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CE4FE" w14:textId="77777777" w:rsidR="003442A9" w:rsidRPr="0068215C" w:rsidRDefault="003442A9" w:rsidP="003442A9">
      <w:pPr>
        <w:spacing w:line="480" w:lineRule="auto"/>
        <w:ind w:firstLine="0"/>
        <w:jc w:val="center"/>
        <w:rPr>
          <w:rFonts w:eastAsia="Times New Roman" w:cs="Times New Roman"/>
          <w:sz w:val="24"/>
          <w:szCs w:val="24"/>
          <w:lang w:val="uk-UA" w:eastAsia="ru-RU"/>
        </w:rPr>
      </w:pPr>
      <w:bookmarkStart w:id="0" w:name="_Hlk198113282"/>
      <w:bookmarkEnd w:id="0"/>
      <w:r w:rsidRPr="0068215C">
        <w:rPr>
          <w:rFonts w:eastAsia="Times New Roman" w:cs="Times New Roman"/>
          <w:sz w:val="24"/>
          <w:szCs w:val="24"/>
          <w:lang w:val="uk-UA" w:eastAsia="ru-RU"/>
        </w:rPr>
        <w:t>МІНІСТЕРСТВО ОСВІТИ І НАУКИ УКРАЇНИ</w:t>
      </w:r>
    </w:p>
    <w:p w14:paraId="03899727" w14:textId="77777777" w:rsidR="003442A9" w:rsidRPr="0068215C" w:rsidRDefault="003442A9" w:rsidP="003442A9">
      <w:pPr>
        <w:spacing w:line="276" w:lineRule="auto"/>
        <w:ind w:firstLine="0"/>
        <w:jc w:val="center"/>
        <w:rPr>
          <w:rFonts w:eastAsia="Times New Roman" w:cs="Times New Roman"/>
          <w:szCs w:val="28"/>
          <w:lang w:val="uk-UA" w:eastAsia="ru-RU"/>
        </w:rPr>
      </w:pPr>
      <w:r w:rsidRPr="0068215C">
        <w:rPr>
          <w:rFonts w:eastAsia="Times New Roman" w:cs="Times New Roman"/>
          <w:szCs w:val="28"/>
          <w:lang w:val="uk-UA" w:eastAsia="ru-RU"/>
        </w:rPr>
        <w:t xml:space="preserve">НАЦІОНАЛЬНИЙ УНІВЕРСИТЕТ </w:t>
      </w:r>
      <w:r w:rsidRPr="0068215C">
        <w:rPr>
          <w:rFonts w:eastAsia="Times New Roman" w:cs="Times New Roman"/>
          <w:szCs w:val="28"/>
          <w:lang w:val="uk-UA" w:eastAsia="ru-RU"/>
        </w:rPr>
        <w:br/>
        <w:t>«ПОЛТАВСЬКА ПОЛІТЕХНІКА ІМЕНІ ЮРІЯ КОНДРАТЮКА»</w:t>
      </w:r>
    </w:p>
    <w:p w14:paraId="50787375" w14:textId="77777777" w:rsidR="003442A9" w:rsidRPr="0068215C" w:rsidRDefault="003442A9" w:rsidP="003442A9">
      <w:pPr>
        <w:spacing w:line="276" w:lineRule="auto"/>
        <w:ind w:firstLine="0"/>
        <w:rPr>
          <w:rFonts w:eastAsia="Times New Roman" w:cs="Times New Roman"/>
          <w:szCs w:val="28"/>
          <w:lang w:val="uk-UA" w:eastAsia="ru-RU"/>
        </w:rPr>
      </w:pPr>
    </w:p>
    <w:p w14:paraId="37F22380" w14:textId="77777777" w:rsidR="003442A9" w:rsidRPr="0068215C" w:rsidRDefault="003442A9" w:rsidP="003442A9">
      <w:pPr>
        <w:spacing w:line="276" w:lineRule="auto"/>
        <w:ind w:firstLine="0"/>
        <w:jc w:val="center"/>
        <w:rPr>
          <w:rFonts w:eastAsia="Times New Roman" w:cs="Times New Roman"/>
          <w:szCs w:val="28"/>
          <w:lang w:val="uk-UA" w:eastAsia="ru-RU"/>
        </w:rPr>
      </w:pPr>
      <w:r w:rsidRPr="0068215C">
        <w:rPr>
          <w:rFonts w:eastAsia="Times New Roman" w:cs="Times New Roman"/>
          <w:szCs w:val="28"/>
          <w:lang w:val="uk-UA" w:eastAsia="ru-RU"/>
        </w:rPr>
        <w:t>Кафедра українознавства, культури та документознавства</w:t>
      </w:r>
    </w:p>
    <w:p w14:paraId="5F48B0BA" w14:textId="77777777" w:rsidR="003442A9" w:rsidRPr="0068215C" w:rsidRDefault="003442A9" w:rsidP="003442A9">
      <w:pPr>
        <w:spacing w:line="276" w:lineRule="auto"/>
        <w:ind w:firstLine="0"/>
        <w:rPr>
          <w:rFonts w:eastAsia="Times New Roman" w:cs="Times New Roman"/>
          <w:szCs w:val="28"/>
          <w:lang w:val="uk-UA" w:eastAsia="ru-RU"/>
        </w:rPr>
      </w:pPr>
    </w:p>
    <w:p w14:paraId="02B0B780" w14:textId="77777777" w:rsidR="003442A9" w:rsidRPr="0068215C" w:rsidRDefault="003442A9" w:rsidP="003442A9">
      <w:pPr>
        <w:spacing w:line="276" w:lineRule="auto"/>
        <w:ind w:firstLine="0"/>
        <w:rPr>
          <w:rFonts w:eastAsia="Times New Roman" w:cs="Times New Roman"/>
          <w:szCs w:val="28"/>
          <w:lang w:val="uk-UA" w:eastAsia="ru-RU"/>
        </w:rPr>
      </w:pPr>
    </w:p>
    <w:p w14:paraId="507C5A81" w14:textId="77777777" w:rsidR="003442A9" w:rsidRPr="0068215C" w:rsidRDefault="003442A9" w:rsidP="003442A9">
      <w:pPr>
        <w:spacing w:line="276" w:lineRule="auto"/>
        <w:ind w:firstLine="0"/>
        <w:rPr>
          <w:rFonts w:eastAsia="Times New Roman" w:cs="Times New Roman"/>
          <w:szCs w:val="28"/>
          <w:lang w:val="uk-UA" w:eastAsia="ru-RU"/>
        </w:rPr>
      </w:pPr>
    </w:p>
    <w:p w14:paraId="4DA8D8C3" w14:textId="77777777" w:rsidR="003442A9" w:rsidRPr="0068215C" w:rsidRDefault="003442A9" w:rsidP="003442A9">
      <w:pPr>
        <w:spacing w:line="276" w:lineRule="auto"/>
        <w:ind w:firstLine="0"/>
        <w:rPr>
          <w:rFonts w:eastAsia="Times New Roman" w:cs="Times New Roman"/>
          <w:szCs w:val="28"/>
          <w:lang w:val="uk-UA" w:eastAsia="ru-RU"/>
        </w:rPr>
      </w:pPr>
    </w:p>
    <w:p w14:paraId="61908FC6" w14:textId="77777777" w:rsidR="003442A9" w:rsidRPr="0068215C" w:rsidRDefault="003442A9" w:rsidP="003442A9">
      <w:pPr>
        <w:spacing w:line="276" w:lineRule="auto"/>
        <w:ind w:firstLine="0"/>
        <w:jc w:val="center"/>
        <w:rPr>
          <w:rFonts w:eastAsia="Times New Roman" w:cs="Times New Roman"/>
          <w:szCs w:val="28"/>
          <w:lang w:val="uk-UA" w:eastAsia="ru-RU"/>
        </w:rPr>
      </w:pPr>
      <w:r w:rsidRPr="0068215C">
        <w:rPr>
          <w:rFonts w:eastAsia="Times New Roman" w:cs="Times New Roman"/>
          <w:szCs w:val="28"/>
          <w:lang w:val="uk-UA" w:eastAsia="ru-RU"/>
        </w:rPr>
        <w:t>Кваліфікаційна бакалаврська робота</w:t>
      </w:r>
    </w:p>
    <w:p w14:paraId="01E87E18" w14:textId="77777777" w:rsidR="003442A9" w:rsidRPr="0068215C" w:rsidRDefault="003442A9" w:rsidP="003442A9">
      <w:pPr>
        <w:spacing w:line="276" w:lineRule="auto"/>
        <w:ind w:firstLine="0"/>
        <w:rPr>
          <w:rFonts w:eastAsia="Times New Roman" w:cs="Times New Roman"/>
          <w:szCs w:val="28"/>
          <w:lang w:val="uk-UA" w:eastAsia="ru-RU"/>
        </w:rPr>
      </w:pPr>
    </w:p>
    <w:p w14:paraId="4F3A060E" w14:textId="77777777" w:rsidR="003442A9" w:rsidRPr="0036632F" w:rsidRDefault="003442A9" w:rsidP="003442A9">
      <w:pPr>
        <w:spacing w:line="276" w:lineRule="auto"/>
        <w:ind w:right="-1" w:firstLine="0"/>
        <w:jc w:val="center"/>
        <w:rPr>
          <w:rFonts w:eastAsia="Aptos" w:cs="Times New Roman"/>
          <w:kern w:val="2"/>
          <w:szCs w:val="28"/>
          <w:lang w:val="uk-UA"/>
        </w:rPr>
      </w:pPr>
      <w:r w:rsidRPr="0036632F">
        <w:rPr>
          <w:rFonts w:eastAsia="Aptos" w:cs="Times New Roman"/>
          <w:kern w:val="2"/>
          <w:szCs w:val="28"/>
          <w:lang w:val="uk-UA"/>
        </w:rPr>
        <w:t xml:space="preserve">ЗАБЕЗПЕЧЕННЯ ЕФЕКТИВНОЇ РЕАЛІЗАЦІЇ ДЕРЖАВНОЇ ПОЛІТИКИ У СФЕРІ ІНФОРМАЦІЇ ТА КОМУНІКАЦІЙ З ГРОМАДСЬКІСТЮ ОРГАНІВ ДЕРЖАВНОЇ ВЛАДИ </w:t>
      </w:r>
    </w:p>
    <w:p w14:paraId="00072ECB" w14:textId="77777777" w:rsidR="003442A9" w:rsidRPr="0036632F" w:rsidRDefault="003442A9" w:rsidP="003442A9">
      <w:pPr>
        <w:spacing w:line="276" w:lineRule="auto"/>
        <w:ind w:right="-1" w:firstLine="0"/>
        <w:jc w:val="center"/>
        <w:rPr>
          <w:rFonts w:eastAsia="Times New Roman" w:cs="Times New Roman"/>
          <w:sz w:val="32"/>
          <w:szCs w:val="32"/>
          <w:lang w:val="uk-UA" w:eastAsia="ru-RU"/>
        </w:rPr>
      </w:pPr>
      <w:r w:rsidRPr="0036632F">
        <w:rPr>
          <w:rFonts w:eastAsia="Aptos" w:cs="Times New Roman"/>
          <w:kern w:val="2"/>
          <w:szCs w:val="28"/>
          <w:lang w:val="uk-UA"/>
        </w:rPr>
        <w:t>(на прикладі Департаменту інформаційної діяльності та комунікацій з громадськістю Полтавської обласної військової адміністрації)</w:t>
      </w:r>
    </w:p>
    <w:p w14:paraId="2E9AD4D9" w14:textId="77777777" w:rsidR="003442A9" w:rsidRPr="0068215C" w:rsidRDefault="003442A9" w:rsidP="003442A9">
      <w:pPr>
        <w:spacing w:line="276" w:lineRule="auto"/>
        <w:ind w:firstLine="0"/>
        <w:rPr>
          <w:rFonts w:eastAsia="Times New Roman" w:cs="Times New Roman"/>
          <w:szCs w:val="28"/>
          <w:lang w:val="uk-UA" w:eastAsia="ru-RU"/>
        </w:rPr>
      </w:pPr>
    </w:p>
    <w:p w14:paraId="04E45E08" w14:textId="77777777" w:rsidR="003442A9" w:rsidRPr="0068215C" w:rsidRDefault="003442A9" w:rsidP="003442A9">
      <w:pPr>
        <w:spacing w:line="276" w:lineRule="auto"/>
        <w:ind w:firstLine="0"/>
        <w:rPr>
          <w:rFonts w:eastAsia="Times New Roman" w:cs="Times New Roman"/>
          <w:szCs w:val="28"/>
          <w:lang w:val="uk-UA" w:eastAsia="ru-RU"/>
        </w:rPr>
      </w:pPr>
    </w:p>
    <w:p w14:paraId="47F807D0" w14:textId="77777777" w:rsidR="003442A9" w:rsidRPr="0068215C" w:rsidRDefault="003442A9" w:rsidP="003442A9">
      <w:pPr>
        <w:spacing w:line="276" w:lineRule="auto"/>
        <w:ind w:firstLine="0"/>
        <w:rPr>
          <w:rFonts w:eastAsia="Times New Roman" w:cs="Times New Roman"/>
          <w:szCs w:val="28"/>
          <w:lang w:val="uk-UA" w:eastAsia="ru-RU"/>
        </w:rPr>
      </w:pPr>
      <w:r w:rsidRPr="0068215C">
        <w:rPr>
          <w:rFonts w:eastAsia="Times New Roman" w:cs="Times New Roman"/>
          <w:szCs w:val="28"/>
          <w:lang w:val="uk-UA" w:eastAsia="ru-RU"/>
        </w:rPr>
        <w:t xml:space="preserve">Студентки </w:t>
      </w:r>
      <w:r>
        <w:rPr>
          <w:rFonts w:eastAsia="Times New Roman" w:cs="Times New Roman"/>
          <w:szCs w:val="28"/>
          <w:lang w:val="uk-UA" w:eastAsia="ru-RU"/>
        </w:rPr>
        <w:t>4</w:t>
      </w:r>
      <w:r w:rsidRPr="0068215C">
        <w:rPr>
          <w:rFonts w:eastAsia="Times New Roman" w:cs="Times New Roman"/>
          <w:szCs w:val="28"/>
          <w:lang w:val="uk-UA" w:eastAsia="ru-RU"/>
        </w:rPr>
        <w:t xml:space="preserve"> курсу групи </w:t>
      </w:r>
      <w:r>
        <w:rPr>
          <w:rFonts w:eastAsia="Times New Roman" w:cs="Times New Roman"/>
          <w:szCs w:val="28"/>
          <w:lang w:val="uk-UA" w:eastAsia="ru-RU"/>
        </w:rPr>
        <w:t>401</w:t>
      </w:r>
      <w:r w:rsidRPr="0068215C">
        <w:rPr>
          <w:rFonts w:eastAsia="Times New Roman" w:cs="Times New Roman"/>
          <w:szCs w:val="28"/>
          <w:lang w:val="uk-UA" w:eastAsia="ru-RU"/>
        </w:rPr>
        <w:t>-ГД</w:t>
      </w:r>
    </w:p>
    <w:p w14:paraId="1150852A" w14:textId="77777777" w:rsidR="003442A9" w:rsidRPr="0068215C" w:rsidRDefault="003442A9" w:rsidP="003442A9">
      <w:pPr>
        <w:spacing w:line="276" w:lineRule="auto"/>
        <w:ind w:firstLine="0"/>
        <w:rPr>
          <w:rFonts w:eastAsia="Times New Roman" w:cs="Times New Roman"/>
          <w:szCs w:val="28"/>
          <w:lang w:val="uk-UA" w:eastAsia="ru-RU"/>
        </w:rPr>
      </w:pPr>
      <w:r>
        <w:rPr>
          <w:rFonts w:eastAsia="Times New Roman" w:cs="Times New Roman"/>
          <w:szCs w:val="28"/>
          <w:lang w:val="uk-UA" w:eastAsia="ru-RU"/>
        </w:rPr>
        <w:t>с</w:t>
      </w:r>
      <w:r w:rsidRPr="0068215C">
        <w:rPr>
          <w:rFonts w:eastAsia="Times New Roman" w:cs="Times New Roman"/>
          <w:szCs w:val="28"/>
          <w:lang w:val="uk-UA" w:eastAsia="ru-RU"/>
        </w:rPr>
        <w:t>пеціальності 029 «Інформаційна, бібліотечна та архівна справа»</w:t>
      </w:r>
    </w:p>
    <w:p w14:paraId="5911647D" w14:textId="77777777" w:rsidR="003442A9" w:rsidRPr="0068215C" w:rsidRDefault="003442A9" w:rsidP="003442A9">
      <w:pPr>
        <w:spacing w:line="276" w:lineRule="auto"/>
        <w:ind w:firstLine="0"/>
        <w:rPr>
          <w:rFonts w:eastAsia="Times New Roman" w:cs="Times New Roman"/>
          <w:szCs w:val="28"/>
          <w:lang w:val="uk-UA" w:eastAsia="ru-RU"/>
        </w:rPr>
      </w:pPr>
    </w:p>
    <w:p w14:paraId="0B48ED26" w14:textId="77777777" w:rsidR="003442A9" w:rsidRPr="0068215C" w:rsidRDefault="003442A9" w:rsidP="003442A9">
      <w:pPr>
        <w:spacing w:line="276" w:lineRule="auto"/>
        <w:ind w:firstLine="0"/>
        <w:rPr>
          <w:rFonts w:eastAsia="Times New Roman" w:cs="Times New Roman"/>
          <w:szCs w:val="28"/>
          <w:lang w:val="uk-UA" w:eastAsia="ru-RU"/>
        </w:rPr>
      </w:pPr>
    </w:p>
    <w:p w14:paraId="07BE8733" w14:textId="77777777" w:rsidR="003442A9" w:rsidRPr="0068215C" w:rsidRDefault="003442A9" w:rsidP="003442A9">
      <w:pPr>
        <w:tabs>
          <w:tab w:val="left" w:pos="5812"/>
        </w:tabs>
        <w:spacing w:line="276" w:lineRule="auto"/>
        <w:ind w:firstLine="0"/>
        <w:rPr>
          <w:rFonts w:eastAsia="Times New Roman" w:cs="Times New Roman"/>
          <w:szCs w:val="28"/>
          <w:u w:val="single"/>
          <w:lang w:val="uk-UA" w:eastAsia="ru-RU"/>
        </w:rPr>
      </w:pPr>
      <w:r w:rsidRPr="0068215C">
        <w:rPr>
          <w:rFonts w:eastAsia="Times New Roman" w:cs="Times New Roman"/>
          <w:szCs w:val="28"/>
          <w:lang w:val="uk-UA" w:eastAsia="ru-RU"/>
        </w:rPr>
        <w:t xml:space="preserve">______________ </w:t>
      </w:r>
      <w:r w:rsidRPr="0068215C">
        <w:rPr>
          <w:rFonts w:eastAsia="Times New Roman" w:cs="Times New Roman"/>
          <w:szCs w:val="28"/>
          <w:lang w:val="uk-UA" w:eastAsia="ru-RU"/>
        </w:rPr>
        <w:tab/>
      </w:r>
      <w:r>
        <w:rPr>
          <w:rFonts w:eastAsia="Times New Roman" w:cs="Times New Roman"/>
          <w:szCs w:val="28"/>
          <w:lang w:val="uk-UA" w:eastAsia="ru-RU"/>
        </w:rPr>
        <w:t>Вакули Вікторії Сергіївни</w:t>
      </w:r>
    </w:p>
    <w:p w14:paraId="33557270" w14:textId="77777777" w:rsidR="003442A9" w:rsidRPr="0068215C" w:rsidRDefault="003442A9" w:rsidP="003442A9">
      <w:pPr>
        <w:spacing w:line="276" w:lineRule="auto"/>
        <w:ind w:firstLine="0"/>
        <w:jc w:val="center"/>
        <w:rPr>
          <w:rFonts w:eastAsia="Times New Roman" w:cs="Times New Roman"/>
          <w:szCs w:val="28"/>
          <w:lang w:val="uk-UA" w:eastAsia="ru-RU"/>
        </w:rPr>
      </w:pPr>
    </w:p>
    <w:p w14:paraId="70141464" w14:textId="77777777" w:rsidR="003442A9" w:rsidRPr="0068215C" w:rsidRDefault="003442A9" w:rsidP="003442A9">
      <w:pPr>
        <w:spacing w:line="276" w:lineRule="auto"/>
        <w:ind w:firstLine="0"/>
        <w:jc w:val="center"/>
        <w:rPr>
          <w:rFonts w:eastAsia="Times New Roman" w:cs="Times New Roman"/>
          <w:szCs w:val="28"/>
          <w:lang w:val="uk-UA" w:eastAsia="ru-RU"/>
        </w:rPr>
      </w:pPr>
    </w:p>
    <w:p w14:paraId="4D5F3B23" w14:textId="77777777" w:rsidR="003442A9" w:rsidRPr="0068215C" w:rsidRDefault="003442A9" w:rsidP="003442A9">
      <w:pPr>
        <w:tabs>
          <w:tab w:val="left" w:pos="5670"/>
        </w:tabs>
        <w:spacing w:line="276" w:lineRule="auto"/>
        <w:ind w:firstLine="0"/>
        <w:jc w:val="center"/>
        <w:rPr>
          <w:rFonts w:eastAsia="Times New Roman" w:cs="Times New Roman"/>
          <w:szCs w:val="28"/>
          <w:lang w:val="uk-UA" w:eastAsia="ru-RU"/>
        </w:rPr>
      </w:pPr>
    </w:p>
    <w:p w14:paraId="596C7C77" w14:textId="77777777" w:rsidR="003442A9" w:rsidRPr="0068215C" w:rsidRDefault="003442A9" w:rsidP="003442A9">
      <w:pPr>
        <w:tabs>
          <w:tab w:val="left" w:pos="5670"/>
        </w:tabs>
        <w:spacing w:line="276" w:lineRule="auto"/>
        <w:ind w:firstLine="0"/>
        <w:rPr>
          <w:rFonts w:eastAsia="Times New Roman" w:cs="Times New Roman"/>
          <w:szCs w:val="28"/>
          <w:lang w:val="uk-UA" w:eastAsia="ru-RU"/>
        </w:rPr>
      </w:pPr>
      <w:r w:rsidRPr="0068215C">
        <w:rPr>
          <w:rFonts w:eastAsia="Times New Roman" w:cs="Times New Roman"/>
          <w:szCs w:val="28"/>
          <w:lang w:val="uk-UA" w:eastAsia="ru-RU"/>
        </w:rPr>
        <w:t>Науковий керівник</w:t>
      </w:r>
    </w:p>
    <w:p w14:paraId="31EFB766" w14:textId="032D7B95" w:rsidR="003442A9" w:rsidRPr="0068215C" w:rsidRDefault="003442A9" w:rsidP="00107B81">
      <w:pPr>
        <w:tabs>
          <w:tab w:val="left" w:pos="3828"/>
          <w:tab w:val="left" w:pos="5529"/>
        </w:tabs>
        <w:spacing w:line="276" w:lineRule="auto"/>
        <w:ind w:firstLine="0"/>
        <w:rPr>
          <w:rFonts w:eastAsia="Times New Roman" w:cs="Times New Roman"/>
          <w:szCs w:val="28"/>
          <w:lang w:val="uk-UA" w:eastAsia="ru-RU"/>
        </w:rPr>
      </w:pPr>
      <w:r>
        <w:rPr>
          <w:spacing w:val="-2"/>
          <w:lang w:val="uk-UA"/>
        </w:rPr>
        <w:t>д. і. н., професор</w:t>
      </w:r>
      <w:r w:rsidRPr="0068215C">
        <w:rPr>
          <w:rFonts w:eastAsia="Times New Roman" w:cs="Times New Roman"/>
          <w:szCs w:val="28"/>
          <w:lang w:val="uk-UA" w:eastAsia="ru-RU"/>
        </w:rPr>
        <w:tab/>
        <w:t xml:space="preserve">_________ </w:t>
      </w:r>
      <w:r w:rsidRPr="0068215C">
        <w:rPr>
          <w:rFonts w:eastAsia="Times New Roman" w:cs="Times New Roman"/>
          <w:szCs w:val="28"/>
          <w:lang w:val="uk-UA" w:eastAsia="ru-RU"/>
        </w:rPr>
        <w:tab/>
      </w:r>
      <w:r w:rsidR="004367B0">
        <w:rPr>
          <w:rFonts w:eastAsia="Times New Roman" w:cs="Times New Roman"/>
          <w:szCs w:val="28"/>
          <w:lang w:val="uk-UA" w:eastAsia="ru-RU"/>
        </w:rPr>
        <w:t xml:space="preserve"> </w:t>
      </w:r>
      <w:proofErr w:type="spellStart"/>
      <w:r w:rsidRPr="0068215C">
        <w:rPr>
          <w:rFonts w:eastAsia="Times New Roman" w:cs="Times New Roman"/>
          <w:szCs w:val="28"/>
          <w:lang w:val="uk-UA" w:eastAsia="ru-RU"/>
        </w:rPr>
        <w:t>Передерій</w:t>
      </w:r>
      <w:proofErr w:type="spellEnd"/>
      <w:r w:rsidRPr="0068215C">
        <w:rPr>
          <w:rFonts w:eastAsia="Times New Roman" w:cs="Times New Roman"/>
          <w:szCs w:val="28"/>
          <w:lang w:val="uk-UA" w:eastAsia="ru-RU"/>
        </w:rPr>
        <w:t xml:space="preserve"> Ірина </w:t>
      </w:r>
      <w:proofErr w:type="spellStart"/>
      <w:r w:rsidRPr="0068215C">
        <w:rPr>
          <w:rFonts w:eastAsia="Times New Roman" w:cs="Times New Roman"/>
          <w:szCs w:val="28"/>
          <w:lang w:val="uk-UA" w:eastAsia="ru-RU"/>
        </w:rPr>
        <w:t>Григорі</w:t>
      </w:r>
      <w:r w:rsidR="00107B81">
        <w:rPr>
          <w:rFonts w:eastAsia="Times New Roman" w:cs="Times New Roman"/>
          <w:szCs w:val="28"/>
          <w:lang w:val="uk-UA" w:eastAsia="ru-RU"/>
        </w:rPr>
        <w:t>ї</w:t>
      </w:r>
      <w:r w:rsidRPr="0068215C">
        <w:rPr>
          <w:rFonts w:eastAsia="Times New Roman" w:cs="Times New Roman"/>
          <w:szCs w:val="28"/>
          <w:lang w:val="uk-UA" w:eastAsia="ru-RU"/>
        </w:rPr>
        <w:t>вна</w:t>
      </w:r>
      <w:proofErr w:type="spellEnd"/>
    </w:p>
    <w:p w14:paraId="545B998C" w14:textId="77777777" w:rsidR="003442A9" w:rsidRPr="0068215C" w:rsidRDefault="003442A9" w:rsidP="003442A9">
      <w:pPr>
        <w:tabs>
          <w:tab w:val="left" w:pos="5670"/>
        </w:tabs>
        <w:spacing w:line="276" w:lineRule="auto"/>
        <w:ind w:firstLine="0"/>
        <w:rPr>
          <w:rFonts w:eastAsia="Times New Roman" w:cs="Times New Roman"/>
          <w:sz w:val="24"/>
          <w:szCs w:val="24"/>
          <w:lang w:val="uk-UA" w:eastAsia="ru-RU"/>
        </w:rPr>
      </w:pPr>
    </w:p>
    <w:p w14:paraId="591E735D" w14:textId="77777777" w:rsidR="003442A9" w:rsidRPr="0068215C" w:rsidRDefault="003442A9" w:rsidP="003442A9">
      <w:pPr>
        <w:tabs>
          <w:tab w:val="left" w:pos="5670"/>
        </w:tabs>
        <w:spacing w:line="276" w:lineRule="auto"/>
        <w:ind w:firstLine="0"/>
        <w:rPr>
          <w:rFonts w:eastAsia="Times New Roman" w:cs="Times New Roman"/>
          <w:sz w:val="24"/>
          <w:szCs w:val="24"/>
          <w:lang w:val="uk-UA" w:eastAsia="ru-RU"/>
        </w:rPr>
      </w:pPr>
    </w:p>
    <w:p w14:paraId="003C9905" w14:textId="77777777" w:rsidR="003442A9" w:rsidRPr="0068215C" w:rsidRDefault="003442A9" w:rsidP="003442A9">
      <w:pPr>
        <w:tabs>
          <w:tab w:val="left" w:pos="5670"/>
        </w:tabs>
        <w:spacing w:line="276" w:lineRule="auto"/>
        <w:ind w:firstLine="0"/>
        <w:rPr>
          <w:rFonts w:eastAsia="Times New Roman" w:cs="Times New Roman"/>
          <w:szCs w:val="28"/>
          <w:lang w:val="uk-UA" w:eastAsia="ru-RU"/>
        </w:rPr>
      </w:pPr>
    </w:p>
    <w:p w14:paraId="2FC70D50" w14:textId="77777777" w:rsidR="003442A9" w:rsidRPr="0068215C" w:rsidRDefault="003442A9" w:rsidP="003442A9">
      <w:pPr>
        <w:tabs>
          <w:tab w:val="left" w:pos="5670"/>
        </w:tabs>
        <w:spacing w:line="276" w:lineRule="auto"/>
        <w:ind w:firstLine="0"/>
        <w:rPr>
          <w:rFonts w:eastAsia="Times New Roman" w:cs="Times New Roman"/>
          <w:szCs w:val="28"/>
          <w:lang w:val="uk-UA" w:eastAsia="ru-RU"/>
        </w:rPr>
      </w:pPr>
    </w:p>
    <w:p w14:paraId="02568E42" w14:textId="0D8C4048" w:rsidR="003442A9" w:rsidRPr="0068215C" w:rsidRDefault="003442A9" w:rsidP="00107B81">
      <w:pPr>
        <w:tabs>
          <w:tab w:val="left" w:pos="3828"/>
          <w:tab w:val="left" w:pos="5529"/>
        </w:tabs>
        <w:spacing w:line="276" w:lineRule="auto"/>
        <w:ind w:firstLine="0"/>
        <w:rPr>
          <w:rFonts w:eastAsia="Times New Roman" w:cs="Times New Roman"/>
          <w:szCs w:val="28"/>
          <w:lang w:val="uk-UA" w:eastAsia="ru-RU"/>
        </w:rPr>
      </w:pPr>
      <w:r w:rsidRPr="0068215C">
        <w:rPr>
          <w:rFonts w:eastAsia="Times New Roman" w:cs="Times New Roman"/>
          <w:szCs w:val="28"/>
          <w:lang w:val="uk-UA" w:eastAsia="ru-RU"/>
        </w:rPr>
        <w:t xml:space="preserve">Завідувач кафедри </w:t>
      </w:r>
      <w:r w:rsidRPr="0068215C">
        <w:rPr>
          <w:rFonts w:eastAsia="Times New Roman" w:cs="Times New Roman"/>
          <w:szCs w:val="28"/>
          <w:lang w:val="uk-UA" w:eastAsia="ru-RU"/>
        </w:rPr>
        <w:tab/>
        <w:t xml:space="preserve">_________ </w:t>
      </w:r>
      <w:r w:rsidRPr="0068215C">
        <w:rPr>
          <w:rFonts w:eastAsia="Times New Roman" w:cs="Times New Roman"/>
          <w:szCs w:val="28"/>
          <w:lang w:val="uk-UA" w:eastAsia="ru-RU"/>
        </w:rPr>
        <w:tab/>
      </w:r>
      <w:proofErr w:type="spellStart"/>
      <w:r w:rsidRPr="0068215C">
        <w:rPr>
          <w:rFonts w:eastAsia="Times New Roman" w:cs="Times New Roman"/>
          <w:szCs w:val="28"/>
          <w:lang w:val="uk-UA" w:eastAsia="ru-RU"/>
        </w:rPr>
        <w:t>Передерій</w:t>
      </w:r>
      <w:proofErr w:type="spellEnd"/>
      <w:r w:rsidRPr="0068215C">
        <w:rPr>
          <w:rFonts w:eastAsia="Times New Roman" w:cs="Times New Roman"/>
          <w:szCs w:val="28"/>
          <w:lang w:val="uk-UA" w:eastAsia="ru-RU"/>
        </w:rPr>
        <w:t xml:space="preserve"> Ірина </w:t>
      </w:r>
      <w:proofErr w:type="spellStart"/>
      <w:r w:rsidRPr="0068215C">
        <w:rPr>
          <w:rFonts w:eastAsia="Times New Roman" w:cs="Times New Roman"/>
          <w:szCs w:val="28"/>
          <w:lang w:val="uk-UA" w:eastAsia="ru-RU"/>
        </w:rPr>
        <w:t>Григорі</w:t>
      </w:r>
      <w:r w:rsidR="00107B81">
        <w:rPr>
          <w:rFonts w:eastAsia="Times New Roman" w:cs="Times New Roman"/>
          <w:szCs w:val="28"/>
          <w:lang w:val="uk-UA" w:eastAsia="ru-RU"/>
        </w:rPr>
        <w:t>ї</w:t>
      </w:r>
      <w:r w:rsidRPr="0068215C">
        <w:rPr>
          <w:rFonts w:eastAsia="Times New Roman" w:cs="Times New Roman"/>
          <w:szCs w:val="28"/>
          <w:lang w:val="uk-UA" w:eastAsia="ru-RU"/>
        </w:rPr>
        <w:t>вна</w:t>
      </w:r>
      <w:proofErr w:type="spellEnd"/>
    </w:p>
    <w:p w14:paraId="4D9C33D2" w14:textId="77777777" w:rsidR="003442A9" w:rsidRPr="0068215C" w:rsidRDefault="003442A9" w:rsidP="003442A9">
      <w:pPr>
        <w:spacing w:line="276" w:lineRule="auto"/>
        <w:ind w:firstLine="0"/>
        <w:rPr>
          <w:rFonts w:eastAsia="Times New Roman" w:cs="Times New Roman"/>
          <w:szCs w:val="28"/>
          <w:lang w:val="uk-UA" w:eastAsia="ru-RU"/>
        </w:rPr>
      </w:pPr>
    </w:p>
    <w:p w14:paraId="7C7CE1D2" w14:textId="77777777" w:rsidR="003442A9" w:rsidRPr="0068215C" w:rsidRDefault="003442A9" w:rsidP="003442A9">
      <w:pPr>
        <w:spacing w:line="276" w:lineRule="auto"/>
        <w:ind w:firstLine="0"/>
        <w:rPr>
          <w:rFonts w:eastAsia="Times New Roman" w:cs="Times New Roman"/>
          <w:szCs w:val="28"/>
          <w:lang w:val="uk-UA" w:eastAsia="ru-RU"/>
        </w:rPr>
      </w:pPr>
    </w:p>
    <w:p w14:paraId="5DF020A9" w14:textId="77777777" w:rsidR="003442A9" w:rsidRPr="0068215C" w:rsidRDefault="003442A9" w:rsidP="003442A9">
      <w:pPr>
        <w:spacing w:line="276" w:lineRule="auto"/>
        <w:ind w:firstLine="0"/>
        <w:rPr>
          <w:rFonts w:eastAsia="Times New Roman" w:cs="Times New Roman"/>
          <w:szCs w:val="28"/>
          <w:lang w:val="uk-UA" w:eastAsia="ru-RU"/>
        </w:rPr>
      </w:pPr>
    </w:p>
    <w:p w14:paraId="6021D879" w14:textId="77777777" w:rsidR="003442A9" w:rsidRPr="0068215C" w:rsidRDefault="003442A9" w:rsidP="003442A9">
      <w:pPr>
        <w:spacing w:line="276" w:lineRule="auto"/>
        <w:ind w:firstLine="0"/>
        <w:rPr>
          <w:rFonts w:eastAsia="Times New Roman" w:cs="Times New Roman"/>
          <w:szCs w:val="28"/>
          <w:lang w:val="uk-UA" w:eastAsia="ru-RU"/>
        </w:rPr>
      </w:pPr>
    </w:p>
    <w:p w14:paraId="0D7A7513" w14:textId="77777777" w:rsidR="003442A9" w:rsidRPr="0068215C" w:rsidRDefault="003442A9" w:rsidP="003442A9">
      <w:pPr>
        <w:spacing w:line="276" w:lineRule="auto"/>
        <w:ind w:firstLine="0"/>
        <w:rPr>
          <w:rFonts w:eastAsia="Times New Roman" w:cs="Times New Roman"/>
          <w:szCs w:val="28"/>
          <w:lang w:val="uk-UA" w:eastAsia="ru-RU"/>
        </w:rPr>
      </w:pPr>
    </w:p>
    <w:p w14:paraId="2DEA0896" w14:textId="77777777" w:rsidR="003442A9" w:rsidRPr="0068215C" w:rsidRDefault="003442A9" w:rsidP="003442A9">
      <w:pPr>
        <w:spacing w:line="276" w:lineRule="auto"/>
        <w:ind w:firstLine="0"/>
        <w:jc w:val="center"/>
        <w:rPr>
          <w:rFonts w:eastAsia="Times New Roman" w:cs="Times New Roman"/>
          <w:szCs w:val="28"/>
          <w:lang w:val="uk-UA" w:eastAsia="ru-RU"/>
        </w:rPr>
        <w:sectPr w:rsidR="003442A9" w:rsidRPr="0068215C" w:rsidSect="00521B86">
          <w:headerReference w:type="default" r:id="rId8"/>
          <w:pgSz w:w="11906" w:h="16838"/>
          <w:pgMar w:top="1134" w:right="1134" w:bottom="1134" w:left="1701" w:header="709" w:footer="709" w:gutter="0"/>
          <w:cols w:space="708"/>
          <w:titlePg/>
          <w:docGrid w:linePitch="381"/>
        </w:sectPr>
      </w:pPr>
      <w:r w:rsidRPr="0068215C">
        <w:rPr>
          <w:rFonts w:eastAsia="Times New Roman" w:cs="Times New Roman"/>
          <w:szCs w:val="28"/>
          <w:lang w:val="uk-UA" w:eastAsia="ru-RU"/>
        </w:rPr>
        <w:t>Полтава 202</w:t>
      </w:r>
      <w:r>
        <w:rPr>
          <w:rFonts w:eastAsia="Times New Roman" w:cs="Times New Roman"/>
          <w:szCs w:val="28"/>
          <w:lang w:val="uk-UA" w:eastAsia="ru-RU"/>
        </w:rPr>
        <w:t>5</w:t>
      </w:r>
    </w:p>
    <w:p w14:paraId="06581C31" w14:textId="77777777" w:rsidR="003442A9" w:rsidRPr="0068215C" w:rsidRDefault="003442A9" w:rsidP="003442A9">
      <w:pPr>
        <w:tabs>
          <w:tab w:val="left" w:pos="426"/>
        </w:tabs>
        <w:spacing w:line="276" w:lineRule="auto"/>
        <w:ind w:left="4111" w:right="-2" w:firstLine="0"/>
        <w:rPr>
          <w:rFonts w:eastAsia="Times New Roman" w:cs="Times New Roman"/>
          <w:szCs w:val="28"/>
          <w:lang w:val="uk-UA" w:eastAsia="ru-RU"/>
        </w:rPr>
      </w:pPr>
      <w:r w:rsidRPr="0068215C">
        <w:rPr>
          <w:rFonts w:eastAsia="Times New Roman" w:cs="Times New Roman"/>
          <w:szCs w:val="28"/>
          <w:lang w:val="uk-UA" w:eastAsia="ru-RU"/>
        </w:rPr>
        <w:lastRenderedPageBreak/>
        <w:t>Деканові факультету філології, психології та педагогіки</w:t>
      </w:r>
    </w:p>
    <w:p w14:paraId="7D3E3207" w14:textId="77777777" w:rsidR="003442A9" w:rsidRPr="0068215C" w:rsidRDefault="003442A9" w:rsidP="003442A9">
      <w:pPr>
        <w:tabs>
          <w:tab w:val="left" w:pos="426"/>
        </w:tabs>
        <w:spacing w:line="276" w:lineRule="auto"/>
        <w:ind w:left="4111" w:right="-2" w:firstLine="0"/>
        <w:rPr>
          <w:rFonts w:eastAsia="Times New Roman" w:cs="Times New Roman"/>
          <w:szCs w:val="28"/>
          <w:lang w:val="uk-UA" w:eastAsia="ru-RU"/>
        </w:rPr>
      </w:pPr>
      <w:r w:rsidRPr="0068215C">
        <w:rPr>
          <w:rFonts w:eastAsia="Times New Roman" w:cs="Times New Roman"/>
          <w:szCs w:val="28"/>
          <w:lang w:val="uk-UA" w:eastAsia="ru-RU"/>
        </w:rPr>
        <w:t>Національного університету</w:t>
      </w:r>
    </w:p>
    <w:p w14:paraId="56123984" w14:textId="77777777" w:rsidR="003442A9" w:rsidRPr="0068215C" w:rsidRDefault="003442A9" w:rsidP="003442A9">
      <w:pPr>
        <w:tabs>
          <w:tab w:val="left" w:pos="426"/>
        </w:tabs>
        <w:spacing w:line="276" w:lineRule="auto"/>
        <w:ind w:left="4111" w:right="-2" w:firstLine="0"/>
        <w:rPr>
          <w:rFonts w:eastAsia="Times New Roman" w:cs="Times New Roman"/>
          <w:szCs w:val="28"/>
          <w:lang w:val="uk-UA" w:eastAsia="ru-RU"/>
        </w:rPr>
      </w:pPr>
      <w:r w:rsidRPr="0068215C">
        <w:rPr>
          <w:rFonts w:eastAsia="Times New Roman" w:cs="Times New Roman"/>
          <w:szCs w:val="28"/>
          <w:lang w:val="uk-UA" w:eastAsia="ru-RU"/>
        </w:rPr>
        <w:t>«Полтавська політехніка</w:t>
      </w:r>
    </w:p>
    <w:p w14:paraId="14356A47" w14:textId="77777777" w:rsidR="003442A9" w:rsidRPr="0068215C" w:rsidRDefault="003442A9" w:rsidP="003442A9">
      <w:pPr>
        <w:tabs>
          <w:tab w:val="left" w:pos="426"/>
        </w:tabs>
        <w:spacing w:line="276" w:lineRule="auto"/>
        <w:ind w:left="4111" w:right="-2" w:firstLine="0"/>
        <w:rPr>
          <w:rFonts w:eastAsia="Times New Roman" w:cs="Times New Roman"/>
          <w:szCs w:val="28"/>
          <w:lang w:val="uk-UA" w:eastAsia="ru-RU"/>
        </w:rPr>
      </w:pPr>
      <w:r w:rsidRPr="0068215C">
        <w:rPr>
          <w:rFonts w:eastAsia="Times New Roman" w:cs="Times New Roman"/>
          <w:szCs w:val="28"/>
          <w:lang w:val="uk-UA" w:eastAsia="ru-RU"/>
        </w:rPr>
        <w:t>імені Юрія Кондратюка</w:t>
      </w:r>
    </w:p>
    <w:p w14:paraId="603AD9CB" w14:textId="77777777" w:rsidR="003442A9" w:rsidRPr="0068215C" w:rsidRDefault="003442A9" w:rsidP="003442A9">
      <w:pPr>
        <w:tabs>
          <w:tab w:val="left" w:pos="426"/>
        </w:tabs>
        <w:spacing w:line="276" w:lineRule="auto"/>
        <w:ind w:left="4111" w:right="-2" w:firstLine="0"/>
        <w:rPr>
          <w:rFonts w:eastAsia="Times New Roman" w:cs="Times New Roman"/>
          <w:szCs w:val="28"/>
          <w:lang w:val="uk-UA" w:eastAsia="ru-RU"/>
        </w:rPr>
      </w:pPr>
      <w:r w:rsidRPr="0068215C">
        <w:rPr>
          <w:rFonts w:eastAsia="Times New Roman" w:cs="Times New Roman"/>
          <w:szCs w:val="28"/>
          <w:lang w:val="uk-UA" w:eastAsia="ru-RU"/>
        </w:rPr>
        <w:t>Анні АГЕЙЧЕВІЙ</w:t>
      </w:r>
    </w:p>
    <w:p w14:paraId="4CC21CD5" w14:textId="77777777" w:rsidR="003442A9" w:rsidRPr="0068215C" w:rsidRDefault="003442A9" w:rsidP="003442A9">
      <w:pPr>
        <w:tabs>
          <w:tab w:val="left" w:pos="426"/>
        </w:tabs>
        <w:spacing w:line="276" w:lineRule="auto"/>
        <w:ind w:left="4111" w:right="-2" w:firstLine="0"/>
        <w:rPr>
          <w:rFonts w:eastAsia="Times New Roman" w:cs="Times New Roman"/>
          <w:szCs w:val="28"/>
          <w:lang w:val="uk-UA" w:eastAsia="ru-RU"/>
        </w:rPr>
      </w:pPr>
    </w:p>
    <w:p w14:paraId="4DD8FA49" w14:textId="77777777" w:rsidR="003442A9" w:rsidRPr="0068215C" w:rsidRDefault="003442A9" w:rsidP="003442A9">
      <w:pPr>
        <w:tabs>
          <w:tab w:val="left" w:pos="426"/>
        </w:tabs>
        <w:spacing w:line="276" w:lineRule="auto"/>
        <w:ind w:left="4111" w:right="-2" w:firstLine="0"/>
        <w:rPr>
          <w:rFonts w:eastAsia="Times New Roman" w:cs="Times New Roman"/>
          <w:szCs w:val="28"/>
          <w:lang w:val="uk-UA" w:eastAsia="ru-RU"/>
        </w:rPr>
      </w:pPr>
      <w:r w:rsidRPr="0068215C">
        <w:rPr>
          <w:rFonts w:eastAsia="Times New Roman" w:cs="Times New Roman"/>
          <w:szCs w:val="28"/>
          <w:lang w:val="uk-UA" w:eastAsia="ru-RU"/>
        </w:rPr>
        <w:t xml:space="preserve">студентки групи </w:t>
      </w:r>
      <w:r>
        <w:rPr>
          <w:rFonts w:eastAsia="Times New Roman" w:cs="Times New Roman"/>
          <w:szCs w:val="28"/>
          <w:lang w:val="uk-UA" w:eastAsia="ru-RU"/>
        </w:rPr>
        <w:t>401</w:t>
      </w:r>
      <w:r w:rsidRPr="0068215C">
        <w:rPr>
          <w:rFonts w:eastAsia="Times New Roman" w:cs="Times New Roman"/>
          <w:szCs w:val="28"/>
          <w:lang w:val="uk-UA" w:eastAsia="ru-RU"/>
        </w:rPr>
        <w:t>-ГД</w:t>
      </w:r>
    </w:p>
    <w:p w14:paraId="1806935F" w14:textId="77777777" w:rsidR="003442A9" w:rsidRPr="0068215C" w:rsidRDefault="003442A9" w:rsidP="003442A9">
      <w:pPr>
        <w:tabs>
          <w:tab w:val="left" w:pos="426"/>
        </w:tabs>
        <w:spacing w:line="276" w:lineRule="auto"/>
        <w:ind w:left="4111" w:right="-2" w:firstLine="0"/>
        <w:rPr>
          <w:rFonts w:eastAsia="Times New Roman" w:cs="Times New Roman"/>
          <w:szCs w:val="28"/>
          <w:lang w:val="uk-UA" w:eastAsia="ru-RU"/>
        </w:rPr>
      </w:pPr>
      <w:r w:rsidRPr="0068215C">
        <w:rPr>
          <w:rFonts w:eastAsia="Times New Roman" w:cs="Times New Roman"/>
          <w:szCs w:val="28"/>
          <w:lang w:val="uk-UA" w:eastAsia="ru-RU"/>
        </w:rPr>
        <w:t>спеціальності 029 «Інформаційна, бібліотечна та архівна справа»</w:t>
      </w:r>
    </w:p>
    <w:p w14:paraId="4F50569D" w14:textId="77777777" w:rsidR="003442A9" w:rsidRPr="0068215C" w:rsidRDefault="003442A9" w:rsidP="003442A9">
      <w:pPr>
        <w:tabs>
          <w:tab w:val="left" w:pos="426"/>
        </w:tabs>
        <w:spacing w:line="276" w:lineRule="auto"/>
        <w:ind w:left="4111" w:right="-2" w:firstLine="0"/>
        <w:rPr>
          <w:rFonts w:eastAsia="Times New Roman" w:cs="Times New Roman"/>
          <w:sz w:val="24"/>
          <w:szCs w:val="24"/>
          <w:lang w:val="uk-UA" w:eastAsia="ru-RU"/>
        </w:rPr>
      </w:pPr>
      <w:r>
        <w:rPr>
          <w:rFonts w:eastAsia="Times New Roman" w:cs="Times New Roman"/>
          <w:szCs w:val="28"/>
          <w:lang w:val="uk-UA" w:eastAsia="ru-RU"/>
        </w:rPr>
        <w:t>Вакули Вікторії Сергіївни</w:t>
      </w:r>
    </w:p>
    <w:p w14:paraId="58179A3A" w14:textId="77777777" w:rsidR="003442A9" w:rsidRPr="0068215C" w:rsidRDefault="003442A9" w:rsidP="003442A9">
      <w:pPr>
        <w:spacing w:line="276" w:lineRule="auto"/>
        <w:ind w:firstLine="708"/>
        <w:jc w:val="right"/>
        <w:rPr>
          <w:rFonts w:eastAsia="Times New Roman" w:cs="Times New Roman"/>
          <w:szCs w:val="28"/>
          <w:lang w:val="uk-UA" w:eastAsia="ru-RU"/>
        </w:rPr>
      </w:pPr>
      <w:r w:rsidRPr="0068215C">
        <w:rPr>
          <w:rFonts w:eastAsia="Times New Roman" w:cs="Times New Roman"/>
          <w:szCs w:val="28"/>
          <w:lang w:val="uk-UA" w:eastAsia="ru-RU"/>
        </w:rPr>
        <w:t xml:space="preserve"> </w:t>
      </w:r>
    </w:p>
    <w:p w14:paraId="1C849111" w14:textId="77777777" w:rsidR="003442A9" w:rsidRPr="0068215C" w:rsidRDefault="003442A9" w:rsidP="003442A9">
      <w:pPr>
        <w:spacing w:line="276" w:lineRule="auto"/>
        <w:ind w:firstLine="708"/>
        <w:rPr>
          <w:rFonts w:eastAsia="Times New Roman" w:cs="Times New Roman"/>
          <w:szCs w:val="28"/>
          <w:lang w:val="uk-UA" w:eastAsia="ru-RU"/>
        </w:rPr>
      </w:pPr>
    </w:p>
    <w:p w14:paraId="24BE0588" w14:textId="77777777" w:rsidR="003442A9" w:rsidRPr="0068215C" w:rsidRDefault="003442A9" w:rsidP="003442A9">
      <w:pPr>
        <w:spacing w:line="276" w:lineRule="auto"/>
        <w:ind w:firstLine="708"/>
        <w:jc w:val="center"/>
        <w:rPr>
          <w:rFonts w:eastAsia="Times New Roman" w:cs="Times New Roman"/>
          <w:szCs w:val="28"/>
          <w:lang w:val="uk-UA" w:eastAsia="ru-RU"/>
        </w:rPr>
      </w:pPr>
      <w:r w:rsidRPr="0068215C">
        <w:rPr>
          <w:rFonts w:eastAsia="Times New Roman" w:cs="Times New Roman"/>
          <w:szCs w:val="28"/>
          <w:lang w:val="uk-UA" w:eastAsia="ru-RU"/>
        </w:rPr>
        <w:t>ЗАЯВА</w:t>
      </w:r>
    </w:p>
    <w:p w14:paraId="28E6E968" w14:textId="77777777" w:rsidR="003442A9" w:rsidRPr="0068215C" w:rsidRDefault="003442A9" w:rsidP="003442A9">
      <w:pPr>
        <w:spacing w:line="276" w:lineRule="auto"/>
        <w:rPr>
          <w:rFonts w:eastAsia="Times New Roman" w:cs="Times New Roman"/>
          <w:szCs w:val="28"/>
          <w:u w:val="single"/>
          <w:lang w:val="uk-UA" w:eastAsia="ru-RU"/>
        </w:rPr>
      </w:pPr>
      <w:r w:rsidRPr="0068215C">
        <w:rPr>
          <w:rFonts w:eastAsia="Times New Roman" w:cs="Times New Roman"/>
          <w:szCs w:val="28"/>
          <w:lang w:val="uk-UA" w:eastAsia="ru-RU"/>
        </w:rPr>
        <w:t xml:space="preserve">Прошу затвердити тему кваліфікаційної (бакалаврської) роботи </w:t>
      </w:r>
      <w:bookmarkStart w:id="1" w:name="_Hlk121909456"/>
      <w:r w:rsidRPr="0068215C">
        <w:rPr>
          <w:rFonts w:eastAsia="Times New Roman" w:cs="Times New Roman"/>
          <w:szCs w:val="28"/>
          <w:u w:val="single"/>
          <w:lang w:val="uk-UA" w:eastAsia="ru-RU"/>
        </w:rPr>
        <w:t>«</w:t>
      </w:r>
      <w:bookmarkEnd w:id="1"/>
      <w:r w:rsidRPr="0036632F">
        <w:rPr>
          <w:rFonts w:eastAsia="Times New Roman" w:cs="Times New Roman"/>
          <w:szCs w:val="28"/>
          <w:u w:val="single"/>
          <w:lang w:val="uk-UA" w:eastAsia="ru-RU"/>
        </w:rPr>
        <w:t>Забезпечення ефективної реалізації державної політики у сфері інформації та комунікацій з громадськістю органів державної влади (на прикладі  Департаменту інформаційної діяльності та комунікацій з громадськістю Полтавської обласної військової адміністрації)</w:t>
      </w:r>
      <w:r w:rsidRPr="0068215C">
        <w:rPr>
          <w:rFonts w:eastAsia="Times New Roman" w:cs="Times New Roman"/>
          <w:szCs w:val="28"/>
          <w:u w:val="single"/>
          <w:lang w:val="uk-UA" w:eastAsia="ru-RU"/>
        </w:rPr>
        <w:t>».</w:t>
      </w:r>
    </w:p>
    <w:p w14:paraId="3D94FAB2" w14:textId="5ACAEC6B" w:rsidR="003442A9" w:rsidRPr="0068215C" w:rsidRDefault="003442A9" w:rsidP="003442A9">
      <w:pPr>
        <w:spacing w:line="276" w:lineRule="auto"/>
        <w:rPr>
          <w:rFonts w:eastAsia="Times New Roman" w:cs="Times New Roman"/>
          <w:szCs w:val="28"/>
          <w:u w:val="single"/>
          <w:lang w:val="uk-UA" w:eastAsia="ru-RU"/>
        </w:rPr>
      </w:pPr>
      <w:r w:rsidRPr="0068215C">
        <w:rPr>
          <w:rFonts w:eastAsia="Times New Roman" w:cs="Times New Roman"/>
          <w:szCs w:val="28"/>
          <w:lang w:val="uk-UA" w:eastAsia="ru-RU"/>
        </w:rPr>
        <w:t xml:space="preserve">Науковим керівником прошу назначити </w:t>
      </w:r>
      <w:proofErr w:type="spellStart"/>
      <w:r>
        <w:rPr>
          <w:rFonts w:eastAsia="Times New Roman" w:cs="Times New Roman"/>
          <w:szCs w:val="28"/>
          <w:u w:val="single"/>
          <w:lang w:val="uk-UA" w:eastAsia="ru-RU"/>
        </w:rPr>
        <w:t>Передерій</w:t>
      </w:r>
      <w:proofErr w:type="spellEnd"/>
      <w:r>
        <w:rPr>
          <w:rFonts w:eastAsia="Times New Roman" w:cs="Times New Roman"/>
          <w:szCs w:val="28"/>
          <w:u w:val="single"/>
          <w:lang w:val="uk-UA" w:eastAsia="ru-RU"/>
        </w:rPr>
        <w:t xml:space="preserve"> Ірину </w:t>
      </w:r>
      <w:proofErr w:type="spellStart"/>
      <w:r>
        <w:rPr>
          <w:rFonts w:eastAsia="Times New Roman" w:cs="Times New Roman"/>
          <w:szCs w:val="28"/>
          <w:u w:val="single"/>
          <w:lang w:val="uk-UA" w:eastAsia="ru-RU"/>
        </w:rPr>
        <w:t>Григорі</w:t>
      </w:r>
      <w:r w:rsidR="0041351B">
        <w:rPr>
          <w:rFonts w:eastAsia="Times New Roman" w:cs="Times New Roman"/>
          <w:szCs w:val="28"/>
          <w:u w:val="single"/>
          <w:lang w:val="uk-UA" w:eastAsia="ru-RU"/>
        </w:rPr>
        <w:t>ї</w:t>
      </w:r>
      <w:r>
        <w:rPr>
          <w:rFonts w:eastAsia="Times New Roman" w:cs="Times New Roman"/>
          <w:szCs w:val="28"/>
          <w:u w:val="single"/>
          <w:lang w:val="uk-UA" w:eastAsia="ru-RU"/>
        </w:rPr>
        <w:t>вну</w:t>
      </w:r>
      <w:proofErr w:type="spellEnd"/>
      <w:r w:rsidRPr="0068215C">
        <w:rPr>
          <w:rFonts w:eastAsia="Times New Roman" w:cs="Times New Roman"/>
          <w:szCs w:val="28"/>
          <w:u w:val="single"/>
          <w:lang w:val="uk-UA" w:eastAsia="ru-RU"/>
        </w:rPr>
        <w:t>,</w:t>
      </w:r>
      <w:r w:rsidRPr="0068215C">
        <w:rPr>
          <w:rFonts w:eastAsia="Times New Roman" w:cs="Times New Roman"/>
          <w:szCs w:val="28"/>
          <w:lang w:val="uk-UA" w:eastAsia="ru-RU"/>
        </w:rPr>
        <w:t xml:space="preserve"> </w:t>
      </w:r>
      <w:r>
        <w:rPr>
          <w:rFonts w:eastAsia="Times New Roman" w:cs="Times New Roman"/>
          <w:szCs w:val="28"/>
          <w:u w:val="single"/>
          <w:lang w:val="uk-UA" w:eastAsia="ru-RU"/>
        </w:rPr>
        <w:t>доктора історичних</w:t>
      </w:r>
      <w:r w:rsidRPr="0068215C">
        <w:rPr>
          <w:rFonts w:eastAsia="Times New Roman" w:cs="Times New Roman"/>
          <w:szCs w:val="28"/>
          <w:u w:val="single"/>
          <w:lang w:val="uk-UA" w:eastAsia="ru-RU"/>
        </w:rPr>
        <w:t xml:space="preserve"> наук, </w:t>
      </w:r>
      <w:r>
        <w:rPr>
          <w:rFonts w:eastAsia="Times New Roman" w:cs="Times New Roman"/>
          <w:szCs w:val="28"/>
          <w:u w:val="single"/>
          <w:lang w:val="uk-UA" w:eastAsia="ru-RU"/>
        </w:rPr>
        <w:t>професора</w:t>
      </w:r>
      <w:r w:rsidRPr="0068215C">
        <w:rPr>
          <w:rFonts w:eastAsia="Times New Roman" w:cs="Times New Roman"/>
          <w:szCs w:val="28"/>
          <w:u w:val="single"/>
          <w:lang w:val="uk-UA" w:eastAsia="ru-RU"/>
        </w:rPr>
        <w:t xml:space="preserve"> кафедри українознавства, культури та документознавства.</w:t>
      </w:r>
    </w:p>
    <w:p w14:paraId="1762562F" w14:textId="77777777" w:rsidR="003442A9" w:rsidRPr="0068215C" w:rsidRDefault="003442A9" w:rsidP="003442A9">
      <w:pPr>
        <w:spacing w:line="276" w:lineRule="auto"/>
        <w:rPr>
          <w:rFonts w:eastAsia="Times New Roman" w:cs="Times New Roman"/>
          <w:szCs w:val="28"/>
          <w:lang w:val="uk-UA" w:eastAsia="ru-RU"/>
        </w:rPr>
      </w:pPr>
    </w:p>
    <w:p w14:paraId="3291028C" w14:textId="77777777" w:rsidR="003442A9" w:rsidRPr="0068215C" w:rsidRDefault="003442A9" w:rsidP="003442A9">
      <w:pPr>
        <w:spacing w:line="276" w:lineRule="auto"/>
        <w:ind w:firstLine="708"/>
        <w:jc w:val="right"/>
        <w:rPr>
          <w:rFonts w:eastAsia="Times New Roman" w:cs="Times New Roman"/>
          <w:szCs w:val="28"/>
          <w:lang w:val="uk-UA" w:eastAsia="ru-RU"/>
        </w:rPr>
      </w:pPr>
    </w:p>
    <w:p w14:paraId="001B748D" w14:textId="77777777" w:rsidR="003442A9" w:rsidRPr="0068215C" w:rsidRDefault="003442A9" w:rsidP="003442A9">
      <w:pPr>
        <w:tabs>
          <w:tab w:val="left" w:pos="7088"/>
        </w:tabs>
        <w:spacing w:line="276" w:lineRule="auto"/>
        <w:ind w:firstLine="0"/>
        <w:rPr>
          <w:rFonts w:eastAsia="Times New Roman" w:cs="Times New Roman"/>
          <w:szCs w:val="28"/>
          <w:lang w:val="uk-UA" w:eastAsia="ru-RU"/>
        </w:rPr>
      </w:pPr>
      <w:r>
        <w:rPr>
          <w:rFonts w:eastAsia="Times New Roman" w:cs="Times New Roman"/>
          <w:szCs w:val="28"/>
          <w:lang w:val="uk-UA" w:eastAsia="ru-RU"/>
        </w:rPr>
        <w:t>___________</w:t>
      </w:r>
      <w:r w:rsidRPr="0068215C">
        <w:rPr>
          <w:rFonts w:eastAsia="Times New Roman" w:cs="Times New Roman"/>
          <w:szCs w:val="28"/>
          <w:lang w:val="uk-UA" w:eastAsia="ru-RU"/>
        </w:rPr>
        <w:t>.202</w:t>
      </w:r>
      <w:r>
        <w:rPr>
          <w:rFonts w:eastAsia="Times New Roman" w:cs="Times New Roman"/>
          <w:szCs w:val="28"/>
          <w:lang w:val="uk-UA" w:eastAsia="ru-RU"/>
        </w:rPr>
        <w:t>5</w:t>
      </w:r>
      <w:r w:rsidRPr="0068215C">
        <w:rPr>
          <w:rFonts w:eastAsia="Times New Roman" w:cs="Times New Roman"/>
          <w:szCs w:val="28"/>
          <w:lang w:val="uk-UA" w:eastAsia="ru-RU"/>
        </w:rPr>
        <w:t xml:space="preserve"> </w:t>
      </w:r>
      <w:r w:rsidRPr="0068215C">
        <w:rPr>
          <w:rFonts w:eastAsia="Times New Roman" w:cs="Times New Roman"/>
          <w:szCs w:val="28"/>
          <w:lang w:val="uk-UA" w:eastAsia="ru-RU"/>
        </w:rPr>
        <w:tab/>
        <w:t>______________</w:t>
      </w:r>
    </w:p>
    <w:p w14:paraId="385307D6" w14:textId="77777777" w:rsidR="003442A9" w:rsidRPr="0068215C" w:rsidRDefault="003442A9" w:rsidP="003442A9">
      <w:pPr>
        <w:rPr>
          <w:rFonts w:cs="Times New Roman"/>
          <w:bCs/>
          <w:szCs w:val="28"/>
          <w:lang w:val="uk-UA"/>
        </w:rPr>
      </w:pPr>
    </w:p>
    <w:p w14:paraId="64606293" w14:textId="77777777" w:rsidR="003442A9" w:rsidRPr="0068215C" w:rsidRDefault="003442A9" w:rsidP="003442A9">
      <w:pPr>
        <w:rPr>
          <w:rFonts w:cs="Times New Roman"/>
          <w:bCs/>
          <w:szCs w:val="28"/>
          <w:lang w:val="uk-UA"/>
        </w:rPr>
      </w:pPr>
    </w:p>
    <w:p w14:paraId="60B294B7" w14:textId="77777777" w:rsidR="003442A9" w:rsidRPr="0068215C" w:rsidRDefault="003442A9" w:rsidP="003442A9">
      <w:pPr>
        <w:tabs>
          <w:tab w:val="left" w:pos="3686"/>
          <w:tab w:val="left" w:pos="6096"/>
        </w:tabs>
        <w:ind w:firstLine="0"/>
        <w:rPr>
          <w:rFonts w:cs="Times New Roman"/>
          <w:bCs/>
          <w:szCs w:val="28"/>
          <w:lang w:val="uk-UA"/>
        </w:rPr>
      </w:pPr>
      <w:r w:rsidRPr="0068215C">
        <w:rPr>
          <w:rFonts w:cs="Times New Roman"/>
          <w:bCs/>
          <w:szCs w:val="28"/>
          <w:lang w:val="uk-UA"/>
        </w:rPr>
        <w:t xml:space="preserve">Завідувач кафедри УКД </w:t>
      </w:r>
      <w:r w:rsidRPr="0068215C">
        <w:rPr>
          <w:rFonts w:cs="Times New Roman"/>
          <w:bCs/>
          <w:szCs w:val="28"/>
          <w:lang w:val="uk-UA"/>
        </w:rPr>
        <w:tab/>
        <w:t>___________</w:t>
      </w:r>
      <w:r w:rsidRPr="0068215C">
        <w:rPr>
          <w:rFonts w:cs="Times New Roman"/>
          <w:bCs/>
          <w:szCs w:val="28"/>
          <w:lang w:val="uk-UA"/>
        </w:rPr>
        <w:tab/>
        <w:t>Ірина ПЕРЕДЕРІЙ</w:t>
      </w:r>
    </w:p>
    <w:p w14:paraId="3E001F3A" w14:textId="77777777" w:rsidR="003442A9" w:rsidRPr="0068215C" w:rsidRDefault="003442A9" w:rsidP="003442A9">
      <w:pPr>
        <w:tabs>
          <w:tab w:val="left" w:pos="3686"/>
          <w:tab w:val="left" w:pos="6096"/>
        </w:tabs>
        <w:rPr>
          <w:rFonts w:cs="Times New Roman"/>
          <w:bCs/>
          <w:szCs w:val="28"/>
          <w:lang w:val="uk-UA"/>
        </w:rPr>
      </w:pPr>
    </w:p>
    <w:p w14:paraId="25BAB962" w14:textId="77777777" w:rsidR="003442A9" w:rsidRPr="0068215C" w:rsidRDefault="003442A9" w:rsidP="003442A9">
      <w:pPr>
        <w:tabs>
          <w:tab w:val="left" w:pos="3686"/>
          <w:tab w:val="left" w:pos="6096"/>
          <w:tab w:val="left" w:pos="7088"/>
        </w:tabs>
        <w:ind w:firstLine="0"/>
        <w:rPr>
          <w:rFonts w:cs="Times New Roman"/>
          <w:bCs/>
          <w:szCs w:val="28"/>
          <w:lang w:val="uk-UA"/>
        </w:rPr>
        <w:sectPr w:rsidR="003442A9" w:rsidRPr="0068215C" w:rsidSect="00521B86">
          <w:headerReference w:type="default" r:id="rId9"/>
          <w:pgSz w:w="11906" w:h="16838" w:code="9"/>
          <w:pgMar w:top="1134" w:right="1134" w:bottom="1134" w:left="1701" w:header="709" w:footer="709" w:gutter="0"/>
          <w:cols w:space="708"/>
          <w:docGrid w:linePitch="381"/>
        </w:sectPr>
      </w:pPr>
      <w:r w:rsidRPr="0068215C">
        <w:rPr>
          <w:rFonts w:cs="Times New Roman"/>
          <w:bCs/>
          <w:szCs w:val="28"/>
          <w:lang w:val="uk-UA"/>
        </w:rPr>
        <w:t xml:space="preserve">Керівник </w:t>
      </w:r>
      <w:r w:rsidRPr="0068215C">
        <w:rPr>
          <w:rFonts w:cs="Times New Roman"/>
          <w:bCs/>
          <w:szCs w:val="28"/>
          <w:lang w:val="uk-UA"/>
        </w:rPr>
        <w:tab/>
        <w:t xml:space="preserve">___________ </w:t>
      </w:r>
      <w:r w:rsidRPr="0068215C">
        <w:rPr>
          <w:rFonts w:cs="Times New Roman"/>
          <w:bCs/>
          <w:szCs w:val="28"/>
          <w:lang w:val="uk-UA"/>
        </w:rPr>
        <w:tab/>
        <w:t>Ірина ПЕРЕДЕРІЙ</w:t>
      </w:r>
    </w:p>
    <w:p w14:paraId="076698C1" w14:textId="77777777" w:rsidR="003442A9" w:rsidRPr="0068215C" w:rsidRDefault="003442A9" w:rsidP="003442A9">
      <w:pPr>
        <w:spacing w:line="240" w:lineRule="auto"/>
        <w:ind w:firstLine="0"/>
        <w:rPr>
          <w:rFonts w:eastAsia="Calibri" w:cs="Times New Roman"/>
          <w:bCs/>
          <w:spacing w:val="-8"/>
          <w:szCs w:val="28"/>
          <w:lang w:val="uk-UA"/>
        </w:rPr>
      </w:pPr>
      <w:r w:rsidRPr="0068215C">
        <w:rPr>
          <w:rFonts w:eastAsia="Calibri" w:cs="Times New Roman"/>
          <w:bCs/>
          <w:spacing w:val="-8"/>
          <w:szCs w:val="28"/>
          <w:lang w:val="uk-UA"/>
        </w:rPr>
        <w:lastRenderedPageBreak/>
        <w:t>Національний університет «Полтавська політехніка імені Юрія Кондратюка»</w:t>
      </w:r>
    </w:p>
    <w:p w14:paraId="05FEE7C7" w14:textId="77777777" w:rsidR="003442A9" w:rsidRPr="0068215C" w:rsidRDefault="003442A9" w:rsidP="003442A9">
      <w:pPr>
        <w:tabs>
          <w:tab w:val="left" w:pos="1985"/>
        </w:tabs>
        <w:spacing w:line="240" w:lineRule="auto"/>
        <w:ind w:firstLine="0"/>
        <w:rPr>
          <w:rFonts w:eastAsia="Calibri" w:cs="Times New Roman"/>
          <w:szCs w:val="28"/>
          <w:lang w:val="uk-UA"/>
        </w:rPr>
      </w:pPr>
      <w:r w:rsidRPr="0068215C">
        <w:rPr>
          <w:rFonts w:eastAsia="Calibri" w:cs="Times New Roman"/>
          <w:b/>
          <w:szCs w:val="28"/>
          <w:lang w:val="uk-UA"/>
        </w:rPr>
        <w:t xml:space="preserve">Факультет </w:t>
      </w:r>
      <w:r w:rsidRPr="0068215C">
        <w:rPr>
          <w:rFonts w:eastAsia="Calibri" w:cs="Times New Roman"/>
          <w:b/>
          <w:szCs w:val="28"/>
          <w:lang w:val="uk-UA"/>
        </w:rPr>
        <w:tab/>
      </w:r>
      <w:r w:rsidRPr="0068215C">
        <w:rPr>
          <w:rFonts w:eastAsia="Calibri" w:cs="Times New Roman"/>
          <w:szCs w:val="28"/>
          <w:lang w:val="uk-UA"/>
        </w:rPr>
        <w:t>філології, психології та педагогіки</w:t>
      </w:r>
    </w:p>
    <w:p w14:paraId="1F0E7198" w14:textId="77777777" w:rsidR="003442A9" w:rsidRPr="0068215C" w:rsidRDefault="003442A9" w:rsidP="003442A9">
      <w:pPr>
        <w:tabs>
          <w:tab w:val="left" w:pos="1985"/>
        </w:tabs>
        <w:spacing w:line="240" w:lineRule="auto"/>
        <w:ind w:firstLine="0"/>
        <w:rPr>
          <w:rFonts w:eastAsia="Calibri" w:cs="Times New Roman"/>
          <w:szCs w:val="28"/>
          <w:lang w:val="uk-UA"/>
        </w:rPr>
      </w:pPr>
      <w:r w:rsidRPr="0068215C">
        <w:rPr>
          <w:rFonts w:eastAsia="Calibri" w:cs="Times New Roman"/>
          <w:b/>
          <w:szCs w:val="28"/>
          <w:lang w:val="uk-UA"/>
        </w:rPr>
        <w:t xml:space="preserve">Кафедра </w:t>
      </w:r>
      <w:r w:rsidRPr="0068215C">
        <w:rPr>
          <w:rFonts w:eastAsia="Calibri" w:cs="Times New Roman"/>
          <w:szCs w:val="28"/>
          <w:lang w:val="uk-UA"/>
        </w:rPr>
        <w:tab/>
        <w:t>українознавства, культури та документознавства</w:t>
      </w:r>
    </w:p>
    <w:p w14:paraId="0828A5D2" w14:textId="77777777" w:rsidR="003442A9" w:rsidRPr="0068215C" w:rsidRDefault="003442A9" w:rsidP="003442A9">
      <w:pPr>
        <w:spacing w:line="240" w:lineRule="auto"/>
        <w:ind w:firstLine="0"/>
        <w:rPr>
          <w:rFonts w:eastAsia="Calibri" w:cs="Times New Roman"/>
          <w:szCs w:val="28"/>
          <w:lang w:val="uk-UA"/>
        </w:rPr>
      </w:pPr>
      <w:r w:rsidRPr="0068215C">
        <w:rPr>
          <w:rFonts w:eastAsia="Calibri" w:cs="Times New Roman"/>
          <w:b/>
          <w:szCs w:val="28"/>
          <w:lang w:val="uk-UA"/>
        </w:rPr>
        <w:t xml:space="preserve">Спеціальність </w:t>
      </w:r>
      <w:r w:rsidRPr="0068215C">
        <w:rPr>
          <w:rFonts w:eastAsia="Calibri" w:cs="Times New Roman"/>
          <w:szCs w:val="28"/>
          <w:lang w:val="uk-UA"/>
        </w:rPr>
        <w:t>029 «Інформаційна, бібліотечна та архівна справа»</w:t>
      </w:r>
    </w:p>
    <w:p w14:paraId="1A6E1559" w14:textId="77777777" w:rsidR="003442A9" w:rsidRPr="0068215C" w:rsidRDefault="003442A9" w:rsidP="003442A9">
      <w:pPr>
        <w:spacing w:line="240" w:lineRule="auto"/>
        <w:rPr>
          <w:rFonts w:eastAsia="Calibri" w:cs="Times New Roman"/>
          <w:szCs w:val="28"/>
          <w:lang w:val="uk-UA"/>
        </w:rPr>
      </w:pPr>
    </w:p>
    <w:p w14:paraId="0C35C9AF" w14:textId="77777777" w:rsidR="003442A9" w:rsidRPr="0068215C" w:rsidRDefault="003442A9" w:rsidP="003442A9">
      <w:pPr>
        <w:tabs>
          <w:tab w:val="left" w:pos="5954"/>
        </w:tabs>
        <w:ind w:left="4962"/>
        <w:rPr>
          <w:rFonts w:eastAsia="Calibri" w:cs="Times New Roman"/>
          <w:b/>
          <w:szCs w:val="28"/>
          <w:lang w:val="uk-UA"/>
        </w:rPr>
      </w:pPr>
    </w:p>
    <w:p w14:paraId="0686E398" w14:textId="77777777" w:rsidR="003442A9" w:rsidRPr="0068215C" w:rsidRDefault="003442A9" w:rsidP="003442A9">
      <w:pPr>
        <w:tabs>
          <w:tab w:val="left" w:pos="5954"/>
        </w:tabs>
        <w:spacing w:line="276" w:lineRule="auto"/>
        <w:ind w:left="4678" w:firstLine="0"/>
        <w:rPr>
          <w:rFonts w:eastAsia="Calibri" w:cs="Times New Roman"/>
          <w:b/>
          <w:szCs w:val="28"/>
          <w:lang w:val="uk-UA"/>
        </w:rPr>
      </w:pPr>
      <w:r w:rsidRPr="0068215C">
        <w:rPr>
          <w:rFonts w:eastAsia="Calibri" w:cs="Times New Roman"/>
          <w:b/>
          <w:szCs w:val="28"/>
          <w:lang w:val="uk-UA"/>
        </w:rPr>
        <w:t>ЗАТВЕРДЖУЮ</w:t>
      </w:r>
    </w:p>
    <w:p w14:paraId="7FD5E75A" w14:textId="77777777" w:rsidR="003442A9" w:rsidRPr="0068215C" w:rsidRDefault="003442A9" w:rsidP="003442A9">
      <w:pPr>
        <w:tabs>
          <w:tab w:val="left" w:pos="5954"/>
        </w:tabs>
        <w:spacing w:line="276" w:lineRule="auto"/>
        <w:ind w:left="4678" w:firstLine="0"/>
        <w:rPr>
          <w:rFonts w:eastAsia="Calibri" w:cs="Times New Roman"/>
          <w:szCs w:val="28"/>
          <w:lang w:val="uk-UA"/>
        </w:rPr>
      </w:pPr>
      <w:r w:rsidRPr="0068215C">
        <w:rPr>
          <w:rFonts w:eastAsia="Calibri" w:cs="Times New Roman"/>
          <w:szCs w:val="28"/>
          <w:lang w:val="uk-UA"/>
        </w:rPr>
        <w:t>Завідувач кафедри українознавства, культури та документознавства _____________ Ірина ПЕРЕДЕРІЙ</w:t>
      </w:r>
    </w:p>
    <w:p w14:paraId="4C195D2F" w14:textId="77777777" w:rsidR="003442A9" w:rsidRPr="0068215C" w:rsidRDefault="003442A9" w:rsidP="003442A9">
      <w:pPr>
        <w:tabs>
          <w:tab w:val="left" w:pos="5954"/>
        </w:tabs>
        <w:spacing w:line="276" w:lineRule="auto"/>
        <w:ind w:left="4678" w:firstLine="0"/>
        <w:rPr>
          <w:rFonts w:eastAsia="Calibri" w:cs="Times New Roman"/>
          <w:szCs w:val="28"/>
          <w:lang w:val="uk-UA"/>
        </w:rPr>
      </w:pPr>
      <w:r w:rsidRPr="0068215C">
        <w:rPr>
          <w:rFonts w:eastAsia="Calibri" w:cs="Times New Roman"/>
          <w:szCs w:val="28"/>
          <w:lang w:val="uk-UA"/>
        </w:rPr>
        <w:t>«___» ____________ 202</w:t>
      </w:r>
      <w:r>
        <w:rPr>
          <w:rFonts w:eastAsia="Calibri" w:cs="Times New Roman"/>
          <w:szCs w:val="28"/>
          <w:lang w:val="uk-UA"/>
        </w:rPr>
        <w:t>5</w:t>
      </w:r>
      <w:r w:rsidRPr="0068215C">
        <w:rPr>
          <w:rFonts w:eastAsia="Calibri" w:cs="Times New Roman"/>
          <w:szCs w:val="28"/>
          <w:lang w:val="uk-UA"/>
        </w:rPr>
        <w:t xml:space="preserve"> року</w:t>
      </w:r>
    </w:p>
    <w:p w14:paraId="0418A6B9" w14:textId="77777777" w:rsidR="003442A9" w:rsidRPr="0068215C" w:rsidRDefault="003442A9" w:rsidP="003442A9">
      <w:pPr>
        <w:tabs>
          <w:tab w:val="left" w:pos="5954"/>
        </w:tabs>
        <w:ind w:left="4678"/>
        <w:rPr>
          <w:rFonts w:eastAsia="Calibri" w:cs="Times New Roman"/>
          <w:szCs w:val="28"/>
          <w:lang w:val="uk-UA"/>
        </w:rPr>
      </w:pPr>
    </w:p>
    <w:p w14:paraId="40C0C818" w14:textId="77777777" w:rsidR="003442A9" w:rsidRPr="0068215C" w:rsidRDefault="003442A9" w:rsidP="003442A9">
      <w:pPr>
        <w:jc w:val="center"/>
        <w:rPr>
          <w:rFonts w:eastAsia="Calibri" w:cs="Times New Roman"/>
          <w:b/>
          <w:szCs w:val="28"/>
          <w:lang w:val="uk-UA"/>
        </w:rPr>
      </w:pPr>
      <w:r w:rsidRPr="0068215C">
        <w:rPr>
          <w:rFonts w:eastAsia="Calibri" w:cs="Times New Roman"/>
          <w:b/>
          <w:szCs w:val="28"/>
          <w:lang w:val="uk-UA"/>
        </w:rPr>
        <w:t>ЗАВДАННЯ</w:t>
      </w:r>
    </w:p>
    <w:p w14:paraId="3EC92619" w14:textId="77777777" w:rsidR="003442A9" w:rsidRPr="0068215C" w:rsidRDefault="003442A9" w:rsidP="003442A9">
      <w:pPr>
        <w:jc w:val="center"/>
        <w:rPr>
          <w:rFonts w:eastAsia="Calibri" w:cs="Times New Roman"/>
          <w:b/>
          <w:szCs w:val="28"/>
          <w:lang w:val="uk-UA"/>
        </w:rPr>
      </w:pPr>
      <w:r w:rsidRPr="0068215C">
        <w:rPr>
          <w:rFonts w:eastAsia="Calibri" w:cs="Times New Roman"/>
          <w:b/>
          <w:szCs w:val="28"/>
          <w:lang w:val="uk-UA"/>
        </w:rPr>
        <w:t xml:space="preserve">НА </w:t>
      </w:r>
      <w:r w:rsidRPr="0068215C">
        <w:rPr>
          <w:rFonts w:eastAsia="Times New Roman" w:cs="Times New Roman"/>
          <w:b/>
          <w:szCs w:val="28"/>
          <w:lang w:val="uk-UA"/>
        </w:rPr>
        <w:t>КВАЛІФІКАЦІЙНУ (БАКАЛАВРСЬКУ) РОБОТУ СТУДЕНТЦІ</w:t>
      </w:r>
    </w:p>
    <w:p w14:paraId="45C75DB4" w14:textId="77777777" w:rsidR="003442A9" w:rsidRPr="0068215C" w:rsidRDefault="003442A9" w:rsidP="003442A9">
      <w:pPr>
        <w:ind w:firstLine="708"/>
        <w:jc w:val="center"/>
        <w:rPr>
          <w:rFonts w:eastAsia="Calibri" w:cs="Times New Roman"/>
          <w:szCs w:val="28"/>
          <w:u w:val="single"/>
          <w:lang w:val="uk-UA"/>
        </w:rPr>
      </w:pPr>
      <w:r>
        <w:rPr>
          <w:rFonts w:eastAsia="Calibri" w:cs="Times New Roman"/>
          <w:szCs w:val="28"/>
          <w:u w:val="single"/>
          <w:lang w:val="uk-UA"/>
        </w:rPr>
        <w:t>Вакулі Вікторії Сергіївні</w:t>
      </w:r>
    </w:p>
    <w:p w14:paraId="0C62AD51" w14:textId="77777777" w:rsidR="003442A9" w:rsidRPr="0068215C" w:rsidRDefault="003442A9" w:rsidP="003442A9">
      <w:pPr>
        <w:spacing w:line="276" w:lineRule="auto"/>
        <w:ind w:firstLine="708"/>
        <w:rPr>
          <w:rFonts w:eastAsia="Calibri" w:cs="Times New Roman"/>
          <w:szCs w:val="28"/>
          <w:lang w:val="uk-UA"/>
        </w:rPr>
      </w:pPr>
      <w:r w:rsidRPr="0068215C">
        <w:rPr>
          <w:rFonts w:eastAsia="Calibri" w:cs="Times New Roman"/>
          <w:szCs w:val="28"/>
          <w:lang w:val="uk-UA"/>
        </w:rPr>
        <w:t xml:space="preserve">1. Тема роботи: </w:t>
      </w:r>
      <w:r w:rsidRPr="0036632F">
        <w:rPr>
          <w:rFonts w:eastAsia="Calibri" w:cs="Times New Roman"/>
          <w:szCs w:val="28"/>
          <w:u w:val="single"/>
          <w:lang w:val="uk-UA"/>
        </w:rPr>
        <w:t>Забезпечення ефективної реалізації державної політики у сфері інформації та комунікацій з громадськістю органів державної влади (на прикладі  Департаменту інформаційної діяльності та комунікацій з громадськістю Полтавської обласної військової адміністрації)</w:t>
      </w:r>
      <w:r w:rsidRPr="0068215C">
        <w:rPr>
          <w:rFonts w:eastAsia="Calibri" w:cs="Times New Roman"/>
          <w:szCs w:val="28"/>
          <w:u w:val="single"/>
          <w:lang w:val="uk-UA"/>
        </w:rPr>
        <w:t>.</w:t>
      </w:r>
    </w:p>
    <w:p w14:paraId="409FB79F" w14:textId="588AD216" w:rsidR="003442A9" w:rsidRPr="0068215C" w:rsidRDefault="003442A9" w:rsidP="003442A9">
      <w:pPr>
        <w:spacing w:line="276" w:lineRule="auto"/>
        <w:ind w:firstLine="708"/>
        <w:rPr>
          <w:rFonts w:eastAsia="Calibri" w:cs="Times New Roman"/>
          <w:szCs w:val="28"/>
          <w:u w:val="single"/>
          <w:lang w:val="uk-UA"/>
        </w:rPr>
      </w:pPr>
      <w:r w:rsidRPr="0068215C">
        <w:rPr>
          <w:rFonts w:eastAsia="Calibri" w:cs="Times New Roman"/>
          <w:szCs w:val="28"/>
          <w:lang w:val="uk-UA"/>
        </w:rPr>
        <w:t xml:space="preserve">Керівник роботи: </w:t>
      </w:r>
      <w:r w:rsidRPr="00DD7B25">
        <w:rPr>
          <w:rFonts w:eastAsia="Calibri" w:cs="Times New Roman"/>
          <w:szCs w:val="28"/>
          <w:u w:val="single"/>
          <w:lang w:val="uk-UA"/>
        </w:rPr>
        <w:t xml:space="preserve">доктор </w:t>
      </w:r>
      <w:r>
        <w:rPr>
          <w:rFonts w:eastAsia="Calibri" w:cs="Times New Roman"/>
          <w:szCs w:val="28"/>
          <w:u w:val="single"/>
          <w:lang w:val="uk-UA"/>
        </w:rPr>
        <w:t>історичних</w:t>
      </w:r>
      <w:r w:rsidRPr="00DD7B25">
        <w:rPr>
          <w:rFonts w:eastAsia="Calibri" w:cs="Times New Roman"/>
          <w:szCs w:val="28"/>
          <w:u w:val="single"/>
          <w:lang w:val="uk-UA"/>
        </w:rPr>
        <w:t xml:space="preserve"> наук, </w:t>
      </w:r>
      <w:r>
        <w:rPr>
          <w:rFonts w:eastAsia="Calibri" w:cs="Times New Roman"/>
          <w:szCs w:val="28"/>
          <w:u w:val="single"/>
          <w:lang w:val="uk-UA"/>
        </w:rPr>
        <w:t>професор</w:t>
      </w:r>
      <w:r w:rsidRPr="00DD7B25">
        <w:rPr>
          <w:rFonts w:eastAsia="Calibri" w:cs="Times New Roman"/>
          <w:szCs w:val="28"/>
          <w:u w:val="single"/>
          <w:lang w:val="uk-UA"/>
        </w:rPr>
        <w:t xml:space="preserve"> кафедри українознавства, культури та документознавства </w:t>
      </w:r>
      <w:proofErr w:type="spellStart"/>
      <w:r>
        <w:rPr>
          <w:rFonts w:eastAsia="Calibri" w:cs="Times New Roman"/>
          <w:szCs w:val="28"/>
          <w:u w:val="single"/>
          <w:lang w:val="uk-UA"/>
        </w:rPr>
        <w:t>Передерій</w:t>
      </w:r>
      <w:proofErr w:type="spellEnd"/>
      <w:r>
        <w:rPr>
          <w:rFonts w:eastAsia="Calibri" w:cs="Times New Roman"/>
          <w:szCs w:val="28"/>
          <w:u w:val="single"/>
          <w:lang w:val="uk-UA"/>
        </w:rPr>
        <w:t xml:space="preserve"> Ірина </w:t>
      </w:r>
      <w:proofErr w:type="spellStart"/>
      <w:r>
        <w:rPr>
          <w:rFonts w:eastAsia="Calibri" w:cs="Times New Roman"/>
          <w:szCs w:val="28"/>
          <w:u w:val="single"/>
          <w:lang w:val="uk-UA"/>
        </w:rPr>
        <w:t>Григорі</w:t>
      </w:r>
      <w:r w:rsidR="00107B81">
        <w:rPr>
          <w:rFonts w:eastAsia="Calibri" w:cs="Times New Roman"/>
          <w:szCs w:val="28"/>
          <w:u w:val="single"/>
          <w:lang w:val="uk-UA"/>
        </w:rPr>
        <w:t>ї</w:t>
      </w:r>
      <w:r>
        <w:rPr>
          <w:rFonts w:eastAsia="Calibri" w:cs="Times New Roman"/>
          <w:szCs w:val="28"/>
          <w:u w:val="single"/>
          <w:lang w:val="uk-UA"/>
        </w:rPr>
        <w:t>вна</w:t>
      </w:r>
      <w:proofErr w:type="spellEnd"/>
      <w:r w:rsidRPr="0068215C">
        <w:rPr>
          <w:rFonts w:eastAsia="Calibri" w:cs="Times New Roman"/>
          <w:szCs w:val="28"/>
          <w:u w:val="single"/>
          <w:lang w:val="uk-UA"/>
        </w:rPr>
        <w:t>.</w:t>
      </w:r>
    </w:p>
    <w:p w14:paraId="4A541545" w14:textId="77777777" w:rsidR="003442A9" w:rsidRPr="0068215C" w:rsidRDefault="003442A9" w:rsidP="003442A9">
      <w:pPr>
        <w:spacing w:line="276" w:lineRule="auto"/>
        <w:ind w:firstLine="708"/>
        <w:rPr>
          <w:rFonts w:eastAsia="Calibri" w:cs="Times New Roman"/>
          <w:szCs w:val="28"/>
          <w:lang w:val="uk-UA"/>
        </w:rPr>
      </w:pPr>
      <w:r w:rsidRPr="0068215C">
        <w:rPr>
          <w:rFonts w:eastAsia="Calibri" w:cs="Times New Roman"/>
          <w:szCs w:val="28"/>
          <w:lang w:val="uk-UA"/>
        </w:rPr>
        <w:t xml:space="preserve">2. Термін подання роботи </w:t>
      </w:r>
      <w:r>
        <w:rPr>
          <w:rFonts w:eastAsia="Calibri" w:cs="Times New Roman"/>
          <w:szCs w:val="28"/>
          <w:lang w:val="uk-UA"/>
        </w:rPr>
        <w:t>___________</w:t>
      </w:r>
      <w:r w:rsidRPr="0068215C">
        <w:rPr>
          <w:rFonts w:eastAsia="Calibri" w:cs="Times New Roman"/>
          <w:szCs w:val="28"/>
          <w:lang w:val="uk-UA"/>
        </w:rPr>
        <w:t>.202</w:t>
      </w:r>
      <w:r>
        <w:rPr>
          <w:rFonts w:eastAsia="Calibri" w:cs="Times New Roman"/>
          <w:szCs w:val="28"/>
          <w:lang w:val="uk-UA"/>
        </w:rPr>
        <w:t>5</w:t>
      </w:r>
      <w:r w:rsidRPr="0068215C">
        <w:rPr>
          <w:rFonts w:eastAsia="Calibri" w:cs="Times New Roman"/>
          <w:szCs w:val="28"/>
          <w:lang w:val="uk-UA"/>
        </w:rPr>
        <w:t>.</w:t>
      </w:r>
    </w:p>
    <w:p w14:paraId="16C0CEFC" w14:textId="77777777" w:rsidR="003442A9" w:rsidRPr="0068215C" w:rsidRDefault="003442A9" w:rsidP="003442A9">
      <w:pPr>
        <w:spacing w:line="276" w:lineRule="auto"/>
        <w:ind w:firstLine="708"/>
        <w:rPr>
          <w:rFonts w:eastAsia="Calibri" w:cs="Times New Roman"/>
          <w:szCs w:val="28"/>
          <w:lang w:val="uk-UA"/>
        </w:rPr>
      </w:pPr>
      <w:r w:rsidRPr="0068215C">
        <w:rPr>
          <w:rFonts w:eastAsia="Calibri" w:cs="Times New Roman"/>
          <w:szCs w:val="28"/>
          <w:lang w:val="uk-UA"/>
        </w:rPr>
        <w:t>3. Мета та завдання бакалаврської роботи:.</w:t>
      </w:r>
    </w:p>
    <w:p w14:paraId="7DD167FE" w14:textId="77777777" w:rsidR="003442A9" w:rsidRPr="0068215C" w:rsidRDefault="003442A9" w:rsidP="003442A9">
      <w:pPr>
        <w:rPr>
          <w:rFonts w:eastAsia="Calibri" w:cs="Times New Roman"/>
          <w:sz w:val="24"/>
          <w:szCs w:val="24"/>
          <w:lang w:val="uk-UA"/>
        </w:rPr>
      </w:pPr>
    </w:p>
    <w:p w14:paraId="658F824B" w14:textId="77777777" w:rsidR="003442A9" w:rsidRPr="0068215C" w:rsidRDefault="003442A9" w:rsidP="003442A9">
      <w:pPr>
        <w:ind w:firstLine="0"/>
        <w:rPr>
          <w:rFonts w:eastAsia="Calibri" w:cs="Times New Roman"/>
          <w:szCs w:val="28"/>
          <w:lang w:val="uk-UA"/>
        </w:rPr>
        <w:sectPr w:rsidR="003442A9" w:rsidRPr="0068215C" w:rsidSect="00521B86">
          <w:headerReference w:type="default" r:id="rId10"/>
          <w:pgSz w:w="11906" w:h="16838"/>
          <w:pgMar w:top="1134" w:right="1134" w:bottom="1134" w:left="1701" w:header="709" w:footer="709" w:gutter="0"/>
          <w:cols w:space="708"/>
          <w:docGrid w:linePitch="360"/>
        </w:sectPr>
      </w:pPr>
      <w:r w:rsidRPr="0068215C">
        <w:rPr>
          <w:rFonts w:eastAsia="Calibri" w:cs="Times New Roman"/>
          <w:szCs w:val="28"/>
          <w:lang w:val="uk-UA"/>
        </w:rPr>
        <w:t xml:space="preserve">Дата видачі завдання </w:t>
      </w:r>
      <w:r>
        <w:rPr>
          <w:rFonts w:eastAsia="Calibri" w:cs="Times New Roman"/>
          <w:szCs w:val="28"/>
          <w:lang w:val="uk-UA"/>
        </w:rPr>
        <w:t xml:space="preserve">  ____________.2025</w:t>
      </w:r>
    </w:p>
    <w:p w14:paraId="4D865D5F" w14:textId="77777777" w:rsidR="003442A9" w:rsidRPr="0068215C" w:rsidRDefault="003442A9" w:rsidP="003442A9">
      <w:pPr>
        <w:ind w:firstLine="708"/>
        <w:jc w:val="center"/>
        <w:rPr>
          <w:rFonts w:eastAsia="Calibri" w:cs="Times New Roman"/>
          <w:b/>
          <w:szCs w:val="28"/>
          <w:lang w:val="uk-UA"/>
        </w:rPr>
      </w:pPr>
      <w:r w:rsidRPr="0068215C">
        <w:rPr>
          <w:rFonts w:eastAsia="Calibri" w:cs="Times New Roman"/>
          <w:b/>
          <w:szCs w:val="28"/>
          <w:lang w:val="uk-UA"/>
        </w:rPr>
        <w:lastRenderedPageBreak/>
        <w:t>КАЛЕНДАРНИЙ ПЛАН</w:t>
      </w:r>
    </w:p>
    <w:tbl>
      <w:tblPr>
        <w:tblW w:w="87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3433"/>
        <w:gridCol w:w="2693"/>
        <w:gridCol w:w="1791"/>
      </w:tblGrid>
      <w:tr w:rsidR="003442A9" w:rsidRPr="0068215C" w14:paraId="5AB80B07" w14:textId="77777777" w:rsidTr="00107B81">
        <w:tc>
          <w:tcPr>
            <w:tcW w:w="815" w:type="dxa"/>
            <w:vAlign w:val="center"/>
          </w:tcPr>
          <w:p w14:paraId="36B8F575" w14:textId="77777777" w:rsidR="003442A9" w:rsidRPr="0068215C" w:rsidRDefault="003442A9" w:rsidP="00CA73BF">
            <w:pPr>
              <w:ind w:firstLine="0"/>
              <w:jc w:val="center"/>
              <w:rPr>
                <w:szCs w:val="28"/>
                <w:lang w:val="uk-UA"/>
              </w:rPr>
            </w:pPr>
            <w:r w:rsidRPr="0068215C">
              <w:rPr>
                <w:szCs w:val="28"/>
                <w:lang w:val="uk-UA"/>
              </w:rPr>
              <w:t>№ з/п</w:t>
            </w:r>
          </w:p>
        </w:tc>
        <w:tc>
          <w:tcPr>
            <w:tcW w:w="3433" w:type="dxa"/>
            <w:vAlign w:val="center"/>
          </w:tcPr>
          <w:p w14:paraId="70AD4B37" w14:textId="77777777" w:rsidR="003442A9" w:rsidRPr="0068215C" w:rsidRDefault="003442A9" w:rsidP="00CA73BF">
            <w:pPr>
              <w:ind w:firstLine="0"/>
              <w:jc w:val="center"/>
              <w:rPr>
                <w:szCs w:val="28"/>
                <w:lang w:val="uk-UA"/>
              </w:rPr>
            </w:pPr>
            <w:r w:rsidRPr="0068215C">
              <w:rPr>
                <w:szCs w:val="28"/>
                <w:lang w:val="uk-UA"/>
              </w:rPr>
              <w:t>Назва етапів кваліфікаційної роботи</w:t>
            </w:r>
          </w:p>
        </w:tc>
        <w:tc>
          <w:tcPr>
            <w:tcW w:w="2693" w:type="dxa"/>
            <w:vAlign w:val="center"/>
          </w:tcPr>
          <w:p w14:paraId="432B6249" w14:textId="77777777" w:rsidR="003442A9" w:rsidRPr="0068215C" w:rsidRDefault="003442A9" w:rsidP="00CA73BF">
            <w:pPr>
              <w:ind w:firstLine="0"/>
              <w:jc w:val="center"/>
              <w:rPr>
                <w:szCs w:val="28"/>
                <w:lang w:val="uk-UA"/>
              </w:rPr>
            </w:pPr>
            <w:r w:rsidRPr="0068215C">
              <w:rPr>
                <w:szCs w:val="28"/>
                <w:lang w:val="uk-UA"/>
              </w:rPr>
              <w:t>Термін виконання</w:t>
            </w:r>
          </w:p>
        </w:tc>
        <w:tc>
          <w:tcPr>
            <w:tcW w:w="1791" w:type="dxa"/>
            <w:vAlign w:val="center"/>
          </w:tcPr>
          <w:p w14:paraId="7266542C" w14:textId="77777777" w:rsidR="003442A9" w:rsidRPr="0068215C" w:rsidRDefault="003442A9" w:rsidP="00CA73BF">
            <w:pPr>
              <w:ind w:firstLine="0"/>
              <w:jc w:val="center"/>
              <w:rPr>
                <w:szCs w:val="28"/>
                <w:lang w:val="uk-UA"/>
              </w:rPr>
            </w:pPr>
            <w:r w:rsidRPr="0068215C">
              <w:rPr>
                <w:szCs w:val="28"/>
                <w:lang w:val="uk-UA"/>
              </w:rPr>
              <w:t>Примітки</w:t>
            </w:r>
          </w:p>
        </w:tc>
      </w:tr>
      <w:tr w:rsidR="003442A9" w:rsidRPr="0068215C" w14:paraId="30E9229B" w14:textId="77777777" w:rsidTr="00107B81">
        <w:tc>
          <w:tcPr>
            <w:tcW w:w="815" w:type="dxa"/>
            <w:vAlign w:val="center"/>
          </w:tcPr>
          <w:p w14:paraId="618BECE0" w14:textId="77777777" w:rsidR="003442A9" w:rsidRPr="0068215C" w:rsidRDefault="003442A9" w:rsidP="00CA73BF">
            <w:pPr>
              <w:ind w:firstLine="0"/>
              <w:jc w:val="center"/>
              <w:rPr>
                <w:szCs w:val="28"/>
                <w:lang w:val="uk-UA"/>
              </w:rPr>
            </w:pPr>
            <w:r w:rsidRPr="0068215C">
              <w:rPr>
                <w:szCs w:val="28"/>
                <w:lang w:val="uk-UA"/>
              </w:rPr>
              <w:t>1</w:t>
            </w:r>
          </w:p>
        </w:tc>
        <w:tc>
          <w:tcPr>
            <w:tcW w:w="3433" w:type="dxa"/>
            <w:vAlign w:val="center"/>
          </w:tcPr>
          <w:p w14:paraId="500B2557" w14:textId="77777777" w:rsidR="003442A9" w:rsidRPr="0068215C" w:rsidRDefault="003442A9" w:rsidP="00CA73BF">
            <w:pPr>
              <w:ind w:firstLine="0"/>
              <w:jc w:val="center"/>
              <w:rPr>
                <w:szCs w:val="28"/>
                <w:lang w:val="uk-UA"/>
              </w:rPr>
            </w:pPr>
            <w:r w:rsidRPr="0068215C">
              <w:rPr>
                <w:szCs w:val="28"/>
                <w:lang w:val="uk-UA"/>
              </w:rPr>
              <w:t>Теоретична частина</w:t>
            </w:r>
          </w:p>
        </w:tc>
        <w:tc>
          <w:tcPr>
            <w:tcW w:w="2693" w:type="dxa"/>
            <w:vAlign w:val="center"/>
          </w:tcPr>
          <w:p w14:paraId="56A45DE2" w14:textId="77777777" w:rsidR="003442A9" w:rsidRPr="0068215C" w:rsidRDefault="003442A9" w:rsidP="00CA73BF">
            <w:pPr>
              <w:ind w:firstLine="0"/>
              <w:jc w:val="center"/>
              <w:rPr>
                <w:szCs w:val="28"/>
                <w:lang w:val="uk-UA"/>
              </w:rPr>
            </w:pPr>
          </w:p>
        </w:tc>
        <w:tc>
          <w:tcPr>
            <w:tcW w:w="1791" w:type="dxa"/>
            <w:vAlign w:val="center"/>
          </w:tcPr>
          <w:p w14:paraId="7AB29ACA" w14:textId="72F6F8E7" w:rsidR="003442A9" w:rsidRPr="0068215C" w:rsidRDefault="003442A9" w:rsidP="00CA73BF">
            <w:pPr>
              <w:ind w:firstLine="0"/>
              <w:jc w:val="center"/>
              <w:rPr>
                <w:szCs w:val="28"/>
                <w:lang w:val="uk-UA"/>
              </w:rPr>
            </w:pPr>
          </w:p>
        </w:tc>
      </w:tr>
      <w:tr w:rsidR="003442A9" w:rsidRPr="0068215C" w14:paraId="7B5F1037" w14:textId="77777777" w:rsidTr="00107B81">
        <w:tc>
          <w:tcPr>
            <w:tcW w:w="815" w:type="dxa"/>
            <w:vAlign w:val="center"/>
          </w:tcPr>
          <w:p w14:paraId="7AE16B72" w14:textId="77777777" w:rsidR="003442A9" w:rsidRPr="0068215C" w:rsidRDefault="003442A9" w:rsidP="00CA73BF">
            <w:pPr>
              <w:ind w:firstLine="0"/>
              <w:jc w:val="center"/>
              <w:rPr>
                <w:szCs w:val="28"/>
                <w:lang w:val="uk-UA"/>
              </w:rPr>
            </w:pPr>
            <w:r w:rsidRPr="0068215C">
              <w:rPr>
                <w:szCs w:val="28"/>
                <w:lang w:val="uk-UA"/>
              </w:rPr>
              <w:t>2</w:t>
            </w:r>
          </w:p>
        </w:tc>
        <w:tc>
          <w:tcPr>
            <w:tcW w:w="3433" w:type="dxa"/>
            <w:vAlign w:val="center"/>
          </w:tcPr>
          <w:p w14:paraId="34E3FE22" w14:textId="77777777" w:rsidR="003442A9" w:rsidRPr="0068215C" w:rsidRDefault="003442A9" w:rsidP="00CA73BF">
            <w:pPr>
              <w:ind w:firstLine="0"/>
              <w:jc w:val="center"/>
              <w:rPr>
                <w:szCs w:val="28"/>
                <w:lang w:val="uk-UA"/>
              </w:rPr>
            </w:pPr>
            <w:r w:rsidRPr="0068215C">
              <w:rPr>
                <w:szCs w:val="28"/>
                <w:lang w:val="uk-UA"/>
              </w:rPr>
              <w:t>Аналітична частина</w:t>
            </w:r>
          </w:p>
        </w:tc>
        <w:tc>
          <w:tcPr>
            <w:tcW w:w="2693" w:type="dxa"/>
            <w:vAlign w:val="center"/>
          </w:tcPr>
          <w:p w14:paraId="299932CC" w14:textId="77777777" w:rsidR="003442A9" w:rsidRPr="0068215C" w:rsidRDefault="003442A9" w:rsidP="00CA73BF">
            <w:pPr>
              <w:ind w:firstLine="0"/>
              <w:jc w:val="center"/>
              <w:rPr>
                <w:szCs w:val="28"/>
                <w:lang w:val="uk-UA"/>
              </w:rPr>
            </w:pPr>
          </w:p>
        </w:tc>
        <w:tc>
          <w:tcPr>
            <w:tcW w:w="1791" w:type="dxa"/>
            <w:vAlign w:val="center"/>
          </w:tcPr>
          <w:p w14:paraId="753E8AC8" w14:textId="07B7A2F1" w:rsidR="003442A9" w:rsidRPr="0068215C" w:rsidRDefault="003442A9" w:rsidP="00CA73BF">
            <w:pPr>
              <w:ind w:firstLine="0"/>
              <w:jc w:val="center"/>
              <w:rPr>
                <w:szCs w:val="28"/>
                <w:lang w:val="uk-UA"/>
              </w:rPr>
            </w:pPr>
          </w:p>
        </w:tc>
      </w:tr>
      <w:tr w:rsidR="003442A9" w:rsidRPr="0068215C" w14:paraId="6ADD6D88" w14:textId="77777777" w:rsidTr="00107B81">
        <w:tc>
          <w:tcPr>
            <w:tcW w:w="815" w:type="dxa"/>
            <w:vAlign w:val="center"/>
          </w:tcPr>
          <w:p w14:paraId="08FE0E09" w14:textId="77777777" w:rsidR="003442A9" w:rsidRPr="0068215C" w:rsidRDefault="003442A9" w:rsidP="00CA73BF">
            <w:pPr>
              <w:ind w:firstLine="0"/>
              <w:jc w:val="center"/>
              <w:rPr>
                <w:szCs w:val="28"/>
                <w:lang w:val="uk-UA"/>
              </w:rPr>
            </w:pPr>
            <w:r>
              <w:rPr>
                <w:szCs w:val="28"/>
                <w:lang w:val="uk-UA"/>
              </w:rPr>
              <w:t>3</w:t>
            </w:r>
          </w:p>
        </w:tc>
        <w:tc>
          <w:tcPr>
            <w:tcW w:w="3433" w:type="dxa"/>
            <w:vAlign w:val="center"/>
          </w:tcPr>
          <w:p w14:paraId="156D3315" w14:textId="77777777" w:rsidR="003442A9" w:rsidRPr="0068215C" w:rsidRDefault="003442A9" w:rsidP="001354E8">
            <w:pPr>
              <w:spacing w:line="312" w:lineRule="auto"/>
              <w:ind w:firstLine="0"/>
              <w:jc w:val="center"/>
              <w:rPr>
                <w:szCs w:val="28"/>
                <w:lang w:val="uk-UA"/>
              </w:rPr>
            </w:pPr>
            <w:r w:rsidRPr="0068215C">
              <w:rPr>
                <w:szCs w:val="28"/>
                <w:lang w:val="uk-UA"/>
              </w:rPr>
              <w:t>Виготовлення ілюстративного матеріалу та підготовка до захисту</w:t>
            </w:r>
          </w:p>
        </w:tc>
        <w:tc>
          <w:tcPr>
            <w:tcW w:w="2693" w:type="dxa"/>
            <w:vAlign w:val="center"/>
          </w:tcPr>
          <w:p w14:paraId="194D6EDE" w14:textId="77777777" w:rsidR="003442A9" w:rsidRPr="0068215C" w:rsidRDefault="003442A9" w:rsidP="00CA73BF">
            <w:pPr>
              <w:ind w:firstLine="0"/>
              <w:jc w:val="center"/>
              <w:rPr>
                <w:szCs w:val="28"/>
                <w:lang w:val="uk-UA"/>
              </w:rPr>
            </w:pPr>
          </w:p>
        </w:tc>
        <w:tc>
          <w:tcPr>
            <w:tcW w:w="1791" w:type="dxa"/>
            <w:vAlign w:val="center"/>
          </w:tcPr>
          <w:p w14:paraId="4AA30401" w14:textId="2AF2B61E" w:rsidR="003442A9" w:rsidRPr="0068215C" w:rsidRDefault="003442A9" w:rsidP="00CA73BF">
            <w:pPr>
              <w:ind w:firstLine="0"/>
              <w:jc w:val="center"/>
              <w:rPr>
                <w:szCs w:val="28"/>
                <w:lang w:val="uk-UA"/>
              </w:rPr>
            </w:pPr>
          </w:p>
        </w:tc>
      </w:tr>
      <w:tr w:rsidR="003442A9" w:rsidRPr="0068215C" w14:paraId="74CDC6AC" w14:textId="77777777" w:rsidTr="00107B81">
        <w:tc>
          <w:tcPr>
            <w:tcW w:w="815" w:type="dxa"/>
            <w:vAlign w:val="center"/>
          </w:tcPr>
          <w:p w14:paraId="4BBFEC12" w14:textId="77777777" w:rsidR="003442A9" w:rsidRPr="0068215C" w:rsidRDefault="003442A9" w:rsidP="00CA73BF">
            <w:pPr>
              <w:ind w:firstLine="0"/>
              <w:jc w:val="center"/>
              <w:rPr>
                <w:szCs w:val="28"/>
                <w:lang w:val="uk-UA"/>
              </w:rPr>
            </w:pPr>
            <w:r>
              <w:rPr>
                <w:szCs w:val="28"/>
                <w:lang w:val="uk-UA"/>
              </w:rPr>
              <w:t>4</w:t>
            </w:r>
          </w:p>
        </w:tc>
        <w:tc>
          <w:tcPr>
            <w:tcW w:w="3433" w:type="dxa"/>
            <w:vAlign w:val="center"/>
          </w:tcPr>
          <w:p w14:paraId="1CD05D83" w14:textId="77777777" w:rsidR="003442A9" w:rsidRPr="0068215C" w:rsidRDefault="003442A9" w:rsidP="00CA73BF">
            <w:pPr>
              <w:ind w:firstLine="0"/>
              <w:jc w:val="center"/>
              <w:rPr>
                <w:szCs w:val="28"/>
                <w:lang w:val="uk-UA"/>
              </w:rPr>
            </w:pPr>
            <w:r w:rsidRPr="0068215C">
              <w:rPr>
                <w:szCs w:val="28"/>
                <w:lang w:val="uk-UA"/>
              </w:rPr>
              <w:t>Захист роботи</w:t>
            </w:r>
          </w:p>
        </w:tc>
        <w:tc>
          <w:tcPr>
            <w:tcW w:w="2693" w:type="dxa"/>
            <w:vAlign w:val="center"/>
          </w:tcPr>
          <w:p w14:paraId="00A01E72" w14:textId="77777777" w:rsidR="003442A9" w:rsidRPr="0068215C" w:rsidRDefault="003442A9" w:rsidP="00CA73BF">
            <w:pPr>
              <w:ind w:firstLine="0"/>
              <w:jc w:val="center"/>
              <w:rPr>
                <w:szCs w:val="28"/>
                <w:lang w:val="uk-UA"/>
              </w:rPr>
            </w:pPr>
          </w:p>
        </w:tc>
        <w:tc>
          <w:tcPr>
            <w:tcW w:w="1791" w:type="dxa"/>
            <w:vAlign w:val="center"/>
          </w:tcPr>
          <w:p w14:paraId="19BCA334" w14:textId="77777777" w:rsidR="003442A9" w:rsidRPr="0068215C" w:rsidRDefault="003442A9" w:rsidP="00CA73BF">
            <w:pPr>
              <w:ind w:firstLine="0"/>
              <w:jc w:val="center"/>
              <w:rPr>
                <w:szCs w:val="28"/>
                <w:lang w:val="uk-UA"/>
              </w:rPr>
            </w:pPr>
          </w:p>
        </w:tc>
      </w:tr>
    </w:tbl>
    <w:p w14:paraId="154BB673" w14:textId="77777777" w:rsidR="003442A9" w:rsidRPr="0068215C" w:rsidRDefault="003442A9" w:rsidP="003442A9">
      <w:pPr>
        <w:rPr>
          <w:rFonts w:ascii="Calibri" w:eastAsia="Times New Roman" w:hAnsi="Calibri" w:cs="Times New Roman"/>
          <w:lang w:val="uk-UA"/>
        </w:rPr>
      </w:pPr>
    </w:p>
    <w:p w14:paraId="14A322AF" w14:textId="77777777" w:rsidR="003442A9" w:rsidRPr="0068215C" w:rsidRDefault="003442A9" w:rsidP="003442A9">
      <w:pPr>
        <w:tabs>
          <w:tab w:val="left" w:pos="6096"/>
        </w:tabs>
        <w:rPr>
          <w:rFonts w:ascii="Calibri" w:eastAsia="Times New Roman" w:hAnsi="Calibri" w:cs="Times New Roman"/>
          <w:lang w:val="uk-UA"/>
        </w:rPr>
      </w:pPr>
    </w:p>
    <w:p w14:paraId="5176634C" w14:textId="77777777" w:rsidR="003442A9" w:rsidRPr="0068215C" w:rsidRDefault="003442A9" w:rsidP="003442A9">
      <w:pPr>
        <w:tabs>
          <w:tab w:val="left" w:pos="3119"/>
          <w:tab w:val="left" w:pos="6096"/>
          <w:tab w:val="left" w:pos="6237"/>
        </w:tabs>
        <w:ind w:firstLine="0"/>
        <w:rPr>
          <w:rFonts w:eastAsia="Times New Roman" w:cs="Times New Roman"/>
          <w:lang w:val="uk-UA"/>
        </w:rPr>
      </w:pPr>
      <w:r w:rsidRPr="0068215C">
        <w:rPr>
          <w:rFonts w:eastAsia="Times New Roman" w:cs="Times New Roman"/>
          <w:lang w:val="uk-UA"/>
        </w:rPr>
        <w:t xml:space="preserve">Студентка </w:t>
      </w:r>
      <w:r w:rsidRPr="0068215C">
        <w:rPr>
          <w:rFonts w:eastAsia="Times New Roman" w:cs="Times New Roman"/>
          <w:lang w:val="uk-UA"/>
        </w:rPr>
        <w:tab/>
        <w:t xml:space="preserve">_______________ </w:t>
      </w:r>
      <w:r w:rsidRPr="0068215C">
        <w:rPr>
          <w:rFonts w:eastAsia="Times New Roman" w:cs="Times New Roman"/>
          <w:lang w:val="uk-UA"/>
        </w:rPr>
        <w:tab/>
      </w:r>
      <w:r>
        <w:rPr>
          <w:rFonts w:eastAsia="Times New Roman" w:cs="Times New Roman"/>
          <w:lang w:val="uk-UA"/>
        </w:rPr>
        <w:t>Вікторія ВАКУЛА</w:t>
      </w:r>
    </w:p>
    <w:p w14:paraId="45CC3EA3" w14:textId="77777777" w:rsidR="003442A9" w:rsidRPr="0068215C" w:rsidRDefault="003442A9" w:rsidP="003442A9">
      <w:pPr>
        <w:tabs>
          <w:tab w:val="left" w:pos="3119"/>
          <w:tab w:val="left" w:pos="6096"/>
          <w:tab w:val="left" w:pos="6237"/>
        </w:tabs>
        <w:rPr>
          <w:rFonts w:eastAsia="Times New Roman" w:cs="Times New Roman"/>
          <w:lang w:val="uk-UA"/>
        </w:rPr>
      </w:pPr>
    </w:p>
    <w:p w14:paraId="478BDFDC" w14:textId="77777777" w:rsidR="003442A9" w:rsidRPr="0068215C" w:rsidRDefault="003442A9" w:rsidP="003442A9">
      <w:pPr>
        <w:tabs>
          <w:tab w:val="left" w:pos="3119"/>
          <w:tab w:val="left" w:pos="6096"/>
          <w:tab w:val="left" w:pos="6237"/>
        </w:tabs>
        <w:ind w:firstLine="0"/>
        <w:rPr>
          <w:rFonts w:eastAsia="Times New Roman" w:cs="Times New Roman"/>
          <w:lang w:val="uk-UA"/>
        </w:rPr>
      </w:pPr>
      <w:r w:rsidRPr="0068215C">
        <w:rPr>
          <w:rFonts w:eastAsia="Times New Roman" w:cs="Times New Roman"/>
          <w:lang w:val="uk-UA"/>
        </w:rPr>
        <w:t xml:space="preserve">Керівник роботи </w:t>
      </w:r>
      <w:r w:rsidRPr="0068215C">
        <w:rPr>
          <w:rFonts w:eastAsia="Times New Roman" w:cs="Times New Roman"/>
          <w:lang w:val="uk-UA"/>
        </w:rPr>
        <w:tab/>
        <w:t xml:space="preserve">_______________ </w:t>
      </w:r>
      <w:r w:rsidRPr="0068215C">
        <w:rPr>
          <w:rFonts w:eastAsia="Times New Roman" w:cs="Times New Roman"/>
          <w:lang w:val="uk-UA"/>
        </w:rPr>
        <w:tab/>
      </w:r>
      <w:r>
        <w:rPr>
          <w:rFonts w:eastAsia="Times New Roman" w:cs="Times New Roman"/>
          <w:lang w:val="uk-UA"/>
        </w:rPr>
        <w:t>Ірина ПЕРЕДЕРІЙ</w:t>
      </w:r>
    </w:p>
    <w:p w14:paraId="5C17E34C" w14:textId="77777777" w:rsidR="003442A9" w:rsidRPr="0068215C" w:rsidRDefault="003442A9" w:rsidP="003442A9">
      <w:pPr>
        <w:tabs>
          <w:tab w:val="left" w:pos="3119"/>
          <w:tab w:val="left" w:pos="6096"/>
          <w:tab w:val="left" w:pos="6237"/>
        </w:tabs>
        <w:ind w:firstLine="0"/>
        <w:rPr>
          <w:rFonts w:eastAsia="Times New Roman" w:cs="Times New Roman"/>
          <w:lang w:val="uk-UA"/>
        </w:rPr>
      </w:pPr>
    </w:p>
    <w:p w14:paraId="1B77B56D" w14:textId="77777777" w:rsidR="003442A9" w:rsidRPr="0068215C" w:rsidRDefault="003442A9" w:rsidP="003442A9">
      <w:pPr>
        <w:tabs>
          <w:tab w:val="left" w:pos="3119"/>
          <w:tab w:val="left" w:pos="6096"/>
          <w:tab w:val="left" w:pos="6237"/>
        </w:tabs>
        <w:ind w:firstLine="0"/>
        <w:rPr>
          <w:rFonts w:eastAsia="Times New Roman" w:cs="Times New Roman"/>
          <w:lang w:val="uk-UA"/>
        </w:rPr>
        <w:sectPr w:rsidR="003442A9" w:rsidRPr="0068215C" w:rsidSect="00107B81">
          <w:headerReference w:type="default" r:id="rId11"/>
          <w:pgSz w:w="11906" w:h="16838"/>
          <w:pgMar w:top="1134" w:right="1701" w:bottom="1134" w:left="1701" w:header="709" w:footer="709" w:gutter="0"/>
          <w:cols w:space="708"/>
          <w:docGrid w:linePitch="360"/>
        </w:sectPr>
      </w:pPr>
    </w:p>
    <w:p w14:paraId="5A77CFC4" w14:textId="77777777" w:rsidR="003442A9" w:rsidRPr="0068215C" w:rsidRDefault="003442A9" w:rsidP="003E293F">
      <w:pPr>
        <w:jc w:val="center"/>
        <w:rPr>
          <w:rFonts w:eastAsia="Times New Roman" w:cs="Times New Roman"/>
          <w:b/>
          <w:szCs w:val="28"/>
          <w:lang w:val="uk-UA" w:eastAsia="ru-RU"/>
        </w:rPr>
      </w:pPr>
      <w:bookmarkStart w:id="2" w:name="_Hlk137589814"/>
      <w:r w:rsidRPr="0068215C">
        <w:rPr>
          <w:rFonts w:eastAsia="Times New Roman" w:cs="Times New Roman"/>
          <w:b/>
          <w:szCs w:val="28"/>
          <w:lang w:val="uk-UA" w:eastAsia="ru-RU"/>
        </w:rPr>
        <w:lastRenderedPageBreak/>
        <w:t>АНОТАЦІЯ</w:t>
      </w:r>
    </w:p>
    <w:p w14:paraId="416A82BF" w14:textId="349DAE9B" w:rsidR="003442A9" w:rsidRPr="00061742" w:rsidRDefault="003442A9" w:rsidP="003442A9">
      <w:pPr>
        <w:spacing w:line="276" w:lineRule="auto"/>
        <w:rPr>
          <w:rFonts w:eastAsia="Times New Roman" w:cs="Arial"/>
          <w:spacing w:val="-2"/>
          <w:szCs w:val="28"/>
          <w:lang w:val="uk-UA" w:eastAsia="ru-RU"/>
        </w:rPr>
      </w:pPr>
      <w:bookmarkStart w:id="3" w:name="_Hlk121911158"/>
      <w:bookmarkEnd w:id="2"/>
      <w:r>
        <w:rPr>
          <w:rFonts w:eastAsia="Times New Roman" w:cs="Arial"/>
          <w:b/>
          <w:spacing w:val="-2"/>
          <w:szCs w:val="28"/>
          <w:lang w:val="uk-UA" w:eastAsia="ru-RU"/>
        </w:rPr>
        <w:t>Вакула Вікторія Сергіївна</w:t>
      </w:r>
      <w:r w:rsidRPr="00061742">
        <w:rPr>
          <w:rFonts w:eastAsia="Times New Roman" w:cs="Arial"/>
          <w:b/>
          <w:spacing w:val="-2"/>
          <w:szCs w:val="28"/>
          <w:lang w:val="uk-UA" w:eastAsia="ru-RU"/>
        </w:rPr>
        <w:t xml:space="preserve">. </w:t>
      </w:r>
      <w:r w:rsidRPr="0036632F">
        <w:rPr>
          <w:rFonts w:eastAsia="Times New Roman" w:cs="Arial"/>
          <w:b/>
          <w:spacing w:val="-2"/>
          <w:szCs w:val="28"/>
          <w:lang w:val="uk-UA" w:eastAsia="ru-RU"/>
        </w:rPr>
        <w:t>Забезпечення ефективної реалізації державної політики у сфері інформації та комунікацій з громадськістю органів державної влади (на прикладі Департаменту інформаційної діяльності та комунікацій з громадськістю Полтавської обласної військової адміністрації)</w:t>
      </w:r>
      <w:r w:rsidRPr="00061742">
        <w:rPr>
          <w:rFonts w:eastAsia="Times New Roman" w:cs="Arial"/>
          <w:b/>
          <w:spacing w:val="-2"/>
          <w:szCs w:val="28"/>
          <w:lang w:val="uk-UA" w:eastAsia="ru-RU"/>
        </w:rPr>
        <w:t xml:space="preserve">. </w:t>
      </w:r>
      <w:r w:rsidRPr="00061742">
        <w:rPr>
          <w:rFonts w:eastAsia="Times New Roman" w:cs="Arial"/>
          <w:spacing w:val="-2"/>
          <w:szCs w:val="28"/>
          <w:lang w:val="uk-UA" w:eastAsia="ru-RU"/>
        </w:rPr>
        <w:t>Спеціальність 029 «Інформаційна, бібліотечна та архівна справа», спеціалізація «Документознавство та інформаційна діяльність». Національний університет «Полтавська політехніка імені Юрія Кондратюка», Полтава, 202</w:t>
      </w:r>
      <w:r>
        <w:rPr>
          <w:rFonts w:eastAsia="Times New Roman" w:cs="Arial"/>
          <w:spacing w:val="-2"/>
          <w:szCs w:val="28"/>
          <w:lang w:val="uk-UA" w:eastAsia="ru-RU"/>
        </w:rPr>
        <w:t>5</w:t>
      </w:r>
      <w:r w:rsidRPr="00061742">
        <w:rPr>
          <w:rFonts w:eastAsia="Times New Roman" w:cs="Arial"/>
          <w:spacing w:val="-2"/>
          <w:szCs w:val="28"/>
          <w:lang w:val="uk-UA" w:eastAsia="ru-RU"/>
        </w:rPr>
        <w:t>.</w:t>
      </w:r>
    </w:p>
    <w:p w14:paraId="1CB3D562" w14:textId="18A0C47A" w:rsidR="003442A9" w:rsidRPr="00371614" w:rsidRDefault="002813A3" w:rsidP="003442A9">
      <w:pPr>
        <w:shd w:val="clear" w:color="auto" w:fill="FFFFFF"/>
        <w:spacing w:line="276" w:lineRule="auto"/>
        <w:rPr>
          <w:lang w:val="uk-UA"/>
        </w:rPr>
      </w:pPr>
      <w:r w:rsidRPr="00371614">
        <w:rPr>
          <w:lang w:val="uk-UA"/>
        </w:rPr>
        <w:t xml:space="preserve">У кваліфікаційній роботі </w:t>
      </w:r>
      <w:r w:rsidR="0041351B" w:rsidRPr="00371614">
        <w:rPr>
          <w:lang w:val="uk-UA"/>
        </w:rPr>
        <w:t>проаналізовано</w:t>
      </w:r>
      <w:r w:rsidR="008644AD" w:rsidRPr="00371614">
        <w:rPr>
          <w:lang w:val="uk-UA"/>
        </w:rPr>
        <w:t xml:space="preserve"> теоретичні </w:t>
      </w:r>
      <w:r w:rsidR="00B30C6A" w:rsidRPr="00371614">
        <w:rPr>
          <w:lang w:val="uk-UA"/>
        </w:rPr>
        <w:t xml:space="preserve">основи сутності поняття комунікацій з громадськістю у сфері державного управління. </w:t>
      </w:r>
      <w:r w:rsidR="0041351B" w:rsidRPr="00371614">
        <w:rPr>
          <w:lang w:val="uk-UA"/>
        </w:rPr>
        <w:t>Зокрема, досліджено поняття та особливості зв’язків з громадськістю органів державної влади, його основні</w:t>
      </w:r>
      <w:r w:rsidR="00B30C6A" w:rsidRPr="00371614">
        <w:rPr>
          <w:lang w:val="uk-UA"/>
        </w:rPr>
        <w:t xml:space="preserve"> </w:t>
      </w:r>
      <w:r w:rsidR="00390A83" w:rsidRPr="00371614">
        <w:rPr>
          <w:lang w:val="uk-UA"/>
        </w:rPr>
        <w:t xml:space="preserve">характеристики та взаємозв’язки </w:t>
      </w:r>
      <w:r w:rsidR="00B30C6A" w:rsidRPr="00371614">
        <w:rPr>
          <w:lang w:val="uk-UA"/>
        </w:rPr>
        <w:t>складник</w:t>
      </w:r>
      <w:r w:rsidR="00390A83" w:rsidRPr="00371614">
        <w:rPr>
          <w:lang w:val="uk-UA"/>
        </w:rPr>
        <w:t>ів</w:t>
      </w:r>
      <w:r w:rsidR="00B30C6A" w:rsidRPr="00371614">
        <w:rPr>
          <w:lang w:val="uk-UA"/>
        </w:rPr>
        <w:t xml:space="preserve"> </w:t>
      </w:r>
      <w:r w:rsidR="0041351B" w:rsidRPr="00371614">
        <w:rPr>
          <w:lang w:val="uk-UA"/>
        </w:rPr>
        <w:t xml:space="preserve">відповідної </w:t>
      </w:r>
      <w:r w:rsidR="00390A83" w:rsidRPr="00371614">
        <w:rPr>
          <w:lang w:val="uk-UA"/>
        </w:rPr>
        <w:t>публічної комунікації</w:t>
      </w:r>
      <w:r w:rsidR="00330661" w:rsidRPr="00371614">
        <w:rPr>
          <w:lang w:val="uk-UA"/>
        </w:rPr>
        <w:t>.</w:t>
      </w:r>
    </w:p>
    <w:p w14:paraId="20813244" w14:textId="5CCB4BB9" w:rsidR="00330661" w:rsidRPr="00371614" w:rsidRDefault="0041351B" w:rsidP="003442A9">
      <w:pPr>
        <w:shd w:val="clear" w:color="auto" w:fill="FFFFFF"/>
        <w:spacing w:line="276" w:lineRule="auto"/>
        <w:rPr>
          <w:lang w:val="uk-UA"/>
        </w:rPr>
      </w:pPr>
      <w:r w:rsidRPr="00371614">
        <w:rPr>
          <w:lang w:val="uk-UA"/>
        </w:rPr>
        <w:t>У роботі с</w:t>
      </w:r>
      <w:r w:rsidR="008552F3" w:rsidRPr="00371614">
        <w:rPr>
          <w:lang w:val="uk-UA"/>
        </w:rPr>
        <w:t xml:space="preserve">характеризовані </w:t>
      </w:r>
      <w:r w:rsidR="003C6983" w:rsidRPr="00371614">
        <w:rPr>
          <w:lang w:val="uk-UA"/>
        </w:rPr>
        <w:t xml:space="preserve">правові </w:t>
      </w:r>
      <w:r w:rsidR="0034113E" w:rsidRPr="00371614">
        <w:rPr>
          <w:lang w:val="uk-UA"/>
        </w:rPr>
        <w:t xml:space="preserve">та організаційні </w:t>
      </w:r>
      <w:r w:rsidR="003C6983" w:rsidRPr="00371614">
        <w:rPr>
          <w:lang w:val="uk-UA"/>
        </w:rPr>
        <w:t>засади державн</w:t>
      </w:r>
      <w:r w:rsidR="0034113E" w:rsidRPr="00371614">
        <w:rPr>
          <w:lang w:val="uk-UA"/>
        </w:rPr>
        <w:t>ої</w:t>
      </w:r>
      <w:r w:rsidR="003C6983" w:rsidRPr="00371614">
        <w:rPr>
          <w:lang w:val="uk-UA"/>
        </w:rPr>
        <w:t xml:space="preserve"> політик</w:t>
      </w:r>
      <w:r w:rsidR="0034113E" w:rsidRPr="00371614">
        <w:rPr>
          <w:lang w:val="uk-UA"/>
        </w:rPr>
        <w:t>и</w:t>
      </w:r>
      <w:r w:rsidR="003C6983" w:rsidRPr="00371614">
        <w:rPr>
          <w:lang w:val="uk-UA"/>
        </w:rPr>
        <w:t xml:space="preserve"> України у сфері інформаційної діяльності органів</w:t>
      </w:r>
      <w:r w:rsidRPr="00371614">
        <w:rPr>
          <w:lang w:val="uk-UA"/>
        </w:rPr>
        <w:t xml:space="preserve"> державної влади, розглянуто </w:t>
      </w:r>
      <w:r w:rsidR="002F44C5" w:rsidRPr="00371614">
        <w:rPr>
          <w:lang w:val="uk-UA"/>
        </w:rPr>
        <w:t xml:space="preserve">методи оцінювання ефективності здійснення </w:t>
      </w:r>
      <w:r w:rsidR="0034113E" w:rsidRPr="00371614">
        <w:rPr>
          <w:lang w:val="uk-UA"/>
        </w:rPr>
        <w:t xml:space="preserve">ними </w:t>
      </w:r>
      <w:r w:rsidR="002F44C5" w:rsidRPr="00371614">
        <w:rPr>
          <w:lang w:val="uk-UA"/>
        </w:rPr>
        <w:t>стратегічних комунікацій</w:t>
      </w:r>
      <w:r w:rsidRPr="00371614">
        <w:rPr>
          <w:lang w:val="uk-UA"/>
        </w:rPr>
        <w:t>, як-от</w:t>
      </w:r>
      <w:r w:rsidR="002F44C5" w:rsidRPr="00371614">
        <w:rPr>
          <w:lang w:val="uk-UA"/>
        </w:rPr>
        <w:t xml:space="preserve">: </w:t>
      </w:r>
      <w:r w:rsidR="00A7655E" w:rsidRPr="00371614">
        <w:rPr>
          <w:lang w:val="uk-UA"/>
        </w:rPr>
        <w:t>соціологічні дослідження, застосування медіаіндикаторів та медіамоніторингу інформаційного простору.</w:t>
      </w:r>
    </w:p>
    <w:p w14:paraId="7E232919" w14:textId="595D6ADE" w:rsidR="00412BC5" w:rsidRPr="00371614" w:rsidRDefault="0041351B" w:rsidP="00124077">
      <w:pPr>
        <w:shd w:val="clear" w:color="auto" w:fill="FFFFFF"/>
        <w:spacing w:line="276" w:lineRule="auto"/>
        <w:rPr>
          <w:lang w:val="uk-UA"/>
        </w:rPr>
      </w:pPr>
      <w:r w:rsidRPr="00371614">
        <w:rPr>
          <w:lang w:val="uk-UA"/>
        </w:rPr>
        <w:t>Здійснено всебічний аналіз</w:t>
      </w:r>
      <w:r w:rsidR="00A7655E" w:rsidRPr="00371614">
        <w:rPr>
          <w:lang w:val="uk-UA"/>
        </w:rPr>
        <w:t xml:space="preserve"> напрям</w:t>
      </w:r>
      <w:r w:rsidRPr="00371614">
        <w:rPr>
          <w:lang w:val="uk-UA"/>
        </w:rPr>
        <w:t>ів</w:t>
      </w:r>
      <w:r w:rsidR="00A7655E" w:rsidRPr="00371614">
        <w:rPr>
          <w:lang w:val="uk-UA"/>
        </w:rPr>
        <w:t xml:space="preserve"> роботи Департаменту інформаційної діяльності та комунікацій з громадськ</w:t>
      </w:r>
      <w:r w:rsidR="00CD5B03" w:rsidRPr="00371614">
        <w:rPr>
          <w:lang w:val="uk-UA"/>
        </w:rPr>
        <w:t>істю Полтавської обласної військової адміністрації</w:t>
      </w:r>
      <w:r w:rsidR="00066705" w:rsidRPr="00371614">
        <w:rPr>
          <w:lang w:val="uk-UA"/>
        </w:rPr>
        <w:t>. Р</w:t>
      </w:r>
      <w:r w:rsidR="00CD5B03" w:rsidRPr="00371614">
        <w:rPr>
          <w:lang w:val="uk-UA"/>
        </w:rPr>
        <w:t>озроблен</w:t>
      </w:r>
      <w:r w:rsidR="00066705" w:rsidRPr="00371614">
        <w:rPr>
          <w:lang w:val="uk-UA"/>
        </w:rPr>
        <w:t>о</w:t>
      </w:r>
      <w:r w:rsidR="00F62472" w:rsidRPr="00371614">
        <w:rPr>
          <w:lang w:val="uk-UA"/>
        </w:rPr>
        <w:t xml:space="preserve"> рекомендації з </w:t>
      </w:r>
      <w:r w:rsidR="0034113E" w:rsidRPr="00371614">
        <w:rPr>
          <w:lang w:val="uk-UA"/>
        </w:rPr>
        <w:t>у</w:t>
      </w:r>
      <w:r w:rsidR="00F62472" w:rsidRPr="00371614">
        <w:rPr>
          <w:lang w:val="uk-UA"/>
        </w:rPr>
        <w:t>досконалення ведення сторін</w:t>
      </w:r>
      <w:r w:rsidR="00066705" w:rsidRPr="00371614">
        <w:rPr>
          <w:lang w:val="uk-UA"/>
        </w:rPr>
        <w:t>ок</w:t>
      </w:r>
      <w:r w:rsidR="00F62472" w:rsidRPr="00371614">
        <w:rPr>
          <w:lang w:val="uk-UA"/>
        </w:rPr>
        <w:t xml:space="preserve"> у соціальн</w:t>
      </w:r>
      <w:r w:rsidR="00066705" w:rsidRPr="00371614">
        <w:rPr>
          <w:lang w:val="uk-UA"/>
        </w:rPr>
        <w:t>их</w:t>
      </w:r>
      <w:r w:rsidR="00F62472" w:rsidRPr="00371614">
        <w:rPr>
          <w:lang w:val="uk-UA"/>
        </w:rPr>
        <w:t xml:space="preserve"> мереж</w:t>
      </w:r>
      <w:r w:rsidR="00066705" w:rsidRPr="00371614">
        <w:rPr>
          <w:lang w:val="uk-UA"/>
        </w:rPr>
        <w:t xml:space="preserve">ах та поради </w:t>
      </w:r>
      <w:r w:rsidR="0034113E" w:rsidRPr="00371614">
        <w:rPr>
          <w:lang w:val="uk-UA"/>
        </w:rPr>
        <w:t>щодо</w:t>
      </w:r>
      <w:r w:rsidR="009E6A75" w:rsidRPr="00371614">
        <w:rPr>
          <w:lang w:val="uk-UA"/>
        </w:rPr>
        <w:t xml:space="preserve"> здійснення </w:t>
      </w:r>
      <w:r w:rsidR="00066705" w:rsidRPr="00371614">
        <w:rPr>
          <w:lang w:val="uk-UA"/>
        </w:rPr>
        <w:t xml:space="preserve">соціологічних </w:t>
      </w:r>
      <w:r w:rsidR="00F62472" w:rsidRPr="00371614">
        <w:rPr>
          <w:lang w:val="uk-UA"/>
        </w:rPr>
        <w:t>досліджень</w:t>
      </w:r>
      <w:r w:rsidR="00066705" w:rsidRPr="00371614">
        <w:rPr>
          <w:lang w:val="uk-UA"/>
        </w:rPr>
        <w:t>.</w:t>
      </w:r>
      <w:r w:rsidR="00F62472" w:rsidRPr="00371614">
        <w:rPr>
          <w:lang w:val="uk-UA"/>
        </w:rPr>
        <w:t xml:space="preserve"> </w:t>
      </w:r>
    </w:p>
    <w:p w14:paraId="40EDD97C" w14:textId="4E028DD6" w:rsidR="003442A9" w:rsidRPr="00371614" w:rsidRDefault="003442A9" w:rsidP="00B02746">
      <w:pPr>
        <w:shd w:val="clear" w:color="auto" w:fill="FFFFFF"/>
        <w:spacing w:line="276" w:lineRule="auto"/>
        <w:rPr>
          <w:rFonts w:eastAsia="Times New Roman" w:cs="Arial"/>
          <w:b/>
          <w:szCs w:val="28"/>
          <w:lang w:val="uk-UA" w:eastAsia="ru-RU"/>
        </w:rPr>
      </w:pPr>
      <w:r w:rsidRPr="00371614">
        <w:rPr>
          <w:rFonts w:eastAsia="Times New Roman" w:cs="Arial"/>
          <w:b/>
          <w:szCs w:val="28"/>
          <w:lang w:val="uk-UA" w:eastAsia="ru-RU"/>
        </w:rPr>
        <w:t>Ключові слова</w:t>
      </w:r>
      <w:r w:rsidRPr="00371614">
        <w:rPr>
          <w:rFonts w:eastAsia="Times New Roman" w:cs="Arial"/>
          <w:szCs w:val="28"/>
          <w:lang w:val="uk-UA" w:eastAsia="ru-RU"/>
        </w:rPr>
        <w:t xml:space="preserve">: </w:t>
      </w:r>
      <w:r w:rsidR="00124077" w:rsidRPr="00371614">
        <w:rPr>
          <w:rFonts w:eastAsia="Times New Roman" w:cs="Arial"/>
          <w:szCs w:val="28"/>
          <w:lang w:val="uk-UA" w:eastAsia="ru-RU"/>
        </w:rPr>
        <w:t>публічна комунікація орган</w:t>
      </w:r>
      <w:r w:rsidR="004D4CAC" w:rsidRPr="00371614">
        <w:rPr>
          <w:rFonts w:eastAsia="Times New Roman" w:cs="Arial"/>
          <w:szCs w:val="28"/>
          <w:lang w:val="uk-UA" w:eastAsia="ru-RU"/>
        </w:rPr>
        <w:t>ів</w:t>
      </w:r>
      <w:r w:rsidR="00124077" w:rsidRPr="00371614">
        <w:rPr>
          <w:rFonts w:eastAsia="Times New Roman" w:cs="Arial"/>
          <w:szCs w:val="28"/>
          <w:lang w:val="uk-UA" w:eastAsia="ru-RU"/>
        </w:rPr>
        <w:t xml:space="preserve"> державної влади, </w:t>
      </w:r>
      <w:r w:rsidR="00A96810" w:rsidRPr="00371614">
        <w:rPr>
          <w:rFonts w:eastAsia="Times New Roman" w:cs="Arial"/>
          <w:szCs w:val="28"/>
          <w:lang w:val="uk-UA" w:eastAsia="ru-RU"/>
        </w:rPr>
        <w:t>зв’язки з громадськістю, державна інформаційна політика</w:t>
      </w:r>
      <w:r w:rsidR="001F5608" w:rsidRPr="00371614">
        <w:rPr>
          <w:rFonts w:eastAsia="Times New Roman" w:cs="Arial"/>
          <w:szCs w:val="28"/>
          <w:lang w:val="uk-UA" w:eastAsia="ru-RU"/>
        </w:rPr>
        <w:t xml:space="preserve">, стратегічна комунікація, </w:t>
      </w:r>
      <w:r w:rsidR="0034113E" w:rsidRPr="00371614">
        <w:rPr>
          <w:rFonts w:eastAsia="Times New Roman" w:cs="Arial"/>
          <w:szCs w:val="28"/>
          <w:lang w:val="uk-UA" w:eastAsia="ru-RU"/>
        </w:rPr>
        <w:t xml:space="preserve">інформаційна діяльність, </w:t>
      </w:r>
      <w:r w:rsidR="001F5608" w:rsidRPr="00371614">
        <w:rPr>
          <w:rFonts w:eastAsia="Times New Roman" w:cs="Arial"/>
          <w:szCs w:val="28"/>
          <w:lang w:val="uk-UA" w:eastAsia="ru-RU"/>
        </w:rPr>
        <w:t>інформаційна кампанія, Департамент інформаційної діяльності та комунікацій з громадськістю Полтавської обласної військової адміністрації.</w:t>
      </w:r>
    </w:p>
    <w:p w14:paraId="7FBD3FD6" w14:textId="2B3F19D1" w:rsidR="003442A9" w:rsidRPr="00061742" w:rsidRDefault="0034113E" w:rsidP="003442A9">
      <w:pPr>
        <w:spacing w:line="276" w:lineRule="auto"/>
        <w:rPr>
          <w:rFonts w:eastAsia="Times New Roman" w:cs="Arial"/>
          <w:szCs w:val="28"/>
          <w:lang w:val="uk-UA" w:eastAsia="ru-RU"/>
        </w:rPr>
      </w:pPr>
      <w:r w:rsidRPr="00EE2D97">
        <w:rPr>
          <w:rFonts w:eastAsia="Times New Roman" w:cs="Arial"/>
          <w:b/>
          <w:bCs/>
          <w:szCs w:val="28"/>
          <w:lang w:val="uk-UA" w:eastAsia="ru-RU"/>
        </w:rPr>
        <w:t>Повний обсяг роботи</w:t>
      </w:r>
      <w:r w:rsidR="00EE2D97" w:rsidRPr="000721E7">
        <w:rPr>
          <w:rFonts w:eastAsia="Times New Roman" w:cs="Arial"/>
          <w:b/>
          <w:bCs/>
          <w:szCs w:val="28"/>
          <w:lang w:val="uk-UA" w:eastAsia="ru-RU"/>
        </w:rPr>
        <w:t>:</w:t>
      </w:r>
      <w:r w:rsidRPr="000721E7">
        <w:rPr>
          <w:rFonts w:eastAsia="Times New Roman" w:cs="Arial"/>
          <w:szCs w:val="28"/>
          <w:lang w:val="uk-UA" w:eastAsia="ru-RU"/>
        </w:rPr>
        <w:t xml:space="preserve"> </w:t>
      </w:r>
      <w:r w:rsidR="00EE2D97" w:rsidRPr="000721E7">
        <w:rPr>
          <w:rFonts w:eastAsia="Times New Roman" w:cs="Arial"/>
          <w:szCs w:val="28"/>
          <w:lang w:val="uk-UA" w:eastAsia="ru-RU"/>
        </w:rPr>
        <w:t>9</w:t>
      </w:r>
      <w:r w:rsidR="007A47DA" w:rsidRPr="000721E7">
        <w:rPr>
          <w:rFonts w:eastAsia="Times New Roman" w:cs="Arial"/>
          <w:szCs w:val="28"/>
          <w:lang w:val="uk-UA" w:eastAsia="ru-RU"/>
        </w:rPr>
        <w:t>0</w:t>
      </w:r>
      <w:r w:rsidR="00EE2D97" w:rsidRPr="000721E7">
        <w:rPr>
          <w:rFonts w:eastAsia="Times New Roman" w:cs="Arial"/>
          <w:szCs w:val="28"/>
          <w:lang w:val="uk-UA" w:eastAsia="ru-RU"/>
        </w:rPr>
        <w:t xml:space="preserve"> </w:t>
      </w:r>
      <w:r w:rsidR="003442A9" w:rsidRPr="000721E7">
        <w:rPr>
          <w:rFonts w:eastAsia="Times New Roman" w:cs="Arial"/>
          <w:szCs w:val="28"/>
          <w:lang w:val="uk-UA" w:eastAsia="ru-RU"/>
        </w:rPr>
        <w:t xml:space="preserve">с., </w:t>
      </w:r>
      <w:r w:rsidR="00BA6EA0" w:rsidRPr="000721E7">
        <w:rPr>
          <w:rFonts w:eastAsia="Times New Roman" w:cs="Arial"/>
          <w:szCs w:val="28"/>
          <w:lang w:val="uk-UA" w:eastAsia="ru-RU"/>
        </w:rPr>
        <w:t xml:space="preserve">18 </w:t>
      </w:r>
      <w:r w:rsidR="003442A9" w:rsidRPr="00061742">
        <w:rPr>
          <w:rFonts w:eastAsia="Times New Roman" w:cs="Arial"/>
          <w:szCs w:val="28"/>
          <w:lang w:val="uk-UA" w:eastAsia="ru-RU"/>
        </w:rPr>
        <w:t xml:space="preserve">рис., </w:t>
      </w:r>
      <w:r w:rsidR="00FF661A">
        <w:rPr>
          <w:rFonts w:eastAsia="Times New Roman" w:cs="Arial"/>
          <w:szCs w:val="28"/>
          <w:lang w:val="uk-UA" w:eastAsia="ru-RU"/>
        </w:rPr>
        <w:t xml:space="preserve">4 </w:t>
      </w:r>
      <w:r w:rsidR="003442A9" w:rsidRPr="00061742">
        <w:rPr>
          <w:rFonts w:eastAsia="Times New Roman" w:cs="Arial"/>
          <w:szCs w:val="28"/>
          <w:lang w:val="uk-UA" w:eastAsia="ru-RU"/>
        </w:rPr>
        <w:t xml:space="preserve">табл., </w:t>
      </w:r>
      <w:r w:rsidR="00BA6EA0">
        <w:rPr>
          <w:rFonts w:eastAsia="Times New Roman" w:cs="Arial"/>
          <w:szCs w:val="28"/>
          <w:lang w:val="uk-UA" w:eastAsia="ru-RU"/>
        </w:rPr>
        <w:t>8</w:t>
      </w:r>
      <w:r w:rsidR="007A47DA">
        <w:rPr>
          <w:rFonts w:eastAsia="Times New Roman" w:cs="Arial"/>
          <w:szCs w:val="28"/>
          <w:lang w:val="uk-UA" w:eastAsia="ru-RU"/>
        </w:rPr>
        <w:t>7</w:t>
      </w:r>
      <w:r w:rsidR="00BA6EA0">
        <w:rPr>
          <w:rFonts w:eastAsia="Times New Roman" w:cs="Arial"/>
          <w:szCs w:val="28"/>
          <w:lang w:val="uk-UA" w:eastAsia="ru-RU"/>
        </w:rPr>
        <w:t xml:space="preserve"> </w:t>
      </w:r>
      <w:r w:rsidR="003442A9" w:rsidRPr="00061742">
        <w:rPr>
          <w:rFonts w:eastAsia="Times New Roman" w:cs="Arial"/>
          <w:szCs w:val="28"/>
          <w:lang w:val="uk-UA" w:eastAsia="ru-RU"/>
        </w:rPr>
        <w:t>джерел.</w:t>
      </w:r>
      <w:bookmarkEnd w:id="3"/>
    </w:p>
    <w:p w14:paraId="1A46F41F" w14:textId="77777777" w:rsidR="003442A9" w:rsidRPr="0068215C" w:rsidRDefault="003442A9" w:rsidP="003442A9">
      <w:pPr>
        <w:rPr>
          <w:rFonts w:ascii="Calibri" w:eastAsia="Times New Roman" w:hAnsi="Calibri" w:cs="Times New Roman"/>
          <w:lang w:val="uk-UA"/>
        </w:rPr>
        <w:sectPr w:rsidR="003442A9" w:rsidRPr="0068215C" w:rsidSect="00521B86">
          <w:headerReference w:type="first" r:id="rId12"/>
          <w:pgSz w:w="11906" w:h="16838" w:code="9"/>
          <w:pgMar w:top="1134" w:right="1134" w:bottom="1134" w:left="1701" w:header="709" w:footer="709" w:gutter="0"/>
          <w:cols w:space="708"/>
          <w:titlePg/>
          <w:docGrid w:linePitch="381"/>
        </w:sectPr>
      </w:pPr>
    </w:p>
    <w:p w14:paraId="2F101B03" w14:textId="77777777" w:rsidR="003442A9" w:rsidRPr="0068215C" w:rsidRDefault="003442A9" w:rsidP="003E293F">
      <w:pPr>
        <w:jc w:val="center"/>
        <w:rPr>
          <w:rFonts w:eastAsia="Times New Roman" w:cs="Times New Roman"/>
          <w:b/>
          <w:szCs w:val="28"/>
          <w:lang w:val="uk-UA" w:eastAsia="ru-RU"/>
        </w:rPr>
      </w:pPr>
      <w:r w:rsidRPr="0068215C">
        <w:rPr>
          <w:rFonts w:eastAsia="Times New Roman" w:cs="Times New Roman"/>
          <w:b/>
          <w:szCs w:val="28"/>
          <w:lang w:val="uk-UA" w:eastAsia="ru-RU"/>
        </w:rPr>
        <w:lastRenderedPageBreak/>
        <w:t>ABSTRACT</w:t>
      </w:r>
    </w:p>
    <w:p w14:paraId="17E8FC16" w14:textId="1C1D17C6" w:rsidR="003442A9" w:rsidRPr="00750646" w:rsidRDefault="00E74B7A" w:rsidP="003442A9">
      <w:pPr>
        <w:spacing w:line="276" w:lineRule="auto"/>
        <w:rPr>
          <w:rFonts w:eastAsia="Times New Roman" w:cs="Times New Roman"/>
          <w:szCs w:val="28"/>
          <w:lang w:val="en-US" w:eastAsia="ru-RU"/>
        </w:rPr>
      </w:pPr>
      <w:r>
        <w:rPr>
          <w:b/>
          <w:bCs/>
          <w:szCs w:val="28"/>
          <w:lang w:val="en-US"/>
        </w:rPr>
        <w:t>Vakula</w:t>
      </w:r>
      <w:r w:rsidRPr="00E74B7A">
        <w:rPr>
          <w:b/>
          <w:bCs/>
          <w:szCs w:val="28"/>
          <w:lang w:val="uk-UA"/>
        </w:rPr>
        <w:t xml:space="preserve"> </w:t>
      </w:r>
      <w:proofErr w:type="spellStart"/>
      <w:r>
        <w:rPr>
          <w:b/>
          <w:bCs/>
          <w:szCs w:val="28"/>
          <w:lang w:val="en-US"/>
        </w:rPr>
        <w:t>Viktoriia</w:t>
      </w:r>
      <w:proofErr w:type="spellEnd"/>
      <w:r w:rsidR="00412BC5" w:rsidRPr="001A6061">
        <w:rPr>
          <w:b/>
          <w:bCs/>
          <w:szCs w:val="28"/>
          <w:lang w:val="uk-UA"/>
        </w:rPr>
        <w:t>.</w:t>
      </w:r>
      <w:r w:rsidRPr="00636286">
        <w:rPr>
          <w:b/>
          <w:bCs/>
          <w:szCs w:val="28"/>
          <w:lang w:val="uk-UA"/>
        </w:rPr>
        <w:t xml:space="preserve"> </w:t>
      </w:r>
      <w:r w:rsidRPr="00F62B9E">
        <w:rPr>
          <w:b/>
          <w:bCs/>
          <w:szCs w:val="28"/>
          <w:lang w:val="en-US"/>
        </w:rPr>
        <w:t>Ensuring of the government policy implementation in the field of information and communications with the public by state authorities (on example of the Department of Information and Public Relations in Poltava Regional Military Administration)</w:t>
      </w:r>
      <w:r w:rsidR="003442A9" w:rsidRPr="00F62B9E">
        <w:rPr>
          <w:rFonts w:eastAsia="Times New Roman" w:cs="Arial"/>
          <w:b/>
          <w:bCs/>
          <w:szCs w:val="28"/>
          <w:lang w:val="en-US" w:eastAsia="ru-RU"/>
        </w:rPr>
        <w:t>.</w:t>
      </w:r>
      <w:r w:rsidR="003442A9" w:rsidRPr="00F62B9E">
        <w:rPr>
          <w:rFonts w:eastAsia="Times New Roman" w:cs="Arial"/>
          <w:b/>
          <w:szCs w:val="28"/>
          <w:lang w:val="en-US" w:eastAsia="ru-RU"/>
        </w:rPr>
        <w:t xml:space="preserve"> </w:t>
      </w:r>
      <w:proofErr w:type="spellStart"/>
      <w:r w:rsidR="003442A9" w:rsidRPr="00750646">
        <w:rPr>
          <w:rFonts w:eastAsia="Times New Roman" w:cs="Times New Roman"/>
          <w:szCs w:val="28"/>
          <w:lang w:val="en-US" w:eastAsia="ru-RU"/>
        </w:rPr>
        <w:t>Speciality</w:t>
      </w:r>
      <w:proofErr w:type="spellEnd"/>
      <w:r w:rsidR="003442A9" w:rsidRPr="00750646">
        <w:rPr>
          <w:rFonts w:eastAsia="Times New Roman" w:cs="Times New Roman"/>
          <w:szCs w:val="28"/>
          <w:lang w:val="en-US" w:eastAsia="ru-RU"/>
        </w:rPr>
        <w:t xml:space="preserve"> 029 «Information, Library and Archives», </w:t>
      </w:r>
      <w:proofErr w:type="spellStart"/>
      <w:r w:rsidR="003442A9" w:rsidRPr="00750646">
        <w:rPr>
          <w:rFonts w:eastAsia="Times New Roman" w:cs="Times New Roman"/>
          <w:szCs w:val="28"/>
          <w:lang w:val="en-US" w:eastAsia="ru-RU"/>
        </w:rPr>
        <w:t>specialisation</w:t>
      </w:r>
      <w:proofErr w:type="spellEnd"/>
      <w:r w:rsidR="003442A9" w:rsidRPr="00750646">
        <w:rPr>
          <w:rFonts w:eastAsia="Times New Roman" w:cs="Times New Roman"/>
          <w:szCs w:val="28"/>
          <w:lang w:val="en-US" w:eastAsia="ru-RU"/>
        </w:rPr>
        <w:t xml:space="preserve"> «Documentation and Information Activity». National University «Yuri Kondratyuk Poltava Polytechnic», Poltava, 202</w:t>
      </w:r>
      <w:r w:rsidR="003442A9">
        <w:rPr>
          <w:rFonts w:eastAsia="Times New Roman" w:cs="Times New Roman"/>
          <w:szCs w:val="28"/>
          <w:lang w:val="uk-UA" w:eastAsia="ru-RU"/>
        </w:rPr>
        <w:t>5</w:t>
      </w:r>
      <w:r w:rsidR="003442A9" w:rsidRPr="00750646">
        <w:rPr>
          <w:rFonts w:eastAsia="Times New Roman" w:cs="Times New Roman"/>
          <w:szCs w:val="28"/>
          <w:lang w:val="en-US" w:eastAsia="ru-RU"/>
        </w:rPr>
        <w:t>.</w:t>
      </w:r>
    </w:p>
    <w:p w14:paraId="601BA218" w14:textId="77777777" w:rsidR="003442A9" w:rsidRDefault="003442A9" w:rsidP="003442A9">
      <w:pPr>
        <w:spacing w:line="276" w:lineRule="auto"/>
        <w:rPr>
          <w:rFonts w:eastAsia="Times New Roman" w:cs="Times New Roman"/>
          <w:b/>
          <w:iCs/>
          <w:szCs w:val="28"/>
          <w:lang w:val="en-US" w:eastAsia="ru-RU"/>
        </w:rPr>
      </w:pPr>
    </w:p>
    <w:p w14:paraId="1F266536" w14:textId="77777777" w:rsidR="003442A9" w:rsidRPr="00750646" w:rsidRDefault="003442A9" w:rsidP="003442A9">
      <w:pPr>
        <w:spacing w:line="276" w:lineRule="auto"/>
        <w:rPr>
          <w:rFonts w:eastAsia="Times New Roman" w:cs="Times New Roman"/>
          <w:bCs/>
          <w:iCs/>
          <w:szCs w:val="28"/>
          <w:lang w:val="en-US" w:eastAsia="ru-RU"/>
        </w:rPr>
      </w:pPr>
      <w:r w:rsidRPr="00750646">
        <w:rPr>
          <w:rFonts w:eastAsia="Times New Roman" w:cs="Times New Roman"/>
          <w:b/>
          <w:iCs/>
          <w:szCs w:val="28"/>
          <w:lang w:val="en-US" w:eastAsia="ru-RU"/>
        </w:rPr>
        <w:t xml:space="preserve">Keywords: </w:t>
      </w:r>
    </w:p>
    <w:p w14:paraId="1F059113" w14:textId="77777777" w:rsidR="003442A9" w:rsidRDefault="003442A9" w:rsidP="003442A9">
      <w:pPr>
        <w:spacing w:line="276" w:lineRule="auto"/>
        <w:rPr>
          <w:rFonts w:eastAsia="Times New Roman" w:cs="Times New Roman"/>
          <w:szCs w:val="28"/>
          <w:lang w:val="en-US" w:eastAsia="ru-RU"/>
        </w:rPr>
      </w:pPr>
    </w:p>
    <w:p w14:paraId="339B522E" w14:textId="2CACF2C9" w:rsidR="003442A9" w:rsidRDefault="003442A9" w:rsidP="003442A9">
      <w:pPr>
        <w:spacing w:line="276" w:lineRule="auto"/>
        <w:rPr>
          <w:rFonts w:eastAsia="Times New Roman" w:cs="Times New Roman"/>
          <w:szCs w:val="28"/>
          <w:lang w:val="uk-UA" w:eastAsia="ru-RU"/>
        </w:rPr>
      </w:pPr>
      <w:r w:rsidRPr="00750646">
        <w:rPr>
          <w:rFonts w:eastAsia="Times New Roman" w:cs="Times New Roman"/>
          <w:szCs w:val="28"/>
          <w:lang w:val="en-US" w:eastAsia="ru-RU"/>
        </w:rPr>
        <w:t>pp., pic., tab.</w:t>
      </w:r>
      <w:proofErr w:type="gramStart"/>
      <w:r w:rsidRPr="00750646">
        <w:rPr>
          <w:rFonts w:eastAsia="Times New Roman" w:cs="Times New Roman"/>
          <w:szCs w:val="28"/>
          <w:lang w:val="en-US" w:eastAsia="ru-RU"/>
        </w:rPr>
        <w:t>,  sources</w:t>
      </w:r>
      <w:proofErr w:type="gramEnd"/>
      <w:r w:rsidRPr="00750646">
        <w:rPr>
          <w:rFonts w:eastAsia="Times New Roman" w:cs="Times New Roman"/>
          <w:szCs w:val="28"/>
          <w:lang w:val="en-US" w:eastAsia="ru-RU"/>
        </w:rPr>
        <w:t>.</w:t>
      </w:r>
      <w:r>
        <w:rPr>
          <w:rFonts w:eastAsia="Times New Roman" w:cs="Times New Roman"/>
          <w:szCs w:val="28"/>
          <w:lang w:val="uk-UA" w:eastAsia="ru-RU"/>
        </w:rPr>
        <w:t xml:space="preserve"> </w:t>
      </w:r>
    </w:p>
    <w:p w14:paraId="275F0E04" w14:textId="77777777" w:rsidR="003442A9" w:rsidRPr="0068215C" w:rsidRDefault="003442A9" w:rsidP="003442A9">
      <w:pPr>
        <w:rPr>
          <w:rFonts w:cs="Times New Roman"/>
          <w:bCs/>
          <w:szCs w:val="28"/>
          <w:lang w:val="uk-UA"/>
        </w:rPr>
        <w:sectPr w:rsidR="003442A9" w:rsidRPr="0068215C" w:rsidSect="00521B86">
          <w:headerReference w:type="default" r:id="rId13"/>
          <w:pgSz w:w="11906" w:h="16838"/>
          <w:pgMar w:top="1134" w:right="1134" w:bottom="1134" w:left="1701" w:header="709" w:footer="709" w:gutter="0"/>
          <w:cols w:space="708"/>
          <w:docGrid w:linePitch="360"/>
        </w:sectPr>
      </w:pPr>
    </w:p>
    <w:sdt>
      <w:sdtPr>
        <w:rPr>
          <w:rFonts w:ascii="Times New Roman" w:eastAsiaTheme="minorHAnsi" w:hAnsi="Times New Roman" w:cstheme="minorBidi"/>
          <w:color w:val="auto"/>
          <w:spacing w:val="0"/>
          <w:sz w:val="28"/>
          <w:szCs w:val="22"/>
          <w:lang w:val="uk"/>
        </w:rPr>
        <w:id w:val="-900982095"/>
        <w:docPartObj>
          <w:docPartGallery w:val="Table of Contents"/>
          <w:docPartUnique/>
        </w:docPartObj>
      </w:sdtPr>
      <w:sdtEndPr>
        <w:rPr>
          <w:b/>
          <w:bCs/>
        </w:rPr>
      </w:sdtEndPr>
      <w:sdtContent>
        <w:p w14:paraId="04A96B7A" w14:textId="77777777" w:rsidR="003442A9" w:rsidRPr="001520DB" w:rsidRDefault="003442A9" w:rsidP="001520DB">
          <w:pPr>
            <w:pStyle w:val="a5"/>
            <w:spacing w:before="0" w:line="360" w:lineRule="auto"/>
            <w:jc w:val="center"/>
            <w:rPr>
              <w:rFonts w:ascii="Times New Roman" w:hAnsi="Times New Roman" w:cs="Times New Roman"/>
              <w:b/>
              <w:bCs/>
              <w:color w:val="auto"/>
              <w:sz w:val="28"/>
              <w:szCs w:val="28"/>
            </w:rPr>
          </w:pPr>
          <w:r w:rsidRPr="001520DB">
            <w:rPr>
              <w:rFonts w:ascii="Times New Roman" w:hAnsi="Times New Roman" w:cs="Times New Roman"/>
              <w:b/>
              <w:bCs/>
              <w:color w:val="auto"/>
              <w:sz w:val="28"/>
              <w:szCs w:val="28"/>
            </w:rPr>
            <w:t>ЗМІСТ</w:t>
          </w:r>
        </w:p>
        <w:p w14:paraId="192A41E2" w14:textId="1771365A" w:rsidR="00D50E8F" w:rsidRDefault="003442A9">
          <w:pPr>
            <w:pStyle w:val="11"/>
            <w:rPr>
              <w:rFonts w:asciiTheme="minorHAnsi" w:eastAsiaTheme="minorEastAsia" w:hAnsiTheme="minorHAnsi"/>
              <w:noProof/>
              <w:sz w:val="22"/>
              <w:lang w:val="ru-RU" w:eastAsia="ru-RU"/>
            </w:rPr>
          </w:pPr>
          <w:r w:rsidRPr="0015129E">
            <w:rPr>
              <w:lang w:val="uk-UA"/>
            </w:rPr>
            <w:fldChar w:fldCharType="begin"/>
          </w:r>
          <w:r w:rsidRPr="0015129E">
            <w:rPr>
              <w:lang w:val="uk-UA"/>
            </w:rPr>
            <w:instrText xml:space="preserve"> TOC \o "1-3" \h \z \u </w:instrText>
          </w:r>
          <w:r w:rsidRPr="0015129E">
            <w:rPr>
              <w:lang w:val="uk-UA"/>
            </w:rPr>
            <w:fldChar w:fldCharType="separate"/>
          </w:r>
          <w:hyperlink w:anchor="_Toc201009629" w:history="1">
            <w:r w:rsidR="00D50E8F" w:rsidRPr="00762F3E">
              <w:rPr>
                <w:rStyle w:val="a6"/>
                <w:noProof/>
              </w:rPr>
              <w:t>ПЕРЕЛІК УМОВНИХ СКОРОЧЕНЬ</w:t>
            </w:r>
            <w:r w:rsidR="00D50E8F">
              <w:rPr>
                <w:noProof/>
                <w:webHidden/>
              </w:rPr>
              <w:tab/>
            </w:r>
            <w:r w:rsidR="00D50E8F">
              <w:rPr>
                <w:noProof/>
                <w:webHidden/>
              </w:rPr>
              <w:fldChar w:fldCharType="begin"/>
            </w:r>
            <w:r w:rsidR="00D50E8F">
              <w:rPr>
                <w:noProof/>
                <w:webHidden/>
              </w:rPr>
              <w:instrText xml:space="preserve"> PAGEREF _Toc201009629 \h </w:instrText>
            </w:r>
            <w:r w:rsidR="00D50E8F">
              <w:rPr>
                <w:noProof/>
                <w:webHidden/>
              </w:rPr>
            </w:r>
            <w:r w:rsidR="00D50E8F">
              <w:rPr>
                <w:noProof/>
                <w:webHidden/>
              </w:rPr>
              <w:fldChar w:fldCharType="separate"/>
            </w:r>
            <w:r w:rsidR="00D50E8F">
              <w:rPr>
                <w:noProof/>
                <w:webHidden/>
              </w:rPr>
              <w:t>8</w:t>
            </w:r>
            <w:r w:rsidR="00D50E8F">
              <w:rPr>
                <w:noProof/>
                <w:webHidden/>
              </w:rPr>
              <w:fldChar w:fldCharType="end"/>
            </w:r>
          </w:hyperlink>
        </w:p>
        <w:p w14:paraId="052E2B5C" w14:textId="491F965F" w:rsidR="00D50E8F" w:rsidRDefault="00D50E8F">
          <w:pPr>
            <w:pStyle w:val="11"/>
            <w:rPr>
              <w:rFonts w:asciiTheme="minorHAnsi" w:eastAsiaTheme="minorEastAsia" w:hAnsiTheme="minorHAnsi"/>
              <w:noProof/>
              <w:sz w:val="22"/>
              <w:lang w:val="ru-RU" w:eastAsia="ru-RU"/>
            </w:rPr>
          </w:pPr>
          <w:hyperlink w:anchor="_Toc201009630" w:history="1">
            <w:r w:rsidRPr="00762F3E">
              <w:rPr>
                <w:rStyle w:val="a6"/>
                <w:noProof/>
              </w:rPr>
              <w:t>ВСТУП</w:t>
            </w:r>
            <w:r>
              <w:rPr>
                <w:noProof/>
                <w:webHidden/>
              </w:rPr>
              <w:tab/>
            </w:r>
            <w:r>
              <w:rPr>
                <w:noProof/>
                <w:webHidden/>
              </w:rPr>
              <w:fldChar w:fldCharType="begin"/>
            </w:r>
            <w:r>
              <w:rPr>
                <w:noProof/>
                <w:webHidden/>
              </w:rPr>
              <w:instrText xml:space="preserve"> PAGEREF _Toc201009630 \h </w:instrText>
            </w:r>
            <w:r>
              <w:rPr>
                <w:noProof/>
                <w:webHidden/>
              </w:rPr>
            </w:r>
            <w:r>
              <w:rPr>
                <w:noProof/>
                <w:webHidden/>
              </w:rPr>
              <w:fldChar w:fldCharType="separate"/>
            </w:r>
            <w:r>
              <w:rPr>
                <w:noProof/>
                <w:webHidden/>
              </w:rPr>
              <w:t>10</w:t>
            </w:r>
            <w:r>
              <w:rPr>
                <w:noProof/>
                <w:webHidden/>
              </w:rPr>
              <w:fldChar w:fldCharType="end"/>
            </w:r>
          </w:hyperlink>
        </w:p>
        <w:p w14:paraId="57421AFF" w14:textId="2E313D76" w:rsidR="00D50E8F" w:rsidRDefault="00D50E8F">
          <w:pPr>
            <w:pStyle w:val="11"/>
            <w:rPr>
              <w:rFonts w:asciiTheme="minorHAnsi" w:eastAsiaTheme="minorEastAsia" w:hAnsiTheme="minorHAnsi"/>
              <w:noProof/>
              <w:sz w:val="22"/>
              <w:lang w:val="ru-RU" w:eastAsia="ru-RU"/>
            </w:rPr>
          </w:pPr>
          <w:hyperlink w:anchor="_Toc201009631" w:history="1">
            <w:r w:rsidRPr="00762F3E">
              <w:rPr>
                <w:rStyle w:val="a6"/>
                <w:noProof/>
              </w:rPr>
              <w:t>РОЗДІЛ 1. ТЕОРЕТИЧНІ ОСНОВИ РОЗУМІННЯ КОМУНІКАЦІЙНОЇ СУТНОСТІ ЗВ’ЯЗКІВ З ГРОМАДСЬКІСТЮ У СФЕРІ ДЕРЖАВНОГО УПРАВЛІННЯ</w:t>
            </w:r>
            <w:r>
              <w:rPr>
                <w:noProof/>
                <w:webHidden/>
              </w:rPr>
              <w:tab/>
            </w:r>
            <w:r>
              <w:rPr>
                <w:noProof/>
                <w:webHidden/>
              </w:rPr>
              <w:fldChar w:fldCharType="begin"/>
            </w:r>
            <w:r>
              <w:rPr>
                <w:noProof/>
                <w:webHidden/>
              </w:rPr>
              <w:instrText xml:space="preserve"> PAGEREF _Toc201009631 \h </w:instrText>
            </w:r>
            <w:r>
              <w:rPr>
                <w:noProof/>
                <w:webHidden/>
              </w:rPr>
            </w:r>
            <w:r>
              <w:rPr>
                <w:noProof/>
                <w:webHidden/>
              </w:rPr>
              <w:fldChar w:fldCharType="separate"/>
            </w:r>
            <w:r>
              <w:rPr>
                <w:noProof/>
                <w:webHidden/>
              </w:rPr>
              <w:t>13</w:t>
            </w:r>
            <w:r>
              <w:rPr>
                <w:noProof/>
                <w:webHidden/>
              </w:rPr>
              <w:fldChar w:fldCharType="end"/>
            </w:r>
          </w:hyperlink>
        </w:p>
        <w:p w14:paraId="1E1299C8" w14:textId="08C952A4" w:rsidR="00D50E8F" w:rsidRPr="00D50E8F" w:rsidRDefault="00D50E8F">
          <w:pPr>
            <w:pStyle w:val="21"/>
            <w:rPr>
              <w:rFonts w:asciiTheme="minorHAnsi" w:eastAsiaTheme="minorEastAsia" w:hAnsiTheme="minorHAnsi" w:cstheme="minorBidi"/>
              <w:b w:val="0"/>
              <w:bCs w:val="0"/>
              <w:sz w:val="22"/>
              <w:lang w:val="ru-RU" w:eastAsia="ru-RU"/>
            </w:rPr>
          </w:pPr>
          <w:hyperlink w:anchor="_Toc201009632" w:history="1">
            <w:r w:rsidRPr="00D50E8F">
              <w:rPr>
                <w:rStyle w:val="a6"/>
                <w:b w:val="0"/>
                <w:bCs w:val="0"/>
              </w:rPr>
              <w:t>1.1. Складники публічної комунікації органів державної влади: характеристики та взаємозв’язки</w:t>
            </w:r>
            <w:r w:rsidRPr="00D50E8F">
              <w:rPr>
                <w:b w:val="0"/>
                <w:bCs w:val="0"/>
                <w:webHidden/>
              </w:rPr>
              <w:tab/>
            </w:r>
            <w:r w:rsidRPr="00D50E8F">
              <w:rPr>
                <w:b w:val="0"/>
                <w:bCs w:val="0"/>
                <w:webHidden/>
              </w:rPr>
              <w:fldChar w:fldCharType="begin"/>
            </w:r>
            <w:r w:rsidRPr="00D50E8F">
              <w:rPr>
                <w:b w:val="0"/>
                <w:bCs w:val="0"/>
                <w:webHidden/>
              </w:rPr>
              <w:instrText xml:space="preserve"> PAGEREF _Toc201009632 \h </w:instrText>
            </w:r>
            <w:r w:rsidRPr="00D50E8F">
              <w:rPr>
                <w:b w:val="0"/>
                <w:bCs w:val="0"/>
                <w:webHidden/>
              </w:rPr>
            </w:r>
            <w:r w:rsidRPr="00D50E8F">
              <w:rPr>
                <w:b w:val="0"/>
                <w:bCs w:val="0"/>
                <w:webHidden/>
              </w:rPr>
              <w:fldChar w:fldCharType="separate"/>
            </w:r>
            <w:r w:rsidRPr="00D50E8F">
              <w:rPr>
                <w:b w:val="0"/>
                <w:bCs w:val="0"/>
                <w:webHidden/>
              </w:rPr>
              <w:t>13</w:t>
            </w:r>
            <w:r w:rsidRPr="00D50E8F">
              <w:rPr>
                <w:b w:val="0"/>
                <w:bCs w:val="0"/>
                <w:webHidden/>
              </w:rPr>
              <w:fldChar w:fldCharType="end"/>
            </w:r>
          </w:hyperlink>
        </w:p>
        <w:p w14:paraId="4AA24BC5" w14:textId="5AB8A8C6" w:rsidR="00D50E8F" w:rsidRPr="00D50E8F" w:rsidRDefault="00D50E8F">
          <w:pPr>
            <w:pStyle w:val="21"/>
            <w:rPr>
              <w:rFonts w:asciiTheme="minorHAnsi" w:eastAsiaTheme="minorEastAsia" w:hAnsiTheme="minorHAnsi" w:cstheme="minorBidi"/>
              <w:b w:val="0"/>
              <w:bCs w:val="0"/>
              <w:sz w:val="22"/>
              <w:lang w:val="ru-RU" w:eastAsia="ru-RU"/>
            </w:rPr>
          </w:pPr>
          <w:hyperlink w:anchor="_Toc201009633" w:history="1">
            <w:r w:rsidRPr="00D50E8F">
              <w:rPr>
                <w:rStyle w:val="a6"/>
                <w:b w:val="0"/>
                <w:bCs w:val="0"/>
              </w:rPr>
              <w:t>1.2. Поняття та особливості зв’язків з громадськістю органів державної влади</w:t>
            </w:r>
            <w:r w:rsidRPr="00D50E8F">
              <w:rPr>
                <w:b w:val="0"/>
                <w:bCs w:val="0"/>
                <w:webHidden/>
              </w:rPr>
              <w:tab/>
            </w:r>
            <w:r w:rsidRPr="00D50E8F">
              <w:rPr>
                <w:b w:val="0"/>
                <w:bCs w:val="0"/>
                <w:webHidden/>
              </w:rPr>
              <w:fldChar w:fldCharType="begin"/>
            </w:r>
            <w:r w:rsidRPr="00D50E8F">
              <w:rPr>
                <w:b w:val="0"/>
                <w:bCs w:val="0"/>
                <w:webHidden/>
              </w:rPr>
              <w:instrText xml:space="preserve"> PAGEREF _Toc201009633 \h </w:instrText>
            </w:r>
            <w:r w:rsidRPr="00D50E8F">
              <w:rPr>
                <w:b w:val="0"/>
                <w:bCs w:val="0"/>
                <w:webHidden/>
              </w:rPr>
            </w:r>
            <w:r w:rsidRPr="00D50E8F">
              <w:rPr>
                <w:b w:val="0"/>
                <w:bCs w:val="0"/>
                <w:webHidden/>
              </w:rPr>
              <w:fldChar w:fldCharType="separate"/>
            </w:r>
            <w:r w:rsidRPr="00D50E8F">
              <w:rPr>
                <w:b w:val="0"/>
                <w:bCs w:val="0"/>
                <w:webHidden/>
              </w:rPr>
              <w:t>25</w:t>
            </w:r>
            <w:r w:rsidRPr="00D50E8F">
              <w:rPr>
                <w:b w:val="0"/>
                <w:bCs w:val="0"/>
                <w:webHidden/>
              </w:rPr>
              <w:fldChar w:fldCharType="end"/>
            </w:r>
          </w:hyperlink>
        </w:p>
        <w:p w14:paraId="4F41B4A9" w14:textId="3A7571D2" w:rsidR="00D50E8F" w:rsidRPr="00D50E8F" w:rsidRDefault="00D50E8F">
          <w:pPr>
            <w:pStyle w:val="11"/>
            <w:rPr>
              <w:rFonts w:asciiTheme="minorHAnsi" w:eastAsiaTheme="minorEastAsia" w:hAnsiTheme="minorHAnsi"/>
              <w:noProof/>
              <w:sz w:val="22"/>
              <w:lang w:val="ru-RU" w:eastAsia="ru-RU"/>
            </w:rPr>
          </w:pPr>
          <w:hyperlink w:anchor="_Toc201009634" w:history="1">
            <w:r w:rsidRPr="00D50E8F">
              <w:rPr>
                <w:rStyle w:val="a6"/>
                <w:rFonts w:cs="Times New Roman"/>
                <w:noProof/>
              </w:rPr>
              <w:t>РОЗДІЛ 2. ПРИНЦИПИ ЗДІЙСНЕННЯ ТА ОЦІНКА ПРОВЕДЕННЯ ІНФОРМАЦІЙНИХ КАМПАНІЙ МІЖ ВЛАДОЮ ТА СУСПІЛЬСТВОМ</w:t>
            </w:r>
            <w:r w:rsidRPr="00D50E8F">
              <w:rPr>
                <w:noProof/>
                <w:webHidden/>
              </w:rPr>
              <w:tab/>
            </w:r>
            <w:r w:rsidRPr="00D50E8F">
              <w:rPr>
                <w:noProof/>
                <w:webHidden/>
              </w:rPr>
              <w:fldChar w:fldCharType="begin"/>
            </w:r>
            <w:r w:rsidRPr="00D50E8F">
              <w:rPr>
                <w:noProof/>
                <w:webHidden/>
              </w:rPr>
              <w:instrText xml:space="preserve"> PAGEREF _Toc201009634 \h </w:instrText>
            </w:r>
            <w:r w:rsidRPr="00D50E8F">
              <w:rPr>
                <w:noProof/>
                <w:webHidden/>
              </w:rPr>
            </w:r>
            <w:r w:rsidRPr="00D50E8F">
              <w:rPr>
                <w:noProof/>
                <w:webHidden/>
              </w:rPr>
              <w:fldChar w:fldCharType="separate"/>
            </w:r>
            <w:r w:rsidRPr="00D50E8F">
              <w:rPr>
                <w:noProof/>
                <w:webHidden/>
              </w:rPr>
              <w:t>36</w:t>
            </w:r>
            <w:r w:rsidRPr="00D50E8F">
              <w:rPr>
                <w:noProof/>
                <w:webHidden/>
              </w:rPr>
              <w:fldChar w:fldCharType="end"/>
            </w:r>
          </w:hyperlink>
        </w:p>
        <w:p w14:paraId="26BC870C" w14:textId="75ECCD4A" w:rsidR="00D50E8F" w:rsidRPr="00D50E8F" w:rsidRDefault="00D50E8F">
          <w:pPr>
            <w:pStyle w:val="21"/>
            <w:rPr>
              <w:rFonts w:asciiTheme="minorHAnsi" w:eastAsiaTheme="minorEastAsia" w:hAnsiTheme="minorHAnsi" w:cstheme="minorBidi"/>
              <w:b w:val="0"/>
              <w:bCs w:val="0"/>
              <w:sz w:val="22"/>
              <w:lang w:val="ru-RU" w:eastAsia="ru-RU"/>
            </w:rPr>
          </w:pPr>
          <w:hyperlink w:anchor="_Toc201009635" w:history="1">
            <w:r w:rsidRPr="00D50E8F">
              <w:rPr>
                <w:rStyle w:val="a6"/>
                <w:b w:val="0"/>
                <w:bCs w:val="0"/>
              </w:rPr>
              <w:t>2.1. Правові засади та державна політика України у сфері інформаційної діяльності органів державної влади</w:t>
            </w:r>
            <w:r w:rsidRPr="00D50E8F">
              <w:rPr>
                <w:b w:val="0"/>
                <w:bCs w:val="0"/>
                <w:webHidden/>
              </w:rPr>
              <w:tab/>
            </w:r>
            <w:r w:rsidRPr="00D50E8F">
              <w:rPr>
                <w:b w:val="0"/>
                <w:bCs w:val="0"/>
                <w:webHidden/>
              </w:rPr>
              <w:fldChar w:fldCharType="begin"/>
            </w:r>
            <w:r w:rsidRPr="00D50E8F">
              <w:rPr>
                <w:b w:val="0"/>
                <w:bCs w:val="0"/>
                <w:webHidden/>
              </w:rPr>
              <w:instrText xml:space="preserve"> PAGEREF _Toc201009635 \h </w:instrText>
            </w:r>
            <w:r w:rsidRPr="00D50E8F">
              <w:rPr>
                <w:b w:val="0"/>
                <w:bCs w:val="0"/>
                <w:webHidden/>
              </w:rPr>
            </w:r>
            <w:r w:rsidRPr="00D50E8F">
              <w:rPr>
                <w:b w:val="0"/>
                <w:bCs w:val="0"/>
                <w:webHidden/>
              </w:rPr>
              <w:fldChar w:fldCharType="separate"/>
            </w:r>
            <w:r w:rsidRPr="00D50E8F">
              <w:rPr>
                <w:b w:val="0"/>
                <w:bCs w:val="0"/>
                <w:webHidden/>
              </w:rPr>
              <w:t>36</w:t>
            </w:r>
            <w:r w:rsidRPr="00D50E8F">
              <w:rPr>
                <w:b w:val="0"/>
                <w:bCs w:val="0"/>
                <w:webHidden/>
              </w:rPr>
              <w:fldChar w:fldCharType="end"/>
            </w:r>
          </w:hyperlink>
        </w:p>
        <w:p w14:paraId="29958E0F" w14:textId="53C719E0" w:rsidR="00D50E8F" w:rsidRPr="00D50E8F" w:rsidRDefault="00D50E8F">
          <w:pPr>
            <w:pStyle w:val="21"/>
            <w:rPr>
              <w:rFonts w:asciiTheme="minorHAnsi" w:eastAsiaTheme="minorEastAsia" w:hAnsiTheme="minorHAnsi" w:cstheme="minorBidi"/>
              <w:b w:val="0"/>
              <w:bCs w:val="0"/>
              <w:sz w:val="22"/>
              <w:lang w:val="ru-RU" w:eastAsia="ru-RU"/>
            </w:rPr>
          </w:pPr>
          <w:hyperlink w:anchor="_Toc201009636" w:history="1">
            <w:r w:rsidRPr="00D50E8F">
              <w:rPr>
                <w:rStyle w:val="a6"/>
                <w:b w:val="0"/>
                <w:bCs w:val="0"/>
              </w:rPr>
              <w:t>2.2. Соціологічні дослідження, медіаіндикатори та медіамоніторинг як методи оцінки ефективності здійснення стратегічних комунікацій</w:t>
            </w:r>
            <w:r w:rsidRPr="00D50E8F">
              <w:rPr>
                <w:b w:val="0"/>
                <w:bCs w:val="0"/>
                <w:webHidden/>
              </w:rPr>
              <w:tab/>
            </w:r>
            <w:r w:rsidRPr="00D50E8F">
              <w:rPr>
                <w:b w:val="0"/>
                <w:bCs w:val="0"/>
                <w:webHidden/>
              </w:rPr>
              <w:fldChar w:fldCharType="begin"/>
            </w:r>
            <w:r w:rsidRPr="00D50E8F">
              <w:rPr>
                <w:b w:val="0"/>
                <w:bCs w:val="0"/>
                <w:webHidden/>
              </w:rPr>
              <w:instrText xml:space="preserve"> PAGEREF _Toc201009636 \h </w:instrText>
            </w:r>
            <w:r w:rsidRPr="00D50E8F">
              <w:rPr>
                <w:b w:val="0"/>
                <w:bCs w:val="0"/>
                <w:webHidden/>
              </w:rPr>
            </w:r>
            <w:r w:rsidRPr="00D50E8F">
              <w:rPr>
                <w:b w:val="0"/>
                <w:bCs w:val="0"/>
                <w:webHidden/>
              </w:rPr>
              <w:fldChar w:fldCharType="separate"/>
            </w:r>
            <w:r w:rsidRPr="00D50E8F">
              <w:rPr>
                <w:b w:val="0"/>
                <w:bCs w:val="0"/>
                <w:webHidden/>
              </w:rPr>
              <w:t>48</w:t>
            </w:r>
            <w:r w:rsidRPr="00D50E8F">
              <w:rPr>
                <w:b w:val="0"/>
                <w:bCs w:val="0"/>
                <w:webHidden/>
              </w:rPr>
              <w:fldChar w:fldCharType="end"/>
            </w:r>
          </w:hyperlink>
        </w:p>
        <w:p w14:paraId="69779FDA" w14:textId="13BF5D6A" w:rsidR="00D50E8F" w:rsidRPr="00D50E8F" w:rsidRDefault="00D50E8F">
          <w:pPr>
            <w:pStyle w:val="11"/>
            <w:rPr>
              <w:rFonts w:asciiTheme="minorHAnsi" w:eastAsiaTheme="minorEastAsia" w:hAnsiTheme="minorHAnsi"/>
              <w:noProof/>
              <w:sz w:val="22"/>
              <w:lang w:val="ru-RU" w:eastAsia="ru-RU"/>
            </w:rPr>
          </w:pPr>
          <w:hyperlink w:anchor="_Toc201009637" w:history="1">
            <w:r w:rsidRPr="00D50E8F">
              <w:rPr>
                <w:rStyle w:val="a6"/>
                <w:noProof/>
                <w:lang w:val="uk-UA"/>
              </w:rPr>
              <w:t>РОЗДІЛ 3. НАПРЯМИ ІНФОРМАЦІЙНОЇ ДІЯЛЬНОСТІ ТА ШЛЯХИ ВДОСКОНАЛЕННЯ КОМУНІКАЦІЇ З ГРОМАДСЬКІСТЮ ОРГАНІВ МІСЦЕВОЇ ВЛАДИ</w:t>
            </w:r>
            <w:r w:rsidRPr="00D50E8F">
              <w:rPr>
                <w:noProof/>
                <w:webHidden/>
              </w:rPr>
              <w:tab/>
            </w:r>
            <w:r w:rsidRPr="00D50E8F">
              <w:rPr>
                <w:noProof/>
                <w:webHidden/>
              </w:rPr>
              <w:fldChar w:fldCharType="begin"/>
            </w:r>
            <w:r w:rsidRPr="00D50E8F">
              <w:rPr>
                <w:noProof/>
                <w:webHidden/>
              </w:rPr>
              <w:instrText xml:space="preserve"> PAGEREF _Toc201009637 \h </w:instrText>
            </w:r>
            <w:r w:rsidRPr="00D50E8F">
              <w:rPr>
                <w:noProof/>
                <w:webHidden/>
              </w:rPr>
            </w:r>
            <w:r w:rsidRPr="00D50E8F">
              <w:rPr>
                <w:noProof/>
                <w:webHidden/>
              </w:rPr>
              <w:fldChar w:fldCharType="separate"/>
            </w:r>
            <w:r w:rsidRPr="00D50E8F">
              <w:rPr>
                <w:noProof/>
                <w:webHidden/>
              </w:rPr>
              <w:t>59</w:t>
            </w:r>
            <w:r w:rsidRPr="00D50E8F">
              <w:rPr>
                <w:noProof/>
                <w:webHidden/>
              </w:rPr>
              <w:fldChar w:fldCharType="end"/>
            </w:r>
          </w:hyperlink>
        </w:p>
        <w:p w14:paraId="2D3C5632" w14:textId="2FCD0EE3" w:rsidR="00D50E8F" w:rsidRPr="00D50E8F" w:rsidRDefault="00D50E8F">
          <w:pPr>
            <w:pStyle w:val="21"/>
            <w:rPr>
              <w:rFonts w:asciiTheme="minorHAnsi" w:eastAsiaTheme="minorEastAsia" w:hAnsiTheme="minorHAnsi" w:cstheme="minorBidi"/>
              <w:b w:val="0"/>
              <w:bCs w:val="0"/>
              <w:sz w:val="22"/>
              <w:lang w:val="ru-RU" w:eastAsia="ru-RU"/>
            </w:rPr>
          </w:pPr>
          <w:hyperlink w:anchor="_Toc201009638" w:history="1">
            <w:r w:rsidRPr="00D50E8F">
              <w:rPr>
                <w:rStyle w:val="a6"/>
                <w:b w:val="0"/>
                <w:bCs w:val="0"/>
              </w:rPr>
              <w:t>3.1. Аналіз роботи Департаменту інформаційної діяльності та комунікацій з громадськістю Полтавської обласної військової адміністрації</w:t>
            </w:r>
            <w:r w:rsidRPr="00D50E8F">
              <w:rPr>
                <w:b w:val="0"/>
                <w:bCs w:val="0"/>
                <w:webHidden/>
              </w:rPr>
              <w:tab/>
            </w:r>
            <w:r w:rsidRPr="00D50E8F">
              <w:rPr>
                <w:b w:val="0"/>
                <w:bCs w:val="0"/>
                <w:webHidden/>
              </w:rPr>
              <w:fldChar w:fldCharType="begin"/>
            </w:r>
            <w:r w:rsidRPr="00D50E8F">
              <w:rPr>
                <w:b w:val="0"/>
                <w:bCs w:val="0"/>
                <w:webHidden/>
              </w:rPr>
              <w:instrText xml:space="preserve"> PAGEREF _Toc201009638 \h </w:instrText>
            </w:r>
            <w:r w:rsidRPr="00D50E8F">
              <w:rPr>
                <w:b w:val="0"/>
                <w:bCs w:val="0"/>
                <w:webHidden/>
              </w:rPr>
            </w:r>
            <w:r w:rsidRPr="00D50E8F">
              <w:rPr>
                <w:b w:val="0"/>
                <w:bCs w:val="0"/>
                <w:webHidden/>
              </w:rPr>
              <w:fldChar w:fldCharType="separate"/>
            </w:r>
            <w:r w:rsidRPr="00D50E8F">
              <w:rPr>
                <w:b w:val="0"/>
                <w:bCs w:val="0"/>
                <w:webHidden/>
              </w:rPr>
              <w:t>59</w:t>
            </w:r>
            <w:r w:rsidRPr="00D50E8F">
              <w:rPr>
                <w:b w:val="0"/>
                <w:bCs w:val="0"/>
                <w:webHidden/>
              </w:rPr>
              <w:fldChar w:fldCharType="end"/>
            </w:r>
          </w:hyperlink>
        </w:p>
        <w:p w14:paraId="7EC39A7F" w14:textId="70F906F9" w:rsidR="00D50E8F" w:rsidRPr="00D50E8F" w:rsidRDefault="00D50E8F">
          <w:pPr>
            <w:pStyle w:val="21"/>
            <w:rPr>
              <w:rFonts w:asciiTheme="minorHAnsi" w:eastAsiaTheme="minorEastAsia" w:hAnsiTheme="minorHAnsi" w:cstheme="minorBidi"/>
              <w:b w:val="0"/>
              <w:bCs w:val="0"/>
              <w:sz w:val="22"/>
              <w:lang w:val="ru-RU" w:eastAsia="ru-RU"/>
            </w:rPr>
          </w:pPr>
          <w:hyperlink w:anchor="_Toc201009639" w:history="1">
            <w:r w:rsidRPr="00D50E8F">
              <w:rPr>
                <w:rStyle w:val="a6"/>
                <w:b w:val="0"/>
                <w:bCs w:val="0"/>
              </w:rPr>
              <w:t xml:space="preserve">3.2. Рекомендації з удосконалення </w:t>
            </w:r>
            <w:r w:rsidRPr="00D50E8F">
              <w:rPr>
                <w:rStyle w:val="a6"/>
                <w:rFonts w:eastAsia="Aptos"/>
                <w:b w:val="0"/>
                <w:bCs w:val="0"/>
                <w:kern w:val="2"/>
              </w:rPr>
              <w:t>ефективності реалізації державної політики у сфері інформації та комунікацій з громадськістю Департаменту інформаційної діяльності та комунікацій з громадськістю Полтавської обласної військової адміністрації</w:t>
            </w:r>
            <w:r w:rsidRPr="00D50E8F">
              <w:rPr>
                <w:b w:val="0"/>
                <w:bCs w:val="0"/>
                <w:webHidden/>
              </w:rPr>
              <w:tab/>
            </w:r>
            <w:r w:rsidRPr="00D50E8F">
              <w:rPr>
                <w:b w:val="0"/>
                <w:bCs w:val="0"/>
                <w:webHidden/>
              </w:rPr>
              <w:fldChar w:fldCharType="begin"/>
            </w:r>
            <w:r w:rsidRPr="00D50E8F">
              <w:rPr>
                <w:b w:val="0"/>
                <w:bCs w:val="0"/>
                <w:webHidden/>
              </w:rPr>
              <w:instrText xml:space="preserve"> PAGEREF _Toc201009639 \h </w:instrText>
            </w:r>
            <w:r w:rsidRPr="00D50E8F">
              <w:rPr>
                <w:b w:val="0"/>
                <w:bCs w:val="0"/>
                <w:webHidden/>
              </w:rPr>
            </w:r>
            <w:r w:rsidRPr="00D50E8F">
              <w:rPr>
                <w:b w:val="0"/>
                <w:bCs w:val="0"/>
                <w:webHidden/>
              </w:rPr>
              <w:fldChar w:fldCharType="separate"/>
            </w:r>
            <w:r w:rsidRPr="00D50E8F">
              <w:rPr>
                <w:b w:val="0"/>
                <w:bCs w:val="0"/>
                <w:webHidden/>
              </w:rPr>
              <w:t>67</w:t>
            </w:r>
            <w:r w:rsidRPr="00D50E8F">
              <w:rPr>
                <w:b w:val="0"/>
                <w:bCs w:val="0"/>
                <w:webHidden/>
              </w:rPr>
              <w:fldChar w:fldCharType="end"/>
            </w:r>
          </w:hyperlink>
        </w:p>
        <w:p w14:paraId="310AEE47" w14:textId="3C76FCF8" w:rsidR="00D50E8F" w:rsidRPr="00D50E8F" w:rsidRDefault="00D50E8F">
          <w:pPr>
            <w:pStyle w:val="11"/>
            <w:rPr>
              <w:rFonts w:asciiTheme="minorHAnsi" w:eastAsiaTheme="minorEastAsia" w:hAnsiTheme="minorHAnsi"/>
              <w:noProof/>
              <w:sz w:val="22"/>
              <w:lang w:val="ru-RU" w:eastAsia="ru-RU"/>
            </w:rPr>
          </w:pPr>
          <w:hyperlink w:anchor="_Toc201009640" w:history="1">
            <w:r w:rsidRPr="00D50E8F">
              <w:rPr>
                <w:rStyle w:val="a6"/>
                <w:noProof/>
              </w:rPr>
              <w:t>СПИСОК ВИКОРИСТАНИХ ДЖЕРЕЛ ТА ЛІТЕРАТУРИ</w:t>
            </w:r>
            <w:r w:rsidRPr="00D50E8F">
              <w:rPr>
                <w:noProof/>
                <w:webHidden/>
              </w:rPr>
              <w:tab/>
            </w:r>
            <w:r w:rsidRPr="00D50E8F">
              <w:rPr>
                <w:noProof/>
                <w:webHidden/>
              </w:rPr>
              <w:fldChar w:fldCharType="begin"/>
            </w:r>
            <w:r w:rsidRPr="00D50E8F">
              <w:rPr>
                <w:noProof/>
                <w:webHidden/>
              </w:rPr>
              <w:instrText xml:space="preserve"> PAGEREF _Toc201009640 \h </w:instrText>
            </w:r>
            <w:r w:rsidRPr="00D50E8F">
              <w:rPr>
                <w:noProof/>
                <w:webHidden/>
              </w:rPr>
            </w:r>
            <w:r w:rsidRPr="00D50E8F">
              <w:rPr>
                <w:noProof/>
                <w:webHidden/>
              </w:rPr>
              <w:fldChar w:fldCharType="separate"/>
            </w:r>
            <w:r w:rsidRPr="00D50E8F">
              <w:rPr>
                <w:noProof/>
                <w:webHidden/>
              </w:rPr>
              <w:t>80</w:t>
            </w:r>
            <w:r w:rsidRPr="00D50E8F">
              <w:rPr>
                <w:noProof/>
                <w:webHidden/>
              </w:rPr>
              <w:fldChar w:fldCharType="end"/>
            </w:r>
          </w:hyperlink>
        </w:p>
        <w:p w14:paraId="682E64FD" w14:textId="548F512E" w:rsidR="003442A9" w:rsidRPr="0015129E" w:rsidRDefault="003442A9" w:rsidP="0015129E">
          <w:pPr>
            <w:ind w:firstLine="0"/>
            <w:rPr>
              <w:lang w:val="uk-UA"/>
            </w:rPr>
          </w:pPr>
          <w:r w:rsidRPr="0015129E">
            <w:rPr>
              <w:lang w:val="uk-UA"/>
            </w:rPr>
            <w:fldChar w:fldCharType="end"/>
          </w:r>
        </w:p>
      </w:sdtContent>
    </w:sdt>
    <w:p w14:paraId="19B582E9" w14:textId="77777777" w:rsidR="00EE54DB" w:rsidRDefault="00EE54DB" w:rsidP="00EE2D97">
      <w:pPr>
        <w:pStyle w:val="1"/>
        <w:sectPr w:rsidR="00EE54DB" w:rsidSect="00B0789B">
          <w:headerReference w:type="default" r:id="rId14"/>
          <w:pgSz w:w="11906" w:h="16838"/>
          <w:pgMar w:top="1134" w:right="1134" w:bottom="1134" w:left="1701" w:header="709" w:footer="709" w:gutter="0"/>
          <w:cols w:space="708"/>
          <w:titlePg/>
          <w:docGrid w:linePitch="381"/>
        </w:sectPr>
      </w:pPr>
    </w:p>
    <w:p w14:paraId="56E53858" w14:textId="015E4CD0" w:rsidR="003442A9" w:rsidRPr="00EE2D97" w:rsidRDefault="003442A9" w:rsidP="00EE2D97">
      <w:pPr>
        <w:pStyle w:val="1"/>
      </w:pPr>
      <w:bookmarkStart w:id="4" w:name="_Toc201009629"/>
      <w:r w:rsidRPr="00EE2D97">
        <w:lastRenderedPageBreak/>
        <w:t>ПЕРЕЛІК УМОВНИХ СКОРОЧЕНЬ</w:t>
      </w:r>
      <w:bookmarkEnd w:id="4"/>
      <w:r w:rsidR="00B61E48" w:rsidRPr="00EE2D97">
        <w:t xml:space="preserve"> </w:t>
      </w:r>
    </w:p>
    <w:tbl>
      <w:tblPr>
        <w:tblStyle w:val="ab"/>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095"/>
      </w:tblGrid>
      <w:tr w:rsidR="001E7B38" w14:paraId="3B2A2C30" w14:textId="77777777" w:rsidTr="006606E9">
        <w:tc>
          <w:tcPr>
            <w:tcW w:w="2689" w:type="dxa"/>
            <w:shd w:val="clear" w:color="auto" w:fill="FFFFFF" w:themeFill="background1"/>
          </w:tcPr>
          <w:p w14:paraId="34F51D4C" w14:textId="49C08C19" w:rsidR="006C766B" w:rsidRDefault="001E7B38" w:rsidP="001E7B38">
            <w:pPr>
              <w:ind w:firstLine="0"/>
              <w:rPr>
                <w:lang w:val="uk-UA"/>
              </w:rPr>
            </w:pPr>
            <w:r>
              <w:rPr>
                <w:lang w:val="uk-UA"/>
              </w:rPr>
              <w:t>ЗМІ</w:t>
            </w:r>
          </w:p>
        </w:tc>
        <w:tc>
          <w:tcPr>
            <w:tcW w:w="6095" w:type="dxa"/>
            <w:shd w:val="clear" w:color="auto" w:fill="FFFFFF" w:themeFill="background1"/>
          </w:tcPr>
          <w:p w14:paraId="3A71CF4A" w14:textId="02526770" w:rsidR="001E7B38" w:rsidRDefault="006606E9" w:rsidP="001E7B38">
            <w:pPr>
              <w:ind w:firstLine="0"/>
              <w:rPr>
                <w:lang w:val="uk-UA"/>
              </w:rPr>
            </w:pPr>
            <w:r>
              <w:rPr>
                <w:lang w:val="uk-UA"/>
              </w:rPr>
              <w:t>з</w:t>
            </w:r>
            <w:r w:rsidR="001E7B38">
              <w:rPr>
                <w:lang w:val="uk-UA"/>
              </w:rPr>
              <w:t>асоби масової комунікації</w:t>
            </w:r>
          </w:p>
        </w:tc>
      </w:tr>
      <w:tr w:rsidR="006C766B" w14:paraId="20E34A37" w14:textId="77777777" w:rsidTr="006606E9">
        <w:tc>
          <w:tcPr>
            <w:tcW w:w="2689" w:type="dxa"/>
            <w:shd w:val="clear" w:color="auto" w:fill="FFFFFF" w:themeFill="background1"/>
          </w:tcPr>
          <w:p w14:paraId="1DA09D25" w14:textId="306C3701" w:rsidR="006C766B" w:rsidRPr="006C766B" w:rsidRDefault="006C766B" w:rsidP="001E7B38">
            <w:pPr>
              <w:ind w:firstLine="0"/>
              <w:rPr>
                <w:lang w:val="en-US"/>
              </w:rPr>
            </w:pPr>
            <w:r>
              <w:rPr>
                <w:lang w:val="en-US"/>
              </w:rPr>
              <w:t>COVID-19</w:t>
            </w:r>
          </w:p>
        </w:tc>
        <w:tc>
          <w:tcPr>
            <w:tcW w:w="6095" w:type="dxa"/>
            <w:shd w:val="clear" w:color="auto" w:fill="FFFFFF" w:themeFill="background1"/>
          </w:tcPr>
          <w:p w14:paraId="35B94D9D" w14:textId="414A008A" w:rsidR="006C766B" w:rsidRPr="006C766B" w:rsidRDefault="006C766B" w:rsidP="001E7B38">
            <w:pPr>
              <w:ind w:firstLine="0"/>
              <w:rPr>
                <w:lang w:val="en-US"/>
              </w:rPr>
            </w:pPr>
            <w:r>
              <w:rPr>
                <w:lang w:val="en-US"/>
              </w:rPr>
              <w:t>Coronavirus disease 2019</w:t>
            </w:r>
          </w:p>
        </w:tc>
      </w:tr>
      <w:tr w:rsidR="001E7B38" w14:paraId="7C12DD1F" w14:textId="77777777" w:rsidTr="006606E9">
        <w:tc>
          <w:tcPr>
            <w:tcW w:w="2689" w:type="dxa"/>
            <w:shd w:val="clear" w:color="auto" w:fill="FFFFFF" w:themeFill="background1"/>
          </w:tcPr>
          <w:p w14:paraId="5BEE1343" w14:textId="72B60EB9" w:rsidR="001E7B38" w:rsidRPr="00AC7FE1" w:rsidRDefault="00AC7FE1" w:rsidP="001E7B38">
            <w:pPr>
              <w:ind w:firstLine="0"/>
              <w:rPr>
                <w:lang w:val="uk-UA"/>
              </w:rPr>
            </w:pPr>
            <w:r>
              <w:rPr>
                <w:lang w:val="uk-UA"/>
              </w:rPr>
              <w:t>МОН</w:t>
            </w:r>
          </w:p>
        </w:tc>
        <w:tc>
          <w:tcPr>
            <w:tcW w:w="6095" w:type="dxa"/>
            <w:shd w:val="clear" w:color="auto" w:fill="FFFFFF" w:themeFill="background1"/>
          </w:tcPr>
          <w:p w14:paraId="5765EBC6" w14:textId="1BB383A0" w:rsidR="001E7B38" w:rsidRDefault="00550C25" w:rsidP="001E7B38">
            <w:pPr>
              <w:ind w:firstLine="0"/>
              <w:rPr>
                <w:lang w:val="uk-UA"/>
              </w:rPr>
            </w:pPr>
            <w:r>
              <w:rPr>
                <w:lang w:val="uk-UA"/>
              </w:rPr>
              <w:t>Міністерство освіти і науки України</w:t>
            </w:r>
          </w:p>
        </w:tc>
      </w:tr>
      <w:tr w:rsidR="001E7B38" w14:paraId="7F3CA6D6" w14:textId="77777777" w:rsidTr="006606E9">
        <w:tc>
          <w:tcPr>
            <w:tcW w:w="2689" w:type="dxa"/>
            <w:shd w:val="clear" w:color="auto" w:fill="FFFFFF" w:themeFill="background1"/>
          </w:tcPr>
          <w:p w14:paraId="7AB9F86D" w14:textId="71D164DC" w:rsidR="001E7B38" w:rsidRDefault="00AC7FE1" w:rsidP="001E7B38">
            <w:pPr>
              <w:ind w:firstLine="0"/>
              <w:rPr>
                <w:lang w:val="uk-UA"/>
              </w:rPr>
            </w:pPr>
            <w:r>
              <w:rPr>
                <w:lang w:val="uk-UA"/>
              </w:rPr>
              <w:t>МОЗ</w:t>
            </w:r>
          </w:p>
        </w:tc>
        <w:tc>
          <w:tcPr>
            <w:tcW w:w="6095" w:type="dxa"/>
            <w:shd w:val="clear" w:color="auto" w:fill="FFFFFF" w:themeFill="background1"/>
          </w:tcPr>
          <w:p w14:paraId="4B7C6BB4" w14:textId="727FF9D7" w:rsidR="001E7B38" w:rsidRDefault="00550C25" w:rsidP="001E7B38">
            <w:pPr>
              <w:ind w:firstLine="0"/>
              <w:rPr>
                <w:lang w:val="uk-UA"/>
              </w:rPr>
            </w:pPr>
            <w:r>
              <w:rPr>
                <w:lang w:val="uk-UA"/>
              </w:rPr>
              <w:t>Міністерство охорони здоров’я України</w:t>
            </w:r>
          </w:p>
        </w:tc>
      </w:tr>
      <w:tr w:rsidR="001E7B38" w14:paraId="72F1EFAC" w14:textId="77777777" w:rsidTr="006606E9">
        <w:tc>
          <w:tcPr>
            <w:tcW w:w="2689" w:type="dxa"/>
            <w:shd w:val="clear" w:color="auto" w:fill="FFFFFF" w:themeFill="background1"/>
          </w:tcPr>
          <w:p w14:paraId="54D966C3" w14:textId="288EB722" w:rsidR="001E7B38" w:rsidRDefault="00AC7FE1" w:rsidP="001E7B38">
            <w:pPr>
              <w:ind w:firstLine="0"/>
              <w:rPr>
                <w:lang w:val="uk-UA"/>
              </w:rPr>
            </w:pPr>
            <w:r>
              <w:rPr>
                <w:lang w:val="uk-UA"/>
              </w:rPr>
              <w:t>ДСНС</w:t>
            </w:r>
          </w:p>
        </w:tc>
        <w:tc>
          <w:tcPr>
            <w:tcW w:w="6095" w:type="dxa"/>
            <w:shd w:val="clear" w:color="auto" w:fill="FFFFFF" w:themeFill="background1"/>
          </w:tcPr>
          <w:p w14:paraId="33482CF8" w14:textId="078914E5" w:rsidR="001E7B38" w:rsidRDefault="00550C25" w:rsidP="001E7B38">
            <w:pPr>
              <w:ind w:firstLine="0"/>
              <w:rPr>
                <w:lang w:val="uk-UA"/>
              </w:rPr>
            </w:pPr>
            <w:r>
              <w:rPr>
                <w:lang w:val="uk-UA"/>
              </w:rPr>
              <w:t>Державна служба надзвичайних ситуацій</w:t>
            </w:r>
          </w:p>
        </w:tc>
      </w:tr>
      <w:tr w:rsidR="001E7B38" w14:paraId="7F29D723" w14:textId="77777777" w:rsidTr="006606E9">
        <w:tc>
          <w:tcPr>
            <w:tcW w:w="2689" w:type="dxa"/>
            <w:shd w:val="clear" w:color="auto" w:fill="FFFFFF" w:themeFill="background1"/>
          </w:tcPr>
          <w:p w14:paraId="4684818F" w14:textId="4B70D87D" w:rsidR="001E7B38" w:rsidRDefault="00AC7FE1" w:rsidP="001E7B38">
            <w:pPr>
              <w:ind w:firstLine="0"/>
              <w:rPr>
                <w:lang w:val="uk-UA"/>
              </w:rPr>
            </w:pPr>
            <w:r>
              <w:rPr>
                <w:lang w:val="uk-UA"/>
              </w:rPr>
              <w:t>ЦНАП</w:t>
            </w:r>
          </w:p>
        </w:tc>
        <w:tc>
          <w:tcPr>
            <w:tcW w:w="6095" w:type="dxa"/>
            <w:shd w:val="clear" w:color="auto" w:fill="FFFFFF" w:themeFill="background1"/>
          </w:tcPr>
          <w:p w14:paraId="646B3053" w14:textId="6BFE3364" w:rsidR="001E7B38" w:rsidRDefault="00550C25" w:rsidP="001E7B38">
            <w:pPr>
              <w:ind w:firstLine="0"/>
              <w:rPr>
                <w:lang w:val="uk-UA"/>
              </w:rPr>
            </w:pPr>
            <w:r>
              <w:rPr>
                <w:lang w:val="uk-UA"/>
              </w:rPr>
              <w:t>Центр надання адміністративних послуг</w:t>
            </w:r>
          </w:p>
        </w:tc>
      </w:tr>
      <w:tr w:rsidR="001E7B38" w14:paraId="229F0C50" w14:textId="77777777" w:rsidTr="006606E9">
        <w:tc>
          <w:tcPr>
            <w:tcW w:w="2689" w:type="dxa"/>
            <w:shd w:val="clear" w:color="auto" w:fill="FFFFFF" w:themeFill="background1"/>
          </w:tcPr>
          <w:p w14:paraId="032F44A4" w14:textId="74C9FB22" w:rsidR="001E7B38" w:rsidRDefault="00AC7FE1" w:rsidP="001E7B38">
            <w:pPr>
              <w:ind w:firstLine="0"/>
              <w:rPr>
                <w:lang w:val="uk-UA"/>
              </w:rPr>
            </w:pPr>
            <w:r>
              <w:rPr>
                <w:lang w:val="uk-UA"/>
              </w:rPr>
              <w:t>ВПО</w:t>
            </w:r>
          </w:p>
        </w:tc>
        <w:tc>
          <w:tcPr>
            <w:tcW w:w="6095" w:type="dxa"/>
            <w:shd w:val="clear" w:color="auto" w:fill="FFFFFF" w:themeFill="background1"/>
          </w:tcPr>
          <w:p w14:paraId="476902D9" w14:textId="3E63FFA8" w:rsidR="001E7B38" w:rsidRDefault="00333EBD" w:rsidP="001E7B38">
            <w:pPr>
              <w:ind w:firstLine="0"/>
              <w:rPr>
                <w:lang w:val="uk-UA"/>
              </w:rPr>
            </w:pPr>
            <w:r>
              <w:rPr>
                <w:lang w:val="uk-UA"/>
              </w:rPr>
              <w:t>в</w:t>
            </w:r>
            <w:r w:rsidR="00B51AA8">
              <w:rPr>
                <w:lang w:val="uk-UA"/>
              </w:rPr>
              <w:t>имушено переміщені особи</w:t>
            </w:r>
          </w:p>
        </w:tc>
      </w:tr>
      <w:tr w:rsidR="001E7B38" w14:paraId="529461F0" w14:textId="77777777" w:rsidTr="006606E9">
        <w:tc>
          <w:tcPr>
            <w:tcW w:w="2689" w:type="dxa"/>
            <w:shd w:val="clear" w:color="auto" w:fill="FFFFFF" w:themeFill="background1"/>
          </w:tcPr>
          <w:p w14:paraId="4AA81C7F" w14:textId="0C164B81" w:rsidR="001E7B38" w:rsidRPr="00866AD4" w:rsidRDefault="00866AD4" w:rsidP="001E7B38">
            <w:pPr>
              <w:ind w:firstLine="0"/>
              <w:rPr>
                <w:lang w:val="uk-UA"/>
              </w:rPr>
            </w:pPr>
            <w:r>
              <w:rPr>
                <w:lang w:val="uk-UA"/>
              </w:rPr>
              <w:t>ПОВА</w:t>
            </w:r>
          </w:p>
        </w:tc>
        <w:tc>
          <w:tcPr>
            <w:tcW w:w="6095" w:type="dxa"/>
            <w:shd w:val="clear" w:color="auto" w:fill="FFFFFF" w:themeFill="background1"/>
          </w:tcPr>
          <w:p w14:paraId="2E5A2042" w14:textId="1CDFD078" w:rsidR="001E7B38" w:rsidRDefault="00B51AA8" w:rsidP="001E7B38">
            <w:pPr>
              <w:ind w:firstLine="0"/>
              <w:rPr>
                <w:lang w:val="uk-UA"/>
              </w:rPr>
            </w:pPr>
            <w:r>
              <w:rPr>
                <w:lang w:val="uk-UA"/>
              </w:rPr>
              <w:t>Полтавська обласна військова адміністрація</w:t>
            </w:r>
          </w:p>
        </w:tc>
      </w:tr>
      <w:tr w:rsidR="00AC7FE1" w14:paraId="11D0F216" w14:textId="77777777" w:rsidTr="006606E9">
        <w:tc>
          <w:tcPr>
            <w:tcW w:w="2689" w:type="dxa"/>
            <w:shd w:val="clear" w:color="auto" w:fill="FFFFFF" w:themeFill="background1"/>
          </w:tcPr>
          <w:p w14:paraId="7AB2FF41" w14:textId="086264C1" w:rsidR="00AC7FE1" w:rsidRDefault="00866AD4" w:rsidP="001E7B38">
            <w:pPr>
              <w:ind w:firstLine="0"/>
              <w:rPr>
                <w:lang w:val="uk-UA"/>
              </w:rPr>
            </w:pPr>
            <w:r>
              <w:rPr>
                <w:lang w:val="uk-UA"/>
              </w:rPr>
              <w:t>МТГ</w:t>
            </w:r>
          </w:p>
        </w:tc>
        <w:tc>
          <w:tcPr>
            <w:tcW w:w="6095" w:type="dxa"/>
            <w:shd w:val="clear" w:color="auto" w:fill="FFFFFF" w:themeFill="background1"/>
          </w:tcPr>
          <w:p w14:paraId="3FF76B02" w14:textId="4BC5B52B" w:rsidR="00AC7FE1" w:rsidRDefault="006606E9" w:rsidP="001E7B38">
            <w:pPr>
              <w:ind w:firstLine="0"/>
              <w:rPr>
                <w:lang w:val="uk-UA"/>
              </w:rPr>
            </w:pPr>
            <w:r>
              <w:rPr>
                <w:lang w:val="uk-UA"/>
              </w:rPr>
              <w:t>м</w:t>
            </w:r>
            <w:r w:rsidR="00B51AA8">
              <w:rPr>
                <w:lang w:val="uk-UA"/>
              </w:rPr>
              <w:t>іська територіальна громада</w:t>
            </w:r>
          </w:p>
        </w:tc>
      </w:tr>
      <w:tr w:rsidR="00AC7FE1" w14:paraId="6DA6A491" w14:textId="77777777" w:rsidTr="006606E9">
        <w:tc>
          <w:tcPr>
            <w:tcW w:w="2689" w:type="dxa"/>
            <w:shd w:val="clear" w:color="auto" w:fill="FFFFFF" w:themeFill="background1"/>
          </w:tcPr>
          <w:p w14:paraId="049D2AB8" w14:textId="705426EE" w:rsidR="00AC7FE1" w:rsidRDefault="00C50D9F" w:rsidP="001E7B38">
            <w:pPr>
              <w:ind w:firstLine="0"/>
              <w:rPr>
                <w:lang w:val="uk-UA"/>
              </w:rPr>
            </w:pPr>
            <w:r>
              <w:rPr>
                <w:lang w:val="uk-UA"/>
              </w:rPr>
              <w:t>ст.</w:t>
            </w:r>
          </w:p>
        </w:tc>
        <w:tc>
          <w:tcPr>
            <w:tcW w:w="6095" w:type="dxa"/>
            <w:shd w:val="clear" w:color="auto" w:fill="FFFFFF" w:themeFill="background1"/>
          </w:tcPr>
          <w:p w14:paraId="1C7C7524" w14:textId="496A90B2" w:rsidR="00AC7FE1" w:rsidRDefault="00B51AA8" w:rsidP="001E7B38">
            <w:pPr>
              <w:ind w:firstLine="0"/>
              <w:rPr>
                <w:lang w:val="uk-UA"/>
              </w:rPr>
            </w:pPr>
            <w:r>
              <w:rPr>
                <w:lang w:val="uk-UA"/>
              </w:rPr>
              <w:t>стаття</w:t>
            </w:r>
          </w:p>
        </w:tc>
      </w:tr>
      <w:tr w:rsidR="00AC7FE1" w14:paraId="3BE520EA" w14:textId="77777777" w:rsidTr="006606E9">
        <w:tc>
          <w:tcPr>
            <w:tcW w:w="2689" w:type="dxa"/>
            <w:shd w:val="clear" w:color="auto" w:fill="FFFFFF" w:themeFill="background1"/>
          </w:tcPr>
          <w:p w14:paraId="3F44190D" w14:textId="3804BCB1" w:rsidR="00AC7FE1" w:rsidRDefault="00C50D9F" w:rsidP="001E7B38">
            <w:pPr>
              <w:ind w:firstLine="0"/>
              <w:rPr>
                <w:lang w:val="uk-UA"/>
              </w:rPr>
            </w:pPr>
            <w:r>
              <w:rPr>
                <w:lang w:val="uk-UA"/>
              </w:rPr>
              <w:t>п.</w:t>
            </w:r>
          </w:p>
        </w:tc>
        <w:tc>
          <w:tcPr>
            <w:tcW w:w="6095" w:type="dxa"/>
            <w:shd w:val="clear" w:color="auto" w:fill="FFFFFF" w:themeFill="background1"/>
          </w:tcPr>
          <w:p w14:paraId="3281E2C3" w14:textId="52086CA6" w:rsidR="00B51AA8" w:rsidRDefault="00B51AA8" w:rsidP="001E7B38">
            <w:pPr>
              <w:ind w:firstLine="0"/>
              <w:rPr>
                <w:lang w:val="uk-UA"/>
              </w:rPr>
            </w:pPr>
            <w:r>
              <w:rPr>
                <w:lang w:val="uk-UA"/>
              </w:rPr>
              <w:t>пункт</w:t>
            </w:r>
          </w:p>
        </w:tc>
      </w:tr>
      <w:tr w:rsidR="00AC7FE1" w14:paraId="42E311C8" w14:textId="77777777" w:rsidTr="006606E9">
        <w:tc>
          <w:tcPr>
            <w:tcW w:w="2689" w:type="dxa"/>
            <w:shd w:val="clear" w:color="auto" w:fill="FFFFFF" w:themeFill="background1"/>
          </w:tcPr>
          <w:p w14:paraId="022BDB2B" w14:textId="3D6118BA" w:rsidR="00AC7FE1" w:rsidRDefault="00C50D9F" w:rsidP="001E7B38">
            <w:pPr>
              <w:ind w:firstLine="0"/>
              <w:rPr>
                <w:lang w:val="uk-UA"/>
              </w:rPr>
            </w:pPr>
            <w:r>
              <w:rPr>
                <w:lang w:val="uk-UA"/>
              </w:rPr>
              <w:t>НКЕК</w:t>
            </w:r>
          </w:p>
        </w:tc>
        <w:tc>
          <w:tcPr>
            <w:tcW w:w="6095" w:type="dxa"/>
            <w:shd w:val="clear" w:color="auto" w:fill="FFFFFF" w:themeFill="background1"/>
          </w:tcPr>
          <w:p w14:paraId="6783B5D1" w14:textId="5FD8C59B" w:rsidR="00F708A7" w:rsidRDefault="00F708A7" w:rsidP="00C35D07">
            <w:pPr>
              <w:spacing w:after="80" w:line="240" w:lineRule="auto"/>
              <w:ind w:firstLine="0"/>
              <w:rPr>
                <w:lang w:val="uk-UA"/>
              </w:rPr>
            </w:pPr>
            <w:r>
              <w:rPr>
                <w:lang w:val="uk-UA"/>
              </w:rPr>
              <w:t>Національна комісія, що здійснює державне регулювання у сферах</w:t>
            </w:r>
            <w:r w:rsidR="00831A4B">
              <w:rPr>
                <w:lang w:val="uk-UA"/>
              </w:rPr>
              <w:t xml:space="preserve"> електронних комунікацій, радіочастотного спектра та надання послуг поштового зв’язку</w:t>
            </w:r>
          </w:p>
        </w:tc>
      </w:tr>
      <w:tr w:rsidR="00197E7D" w14:paraId="69E05BF6" w14:textId="77777777" w:rsidTr="006606E9">
        <w:tc>
          <w:tcPr>
            <w:tcW w:w="2689" w:type="dxa"/>
            <w:shd w:val="clear" w:color="auto" w:fill="FFFFFF" w:themeFill="background1"/>
          </w:tcPr>
          <w:p w14:paraId="501BE990" w14:textId="747A76A0" w:rsidR="00197E7D" w:rsidRDefault="00197E7D" w:rsidP="001E7B38">
            <w:pPr>
              <w:ind w:firstLine="0"/>
              <w:rPr>
                <w:lang w:val="uk-UA"/>
              </w:rPr>
            </w:pPr>
            <w:r>
              <w:rPr>
                <w:lang w:val="uk-UA"/>
              </w:rPr>
              <w:t>Мінцифри</w:t>
            </w:r>
          </w:p>
        </w:tc>
        <w:tc>
          <w:tcPr>
            <w:tcW w:w="6095" w:type="dxa"/>
            <w:shd w:val="clear" w:color="auto" w:fill="FFFFFF" w:themeFill="background1"/>
          </w:tcPr>
          <w:p w14:paraId="59DC0CB5" w14:textId="41B50622" w:rsidR="00197E7D" w:rsidRDefault="00831A4B" w:rsidP="001E7B38">
            <w:pPr>
              <w:ind w:firstLine="0"/>
              <w:rPr>
                <w:lang w:val="uk-UA"/>
              </w:rPr>
            </w:pPr>
            <w:r>
              <w:rPr>
                <w:lang w:val="uk-UA"/>
              </w:rPr>
              <w:t>Міністерство цифрової трансформації України</w:t>
            </w:r>
          </w:p>
        </w:tc>
      </w:tr>
      <w:tr w:rsidR="00AC7FE1" w14:paraId="48C07885" w14:textId="77777777" w:rsidTr="006606E9">
        <w:tc>
          <w:tcPr>
            <w:tcW w:w="2689" w:type="dxa"/>
            <w:shd w:val="clear" w:color="auto" w:fill="FFFFFF" w:themeFill="background1"/>
          </w:tcPr>
          <w:p w14:paraId="5ED4BC07" w14:textId="42435C30" w:rsidR="00AC7FE1" w:rsidRDefault="00950F9A" w:rsidP="001E7B38">
            <w:pPr>
              <w:ind w:firstLine="0"/>
              <w:rPr>
                <w:lang w:val="uk-UA"/>
              </w:rPr>
            </w:pPr>
            <w:r>
              <w:rPr>
                <w:lang w:val="uk-UA"/>
              </w:rPr>
              <w:t>Держспецзв’язку</w:t>
            </w:r>
          </w:p>
        </w:tc>
        <w:tc>
          <w:tcPr>
            <w:tcW w:w="6095" w:type="dxa"/>
            <w:shd w:val="clear" w:color="auto" w:fill="FFFFFF" w:themeFill="background1"/>
          </w:tcPr>
          <w:p w14:paraId="223E3D40" w14:textId="3AADDA96" w:rsidR="00AC7FE1" w:rsidRDefault="00934D25" w:rsidP="00C35D07">
            <w:pPr>
              <w:spacing w:after="80" w:line="240" w:lineRule="auto"/>
              <w:ind w:firstLine="0"/>
              <w:rPr>
                <w:lang w:val="uk-UA"/>
              </w:rPr>
            </w:pPr>
            <w:r>
              <w:rPr>
                <w:lang w:val="uk-UA"/>
              </w:rPr>
              <w:t>Державна служба спеціального зв’язку та захисту інформації України</w:t>
            </w:r>
          </w:p>
        </w:tc>
      </w:tr>
      <w:tr w:rsidR="00950F9A" w14:paraId="52CE4111" w14:textId="77777777" w:rsidTr="006606E9">
        <w:tc>
          <w:tcPr>
            <w:tcW w:w="2689" w:type="dxa"/>
            <w:shd w:val="clear" w:color="auto" w:fill="FFFFFF" w:themeFill="background1"/>
          </w:tcPr>
          <w:p w14:paraId="72723A70" w14:textId="031BC63B" w:rsidR="00950F9A" w:rsidRDefault="005F1665" w:rsidP="001E7B38">
            <w:pPr>
              <w:ind w:firstLine="0"/>
              <w:rPr>
                <w:lang w:val="uk-UA"/>
              </w:rPr>
            </w:pPr>
            <w:r>
              <w:rPr>
                <w:lang w:val="uk-UA"/>
              </w:rPr>
              <w:t>ЦА</w:t>
            </w:r>
          </w:p>
        </w:tc>
        <w:tc>
          <w:tcPr>
            <w:tcW w:w="6095" w:type="dxa"/>
            <w:shd w:val="clear" w:color="auto" w:fill="FFFFFF" w:themeFill="background1"/>
          </w:tcPr>
          <w:p w14:paraId="2338BD98" w14:textId="731220D2" w:rsidR="00950F9A" w:rsidRDefault="00D26261" w:rsidP="001E7B38">
            <w:pPr>
              <w:ind w:firstLine="0"/>
              <w:rPr>
                <w:lang w:val="uk-UA"/>
              </w:rPr>
            </w:pPr>
            <w:r>
              <w:rPr>
                <w:lang w:val="uk-UA"/>
              </w:rPr>
              <w:t>цільова аудиторія</w:t>
            </w:r>
          </w:p>
        </w:tc>
      </w:tr>
      <w:tr w:rsidR="00950F9A" w14:paraId="39FC3795" w14:textId="77777777" w:rsidTr="006606E9">
        <w:tc>
          <w:tcPr>
            <w:tcW w:w="2689" w:type="dxa"/>
            <w:shd w:val="clear" w:color="auto" w:fill="FFFFFF" w:themeFill="background1"/>
          </w:tcPr>
          <w:p w14:paraId="50A7CD8F" w14:textId="4FD49BD2" w:rsidR="00950F9A" w:rsidRDefault="005F1665" w:rsidP="001E7B38">
            <w:pPr>
              <w:ind w:firstLine="0"/>
              <w:rPr>
                <w:lang w:val="uk-UA"/>
              </w:rPr>
            </w:pPr>
            <w:r>
              <w:rPr>
                <w:lang w:val="uk-UA"/>
              </w:rPr>
              <w:t>ТБ</w:t>
            </w:r>
          </w:p>
        </w:tc>
        <w:tc>
          <w:tcPr>
            <w:tcW w:w="6095" w:type="dxa"/>
            <w:shd w:val="clear" w:color="auto" w:fill="FFFFFF" w:themeFill="background1"/>
          </w:tcPr>
          <w:p w14:paraId="5085D9AA" w14:textId="76E6BE48" w:rsidR="00950F9A" w:rsidRDefault="00D26261" w:rsidP="001E7B38">
            <w:pPr>
              <w:ind w:firstLine="0"/>
              <w:rPr>
                <w:lang w:val="uk-UA"/>
              </w:rPr>
            </w:pPr>
            <w:r>
              <w:rPr>
                <w:lang w:val="uk-UA"/>
              </w:rPr>
              <w:t>телебачення</w:t>
            </w:r>
          </w:p>
        </w:tc>
      </w:tr>
      <w:tr w:rsidR="00950F9A" w14:paraId="3A802BF0" w14:textId="77777777" w:rsidTr="006606E9">
        <w:tc>
          <w:tcPr>
            <w:tcW w:w="2689" w:type="dxa"/>
            <w:shd w:val="clear" w:color="auto" w:fill="FFFFFF" w:themeFill="background1"/>
          </w:tcPr>
          <w:p w14:paraId="2D8B3725" w14:textId="298CF4F4" w:rsidR="00950F9A" w:rsidRPr="005F1665" w:rsidRDefault="005F1665" w:rsidP="001E7B38">
            <w:pPr>
              <w:ind w:firstLine="0"/>
              <w:rPr>
                <w:lang w:val="en-US"/>
              </w:rPr>
            </w:pPr>
            <w:r>
              <w:rPr>
                <w:lang w:val="en-US"/>
              </w:rPr>
              <w:t>GRP</w:t>
            </w:r>
          </w:p>
        </w:tc>
        <w:tc>
          <w:tcPr>
            <w:tcW w:w="6095" w:type="dxa"/>
            <w:shd w:val="clear" w:color="auto" w:fill="FFFFFF" w:themeFill="background1"/>
          </w:tcPr>
          <w:p w14:paraId="50CF4468" w14:textId="71F8A20A" w:rsidR="00950F9A" w:rsidRPr="00D26261" w:rsidRDefault="00D26261" w:rsidP="001E7B38">
            <w:pPr>
              <w:ind w:firstLine="0"/>
              <w:rPr>
                <w:lang w:val="en-US"/>
              </w:rPr>
            </w:pPr>
            <w:r>
              <w:rPr>
                <w:lang w:val="en-US"/>
              </w:rPr>
              <w:t>Gross Rating Points</w:t>
            </w:r>
          </w:p>
        </w:tc>
      </w:tr>
      <w:tr w:rsidR="00950F9A" w14:paraId="198EB5D2" w14:textId="77777777" w:rsidTr="006606E9">
        <w:tc>
          <w:tcPr>
            <w:tcW w:w="2689" w:type="dxa"/>
            <w:shd w:val="clear" w:color="auto" w:fill="FFFFFF" w:themeFill="background1"/>
          </w:tcPr>
          <w:p w14:paraId="54A5EC36" w14:textId="2018617C" w:rsidR="00E6694E" w:rsidRPr="009F4D73" w:rsidRDefault="009F4D73" w:rsidP="001E7B38">
            <w:pPr>
              <w:ind w:firstLine="0"/>
              <w:rPr>
                <w:lang w:val="uk-UA"/>
              </w:rPr>
            </w:pPr>
            <w:r>
              <w:rPr>
                <w:lang w:val="uk-UA"/>
              </w:rPr>
              <w:t>ПОДА</w:t>
            </w:r>
          </w:p>
        </w:tc>
        <w:tc>
          <w:tcPr>
            <w:tcW w:w="6095" w:type="dxa"/>
            <w:shd w:val="clear" w:color="auto" w:fill="FFFFFF" w:themeFill="background1"/>
          </w:tcPr>
          <w:p w14:paraId="7C63BE76" w14:textId="4D255BF2" w:rsidR="00950F9A" w:rsidRPr="00EF3073" w:rsidRDefault="00EF3073" w:rsidP="001E7B38">
            <w:pPr>
              <w:ind w:firstLine="0"/>
              <w:rPr>
                <w:lang w:val="uk-UA"/>
              </w:rPr>
            </w:pPr>
            <w:r>
              <w:rPr>
                <w:lang w:val="uk-UA"/>
              </w:rPr>
              <w:t>Полтавська обласна військова адміністрація</w:t>
            </w:r>
          </w:p>
        </w:tc>
      </w:tr>
      <w:tr w:rsidR="00E6694E" w14:paraId="167516F3" w14:textId="77777777" w:rsidTr="006606E9">
        <w:tc>
          <w:tcPr>
            <w:tcW w:w="2689" w:type="dxa"/>
            <w:shd w:val="clear" w:color="auto" w:fill="FFFFFF" w:themeFill="background1"/>
          </w:tcPr>
          <w:p w14:paraId="18DFFD47" w14:textId="4BA03166" w:rsidR="00E6694E" w:rsidRDefault="00E6694E" w:rsidP="001E7B38">
            <w:pPr>
              <w:ind w:firstLine="0"/>
              <w:rPr>
                <w:lang w:val="uk-UA"/>
              </w:rPr>
            </w:pPr>
            <w:r>
              <w:rPr>
                <w:lang w:val="uk-UA"/>
              </w:rPr>
              <w:t>тис.</w:t>
            </w:r>
          </w:p>
        </w:tc>
        <w:tc>
          <w:tcPr>
            <w:tcW w:w="6095" w:type="dxa"/>
            <w:shd w:val="clear" w:color="auto" w:fill="FFFFFF" w:themeFill="background1"/>
          </w:tcPr>
          <w:p w14:paraId="64045D1D" w14:textId="562B4271" w:rsidR="00E6694E" w:rsidRDefault="00EF3073" w:rsidP="001E7B38">
            <w:pPr>
              <w:ind w:firstLine="0"/>
              <w:rPr>
                <w:lang w:val="uk-UA"/>
              </w:rPr>
            </w:pPr>
            <w:r>
              <w:rPr>
                <w:lang w:val="uk-UA"/>
              </w:rPr>
              <w:t>тисяч</w:t>
            </w:r>
          </w:p>
        </w:tc>
      </w:tr>
      <w:tr w:rsidR="00AC7FE1" w14:paraId="08806A37" w14:textId="77777777" w:rsidTr="006606E9">
        <w:tc>
          <w:tcPr>
            <w:tcW w:w="2689" w:type="dxa"/>
            <w:shd w:val="clear" w:color="auto" w:fill="FFFFFF" w:themeFill="background1"/>
          </w:tcPr>
          <w:p w14:paraId="09BADB37" w14:textId="123CF5F5" w:rsidR="00AC7FE1" w:rsidRDefault="009F4D73" w:rsidP="001E7B38">
            <w:pPr>
              <w:ind w:firstLine="0"/>
              <w:rPr>
                <w:lang w:val="uk-UA"/>
              </w:rPr>
            </w:pPr>
            <w:r>
              <w:rPr>
                <w:lang w:val="uk-UA"/>
              </w:rPr>
              <w:t>АТО</w:t>
            </w:r>
          </w:p>
        </w:tc>
        <w:tc>
          <w:tcPr>
            <w:tcW w:w="6095" w:type="dxa"/>
            <w:shd w:val="clear" w:color="auto" w:fill="FFFFFF" w:themeFill="background1"/>
          </w:tcPr>
          <w:p w14:paraId="6078772A" w14:textId="17B85131" w:rsidR="00AC7FE1" w:rsidRDefault="00EF3073" w:rsidP="001E7B38">
            <w:pPr>
              <w:ind w:firstLine="0"/>
              <w:rPr>
                <w:lang w:val="uk-UA"/>
              </w:rPr>
            </w:pPr>
            <w:r>
              <w:rPr>
                <w:lang w:val="uk-UA"/>
              </w:rPr>
              <w:t>Антитерористична операція</w:t>
            </w:r>
          </w:p>
        </w:tc>
      </w:tr>
      <w:tr w:rsidR="009F4D73" w14:paraId="230A6576" w14:textId="77777777" w:rsidTr="006606E9">
        <w:tc>
          <w:tcPr>
            <w:tcW w:w="2689" w:type="dxa"/>
            <w:shd w:val="clear" w:color="auto" w:fill="FFFFFF" w:themeFill="background1"/>
          </w:tcPr>
          <w:p w14:paraId="34F634CF" w14:textId="116B9D5B" w:rsidR="009F4D73" w:rsidRDefault="009F4D73" w:rsidP="001E7B38">
            <w:pPr>
              <w:ind w:firstLine="0"/>
              <w:rPr>
                <w:lang w:val="uk-UA"/>
              </w:rPr>
            </w:pPr>
            <w:r>
              <w:rPr>
                <w:lang w:val="uk-UA"/>
              </w:rPr>
              <w:t>ООС</w:t>
            </w:r>
          </w:p>
        </w:tc>
        <w:tc>
          <w:tcPr>
            <w:tcW w:w="6095" w:type="dxa"/>
            <w:shd w:val="clear" w:color="auto" w:fill="FFFFFF" w:themeFill="background1"/>
          </w:tcPr>
          <w:p w14:paraId="6454C4AF" w14:textId="1EAB454D" w:rsidR="009F4D73" w:rsidRDefault="00EF3073" w:rsidP="001E7B38">
            <w:pPr>
              <w:ind w:firstLine="0"/>
              <w:rPr>
                <w:lang w:val="uk-UA"/>
              </w:rPr>
            </w:pPr>
            <w:r>
              <w:rPr>
                <w:lang w:val="uk-UA"/>
              </w:rPr>
              <w:t>Операція об’єднаних сил</w:t>
            </w:r>
          </w:p>
        </w:tc>
      </w:tr>
      <w:tr w:rsidR="009F4D73" w14:paraId="368CB79F" w14:textId="77777777" w:rsidTr="006606E9">
        <w:tc>
          <w:tcPr>
            <w:tcW w:w="2689" w:type="dxa"/>
            <w:shd w:val="clear" w:color="auto" w:fill="FFFFFF" w:themeFill="background1"/>
          </w:tcPr>
          <w:p w14:paraId="0C1311FC" w14:textId="5E56A150" w:rsidR="009F4D73" w:rsidRDefault="009F4D73" w:rsidP="001E7B38">
            <w:pPr>
              <w:ind w:firstLine="0"/>
              <w:rPr>
                <w:lang w:val="uk-UA"/>
              </w:rPr>
            </w:pPr>
            <w:r>
              <w:rPr>
                <w:lang w:val="uk-UA"/>
              </w:rPr>
              <w:t>ЧАЕС</w:t>
            </w:r>
          </w:p>
        </w:tc>
        <w:tc>
          <w:tcPr>
            <w:tcW w:w="6095" w:type="dxa"/>
            <w:shd w:val="clear" w:color="auto" w:fill="FFFFFF" w:themeFill="background1"/>
          </w:tcPr>
          <w:p w14:paraId="52A59D34" w14:textId="5F957B75" w:rsidR="009F4D73" w:rsidRDefault="00B90DC1" w:rsidP="001E7B38">
            <w:pPr>
              <w:ind w:firstLine="0"/>
              <w:rPr>
                <w:lang w:val="uk-UA"/>
              </w:rPr>
            </w:pPr>
            <w:r>
              <w:rPr>
                <w:lang w:val="uk-UA"/>
              </w:rPr>
              <w:t>Чорнобильська атомна електростанція</w:t>
            </w:r>
          </w:p>
        </w:tc>
      </w:tr>
      <w:tr w:rsidR="009F4D73" w14:paraId="12029EDB" w14:textId="77777777" w:rsidTr="006606E9">
        <w:tc>
          <w:tcPr>
            <w:tcW w:w="2689" w:type="dxa"/>
            <w:shd w:val="clear" w:color="auto" w:fill="FFFFFF" w:themeFill="background1"/>
          </w:tcPr>
          <w:p w14:paraId="77211304" w14:textId="560614B4" w:rsidR="009F4D73" w:rsidRDefault="003631AF" w:rsidP="001E7B38">
            <w:pPr>
              <w:ind w:firstLine="0"/>
              <w:rPr>
                <w:lang w:val="uk-UA"/>
              </w:rPr>
            </w:pPr>
            <w:r>
              <w:rPr>
                <w:lang w:val="uk-UA"/>
              </w:rPr>
              <w:t>ТОВ</w:t>
            </w:r>
          </w:p>
        </w:tc>
        <w:tc>
          <w:tcPr>
            <w:tcW w:w="6095" w:type="dxa"/>
            <w:shd w:val="clear" w:color="auto" w:fill="FFFFFF" w:themeFill="background1"/>
          </w:tcPr>
          <w:p w14:paraId="4AE36E13" w14:textId="05CE5DA4" w:rsidR="009F4D73" w:rsidRDefault="00B90DC1" w:rsidP="001E7B38">
            <w:pPr>
              <w:ind w:firstLine="0"/>
              <w:rPr>
                <w:lang w:val="uk-UA"/>
              </w:rPr>
            </w:pPr>
            <w:r>
              <w:rPr>
                <w:lang w:val="uk-UA"/>
              </w:rPr>
              <w:t>товариство з обмеженою відповідальністю</w:t>
            </w:r>
          </w:p>
        </w:tc>
      </w:tr>
      <w:tr w:rsidR="009F4D73" w14:paraId="18273541" w14:textId="77777777" w:rsidTr="006606E9">
        <w:tc>
          <w:tcPr>
            <w:tcW w:w="2689" w:type="dxa"/>
            <w:shd w:val="clear" w:color="auto" w:fill="FFFFFF" w:themeFill="background1"/>
          </w:tcPr>
          <w:p w14:paraId="0D4F9C8D" w14:textId="1B08A322" w:rsidR="009F4D73" w:rsidRDefault="003631AF" w:rsidP="004B0AFF">
            <w:pPr>
              <w:spacing w:after="120" w:line="240" w:lineRule="auto"/>
              <w:ind w:firstLine="0"/>
              <w:jc w:val="left"/>
              <w:rPr>
                <w:lang w:val="uk-UA"/>
              </w:rPr>
            </w:pPr>
            <w:r>
              <w:rPr>
                <w:lang w:val="uk-UA"/>
              </w:rPr>
              <w:t>РІЦ «Новини Полтавщини»</w:t>
            </w:r>
          </w:p>
        </w:tc>
        <w:tc>
          <w:tcPr>
            <w:tcW w:w="6095" w:type="dxa"/>
            <w:shd w:val="clear" w:color="auto" w:fill="FFFFFF" w:themeFill="background1"/>
          </w:tcPr>
          <w:p w14:paraId="4235771C" w14:textId="75A274CC" w:rsidR="009F4D73" w:rsidRDefault="005846D6" w:rsidP="00C35D07">
            <w:pPr>
              <w:spacing w:after="80" w:line="240" w:lineRule="auto"/>
              <w:ind w:firstLine="0"/>
              <w:rPr>
                <w:lang w:val="uk-UA"/>
              </w:rPr>
            </w:pPr>
            <w:r>
              <w:rPr>
                <w:lang w:val="uk-UA"/>
              </w:rPr>
              <w:t>Комунальне підприємство «Регіональний інформаційний центр «Новини Полт</w:t>
            </w:r>
            <w:r w:rsidR="00B94283">
              <w:rPr>
                <w:lang w:val="uk-UA"/>
              </w:rPr>
              <w:t>авщини</w:t>
            </w:r>
            <w:r>
              <w:rPr>
                <w:lang w:val="uk-UA"/>
              </w:rPr>
              <w:t>»</w:t>
            </w:r>
            <w:r w:rsidR="00B94283">
              <w:rPr>
                <w:lang w:val="uk-UA"/>
              </w:rPr>
              <w:t xml:space="preserve"> Полтавської обласної ради»</w:t>
            </w:r>
          </w:p>
        </w:tc>
      </w:tr>
    </w:tbl>
    <w:p w14:paraId="491DEEDB" w14:textId="77777777" w:rsidR="00EE54DB" w:rsidRDefault="00EE54DB" w:rsidP="004B0AFF">
      <w:pPr>
        <w:spacing w:after="120" w:line="240" w:lineRule="auto"/>
        <w:ind w:firstLine="0"/>
        <w:jc w:val="left"/>
        <w:rPr>
          <w:lang w:val="uk-UA"/>
        </w:rPr>
        <w:sectPr w:rsidR="00EE54DB" w:rsidSect="00EE54DB">
          <w:type w:val="continuous"/>
          <w:pgSz w:w="11906" w:h="16838"/>
          <w:pgMar w:top="1134" w:right="1134" w:bottom="1134" w:left="1701" w:header="709" w:footer="709" w:gutter="0"/>
          <w:cols w:space="708"/>
          <w:titlePg/>
          <w:docGrid w:linePitch="381"/>
        </w:sectPr>
      </w:pPr>
    </w:p>
    <w:tbl>
      <w:tblPr>
        <w:tblStyle w:val="ab"/>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095"/>
      </w:tblGrid>
      <w:tr w:rsidR="004D2C48" w14:paraId="2F344A57" w14:textId="77777777" w:rsidTr="006606E9">
        <w:tc>
          <w:tcPr>
            <w:tcW w:w="2689" w:type="dxa"/>
            <w:shd w:val="clear" w:color="auto" w:fill="FFFFFF" w:themeFill="background1"/>
          </w:tcPr>
          <w:p w14:paraId="04718289" w14:textId="7AE89EB8" w:rsidR="004D2C48" w:rsidRDefault="004D2C48" w:rsidP="004B0AFF">
            <w:pPr>
              <w:spacing w:after="120" w:line="240" w:lineRule="auto"/>
              <w:ind w:firstLine="0"/>
              <w:jc w:val="left"/>
              <w:rPr>
                <w:lang w:val="uk-UA"/>
              </w:rPr>
            </w:pPr>
            <w:r>
              <w:rPr>
                <w:lang w:val="uk-UA"/>
              </w:rPr>
              <w:lastRenderedPageBreak/>
              <w:t>м.</w:t>
            </w:r>
          </w:p>
        </w:tc>
        <w:tc>
          <w:tcPr>
            <w:tcW w:w="6095" w:type="dxa"/>
            <w:shd w:val="clear" w:color="auto" w:fill="FFFFFF" w:themeFill="background1"/>
          </w:tcPr>
          <w:p w14:paraId="11A983DC" w14:textId="72FE82EB" w:rsidR="004D2C48" w:rsidRDefault="00333EBD" w:rsidP="001E7B38">
            <w:pPr>
              <w:ind w:firstLine="0"/>
              <w:rPr>
                <w:lang w:val="uk-UA"/>
              </w:rPr>
            </w:pPr>
            <w:r>
              <w:rPr>
                <w:lang w:val="uk-UA"/>
              </w:rPr>
              <w:t>місто</w:t>
            </w:r>
          </w:p>
        </w:tc>
      </w:tr>
      <w:tr w:rsidR="003631AF" w14:paraId="29E927C2" w14:textId="77777777" w:rsidTr="006606E9">
        <w:tc>
          <w:tcPr>
            <w:tcW w:w="2689" w:type="dxa"/>
            <w:shd w:val="clear" w:color="auto" w:fill="FFFFFF" w:themeFill="background1"/>
          </w:tcPr>
          <w:p w14:paraId="1D16DA58" w14:textId="37707C1C" w:rsidR="003631AF" w:rsidRDefault="004B0AFF" w:rsidP="001E7B38">
            <w:pPr>
              <w:ind w:firstLine="0"/>
              <w:rPr>
                <w:lang w:val="uk-UA"/>
              </w:rPr>
            </w:pPr>
            <w:r>
              <w:rPr>
                <w:lang w:val="uk-UA"/>
              </w:rPr>
              <w:t>НРП-ЦЕНТР</w:t>
            </w:r>
          </w:p>
        </w:tc>
        <w:tc>
          <w:tcPr>
            <w:tcW w:w="6095" w:type="dxa"/>
            <w:shd w:val="clear" w:color="auto" w:fill="FFFFFF" w:themeFill="background1"/>
          </w:tcPr>
          <w:p w14:paraId="10C3282E" w14:textId="6C2BCE11" w:rsidR="003631AF" w:rsidRDefault="002D6078" w:rsidP="00C35D07">
            <w:pPr>
              <w:spacing w:after="80" w:line="240" w:lineRule="auto"/>
              <w:ind w:firstLine="0"/>
              <w:rPr>
                <w:lang w:val="uk-UA"/>
              </w:rPr>
            </w:pPr>
            <w:r>
              <w:rPr>
                <w:rFonts w:eastAsia="Times New Roman" w:cs="Times New Roman"/>
                <w:szCs w:val="28"/>
                <w:lang w:val="uk-UA" w:eastAsia="ru-RU"/>
              </w:rPr>
              <w:t>Науково-редакційний підрозділ – центр по дослідженню історії Полтавщини Полтавської обласної ради</w:t>
            </w:r>
          </w:p>
        </w:tc>
      </w:tr>
      <w:tr w:rsidR="003631AF" w14:paraId="5B573AC6" w14:textId="77777777" w:rsidTr="006606E9">
        <w:tc>
          <w:tcPr>
            <w:tcW w:w="2689" w:type="dxa"/>
            <w:shd w:val="clear" w:color="auto" w:fill="FFFFFF" w:themeFill="background1"/>
          </w:tcPr>
          <w:p w14:paraId="5D8C012A" w14:textId="18A80BC3" w:rsidR="003631AF" w:rsidRPr="004B0AFF" w:rsidRDefault="004B0AFF" w:rsidP="001E7B38">
            <w:pPr>
              <w:ind w:firstLine="0"/>
              <w:rPr>
                <w:lang w:val="en-US"/>
              </w:rPr>
            </w:pPr>
            <w:r>
              <w:rPr>
                <w:lang w:val="en-US"/>
              </w:rPr>
              <w:t>SMM</w:t>
            </w:r>
          </w:p>
        </w:tc>
        <w:tc>
          <w:tcPr>
            <w:tcW w:w="6095" w:type="dxa"/>
            <w:shd w:val="clear" w:color="auto" w:fill="FFFFFF" w:themeFill="background1"/>
          </w:tcPr>
          <w:p w14:paraId="5F159DE5" w14:textId="5D9693FB" w:rsidR="003631AF" w:rsidRPr="00333EBD" w:rsidRDefault="00333EBD" w:rsidP="001E7B38">
            <w:pPr>
              <w:ind w:firstLine="0"/>
              <w:rPr>
                <w:lang w:val="en-US"/>
              </w:rPr>
            </w:pPr>
            <w:r>
              <w:rPr>
                <w:lang w:val="en-US"/>
              </w:rPr>
              <w:t>Social Media Marketing</w:t>
            </w:r>
          </w:p>
        </w:tc>
      </w:tr>
      <w:tr w:rsidR="003631AF" w14:paraId="50B085FD" w14:textId="77777777" w:rsidTr="006606E9">
        <w:tc>
          <w:tcPr>
            <w:tcW w:w="2689" w:type="dxa"/>
            <w:shd w:val="clear" w:color="auto" w:fill="FFFFFF" w:themeFill="background1"/>
          </w:tcPr>
          <w:p w14:paraId="2AF3B202" w14:textId="4736F600" w:rsidR="003631AF" w:rsidRDefault="006A32D6" w:rsidP="001E7B38">
            <w:pPr>
              <w:ind w:firstLine="0"/>
              <w:rPr>
                <w:lang w:val="uk-UA"/>
              </w:rPr>
            </w:pPr>
            <w:r>
              <w:rPr>
                <w:lang w:val="uk-UA"/>
              </w:rPr>
              <w:t>КМУ</w:t>
            </w:r>
          </w:p>
        </w:tc>
        <w:tc>
          <w:tcPr>
            <w:tcW w:w="6095" w:type="dxa"/>
            <w:shd w:val="clear" w:color="auto" w:fill="FFFFFF" w:themeFill="background1"/>
          </w:tcPr>
          <w:p w14:paraId="6200B870" w14:textId="1FDF2D19" w:rsidR="003631AF" w:rsidRDefault="00333EBD" w:rsidP="001E7B38">
            <w:pPr>
              <w:ind w:firstLine="0"/>
              <w:rPr>
                <w:lang w:val="uk-UA"/>
              </w:rPr>
            </w:pPr>
            <w:r>
              <w:rPr>
                <w:lang w:val="uk-UA"/>
              </w:rPr>
              <w:t>Кабінет Міністрів України</w:t>
            </w:r>
          </w:p>
        </w:tc>
      </w:tr>
    </w:tbl>
    <w:p w14:paraId="0C22E111" w14:textId="77777777" w:rsidR="003442A9" w:rsidRPr="0068215C" w:rsidRDefault="003442A9" w:rsidP="003442A9">
      <w:pPr>
        <w:ind w:firstLine="0"/>
        <w:rPr>
          <w:lang w:val="uk-UA"/>
        </w:rPr>
      </w:pPr>
    </w:p>
    <w:p w14:paraId="3120FA8E" w14:textId="77777777" w:rsidR="003442A9" w:rsidRPr="0068215C" w:rsidRDefault="003442A9" w:rsidP="003442A9">
      <w:pPr>
        <w:rPr>
          <w:lang w:val="uk-UA"/>
        </w:rPr>
      </w:pPr>
    </w:p>
    <w:p w14:paraId="5938E7F6" w14:textId="77777777" w:rsidR="003442A9" w:rsidRPr="0068215C" w:rsidRDefault="003442A9" w:rsidP="003442A9">
      <w:pPr>
        <w:rPr>
          <w:lang w:val="uk-UA"/>
        </w:rPr>
        <w:sectPr w:rsidR="003442A9" w:rsidRPr="0068215C" w:rsidSect="00EE54DB">
          <w:type w:val="continuous"/>
          <w:pgSz w:w="11906" w:h="16838"/>
          <w:pgMar w:top="1134" w:right="1134" w:bottom="1134" w:left="1701" w:header="709" w:footer="709" w:gutter="0"/>
          <w:cols w:space="708"/>
          <w:titlePg/>
          <w:docGrid w:linePitch="381"/>
        </w:sectPr>
      </w:pPr>
    </w:p>
    <w:p w14:paraId="7727A20E" w14:textId="3E69F890" w:rsidR="003442A9" w:rsidRPr="0068215C" w:rsidRDefault="003442A9" w:rsidP="00EE2D97">
      <w:pPr>
        <w:pStyle w:val="1"/>
      </w:pPr>
      <w:bookmarkStart w:id="5" w:name="_Toc201009630"/>
      <w:r w:rsidRPr="0068215C">
        <w:lastRenderedPageBreak/>
        <w:t>ВСТУП</w:t>
      </w:r>
      <w:bookmarkEnd w:id="5"/>
    </w:p>
    <w:p w14:paraId="4680DD2F" w14:textId="534356B2" w:rsidR="003442A9" w:rsidRPr="0075022F" w:rsidRDefault="003442A9" w:rsidP="0057091A">
      <w:pPr>
        <w:autoSpaceDE w:val="0"/>
        <w:autoSpaceDN w:val="0"/>
        <w:adjustRightInd w:val="0"/>
        <w:rPr>
          <w:rFonts w:cs="Times New Roman"/>
          <w:bCs/>
          <w:iCs/>
          <w:lang w:val="uk-UA"/>
        </w:rPr>
      </w:pPr>
      <w:r w:rsidRPr="0068215C">
        <w:rPr>
          <w:rFonts w:cs="Times New Roman"/>
          <w:b/>
          <w:iCs/>
          <w:lang w:val="uk-UA"/>
        </w:rPr>
        <w:t>Актуальність теми дослідження</w:t>
      </w:r>
      <w:r w:rsidRPr="00685817">
        <w:rPr>
          <w:rFonts w:cs="Times New Roman"/>
          <w:bCs/>
          <w:iCs/>
          <w:lang w:val="uk-UA"/>
        </w:rPr>
        <w:t xml:space="preserve">. </w:t>
      </w:r>
      <w:r w:rsidR="0057091A">
        <w:rPr>
          <w:rFonts w:cs="Times New Roman"/>
          <w:bCs/>
          <w:iCs/>
          <w:lang w:val="uk-UA"/>
        </w:rPr>
        <w:t>Постійна якісна комунікація від органів державної влади є запорукою успішного владного управління та функціонування державних інституцій</w:t>
      </w:r>
      <w:r w:rsidR="0057091A" w:rsidRPr="0075022F">
        <w:rPr>
          <w:rFonts w:cs="Times New Roman"/>
          <w:bCs/>
          <w:iCs/>
          <w:lang w:val="uk-UA"/>
        </w:rPr>
        <w:t xml:space="preserve">, які, </w:t>
      </w:r>
      <w:r w:rsidR="0034113E" w:rsidRPr="0075022F">
        <w:rPr>
          <w:rFonts w:cs="Times New Roman"/>
          <w:bCs/>
          <w:iCs/>
          <w:lang w:val="uk-UA"/>
        </w:rPr>
        <w:t>зі свого боку</w:t>
      </w:r>
      <w:r w:rsidR="0057091A" w:rsidRPr="0075022F">
        <w:rPr>
          <w:rFonts w:cs="Times New Roman"/>
          <w:bCs/>
          <w:iCs/>
          <w:lang w:val="uk-UA"/>
        </w:rPr>
        <w:t xml:space="preserve">, забезпечуватимуть повну поінформованість громадськості щодо суспільно-політичних подій. </w:t>
      </w:r>
      <w:r w:rsidR="005A0526" w:rsidRPr="0075022F">
        <w:rPr>
          <w:rFonts w:cs="Times New Roman"/>
          <w:bCs/>
          <w:iCs/>
          <w:lang w:val="uk-UA"/>
        </w:rPr>
        <w:t>У час</w:t>
      </w:r>
      <w:r w:rsidR="00D7396E" w:rsidRPr="0075022F">
        <w:rPr>
          <w:rFonts w:cs="Times New Roman"/>
          <w:bCs/>
          <w:iCs/>
          <w:lang w:val="uk-UA"/>
        </w:rPr>
        <w:t xml:space="preserve"> </w:t>
      </w:r>
      <w:r w:rsidR="00655F17" w:rsidRPr="0075022F">
        <w:rPr>
          <w:rFonts w:cs="Times New Roman"/>
          <w:bCs/>
          <w:iCs/>
          <w:lang w:val="uk-UA"/>
        </w:rPr>
        <w:t>активно</w:t>
      </w:r>
      <w:r w:rsidR="00FE0671" w:rsidRPr="0075022F">
        <w:rPr>
          <w:rFonts w:cs="Times New Roman"/>
          <w:bCs/>
          <w:iCs/>
          <w:lang w:val="uk-UA"/>
        </w:rPr>
        <w:t xml:space="preserve">го застосування </w:t>
      </w:r>
      <w:r w:rsidR="00655F17" w:rsidRPr="0075022F">
        <w:rPr>
          <w:rFonts w:cs="Times New Roman"/>
          <w:bCs/>
          <w:iCs/>
          <w:lang w:val="uk-UA"/>
        </w:rPr>
        <w:t xml:space="preserve">соціальних мереж та офіційних </w:t>
      </w:r>
      <w:proofErr w:type="spellStart"/>
      <w:r w:rsidR="0034113E" w:rsidRPr="0075022F">
        <w:rPr>
          <w:rFonts w:cs="Times New Roman"/>
          <w:bCs/>
          <w:iCs/>
          <w:lang w:val="uk-UA"/>
        </w:rPr>
        <w:t>вебресурсів</w:t>
      </w:r>
      <w:proofErr w:type="spellEnd"/>
      <w:r w:rsidR="0034113E" w:rsidRPr="0075022F">
        <w:rPr>
          <w:rFonts w:cs="Times New Roman"/>
          <w:bCs/>
          <w:iCs/>
          <w:lang w:val="uk-UA"/>
        </w:rPr>
        <w:t xml:space="preserve"> </w:t>
      </w:r>
      <w:r w:rsidR="00DE2C5C" w:rsidRPr="0075022F">
        <w:rPr>
          <w:rFonts w:cs="Times New Roman"/>
          <w:bCs/>
          <w:iCs/>
          <w:lang w:val="uk-UA"/>
        </w:rPr>
        <w:t>публічна комунікація набула нових форм</w:t>
      </w:r>
      <w:r w:rsidR="00FE0671" w:rsidRPr="0075022F">
        <w:rPr>
          <w:rFonts w:cs="Times New Roman"/>
          <w:bCs/>
          <w:iCs/>
          <w:lang w:val="uk-UA"/>
        </w:rPr>
        <w:t xml:space="preserve"> </w:t>
      </w:r>
      <w:r w:rsidR="00F84820" w:rsidRPr="0075022F">
        <w:rPr>
          <w:rFonts w:cs="Times New Roman"/>
          <w:bCs/>
          <w:iCs/>
          <w:lang w:val="uk-UA"/>
        </w:rPr>
        <w:t>свого здійснення</w:t>
      </w:r>
      <w:r w:rsidR="00044EE4" w:rsidRPr="0075022F">
        <w:rPr>
          <w:rFonts w:cs="Times New Roman"/>
          <w:bCs/>
          <w:iCs/>
          <w:lang w:val="uk-UA"/>
        </w:rPr>
        <w:t>, і н</w:t>
      </w:r>
      <w:r w:rsidR="001B4BB8" w:rsidRPr="0075022F">
        <w:rPr>
          <w:rFonts w:cs="Times New Roman"/>
          <w:bCs/>
          <w:iCs/>
          <w:lang w:val="uk-UA"/>
        </w:rPr>
        <w:t>а</w:t>
      </w:r>
      <w:r w:rsidR="007D5894" w:rsidRPr="0075022F">
        <w:rPr>
          <w:rFonts w:cs="Times New Roman"/>
          <w:bCs/>
          <w:iCs/>
          <w:lang w:val="uk-UA"/>
        </w:rPr>
        <w:t>разі</w:t>
      </w:r>
      <w:r w:rsidR="001B4BB8" w:rsidRPr="0075022F">
        <w:rPr>
          <w:rFonts w:cs="Times New Roman"/>
          <w:bCs/>
          <w:iCs/>
          <w:lang w:val="uk-UA"/>
        </w:rPr>
        <w:t xml:space="preserve"> </w:t>
      </w:r>
      <w:r w:rsidR="00C04D2C" w:rsidRPr="0075022F">
        <w:rPr>
          <w:rFonts w:cs="Times New Roman"/>
          <w:bCs/>
          <w:iCs/>
          <w:lang w:val="uk-UA"/>
        </w:rPr>
        <w:t>відсутність</w:t>
      </w:r>
      <w:r w:rsidR="004D467C" w:rsidRPr="0075022F">
        <w:rPr>
          <w:rFonts w:cs="Times New Roman"/>
          <w:bCs/>
          <w:iCs/>
          <w:lang w:val="uk-UA"/>
        </w:rPr>
        <w:t xml:space="preserve"> поширення </w:t>
      </w:r>
      <w:r w:rsidR="005C6CA1" w:rsidRPr="0075022F">
        <w:rPr>
          <w:rFonts w:cs="Times New Roman"/>
          <w:bCs/>
          <w:iCs/>
          <w:lang w:val="uk-UA"/>
        </w:rPr>
        <w:t xml:space="preserve">важливої </w:t>
      </w:r>
      <w:r w:rsidR="004D467C" w:rsidRPr="0075022F">
        <w:rPr>
          <w:rFonts w:cs="Times New Roman"/>
          <w:bCs/>
          <w:iCs/>
          <w:lang w:val="uk-UA"/>
        </w:rPr>
        <w:t>інформаці</w:t>
      </w:r>
      <w:r w:rsidR="009709ED" w:rsidRPr="0075022F">
        <w:rPr>
          <w:rFonts w:cs="Times New Roman"/>
          <w:bCs/>
          <w:iCs/>
          <w:lang w:val="uk-UA"/>
        </w:rPr>
        <w:t>ї</w:t>
      </w:r>
      <w:r w:rsidR="005C6CA1" w:rsidRPr="0075022F">
        <w:rPr>
          <w:rFonts w:cs="Times New Roman"/>
          <w:bCs/>
          <w:iCs/>
          <w:lang w:val="uk-UA"/>
        </w:rPr>
        <w:t xml:space="preserve">, за наявності </w:t>
      </w:r>
      <w:r w:rsidR="007D5894" w:rsidRPr="0075022F">
        <w:rPr>
          <w:rFonts w:cs="Times New Roman"/>
          <w:bCs/>
          <w:iCs/>
          <w:lang w:val="uk-UA"/>
        </w:rPr>
        <w:t xml:space="preserve">розмаїтого спектру </w:t>
      </w:r>
      <w:r w:rsidR="005C6CA1" w:rsidRPr="0075022F">
        <w:rPr>
          <w:rFonts w:cs="Times New Roman"/>
          <w:bCs/>
          <w:iCs/>
          <w:lang w:val="uk-UA"/>
        </w:rPr>
        <w:t xml:space="preserve">інформаційно-комунікаційних інструментів, </w:t>
      </w:r>
      <w:r w:rsidR="002719D1" w:rsidRPr="0075022F">
        <w:rPr>
          <w:rFonts w:cs="Times New Roman"/>
          <w:bCs/>
          <w:iCs/>
          <w:lang w:val="uk-UA"/>
        </w:rPr>
        <w:t xml:space="preserve">призводить до </w:t>
      </w:r>
      <w:r w:rsidR="007D5894" w:rsidRPr="0075022F">
        <w:rPr>
          <w:rFonts w:cs="Times New Roman"/>
          <w:bCs/>
          <w:iCs/>
          <w:lang w:val="uk-UA"/>
        </w:rPr>
        <w:t xml:space="preserve">непорозуміння між владою та широкою громадськістю і, як наслідок, до </w:t>
      </w:r>
      <w:r w:rsidR="002719D1" w:rsidRPr="0075022F">
        <w:rPr>
          <w:rFonts w:cs="Times New Roman"/>
          <w:bCs/>
          <w:iCs/>
          <w:lang w:val="uk-UA"/>
        </w:rPr>
        <w:t xml:space="preserve">втрати довіри до </w:t>
      </w:r>
      <w:r w:rsidR="007D5894" w:rsidRPr="0075022F">
        <w:rPr>
          <w:rFonts w:cs="Times New Roman"/>
          <w:bCs/>
          <w:iCs/>
          <w:lang w:val="uk-UA"/>
        </w:rPr>
        <w:t xml:space="preserve">державних </w:t>
      </w:r>
      <w:r w:rsidR="002719D1" w:rsidRPr="0075022F">
        <w:rPr>
          <w:rFonts w:cs="Times New Roman"/>
          <w:bCs/>
          <w:iCs/>
          <w:lang w:val="uk-UA"/>
        </w:rPr>
        <w:t>влад</w:t>
      </w:r>
      <w:r w:rsidR="007D5894" w:rsidRPr="0075022F">
        <w:rPr>
          <w:rFonts w:cs="Times New Roman"/>
          <w:bCs/>
          <w:iCs/>
          <w:lang w:val="uk-UA"/>
        </w:rPr>
        <w:t>них інституцій</w:t>
      </w:r>
      <w:r w:rsidR="002719D1" w:rsidRPr="0075022F">
        <w:rPr>
          <w:rFonts w:cs="Times New Roman"/>
          <w:bCs/>
          <w:iCs/>
          <w:lang w:val="uk-UA"/>
        </w:rPr>
        <w:t xml:space="preserve">, </w:t>
      </w:r>
      <w:r w:rsidR="007D5894" w:rsidRPr="0075022F">
        <w:rPr>
          <w:rFonts w:cs="Times New Roman"/>
          <w:bCs/>
          <w:iCs/>
          <w:lang w:val="uk-UA"/>
        </w:rPr>
        <w:t xml:space="preserve">а також до </w:t>
      </w:r>
      <w:r w:rsidR="002719D1" w:rsidRPr="0075022F">
        <w:rPr>
          <w:rFonts w:cs="Times New Roman"/>
          <w:bCs/>
          <w:iCs/>
          <w:lang w:val="uk-UA"/>
        </w:rPr>
        <w:t>перешкоджання</w:t>
      </w:r>
      <w:r w:rsidR="007D5894" w:rsidRPr="0075022F">
        <w:rPr>
          <w:rFonts w:cs="Times New Roman"/>
          <w:bCs/>
          <w:iCs/>
          <w:lang w:val="uk-UA"/>
        </w:rPr>
        <w:t xml:space="preserve"> </w:t>
      </w:r>
      <w:r w:rsidR="002719D1" w:rsidRPr="0075022F">
        <w:rPr>
          <w:rFonts w:cs="Times New Roman"/>
          <w:bCs/>
          <w:iCs/>
          <w:lang w:val="uk-UA"/>
        </w:rPr>
        <w:t>участі громадян у процесах прийняття рішень</w:t>
      </w:r>
      <w:r w:rsidR="009E6B36" w:rsidRPr="0075022F">
        <w:rPr>
          <w:rFonts w:cs="Times New Roman"/>
          <w:bCs/>
          <w:iCs/>
          <w:lang w:val="uk-UA"/>
        </w:rPr>
        <w:t>,</w:t>
      </w:r>
      <w:r w:rsidR="007D5894" w:rsidRPr="0075022F">
        <w:rPr>
          <w:rFonts w:cs="Times New Roman"/>
          <w:bCs/>
          <w:iCs/>
          <w:lang w:val="uk-UA"/>
        </w:rPr>
        <w:t xml:space="preserve"> що</w:t>
      </w:r>
      <w:r w:rsidR="009E6B36" w:rsidRPr="0075022F">
        <w:rPr>
          <w:rFonts w:cs="Times New Roman"/>
          <w:bCs/>
          <w:iCs/>
          <w:lang w:val="uk-UA"/>
        </w:rPr>
        <w:t xml:space="preserve"> обмежує їх права та свободи. </w:t>
      </w:r>
      <w:r w:rsidR="00067B61" w:rsidRPr="0075022F">
        <w:rPr>
          <w:rFonts w:cs="Times New Roman"/>
          <w:bCs/>
          <w:iCs/>
          <w:lang w:val="uk-UA"/>
        </w:rPr>
        <w:t>Комунікаційний зв’язок</w:t>
      </w:r>
      <w:r w:rsidR="00C36A61" w:rsidRPr="0075022F">
        <w:rPr>
          <w:rFonts w:cs="Times New Roman"/>
          <w:bCs/>
          <w:iCs/>
          <w:lang w:val="uk-UA"/>
        </w:rPr>
        <w:t xml:space="preserve"> повинен базуватись на принципах доступності, прозорості та відкритості, оскільки саме такий взаємообмін інформацією вказує на демократичн</w:t>
      </w:r>
      <w:r w:rsidR="00AE1C1C" w:rsidRPr="0075022F">
        <w:rPr>
          <w:rFonts w:cs="Times New Roman"/>
          <w:bCs/>
          <w:iCs/>
          <w:lang w:val="uk-UA"/>
        </w:rPr>
        <w:t>ий устрій</w:t>
      </w:r>
      <w:r w:rsidR="00C36A61" w:rsidRPr="0075022F">
        <w:rPr>
          <w:rFonts w:cs="Times New Roman"/>
          <w:bCs/>
          <w:iCs/>
          <w:lang w:val="uk-UA"/>
        </w:rPr>
        <w:t xml:space="preserve"> держав</w:t>
      </w:r>
      <w:r w:rsidR="00AE1C1C" w:rsidRPr="0075022F">
        <w:rPr>
          <w:rFonts w:cs="Times New Roman"/>
          <w:bCs/>
          <w:iCs/>
          <w:lang w:val="uk-UA"/>
        </w:rPr>
        <w:t>и</w:t>
      </w:r>
      <w:r w:rsidR="00476344" w:rsidRPr="0075022F">
        <w:rPr>
          <w:rFonts w:cs="Times New Roman"/>
          <w:bCs/>
          <w:iCs/>
          <w:lang w:val="uk-UA"/>
        </w:rPr>
        <w:t>.</w:t>
      </w:r>
      <w:r w:rsidR="007D5894" w:rsidRPr="0075022F">
        <w:rPr>
          <w:rFonts w:cs="Times New Roman"/>
          <w:bCs/>
          <w:iCs/>
          <w:lang w:val="uk-UA"/>
        </w:rPr>
        <w:t xml:space="preserve"> Саме ці міркування визначають актуальністю досліджуваної теми та її практичну затребуваність.</w:t>
      </w:r>
    </w:p>
    <w:p w14:paraId="47C32E3B" w14:textId="498CF509" w:rsidR="003442A9" w:rsidRPr="0075022F" w:rsidRDefault="003442A9" w:rsidP="00F06A9A">
      <w:pPr>
        <w:pStyle w:val="a8"/>
        <w:widowControl w:val="0"/>
        <w:ind w:firstLine="567"/>
        <w:rPr>
          <w:bCs/>
          <w:lang w:val="uk-UA"/>
        </w:rPr>
      </w:pPr>
      <w:bookmarkStart w:id="6" w:name="_Hlk169729243"/>
      <w:r w:rsidRPr="0075022F">
        <w:rPr>
          <w:b/>
          <w:lang w:val="uk-UA"/>
        </w:rPr>
        <w:t xml:space="preserve">Об’єкт дослідження </w:t>
      </w:r>
      <w:r w:rsidR="00795A7F" w:rsidRPr="0075022F">
        <w:rPr>
          <w:b/>
          <w:lang w:val="uk-UA"/>
        </w:rPr>
        <w:t xml:space="preserve">– </w:t>
      </w:r>
      <w:r w:rsidR="007D5894" w:rsidRPr="0075022F">
        <w:rPr>
          <w:bCs/>
          <w:lang w:val="uk-UA"/>
        </w:rPr>
        <w:t>державна інформаційна та комунікаційна політика</w:t>
      </w:r>
      <w:r w:rsidR="00C438AB" w:rsidRPr="0075022F">
        <w:rPr>
          <w:bCs/>
          <w:lang w:val="uk-UA"/>
        </w:rPr>
        <w:t>.</w:t>
      </w:r>
      <w:r w:rsidR="00587E0A" w:rsidRPr="0075022F">
        <w:rPr>
          <w:bCs/>
          <w:lang w:val="uk-UA"/>
        </w:rPr>
        <w:t xml:space="preserve"> </w:t>
      </w:r>
    </w:p>
    <w:p w14:paraId="25D1603B" w14:textId="2E4C9F82" w:rsidR="003442A9" w:rsidRPr="0075022F" w:rsidRDefault="003442A9" w:rsidP="003442A9">
      <w:pPr>
        <w:tabs>
          <w:tab w:val="left" w:pos="0"/>
          <w:tab w:val="left" w:pos="1134"/>
        </w:tabs>
        <w:suppressAutoHyphens/>
        <w:rPr>
          <w:szCs w:val="28"/>
          <w:lang w:val="uk-UA"/>
        </w:rPr>
      </w:pPr>
      <w:r w:rsidRPr="0075022F">
        <w:rPr>
          <w:b/>
          <w:szCs w:val="28"/>
          <w:lang w:val="uk-UA"/>
        </w:rPr>
        <w:t xml:space="preserve">Предмет дослідження </w:t>
      </w:r>
      <w:r w:rsidRPr="0075022F">
        <w:rPr>
          <w:szCs w:val="28"/>
          <w:lang w:val="uk-UA"/>
        </w:rPr>
        <w:t xml:space="preserve">– </w:t>
      </w:r>
      <w:r w:rsidR="001F7AC7" w:rsidRPr="0075022F">
        <w:rPr>
          <w:szCs w:val="28"/>
          <w:lang w:val="uk-UA"/>
        </w:rPr>
        <w:t>реалізація державної політики у сфері комунікацій з громадськістю органів державної влади</w:t>
      </w:r>
      <w:r w:rsidR="007D5894" w:rsidRPr="0075022F">
        <w:rPr>
          <w:szCs w:val="28"/>
          <w:lang w:val="uk-UA"/>
        </w:rPr>
        <w:t xml:space="preserve"> (на прикладі Департаменту інформаційної діяльності та комунікацій з громадськістю ПОВА)</w:t>
      </w:r>
      <w:r w:rsidR="009A16A7" w:rsidRPr="0075022F">
        <w:rPr>
          <w:szCs w:val="28"/>
          <w:lang w:val="uk-UA"/>
        </w:rPr>
        <w:t>.</w:t>
      </w:r>
    </w:p>
    <w:p w14:paraId="0DDC6F1E" w14:textId="787BE303" w:rsidR="003442A9" w:rsidRPr="0075022F" w:rsidRDefault="003442A9" w:rsidP="003442A9">
      <w:pPr>
        <w:tabs>
          <w:tab w:val="left" w:pos="0"/>
          <w:tab w:val="left" w:pos="1134"/>
        </w:tabs>
        <w:suppressAutoHyphens/>
        <w:rPr>
          <w:bCs/>
          <w:szCs w:val="28"/>
          <w:lang w:val="uk-UA"/>
        </w:rPr>
      </w:pPr>
      <w:bookmarkStart w:id="7" w:name="_Hlk169729255"/>
      <w:bookmarkEnd w:id="6"/>
      <w:r w:rsidRPr="0075022F">
        <w:rPr>
          <w:b/>
          <w:szCs w:val="28"/>
          <w:lang w:val="uk-UA"/>
        </w:rPr>
        <w:t>Мета кваліфікаційної роботи</w:t>
      </w:r>
      <w:r w:rsidRPr="0075022F">
        <w:rPr>
          <w:bCs/>
          <w:szCs w:val="28"/>
          <w:lang w:val="uk-UA"/>
        </w:rPr>
        <w:t>:</w:t>
      </w:r>
      <w:r w:rsidRPr="0075022F">
        <w:rPr>
          <w:b/>
          <w:szCs w:val="28"/>
          <w:lang w:val="uk-UA"/>
        </w:rPr>
        <w:t xml:space="preserve"> </w:t>
      </w:r>
      <w:bookmarkStart w:id="8" w:name="_Hlk169123505"/>
      <w:r w:rsidR="006B73BD" w:rsidRPr="0075022F">
        <w:rPr>
          <w:bCs/>
          <w:szCs w:val="28"/>
          <w:lang w:val="uk-UA"/>
        </w:rPr>
        <w:t>вивчення теоретичних</w:t>
      </w:r>
      <w:r w:rsidR="00D67311" w:rsidRPr="0075022F">
        <w:rPr>
          <w:bCs/>
          <w:szCs w:val="28"/>
          <w:lang w:val="uk-UA"/>
        </w:rPr>
        <w:t xml:space="preserve">, </w:t>
      </w:r>
      <w:r w:rsidR="007D5894" w:rsidRPr="0075022F">
        <w:rPr>
          <w:bCs/>
          <w:szCs w:val="28"/>
          <w:lang w:val="uk-UA"/>
        </w:rPr>
        <w:t xml:space="preserve">організаційних та </w:t>
      </w:r>
      <w:r w:rsidR="00D67311" w:rsidRPr="0075022F">
        <w:rPr>
          <w:bCs/>
          <w:szCs w:val="28"/>
          <w:lang w:val="uk-UA"/>
        </w:rPr>
        <w:t>нормативно-правових</w:t>
      </w:r>
      <w:r w:rsidR="006B73BD" w:rsidRPr="0075022F">
        <w:rPr>
          <w:bCs/>
          <w:szCs w:val="28"/>
          <w:lang w:val="uk-UA"/>
        </w:rPr>
        <w:t xml:space="preserve"> аспектів </w:t>
      </w:r>
      <w:r w:rsidR="001B768F" w:rsidRPr="0075022F">
        <w:rPr>
          <w:bCs/>
          <w:szCs w:val="28"/>
          <w:lang w:val="uk-UA"/>
        </w:rPr>
        <w:t>здійснення публічної комунікації органів державної влади</w:t>
      </w:r>
      <w:r w:rsidR="00D67311" w:rsidRPr="0075022F">
        <w:rPr>
          <w:bCs/>
          <w:szCs w:val="28"/>
          <w:lang w:val="uk-UA"/>
        </w:rPr>
        <w:t xml:space="preserve"> та</w:t>
      </w:r>
      <w:r w:rsidR="00427DBC" w:rsidRPr="0075022F">
        <w:rPr>
          <w:bCs/>
          <w:szCs w:val="28"/>
          <w:lang w:val="uk-UA"/>
        </w:rPr>
        <w:t xml:space="preserve">, розроблення </w:t>
      </w:r>
      <w:r w:rsidR="00EE54BF" w:rsidRPr="0075022F">
        <w:rPr>
          <w:bCs/>
          <w:szCs w:val="28"/>
          <w:lang w:val="uk-UA"/>
        </w:rPr>
        <w:t xml:space="preserve">на цій основі </w:t>
      </w:r>
      <w:r w:rsidR="00427DBC" w:rsidRPr="0075022F">
        <w:rPr>
          <w:bCs/>
          <w:szCs w:val="28"/>
          <w:lang w:val="uk-UA"/>
        </w:rPr>
        <w:t xml:space="preserve">практичних рекомендацій щодо </w:t>
      </w:r>
      <w:r w:rsidR="00EE54BF" w:rsidRPr="0075022F">
        <w:rPr>
          <w:bCs/>
          <w:szCs w:val="28"/>
          <w:lang w:val="uk-UA"/>
        </w:rPr>
        <w:t xml:space="preserve">підвищення </w:t>
      </w:r>
      <w:r w:rsidR="00015005" w:rsidRPr="0075022F">
        <w:rPr>
          <w:bCs/>
          <w:szCs w:val="28"/>
          <w:lang w:val="uk-UA"/>
        </w:rPr>
        <w:t>ефективно</w:t>
      </w:r>
      <w:r w:rsidR="00EE54BF" w:rsidRPr="0075022F">
        <w:rPr>
          <w:bCs/>
          <w:szCs w:val="28"/>
          <w:lang w:val="uk-UA"/>
        </w:rPr>
        <w:t>сті</w:t>
      </w:r>
      <w:r w:rsidR="00015005" w:rsidRPr="0075022F">
        <w:rPr>
          <w:bCs/>
          <w:szCs w:val="28"/>
          <w:lang w:val="uk-UA"/>
        </w:rPr>
        <w:t xml:space="preserve"> поширення інформації </w:t>
      </w:r>
      <w:r w:rsidR="00F76AE3" w:rsidRPr="0075022F">
        <w:rPr>
          <w:bCs/>
          <w:szCs w:val="28"/>
          <w:lang w:val="uk-UA"/>
        </w:rPr>
        <w:t>Департаментом інформаційної діяльності та комунікацій з громадськістю П</w:t>
      </w:r>
      <w:r w:rsidR="00EE54BF" w:rsidRPr="0075022F">
        <w:rPr>
          <w:bCs/>
          <w:szCs w:val="28"/>
          <w:lang w:val="uk-UA"/>
        </w:rPr>
        <w:t>ОВА серед цільової аудиторії</w:t>
      </w:r>
      <w:r w:rsidR="006162C7" w:rsidRPr="0075022F">
        <w:rPr>
          <w:bCs/>
          <w:szCs w:val="28"/>
          <w:lang w:val="uk-UA"/>
        </w:rPr>
        <w:t>.</w:t>
      </w:r>
    </w:p>
    <w:p w14:paraId="5C9F7CFB" w14:textId="2A9DAFF9" w:rsidR="003442A9" w:rsidRPr="0075022F" w:rsidRDefault="003442A9" w:rsidP="003442A9">
      <w:pPr>
        <w:shd w:val="clear" w:color="auto" w:fill="FFFFFF"/>
        <w:tabs>
          <w:tab w:val="left" w:pos="0"/>
          <w:tab w:val="left" w:pos="1080"/>
          <w:tab w:val="left" w:pos="1134"/>
        </w:tabs>
        <w:suppressAutoHyphens/>
        <w:rPr>
          <w:rStyle w:val="a7"/>
          <w:szCs w:val="28"/>
          <w:lang w:val="uk-UA"/>
        </w:rPr>
      </w:pPr>
      <w:bookmarkStart w:id="9" w:name="_Hlk121390579"/>
      <w:r w:rsidRPr="0075022F">
        <w:rPr>
          <w:szCs w:val="28"/>
          <w:lang w:val="uk-UA"/>
        </w:rPr>
        <w:t>Сформ</w:t>
      </w:r>
      <w:r w:rsidR="00EE54BF" w:rsidRPr="0075022F">
        <w:rPr>
          <w:szCs w:val="28"/>
          <w:lang w:val="uk-UA"/>
        </w:rPr>
        <w:t>ульо</w:t>
      </w:r>
      <w:r w:rsidRPr="0075022F">
        <w:rPr>
          <w:szCs w:val="28"/>
          <w:lang w:val="uk-UA"/>
        </w:rPr>
        <w:t xml:space="preserve">вана мета передбачає розв’язання таких </w:t>
      </w:r>
      <w:r w:rsidRPr="0075022F">
        <w:rPr>
          <w:b/>
          <w:szCs w:val="28"/>
          <w:lang w:val="uk-UA"/>
        </w:rPr>
        <w:t>завдань</w:t>
      </w:r>
      <w:r w:rsidRPr="0075022F">
        <w:rPr>
          <w:szCs w:val="28"/>
          <w:lang w:val="uk-UA"/>
        </w:rPr>
        <w:t>:</w:t>
      </w:r>
      <w:r w:rsidRPr="0075022F">
        <w:rPr>
          <w:rStyle w:val="a7"/>
          <w:szCs w:val="28"/>
          <w:lang w:val="uk-UA"/>
        </w:rPr>
        <w:t xml:space="preserve"> </w:t>
      </w:r>
    </w:p>
    <w:p w14:paraId="6D8A9407" w14:textId="55E54CBF" w:rsidR="003442A9" w:rsidRPr="0075022F" w:rsidRDefault="009524EA" w:rsidP="00F4518F">
      <w:pPr>
        <w:pStyle w:val="aa"/>
        <w:numPr>
          <w:ilvl w:val="0"/>
          <w:numId w:val="20"/>
        </w:numPr>
        <w:shd w:val="clear" w:color="auto" w:fill="FFFFFF"/>
        <w:tabs>
          <w:tab w:val="left" w:pos="851"/>
        </w:tabs>
        <w:suppressAutoHyphens/>
        <w:ind w:left="0" w:firstLine="567"/>
        <w:rPr>
          <w:rStyle w:val="a7"/>
          <w:i w:val="0"/>
          <w:iCs w:val="0"/>
          <w:szCs w:val="28"/>
          <w:lang w:val="uk-UA"/>
        </w:rPr>
      </w:pPr>
      <w:bookmarkStart w:id="10" w:name="_Hlk136161680"/>
      <w:bookmarkEnd w:id="8"/>
      <w:r w:rsidRPr="0075022F">
        <w:rPr>
          <w:rStyle w:val="a7"/>
          <w:i w:val="0"/>
          <w:iCs w:val="0"/>
          <w:szCs w:val="28"/>
          <w:lang w:val="uk-UA"/>
        </w:rPr>
        <w:lastRenderedPageBreak/>
        <w:t xml:space="preserve">Дослідити </w:t>
      </w:r>
      <w:r w:rsidR="00EE54BF" w:rsidRPr="0075022F">
        <w:rPr>
          <w:rStyle w:val="a7"/>
          <w:i w:val="0"/>
          <w:iCs w:val="0"/>
          <w:szCs w:val="28"/>
          <w:lang w:val="uk-UA"/>
        </w:rPr>
        <w:t xml:space="preserve">поняття, основні </w:t>
      </w:r>
      <w:r w:rsidRPr="0075022F">
        <w:rPr>
          <w:rStyle w:val="a7"/>
          <w:i w:val="0"/>
          <w:iCs w:val="0"/>
          <w:szCs w:val="28"/>
          <w:lang w:val="uk-UA"/>
        </w:rPr>
        <w:t>характеристики</w:t>
      </w:r>
      <w:r w:rsidR="00EE54BF" w:rsidRPr="0075022F">
        <w:rPr>
          <w:rStyle w:val="a7"/>
          <w:i w:val="0"/>
          <w:iCs w:val="0"/>
          <w:szCs w:val="28"/>
          <w:lang w:val="uk-UA"/>
        </w:rPr>
        <w:t>, складники</w:t>
      </w:r>
      <w:r w:rsidRPr="0075022F">
        <w:rPr>
          <w:rStyle w:val="a7"/>
          <w:i w:val="0"/>
          <w:iCs w:val="0"/>
          <w:szCs w:val="28"/>
          <w:lang w:val="uk-UA"/>
        </w:rPr>
        <w:t xml:space="preserve"> </w:t>
      </w:r>
      <w:r w:rsidR="00EE54BF" w:rsidRPr="0075022F">
        <w:rPr>
          <w:rStyle w:val="a7"/>
          <w:i w:val="0"/>
          <w:iCs w:val="0"/>
          <w:szCs w:val="28"/>
          <w:lang w:val="uk-UA"/>
        </w:rPr>
        <w:t>публічної комунікації органів державної влади</w:t>
      </w:r>
      <w:r w:rsidR="003D0CAC" w:rsidRPr="0075022F">
        <w:rPr>
          <w:rStyle w:val="a7"/>
          <w:i w:val="0"/>
          <w:iCs w:val="0"/>
          <w:szCs w:val="28"/>
          <w:lang w:val="uk-UA"/>
        </w:rPr>
        <w:t>, а та</w:t>
      </w:r>
      <w:r w:rsidR="00EC548D" w:rsidRPr="0075022F">
        <w:rPr>
          <w:rStyle w:val="a7"/>
          <w:i w:val="0"/>
          <w:iCs w:val="0"/>
          <w:szCs w:val="28"/>
          <w:lang w:val="uk-UA"/>
        </w:rPr>
        <w:t xml:space="preserve">кож </w:t>
      </w:r>
      <w:r w:rsidR="0065317E" w:rsidRPr="0075022F">
        <w:rPr>
          <w:rStyle w:val="a7"/>
          <w:i w:val="0"/>
          <w:iCs w:val="0"/>
          <w:szCs w:val="28"/>
          <w:lang w:val="uk-UA"/>
        </w:rPr>
        <w:t xml:space="preserve">особливості </w:t>
      </w:r>
      <w:r w:rsidR="00245AD6" w:rsidRPr="0075022F">
        <w:rPr>
          <w:rStyle w:val="a7"/>
          <w:i w:val="0"/>
          <w:iCs w:val="0"/>
          <w:szCs w:val="28"/>
          <w:lang w:val="uk-UA"/>
        </w:rPr>
        <w:t xml:space="preserve">їх </w:t>
      </w:r>
      <w:r w:rsidR="0065317E" w:rsidRPr="0075022F">
        <w:rPr>
          <w:rStyle w:val="a7"/>
          <w:i w:val="0"/>
          <w:iCs w:val="0"/>
          <w:szCs w:val="28"/>
          <w:lang w:val="uk-UA"/>
        </w:rPr>
        <w:t>зв’язків з громадськістю</w:t>
      </w:r>
      <w:r w:rsidR="00245AD6" w:rsidRPr="0075022F">
        <w:rPr>
          <w:rStyle w:val="a7"/>
          <w:i w:val="0"/>
          <w:iCs w:val="0"/>
          <w:szCs w:val="28"/>
          <w:lang w:val="uk-UA"/>
        </w:rPr>
        <w:t>.</w:t>
      </w:r>
    </w:p>
    <w:p w14:paraId="785DD17E" w14:textId="7321DD4F" w:rsidR="003442A9" w:rsidRPr="0075022F" w:rsidRDefault="00481F05" w:rsidP="00F4518F">
      <w:pPr>
        <w:pStyle w:val="aa"/>
        <w:numPr>
          <w:ilvl w:val="0"/>
          <w:numId w:val="20"/>
        </w:numPr>
        <w:shd w:val="clear" w:color="auto" w:fill="FFFFFF"/>
        <w:tabs>
          <w:tab w:val="left" w:pos="851"/>
        </w:tabs>
        <w:suppressAutoHyphens/>
        <w:ind w:left="0" w:firstLine="567"/>
        <w:rPr>
          <w:rStyle w:val="a7"/>
          <w:i w:val="0"/>
          <w:iCs w:val="0"/>
          <w:szCs w:val="28"/>
          <w:lang w:val="uk-UA"/>
        </w:rPr>
      </w:pPr>
      <w:r w:rsidRPr="0075022F">
        <w:rPr>
          <w:rStyle w:val="a7"/>
          <w:i w:val="0"/>
          <w:iCs w:val="0"/>
          <w:szCs w:val="28"/>
          <w:lang w:val="uk-UA"/>
        </w:rPr>
        <w:t xml:space="preserve">Розглянути </w:t>
      </w:r>
      <w:r w:rsidR="007A0031" w:rsidRPr="0075022F">
        <w:rPr>
          <w:rStyle w:val="a7"/>
          <w:i w:val="0"/>
          <w:iCs w:val="0"/>
          <w:szCs w:val="28"/>
          <w:lang w:val="uk-UA"/>
        </w:rPr>
        <w:t xml:space="preserve">нормативно-правові акти, що регулюють сферу інформаційної діяльності органів </w:t>
      </w:r>
      <w:r w:rsidR="005F1426" w:rsidRPr="0075022F">
        <w:rPr>
          <w:rStyle w:val="a7"/>
          <w:i w:val="0"/>
          <w:iCs w:val="0"/>
          <w:szCs w:val="28"/>
          <w:lang w:val="uk-UA"/>
        </w:rPr>
        <w:t>державної влади</w:t>
      </w:r>
      <w:r w:rsidR="00A27E24" w:rsidRPr="0075022F">
        <w:rPr>
          <w:rStyle w:val="a7"/>
          <w:i w:val="0"/>
          <w:iCs w:val="0"/>
          <w:szCs w:val="28"/>
          <w:lang w:val="uk-UA"/>
        </w:rPr>
        <w:t xml:space="preserve"> в Україні та з’ясувати їхню достатність/недостатність для провадження такої діяльності</w:t>
      </w:r>
      <w:r w:rsidR="005F1426" w:rsidRPr="0075022F">
        <w:rPr>
          <w:rStyle w:val="a7"/>
          <w:i w:val="0"/>
          <w:iCs w:val="0"/>
          <w:szCs w:val="28"/>
          <w:lang w:val="uk-UA"/>
        </w:rPr>
        <w:t>.</w:t>
      </w:r>
    </w:p>
    <w:p w14:paraId="607AA57C" w14:textId="324ED9EB" w:rsidR="005F1426" w:rsidRPr="0075022F" w:rsidRDefault="00EE54BF" w:rsidP="00F4518F">
      <w:pPr>
        <w:pStyle w:val="aa"/>
        <w:numPr>
          <w:ilvl w:val="0"/>
          <w:numId w:val="20"/>
        </w:numPr>
        <w:shd w:val="clear" w:color="auto" w:fill="FFFFFF"/>
        <w:tabs>
          <w:tab w:val="left" w:pos="851"/>
        </w:tabs>
        <w:suppressAutoHyphens/>
        <w:ind w:left="0" w:firstLine="567"/>
        <w:rPr>
          <w:rStyle w:val="a7"/>
          <w:i w:val="0"/>
          <w:iCs w:val="0"/>
          <w:szCs w:val="28"/>
          <w:lang w:val="uk-UA"/>
        </w:rPr>
      </w:pPr>
      <w:r w:rsidRPr="0075022F">
        <w:rPr>
          <w:rStyle w:val="a7"/>
          <w:i w:val="0"/>
          <w:iCs w:val="0"/>
          <w:szCs w:val="28"/>
          <w:lang w:val="uk-UA"/>
        </w:rPr>
        <w:t>Схарактеризува</w:t>
      </w:r>
      <w:r w:rsidR="005F1426" w:rsidRPr="0075022F">
        <w:rPr>
          <w:rStyle w:val="a7"/>
          <w:i w:val="0"/>
          <w:iCs w:val="0"/>
          <w:szCs w:val="28"/>
          <w:lang w:val="uk-UA"/>
        </w:rPr>
        <w:t xml:space="preserve">ти </w:t>
      </w:r>
      <w:r w:rsidR="00C438AB" w:rsidRPr="0075022F">
        <w:rPr>
          <w:rStyle w:val="a7"/>
          <w:i w:val="0"/>
          <w:iCs w:val="0"/>
          <w:szCs w:val="28"/>
          <w:lang w:val="uk-UA"/>
        </w:rPr>
        <w:t xml:space="preserve">методи </w:t>
      </w:r>
      <w:r w:rsidR="005F1426" w:rsidRPr="0075022F">
        <w:rPr>
          <w:rStyle w:val="a7"/>
          <w:i w:val="0"/>
          <w:iCs w:val="0"/>
          <w:szCs w:val="28"/>
          <w:lang w:val="uk-UA"/>
        </w:rPr>
        <w:t>оціню</w:t>
      </w:r>
      <w:r w:rsidR="0024581C" w:rsidRPr="0075022F">
        <w:rPr>
          <w:rStyle w:val="a7"/>
          <w:i w:val="0"/>
          <w:iCs w:val="0"/>
          <w:szCs w:val="28"/>
          <w:lang w:val="uk-UA"/>
        </w:rPr>
        <w:t>вання</w:t>
      </w:r>
      <w:r w:rsidR="00C438AB" w:rsidRPr="0075022F">
        <w:rPr>
          <w:rStyle w:val="a7"/>
          <w:i w:val="0"/>
          <w:iCs w:val="0"/>
          <w:szCs w:val="28"/>
          <w:lang w:val="uk-UA"/>
        </w:rPr>
        <w:t xml:space="preserve"> ефективності</w:t>
      </w:r>
      <w:r w:rsidR="0024581C" w:rsidRPr="0075022F">
        <w:rPr>
          <w:rStyle w:val="a7"/>
          <w:i w:val="0"/>
          <w:iCs w:val="0"/>
          <w:szCs w:val="28"/>
          <w:lang w:val="uk-UA"/>
        </w:rPr>
        <w:t xml:space="preserve"> проведених інформаційних кампаній</w:t>
      </w:r>
      <w:r w:rsidR="00554429" w:rsidRPr="0075022F">
        <w:rPr>
          <w:rStyle w:val="a7"/>
          <w:i w:val="0"/>
          <w:iCs w:val="0"/>
          <w:szCs w:val="28"/>
          <w:lang w:val="uk-UA"/>
        </w:rPr>
        <w:t>,</w:t>
      </w:r>
      <w:r w:rsidRPr="0075022F">
        <w:rPr>
          <w:rStyle w:val="a7"/>
          <w:i w:val="0"/>
          <w:iCs w:val="0"/>
          <w:szCs w:val="28"/>
          <w:lang w:val="uk-UA"/>
        </w:rPr>
        <w:t xml:space="preserve"> особливості </w:t>
      </w:r>
      <w:r w:rsidR="00554429" w:rsidRPr="0075022F">
        <w:rPr>
          <w:rStyle w:val="a7"/>
          <w:i w:val="0"/>
          <w:iCs w:val="0"/>
          <w:szCs w:val="28"/>
          <w:lang w:val="uk-UA"/>
        </w:rPr>
        <w:t xml:space="preserve">та потенціал </w:t>
      </w:r>
      <w:r w:rsidRPr="0075022F">
        <w:rPr>
          <w:rStyle w:val="a7"/>
          <w:i w:val="0"/>
          <w:iCs w:val="0"/>
          <w:szCs w:val="28"/>
          <w:lang w:val="uk-UA"/>
        </w:rPr>
        <w:t>їх застосування</w:t>
      </w:r>
      <w:r w:rsidR="0024581C" w:rsidRPr="0075022F">
        <w:rPr>
          <w:rStyle w:val="a7"/>
          <w:i w:val="0"/>
          <w:iCs w:val="0"/>
          <w:szCs w:val="28"/>
          <w:lang w:val="uk-UA"/>
        </w:rPr>
        <w:t>.</w:t>
      </w:r>
    </w:p>
    <w:p w14:paraId="45559A0A" w14:textId="24FA9328" w:rsidR="0024581C" w:rsidRPr="0075022F" w:rsidRDefault="00481F05" w:rsidP="00F4518F">
      <w:pPr>
        <w:pStyle w:val="aa"/>
        <w:numPr>
          <w:ilvl w:val="0"/>
          <w:numId w:val="20"/>
        </w:numPr>
        <w:shd w:val="clear" w:color="auto" w:fill="FFFFFF"/>
        <w:tabs>
          <w:tab w:val="left" w:pos="851"/>
        </w:tabs>
        <w:suppressAutoHyphens/>
        <w:ind w:left="0" w:firstLine="567"/>
        <w:rPr>
          <w:rStyle w:val="a7"/>
          <w:i w:val="0"/>
          <w:iCs w:val="0"/>
          <w:szCs w:val="28"/>
          <w:lang w:val="uk-UA"/>
        </w:rPr>
      </w:pPr>
      <w:r w:rsidRPr="0075022F">
        <w:rPr>
          <w:rStyle w:val="a7"/>
          <w:i w:val="0"/>
          <w:iCs w:val="0"/>
          <w:szCs w:val="28"/>
          <w:lang w:val="uk-UA"/>
        </w:rPr>
        <w:t xml:space="preserve">Проаналізувати діяльність </w:t>
      </w:r>
      <w:r w:rsidRPr="0075022F">
        <w:rPr>
          <w:szCs w:val="28"/>
          <w:lang w:val="uk-UA"/>
        </w:rPr>
        <w:t xml:space="preserve">Департаменту інформаційної діяльності та комунікацій з громадськістю Полтавської обласної військової адміністрації: </w:t>
      </w:r>
      <w:r w:rsidR="00EE54BF" w:rsidRPr="0075022F">
        <w:rPr>
          <w:szCs w:val="28"/>
          <w:lang w:val="uk-UA"/>
        </w:rPr>
        <w:t>у</w:t>
      </w:r>
      <w:r w:rsidRPr="0075022F">
        <w:rPr>
          <w:szCs w:val="28"/>
          <w:lang w:val="uk-UA"/>
        </w:rPr>
        <w:t xml:space="preserve">себічно розглянути </w:t>
      </w:r>
      <w:r w:rsidR="00EE54BF" w:rsidRPr="0075022F">
        <w:rPr>
          <w:szCs w:val="28"/>
          <w:lang w:val="uk-UA"/>
        </w:rPr>
        <w:t xml:space="preserve">відповідні </w:t>
      </w:r>
      <w:r w:rsidRPr="0075022F">
        <w:rPr>
          <w:szCs w:val="28"/>
          <w:lang w:val="uk-UA"/>
        </w:rPr>
        <w:t>напрями роботи</w:t>
      </w:r>
      <w:r w:rsidR="000F359E" w:rsidRPr="0075022F">
        <w:rPr>
          <w:szCs w:val="28"/>
          <w:lang w:val="uk-UA"/>
        </w:rPr>
        <w:t>, виявити недоліки та розробити рекомендації щодо їх вирішення.</w:t>
      </w:r>
    </w:p>
    <w:bookmarkEnd w:id="7"/>
    <w:bookmarkEnd w:id="9"/>
    <w:bookmarkEnd w:id="10"/>
    <w:p w14:paraId="0624C4C3" w14:textId="2445871E" w:rsidR="005468FD" w:rsidRPr="0075022F" w:rsidRDefault="00583F10" w:rsidP="003442A9">
      <w:pPr>
        <w:tabs>
          <w:tab w:val="left" w:pos="0"/>
          <w:tab w:val="left" w:pos="1134"/>
        </w:tabs>
        <w:suppressAutoHyphens/>
        <w:rPr>
          <w:rFonts w:eastAsia="Calibri" w:cs="Times New Roman"/>
          <w:szCs w:val="28"/>
          <w:lang w:val="uk-UA"/>
        </w:rPr>
      </w:pPr>
      <w:r w:rsidRPr="0075022F">
        <w:rPr>
          <w:rFonts w:eastAsia="Calibri" w:cs="Times New Roman"/>
          <w:szCs w:val="28"/>
          <w:lang w:val="uk-UA"/>
        </w:rPr>
        <w:t>Прийоми та підходи</w:t>
      </w:r>
      <w:r w:rsidR="008A5F88" w:rsidRPr="0075022F">
        <w:rPr>
          <w:rFonts w:eastAsia="Calibri" w:cs="Times New Roman"/>
          <w:szCs w:val="28"/>
          <w:lang w:val="uk-UA"/>
        </w:rPr>
        <w:t xml:space="preserve">, котрі ми використовували під час </w:t>
      </w:r>
      <w:r w:rsidR="00251252" w:rsidRPr="0075022F">
        <w:rPr>
          <w:rFonts w:eastAsia="Calibri" w:cs="Times New Roman"/>
          <w:szCs w:val="28"/>
          <w:lang w:val="uk-UA"/>
        </w:rPr>
        <w:t>одержання теоретичних і практичних результатів</w:t>
      </w:r>
      <w:r w:rsidR="008A5F88" w:rsidRPr="0075022F">
        <w:rPr>
          <w:rFonts w:eastAsia="Calibri" w:cs="Times New Roman"/>
          <w:szCs w:val="28"/>
          <w:lang w:val="uk-UA"/>
        </w:rPr>
        <w:t xml:space="preserve">, включають </w:t>
      </w:r>
      <w:r w:rsidRPr="0075022F">
        <w:rPr>
          <w:rFonts w:eastAsia="Calibri" w:cs="Times New Roman"/>
          <w:szCs w:val="28"/>
          <w:lang w:val="uk-UA"/>
        </w:rPr>
        <w:t xml:space="preserve">такі загальнонаукові </w:t>
      </w:r>
      <w:r w:rsidRPr="0075022F">
        <w:rPr>
          <w:rFonts w:eastAsia="Calibri" w:cs="Times New Roman"/>
          <w:b/>
          <w:bCs/>
          <w:szCs w:val="28"/>
          <w:lang w:val="uk-UA"/>
        </w:rPr>
        <w:t>методи дослідження</w:t>
      </w:r>
      <w:r w:rsidRPr="0075022F">
        <w:rPr>
          <w:rFonts w:eastAsia="Calibri" w:cs="Times New Roman"/>
          <w:szCs w:val="28"/>
          <w:lang w:val="uk-UA"/>
        </w:rPr>
        <w:t xml:space="preserve">: </w:t>
      </w:r>
      <w:r w:rsidR="00021260" w:rsidRPr="0075022F">
        <w:rPr>
          <w:rFonts w:eastAsia="Calibri" w:cs="Times New Roman"/>
          <w:szCs w:val="28"/>
          <w:lang w:val="uk-UA"/>
        </w:rPr>
        <w:t xml:space="preserve">аналіз, синтез, </w:t>
      </w:r>
      <w:r w:rsidR="00D4585C" w:rsidRPr="0075022F">
        <w:rPr>
          <w:rFonts w:eastAsia="Calibri" w:cs="Times New Roman"/>
          <w:szCs w:val="28"/>
          <w:lang w:val="uk-UA"/>
        </w:rPr>
        <w:t xml:space="preserve">узагальнення, </w:t>
      </w:r>
      <w:r w:rsidR="00FA24B5" w:rsidRPr="0075022F">
        <w:rPr>
          <w:rFonts w:eastAsia="Calibri" w:cs="Times New Roman"/>
          <w:szCs w:val="28"/>
          <w:lang w:val="uk-UA"/>
        </w:rPr>
        <w:t>емпіричний метод, системний та функціональний підходи, порівняння</w:t>
      </w:r>
      <w:r w:rsidR="00783246" w:rsidRPr="0075022F">
        <w:rPr>
          <w:rFonts w:eastAsia="Calibri" w:cs="Times New Roman"/>
          <w:szCs w:val="28"/>
          <w:lang w:val="uk-UA"/>
        </w:rPr>
        <w:t>.</w:t>
      </w:r>
    </w:p>
    <w:p w14:paraId="423ABFD7" w14:textId="13B0E5E2" w:rsidR="003442A9" w:rsidRPr="00204343" w:rsidRDefault="005468FD" w:rsidP="003442A9">
      <w:pPr>
        <w:tabs>
          <w:tab w:val="left" w:pos="0"/>
          <w:tab w:val="left" w:pos="1134"/>
        </w:tabs>
        <w:suppressAutoHyphens/>
        <w:rPr>
          <w:rFonts w:eastAsia="Calibri" w:cs="Times New Roman"/>
          <w:lang w:val="uk-UA"/>
        </w:rPr>
      </w:pPr>
      <w:r w:rsidRPr="0075022F">
        <w:rPr>
          <w:rFonts w:eastAsia="Calibri" w:cs="Times New Roman"/>
          <w:szCs w:val="28"/>
          <w:lang w:val="uk-UA"/>
        </w:rPr>
        <w:t xml:space="preserve">Аналіз та синтез були застосовані для вивчення </w:t>
      </w:r>
      <w:r w:rsidR="008E23AB" w:rsidRPr="0075022F">
        <w:rPr>
          <w:rFonts w:eastAsia="Calibri" w:cs="Times New Roman"/>
          <w:szCs w:val="28"/>
          <w:lang w:val="uk-UA"/>
        </w:rPr>
        <w:t xml:space="preserve">складників </w:t>
      </w:r>
      <w:r w:rsidR="007C087D" w:rsidRPr="0075022F">
        <w:rPr>
          <w:rFonts w:eastAsia="Calibri" w:cs="Times New Roman"/>
          <w:szCs w:val="28"/>
          <w:lang w:val="uk-UA"/>
        </w:rPr>
        <w:t xml:space="preserve">публічної </w:t>
      </w:r>
      <w:r w:rsidR="008E23AB" w:rsidRPr="0075022F">
        <w:rPr>
          <w:rFonts w:eastAsia="Calibri" w:cs="Times New Roman"/>
          <w:szCs w:val="28"/>
          <w:lang w:val="uk-UA"/>
        </w:rPr>
        <w:t>комунікації орг</w:t>
      </w:r>
      <w:r w:rsidR="007C087D" w:rsidRPr="0075022F">
        <w:rPr>
          <w:rFonts w:eastAsia="Calibri" w:cs="Times New Roman"/>
          <w:szCs w:val="28"/>
          <w:lang w:val="uk-UA"/>
        </w:rPr>
        <w:t>анів</w:t>
      </w:r>
      <w:r w:rsidR="008E23AB" w:rsidRPr="0075022F">
        <w:rPr>
          <w:rFonts w:eastAsia="Calibri" w:cs="Times New Roman"/>
          <w:szCs w:val="28"/>
          <w:lang w:val="uk-UA"/>
        </w:rPr>
        <w:t xml:space="preserve"> державної </w:t>
      </w:r>
      <w:r w:rsidR="007C087D" w:rsidRPr="0075022F">
        <w:rPr>
          <w:rFonts w:eastAsia="Calibri" w:cs="Times New Roman"/>
          <w:szCs w:val="28"/>
          <w:lang w:val="uk-UA"/>
        </w:rPr>
        <w:t xml:space="preserve">влади, що діють спільно та утворюють єдиний процес комунікації, та </w:t>
      </w:r>
      <w:r w:rsidR="00B173AC" w:rsidRPr="0075022F">
        <w:rPr>
          <w:rFonts w:eastAsia="Calibri" w:cs="Times New Roman"/>
          <w:szCs w:val="28"/>
          <w:lang w:val="uk-UA"/>
        </w:rPr>
        <w:t xml:space="preserve">для </w:t>
      </w:r>
      <w:r w:rsidR="007C087D" w:rsidRPr="0075022F">
        <w:rPr>
          <w:rFonts w:eastAsia="Calibri" w:cs="Times New Roman"/>
          <w:szCs w:val="28"/>
          <w:lang w:val="uk-UA"/>
        </w:rPr>
        <w:t xml:space="preserve">дослідження особливостей </w:t>
      </w:r>
      <w:r w:rsidR="00B173AC" w:rsidRPr="0075022F">
        <w:rPr>
          <w:rFonts w:eastAsia="Calibri" w:cs="Times New Roman"/>
          <w:szCs w:val="28"/>
          <w:lang w:val="uk-UA"/>
        </w:rPr>
        <w:t xml:space="preserve">зв’язків з громадськістю органів управління. </w:t>
      </w:r>
      <w:r w:rsidR="00EE54BF" w:rsidRPr="0075022F">
        <w:rPr>
          <w:rFonts w:eastAsia="Calibri" w:cs="Times New Roman"/>
          <w:szCs w:val="28"/>
          <w:lang w:val="uk-UA"/>
        </w:rPr>
        <w:t xml:space="preserve">Емпіричний метод </w:t>
      </w:r>
      <w:r w:rsidR="00DC1628" w:rsidRPr="0075022F">
        <w:rPr>
          <w:rFonts w:eastAsia="Calibri" w:cs="Times New Roman"/>
          <w:szCs w:val="28"/>
          <w:lang w:val="uk-UA"/>
        </w:rPr>
        <w:t xml:space="preserve">був потрібен для </w:t>
      </w:r>
      <w:r w:rsidR="007C2E61" w:rsidRPr="0075022F">
        <w:rPr>
          <w:rFonts w:eastAsia="Calibri" w:cs="Times New Roman"/>
          <w:szCs w:val="28"/>
          <w:lang w:val="uk-UA"/>
        </w:rPr>
        <w:t xml:space="preserve">визначення функцій </w:t>
      </w:r>
      <w:r w:rsidR="007C2E61" w:rsidRPr="0075022F">
        <w:rPr>
          <w:rFonts w:eastAsia="Calibri" w:cs="Times New Roman"/>
          <w:szCs w:val="28"/>
          <w:lang w:val="en-US"/>
        </w:rPr>
        <w:t>PR</w:t>
      </w:r>
      <w:r w:rsidR="007C2E61" w:rsidRPr="0075022F">
        <w:rPr>
          <w:rFonts w:eastAsia="Calibri" w:cs="Times New Roman"/>
          <w:szCs w:val="28"/>
          <w:lang w:val="uk-UA"/>
        </w:rPr>
        <w:t xml:space="preserve">-діяльності органів влади, </w:t>
      </w:r>
      <w:r w:rsidR="00DC1628" w:rsidRPr="0075022F">
        <w:rPr>
          <w:rFonts w:eastAsia="Calibri" w:cs="Times New Roman"/>
          <w:szCs w:val="28"/>
          <w:lang w:val="uk-UA"/>
        </w:rPr>
        <w:t>роботи з нормативно-правовими актами сфери інформації та комунікації,</w:t>
      </w:r>
      <w:r w:rsidR="007C2E61" w:rsidRPr="0075022F">
        <w:rPr>
          <w:rFonts w:eastAsia="Calibri" w:cs="Times New Roman"/>
          <w:szCs w:val="28"/>
          <w:lang w:val="uk-UA"/>
        </w:rPr>
        <w:t xml:space="preserve"> надання характеристики об’єктів медіамоніторингу,</w:t>
      </w:r>
      <w:r w:rsidR="00DC1628" w:rsidRPr="0075022F">
        <w:rPr>
          <w:rFonts w:eastAsia="Calibri" w:cs="Times New Roman"/>
          <w:szCs w:val="28"/>
          <w:lang w:val="uk-UA"/>
        </w:rPr>
        <w:t xml:space="preserve"> а також, для </w:t>
      </w:r>
      <w:r w:rsidR="008C3D9D" w:rsidRPr="0075022F">
        <w:rPr>
          <w:rFonts w:eastAsia="Calibri" w:cs="Times New Roman"/>
          <w:szCs w:val="28"/>
          <w:lang w:val="uk-UA"/>
        </w:rPr>
        <w:t xml:space="preserve">загального вивчення роботи </w:t>
      </w:r>
      <w:r w:rsidR="00DC1628" w:rsidRPr="0075022F">
        <w:rPr>
          <w:rFonts w:eastAsia="Calibri" w:cs="Times New Roman"/>
          <w:szCs w:val="28"/>
          <w:lang w:val="uk-UA"/>
        </w:rPr>
        <w:t>Департаменту інформаційної діяльності та комунікацій з громадськістю</w:t>
      </w:r>
      <w:r w:rsidR="008E38AE" w:rsidRPr="0075022F">
        <w:rPr>
          <w:rFonts w:eastAsia="Calibri" w:cs="Times New Roman"/>
          <w:szCs w:val="28"/>
          <w:lang w:val="uk-UA"/>
        </w:rPr>
        <w:t xml:space="preserve">, визначення </w:t>
      </w:r>
      <w:r w:rsidR="00EE54BF" w:rsidRPr="0075022F">
        <w:rPr>
          <w:rFonts w:eastAsia="Calibri" w:cs="Times New Roman"/>
          <w:szCs w:val="28"/>
          <w:lang w:val="uk-UA"/>
        </w:rPr>
        <w:t xml:space="preserve">відповідних </w:t>
      </w:r>
      <w:r w:rsidR="008E38AE" w:rsidRPr="0075022F">
        <w:rPr>
          <w:rFonts w:eastAsia="Calibri" w:cs="Times New Roman"/>
          <w:szCs w:val="28"/>
          <w:lang w:val="uk-UA"/>
        </w:rPr>
        <w:t>характеристик</w:t>
      </w:r>
      <w:r w:rsidR="00DC1628" w:rsidRPr="0075022F">
        <w:rPr>
          <w:rFonts w:eastAsia="Calibri" w:cs="Times New Roman"/>
          <w:szCs w:val="28"/>
          <w:lang w:val="uk-UA"/>
        </w:rPr>
        <w:t>.</w:t>
      </w:r>
      <w:r w:rsidR="006B56B8" w:rsidRPr="0075022F">
        <w:rPr>
          <w:rFonts w:eastAsia="Calibri" w:cs="Times New Roman"/>
          <w:szCs w:val="28"/>
          <w:lang w:val="uk-UA"/>
        </w:rPr>
        <w:t xml:space="preserve"> </w:t>
      </w:r>
      <w:r w:rsidR="00CC6888" w:rsidRPr="0075022F">
        <w:rPr>
          <w:rFonts w:eastAsia="Calibri" w:cs="Times New Roman"/>
          <w:szCs w:val="28"/>
          <w:lang w:val="uk-UA"/>
        </w:rPr>
        <w:t xml:space="preserve">Системний підхід уможливив розгляд комунікації органів </w:t>
      </w:r>
      <w:r w:rsidR="00230299" w:rsidRPr="0075022F">
        <w:rPr>
          <w:rFonts w:eastAsia="Calibri" w:cs="Times New Roman"/>
          <w:szCs w:val="28"/>
          <w:lang w:val="uk-UA"/>
        </w:rPr>
        <w:t>влади як цілісної системи взаємопов’язаних елементів. Функціональний підхід допоміг</w:t>
      </w:r>
      <w:r w:rsidR="008C3D9D" w:rsidRPr="0075022F">
        <w:rPr>
          <w:rFonts w:eastAsia="Calibri" w:cs="Times New Roman"/>
          <w:szCs w:val="28"/>
          <w:lang w:val="uk-UA"/>
        </w:rPr>
        <w:t xml:space="preserve"> визначити основні напрями діяльності Департаменту</w:t>
      </w:r>
      <w:r w:rsidR="00EE54BF" w:rsidRPr="0075022F">
        <w:rPr>
          <w:rFonts w:eastAsia="Calibri" w:cs="Times New Roman"/>
          <w:szCs w:val="28"/>
          <w:lang w:val="uk-UA"/>
        </w:rPr>
        <w:t xml:space="preserve">, зрозуміти </w:t>
      </w:r>
      <w:r w:rsidR="00262CCF" w:rsidRPr="0075022F">
        <w:rPr>
          <w:rFonts w:eastAsia="Calibri" w:cs="Times New Roman"/>
          <w:szCs w:val="28"/>
          <w:lang w:val="uk-UA"/>
        </w:rPr>
        <w:t>його</w:t>
      </w:r>
      <w:r w:rsidR="00EE54BF" w:rsidRPr="0075022F">
        <w:rPr>
          <w:rFonts w:eastAsia="Calibri" w:cs="Times New Roman"/>
          <w:szCs w:val="28"/>
          <w:lang w:val="uk-UA"/>
        </w:rPr>
        <w:t xml:space="preserve"> потенціал</w:t>
      </w:r>
      <w:r w:rsidR="00262CCF" w:rsidRPr="0075022F">
        <w:rPr>
          <w:rFonts w:eastAsia="Calibri" w:cs="Times New Roman"/>
          <w:szCs w:val="28"/>
          <w:lang w:val="uk-UA"/>
        </w:rPr>
        <w:t xml:space="preserve"> як важливого суб’єкта у налагодженні зв’язків між </w:t>
      </w:r>
      <w:r w:rsidR="00EE54BF" w:rsidRPr="0075022F">
        <w:rPr>
          <w:rFonts w:eastAsia="Calibri" w:cs="Times New Roman"/>
          <w:szCs w:val="28"/>
          <w:lang w:val="uk-UA"/>
        </w:rPr>
        <w:t xml:space="preserve">цільовою аудиторією (населенням області) </w:t>
      </w:r>
      <w:r w:rsidR="00262CCF" w:rsidRPr="0075022F">
        <w:rPr>
          <w:rFonts w:eastAsia="Calibri" w:cs="Times New Roman"/>
          <w:szCs w:val="28"/>
          <w:lang w:val="uk-UA"/>
        </w:rPr>
        <w:t xml:space="preserve">та </w:t>
      </w:r>
      <w:r w:rsidR="00EE54BF">
        <w:rPr>
          <w:rFonts w:eastAsia="Calibri" w:cs="Times New Roman"/>
          <w:szCs w:val="28"/>
          <w:lang w:val="uk-UA"/>
        </w:rPr>
        <w:lastRenderedPageBreak/>
        <w:t xml:space="preserve">державними </w:t>
      </w:r>
      <w:r w:rsidR="00262CCF">
        <w:rPr>
          <w:rFonts w:eastAsia="Calibri" w:cs="Times New Roman"/>
          <w:szCs w:val="28"/>
          <w:lang w:val="uk-UA"/>
        </w:rPr>
        <w:t xml:space="preserve">органами управління. </w:t>
      </w:r>
      <w:r w:rsidR="00E7359C">
        <w:rPr>
          <w:rFonts w:eastAsia="Calibri" w:cs="Times New Roman"/>
          <w:szCs w:val="28"/>
          <w:lang w:val="uk-UA"/>
        </w:rPr>
        <w:t>П</w:t>
      </w:r>
      <w:r w:rsidR="00262CCF">
        <w:rPr>
          <w:rFonts w:eastAsia="Calibri" w:cs="Times New Roman"/>
          <w:szCs w:val="28"/>
          <w:lang w:val="uk-UA"/>
        </w:rPr>
        <w:t xml:space="preserve">орівняння </w:t>
      </w:r>
      <w:r w:rsidR="00A77FD6">
        <w:rPr>
          <w:rFonts w:eastAsia="Calibri" w:cs="Times New Roman"/>
          <w:szCs w:val="28"/>
          <w:lang w:val="uk-UA"/>
        </w:rPr>
        <w:t xml:space="preserve">було </w:t>
      </w:r>
      <w:r w:rsidR="00262CCF">
        <w:rPr>
          <w:rFonts w:eastAsia="Calibri" w:cs="Times New Roman"/>
          <w:szCs w:val="28"/>
          <w:lang w:val="uk-UA"/>
        </w:rPr>
        <w:t>застосован</w:t>
      </w:r>
      <w:r w:rsidR="00A77FD6">
        <w:rPr>
          <w:rFonts w:eastAsia="Calibri" w:cs="Times New Roman"/>
          <w:szCs w:val="28"/>
          <w:lang w:val="uk-UA"/>
        </w:rPr>
        <w:t>е</w:t>
      </w:r>
      <w:r w:rsidR="00262CCF">
        <w:rPr>
          <w:rFonts w:eastAsia="Calibri" w:cs="Times New Roman"/>
          <w:szCs w:val="28"/>
          <w:lang w:val="uk-UA"/>
        </w:rPr>
        <w:t xml:space="preserve"> </w:t>
      </w:r>
      <w:r w:rsidR="00E7359C">
        <w:rPr>
          <w:rFonts w:eastAsia="Calibri" w:cs="Times New Roman"/>
          <w:szCs w:val="28"/>
          <w:lang w:val="uk-UA"/>
        </w:rPr>
        <w:t>під час характеристики типів методології соціологічних досліджень</w:t>
      </w:r>
      <w:r w:rsidR="00A77FD6">
        <w:rPr>
          <w:rFonts w:eastAsia="Calibri" w:cs="Times New Roman"/>
          <w:szCs w:val="28"/>
          <w:lang w:val="uk-UA"/>
        </w:rPr>
        <w:t>.</w:t>
      </w:r>
    </w:p>
    <w:p w14:paraId="1D0A2D22" w14:textId="77777777" w:rsidR="00231116" w:rsidRDefault="003442A9" w:rsidP="00231116">
      <w:pPr>
        <w:rPr>
          <w:rFonts w:eastAsia="Times New Roman" w:cs="Times New Roman"/>
          <w:szCs w:val="24"/>
          <w:lang w:val="uk-UA"/>
        </w:rPr>
      </w:pPr>
      <w:r w:rsidRPr="0068215C">
        <w:rPr>
          <w:rFonts w:eastAsia="Times New Roman" w:cs="Times New Roman"/>
          <w:b/>
          <w:szCs w:val="24"/>
          <w:lang w:val="uk-UA"/>
        </w:rPr>
        <w:t>Джерельну базу дослідження</w:t>
      </w:r>
      <w:r w:rsidR="00C46E8B">
        <w:rPr>
          <w:rFonts w:eastAsia="Times New Roman" w:cs="Times New Roman"/>
          <w:szCs w:val="24"/>
          <w:lang w:val="uk-UA"/>
        </w:rPr>
        <w:t xml:space="preserve"> </w:t>
      </w:r>
      <w:r w:rsidR="00C46E8B" w:rsidRPr="004C7DCD">
        <w:rPr>
          <w:rFonts w:eastAsia="Times New Roman" w:cs="Times New Roman"/>
          <w:szCs w:val="24"/>
          <w:lang w:val="uk-UA"/>
        </w:rPr>
        <w:t xml:space="preserve">склали </w:t>
      </w:r>
      <w:r w:rsidR="00C46E8B">
        <w:rPr>
          <w:rFonts w:eastAsia="Times New Roman" w:cs="Times New Roman"/>
          <w:szCs w:val="24"/>
          <w:lang w:val="uk-UA"/>
        </w:rPr>
        <w:t xml:space="preserve">роботи вітчизняних та зарубіжних науковців у </w:t>
      </w:r>
      <w:r w:rsidR="009D560F">
        <w:rPr>
          <w:rFonts w:eastAsia="Times New Roman" w:cs="Times New Roman"/>
          <w:szCs w:val="24"/>
          <w:lang w:val="uk-UA"/>
        </w:rPr>
        <w:t xml:space="preserve">галузі </w:t>
      </w:r>
      <w:r w:rsidR="00C46E8B">
        <w:rPr>
          <w:rFonts w:eastAsia="Times New Roman" w:cs="Times New Roman"/>
          <w:szCs w:val="24"/>
          <w:lang w:val="uk-UA"/>
        </w:rPr>
        <w:t xml:space="preserve">зв’язків </w:t>
      </w:r>
      <w:r w:rsidR="0067009A">
        <w:rPr>
          <w:rFonts w:eastAsia="Times New Roman" w:cs="Times New Roman"/>
          <w:szCs w:val="24"/>
          <w:lang w:val="uk-UA"/>
        </w:rPr>
        <w:t xml:space="preserve">з громадськістю загалом і комунікації органів державної влади зокрема; нормативно-правові акти з обраної </w:t>
      </w:r>
      <w:r w:rsidR="009D560F">
        <w:rPr>
          <w:rFonts w:eastAsia="Times New Roman" w:cs="Times New Roman"/>
          <w:szCs w:val="24"/>
          <w:lang w:val="uk-UA"/>
        </w:rPr>
        <w:t>сфери; додаткові електронні ресурси щодо обраної теми дослідження.</w:t>
      </w:r>
      <w:bookmarkStart w:id="11" w:name="_Hlk169729395"/>
    </w:p>
    <w:p w14:paraId="0BC8F320" w14:textId="74165E9D" w:rsidR="003442A9" w:rsidRPr="00231116" w:rsidRDefault="003442A9" w:rsidP="00231116">
      <w:pPr>
        <w:rPr>
          <w:rFonts w:eastAsia="Times New Roman" w:cs="Times New Roman"/>
          <w:bCs/>
          <w:szCs w:val="24"/>
          <w:lang w:val="uk-UA"/>
        </w:rPr>
      </w:pPr>
      <w:r w:rsidRPr="00231116">
        <w:rPr>
          <w:b/>
          <w:lang w:val="uk-UA"/>
        </w:rPr>
        <w:t xml:space="preserve">Наукова новизна кваліфікаційної роботи </w:t>
      </w:r>
      <w:r w:rsidR="00231116" w:rsidRPr="00231116">
        <w:rPr>
          <w:bCs/>
          <w:lang w:val="uk-UA"/>
        </w:rPr>
        <w:t xml:space="preserve">полягає у тому, що було узагальнено наявні науково-практичні напрацювання щодо реалізації державної інформаційної політики через комунікацію органів державної влади з громадськістю. Уперше було проаналізовано діяльність конкретного державного органу влади обласного рівня, а саме, підрозділу Полтавської обласної військової адміністрації, що працює у сфері інформаційної діяльності, а також розроблено практичні рекомендації щодо підвищення ефективності відповідної діяльності через соціальні медіа та інші </w:t>
      </w:r>
      <w:proofErr w:type="spellStart"/>
      <w:r w:rsidR="00231116" w:rsidRPr="00231116">
        <w:rPr>
          <w:bCs/>
          <w:lang w:val="uk-UA"/>
        </w:rPr>
        <w:t>вебресурси</w:t>
      </w:r>
      <w:proofErr w:type="spellEnd"/>
      <w:r w:rsidR="00231116" w:rsidRPr="00231116">
        <w:rPr>
          <w:bCs/>
          <w:lang w:val="uk-UA"/>
        </w:rPr>
        <w:t>.</w:t>
      </w:r>
    </w:p>
    <w:p w14:paraId="7788FDDB" w14:textId="0363E612" w:rsidR="00625132" w:rsidRPr="0075022F" w:rsidRDefault="003442A9" w:rsidP="00625132">
      <w:pPr>
        <w:tabs>
          <w:tab w:val="left" w:pos="0"/>
          <w:tab w:val="left" w:pos="1134"/>
        </w:tabs>
        <w:suppressAutoHyphens/>
        <w:rPr>
          <w:szCs w:val="28"/>
          <w:lang w:val="uk-UA"/>
        </w:rPr>
      </w:pPr>
      <w:r w:rsidRPr="0068215C">
        <w:rPr>
          <w:b/>
          <w:szCs w:val="28"/>
          <w:lang w:val="uk-UA"/>
        </w:rPr>
        <w:t xml:space="preserve">Практичне значення </w:t>
      </w:r>
      <w:r w:rsidRPr="0068215C">
        <w:rPr>
          <w:szCs w:val="28"/>
          <w:lang w:val="uk-UA"/>
        </w:rPr>
        <w:t xml:space="preserve">одержаних результатів </w:t>
      </w:r>
      <w:r>
        <w:rPr>
          <w:szCs w:val="28"/>
          <w:lang w:val="uk-UA"/>
        </w:rPr>
        <w:t xml:space="preserve">полягає у </w:t>
      </w:r>
      <w:bookmarkEnd w:id="11"/>
      <w:r w:rsidR="004C3E52">
        <w:rPr>
          <w:szCs w:val="28"/>
          <w:lang w:val="uk-UA"/>
        </w:rPr>
        <w:t xml:space="preserve">можливості Департаменту інформаційної діяльності та комунікацій з громадськістю Полтавської обласної військової адміністрації реалізувати </w:t>
      </w:r>
      <w:r w:rsidR="001D59E8">
        <w:rPr>
          <w:szCs w:val="28"/>
          <w:lang w:val="uk-UA"/>
        </w:rPr>
        <w:t xml:space="preserve">розроблені нами рекомендації щодо покращення </w:t>
      </w:r>
      <w:r w:rsidR="008D1561">
        <w:rPr>
          <w:szCs w:val="28"/>
          <w:lang w:val="uk-UA"/>
        </w:rPr>
        <w:t xml:space="preserve">публічної </w:t>
      </w:r>
      <w:r w:rsidR="001D59E8">
        <w:rPr>
          <w:szCs w:val="28"/>
          <w:lang w:val="uk-UA"/>
        </w:rPr>
        <w:t xml:space="preserve">комунікації </w:t>
      </w:r>
      <w:r w:rsidR="008D1561">
        <w:rPr>
          <w:szCs w:val="28"/>
          <w:lang w:val="uk-UA"/>
        </w:rPr>
        <w:t xml:space="preserve">органів державної влади </w:t>
      </w:r>
      <w:r w:rsidR="001D59E8">
        <w:rPr>
          <w:szCs w:val="28"/>
          <w:lang w:val="uk-UA"/>
        </w:rPr>
        <w:t>з громадськістю</w:t>
      </w:r>
      <w:r w:rsidR="00137A66">
        <w:rPr>
          <w:szCs w:val="28"/>
          <w:lang w:val="uk-UA"/>
        </w:rPr>
        <w:t xml:space="preserve">, особливо у </w:t>
      </w:r>
      <w:r w:rsidR="00137A66" w:rsidRPr="0075022F">
        <w:rPr>
          <w:szCs w:val="28"/>
          <w:lang w:val="uk-UA"/>
        </w:rPr>
        <w:t xml:space="preserve">час </w:t>
      </w:r>
      <w:r w:rsidR="00411FD1" w:rsidRPr="0075022F">
        <w:rPr>
          <w:szCs w:val="28"/>
          <w:lang w:val="uk-UA"/>
        </w:rPr>
        <w:t xml:space="preserve">зростання </w:t>
      </w:r>
      <w:r w:rsidR="00137A66" w:rsidRPr="0075022F">
        <w:rPr>
          <w:szCs w:val="28"/>
          <w:lang w:val="uk-UA"/>
        </w:rPr>
        <w:t xml:space="preserve">споживання інформації через офіційні </w:t>
      </w:r>
      <w:r w:rsidR="006D1139" w:rsidRPr="0075022F">
        <w:rPr>
          <w:szCs w:val="28"/>
          <w:lang w:val="uk-UA"/>
        </w:rPr>
        <w:t xml:space="preserve">урядові </w:t>
      </w:r>
      <w:r w:rsidR="00137A66" w:rsidRPr="0075022F">
        <w:rPr>
          <w:szCs w:val="28"/>
          <w:lang w:val="uk-UA"/>
        </w:rPr>
        <w:t xml:space="preserve">соціальні мережі та </w:t>
      </w:r>
      <w:proofErr w:type="spellStart"/>
      <w:r w:rsidR="00137A66" w:rsidRPr="0075022F">
        <w:rPr>
          <w:szCs w:val="28"/>
          <w:lang w:val="uk-UA"/>
        </w:rPr>
        <w:t>вебсайти</w:t>
      </w:r>
      <w:proofErr w:type="spellEnd"/>
      <w:r w:rsidR="00137A66" w:rsidRPr="0075022F">
        <w:rPr>
          <w:szCs w:val="28"/>
          <w:lang w:val="uk-UA"/>
        </w:rPr>
        <w:t>.</w:t>
      </w:r>
      <w:r w:rsidR="001D59E8" w:rsidRPr="0075022F">
        <w:rPr>
          <w:szCs w:val="28"/>
          <w:lang w:val="uk-UA"/>
        </w:rPr>
        <w:t xml:space="preserve"> </w:t>
      </w:r>
    </w:p>
    <w:p w14:paraId="70403E76" w14:textId="7EB6A4A6" w:rsidR="003442A9" w:rsidRDefault="003442A9" w:rsidP="00625132">
      <w:pPr>
        <w:suppressAutoHyphens/>
        <w:rPr>
          <w:rFonts w:cs="Times New Roman"/>
          <w:szCs w:val="28"/>
          <w:lang w:val="uk-UA"/>
        </w:rPr>
      </w:pPr>
      <w:r w:rsidRPr="00625132">
        <w:rPr>
          <w:rFonts w:cs="Times New Roman"/>
          <w:b/>
          <w:bCs/>
          <w:szCs w:val="28"/>
          <w:lang w:val="uk-UA"/>
        </w:rPr>
        <w:t>Апробація результатів дослідження.</w:t>
      </w:r>
      <w:r w:rsidRPr="00625132">
        <w:rPr>
          <w:rFonts w:cs="Times New Roman"/>
          <w:i/>
          <w:iCs/>
          <w:szCs w:val="28"/>
          <w:lang w:val="uk-UA"/>
        </w:rPr>
        <w:t xml:space="preserve"> </w:t>
      </w:r>
      <w:r w:rsidR="00DE0492" w:rsidRPr="00625132">
        <w:rPr>
          <w:rFonts w:cs="Times New Roman"/>
          <w:szCs w:val="28"/>
          <w:lang w:val="uk-UA"/>
        </w:rPr>
        <w:t>Окремі положення кваліфікаційної роботи були опубліковані в збірник</w:t>
      </w:r>
      <w:r w:rsidR="00242C1C">
        <w:rPr>
          <w:rFonts w:cs="Times New Roman"/>
          <w:szCs w:val="28"/>
          <w:lang w:val="uk-UA"/>
        </w:rPr>
        <w:t>ах</w:t>
      </w:r>
      <w:r w:rsidR="00DE0492" w:rsidRPr="00625132">
        <w:rPr>
          <w:rFonts w:cs="Times New Roman"/>
          <w:szCs w:val="28"/>
          <w:lang w:val="uk-UA"/>
        </w:rPr>
        <w:t xml:space="preserve"> матеріалів </w:t>
      </w:r>
      <w:r w:rsidR="00242C1C">
        <w:rPr>
          <w:rFonts w:cs="Times New Roman"/>
          <w:szCs w:val="28"/>
          <w:lang w:val="uk-UA"/>
        </w:rPr>
        <w:t xml:space="preserve">                       </w:t>
      </w:r>
      <w:r w:rsidR="00625132" w:rsidRPr="00625132">
        <w:rPr>
          <w:rFonts w:cs="Times New Roman"/>
          <w:szCs w:val="28"/>
          <w:lang w:val="uk-UA"/>
        </w:rPr>
        <w:t>Х Міжнародної науково-практичної студентської конференції</w:t>
      </w:r>
      <w:r w:rsidR="00625132">
        <w:rPr>
          <w:rFonts w:cs="Times New Roman"/>
          <w:szCs w:val="28"/>
          <w:lang w:val="uk-UA"/>
        </w:rPr>
        <w:t xml:space="preserve"> (20 березня 2025 р. м. Одеса)</w:t>
      </w:r>
      <w:r w:rsidR="00242C1C">
        <w:rPr>
          <w:rFonts w:cs="Times New Roman"/>
          <w:szCs w:val="28"/>
          <w:lang w:val="uk-UA"/>
        </w:rPr>
        <w:t xml:space="preserve"> та Х Всеукраїнської наукової студентської конференції «</w:t>
      </w:r>
      <w:r w:rsidR="00242C1C" w:rsidRPr="00675DAD">
        <w:t xml:space="preserve">Інформаційні технології і системи в </w:t>
      </w:r>
      <w:proofErr w:type="spellStart"/>
      <w:r w:rsidR="00242C1C" w:rsidRPr="00675DAD">
        <w:t>документознавчій</w:t>
      </w:r>
      <w:proofErr w:type="spellEnd"/>
      <w:r w:rsidR="00242C1C" w:rsidRPr="00675DAD">
        <w:t xml:space="preserve"> сфері</w:t>
      </w:r>
      <w:r w:rsidR="00242C1C">
        <w:rPr>
          <w:rFonts w:cs="Times New Roman"/>
          <w:szCs w:val="28"/>
          <w:lang w:val="uk-UA"/>
        </w:rPr>
        <w:t>» (11 квітня 2025 р. м. Вінниця)</w:t>
      </w:r>
      <w:r w:rsidR="002D246E">
        <w:rPr>
          <w:rFonts w:cs="Times New Roman"/>
          <w:szCs w:val="28"/>
          <w:lang w:val="uk-UA"/>
        </w:rPr>
        <w:t>:</w:t>
      </w:r>
    </w:p>
    <w:p w14:paraId="1322C32D" w14:textId="47DF8E13" w:rsidR="005E1E63" w:rsidRPr="00242C1C" w:rsidRDefault="00B50DD7" w:rsidP="00F4518F">
      <w:pPr>
        <w:pStyle w:val="aa"/>
        <w:numPr>
          <w:ilvl w:val="0"/>
          <w:numId w:val="19"/>
        </w:numPr>
        <w:tabs>
          <w:tab w:val="left" w:pos="851"/>
        </w:tabs>
        <w:ind w:left="0" w:firstLine="567"/>
        <w:rPr>
          <w:rFonts w:cs="Times New Roman"/>
        </w:rPr>
      </w:pPr>
      <w:r>
        <w:rPr>
          <w:rFonts w:cs="Times New Roman"/>
          <w:lang w:val="uk-UA"/>
        </w:rPr>
        <w:t xml:space="preserve">Вакула В. Комунікація органів державної влади з громадськістю: складники та сучасні особливості реалізації. </w:t>
      </w:r>
      <w:r w:rsidRPr="002D246E">
        <w:rPr>
          <w:rFonts w:cs="Times New Roman"/>
          <w:i/>
          <w:iCs/>
          <w:szCs w:val="28"/>
          <w:lang w:val="uk-UA"/>
        </w:rPr>
        <w:t>Актуальні питання інформаційної діяльності: теорії та інновації</w:t>
      </w:r>
      <w:r>
        <w:rPr>
          <w:rFonts w:cs="Times New Roman"/>
          <w:i/>
          <w:iCs/>
          <w:szCs w:val="28"/>
          <w:lang w:val="uk-UA"/>
        </w:rPr>
        <w:t xml:space="preserve"> </w:t>
      </w:r>
      <w:r w:rsidRPr="00FB07A0">
        <w:rPr>
          <w:rFonts w:cs="Times New Roman"/>
          <w:szCs w:val="28"/>
          <w:lang w:val="uk-UA"/>
        </w:rPr>
        <w:t xml:space="preserve">: </w:t>
      </w:r>
      <w:proofErr w:type="spellStart"/>
      <w:r w:rsidRPr="00FB07A0">
        <w:rPr>
          <w:rFonts w:cs="Times New Roman"/>
          <w:szCs w:val="28"/>
          <w:lang w:val="uk-UA"/>
        </w:rPr>
        <w:t>зб</w:t>
      </w:r>
      <w:proofErr w:type="spellEnd"/>
      <w:r w:rsidRPr="00FB07A0">
        <w:rPr>
          <w:rFonts w:cs="Times New Roman"/>
          <w:szCs w:val="28"/>
          <w:lang w:val="uk-UA"/>
        </w:rPr>
        <w:t>. матеріалів Х</w:t>
      </w:r>
      <w:r>
        <w:rPr>
          <w:rFonts w:cs="Times New Roman"/>
          <w:szCs w:val="28"/>
          <w:lang w:val="uk-UA"/>
        </w:rPr>
        <w:t xml:space="preserve"> </w:t>
      </w:r>
      <w:proofErr w:type="spellStart"/>
      <w:r w:rsidRPr="00FB07A0">
        <w:rPr>
          <w:rFonts w:cs="Times New Roman"/>
          <w:szCs w:val="28"/>
          <w:lang w:val="uk-UA"/>
        </w:rPr>
        <w:t>Міжнар</w:t>
      </w:r>
      <w:proofErr w:type="spellEnd"/>
      <w:r>
        <w:rPr>
          <w:rFonts w:cs="Times New Roman"/>
          <w:szCs w:val="28"/>
          <w:lang w:val="uk-UA"/>
        </w:rPr>
        <w:t>.</w:t>
      </w:r>
      <w:r w:rsidRPr="00FB07A0">
        <w:rPr>
          <w:rFonts w:cs="Times New Roman"/>
          <w:szCs w:val="28"/>
          <w:lang w:val="uk-UA"/>
        </w:rPr>
        <w:t xml:space="preserve"> </w:t>
      </w:r>
      <w:r>
        <w:rPr>
          <w:rFonts w:cs="Times New Roman"/>
          <w:szCs w:val="28"/>
          <w:lang w:val="uk-UA"/>
        </w:rPr>
        <w:lastRenderedPageBreak/>
        <w:t>н</w:t>
      </w:r>
      <w:r w:rsidRPr="00FB07A0">
        <w:rPr>
          <w:rFonts w:cs="Times New Roman"/>
          <w:szCs w:val="28"/>
          <w:lang w:val="uk-UA"/>
        </w:rPr>
        <w:t>аук</w:t>
      </w:r>
      <w:r>
        <w:rPr>
          <w:rFonts w:cs="Times New Roman"/>
          <w:szCs w:val="28"/>
          <w:lang w:val="uk-UA"/>
        </w:rPr>
        <w:t>.</w:t>
      </w:r>
      <w:r w:rsidRPr="00FB07A0">
        <w:rPr>
          <w:rFonts w:cs="Times New Roman"/>
          <w:szCs w:val="28"/>
          <w:lang w:val="uk-UA"/>
        </w:rPr>
        <w:t>-</w:t>
      </w:r>
      <w:proofErr w:type="spellStart"/>
      <w:r w:rsidRPr="00FB07A0">
        <w:rPr>
          <w:rFonts w:cs="Times New Roman"/>
          <w:szCs w:val="28"/>
          <w:lang w:val="uk-UA"/>
        </w:rPr>
        <w:t>практ</w:t>
      </w:r>
      <w:proofErr w:type="spellEnd"/>
      <w:r>
        <w:rPr>
          <w:rFonts w:cs="Times New Roman"/>
          <w:szCs w:val="28"/>
          <w:lang w:val="uk-UA"/>
        </w:rPr>
        <w:t>.</w:t>
      </w:r>
      <w:r w:rsidRPr="00FB07A0">
        <w:rPr>
          <w:rFonts w:cs="Times New Roman"/>
          <w:szCs w:val="28"/>
          <w:lang w:val="uk-UA"/>
        </w:rPr>
        <w:t xml:space="preserve"> </w:t>
      </w:r>
      <w:proofErr w:type="spellStart"/>
      <w:r w:rsidRPr="00FB07A0">
        <w:rPr>
          <w:rFonts w:cs="Times New Roman"/>
          <w:szCs w:val="28"/>
          <w:lang w:val="uk-UA"/>
        </w:rPr>
        <w:t>конф</w:t>
      </w:r>
      <w:proofErr w:type="spellEnd"/>
      <w:r>
        <w:rPr>
          <w:rFonts w:cs="Times New Roman"/>
          <w:szCs w:val="28"/>
          <w:lang w:val="uk-UA"/>
        </w:rPr>
        <w:t>.</w:t>
      </w:r>
      <w:r w:rsidRPr="00FB07A0">
        <w:rPr>
          <w:rFonts w:cs="Times New Roman"/>
          <w:szCs w:val="28"/>
          <w:lang w:val="uk-UA"/>
        </w:rPr>
        <w:t xml:space="preserve">, </w:t>
      </w:r>
      <w:r>
        <w:rPr>
          <w:rFonts w:cs="Times New Roman"/>
          <w:szCs w:val="28"/>
          <w:lang w:val="uk-UA"/>
        </w:rPr>
        <w:t xml:space="preserve">м. </w:t>
      </w:r>
      <w:r w:rsidRPr="00FB07A0">
        <w:rPr>
          <w:rFonts w:cs="Times New Roman"/>
          <w:szCs w:val="28"/>
          <w:lang w:val="uk-UA"/>
        </w:rPr>
        <w:t>Одеса, 20  бер</w:t>
      </w:r>
      <w:r>
        <w:rPr>
          <w:rFonts w:cs="Times New Roman"/>
          <w:szCs w:val="28"/>
          <w:lang w:val="uk-UA"/>
        </w:rPr>
        <w:t>.</w:t>
      </w:r>
      <w:r w:rsidRPr="00FB07A0">
        <w:rPr>
          <w:rFonts w:cs="Times New Roman"/>
          <w:szCs w:val="28"/>
          <w:lang w:val="uk-UA"/>
        </w:rPr>
        <w:t xml:space="preserve"> 2025  р. / під </w:t>
      </w:r>
      <w:proofErr w:type="spellStart"/>
      <w:r w:rsidRPr="00FB07A0">
        <w:rPr>
          <w:rFonts w:cs="Times New Roman"/>
          <w:szCs w:val="28"/>
          <w:lang w:val="uk-UA"/>
        </w:rPr>
        <w:t>заг</w:t>
      </w:r>
      <w:proofErr w:type="spellEnd"/>
      <w:r w:rsidRPr="00FB07A0">
        <w:rPr>
          <w:rFonts w:cs="Times New Roman"/>
          <w:szCs w:val="28"/>
          <w:lang w:val="uk-UA"/>
        </w:rPr>
        <w:t xml:space="preserve">. ред.  В. Г. </w:t>
      </w:r>
      <w:proofErr w:type="spellStart"/>
      <w:r w:rsidRPr="00FB07A0">
        <w:rPr>
          <w:rFonts w:cs="Times New Roman"/>
          <w:szCs w:val="28"/>
          <w:lang w:val="uk-UA"/>
        </w:rPr>
        <w:t>Спрінсяна</w:t>
      </w:r>
      <w:proofErr w:type="spellEnd"/>
      <w:r w:rsidRPr="00FB07A0">
        <w:rPr>
          <w:rFonts w:cs="Times New Roman"/>
          <w:szCs w:val="28"/>
          <w:lang w:val="uk-UA"/>
        </w:rPr>
        <w:t xml:space="preserve">. </w:t>
      </w:r>
      <w:r w:rsidRPr="003D5279">
        <w:rPr>
          <w:rFonts w:cs="Times New Roman"/>
          <w:szCs w:val="28"/>
          <w:lang w:val="uk-UA"/>
        </w:rPr>
        <w:t>Одеса : Одеська політехніка, 2025.</w:t>
      </w:r>
      <w:r>
        <w:rPr>
          <w:rFonts w:cs="Times New Roman"/>
          <w:szCs w:val="28"/>
          <w:lang w:val="uk-UA"/>
        </w:rPr>
        <w:t xml:space="preserve"> С. 207</w:t>
      </w:r>
      <w:r w:rsidRPr="00FB07A0">
        <w:rPr>
          <w:rFonts w:cs="Times New Roman"/>
          <w:lang w:val="uk-UA"/>
        </w:rPr>
        <w:t>–</w:t>
      </w:r>
      <w:r>
        <w:rPr>
          <w:rFonts w:cs="Times New Roman"/>
          <w:lang w:val="uk-UA"/>
        </w:rPr>
        <w:t>212.</w:t>
      </w:r>
    </w:p>
    <w:p w14:paraId="137EC72B" w14:textId="1235DFB7" w:rsidR="005E1E63" w:rsidRPr="00242C1C" w:rsidRDefault="00B541F0" w:rsidP="00F4518F">
      <w:pPr>
        <w:pStyle w:val="aa"/>
        <w:numPr>
          <w:ilvl w:val="0"/>
          <w:numId w:val="19"/>
        </w:numPr>
        <w:tabs>
          <w:tab w:val="left" w:pos="851"/>
        </w:tabs>
        <w:ind w:left="0" w:firstLine="567"/>
        <w:rPr>
          <w:rFonts w:cs="Times New Roman"/>
        </w:rPr>
      </w:pPr>
      <w:r>
        <w:rPr>
          <w:rFonts w:cs="Times New Roman"/>
          <w:lang w:val="uk-UA"/>
        </w:rPr>
        <w:t xml:space="preserve">Вакула В. </w:t>
      </w:r>
      <w:r w:rsidR="00675DAD">
        <w:rPr>
          <w:rFonts w:cs="Times New Roman"/>
          <w:lang w:val="uk-UA"/>
        </w:rPr>
        <w:t xml:space="preserve">Медіаіндикатори та медіамоніторинг як кількісні методи оцінки ефективності стратегічних комунікацій та інформаційного простору. </w:t>
      </w:r>
      <w:r w:rsidR="00675DAD" w:rsidRPr="00675DAD">
        <w:t xml:space="preserve">Інформаційні технології і системи в </w:t>
      </w:r>
      <w:proofErr w:type="spellStart"/>
      <w:r w:rsidR="00675DAD" w:rsidRPr="00675DAD">
        <w:t>документознавчій</w:t>
      </w:r>
      <w:proofErr w:type="spellEnd"/>
      <w:r w:rsidR="00675DAD" w:rsidRPr="00675DAD">
        <w:t xml:space="preserve"> сфері</w:t>
      </w:r>
      <w:r w:rsidR="00687159">
        <w:rPr>
          <w:lang w:val="uk-UA"/>
        </w:rPr>
        <w:t xml:space="preserve"> : </w:t>
      </w:r>
      <w:proofErr w:type="spellStart"/>
      <w:r w:rsidR="00687159">
        <w:rPr>
          <w:lang w:val="uk-UA"/>
        </w:rPr>
        <w:t>зб</w:t>
      </w:r>
      <w:proofErr w:type="spellEnd"/>
      <w:r w:rsidR="00687159">
        <w:rPr>
          <w:lang w:val="uk-UA"/>
        </w:rPr>
        <w:t xml:space="preserve">. матеріалів Х </w:t>
      </w:r>
      <w:proofErr w:type="spellStart"/>
      <w:r w:rsidR="00687159">
        <w:rPr>
          <w:lang w:val="uk-UA"/>
        </w:rPr>
        <w:t>Всеукр</w:t>
      </w:r>
      <w:proofErr w:type="spellEnd"/>
      <w:r w:rsidR="00687159">
        <w:rPr>
          <w:lang w:val="uk-UA"/>
        </w:rPr>
        <w:t xml:space="preserve">. наук. </w:t>
      </w:r>
      <w:proofErr w:type="spellStart"/>
      <w:r w:rsidR="00687159">
        <w:rPr>
          <w:lang w:val="uk-UA"/>
        </w:rPr>
        <w:t>студ</w:t>
      </w:r>
      <w:proofErr w:type="spellEnd"/>
      <w:r w:rsidR="00687159">
        <w:rPr>
          <w:lang w:val="uk-UA"/>
        </w:rPr>
        <w:t xml:space="preserve">. </w:t>
      </w:r>
      <w:proofErr w:type="spellStart"/>
      <w:r w:rsidR="00687159">
        <w:rPr>
          <w:lang w:val="uk-UA"/>
        </w:rPr>
        <w:t>конф</w:t>
      </w:r>
      <w:proofErr w:type="spellEnd"/>
      <w:r w:rsidR="00687159">
        <w:rPr>
          <w:lang w:val="uk-UA"/>
        </w:rPr>
        <w:t xml:space="preserve">., м. </w:t>
      </w:r>
      <w:r w:rsidR="000A740F">
        <w:rPr>
          <w:lang w:val="uk-UA"/>
        </w:rPr>
        <w:t>В</w:t>
      </w:r>
      <w:r w:rsidR="00687159">
        <w:rPr>
          <w:lang w:val="uk-UA"/>
        </w:rPr>
        <w:t>інниця</w:t>
      </w:r>
      <w:r w:rsidR="000A740F">
        <w:rPr>
          <w:lang w:val="uk-UA"/>
        </w:rPr>
        <w:t xml:space="preserve">, </w:t>
      </w:r>
      <w:r w:rsidR="000A740F" w:rsidRPr="002B0174">
        <w:rPr>
          <w:szCs w:val="28"/>
          <w:lang w:val="uk-UA"/>
        </w:rPr>
        <w:t xml:space="preserve">11 квіт. 2025 р. </w:t>
      </w:r>
      <w:r w:rsidR="000A740F" w:rsidRPr="002B0174">
        <w:rPr>
          <w:szCs w:val="28"/>
          <w:lang w:val="ru-RU"/>
        </w:rPr>
        <w:t xml:space="preserve">/ </w:t>
      </w:r>
      <w:r w:rsidR="000A740F" w:rsidRPr="002B0174">
        <w:rPr>
          <w:szCs w:val="28"/>
        </w:rPr>
        <w:t xml:space="preserve">ред. </w:t>
      </w:r>
      <w:proofErr w:type="spellStart"/>
      <w:r w:rsidR="000A740F" w:rsidRPr="002B0174">
        <w:rPr>
          <w:szCs w:val="28"/>
        </w:rPr>
        <w:t>кол</w:t>
      </w:r>
      <w:proofErr w:type="spellEnd"/>
      <w:r w:rsidR="000A740F" w:rsidRPr="002B0174">
        <w:rPr>
          <w:szCs w:val="28"/>
        </w:rPr>
        <w:t xml:space="preserve">. Г. П. Лукаш, О. М. Анісімова та ін. Вінниця: </w:t>
      </w:r>
      <w:proofErr w:type="spellStart"/>
      <w:r w:rsidR="000A740F" w:rsidRPr="002B0174">
        <w:rPr>
          <w:szCs w:val="28"/>
        </w:rPr>
        <w:t>ДонНУ</w:t>
      </w:r>
      <w:proofErr w:type="spellEnd"/>
      <w:r w:rsidR="000A740F" w:rsidRPr="002B0174">
        <w:rPr>
          <w:szCs w:val="28"/>
        </w:rPr>
        <w:t xml:space="preserve"> імені Василя Стуса, 2025</w:t>
      </w:r>
      <w:r w:rsidR="000A740F" w:rsidRPr="002B0174">
        <w:rPr>
          <w:szCs w:val="28"/>
          <w:lang w:val="en-US"/>
        </w:rPr>
        <w:t xml:space="preserve">. </w:t>
      </w:r>
      <w:r w:rsidR="000A740F" w:rsidRPr="002B0174">
        <w:rPr>
          <w:szCs w:val="28"/>
          <w:lang w:val="uk-UA"/>
        </w:rPr>
        <w:t>С. 174–176.</w:t>
      </w:r>
      <w:r w:rsidR="00687159" w:rsidRPr="002B0174">
        <w:rPr>
          <w:lang w:val="uk-UA"/>
        </w:rPr>
        <w:t xml:space="preserve"> </w:t>
      </w:r>
    </w:p>
    <w:p w14:paraId="388064D4" w14:textId="495182F0" w:rsidR="004C4DB1" w:rsidRPr="007A47DA" w:rsidRDefault="003442A9" w:rsidP="004C4DB1">
      <w:pPr>
        <w:tabs>
          <w:tab w:val="left" w:pos="0"/>
          <w:tab w:val="left" w:pos="1134"/>
        </w:tabs>
        <w:suppressAutoHyphens/>
        <w:rPr>
          <w:b/>
          <w:bCs/>
          <w:szCs w:val="28"/>
          <w:lang w:val="uk-UA"/>
        </w:rPr>
        <w:sectPr w:rsidR="004C4DB1" w:rsidRPr="007A47DA" w:rsidSect="00AC4F5F">
          <w:pgSz w:w="11906" w:h="16838"/>
          <w:pgMar w:top="1134" w:right="1134" w:bottom="1134" w:left="1701" w:header="708" w:footer="708" w:gutter="0"/>
          <w:cols w:space="708"/>
          <w:titlePg/>
          <w:docGrid w:linePitch="381"/>
        </w:sectPr>
      </w:pPr>
      <w:r w:rsidRPr="00E0122A">
        <w:rPr>
          <w:b/>
          <w:bCs/>
          <w:szCs w:val="28"/>
          <w:lang w:val="uk-UA"/>
        </w:rPr>
        <w:t>Структура</w:t>
      </w:r>
      <w:r w:rsidRPr="00E0122A">
        <w:rPr>
          <w:color w:val="FF0000"/>
          <w:szCs w:val="28"/>
          <w:lang w:val="uk-UA"/>
        </w:rPr>
        <w:t xml:space="preserve"> </w:t>
      </w:r>
      <w:r w:rsidRPr="00E0122A">
        <w:rPr>
          <w:b/>
          <w:bCs/>
          <w:szCs w:val="28"/>
          <w:lang w:val="uk-UA"/>
        </w:rPr>
        <w:t>кваліфікаційної бакалаврської роботи</w:t>
      </w:r>
      <w:r w:rsidR="00B75691">
        <w:rPr>
          <w:b/>
          <w:bCs/>
          <w:szCs w:val="28"/>
          <w:lang w:val="uk-UA"/>
        </w:rPr>
        <w:t xml:space="preserve">: </w:t>
      </w:r>
      <w:r w:rsidR="00B75691">
        <w:rPr>
          <w:szCs w:val="28"/>
          <w:lang w:val="uk-UA"/>
        </w:rPr>
        <w:t>вступ, три розділи, висновки, список використаних джерел із</w:t>
      </w:r>
      <w:r w:rsidR="004C7DCD">
        <w:rPr>
          <w:szCs w:val="28"/>
          <w:lang w:val="uk-UA"/>
        </w:rPr>
        <w:t xml:space="preserve"> 8</w:t>
      </w:r>
      <w:r w:rsidR="007A47DA" w:rsidRPr="007A47DA">
        <w:rPr>
          <w:szCs w:val="28"/>
          <w:lang w:val="ru-RU"/>
        </w:rPr>
        <w:t>7</w:t>
      </w:r>
      <w:r w:rsidR="00B75691">
        <w:rPr>
          <w:szCs w:val="28"/>
          <w:lang w:val="uk-UA"/>
        </w:rPr>
        <w:t xml:space="preserve"> найменувань. Загальний обсяг роботи –</w:t>
      </w:r>
      <w:r w:rsidR="004C7DCD">
        <w:rPr>
          <w:szCs w:val="28"/>
          <w:lang w:val="uk-UA"/>
        </w:rPr>
        <w:t xml:space="preserve"> </w:t>
      </w:r>
      <w:r w:rsidR="007A47DA" w:rsidRPr="00AC4F5F">
        <w:rPr>
          <w:szCs w:val="28"/>
          <w:lang w:val="uk-UA"/>
        </w:rPr>
        <w:t xml:space="preserve">90 </w:t>
      </w:r>
      <w:r w:rsidR="007A47DA" w:rsidRPr="007A47DA">
        <w:rPr>
          <w:szCs w:val="28"/>
          <w:lang w:val="uk-UA"/>
        </w:rPr>
        <w:t>сторінок.</w:t>
      </w:r>
    </w:p>
    <w:p w14:paraId="195A37A3" w14:textId="77777777" w:rsidR="00AA0D1E" w:rsidRPr="008B6C47" w:rsidRDefault="00AA0D1E" w:rsidP="00EE2D97">
      <w:pPr>
        <w:pStyle w:val="1"/>
      </w:pPr>
      <w:bookmarkStart w:id="12" w:name="_Toc196073016"/>
      <w:bookmarkStart w:id="13" w:name="_Toc198331231"/>
      <w:bookmarkStart w:id="14" w:name="_Toc201009631"/>
      <w:bookmarkStart w:id="15" w:name="_Toc196073018"/>
      <w:r w:rsidRPr="008B6C47">
        <w:lastRenderedPageBreak/>
        <w:t>РОЗДІЛ 1. ТЕОРЕТИЧНІ ОСНОВИ РОЗУМІННЯ КОМУНІКАЦІЙНОЇ СУТНОСТІ ЗВ</w:t>
      </w:r>
      <w:r>
        <w:t>’</w:t>
      </w:r>
      <w:r w:rsidRPr="008B6C47">
        <w:t>ЯЗКІВ З ГРОМАДСЬКІСТЮ У СФЕРІ ДЕРЖАВНОГО УПРАВЛІННЯ</w:t>
      </w:r>
      <w:bookmarkEnd w:id="12"/>
      <w:bookmarkEnd w:id="13"/>
      <w:bookmarkEnd w:id="14"/>
    </w:p>
    <w:p w14:paraId="35151EFD" w14:textId="11872E1D" w:rsidR="00AA0D1E" w:rsidRPr="002B4587" w:rsidRDefault="00AA0D1E" w:rsidP="00AA0D1E">
      <w:pPr>
        <w:pStyle w:val="2"/>
        <w:spacing w:before="240" w:after="240"/>
        <w:rPr>
          <w:rFonts w:ascii="Times New Roman" w:hAnsi="Times New Roman" w:cs="Times New Roman"/>
          <w:b/>
          <w:bCs/>
          <w:color w:val="auto"/>
          <w:sz w:val="28"/>
          <w:szCs w:val="28"/>
          <w:lang w:val="uk-UA"/>
        </w:rPr>
      </w:pPr>
      <w:bookmarkStart w:id="16" w:name="_Toc196073017"/>
      <w:bookmarkStart w:id="17" w:name="_Toc198331232"/>
      <w:bookmarkStart w:id="18" w:name="_Toc201009632"/>
      <w:r w:rsidRPr="002B4587">
        <w:rPr>
          <w:rFonts w:ascii="Times New Roman" w:hAnsi="Times New Roman" w:cs="Times New Roman"/>
          <w:b/>
          <w:bCs/>
          <w:color w:val="auto"/>
          <w:sz w:val="28"/>
          <w:szCs w:val="28"/>
          <w:lang w:val="uk-UA"/>
        </w:rPr>
        <w:t xml:space="preserve">1.1. Складники </w:t>
      </w:r>
      <w:r w:rsidRPr="00517345">
        <w:rPr>
          <w:rFonts w:ascii="Times New Roman" w:hAnsi="Times New Roman" w:cs="Times New Roman"/>
          <w:b/>
          <w:bCs/>
          <w:color w:val="auto"/>
          <w:sz w:val="28"/>
          <w:szCs w:val="28"/>
          <w:lang w:val="uk-UA"/>
        </w:rPr>
        <w:t>публічної комунікації органів державної влади</w:t>
      </w:r>
      <w:r w:rsidRPr="002B4587">
        <w:rPr>
          <w:rFonts w:ascii="Times New Roman" w:hAnsi="Times New Roman" w:cs="Times New Roman"/>
          <w:b/>
          <w:bCs/>
          <w:color w:val="auto"/>
          <w:sz w:val="28"/>
          <w:szCs w:val="28"/>
          <w:lang w:val="uk-UA"/>
        </w:rPr>
        <w:t>: характеристики та взаємозв’язки</w:t>
      </w:r>
      <w:bookmarkEnd w:id="16"/>
      <w:bookmarkEnd w:id="17"/>
      <w:bookmarkEnd w:id="18"/>
    </w:p>
    <w:p w14:paraId="0652A149" w14:textId="7BECB8D3" w:rsidR="00AA0D1E" w:rsidRPr="008B6C47" w:rsidRDefault="00AA0D1E" w:rsidP="00AA0D1E">
      <w:pPr>
        <w:rPr>
          <w:rFonts w:cs="Times New Roman"/>
          <w:color w:val="000000"/>
          <w:szCs w:val="28"/>
          <w:lang w:val="uk-UA"/>
        </w:rPr>
      </w:pPr>
      <w:r w:rsidRPr="008B6C47">
        <w:rPr>
          <w:rFonts w:cs="Times New Roman"/>
          <w:szCs w:val="28"/>
          <w:shd w:val="clear" w:color="auto" w:fill="FFFFFF"/>
          <w:lang w:val="uk-UA"/>
        </w:rPr>
        <w:t>На сучасному етапі активні комунікаційні процеси стали невід</w:t>
      </w:r>
      <w:r>
        <w:rPr>
          <w:rFonts w:cs="Times New Roman"/>
          <w:szCs w:val="28"/>
          <w:shd w:val="clear" w:color="auto" w:fill="FFFFFF"/>
          <w:lang w:val="uk-UA"/>
        </w:rPr>
        <w:t>’</w:t>
      </w:r>
      <w:r w:rsidRPr="008B6C47">
        <w:rPr>
          <w:rFonts w:cs="Times New Roman"/>
          <w:szCs w:val="28"/>
          <w:shd w:val="clear" w:color="auto" w:fill="FFFFFF"/>
          <w:lang w:val="uk-UA"/>
        </w:rPr>
        <w:t xml:space="preserve">ємним складником усіх сфер життєдіяльності суспільства, чому сприяє поява нових інформаційних технологій поширення даних. </w:t>
      </w:r>
      <w:r w:rsidRPr="008257B6">
        <w:rPr>
          <w:rFonts w:cs="Times New Roman"/>
          <w:szCs w:val="28"/>
          <w:shd w:val="clear" w:color="auto" w:fill="FFFFFF"/>
          <w:lang w:val="uk-UA"/>
        </w:rPr>
        <w:t>Причому</w:t>
      </w:r>
      <w:r w:rsidRPr="008B6C47">
        <w:rPr>
          <w:rFonts w:cs="Times New Roman"/>
          <w:szCs w:val="28"/>
          <w:shd w:val="clear" w:color="auto" w:fill="FFFFFF"/>
          <w:lang w:val="uk-UA"/>
        </w:rPr>
        <w:t xml:space="preserve"> ці процеси є взаємообумовленими, тобто й сама активізація комунікаційних процесів є підґрунтям для постійного вдосконалення інформаційних технологій. На основі цих трансформацій відбувається повне переосмислення ролі й місця комунікацій у розвитку людства. </w:t>
      </w:r>
      <w:r w:rsidRPr="008B6C47">
        <w:rPr>
          <w:rFonts w:cs="Times New Roman"/>
          <w:color w:val="000000"/>
          <w:szCs w:val="28"/>
          <w:lang w:val="uk-UA"/>
        </w:rPr>
        <w:t xml:space="preserve">Сучасний інформаційний світ майже повністю переніс комунікаційні процеси у віртуальну площину інтернету, соціальних мереж та вебсайтів, </w:t>
      </w:r>
      <w:r w:rsidRPr="008B6C47">
        <w:rPr>
          <w:rFonts w:cs="Times New Roman"/>
          <w:szCs w:val="28"/>
          <w:shd w:val="clear" w:color="auto" w:fill="FFFFFF"/>
          <w:lang w:val="uk-UA"/>
        </w:rPr>
        <w:t>і майже вся суспільно необхідна інформація реалізується саме через медійний простір</w:t>
      </w:r>
      <w:r w:rsidRPr="00507CD2">
        <w:rPr>
          <w:rFonts w:cs="Times New Roman"/>
          <w:szCs w:val="28"/>
          <w:shd w:val="clear" w:color="auto" w:fill="FFFFFF"/>
          <w:lang w:val="uk-UA"/>
        </w:rPr>
        <w:t xml:space="preserve"> </w:t>
      </w:r>
      <w:r w:rsidRPr="00462A96">
        <w:rPr>
          <w:rFonts w:cs="Times New Roman"/>
          <w:szCs w:val="28"/>
          <w:shd w:val="clear" w:color="auto" w:fill="FFFFFF"/>
          <w:lang w:val="uk-UA"/>
        </w:rPr>
        <w:t>[</w:t>
      </w:r>
      <w:r w:rsidR="00462A96" w:rsidRPr="00462A96">
        <w:rPr>
          <w:rFonts w:cs="Times New Roman"/>
          <w:szCs w:val="28"/>
          <w:shd w:val="clear" w:color="auto" w:fill="FFFFFF"/>
          <w:lang w:val="uk-UA"/>
        </w:rPr>
        <w:t>39</w:t>
      </w:r>
      <w:r w:rsidRPr="00462A96">
        <w:rPr>
          <w:rFonts w:cs="Times New Roman"/>
          <w:szCs w:val="28"/>
          <w:shd w:val="clear" w:color="auto" w:fill="FFFFFF"/>
          <w:lang w:val="uk-UA"/>
        </w:rPr>
        <w:t>, с. 207-208]</w:t>
      </w:r>
      <w:r w:rsidRPr="008B6C47">
        <w:rPr>
          <w:rFonts w:cs="Times New Roman"/>
          <w:color w:val="000000"/>
          <w:szCs w:val="28"/>
          <w:lang w:val="uk-UA"/>
        </w:rPr>
        <w:t>.</w:t>
      </w:r>
    </w:p>
    <w:p w14:paraId="2B022B0A" w14:textId="77777777" w:rsidR="00AA0D1E" w:rsidRPr="008B6C47" w:rsidRDefault="00AA0D1E" w:rsidP="00AA0D1E">
      <w:pPr>
        <w:rPr>
          <w:lang w:val="uk-UA"/>
        </w:rPr>
      </w:pPr>
      <w:r w:rsidRPr="008B6C47">
        <w:rPr>
          <w:lang w:val="uk-UA"/>
        </w:rPr>
        <w:t xml:space="preserve">Для визначення сутності та функціональних характеристик </w:t>
      </w:r>
      <w:r w:rsidRPr="00517345">
        <w:rPr>
          <w:lang w:val="uk-UA"/>
        </w:rPr>
        <w:t xml:space="preserve">публічної комунікації органів державної влади </w:t>
      </w:r>
      <w:r w:rsidRPr="008B6C47">
        <w:rPr>
          <w:lang w:val="uk-UA"/>
        </w:rPr>
        <w:t xml:space="preserve">у контексті сучасних інформаційних перетворень доцільно проаналізувати </w:t>
      </w:r>
      <w:proofErr w:type="spellStart"/>
      <w:r w:rsidRPr="008B6C47">
        <w:rPr>
          <w:lang w:val="uk-UA"/>
        </w:rPr>
        <w:t>багатоаспектність</w:t>
      </w:r>
      <w:proofErr w:type="spellEnd"/>
      <w:r w:rsidRPr="008B6C47">
        <w:rPr>
          <w:lang w:val="uk-UA"/>
        </w:rPr>
        <w:t xml:space="preserve"> поняття «комунікація». </w:t>
      </w:r>
    </w:p>
    <w:p w14:paraId="0D39D6FB" w14:textId="77777777" w:rsidR="00AA0D1E" w:rsidRPr="008B6C47" w:rsidRDefault="00AA0D1E" w:rsidP="00AA0D1E">
      <w:pPr>
        <w:rPr>
          <w:lang w:val="uk-UA"/>
        </w:rPr>
      </w:pPr>
      <w:r w:rsidRPr="008B6C47">
        <w:rPr>
          <w:lang w:val="uk-UA"/>
        </w:rPr>
        <w:t>Узагальнюючи сучасні наукові дослідження можемо стверджувати, що комунікація є складним, опосередкованим і цілеспрямованим процесом соціальної взаємодії, який реалізується різними суб</w:t>
      </w:r>
      <w:r>
        <w:rPr>
          <w:lang w:val="uk-UA"/>
        </w:rPr>
        <w:t>’</w:t>
      </w:r>
      <w:r w:rsidRPr="008B6C47">
        <w:rPr>
          <w:lang w:val="uk-UA"/>
        </w:rPr>
        <w:t>єктами за допомогою спеціалізованих інформаційно-комунікативних технологій. Сутність цього процесу полягає у передаванні інформації від джерела до реципієнта із використанням певного коду та каналу зв</w:t>
      </w:r>
      <w:r>
        <w:rPr>
          <w:lang w:val="uk-UA"/>
        </w:rPr>
        <w:t>’</w:t>
      </w:r>
      <w:r w:rsidRPr="008B6C47">
        <w:rPr>
          <w:lang w:val="uk-UA"/>
        </w:rPr>
        <w:t xml:space="preserve">язку, що зумовлює трансформацію стану, поведінки або сприйняття отримувача інформації. </w:t>
      </w:r>
    </w:p>
    <w:p w14:paraId="7EF9256F" w14:textId="0C3FED46" w:rsidR="00AA0D1E" w:rsidRPr="008B6C47" w:rsidRDefault="00AA0D1E" w:rsidP="00AA0D1E">
      <w:pPr>
        <w:rPr>
          <w:lang w:val="uk-UA"/>
        </w:rPr>
      </w:pPr>
      <w:r w:rsidRPr="008B6C47">
        <w:rPr>
          <w:lang w:val="uk-UA"/>
        </w:rPr>
        <w:t>Важливо зауважити, що комунікативна взаємодія передбачає розподіл ролей учасників на суб</w:t>
      </w:r>
      <w:r>
        <w:rPr>
          <w:lang w:val="uk-UA"/>
        </w:rPr>
        <w:t>’</w:t>
      </w:r>
      <w:r w:rsidRPr="008B6C47">
        <w:rPr>
          <w:lang w:val="uk-UA"/>
        </w:rPr>
        <w:t>єкти або об</w:t>
      </w:r>
      <w:r>
        <w:rPr>
          <w:lang w:val="uk-UA"/>
        </w:rPr>
        <w:t>’</w:t>
      </w:r>
      <w:r w:rsidRPr="008B6C47">
        <w:rPr>
          <w:lang w:val="uk-UA"/>
        </w:rPr>
        <w:t xml:space="preserve">єкти інформаційного впливу. Водночас інформація передається від джерела до реципієнта через певний канал </w:t>
      </w:r>
      <w:r w:rsidRPr="008B6C47">
        <w:rPr>
          <w:lang w:val="uk-UA"/>
        </w:rPr>
        <w:lastRenderedPageBreak/>
        <w:t>комунікації у формі послідовних сигналів, символів, знаків</w:t>
      </w:r>
      <w:r w:rsidRPr="00575A4E">
        <w:rPr>
          <w:lang w:val="ru-RU"/>
        </w:rPr>
        <w:t xml:space="preserve"> </w:t>
      </w:r>
      <w:r w:rsidRPr="00462A96">
        <w:rPr>
          <w:lang w:val="ru-RU"/>
        </w:rPr>
        <w:t>[</w:t>
      </w:r>
      <w:r w:rsidR="00462A96" w:rsidRPr="00462A96">
        <w:rPr>
          <w:lang w:val="uk-UA"/>
        </w:rPr>
        <w:t>7</w:t>
      </w:r>
      <w:r w:rsidR="00060A9A">
        <w:rPr>
          <w:lang w:val="uk-UA"/>
        </w:rPr>
        <w:t>5</w:t>
      </w:r>
      <w:r w:rsidRPr="00462A96">
        <w:rPr>
          <w:lang w:val="uk-UA"/>
        </w:rPr>
        <w:t>, с. 192</w:t>
      </w:r>
      <w:r w:rsidRPr="00462A96">
        <w:rPr>
          <w:lang w:val="ru-RU"/>
        </w:rPr>
        <w:t>]</w:t>
      </w:r>
      <w:r w:rsidRPr="00DB7B2C">
        <w:rPr>
          <w:lang w:val="uk-UA"/>
        </w:rPr>
        <w:t xml:space="preserve">. </w:t>
      </w:r>
      <w:r w:rsidRPr="008B6C47">
        <w:rPr>
          <w:lang w:val="uk-UA"/>
        </w:rPr>
        <w:t>У цьому контексті джерело – це суб</w:t>
      </w:r>
      <w:r>
        <w:rPr>
          <w:lang w:val="uk-UA"/>
        </w:rPr>
        <w:t>’</w:t>
      </w:r>
      <w:r w:rsidRPr="008B6C47">
        <w:rPr>
          <w:lang w:val="uk-UA"/>
        </w:rPr>
        <w:t>єкт, який генерує або здатний створювати інформаційні сигнали, а реципієнт – об</w:t>
      </w:r>
      <w:r>
        <w:rPr>
          <w:lang w:val="uk-UA"/>
        </w:rPr>
        <w:t>’</w:t>
      </w:r>
      <w:r w:rsidRPr="008B6C47">
        <w:rPr>
          <w:lang w:val="uk-UA"/>
        </w:rPr>
        <w:t>єкт, який отримує повідомлення.</w:t>
      </w:r>
    </w:p>
    <w:p w14:paraId="371E13C1" w14:textId="77777777" w:rsidR="00AA0D1E" w:rsidRPr="008B6C47" w:rsidRDefault="00AA0D1E" w:rsidP="00AA0D1E">
      <w:pPr>
        <w:rPr>
          <w:lang w:val="uk-UA"/>
        </w:rPr>
      </w:pPr>
      <w:r w:rsidRPr="008B6C47">
        <w:rPr>
          <w:lang w:val="uk-UA"/>
        </w:rPr>
        <w:t>Як зазначалося вище, комунікація складається з таких компонентів:</w:t>
      </w:r>
    </w:p>
    <w:p w14:paraId="17E8937B" w14:textId="77777777" w:rsidR="00AA0D1E" w:rsidRPr="00DB7B2C" w:rsidRDefault="00AA0D1E" w:rsidP="00F4518F">
      <w:pPr>
        <w:pStyle w:val="aa"/>
        <w:numPr>
          <w:ilvl w:val="0"/>
          <w:numId w:val="7"/>
        </w:numPr>
        <w:tabs>
          <w:tab w:val="left" w:pos="993"/>
        </w:tabs>
        <w:ind w:left="0" w:firstLine="567"/>
        <w:rPr>
          <w:lang w:val="uk-UA"/>
        </w:rPr>
      </w:pPr>
      <w:r w:rsidRPr="00DB7B2C">
        <w:rPr>
          <w:lang w:val="uk-UA"/>
        </w:rPr>
        <w:t>суб’єкти комунікаційного процесу – відправник (комунікант) і отримувач повідомлень (реципієнт);</w:t>
      </w:r>
    </w:p>
    <w:p w14:paraId="506E8A48" w14:textId="77777777" w:rsidR="00AA0D1E" w:rsidRPr="00DB7B2C" w:rsidRDefault="00AA0D1E" w:rsidP="00F4518F">
      <w:pPr>
        <w:pStyle w:val="aa"/>
        <w:numPr>
          <w:ilvl w:val="0"/>
          <w:numId w:val="7"/>
        </w:numPr>
        <w:tabs>
          <w:tab w:val="left" w:pos="993"/>
        </w:tabs>
        <w:ind w:left="0" w:firstLine="567"/>
        <w:rPr>
          <w:lang w:val="uk-UA"/>
        </w:rPr>
      </w:pPr>
      <w:r w:rsidRPr="00DB7B2C">
        <w:rPr>
          <w:lang w:val="uk-UA"/>
        </w:rPr>
        <w:t>засоби комунікації – код, який використовують для передавання інформації у формі спеціальних знаків, символів або мовних конструкцій;</w:t>
      </w:r>
    </w:p>
    <w:p w14:paraId="3BBBD9A1" w14:textId="77777777" w:rsidR="00AA0D1E" w:rsidRPr="00DB7B2C" w:rsidRDefault="00AA0D1E" w:rsidP="00F4518F">
      <w:pPr>
        <w:pStyle w:val="aa"/>
        <w:numPr>
          <w:ilvl w:val="0"/>
          <w:numId w:val="7"/>
        </w:numPr>
        <w:tabs>
          <w:tab w:val="left" w:pos="993"/>
        </w:tabs>
        <w:ind w:left="0" w:firstLine="567"/>
        <w:rPr>
          <w:lang w:val="uk-UA"/>
        </w:rPr>
      </w:pPr>
      <w:r w:rsidRPr="00DB7B2C">
        <w:rPr>
          <w:lang w:val="uk-UA"/>
        </w:rPr>
        <w:t xml:space="preserve">канал – технічне або фізичне середовище інформаційного обміну, яке визначає точність й ефективність передачі повідомлення. До найрозповсюдженіших каналів відносять: вербальні канали (усне або письмове мовлення); масові канали (телебачення, радіо, телефон); інтернет (електронна пошта, месенджери, соціальні мережі, </w:t>
      </w:r>
      <w:proofErr w:type="spellStart"/>
      <w:r w:rsidRPr="00DB7B2C">
        <w:rPr>
          <w:lang w:val="uk-UA"/>
        </w:rPr>
        <w:t>вебсайти</w:t>
      </w:r>
      <w:proofErr w:type="spellEnd"/>
      <w:r w:rsidRPr="00DB7B2C">
        <w:rPr>
          <w:lang w:val="uk-UA"/>
        </w:rPr>
        <w:t>, портали); невербальні канали (міміка, жести, інтонація, візуальні образи);</w:t>
      </w:r>
    </w:p>
    <w:p w14:paraId="3098B76D" w14:textId="77777777" w:rsidR="00AA0D1E" w:rsidRPr="00DB7B2C" w:rsidRDefault="00AA0D1E" w:rsidP="00F4518F">
      <w:pPr>
        <w:pStyle w:val="aa"/>
        <w:numPr>
          <w:ilvl w:val="0"/>
          <w:numId w:val="7"/>
        </w:numPr>
        <w:tabs>
          <w:tab w:val="left" w:pos="993"/>
        </w:tabs>
        <w:ind w:left="0" w:firstLine="567"/>
        <w:rPr>
          <w:lang w:val="uk-UA"/>
        </w:rPr>
      </w:pPr>
      <w:r w:rsidRPr="00DB7B2C">
        <w:rPr>
          <w:lang w:val="uk-UA"/>
        </w:rPr>
        <w:t>предмет комунікації (факт, явище, подія, ідея, концепція) і повідомлення, яке його транслює (наукова публікація, репортаж, оголошення);</w:t>
      </w:r>
    </w:p>
    <w:p w14:paraId="6DC1A471" w14:textId="39405F85" w:rsidR="00AA0D1E" w:rsidRPr="00DB7B2C" w:rsidRDefault="00AA0D1E" w:rsidP="00F4518F">
      <w:pPr>
        <w:pStyle w:val="aa"/>
        <w:numPr>
          <w:ilvl w:val="0"/>
          <w:numId w:val="7"/>
        </w:numPr>
        <w:tabs>
          <w:tab w:val="left" w:pos="993"/>
        </w:tabs>
        <w:ind w:left="0" w:firstLine="567"/>
        <w:rPr>
          <w:lang w:val="uk-UA"/>
        </w:rPr>
      </w:pPr>
      <w:r w:rsidRPr="00DB7B2C">
        <w:rPr>
          <w:lang w:val="uk-UA"/>
        </w:rPr>
        <w:t xml:space="preserve">ефекти комунікації – результати емоційного впливу, які виражені у трансформації внутрішнього стану суб’єктів комунікаційного процесу, зміни їхніх зв’язків (відносин) або корекції поведінкових реакцій </w:t>
      </w:r>
      <w:r w:rsidRPr="00462A96">
        <w:rPr>
          <w:lang w:val="uk-UA"/>
        </w:rPr>
        <w:t>[</w:t>
      </w:r>
      <w:r w:rsidR="00462A96" w:rsidRPr="00462A96">
        <w:rPr>
          <w:lang w:val="uk-UA"/>
        </w:rPr>
        <w:t>7</w:t>
      </w:r>
      <w:r w:rsidR="00FB23A1">
        <w:rPr>
          <w:lang w:val="uk-UA"/>
        </w:rPr>
        <w:t>1</w:t>
      </w:r>
      <w:r w:rsidRPr="00462A96">
        <w:rPr>
          <w:lang w:val="uk-UA"/>
        </w:rPr>
        <w:t>, с. 77]</w:t>
      </w:r>
      <w:r w:rsidRPr="00DB7B2C">
        <w:rPr>
          <w:lang w:val="uk-UA"/>
        </w:rPr>
        <w:t>.</w:t>
      </w:r>
    </w:p>
    <w:p w14:paraId="38CE66B5" w14:textId="77777777" w:rsidR="00AA0D1E" w:rsidRPr="008B6C47" w:rsidRDefault="00AA0D1E" w:rsidP="00AA0D1E">
      <w:pPr>
        <w:rPr>
          <w:lang w:val="uk-UA"/>
        </w:rPr>
      </w:pPr>
      <w:r w:rsidRPr="008B6C47">
        <w:rPr>
          <w:lang w:val="uk-UA"/>
        </w:rPr>
        <w:t>У межах системного підходу до аналізу комунікації доцільно враховувати додаткові складники, які формують цілісність та результативність комунікаційної взаємодії, зокрема:</w:t>
      </w:r>
    </w:p>
    <w:p w14:paraId="6146F7B5" w14:textId="77777777" w:rsidR="00AA0D1E" w:rsidRPr="000A3D50" w:rsidRDefault="00AA0D1E" w:rsidP="00F4518F">
      <w:pPr>
        <w:pStyle w:val="aa"/>
        <w:numPr>
          <w:ilvl w:val="1"/>
          <w:numId w:val="8"/>
        </w:numPr>
        <w:tabs>
          <w:tab w:val="left" w:pos="993"/>
        </w:tabs>
        <w:ind w:left="0" w:firstLine="567"/>
        <w:rPr>
          <w:lang w:val="uk-UA"/>
        </w:rPr>
      </w:pPr>
      <w:r w:rsidRPr="000A3D50">
        <w:rPr>
          <w:lang w:val="uk-UA"/>
        </w:rPr>
        <w:t>намір (інтенція) – усвідомлену мету комуніканта (інформування, переконування, створення іміджу, регулювання відносин);</w:t>
      </w:r>
    </w:p>
    <w:p w14:paraId="7A99BF4E" w14:textId="77777777" w:rsidR="00AA0D1E" w:rsidRPr="000A3D50" w:rsidRDefault="00AA0D1E" w:rsidP="00F4518F">
      <w:pPr>
        <w:pStyle w:val="aa"/>
        <w:numPr>
          <w:ilvl w:val="1"/>
          <w:numId w:val="8"/>
        </w:numPr>
        <w:tabs>
          <w:tab w:val="left" w:pos="993"/>
        </w:tabs>
        <w:ind w:left="0" w:firstLine="567"/>
        <w:rPr>
          <w:lang w:val="uk-UA"/>
        </w:rPr>
      </w:pPr>
      <w:r w:rsidRPr="000A3D50">
        <w:rPr>
          <w:lang w:val="uk-UA"/>
        </w:rPr>
        <w:t>зворотний зв’язок як відповідну реакцію реципієнта на повідомлення, яке транслює сприйняття, розуміння або відторгнення повідомлення;</w:t>
      </w:r>
    </w:p>
    <w:p w14:paraId="774D0A65" w14:textId="36331C3D" w:rsidR="00AA0D1E" w:rsidRPr="00FE334A" w:rsidRDefault="00AA0D1E" w:rsidP="00F4518F">
      <w:pPr>
        <w:pStyle w:val="aa"/>
        <w:numPr>
          <w:ilvl w:val="1"/>
          <w:numId w:val="8"/>
        </w:numPr>
        <w:tabs>
          <w:tab w:val="left" w:pos="993"/>
        </w:tabs>
        <w:ind w:left="0" w:firstLine="567"/>
        <w:rPr>
          <w:lang w:val="uk-UA"/>
        </w:rPr>
      </w:pPr>
      <w:r w:rsidRPr="000A3D50">
        <w:rPr>
          <w:lang w:val="uk-UA"/>
        </w:rPr>
        <w:t xml:space="preserve">комунікативні бар’єри (шуми) – фактори, які заважають ефективному інформаційному обміну або адекватному сприйняттю </w:t>
      </w:r>
      <w:r w:rsidRPr="000A3D50">
        <w:rPr>
          <w:lang w:val="uk-UA"/>
        </w:rPr>
        <w:lastRenderedPageBreak/>
        <w:t>повідомлення. Такі перешкоди бувають: технічними, семантичними</w:t>
      </w:r>
      <w:r>
        <w:rPr>
          <w:lang w:val="uk-UA"/>
        </w:rPr>
        <w:t xml:space="preserve"> </w:t>
      </w:r>
      <w:r w:rsidRPr="008257B6">
        <w:rPr>
          <w:lang w:val="uk-UA"/>
        </w:rPr>
        <w:t>(</w:t>
      </w:r>
      <w:proofErr w:type="spellStart"/>
      <w:r w:rsidRPr="008257B6">
        <w:rPr>
          <w:lang w:val="uk-UA"/>
        </w:rPr>
        <w:t>пов</w:t>
      </w:r>
      <w:proofErr w:type="spellEnd"/>
      <w:r w:rsidRPr="008257B6">
        <w:rPr>
          <w:lang w:val="ru-RU"/>
        </w:rPr>
        <w:t>’</w:t>
      </w:r>
      <w:proofErr w:type="spellStart"/>
      <w:r w:rsidRPr="008257B6">
        <w:rPr>
          <w:lang w:val="uk-UA"/>
        </w:rPr>
        <w:t>язаними</w:t>
      </w:r>
      <w:proofErr w:type="spellEnd"/>
      <w:r w:rsidRPr="008257B6">
        <w:rPr>
          <w:lang w:val="uk-UA"/>
        </w:rPr>
        <w:t xml:space="preserve"> зі значенням, змістом повідомлення),</w:t>
      </w:r>
      <w:r w:rsidRPr="000A3D50">
        <w:rPr>
          <w:lang w:val="uk-UA"/>
        </w:rPr>
        <w:t xml:space="preserve"> психологічними, культурними, організаційними тощо </w:t>
      </w:r>
      <w:r w:rsidRPr="00FE334A">
        <w:rPr>
          <w:lang w:val="ru-RU"/>
        </w:rPr>
        <w:t>[</w:t>
      </w:r>
      <w:r w:rsidR="00FE334A" w:rsidRPr="00FE334A">
        <w:rPr>
          <w:lang w:val="uk-UA"/>
        </w:rPr>
        <w:t>35</w:t>
      </w:r>
      <w:r w:rsidRPr="00FE334A">
        <w:rPr>
          <w:lang w:val="uk-UA"/>
        </w:rPr>
        <w:t>, с. 38</w:t>
      </w:r>
      <w:r w:rsidRPr="00FE334A">
        <w:rPr>
          <w:lang w:val="ru-RU"/>
        </w:rPr>
        <w:t>]</w:t>
      </w:r>
      <w:r w:rsidRPr="00FE334A">
        <w:rPr>
          <w:lang w:val="uk-UA"/>
        </w:rPr>
        <w:t>.</w:t>
      </w:r>
    </w:p>
    <w:p w14:paraId="6194B6A8" w14:textId="77777777" w:rsidR="00AA0D1E" w:rsidRPr="008B6C47" w:rsidRDefault="00AA0D1E" w:rsidP="00AA0D1E">
      <w:pPr>
        <w:rPr>
          <w:lang w:val="uk-UA"/>
        </w:rPr>
      </w:pPr>
      <w:r w:rsidRPr="008B6C47">
        <w:rPr>
          <w:lang w:val="uk-UA"/>
        </w:rPr>
        <w:t>Комунікація в системі управління – це офіційно визначена і юридично регламентована форма цілеспрямованої інформації взаємодії між індивідуальними суб</w:t>
      </w:r>
      <w:r>
        <w:rPr>
          <w:lang w:val="uk-UA"/>
        </w:rPr>
        <w:t>’</w:t>
      </w:r>
      <w:r w:rsidRPr="008B6C47">
        <w:rPr>
          <w:lang w:val="uk-UA"/>
        </w:rPr>
        <w:t>єктами управління й соціальною спільнотою з урахуванням збереження їхньої автономії та індивідуальності.</w:t>
      </w:r>
    </w:p>
    <w:p w14:paraId="21302F83" w14:textId="77777777" w:rsidR="00AA0D1E" w:rsidRDefault="00AA0D1E" w:rsidP="00AA0D1E">
      <w:pPr>
        <w:rPr>
          <w:lang w:val="uk-UA"/>
        </w:rPr>
      </w:pPr>
      <w:r w:rsidRPr="00CF094A">
        <w:rPr>
          <w:rStyle w:val="ac"/>
          <w:b w:val="0"/>
          <w:bCs w:val="0"/>
          <w:lang w:val="uk-UA"/>
        </w:rPr>
        <w:t xml:space="preserve">Експертне середовище трактує </w:t>
      </w:r>
      <w:bookmarkStart w:id="19" w:name="_Hlk199252857"/>
      <w:r w:rsidRPr="00CF094A">
        <w:rPr>
          <w:rStyle w:val="ac"/>
          <w:b w:val="0"/>
          <w:bCs w:val="0"/>
          <w:lang w:val="uk-UA"/>
        </w:rPr>
        <w:t xml:space="preserve">публічну комунікацію органів державної влади </w:t>
      </w:r>
      <w:bookmarkEnd w:id="19"/>
      <w:r w:rsidRPr="00CF094A">
        <w:rPr>
          <w:rStyle w:val="ac"/>
          <w:b w:val="0"/>
          <w:bCs w:val="0"/>
          <w:lang w:val="uk-UA"/>
        </w:rPr>
        <w:t>як систему передавання, поширення та обміну політично значущою інформацією</w:t>
      </w:r>
      <w:r w:rsidRPr="00CF094A">
        <w:rPr>
          <w:b/>
          <w:bCs/>
          <w:lang w:val="uk-UA"/>
        </w:rPr>
        <w:t xml:space="preserve">, </w:t>
      </w:r>
      <w:r w:rsidRPr="00CF094A">
        <w:rPr>
          <w:lang w:val="uk-UA"/>
        </w:rPr>
        <w:t>яка виникає</w:t>
      </w:r>
      <w:r w:rsidRPr="008B6C47">
        <w:rPr>
          <w:lang w:val="uk-UA"/>
        </w:rPr>
        <w:t xml:space="preserve"> у процесі суспільно-практичної діяльності. Таку інформацію збирають, зберігають, обробляють, поширюють і використовують суб</w:t>
      </w:r>
      <w:r>
        <w:rPr>
          <w:lang w:val="uk-UA"/>
        </w:rPr>
        <w:t>’</w:t>
      </w:r>
      <w:r w:rsidRPr="008B6C47">
        <w:rPr>
          <w:lang w:val="uk-UA"/>
        </w:rPr>
        <w:t>єкти політичної взаємодії, а саме: індивіди, соціальні групи, верстви й класи, які функціонують як джерело, так і споживачем інформації.</w:t>
      </w:r>
    </w:p>
    <w:p w14:paraId="509B7E52" w14:textId="77777777" w:rsidR="00AA0D1E" w:rsidRPr="008B6C47" w:rsidRDefault="00AA0D1E" w:rsidP="00AA0D1E">
      <w:pPr>
        <w:rPr>
          <w:lang w:val="uk-UA"/>
        </w:rPr>
      </w:pPr>
      <w:r w:rsidRPr="008B6C47">
        <w:rPr>
          <w:lang w:val="uk-UA"/>
        </w:rPr>
        <w:t xml:space="preserve">Науковці та практики поділяють </w:t>
      </w:r>
      <w:bookmarkStart w:id="20" w:name="_Hlk199252874"/>
      <w:r>
        <w:rPr>
          <w:lang w:val="uk-UA"/>
        </w:rPr>
        <w:t>державну публічну</w:t>
      </w:r>
      <w:r w:rsidRPr="008B6C47">
        <w:rPr>
          <w:lang w:val="uk-UA"/>
        </w:rPr>
        <w:t xml:space="preserve"> </w:t>
      </w:r>
      <w:bookmarkEnd w:id="20"/>
      <w:r w:rsidRPr="008B6C47">
        <w:rPr>
          <w:lang w:val="uk-UA"/>
        </w:rPr>
        <w:t>комунікацію на три основні блоки:</w:t>
      </w:r>
    </w:p>
    <w:p w14:paraId="7849DF6F" w14:textId="77777777" w:rsidR="00AA0D1E" w:rsidRPr="008B6C47" w:rsidRDefault="00AA0D1E" w:rsidP="00AA0D1E">
      <w:pPr>
        <w:rPr>
          <w:lang w:val="uk-UA"/>
        </w:rPr>
      </w:pPr>
      <w:r w:rsidRPr="008B6C47">
        <w:rPr>
          <w:lang w:val="uk-UA"/>
        </w:rPr>
        <w:t>1. Блок інституційних комунікацій забезпечує та підтримує діяльність органів державного управління. Функціональна взаємодія та службова інформація, яка функціонує в структурах державної влади та місцевого самоврядування, як основні складники цього блоку забезпечують реалізацію соціально-економічних та політико-адміністративних функцій управління.</w:t>
      </w:r>
    </w:p>
    <w:p w14:paraId="450DA8C0" w14:textId="77777777" w:rsidR="00AA0D1E" w:rsidRPr="008B6C47" w:rsidRDefault="00AA0D1E" w:rsidP="00AA0D1E">
      <w:pPr>
        <w:rPr>
          <w:lang w:val="uk-UA"/>
        </w:rPr>
      </w:pPr>
      <w:r w:rsidRPr="008B6C47">
        <w:rPr>
          <w:lang w:val="uk-UA"/>
        </w:rPr>
        <w:t>2. Блок комунікацій у сфері міжособистісних відносин виникає у процесі неформальної взаємодії суб</w:t>
      </w:r>
      <w:r>
        <w:rPr>
          <w:lang w:val="uk-UA"/>
        </w:rPr>
        <w:t>’</w:t>
      </w:r>
      <w:r w:rsidRPr="008B6C47">
        <w:rPr>
          <w:lang w:val="uk-UA"/>
        </w:rPr>
        <w:t>єктів державного апарату і опосередковано впливає на ефективність управлінських рішень.</w:t>
      </w:r>
    </w:p>
    <w:p w14:paraId="380F984E" w14:textId="77777777" w:rsidR="00AA0D1E" w:rsidRPr="008B6C47" w:rsidRDefault="00AA0D1E" w:rsidP="00AA0D1E">
      <w:pPr>
        <w:rPr>
          <w:lang w:val="uk-UA"/>
        </w:rPr>
      </w:pPr>
      <w:r w:rsidRPr="008B6C47">
        <w:rPr>
          <w:lang w:val="uk-UA"/>
        </w:rPr>
        <w:t>3. Блок комунікацій, які спрямовані на зовнішню взаємодію з усіма групами суспільства. Названий комунікаційний блок забезпечує відкритість, адаптивність і динамічність системи управління шляхом публічного спілкування та постійного зворотного зв</w:t>
      </w:r>
      <w:r>
        <w:rPr>
          <w:lang w:val="uk-UA"/>
        </w:rPr>
        <w:t>’</w:t>
      </w:r>
      <w:r w:rsidRPr="008B6C47">
        <w:rPr>
          <w:lang w:val="uk-UA"/>
        </w:rPr>
        <w:t>язку з громадськістю.</w:t>
      </w:r>
    </w:p>
    <w:p w14:paraId="4952B7E9" w14:textId="2BACEDFC" w:rsidR="00AA0D1E" w:rsidRPr="008B6C47" w:rsidRDefault="00AA0D1E" w:rsidP="00AA0D1E">
      <w:pPr>
        <w:rPr>
          <w:lang w:val="uk-UA"/>
        </w:rPr>
      </w:pPr>
      <w:r w:rsidRPr="008B6C47">
        <w:rPr>
          <w:lang w:val="uk-UA"/>
        </w:rPr>
        <w:lastRenderedPageBreak/>
        <w:t>З огляду на сучасні наукові дослідження комунікації, можемо сформулювати поняття «</w:t>
      </w:r>
      <w:r>
        <w:rPr>
          <w:lang w:val="uk-UA"/>
        </w:rPr>
        <w:t>публічна комунікація органів державної влади</w:t>
      </w:r>
      <w:r w:rsidRPr="008B6C47">
        <w:rPr>
          <w:lang w:val="uk-UA"/>
        </w:rPr>
        <w:t>» як нормативну, цілеспрямовану форму соціальної взаємодії, яка зорієнтована на регулювання поведінки людей або роботу державних інститутів з метою досягнення суспільно значущої мети</w:t>
      </w:r>
      <w:r w:rsidRPr="00FE334A">
        <w:rPr>
          <w:lang w:val="uk-UA"/>
        </w:rPr>
        <w:t xml:space="preserve"> [</w:t>
      </w:r>
      <w:r w:rsidR="00FE334A" w:rsidRPr="00FE334A">
        <w:rPr>
          <w:lang w:val="uk-UA"/>
        </w:rPr>
        <w:t>7</w:t>
      </w:r>
      <w:r w:rsidR="00FB23A1">
        <w:rPr>
          <w:lang w:val="uk-UA"/>
        </w:rPr>
        <w:t>5</w:t>
      </w:r>
      <w:r w:rsidRPr="00FE334A">
        <w:rPr>
          <w:lang w:val="uk-UA"/>
        </w:rPr>
        <w:t>, с. 193].</w:t>
      </w:r>
    </w:p>
    <w:p w14:paraId="05663BBE" w14:textId="77777777" w:rsidR="00AA0D1E" w:rsidRPr="008B6C47" w:rsidRDefault="00AA0D1E" w:rsidP="00AA0D1E">
      <w:pPr>
        <w:rPr>
          <w:lang w:val="uk-UA"/>
        </w:rPr>
      </w:pPr>
      <w:r w:rsidRPr="008B6C47">
        <w:rPr>
          <w:lang w:val="uk-UA"/>
        </w:rPr>
        <w:t>Окреслимо функції комунікації в системі державного управління, найголовніш</w:t>
      </w:r>
      <w:r>
        <w:rPr>
          <w:lang w:val="uk-UA"/>
        </w:rPr>
        <w:t>ими</w:t>
      </w:r>
      <w:r w:rsidRPr="008B6C47">
        <w:rPr>
          <w:lang w:val="uk-UA"/>
        </w:rPr>
        <w:t xml:space="preserve"> з-поміж яких є: інформаційно-комунікативна та адміністративна. Особливістю інформаційно-комунікативної функції є те, що інформаційне повідомлення не просто є об</w:t>
      </w:r>
      <w:r>
        <w:rPr>
          <w:lang w:val="uk-UA"/>
        </w:rPr>
        <w:t>’</w:t>
      </w:r>
      <w:r w:rsidRPr="008B6C47">
        <w:rPr>
          <w:lang w:val="uk-UA"/>
        </w:rPr>
        <w:t>єктом зв</w:t>
      </w:r>
      <w:r>
        <w:rPr>
          <w:lang w:val="uk-UA"/>
        </w:rPr>
        <w:t>’</w:t>
      </w:r>
      <w:r w:rsidRPr="008B6C47">
        <w:rPr>
          <w:lang w:val="uk-UA"/>
        </w:rPr>
        <w:t xml:space="preserve">язку «передавання – приймання», але й активно формується для забезпечення продуктивної та змістовної взаємодії. Мета такої функції – усунення відмінностей у початковому рівні поінформованості учасників комунікативного процесу. </w:t>
      </w:r>
    </w:p>
    <w:p w14:paraId="3E0E902F" w14:textId="77777777" w:rsidR="00AA0D1E" w:rsidRPr="008B6C47" w:rsidRDefault="00AA0D1E" w:rsidP="00AA0D1E">
      <w:pPr>
        <w:rPr>
          <w:lang w:val="uk-UA"/>
        </w:rPr>
      </w:pPr>
      <w:r w:rsidRPr="008B6C47">
        <w:rPr>
          <w:lang w:val="uk-UA"/>
        </w:rPr>
        <w:t>Адміністративна (управлінська) функція уможливлює регулювання не поведінки суб</w:t>
      </w:r>
      <w:r>
        <w:rPr>
          <w:lang w:val="uk-UA"/>
        </w:rPr>
        <w:t>’</w:t>
      </w:r>
      <w:r w:rsidRPr="008B6C47">
        <w:rPr>
          <w:lang w:val="uk-UA"/>
        </w:rPr>
        <w:t>єкта, але й активний вплив на інших учасників соціальної взаємодії. Саме управлінська функція узгоджує і координує колективну діяльність шляхом делегування повноважень, встановлення правил взаємодії між структурними підрозділами, прийняття управлінських рішень та контролю за їхнім виконанням.</w:t>
      </w:r>
    </w:p>
    <w:p w14:paraId="4FBE42B3" w14:textId="77777777" w:rsidR="00AA0D1E" w:rsidRPr="008B6C47" w:rsidRDefault="00AA0D1E" w:rsidP="00AA0D1E">
      <w:pPr>
        <w:rPr>
          <w:lang w:val="uk-UA"/>
        </w:rPr>
      </w:pPr>
      <w:r w:rsidRPr="008B6C47">
        <w:rPr>
          <w:lang w:val="uk-UA"/>
        </w:rPr>
        <w:t>Відомо, що комунікації в системі державного управління представлені як соціальні процеси і реалізовані у межах кількох основних форм:</w:t>
      </w:r>
    </w:p>
    <w:p w14:paraId="5111AEE2" w14:textId="77777777" w:rsidR="00AA0D1E" w:rsidRPr="008B6C47" w:rsidRDefault="00AA0D1E" w:rsidP="00AA0D1E">
      <w:pPr>
        <w:rPr>
          <w:lang w:val="uk-UA"/>
        </w:rPr>
      </w:pPr>
      <w:r>
        <w:rPr>
          <w:lang w:val="uk-UA"/>
        </w:rPr>
        <w:t>1. І</w:t>
      </w:r>
      <w:r w:rsidRPr="008B6C47">
        <w:rPr>
          <w:lang w:val="uk-UA"/>
        </w:rPr>
        <w:t>єрархія – вертикальна комунікація між державними службовцями різних рівнів, зокрема між підлеглими та керівниками</w:t>
      </w:r>
      <w:r>
        <w:rPr>
          <w:lang w:val="uk-UA"/>
        </w:rPr>
        <w:t xml:space="preserve">. </w:t>
      </w:r>
      <w:r>
        <w:t>Наприклад</w:t>
      </w:r>
      <w:r w:rsidRPr="007506EC">
        <w:t xml:space="preserve">, </w:t>
      </w:r>
      <w:r w:rsidRPr="00CF094A">
        <w:rPr>
          <w:rStyle w:val="ac"/>
          <w:b w:val="0"/>
          <w:bCs w:val="0"/>
          <w:lang w:val="uk-UA"/>
        </w:rPr>
        <w:t>така комунікація</w:t>
      </w:r>
      <w:r w:rsidRPr="008257B6">
        <w:rPr>
          <w:b/>
          <w:bCs/>
        </w:rPr>
        <w:t xml:space="preserve"> </w:t>
      </w:r>
      <w:r w:rsidRPr="007506EC">
        <w:t>реалізується під</w:t>
      </w:r>
      <w:r>
        <w:t xml:space="preserve"> час передачі нормативно-правових актів від Кабінету Міністрів України до обласних військових адміністрацій для подальшого виконання.</w:t>
      </w:r>
    </w:p>
    <w:p w14:paraId="2E6EF67C" w14:textId="77777777" w:rsidR="00AA0D1E" w:rsidRPr="008B6C47" w:rsidRDefault="00AA0D1E" w:rsidP="00AA0D1E">
      <w:pPr>
        <w:rPr>
          <w:lang w:val="uk-UA"/>
        </w:rPr>
      </w:pPr>
      <w:r>
        <w:rPr>
          <w:lang w:val="uk-UA"/>
        </w:rPr>
        <w:t>2. К</w:t>
      </w:r>
      <w:r w:rsidRPr="008B6C47">
        <w:rPr>
          <w:lang w:val="uk-UA"/>
        </w:rPr>
        <w:t>оординація – горизонтальна комунікація між посадовими особами одного рівня для узгодження дій, обміну досвідом або спільного виконання завдань</w:t>
      </w:r>
      <w:r>
        <w:rPr>
          <w:lang w:val="uk-UA"/>
        </w:rPr>
        <w:t xml:space="preserve">. </w:t>
      </w:r>
      <w:r>
        <w:t xml:space="preserve">Горизонтальна координація між державними структурами яскраво виявляється у спільних інформаційних кампаніях Міністерства цифрової трансформації України та Служби безпеки України, зокрема щодо протидії </w:t>
      </w:r>
      <w:proofErr w:type="spellStart"/>
      <w:r>
        <w:lastRenderedPageBreak/>
        <w:t>кіберзагрозам</w:t>
      </w:r>
      <w:proofErr w:type="spellEnd"/>
      <w:r>
        <w:t xml:space="preserve">, поширенню дезінформації та захисту персональних даних. Так, у 2023 році обидві установи провели серію брифінгів та інформаційних роликів на офіційних платформах, </w:t>
      </w:r>
      <w:r>
        <w:rPr>
          <w:lang w:val="uk-UA"/>
        </w:rPr>
        <w:t>які присвячені</w:t>
      </w:r>
      <w:r>
        <w:t xml:space="preserve"> безпечному користуванню онлайн-сервісами</w:t>
      </w:r>
      <w:r>
        <w:rPr>
          <w:lang w:val="uk-UA"/>
        </w:rPr>
        <w:t xml:space="preserve"> і </w:t>
      </w:r>
      <w:r>
        <w:t>розпізнаванню шахрайських схем.</w:t>
      </w:r>
    </w:p>
    <w:p w14:paraId="71F2B97A" w14:textId="760B9B99" w:rsidR="00AA0D1E" w:rsidRPr="008B6C47" w:rsidRDefault="00AA0D1E" w:rsidP="00AA0D1E">
      <w:pPr>
        <w:rPr>
          <w:lang w:val="uk-UA"/>
        </w:rPr>
      </w:pPr>
      <w:r>
        <w:rPr>
          <w:lang w:val="uk-UA"/>
        </w:rPr>
        <w:t>3. З</w:t>
      </w:r>
      <w:r w:rsidRPr="008B6C47">
        <w:rPr>
          <w:lang w:val="uk-UA"/>
        </w:rPr>
        <w:t>овнішня (зв</w:t>
      </w:r>
      <w:r>
        <w:rPr>
          <w:lang w:val="uk-UA"/>
        </w:rPr>
        <w:t>’</w:t>
      </w:r>
      <w:r w:rsidRPr="008B6C47">
        <w:rPr>
          <w:lang w:val="uk-UA"/>
        </w:rPr>
        <w:t>язки з громадськістю, PR) – інформаційний обмін між органами державної влади та населенням, який спрямований на залучення населення до управлінських процесів, формування суспільної довіри або публічне інформування</w:t>
      </w:r>
      <w:r>
        <w:rPr>
          <w:lang w:val="uk-UA"/>
        </w:rPr>
        <w:t xml:space="preserve"> </w:t>
      </w:r>
      <w:r w:rsidRPr="00FF146B">
        <w:rPr>
          <w:lang w:val="uk-UA"/>
        </w:rPr>
        <w:t>[</w:t>
      </w:r>
      <w:r w:rsidR="00FF146B" w:rsidRPr="00FF146B">
        <w:rPr>
          <w:lang w:val="uk-UA"/>
        </w:rPr>
        <w:t>29</w:t>
      </w:r>
      <w:r w:rsidRPr="00FF146B">
        <w:rPr>
          <w:lang w:val="uk-UA"/>
        </w:rPr>
        <w:t>, с. 100].</w:t>
      </w:r>
      <w:r w:rsidRPr="009B5DFC">
        <w:rPr>
          <w:color w:val="FF0000"/>
          <w:lang w:val="uk-UA"/>
        </w:rPr>
        <w:t xml:space="preserve"> </w:t>
      </w:r>
      <w:r>
        <w:rPr>
          <w:lang w:val="uk-UA"/>
        </w:rPr>
        <w:t>Прикладом зовнішньої комунікації є</w:t>
      </w:r>
      <w:r>
        <w:t xml:space="preserve"> трансляції брифінгів Офісу Президента України на платформах </w:t>
      </w:r>
      <w:proofErr w:type="spellStart"/>
      <w:r>
        <w:t>YouTube</w:t>
      </w:r>
      <w:proofErr w:type="spellEnd"/>
      <w:r>
        <w:t xml:space="preserve"> і </w:t>
      </w:r>
      <w:proofErr w:type="spellStart"/>
      <w:r>
        <w:t>Facebook</w:t>
      </w:r>
      <w:proofErr w:type="spellEnd"/>
      <w:r>
        <w:t>.</w:t>
      </w:r>
    </w:p>
    <w:p w14:paraId="07C273A3" w14:textId="77777777" w:rsidR="00AA0D1E" w:rsidRPr="008B6C47" w:rsidRDefault="00AA0D1E" w:rsidP="00AA0D1E">
      <w:pPr>
        <w:rPr>
          <w:lang w:val="uk-UA"/>
        </w:rPr>
      </w:pPr>
      <w:r w:rsidRPr="008B6C47">
        <w:rPr>
          <w:lang w:val="uk-UA"/>
        </w:rPr>
        <w:t>У сучасній науковій літературі вказується на те, що основними суб</w:t>
      </w:r>
      <w:r>
        <w:rPr>
          <w:lang w:val="uk-UA"/>
        </w:rPr>
        <w:t>’</w:t>
      </w:r>
      <w:r w:rsidRPr="008B6C47">
        <w:rPr>
          <w:lang w:val="uk-UA"/>
        </w:rPr>
        <w:t>єктами соціально-політичної системи виступають, з одного боку, органи центральної та місцевої влади, а з іншого – громадяни, соціальні групи, підприємства та організації. Процес взаємодії між цими суб</w:t>
      </w:r>
      <w:r>
        <w:rPr>
          <w:lang w:val="uk-UA"/>
        </w:rPr>
        <w:t>’</w:t>
      </w:r>
      <w:r w:rsidRPr="008B6C47">
        <w:rPr>
          <w:lang w:val="uk-UA"/>
        </w:rPr>
        <w:t>єктами відбувається у визначених напрямах і реалізується через різні інституційно-комунікативні форми.</w:t>
      </w:r>
    </w:p>
    <w:p w14:paraId="49DAE07F" w14:textId="77777777" w:rsidR="00AA0D1E" w:rsidRPr="008B6C47" w:rsidRDefault="00AA0D1E" w:rsidP="00AA0D1E">
      <w:pPr>
        <w:rPr>
          <w:lang w:val="uk-UA"/>
        </w:rPr>
      </w:pPr>
      <w:r w:rsidRPr="008B6C47">
        <w:rPr>
          <w:lang w:val="uk-UA"/>
        </w:rPr>
        <w:t xml:space="preserve">Методи, форми та канали </w:t>
      </w:r>
      <w:r>
        <w:rPr>
          <w:lang w:val="uk-UA"/>
        </w:rPr>
        <w:t>публічної комунікації органів державної влади</w:t>
      </w:r>
      <w:r w:rsidRPr="008B6C47">
        <w:rPr>
          <w:lang w:val="uk-UA"/>
        </w:rPr>
        <w:t xml:space="preserve"> класифікують за різними ознаками. Зокрема, з-поміж основних каналів </w:t>
      </w:r>
      <w:r>
        <w:rPr>
          <w:lang w:val="uk-UA"/>
        </w:rPr>
        <w:t>державної публічної комунікації</w:t>
      </w:r>
      <w:r w:rsidRPr="008B6C47">
        <w:rPr>
          <w:lang w:val="uk-UA"/>
        </w:rPr>
        <w:t xml:space="preserve"> Р.-Ж. </w:t>
      </w:r>
      <w:proofErr w:type="spellStart"/>
      <w:r w:rsidRPr="008B6C47">
        <w:rPr>
          <w:lang w:val="uk-UA"/>
        </w:rPr>
        <w:t>Шварценберг</w:t>
      </w:r>
      <w:proofErr w:type="spellEnd"/>
      <w:r w:rsidRPr="008B6C47">
        <w:rPr>
          <w:lang w:val="uk-UA"/>
        </w:rPr>
        <w:t xml:space="preserve"> виокремлює:</w:t>
      </w:r>
    </w:p>
    <w:p w14:paraId="6CE34F63" w14:textId="77777777" w:rsidR="00AA0D1E" w:rsidRPr="00B767AC" w:rsidRDefault="00AA0D1E" w:rsidP="00F4518F">
      <w:pPr>
        <w:pStyle w:val="aa"/>
        <w:numPr>
          <w:ilvl w:val="0"/>
          <w:numId w:val="9"/>
        </w:numPr>
        <w:tabs>
          <w:tab w:val="left" w:pos="993"/>
        </w:tabs>
        <w:ind w:left="0" w:firstLine="567"/>
        <w:rPr>
          <w:lang w:val="uk-UA"/>
        </w:rPr>
      </w:pPr>
      <w:r w:rsidRPr="00B767AC">
        <w:rPr>
          <w:lang w:val="uk-UA"/>
        </w:rPr>
        <w:t>неформальні канали, які не мають нормативного статусу, але можуть впливати на громадську думку та державні управлінські рішення. До таких каналів науковець відносить: міжособистісну взаємодію, неофіційні контакти, чутки, спонтанні публічні обговорення тощо;</w:t>
      </w:r>
    </w:p>
    <w:p w14:paraId="67696E57" w14:textId="77777777" w:rsidR="00AA0D1E" w:rsidRPr="00B767AC" w:rsidRDefault="00AA0D1E" w:rsidP="00F4518F">
      <w:pPr>
        <w:pStyle w:val="aa"/>
        <w:numPr>
          <w:ilvl w:val="0"/>
          <w:numId w:val="9"/>
        </w:numPr>
        <w:tabs>
          <w:tab w:val="left" w:pos="993"/>
        </w:tabs>
        <w:ind w:left="0" w:firstLine="567"/>
        <w:rPr>
          <w:lang w:val="uk-UA"/>
        </w:rPr>
      </w:pPr>
      <w:r w:rsidRPr="00B767AC">
        <w:rPr>
          <w:lang w:val="uk-UA"/>
        </w:rPr>
        <w:t>інституційні канали – комунікація офіційних структур органів державної влади, місцевих адміністрацій, громадських інституцій з метою передавання управлінських повідомлень у формі службових записок, протоколів, наказів тощо;</w:t>
      </w:r>
    </w:p>
    <w:p w14:paraId="52BAF6AA" w14:textId="77777777" w:rsidR="00AA0D1E" w:rsidRPr="00B767AC" w:rsidRDefault="00AA0D1E" w:rsidP="00F4518F">
      <w:pPr>
        <w:pStyle w:val="aa"/>
        <w:numPr>
          <w:ilvl w:val="0"/>
          <w:numId w:val="9"/>
        </w:numPr>
        <w:tabs>
          <w:tab w:val="left" w:pos="993"/>
        </w:tabs>
        <w:ind w:left="0" w:firstLine="567"/>
        <w:rPr>
          <w:lang w:val="uk-UA"/>
        </w:rPr>
      </w:pPr>
      <w:r w:rsidRPr="00B767AC">
        <w:rPr>
          <w:lang w:val="uk-UA"/>
        </w:rPr>
        <w:t>засоби масової інформації (ЗМІ) – телебачення, радіо, друковані видання, інтернет-ресурси як інструменти поширення публічної інформації та формування громадської думки.</w:t>
      </w:r>
    </w:p>
    <w:p w14:paraId="6995C9A6" w14:textId="6FFFD516" w:rsidR="00AA0D1E" w:rsidRPr="00A252C3" w:rsidRDefault="00AA0D1E" w:rsidP="00AA0D1E">
      <w:pPr>
        <w:rPr>
          <w:rFonts w:cs="Times New Roman"/>
          <w:szCs w:val="28"/>
          <w:lang w:val="uk-UA"/>
        </w:rPr>
      </w:pPr>
      <w:r w:rsidRPr="008B6C47">
        <w:rPr>
          <w:lang w:val="uk-UA"/>
        </w:rPr>
        <w:lastRenderedPageBreak/>
        <w:t>Найчастіше у наукових джерелах як засоби політичної комунікації аналізуються ЗМІ та неформальні канали інформаційного обміну.</w:t>
      </w:r>
      <w:r w:rsidRPr="00575A4E">
        <w:rPr>
          <w:lang w:val="uk-UA"/>
        </w:rPr>
        <w:t xml:space="preserve"> </w:t>
      </w:r>
      <w:r w:rsidRPr="00670316">
        <w:rPr>
          <w:rFonts w:cs="Times New Roman"/>
          <w:szCs w:val="28"/>
          <w:lang w:val="uk-UA"/>
        </w:rPr>
        <w:t xml:space="preserve">Від ефективної взаємодії органів державної влади зі ЗМІ багато в чому залежить як якість інформування населення про діяльність органів державної влади, так і створення позитивного іміджу державного апарату </w:t>
      </w:r>
      <w:r w:rsidRPr="00A92A81">
        <w:rPr>
          <w:rFonts w:cs="Times New Roman"/>
          <w:szCs w:val="28"/>
          <w:lang w:val="uk-UA"/>
        </w:rPr>
        <w:t>[</w:t>
      </w:r>
      <w:r w:rsidR="00A92A81" w:rsidRPr="00A92A81">
        <w:rPr>
          <w:rFonts w:cs="Times New Roman"/>
          <w:szCs w:val="28"/>
          <w:lang w:val="uk-UA"/>
        </w:rPr>
        <w:t>52</w:t>
      </w:r>
      <w:r w:rsidRPr="00A92A81">
        <w:rPr>
          <w:rFonts w:cs="Times New Roman"/>
          <w:szCs w:val="28"/>
          <w:lang w:val="uk-UA"/>
        </w:rPr>
        <w:t xml:space="preserve">, с. 141]. </w:t>
      </w:r>
    </w:p>
    <w:p w14:paraId="3265C2BE" w14:textId="77777777" w:rsidR="00AA0D1E" w:rsidRPr="008B6C47" w:rsidRDefault="00AA0D1E" w:rsidP="00AA0D1E">
      <w:pPr>
        <w:rPr>
          <w:lang w:val="uk-UA"/>
        </w:rPr>
      </w:pPr>
      <w:r>
        <w:rPr>
          <w:lang w:val="uk-UA"/>
        </w:rPr>
        <w:t>Науковці пропонують</w:t>
      </w:r>
      <w:r w:rsidRPr="008B6C47">
        <w:rPr>
          <w:lang w:val="uk-UA"/>
        </w:rPr>
        <w:t xml:space="preserve"> розділити </w:t>
      </w:r>
      <w:r>
        <w:rPr>
          <w:lang w:val="uk-UA"/>
        </w:rPr>
        <w:t>публічну комунікацію органів державної влади</w:t>
      </w:r>
      <w:r w:rsidRPr="008B6C47">
        <w:rPr>
          <w:lang w:val="uk-UA"/>
        </w:rPr>
        <w:t xml:space="preserve"> на два напрями відповідно до характеру завдань:</w:t>
      </w:r>
    </w:p>
    <w:p w14:paraId="04ECB9E9" w14:textId="77777777" w:rsidR="00AA0D1E" w:rsidRPr="008B6C47" w:rsidRDefault="00AA0D1E" w:rsidP="00AA0D1E">
      <w:pPr>
        <w:rPr>
          <w:lang w:val="uk-UA"/>
        </w:rPr>
      </w:pPr>
      <w:r w:rsidRPr="008B6C47">
        <w:rPr>
          <w:lang w:val="uk-UA"/>
        </w:rPr>
        <w:t>1) внутрішня комунікація, яка охоплює обмін інформацією між органами влади різного рівня з метою вирішення управлінських завдань. Такий обмін реалізується у формі службових доручень, внутрішніх запитів та інших форм офіційного листування між центральними і підпорядкованими структурами;</w:t>
      </w:r>
    </w:p>
    <w:p w14:paraId="08A4CCAE" w14:textId="55BA634C" w:rsidR="00AA0D1E" w:rsidRPr="008B6C47" w:rsidRDefault="00AA0D1E" w:rsidP="00AA0D1E">
      <w:pPr>
        <w:rPr>
          <w:lang w:val="uk-UA"/>
        </w:rPr>
      </w:pPr>
      <w:r w:rsidRPr="008B6C47">
        <w:rPr>
          <w:lang w:val="uk-UA"/>
        </w:rPr>
        <w:t xml:space="preserve">2) зовнішня комунікація з громадськістю та споживачами державних послуг, яка передбачає інформування населення про цілі, завдання та результати діяльності держави, а також надання своєчасної та змістовної відповіді на звернення </w:t>
      </w:r>
      <w:r w:rsidRPr="00A92A81">
        <w:rPr>
          <w:lang w:val="uk-UA"/>
        </w:rPr>
        <w:t>громадян [</w:t>
      </w:r>
      <w:r w:rsidR="00A92A81" w:rsidRPr="00A92A81">
        <w:rPr>
          <w:lang w:val="uk-UA"/>
        </w:rPr>
        <w:t>7</w:t>
      </w:r>
      <w:r w:rsidR="00752B52">
        <w:rPr>
          <w:lang w:val="uk-UA"/>
        </w:rPr>
        <w:t>8</w:t>
      </w:r>
      <w:r w:rsidRPr="00A92A81">
        <w:rPr>
          <w:lang w:val="uk-UA"/>
        </w:rPr>
        <w:t>, с. 158].</w:t>
      </w:r>
    </w:p>
    <w:p w14:paraId="354CE90E" w14:textId="77777777" w:rsidR="00AA0D1E" w:rsidRPr="008B6C47" w:rsidRDefault="00AA0D1E" w:rsidP="00AA0D1E">
      <w:pPr>
        <w:rPr>
          <w:lang w:val="uk-UA"/>
        </w:rPr>
      </w:pPr>
      <w:r w:rsidRPr="008B6C47">
        <w:rPr>
          <w:lang w:val="uk-UA"/>
        </w:rPr>
        <w:t>Інформація в державному управлінні відповідно до функціонального призначення подається в кількох формах, зокрема як: джерело легітимної влади; регулятивний чинник політичних систем і процесів; інструмент політичного управління; продукт керованого комунікаційного процесу.</w:t>
      </w:r>
    </w:p>
    <w:p w14:paraId="6295A09D" w14:textId="77777777" w:rsidR="00AA0D1E" w:rsidRPr="008B6C47" w:rsidRDefault="00AA0D1E" w:rsidP="00AA0D1E">
      <w:pPr>
        <w:rPr>
          <w:lang w:val="uk-UA"/>
        </w:rPr>
      </w:pPr>
      <w:r w:rsidRPr="008B6C47">
        <w:rPr>
          <w:lang w:val="uk-UA"/>
        </w:rPr>
        <w:t>Зауважимо, що відповідно до наукових джерел, інформація про органи державного управління має такі характеристики:</w:t>
      </w:r>
    </w:p>
    <w:p w14:paraId="213FA1C5" w14:textId="77777777" w:rsidR="00AA0D1E" w:rsidRPr="008B6C47" w:rsidRDefault="00AA0D1E" w:rsidP="00AA0D1E">
      <w:pPr>
        <w:rPr>
          <w:lang w:val="uk-UA"/>
        </w:rPr>
      </w:pPr>
      <w:r w:rsidRPr="008B6C47">
        <w:rPr>
          <w:lang w:val="uk-UA"/>
        </w:rPr>
        <w:t>– самостійну цінність як складник відкритості, прозорості та легітимності управлінської діяльності;</w:t>
      </w:r>
    </w:p>
    <w:p w14:paraId="212DCA46" w14:textId="77777777" w:rsidR="00AA0D1E" w:rsidRPr="008B6C47" w:rsidRDefault="00AA0D1E" w:rsidP="00AA0D1E">
      <w:pPr>
        <w:rPr>
          <w:lang w:val="uk-UA"/>
        </w:rPr>
      </w:pPr>
      <w:r w:rsidRPr="008B6C47">
        <w:rPr>
          <w:lang w:val="uk-UA"/>
        </w:rPr>
        <w:t>– слугує основою для розроблення та затвердження нормативно-правових актів, управлінських рішень і дій органів державної влади;</w:t>
      </w:r>
    </w:p>
    <w:p w14:paraId="74B5B2BF" w14:textId="77777777" w:rsidR="00AA0D1E" w:rsidRPr="008B6C47" w:rsidRDefault="00AA0D1E" w:rsidP="00AA0D1E">
      <w:pPr>
        <w:rPr>
          <w:lang w:val="uk-UA"/>
        </w:rPr>
      </w:pPr>
      <w:r w:rsidRPr="008B6C47">
        <w:rPr>
          <w:lang w:val="uk-UA"/>
        </w:rPr>
        <w:t>– має ієрархічні рівні розвитку;</w:t>
      </w:r>
    </w:p>
    <w:p w14:paraId="799748FD" w14:textId="77777777" w:rsidR="00AA0D1E" w:rsidRPr="008B6C47" w:rsidRDefault="00AA0D1E" w:rsidP="00AA0D1E">
      <w:pPr>
        <w:rPr>
          <w:lang w:val="uk-UA"/>
        </w:rPr>
      </w:pPr>
      <w:r w:rsidRPr="008B6C47">
        <w:rPr>
          <w:lang w:val="uk-UA"/>
        </w:rPr>
        <w:t>– здатна до реалізації впливу на випередження шляхом формування стратегічних орієнтирів та передбачення сценаріїв розвитку подій;</w:t>
      </w:r>
    </w:p>
    <w:p w14:paraId="3BD7F8A3" w14:textId="77777777" w:rsidR="00AA0D1E" w:rsidRPr="008B6C47" w:rsidRDefault="00AA0D1E" w:rsidP="00AA0D1E">
      <w:pPr>
        <w:rPr>
          <w:lang w:val="uk-UA"/>
        </w:rPr>
      </w:pPr>
      <w:r w:rsidRPr="008257B6">
        <w:rPr>
          <w:lang w:val="uk-UA"/>
        </w:rPr>
        <w:lastRenderedPageBreak/>
        <w:t xml:space="preserve">– </w:t>
      </w:r>
      <w:r w:rsidRPr="00CF094A">
        <w:rPr>
          <w:rStyle w:val="ac"/>
          <w:b w:val="0"/>
          <w:bCs w:val="0"/>
          <w:lang w:val="uk-UA"/>
        </w:rPr>
        <w:t>виступає детермінантною основою для вибору альтернатив</w:t>
      </w:r>
      <w:r w:rsidRPr="008B6C47">
        <w:rPr>
          <w:lang w:val="uk-UA"/>
        </w:rPr>
        <w:t xml:space="preserve"> під час прийняття адміністративно-політичних рішень, формування соціальної поведінки</w:t>
      </w:r>
      <w:r>
        <w:rPr>
          <w:lang w:val="uk-UA"/>
        </w:rPr>
        <w:t xml:space="preserve"> і </w:t>
      </w:r>
      <w:r w:rsidRPr="008B6C47">
        <w:rPr>
          <w:lang w:val="uk-UA"/>
        </w:rPr>
        <w:t>трансформації системи державного управління.</w:t>
      </w:r>
    </w:p>
    <w:p w14:paraId="676A6040" w14:textId="0DF101EA" w:rsidR="00AA0D1E" w:rsidRDefault="00AA0D1E" w:rsidP="00AA0D1E">
      <w:pPr>
        <w:rPr>
          <w:lang w:val="uk-UA"/>
        </w:rPr>
      </w:pPr>
      <w:r>
        <w:rPr>
          <w:lang w:val="uk-UA"/>
        </w:rPr>
        <w:t>Публічну комунікацію органів державної влади</w:t>
      </w:r>
      <w:r w:rsidRPr="008B6C47">
        <w:rPr>
          <w:lang w:val="uk-UA"/>
        </w:rPr>
        <w:t xml:space="preserve"> загалом трактують як соціальну систему, структура та інститути якої спрямовані на збирання, оброблення, передавання й використання інформації для реалізації політичними суб</w:t>
      </w:r>
      <w:r>
        <w:rPr>
          <w:lang w:val="uk-UA"/>
        </w:rPr>
        <w:t>’</w:t>
      </w:r>
      <w:r w:rsidRPr="008B6C47">
        <w:rPr>
          <w:lang w:val="uk-UA"/>
        </w:rPr>
        <w:t>єктами різноманітних ролей і функцій</w:t>
      </w:r>
      <w:r>
        <w:rPr>
          <w:lang w:val="uk-UA"/>
        </w:rPr>
        <w:t xml:space="preserve"> </w:t>
      </w:r>
      <w:r w:rsidRPr="00A92A81">
        <w:rPr>
          <w:lang w:val="uk-UA"/>
        </w:rPr>
        <w:t>[</w:t>
      </w:r>
      <w:r w:rsidR="00A92A81" w:rsidRPr="00A92A81">
        <w:rPr>
          <w:lang w:val="uk-UA"/>
        </w:rPr>
        <w:t>51</w:t>
      </w:r>
      <w:r w:rsidRPr="00A92A81">
        <w:rPr>
          <w:lang w:val="uk-UA"/>
        </w:rPr>
        <w:t>, с. 196].</w:t>
      </w:r>
    </w:p>
    <w:p w14:paraId="76FB6BAF" w14:textId="77777777" w:rsidR="00AA0D1E" w:rsidRPr="00B3403C" w:rsidRDefault="00AA0D1E" w:rsidP="00AA0D1E">
      <w:pPr>
        <w:ind w:firstLine="0"/>
        <w:jc w:val="center"/>
        <w:rPr>
          <w:lang w:val="uk-UA"/>
        </w:rPr>
      </w:pPr>
      <w:r>
        <w:rPr>
          <w:noProof/>
          <w:lang w:val="uk-UA"/>
        </w:rPr>
        <w:drawing>
          <wp:inline distT="0" distB="0" distL="0" distR="0" wp14:anchorId="4084B293" wp14:editId="3DC3944F">
            <wp:extent cx="5760085" cy="25793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B43C75.tmp"/>
                    <pic:cNvPicPr/>
                  </pic:nvPicPr>
                  <pic:blipFill>
                    <a:blip r:embed="rId15">
                      <a:extLst>
                        <a:ext uri="{28A0092B-C50C-407E-A947-70E740481C1C}">
                          <a14:useLocalDpi xmlns:a14="http://schemas.microsoft.com/office/drawing/2010/main" val="0"/>
                        </a:ext>
                      </a:extLst>
                    </a:blip>
                    <a:stretch>
                      <a:fillRect/>
                    </a:stretch>
                  </pic:blipFill>
                  <pic:spPr>
                    <a:xfrm>
                      <a:off x="0" y="0"/>
                      <a:ext cx="5760085" cy="2579370"/>
                    </a:xfrm>
                    <a:prstGeom prst="rect">
                      <a:avLst/>
                    </a:prstGeom>
                  </pic:spPr>
                </pic:pic>
              </a:graphicData>
            </a:graphic>
          </wp:inline>
        </w:drawing>
      </w:r>
    </w:p>
    <w:p w14:paraId="265F231E" w14:textId="77777777" w:rsidR="00AA0D1E" w:rsidRDefault="00AA0D1E" w:rsidP="00AA0D1E">
      <w:pPr>
        <w:ind w:firstLine="0"/>
        <w:jc w:val="center"/>
        <w:rPr>
          <w:lang w:val="uk-UA"/>
        </w:rPr>
      </w:pPr>
      <w:r>
        <w:rPr>
          <w:lang w:val="uk-UA"/>
        </w:rPr>
        <w:t xml:space="preserve">Рисунок 1.1 – </w:t>
      </w:r>
      <w:r w:rsidRPr="0086023E">
        <w:rPr>
          <w:lang w:val="uk-UA"/>
        </w:rPr>
        <w:t>Структура публічної комунікації органів державної влади</w:t>
      </w:r>
    </w:p>
    <w:p w14:paraId="2AD30A32" w14:textId="4C233F2D" w:rsidR="00AA0D1E" w:rsidRPr="005501A1" w:rsidRDefault="00AA0D1E" w:rsidP="00AA0D1E">
      <w:pPr>
        <w:ind w:firstLine="0"/>
        <w:jc w:val="center"/>
        <w:rPr>
          <w:color w:val="FF0000"/>
          <w:lang w:val="uk-UA"/>
        </w:rPr>
      </w:pPr>
      <w:r>
        <w:rPr>
          <w:lang w:val="uk-UA"/>
        </w:rPr>
        <w:t xml:space="preserve">Розроблено авторкою за даними </w:t>
      </w:r>
      <w:r w:rsidRPr="005501A1">
        <w:rPr>
          <w:lang w:val="uk-UA"/>
        </w:rPr>
        <w:t>[</w:t>
      </w:r>
      <w:r w:rsidR="00A92A81" w:rsidRPr="00A92A81">
        <w:rPr>
          <w:lang w:val="uk-UA"/>
        </w:rPr>
        <w:t>47</w:t>
      </w:r>
      <w:r w:rsidRPr="005501A1">
        <w:rPr>
          <w:lang w:val="uk-UA"/>
        </w:rPr>
        <w:t>]</w:t>
      </w:r>
    </w:p>
    <w:p w14:paraId="7D3AE0E6" w14:textId="7F6BD243" w:rsidR="00AA0D1E" w:rsidRPr="00A252C3" w:rsidRDefault="00AA0D1E" w:rsidP="00AA0D1E">
      <w:pPr>
        <w:rPr>
          <w:rFonts w:cs="Times New Roman"/>
          <w:szCs w:val="28"/>
          <w:lang w:val="uk-UA"/>
        </w:rPr>
      </w:pPr>
      <w:proofErr w:type="spellStart"/>
      <w:r w:rsidRPr="00670316">
        <w:rPr>
          <w:rFonts w:cs="Times New Roman"/>
          <w:szCs w:val="28"/>
          <w:lang w:val="uk-UA"/>
        </w:rPr>
        <w:t>Луман</w:t>
      </w:r>
      <w:proofErr w:type="spellEnd"/>
      <w:r w:rsidRPr="00670316">
        <w:rPr>
          <w:rFonts w:cs="Times New Roman"/>
          <w:szCs w:val="28"/>
          <w:lang w:val="uk-UA"/>
        </w:rPr>
        <w:t xml:space="preserve"> Н., німецький дослідник, також розглядає владу як форму комунікації у складному суспільстві та, спираючись на системно-кібернетичний підхід і технологічні принципи у суспільстві, зокрема й у сфері влади, розуміє її як символічно </w:t>
      </w:r>
      <w:proofErr w:type="spellStart"/>
      <w:r w:rsidRPr="00670316">
        <w:rPr>
          <w:rFonts w:cs="Times New Roman"/>
          <w:szCs w:val="28"/>
          <w:lang w:val="uk-UA"/>
        </w:rPr>
        <w:t>генералізований</w:t>
      </w:r>
      <w:proofErr w:type="spellEnd"/>
      <w:r w:rsidRPr="00670316">
        <w:rPr>
          <w:rFonts w:cs="Times New Roman"/>
          <w:szCs w:val="28"/>
          <w:lang w:val="uk-UA"/>
        </w:rPr>
        <w:t xml:space="preserve"> засіб комунікації та аналізує його у зв’язку з теорією суспільства у цілому </w:t>
      </w:r>
      <w:r w:rsidRPr="005501A1">
        <w:rPr>
          <w:rFonts w:cs="Times New Roman"/>
          <w:szCs w:val="28"/>
          <w:lang w:val="uk-UA"/>
        </w:rPr>
        <w:t>[</w:t>
      </w:r>
      <w:r w:rsidR="005501A1" w:rsidRPr="005501A1">
        <w:rPr>
          <w:rFonts w:cs="Times New Roman"/>
          <w:szCs w:val="28"/>
          <w:lang w:val="uk-UA"/>
        </w:rPr>
        <w:t>34</w:t>
      </w:r>
      <w:r w:rsidRPr="005501A1">
        <w:rPr>
          <w:rFonts w:cs="Times New Roman"/>
          <w:szCs w:val="28"/>
          <w:lang w:val="uk-UA"/>
        </w:rPr>
        <w:t xml:space="preserve">, с. 6]. </w:t>
      </w:r>
      <w:r w:rsidRPr="00670316">
        <w:rPr>
          <w:rFonts w:cs="Times New Roman"/>
          <w:szCs w:val="28"/>
          <w:lang w:val="uk-UA"/>
        </w:rPr>
        <w:t xml:space="preserve">Дослідник наголошує на тому, що суспільство є цілісною системою та сукупністю комунікаційних процесів, що змінюються в часі. Н. </w:t>
      </w:r>
      <w:proofErr w:type="spellStart"/>
      <w:r w:rsidRPr="00670316">
        <w:rPr>
          <w:rFonts w:cs="Times New Roman"/>
          <w:szCs w:val="28"/>
          <w:lang w:val="uk-UA"/>
        </w:rPr>
        <w:t>Луман</w:t>
      </w:r>
      <w:proofErr w:type="spellEnd"/>
      <w:r w:rsidRPr="00670316">
        <w:rPr>
          <w:rFonts w:cs="Times New Roman"/>
          <w:szCs w:val="28"/>
          <w:lang w:val="uk-UA"/>
        </w:rPr>
        <w:t xml:space="preserve"> розглядає існування суспільства як можливість функціонування влади, оскільки остання має комунікаційну природу і виникає як наслідок взаємодії індивідів</w:t>
      </w:r>
      <w:r>
        <w:rPr>
          <w:rFonts w:cs="Times New Roman"/>
          <w:szCs w:val="28"/>
          <w:lang w:val="uk-UA"/>
        </w:rPr>
        <w:t xml:space="preserve"> </w:t>
      </w:r>
      <w:r w:rsidRPr="005501A1">
        <w:rPr>
          <w:rFonts w:cs="Times New Roman"/>
          <w:szCs w:val="28"/>
          <w:lang w:val="uk-UA"/>
        </w:rPr>
        <w:t>[</w:t>
      </w:r>
      <w:r w:rsidR="005501A1" w:rsidRPr="005501A1">
        <w:rPr>
          <w:rFonts w:cs="Times New Roman"/>
          <w:szCs w:val="28"/>
          <w:lang w:val="uk-UA"/>
        </w:rPr>
        <w:t>39</w:t>
      </w:r>
      <w:r w:rsidRPr="005501A1">
        <w:rPr>
          <w:rFonts w:cs="Times New Roman"/>
          <w:szCs w:val="28"/>
          <w:lang w:val="uk-UA"/>
        </w:rPr>
        <w:t>, с. 209].</w:t>
      </w:r>
    </w:p>
    <w:p w14:paraId="56D2D55C" w14:textId="529EAB0B" w:rsidR="00AA0D1E" w:rsidRPr="008B6C47" w:rsidRDefault="00AA0D1E" w:rsidP="00AA0D1E">
      <w:pPr>
        <w:rPr>
          <w:lang w:val="uk-UA"/>
        </w:rPr>
      </w:pPr>
      <w:r w:rsidRPr="008B6C47">
        <w:rPr>
          <w:lang w:val="uk-UA"/>
        </w:rPr>
        <w:t>Сукупність цілей і методів, особливості структури та склад учасників політичного процесу, а також інші параметри, пов</w:t>
      </w:r>
      <w:r>
        <w:rPr>
          <w:lang w:val="uk-UA"/>
        </w:rPr>
        <w:t>’</w:t>
      </w:r>
      <w:r w:rsidRPr="008B6C47">
        <w:rPr>
          <w:lang w:val="uk-UA"/>
        </w:rPr>
        <w:t xml:space="preserve">язані з реалізацією </w:t>
      </w:r>
      <w:r w:rsidRPr="008B6C47">
        <w:rPr>
          <w:lang w:val="uk-UA"/>
        </w:rPr>
        <w:lastRenderedPageBreak/>
        <w:t xml:space="preserve">управлінських завдань у сфері державної влади, формують складну багатовимірну систему інформаційно-комунікативного обміну. В основі будь-якої комунікації лежить лінійна модель інформаційного процесу (модель Г. </w:t>
      </w:r>
      <w:proofErr w:type="spellStart"/>
      <w:r w:rsidRPr="008B6C47">
        <w:rPr>
          <w:lang w:val="uk-UA"/>
        </w:rPr>
        <w:t>Лассвела</w:t>
      </w:r>
      <w:proofErr w:type="spellEnd"/>
      <w:r w:rsidRPr="008B6C47">
        <w:rPr>
          <w:lang w:val="uk-UA"/>
        </w:rPr>
        <w:t>), аналіз якої дає змогу виокремити ключові складники будь-якої форми передавання інформації: об</w:t>
      </w:r>
      <w:r>
        <w:rPr>
          <w:lang w:val="uk-UA"/>
        </w:rPr>
        <w:t>’</w:t>
      </w:r>
      <w:r w:rsidRPr="008B6C47">
        <w:rPr>
          <w:lang w:val="uk-UA"/>
        </w:rPr>
        <w:t>єкти, суб</w:t>
      </w:r>
      <w:r>
        <w:rPr>
          <w:lang w:val="uk-UA"/>
        </w:rPr>
        <w:t>’</w:t>
      </w:r>
      <w:r w:rsidRPr="008B6C47">
        <w:rPr>
          <w:lang w:val="uk-UA"/>
        </w:rPr>
        <w:t>єкти, повідомлення, канал, комунікаційний ефект</w:t>
      </w:r>
      <w:r>
        <w:rPr>
          <w:lang w:val="uk-UA"/>
        </w:rPr>
        <w:t xml:space="preserve"> </w:t>
      </w:r>
      <w:r w:rsidRPr="00AA5B7D">
        <w:rPr>
          <w:lang w:val="uk-UA"/>
        </w:rPr>
        <w:t>[</w:t>
      </w:r>
      <w:r w:rsidR="005501A1" w:rsidRPr="00AA5B7D">
        <w:rPr>
          <w:lang w:val="uk-UA"/>
        </w:rPr>
        <w:t>50</w:t>
      </w:r>
      <w:r w:rsidRPr="00AA5B7D">
        <w:rPr>
          <w:lang w:val="uk-UA"/>
        </w:rPr>
        <w:t xml:space="preserve">, с. 160]. </w:t>
      </w:r>
    </w:p>
    <w:p w14:paraId="7150035C" w14:textId="5733E47D" w:rsidR="00AA0D1E" w:rsidRPr="00831888" w:rsidRDefault="00AA0D1E" w:rsidP="00AA0D1E">
      <w:pPr>
        <w:rPr>
          <w:color w:val="FF0000"/>
          <w:lang w:val="uk-UA"/>
        </w:rPr>
      </w:pPr>
      <w:r w:rsidRPr="008B6C47">
        <w:rPr>
          <w:lang w:val="uk-UA"/>
        </w:rPr>
        <w:t xml:space="preserve">Варто підкреслити, що складна структура інформаційно-комунікативних процесів передбачають аналіз різних рівнів. Наприклад, канадський дослідник </w:t>
      </w:r>
      <w:proofErr w:type="spellStart"/>
      <w:r w:rsidRPr="008B6C47">
        <w:rPr>
          <w:lang w:val="uk-UA"/>
        </w:rPr>
        <w:t>Дж</w:t>
      </w:r>
      <w:proofErr w:type="spellEnd"/>
      <w:r w:rsidRPr="008B6C47">
        <w:rPr>
          <w:lang w:val="uk-UA"/>
        </w:rPr>
        <w:t>. Томсон виокремлює три рівні комунікаційної взаємодії: семантичний, технічний і впливовий. Такий підхід дозволяє розглядати інформаційно-комунікативні зв</w:t>
      </w:r>
      <w:r>
        <w:rPr>
          <w:lang w:val="uk-UA"/>
        </w:rPr>
        <w:t>’</w:t>
      </w:r>
      <w:r w:rsidRPr="008B6C47">
        <w:rPr>
          <w:lang w:val="uk-UA"/>
        </w:rPr>
        <w:t>язки як систему зі специфічними структурними компонентами, які не тільки забезпечують функціонування комунікаційного процесу, а й визначають умови ефективності взаємодії між політичними суб</w:t>
      </w:r>
      <w:r>
        <w:rPr>
          <w:lang w:val="uk-UA"/>
        </w:rPr>
        <w:t>’</w:t>
      </w:r>
      <w:r w:rsidRPr="008B6C47">
        <w:rPr>
          <w:lang w:val="uk-UA"/>
        </w:rPr>
        <w:t>єктами та їхнім інформаційним середовищем</w:t>
      </w:r>
      <w:r>
        <w:rPr>
          <w:lang w:val="uk-UA"/>
        </w:rPr>
        <w:t xml:space="preserve"> </w:t>
      </w:r>
      <w:r w:rsidRPr="00AA5B7D">
        <w:rPr>
          <w:lang w:val="uk-UA"/>
        </w:rPr>
        <w:t>[</w:t>
      </w:r>
      <w:r w:rsidR="00AA5B7D" w:rsidRPr="00AA5B7D">
        <w:rPr>
          <w:lang w:val="uk-UA"/>
        </w:rPr>
        <w:t>56</w:t>
      </w:r>
      <w:r w:rsidRPr="00AA5B7D">
        <w:rPr>
          <w:lang w:val="uk-UA"/>
        </w:rPr>
        <w:t>, с. 107].</w:t>
      </w:r>
    </w:p>
    <w:p w14:paraId="259DD191" w14:textId="77777777" w:rsidR="00AA0D1E" w:rsidRPr="008B6C47" w:rsidRDefault="00AA0D1E" w:rsidP="00AA0D1E">
      <w:pPr>
        <w:rPr>
          <w:lang w:val="uk-UA"/>
        </w:rPr>
      </w:pPr>
      <w:r w:rsidRPr="008B6C47">
        <w:rPr>
          <w:lang w:val="uk-UA"/>
        </w:rPr>
        <w:t xml:space="preserve">Так, семантичний рівень розкриває залежність основних комунікаційних процесів від </w:t>
      </w:r>
      <w:proofErr w:type="spellStart"/>
      <w:r w:rsidRPr="008B6C47">
        <w:rPr>
          <w:lang w:val="uk-UA"/>
        </w:rPr>
        <w:t>мовленнєво</w:t>
      </w:r>
      <w:proofErr w:type="spellEnd"/>
      <w:r w:rsidRPr="008B6C47">
        <w:rPr>
          <w:lang w:val="uk-UA"/>
        </w:rPr>
        <w:t>-знакових форм, якими послуговуються суб</w:t>
      </w:r>
      <w:r>
        <w:rPr>
          <w:lang w:val="uk-UA"/>
        </w:rPr>
        <w:t>’</w:t>
      </w:r>
      <w:r w:rsidRPr="008B6C47">
        <w:rPr>
          <w:lang w:val="uk-UA"/>
        </w:rPr>
        <w:t xml:space="preserve">єкти державної взаємодії. Державні інституції  мають використовувати лінгвістично зрозумілі, семантично точні й адаптовані під потреби аудиторії </w:t>
      </w:r>
      <w:proofErr w:type="spellStart"/>
      <w:r w:rsidRPr="008B6C47">
        <w:rPr>
          <w:lang w:val="uk-UA"/>
        </w:rPr>
        <w:t>мовні</w:t>
      </w:r>
      <w:proofErr w:type="spellEnd"/>
      <w:r w:rsidRPr="008B6C47">
        <w:rPr>
          <w:lang w:val="uk-UA"/>
        </w:rPr>
        <w:t xml:space="preserve"> форми для забезпечення семантичної близькості між керуючою і керованою ланкою державного управління.</w:t>
      </w:r>
    </w:p>
    <w:p w14:paraId="327D65F1" w14:textId="77777777" w:rsidR="00AA0D1E" w:rsidRPr="008B6C47" w:rsidRDefault="00AA0D1E" w:rsidP="00AA0D1E">
      <w:pPr>
        <w:rPr>
          <w:lang w:val="uk-UA"/>
        </w:rPr>
      </w:pPr>
      <w:r w:rsidRPr="008B6C47">
        <w:rPr>
          <w:lang w:val="uk-UA"/>
        </w:rPr>
        <w:t xml:space="preserve">Технічний рівень інформаційно-комунікативних процесів характеризують достатність та ефективність технічних засобів передавання інформації. Цей рівень охоплює інституційні структури, кадрові й технологічні ресурси, системи збереження й поширення даних. Держава як найважливіший інститут влади повинна надавати необхідну кількість каналів для поширення офіційної інформації, зокрема традиційних (друковані ЗМІ, радіо, брифінги) або цифрових (телебачення, інтернет, електронні бази даних), які уможливлюють ефективну комунікацію з різними соціальними групами. </w:t>
      </w:r>
    </w:p>
    <w:p w14:paraId="0FBCA638" w14:textId="77777777" w:rsidR="00AA0D1E" w:rsidRPr="008B6C47" w:rsidRDefault="00AA0D1E" w:rsidP="00AA0D1E">
      <w:pPr>
        <w:rPr>
          <w:lang w:val="uk-UA"/>
        </w:rPr>
      </w:pPr>
      <w:r w:rsidRPr="008B6C47">
        <w:rPr>
          <w:lang w:val="uk-UA"/>
        </w:rPr>
        <w:lastRenderedPageBreak/>
        <w:t>Впливовий (</w:t>
      </w:r>
      <w:proofErr w:type="spellStart"/>
      <w:r w:rsidRPr="008B6C47">
        <w:rPr>
          <w:lang w:val="uk-UA"/>
        </w:rPr>
        <w:t>інфлуетальний</w:t>
      </w:r>
      <w:proofErr w:type="spellEnd"/>
      <w:r w:rsidRPr="008B6C47">
        <w:rPr>
          <w:lang w:val="uk-UA"/>
        </w:rPr>
        <w:t>) рівень інформаційно-комунікативної діяльності держави розкриває ступінь впливу інформації на ціннісні орієнтири, поведінку та свідомість громадян. На цьому структурному рівні ефективність комунікації визначається здатністю державних органів враховувати специфіку цільової аудиторії, використовувати прийнятні культурні коди, соціальні стереотипи та канали поширення для підвищення рівня довіри та сприйняття.</w:t>
      </w:r>
    </w:p>
    <w:p w14:paraId="534179C0" w14:textId="21CFBAB8" w:rsidR="00AA0D1E" w:rsidRPr="009B5DFC" w:rsidRDefault="00AA0D1E" w:rsidP="00AA0D1E">
      <w:pPr>
        <w:rPr>
          <w:color w:val="FF0000"/>
          <w:lang w:val="uk-UA"/>
        </w:rPr>
      </w:pPr>
      <w:r w:rsidRPr="008B6C47">
        <w:rPr>
          <w:lang w:val="uk-UA"/>
        </w:rPr>
        <w:t xml:space="preserve">Провідні теоретики до засобів </w:t>
      </w:r>
      <w:r>
        <w:rPr>
          <w:lang w:val="uk-UA"/>
        </w:rPr>
        <w:t>урядової комунікації</w:t>
      </w:r>
      <w:r w:rsidRPr="008B6C47">
        <w:rPr>
          <w:lang w:val="uk-UA"/>
        </w:rPr>
        <w:t xml:space="preserve"> відносять інститути, організації, інформаційні платформи, а також конкретні дії, ситуації, групи або індивідів, які беруть участь у процесах інформаційного обміну в межах політичної системи</w:t>
      </w:r>
      <w:r>
        <w:rPr>
          <w:lang w:val="uk-UA"/>
        </w:rPr>
        <w:t xml:space="preserve"> </w:t>
      </w:r>
      <w:r w:rsidRPr="00AA5B7D">
        <w:rPr>
          <w:lang w:val="uk-UA"/>
        </w:rPr>
        <w:t>[</w:t>
      </w:r>
      <w:r w:rsidR="00AA5B7D" w:rsidRPr="00AA5B7D">
        <w:rPr>
          <w:lang w:val="uk-UA"/>
        </w:rPr>
        <w:t>27</w:t>
      </w:r>
      <w:r w:rsidRPr="00AA5B7D">
        <w:rPr>
          <w:lang w:val="uk-UA"/>
        </w:rPr>
        <w:t>, с. 88].</w:t>
      </w:r>
    </w:p>
    <w:p w14:paraId="11E89890" w14:textId="77777777" w:rsidR="00AA0D1E" w:rsidRPr="008B6C47" w:rsidRDefault="00AA0D1E" w:rsidP="00AA0D1E">
      <w:pPr>
        <w:rPr>
          <w:lang w:val="uk-UA"/>
        </w:rPr>
      </w:pPr>
      <w:r w:rsidRPr="008B6C47">
        <w:rPr>
          <w:lang w:val="uk-UA"/>
        </w:rPr>
        <w:t xml:space="preserve">У дослідницькому дискурсі домінує позиція, що основними критеріями ефективності </w:t>
      </w:r>
      <w:r>
        <w:rPr>
          <w:lang w:val="uk-UA"/>
        </w:rPr>
        <w:t>державної публічної комунікації</w:t>
      </w:r>
      <w:r w:rsidRPr="008B6C47">
        <w:rPr>
          <w:lang w:val="uk-UA"/>
        </w:rPr>
        <w:t xml:space="preserve"> є якість і доступність джерел інформації (від них залежить точність сприйняття), а також компетентність суб</w:t>
      </w:r>
      <w:r>
        <w:rPr>
          <w:lang w:val="uk-UA"/>
        </w:rPr>
        <w:t>’</w:t>
      </w:r>
      <w:r w:rsidRPr="008B6C47">
        <w:rPr>
          <w:lang w:val="uk-UA"/>
        </w:rPr>
        <w:t>єктів та ефективність процесів</w:t>
      </w:r>
      <w:r>
        <w:rPr>
          <w:lang w:val="uk-UA"/>
        </w:rPr>
        <w:t xml:space="preserve"> міжособистісної взаємодії</w:t>
      </w:r>
      <w:r w:rsidRPr="008B6C47">
        <w:rPr>
          <w:lang w:val="uk-UA"/>
        </w:rPr>
        <w:t xml:space="preserve">. Саме тому політична система країни повинна приймати виклики сучасного суспільства і </w:t>
      </w:r>
      <w:proofErr w:type="spellStart"/>
      <w:r w:rsidRPr="008B6C47">
        <w:rPr>
          <w:lang w:val="uk-UA"/>
        </w:rPr>
        <w:t>оперативно</w:t>
      </w:r>
      <w:proofErr w:type="spellEnd"/>
      <w:r w:rsidRPr="008B6C47">
        <w:rPr>
          <w:lang w:val="uk-UA"/>
        </w:rPr>
        <w:t xml:space="preserve"> на них реагувати. Водночас комунікаційний потенціал влади характеризують:</w:t>
      </w:r>
    </w:p>
    <w:p w14:paraId="23318FAD" w14:textId="77777777" w:rsidR="00AA0D1E" w:rsidRPr="008B6C47" w:rsidRDefault="00AA0D1E" w:rsidP="00AA0D1E">
      <w:pPr>
        <w:pStyle w:val="aa"/>
        <w:numPr>
          <w:ilvl w:val="0"/>
          <w:numId w:val="1"/>
        </w:numPr>
        <w:tabs>
          <w:tab w:val="left" w:pos="851"/>
        </w:tabs>
        <w:ind w:left="0" w:firstLine="567"/>
        <w:rPr>
          <w:lang w:val="uk-UA"/>
        </w:rPr>
      </w:pPr>
      <w:r w:rsidRPr="008B6C47">
        <w:rPr>
          <w:lang w:val="uk-UA"/>
        </w:rPr>
        <w:t>гнучкість у процесі реагування на динамічні зміни соціальної системи;</w:t>
      </w:r>
    </w:p>
    <w:p w14:paraId="3F619EA3" w14:textId="77777777" w:rsidR="00AA0D1E" w:rsidRPr="008B6C47" w:rsidRDefault="00AA0D1E" w:rsidP="00AA0D1E">
      <w:pPr>
        <w:pStyle w:val="aa"/>
        <w:numPr>
          <w:ilvl w:val="0"/>
          <w:numId w:val="1"/>
        </w:numPr>
        <w:tabs>
          <w:tab w:val="left" w:pos="851"/>
        </w:tabs>
        <w:ind w:left="0" w:firstLine="567"/>
        <w:rPr>
          <w:lang w:val="uk-UA"/>
        </w:rPr>
      </w:pPr>
      <w:r w:rsidRPr="008B6C47">
        <w:rPr>
          <w:lang w:val="uk-UA"/>
        </w:rPr>
        <w:t>здатність опрацьовувати та публічно обговорювати складні політичні й соціально-економічні проблеми;</w:t>
      </w:r>
    </w:p>
    <w:p w14:paraId="1F0FB54C" w14:textId="77777777" w:rsidR="00AA0D1E" w:rsidRPr="008B6C47" w:rsidRDefault="00AA0D1E" w:rsidP="00AA0D1E">
      <w:pPr>
        <w:pStyle w:val="aa"/>
        <w:numPr>
          <w:ilvl w:val="0"/>
          <w:numId w:val="1"/>
        </w:numPr>
        <w:tabs>
          <w:tab w:val="left" w:pos="851"/>
        </w:tabs>
        <w:ind w:left="0" w:firstLine="567"/>
        <w:rPr>
          <w:lang w:val="uk-UA"/>
        </w:rPr>
      </w:pPr>
      <w:r w:rsidRPr="008B6C47">
        <w:rPr>
          <w:lang w:val="uk-UA"/>
        </w:rPr>
        <w:t>адаптивність до умов соціальної диференціації, яка притаманна сучасному суспільству;</w:t>
      </w:r>
    </w:p>
    <w:p w14:paraId="38AAF588" w14:textId="77777777" w:rsidR="00AA0D1E" w:rsidRPr="008B6C47" w:rsidRDefault="00AA0D1E" w:rsidP="00AA0D1E">
      <w:pPr>
        <w:pStyle w:val="aa"/>
        <w:numPr>
          <w:ilvl w:val="0"/>
          <w:numId w:val="1"/>
        </w:numPr>
        <w:tabs>
          <w:tab w:val="left" w:pos="851"/>
        </w:tabs>
        <w:ind w:left="0" w:firstLine="567"/>
        <w:rPr>
          <w:lang w:val="uk-UA"/>
        </w:rPr>
      </w:pPr>
      <w:r w:rsidRPr="00CF094A">
        <w:rPr>
          <w:rStyle w:val="ac"/>
          <w:b w:val="0"/>
          <w:bCs w:val="0"/>
          <w:lang w:val="uk-UA"/>
        </w:rPr>
        <w:t>прогнозування</w:t>
      </w:r>
      <w:r w:rsidRPr="008B6C47">
        <w:rPr>
          <w:lang w:val="uk-UA"/>
        </w:rPr>
        <w:t xml:space="preserve"> політичних, економічних та соціальних ризиків у процесі прийняття рішень.</w:t>
      </w:r>
    </w:p>
    <w:p w14:paraId="119A42D8" w14:textId="77777777" w:rsidR="00AA0D1E" w:rsidRPr="008B6C47" w:rsidRDefault="00AA0D1E" w:rsidP="00AA0D1E">
      <w:pPr>
        <w:rPr>
          <w:lang w:val="uk-UA"/>
        </w:rPr>
      </w:pPr>
      <w:r w:rsidRPr="008B6C47">
        <w:rPr>
          <w:lang w:val="uk-UA"/>
        </w:rPr>
        <w:t xml:space="preserve">Безумовно, основою ефективної системи комунікації між владою та населенням, яка забезпечує ухвалення відповідальних управлінських рішень, виступають різноманітні форми участі громади в управлінських процесах. Насамперед ідеться про систематичне інформування суспільства </w:t>
      </w:r>
      <w:r w:rsidRPr="008B6C47">
        <w:rPr>
          <w:lang w:val="uk-UA"/>
        </w:rPr>
        <w:lastRenderedPageBreak/>
        <w:t>щодо намірів і дій органів державної влади, конструктивний обмін думками між представниками влади, населенням, громадськими організаціями та бізнес-структурами, а також налагоджений зворотний зв</w:t>
      </w:r>
      <w:r>
        <w:rPr>
          <w:lang w:val="uk-UA"/>
        </w:rPr>
        <w:t>’</w:t>
      </w:r>
      <w:r w:rsidRPr="008B6C47">
        <w:rPr>
          <w:lang w:val="uk-UA"/>
        </w:rPr>
        <w:t>язок для аналізу ефективності прийнятих рішень і вжитих заходів. Важливо, щоб комунікація влади й суспільства була побудована на принципах соціального партнерства, відкритості та діалогу.</w:t>
      </w:r>
    </w:p>
    <w:p w14:paraId="6603032D" w14:textId="77777777" w:rsidR="00AA0D1E" w:rsidRPr="008B6C47" w:rsidRDefault="00AA0D1E" w:rsidP="00AA0D1E">
      <w:pPr>
        <w:rPr>
          <w:lang w:val="uk-UA"/>
        </w:rPr>
      </w:pPr>
      <w:r w:rsidRPr="008B6C47">
        <w:rPr>
          <w:lang w:val="uk-UA"/>
        </w:rPr>
        <w:t xml:space="preserve">У структурі </w:t>
      </w:r>
      <w:r>
        <w:rPr>
          <w:lang w:val="uk-UA"/>
        </w:rPr>
        <w:t>публічної комунікації органів державної влади</w:t>
      </w:r>
      <w:r w:rsidRPr="008B6C47">
        <w:rPr>
          <w:lang w:val="uk-UA"/>
        </w:rPr>
        <w:t xml:space="preserve"> пріоритетними є такі напрями:</w:t>
      </w:r>
    </w:p>
    <w:p w14:paraId="1C9DC3B8" w14:textId="77777777" w:rsidR="00AA0D1E" w:rsidRPr="008B6C47" w:rsidRDefault="00AA0D1E" w:rsidP="00AA0D1E">
      <w:pPr>
        <w:rPr>
          <w:lang w:val="uk-UA"/>
        </w:rPr>
      </w:pPr>
      <w:r w:rsidRPr="008B6C47">
        <w:rPr>
          <w:lang w:val="uk-UA"/>
        </w:rPr>
        <w:t>– аналіз громадської думки щодо планів, проєктів і рішень до моменту їхнього остаточного ухвалення;</w:t>
      </w:r>
    </w:p>
    <w:p w14:paraId="6B6A32AC" w14:textId="77777777" w:rsidR="00AA0D1E" w:rsidRPr="008B6C47" w:rsidRDefault="00AA0D1E" w:rsidP="00AA0D1E">
      <w:pPr>
        <w:rPr>
          <w:lang w:val="uk-UA"/>
        </w:rPr>
      </w:pPr>
      <w:r w:rsidRPr="008B6C47">
        <w:rPr>
          <w:lang w:val="uk-UA"/>
        </w:rPr>
        <w:t>– залучення громадян до процесу розроблення та експертного оцінювання управлінських рішень;</w:t>
      </w:r>
    </w:p>
    <w:p w14:paraId="6426DF9A" w14:textId="77777777" w:rsidR="00AA0D1E" w:rsidRPr="008B6C47" w:rsidRDefault="00AA0D1E" w:rsidP="00AA0D1E">
      <w:pPr>
        <w:rPr>
          <w:lang w:val="uk-UA"/>
        </w:rPr>
      </w:pPr>
      <w:r w:rsidRPr="008B6C47">
        <w:rPr>
          <w:lang w:val="uk-UA"/>
        </w:rPr>
        <w:t xml:space="preserve">– організація відкритого обговорення громадських проблем; </w:t>
      </w:r>
    </w:p>
    <w:p w14:paraId="425CFF2C" w14:textId="77777777" w:rsidR="00AA0D1E" w:rsidRPr="008B6C47" w:rsidRDefault="00AA0D1E" w:rsidP="00AA0D1E">
      <w:pPr>
        <w:rPr>
          <w:lang w:val="uk-UA"/>
        </w:rPr>
      </w:pPr>
      <w:r w:rsidRPr="008B6C47">
        <w:rPr>
          <w:lang w:val="uk-UA"/>
        </w:rPr>
        <w:t>– систематичне оперативне інформування людей про ухвалені рішення, заплановані й реалізовані заходи;</w:t>
      </w:r>
    </w:p>
    <w:p w14:paraId="04B607DD" w14:textId="77777777" w:rsidR="00AA0D1E" w:rsidRPr="00CF094A" w:rsidRDefault="00AA0D1E" w:rsidP="00AA0D1E">
      <w:pPr>
        <w:rPr>
          <w:lang w:val="uk-UA"/>
        </w:rPr>
      </w:pPr>
      <w:r w:rsidRPr="008B6C47">
        <w:rPr>
          <w:lang w:val="uk-UA"/>
        </w:rPr>
        <w:t xml:space="preserve">– </w:t>
      </w:r>
      <w:r w:rsidRPr="00CF094A">
        <w:rPr>
          <w:lang w:val="uk-UA"/>
        </w:rPr>
        <w:t>забезпечення прозорості процедури прийняття рішень;</w:t>
      </w:r>
    </w:p>
    <w:p w14:paraId="56586AB2" w14:textId="2EF28F17" w:rsidR="00AA0D1E" w:rsidRPr="008B6C47" w:rsidRDefault="00AA0D1E" w:rsidP="00AA0D1E">
      <w:pPr>
        <w:rPr>
          <w:lang w:val="uk-UA"/>
        </w:rPr>
      </w:pPr>
      <w:r w:rsidRPr="00CF094A">
        <w:rPr>
          <w:lang w:val="uk-UA"/>
        </w:rPr>
        <w:t>–</w:t>
      </w:r>
      <w:r w:rsidRPr="00CF094A">
        <w:rPr>
          <w:b/>
          <w:bCs/>
          <w:lang w:val="uk-UA"/>
        </w:rPr>
        <w:t xml:space="preserve"> </w:t>
      </w:r>
      <w:r w:rsidRPr="00CF094A">
        <w:rPr>
          <w:rStyle w:val="ac"/>
          <w:b w:val="0"/>
          <w:bCs w:val="0"/>
          <w:lang w:val="uk-UA"/>
        </w:rPr>
        <w:t>вивчення соціальних наслідків реалізації управлінських рішень</w:t>
      </w:r>
      <w:r w:rsidRPr="008B6C47">
        <w:rPr>
          <w:lang w:val="uk-UA"/>
        </w:rPr>
        <w:t xml:space="preserve"> за допомогою моніторингу громадської </w:t>
      </w:r>
      <w:r w:rsidRPr="00902997">
        <w:rPr>
          <w:lang w:val="uk-UA"/>
        </w:rPr>
        <w:t>думки [</w:t>
      </w:r>
      <w:r w:rsidR="00902997" w:rsidRPr="00902997">
        <w:rPr>
          <w:lang w:val="uk-UA"/>
        </w:rPr>
        <w:t>60</w:t>
      </w:r>
      <w:r w:rsidRPr="00902997">
        <w:rPr>
          <w:lang w:val="uk-UA"/>
        </w:rPr>
        <w:t>, с. 164].</w:t>
      </w:r>
    </w:p>
    <w:p w14:paraId="19021E76" w14:textId="77777777" w:rsidR="00AA0D1E" w:rsidRPr="008B6C47" w:rsidRDefault="00AA0D1E" w:rsidP="00AA0D1E">
      <w:pPr>
        <w:rPr>
          <w:lang w:val="uk-UA"/>
        </w:rPr>
      </w:pPr>
      <w:r w:rsidRPr="008B6C47">
        <w:rPr>
          <w:lang w:val="uk-UA"/>
        </w:rPr>
        <w:t>До традиційних форм взаємодії органів державної влади з громадськістю відносимо: офіційні звернення та скарги громадян, публічні виступи посадовців, публікації в ЗМІ, соціологічні опитування, референдуми, збори громадян, засоби моніторингу масової інформації, «гарячі телефонні лінії» з представниками влади тощо.</w:t>
      </w:r>
    </w:p>
    <w:p w14:paraId="015748A6" w14:textId="77777777" w:rsidR="00AA0D1E" w:rsidRPr="008B6C47" w:rsidRDefault="00AA0D1E" w:rsidP="00AA0D1E">
      <w:pPr>
        <w:rPr>
          <w:lang w:val="uk-UA"/>
        </w:rPr>
      </w:pPr>
      <w:r w:rsidRPr="00A64B36">
        <w:t>Система взаємодії державної влади з населенням охоплює не лише інституційно закріплені форми комунікації, згадані вище, а й постійні контакти громадян із представниками органів влади для вирішення</w:t>
      </w:r>
      <w:r w:rsidRPr="008B6C47">
        <w:rPr>
          <w:lang w:val="uk-UA"/>
        </w:rPr>
        <w:t xml:space="preserve"> індивідуальних питань. Водночас професійна компетентність, службова етика та стиль спілкування державних службовців у цьому випадку суттєво впливають на рівень довіри до владних структур.</w:t>
      </w:r>
    </w:p>
    <w:p w14:paraId="0C8AA920" w14:textId="77777777" w:rsidR="00AA0D1E" w:rsidRPr="008B6C47" w:rsidRDefault="00AA0D1E" w:rsidP="00AA0D1E">
      <w:pPr>
        <w:rPr>
          <w:lang w:val="uk-UA"/>
        </w:rPr>
      </w:pPr>
      <w:r>
        <w:rPr>
          <w:lang w:val="uk-UA"/>
        </w:rPr>
        <w:lastRenderedPageBreak/>
        <w:t>П</w:t>
      </w:r>
      <w:r w:rsidRPr="008B6C47">
        <w:rPr>
          <w:lang w:val="uk-UA"/>
        </w:rPr>
        <w:t xml:space="preserve">роблема трансформації комунікаційних технологій взаємодії органів влади з цільовими групами (населенням, ЗМІ, представниками бізнесу) в умовах повсюдної </w:t>
      </w:r>
      <w:proofErr w:type="spellStart"/>
      <w:r w:rsidRPr="008B6C47">
        <w:rPr>
          <w:lang w:val="uk-UA"/>
        </w:rPr>
        <w:t>цифровізації</w:t>
      </w:r>
      <w:proofErr w:type="spellEnd"/>
      <w:r w:rsidRPr="008B6C47">
        <w:rPr>
          <w:lang w:val="uk-UA"/>
        </w:rPr>
        <w:t xml:space="preserve"> набуває особливої актуальності. Науковий інтерес зосереджується насамперед на технологіях управління громадською думкою, особливостях комунікативної взаємодії у сфері надання державних послуг, організації зворотного зв</w:t>
      </w:r>
      <w:r>
        <w:rPr>
          <w:lang w:val="uk-UA"/>
        </w:rPr>
        <w:t>’</w:t>
      </w:r>
      <w:r w:rsidRPr="008B6C47">
        <w:rPr>
          <w:lang w:val="uk-UA"/>
        </w:rPr>
        <w:t>язку з громадянами, а також на ефективності антикризових комунікацій у діяльності публічної влади. Провідні вітчизняні теоретики виокремлюють низку ключових тенденцій у межах цього питання, а саме: посилення державного регулювання діяльності електронних ЗМІ; зростання ролі інтернет-технологій як ефективного інструмента політичної комунікації та соціального впливу; нормативно-правове регулювання інформаційних зв</w:t>
      </w:r>
      <w:r>
        <w:rPr>
          <w:lang w:val="uk-UA"/>
        </w:rPr>
        <w:t>’</w:t>
      </w:r>
      <w:r w:rsidRPr="008B6C47">
        <w:rPr>
          <w:lang w:val="uk-UA"/>
        </w:rPr>
        <w:t>язків і процесів; формування єдиного національного інформаційного простору; розвиток інфраструктури електронного уряду</w:t>
      </w:r>
      <w:r>
        <w:rPr>
          <w:lang w:val="uk-UA"/>
        </w:rPr>
        <w:t>.</w:t>
      </w:r>
    </w:p>
    <w:p w14:paraId="3E86F988" w14:textId="77777777" w:rsidR="00AA0D1E" w:rsidRDefault="00AA0D1E" w:rsidP="00AA0D1E">
      <w:r>
        <w:rPr>
          <w:lang w:val="uk-UA"/>
        </w:rPr>
        <w:t xml:space="preserve">Крім того, публічна комунікація органів державної влади впливає на різні сфери, а саме: соціальну, економічну, політичну, безпеку та оборону. </w:t>
      </w:r>
      <w:r>
        <w:t>Інформаційне забезпечення суспільно важливих процесів</w:t>
      </w:r>
      <w:r>
        <w:rPr>
          <w:lang w:val="uk-UA"/>
        </w:rPr>
        <w:t xml:space="preserve"> набуло особливої актуальності під час </w:t>
      </w:r>
      <w:r>
        <w:t>пандемії COVID-19 та воєнного стану</w:t>
      </w:r>
      <w:r>
        <w:rPr>
          <w:lang w:val="uk-UA"/>
        </w:rPr>
        <w:t>. Наприклад</w:t>
      </w:r>
      <w:r>
        <w:t xml:space="preserve">, </w:t>
      </w:r>
      <w:r>
        <w:rPr>
          <w:lang w:val="uk-UA"/>
        </w:rPr>
        <w:t>МОН</w:t>
      </w:r>
      <w:r>
        <w:t xml:space="preserve"> запровадило «Всеукраїнську школу онлайн», а </w:t>
      </w:r>
      <w:r>
        <w:rPr>
          <w:lang w:val="uk-UA"/>
        </w:rPr>
        <w:t>МОЗ</w:t>
      </w:r>
      <w:r>
        <w:t xml:space="preserve"> </w:t>
      </w:r>
      <w:r>
        <w:rPr>
          <w:lang w:val="uk-UA"/>
        </w:rPr>
        <w:t xml:space="preserve">– </w:t>
      </w:r>
      <w:r>
        <w:t xml:space="preserve">брифінги, інформаційні кампанії та </w:t>
      </w:r>
      <w:r>
        <w:rPr>
          <w:lang w:val="uk-UA"/>
        </w:rPr>
        <w:t xml:space="preserve">оповіщення через </w:t>
      </w:r>
      <w:proofErr w:type="spellStart"/>
      <w:r>
        <w:t>Telegram</w:t>
      </w:r>
      <w:proofErr w:type="spellEnd"/>
      <w:r>
        <w:t xml:space="preserve">-канал. </w:t>
      </w:r>
    </w:p>
    <w:p w14:paraId="5B1FB1A1" w14:textId="77777777" w:rsidR="00AA0D1E" w:rsidRDefault="00AA0D1E" w:rsidP="00AA0D1E">
      <w:pPr>
        <w:rPr>
          <w:lang w:val="uk-UA"/>
        </w:rPr>
      </w:pPr>
      <w:r>
        <w:t xml:space="preserve">У сфері безпеки значну роль відіграли ДСНС і поліція, які </w:t>
      </w:r>
      <w:proofErr w:type="spellStart"/>
      <w:r>
        <w:t>оперативно</w:t>
      </w:r>
      <w:proofErr w:type="spellEnd"/>
      <w:r>
        <w:t xml:space="preserve"> поширю</w:t>
      </w:r>
      <w:proofErr w:type="spellStart"/>
      <w:r>
        <w:rPr>
          <w:lang w:val="uk-UA"/>
        </w:rPr>
        <w:t>ють</w:t>
      </w:r>
      <w:proofErr w:type="spellEnd"/>
      <w:r>
        <w:t xml:space="preserve"> попередження через соцмережі й мобільні застосунки, зокрема «Повітряна тривога».</w:t>
      </w:r>
      <w:r>
        <w:rPr>
          <w:lang w:val="uk-UA"/>
        </w:rPr>
        <w:t xml:space="preserve"> У </w:t>
      </w:r>
      <w:r w:rsidRPr="00CD1029">
        <w:rPr>
          <w:lang w:val="uk-UA"/>
        </w:rPr>
        <w:t>кризових умовах публічна комунікація стала критично важливою для координації виплат, підтрим</w:t>
      </w:r>
      <w:r>
        <w:rPr>
          <w:lang w:val="uk-UA"/>
        </w:rPr>
        <w:t>ання</w:t>
      </w:r>
      <w:r w:rsidRPr="00CD1029">
        <w:rPr>
          <w:lang w:val="uk-UA"/>
        </w:rPr>
        <w:t xml:space="preserve"> внутрішньо переміщених осіб та інформування про нові соціальні ініціативи.</w:t>
      </w:r>
    </w:p>
    <w:p w14:paraId="69EE6020" w14:textId="77777777" w:rsidR="00AA0D1E" w:rsidRPr="00CD1029" w:rsidRDefault="00AA0D1E" w:rsidP="00AA0D1E">
      <w:pPr>
        <w:rPr>
          <w:lang w:val="uk-UA"/>
        </w:rPr>
      </w:pPr>
      <w:r>
        <w:rPr>
          <w:lang w:val="uk-UA"/>
        </w:rPr>
        <w:t>Також</w:t>
      </w:r>
      <w:r w:rsidRPr="00B04109">
        <w:rPr>
          <w:lang w:val="uk-UA"/>
        </w:rPr>
        <w:t xml:space="preserve"> </w:t>
      </w:r>
      <w:r>
        <w:rPr>
          <w:lang w:val="uk-UA"/>
        </w:rPr>
        <w:t>публічна комунікація</w:t>
      </w:r>
      <w:r w:rsidRPr="00B04109">
        <w:rPr>
          <w:lang w:val="uk-UA"/>
        </w:rPr>
        <w:t xml:space="preserve"> органів державної влади спрямована на регулювання економічної діяльності суб’єктів господарювання, забезпечення прозорості ринкових процесів та підтримку інвестиційного клімату.</w:t>
      </w:r>
      <w:r>
        <w:rPr>
          <w:lang w:val="uk-UA"/>
        </w:rPr>
        <w:t xml:space="preserve"> З</w:t>
      </w:r>
      <w:r>
        <w:t xml:space="preserve">окрема, важливим інструментом </w:t>
      </w:r>
      <w:proofErr w:type="spellStart"/>
      <w:r>
        <w:t>стал</w:t>
      </w:r>
      <w:proofErr w:type="spellEnd"/>
      <w:r>
        <w:rPr>
          <w:lang w:val="uk-UA"/>
        </w:rPr>
        <w:t xml:space="preserve">и </w:t>
      </w:r>
      <w:r>
        <w:t xml:space="preserve">платформи для </w:t>
      </w:r>
      <w:r>
        <w:lastRenderedPageBreak/>
        <w:t>електронної звітності, реєстрації бізнесу, податкові калькулятори та аналітичні сервіси.</w:t>
      </w:r>
    </w:p>
    <w:p w14:paraId="78EAA861" w14:textId="77777777" w:rsidR="00AA0D1E" w:rsidRDefault="00AA0D1E" w:rsidP="00AA0D1E">
      <w:r>
        <w:rPr>
          <w:lang w:val="uk-UA"/>
        </w:rPr>
        <w:t>В</w:t>
      </w:r>
      <w:proofErr w:type="spellStart"/>
      <w:r w:rsidRPr="008A0AE3">
        <w:t>ідбувся</w:t>
      </w:r>
      <w:proofErr w:type="spellEnd"/>
      <w:r w:rsidRPr="008A0AE3">
        <w:t xml:space="preserve"> стрімкий розвиток цифрових інструментів взаємодії держави з громадянами. </w:t>
      </w:r>
      <w:r>
        <w:rPr>
          <w:lang w:val="uk-UA"/>
        </w:rPr>
        <w:t>Важливим</w:t>
      </w:r>
      <w:r w:rsidRPr="008A0AE3">
        <w:t xml:space="preserve"> </w:t>
      </w:r>
      <w:proofErr w:type="spellStart"/>
      <w:r w:rsidRPr="008A0AE3">
        <w:t>проєктом</w:t>
      </w:r>
      <w:proofErr w:type="spellEnd"/>
      <w:r w:rsidRPr="008A0AE3">
        <w:t xml:space="preserve"> стала платформа «Дія», </w:t>
      </w:r>
      <w:r>
        <w:rPr>
          <w:lang w:val="uk-UA"/>
        </w:rPr>
        <w:t>яка</w:t>
      </w:r>
      <w:r w:rsidRPr="008A0AE3">
        <w:t xml:space="preserve"> забезпечила надання</w:t>
      </w:r>
      <w:r>
        <w:rPr>
          <w:lang w:val="uk-UA"/>
        </w:rPr>
        <w:t xml:space="preserve"> основних державних послуг онлайн</w:t>
      </w:r>
      <w:r w:rsidRPr="008A0AE3">
        <w:t xml:space="preserve">. Електронні звернення, </w:t>
      </w:r>
      <w:proofErr w:type="spellStart"/>
      <w:r w:rsidRPr="008A0AE3">
        <w:t>відеоприйоми</w:t>
      </w:r>
      <w:proofErr w:type="spellEnd"/>
      <w:r w:rsidRPr="008A0AE3">
        <w:t xml:space="preserve">, </w:t>
      </w:r>
      <w:proofErr w:type="spellStart"/>
      <w:r w:rsidRPr="008A0AE3">
        <w:t>вебформи</w:t>
      </w:r>
      <w:proofErr w:type="spellEnd"/>
      <w:r w:rsidRPr="008A0AE3">
        <w:t xml:space="preserve"> та електронна черга в </w:t>
      </w:r>
      <w:proofErr w:type="spellStart"/>
      <w:r w:rsidRPr="008A0AE3">
        <w:t>ЦНАПах</w:t>
      </w:r>
      <w:proofErr w:type="spellEnd"/>
      <w:r w:rsidRPr="008A0AE3">
        <w:t xml:space="preserve"> </w:t>
      </w:r>
      <w:r>
        <w:rPr>
          <w:lang w:val="uk-UA"/>
        </w:rPr>
        <w:t xml:space="preserve">сьогодні є </w:t>
      </w:r>
      <w:proofErr w:type="spellStart"/>
      <w:r w:rsidRPr="008A0AE3">
        <w:t>нови</w:t>
      </w:r>
      <w:proofErr w:type="spellEnd"/>
      <w:r>
        <w:rPr>
          <w:lang w:val="uk-UA"/>
        </w:rPr>
        <w:t>м</w:t>
      </w:r>
      <w:r w:rsidRPr="008A0AE3">
        <w:t xml:space="preserve"> стандарт</w:t>
      </w:r>
      <w:proofErr w:type="spellStart"/>
      <w:r>
        <w:rPr>
          <w:lang w:val="uk-UA"/>
        </w:rPr>
        <w:t>ом</w:t>
      </w:r>
      <w:proofErr w:type="spellEnd"/>
      <w:r w:rsidRPr="008A0AE3">
        <w:t xml:space="preserve"> взаємодії. Також </w:t>
      </w:r>
      <w:proofErr w:type="spellStart"/>
      <w:r w:rsidRPr="008A0AE3">
        <w:t>функціон</w:t>
      </w:r>
      <w:r>
        <w:rPr>
          <w:lang w:val="uk-UA"/>
        </w:rPr>
        <w:t>ують</w:t>
      </w:r>
      <w:proofErr w:type="spellEnd"/>
      <w:r w:rsidRPr="008A0AE3">
        <w:t xml:space="preserve"> урядові гарячі лінії, спеціалізовані консультаційні центри для ВПО та осіб, які постраждали внаслідок війни. </w:t>
      </w:r>
    </w:p>
    <w:p w14:paraId="5D4A7BA3" w14:textId="77777777" w:rsidR="00AA0D1E" w:rsidRDefault="00AA0D1E" w:rsidP="00AA0D1E">
      <w:r>
        <w:rPr>
          <w:lang w:val="uk-UA"/>
        </w:rPr>
        <w:t xml:space="preserve">Важливо наголосити, що </w:t>
      </w:r>
      <w:r>
        <w:t>Україна пройшла випробування пандемією та повномасштабною війною</w:t>
      </w:r>
      <w:r>
        <w:rPr>
          <w:lang w:val="uk-UA"/>
        </w:rPr>
        <w:t xml:space="preserve">, </w:t>
      </w:r>
      <w:r>
        <w:t xml:space="preserve">які </w:t>
      </w:r>
      <w:proofErr w:type="spellStart"/>
      <w:r>
        <w:t>вимага</w:t>
      </w:r>
      <w:r>
        <w:rPr>
          <w:lang w:val="uk-UA"/>
        </w:rPr>
        <w:t>ють</w:t>
      </w:r>
      <w:proofErr w:type="spellEnd"/>
      <w:r>
        <w:t xml:space="preserve"> від органів влади оперативної, чесної </w:t>
      </w:r>
      <w:r>
        <w:rPr>
          <w:lang w:val="uk-UA"/>
        </w:rPr>
        <w:t>й</w:t>
      </w:r>
      <w:r>
        <w:t xml:space="preserve"> координованої комунікації. У відповідь держава сформувала модель кризової комунікації: національний COVID-штаб, телевізійні марафони, </w:t>
      </w:r>
      <w:proofErr w:type="spellStart"/>
      <w:r>
        <w:t>відеозвернення</w:t>
      </w:r>
      <w:proofErr w:type="spellEnd"/>
      <w:r>
        <w:t xml:space="preserve"> Президента</w:t>
      </w:r>
      <w:r>
        <w:rPr>
          <w:lang w:val="uk-UA"/>
        </w:rPr>
        <w:t xml:space="preserve">, </w:t>
      </w:r>
      <w:proofErr w:type="spellStart"/>
      <w:r>
        <w:rPr>
          <w:lang w:val="uk-UA"/>
        </w:rPr>
        <w:t>телемарафон</w:t>
      </w:r>
      <w:proofErr w:type="spellEnd"/>
      <w:r>
        <w:rPr>
          <w:lang w:val="uk-UA"/>
        </w:rPr>
        <w:t xml:space="preserve"> «Єдині новини»</w:t>
      </w:r>
      <w:r>
        <w:t xml:space="preserve">. Крім телебачення, </w:t>
      </w:r>
      <w:r w:rsidRPr="00607724">
        <w:rPr>
          <w:rStyle w:val="ac"/>
          <w:b w:val="0"/>
          <w:bCs w:val="0"/>
        </w:rPr>
        <w:t>соціальні мережі та месенджери</w:t>
      </w:r>
      <w:r>
        <w:t xml:space="preserve"> стали критично важливими каналами кризової комунікації. Урядові установи, військові адміністрації та місцеві громади завели офіційні канали в </w:t>
      </w:r>
      <w:proofErr w:type="spellStart"/>
      <w:r>
        <w:t>Telegram</w:t>
      </w:r>
      <w:proofErr w:type="spellEnd"/>
      <w:r>
        <w:t xml:space="preserve">, </w:t>
      </w:r>
      <w:proofErr w:type="spellStart"/>
      <w:r>
        <w:t>Facebook</w:t>
      </w:r>
      <w:proofErr w:type="spellEnd"/>
      <w:r>
        <w:t xml:space="preserve">, </w:t>
      </w:r>
      <w:proofErr w:type="spellStart"/>
      <w:r>
        <w:t>Instagram</w:t>
      </w:r>
      <w:proofErr w:type="spellEnd"/>
      <w:r>
        <w:t xml:space="preserve">, де </w:t>
      </w:r>
      <w:proofErr w:type="spellStart"/>
      <w:r>
        <w:t>оперативно</w:t>
      </w:r>
      <w:proofErr w:type="spellEnd"/>
      <w:r>
        <w:t xml:space="preserve"> публіку</w:t>
      </w:r>
      <w:proofErr w:type="spellStart"/>
      <w:r>
        <w:rPr>
          <w:lang w:val="uk-UA"/>
        </w:rPr>
        <w:t>ють</w:t>
      </w:r>
      <w:proofErr w:type="spellEnd"/>
      <w:r>
        <w:t xml:space="preserve"> попередження про небезпеку, уточнення щодо гуманітарної допомоги, евакуації тощо.</w:t>
      </w:r>
    </w:p>
    <w:p w14:paraId="0D75F35C" w14:textId="77777777" w:rsidR="00AA0D1E" w:rsidRPr="008B6C47" w:rsidRDefault="00AA0D1E" w:rsidP="00AA0D1E">
      <w:pPr>
        <w:rPr>
          <w:lang w:val="uk-UA"/>
        </w:rPr>
      </w:pPr>
      <w:r w:rsidRPr="008B6C47">
        <w:rPr>
          <w:lang w:val="uk-UA"/>
        </w:rPr>
        <w:t xml:space="preserve">Також варто підкреслити, що в умовах трансформаційних змін сучасного медійного простору суттєво зростає роль ЗМІ у </w:t>
      </w:r>
      <w:r>
        <w:rPr>
          <w:lang w:val="uk-UA"/>
        </w:rPr>
        <w:t>державній публічній комунікації</w:t>
      </w:r>
      <w:r w:rsidRPr="008B6C47">
        <w:rPr>
          <w:lang w:val="uk-UA"/>
        </w:rPr>
        <w:t xml:space="preserve">. Головними трансляторами державної інформаційної політики є державні та регіональні ЗМІ, нові медіа (електронні), соціальні медіа, а також офіційні сайти державних установ, міністерств і відомств. </w:t>
      </w:r>
    </w:p>
    <w:p w14:paraId="0105CD6B" w14:textId="77777777" w:rsidR="00AA0D1E" w:rsidRPr="008B6C47" w:rsidRDefault="00AA0D1E" w:rsidP="00AA0D1E">
      <w:pPr>
        <w:rPr>
          <w:lang w:val="uk-UA"/>
        </w:rPr>
      </w:pPr>
      <w:r>
        <w:rPr>
          <w:lang w:val="uk-UA"/>
        </w:rPr>
        <w:t>Е</w:t>
      </w:r>
      <w:r w:rsidRPr="008B6C47">
        <w:rPr>
          <w:lang w:val="uk-UA"/>
        </w:rPr>
        <w:t xml:space="preserve">фективність інформаційного впливу органів влади на громадську думку безпосередньо залежить від цілеспрямованого, системного й довготривалого характеру комунікації. Зокрема для ефективного комунікаційного впливу на громадську думку необхідно надати достатню кількість джерел інформації і забезпечити функціонування варіативних </w:t>
      </w:r>
      <w:r w:rsidRPr="008B6C47">
        <w:rPr>
          <w:lang w:val="uk-UA"/>
        </w:rPr>
        <w:lastRenderedPageBreak/>
        <w:t>комунікаційних каналів, які охоплюють різні соціальні групи й верстви населення.</w:t>
      </w:r>
    </w:p>
    <w:p w14:paraId="1BB78D72" w14:textId="4A5B7730" w:rsidR="00AA0D1E" w:rsidRPr="00AA0D1E" w:rsidRDefault="00AA0D1E" w:rsidP="00AA0D1E">
      <w:pPr>
        <w:rPr>
          <w:lang w:val="uk-UA"/>
        </w:rPr>
      </w:pPr>
      <w:r w:rsidRPr="008B6C47">
        <w:rPr>
          <w:lang w:val="uk-UA"/>
        </w:rPr>
        <w:t xml:space="preserve">Отже, </w:t>
      </w:r>
      <w:r>
        <w:rPr>
          <w:lang w:val="uk-UA"/>
        </w:rPr>
        <w:t>публічна комунікація органів державної влади</w:t>
      </w:r>
      <w:r w:rsidRPr="008B6C47">
        <w:rPr>
          <w:lang w:val="uk-UA"/>
        </w:rPr>
        <w:t xml:space="preserve"> є багаторівневим, системним і соціально зумовленим</w:t>
      </w:r>
      <w:r>
        <w:rPr>
          <w:lang w:val="uk-UA"/>
        </w:rPr>
        <w:t xml:space="preserve"> процесом</w:t>
      </w:r>
      <w:r w:rsidRPr="008B6C47">
        <w:rPr>
          <w:lang w:val="uk-UA"/>
        </w:rPr>
        <w:t>. В</w:t>
      </w:r>
      <w:r>
        <w:rPr>
          <w:lang w:val="uk-UA"/>
        </w:rPr>
        <w:t>ін</w:t>
      </w:r>
      <w:r w:rsidRPr="008B6C47">
        <w:rPr>
          <w:lang w:val="uk-UA"/>
        </w:rPr>
        <w:t xml:space="preserve"> забезпечує передавання інформації, формує спільні цілі, координує дії учасників управлінського процесу та слугує інструментом впливу на громадську думку. Ефективність цього процесу залежить від семантичної точності повідомлень, якості каналів зв</w:t>
      </w:r>
      <w:r>
        <w:rPr>
          <w:lang w:val="uk-UA"/>
        </w:rPr>
        <w:t>’</w:t>
      </w:r>
      <w:r w:rsidRPr="008B6C47">
        <w:rPr>
          <w:lang w:val="uk-UA"/>
        </w:rPr>
        <w:t xml:space="preserve">язку та рівня довіри між владою і громадськістю. Сучасні тенденції </w:t>
      </w:r>
      <w:proofErr w:type="spellStart"/>
      <w:r w:rsidRPr="008B6C47">
        <w:rPr>
          <w:lang w:val="uk-UA"/>
        </w:rPr>
        <w:t>цифровізації</w:t>
      </w:r>
      <w:proofErr w:type="spellEnd"/>
      <w:r w:rsidRPr="008B6C47">
        <w:rPr>
          <w:lang w:val="uk-UA"/>
        </w:rPr>
        <w:t xml:space="preserve"> вимагають від держави адаптації до нових форматів комунікації з урахуванням динаміки інформаційного середовища.</w:t>
      </w:r>
    </w:p>
    <w:p w14:paraId="7C634E12" w14:textId="77777777" w:rsidR="008338AE" w:rsidRPr="00144F25" w:rsidRDefault="008338AE" w:rsidP="008338AE">
      <w:pPr>
        <w:pStyle w:val="2"/>
        <w:spacing w:before="240" w:after="240"/>
        <w:rPr>
          <w:rFonts w:ascii="Times New Roman" w:hAnsi="Times New Roman" w:cs="Times New Roman"/>
          <w:b/>
          <w:bCs/>
          <w:color w:val="auto"/>
          <w:sz w:val="28"/>
          <w:szCs w:val="28"/>
          <w:lang w:val="uk-UA"/>
        </w:rPr>
      </w:pPr>
      <w:bookmarkStart w:id="21" w:name="_Toc198331233"/>
      <w:bookmarkStart w:id="22" w:name="_Toc201009633"/>
      <w:bookmarkEnd w:id="15"/>
      <w:r w:rsidRPr="008722DE">
        <w:rPr>
          <w:rFonts w:ascii="Times New Roman" w:hAnsi="Times New Roman" w:cs="Times New Roman"/>
          <w:b/>
          <w:bCs/>
          <w:color w:val="auto"/>
          <w:sz w:val="28"/>
          <w:szCs w:val="28"/>
          <w:lang w:val="uk-UA"/>
        </w:rPr>
        <w:t>1.2. Поняття та особливості зв’язків з громадськістю органів державної влади</w:t>
      </w:r>
      <w:bookmarkEnd w:id="21"/>
      <w:bookmarkEnd w:id="22"/>
    </w:p>
    <w:p w14:paraId="08B71602" w14:textId="77777777" w:rsidR="008338AE" w:rsidRPr="008B6C47" w:rsidRDefault="008338AE" w:rsidP="008338AE">
      <w:pPr>
        <w:rPr>
          <w:lang w:val="uk-UA"/>
        </w:rPr>
      </w:pPr>
      <w:r w:rsidRPr="008B6C47">
        <w:rPr>
          <w:lang w:val="uk-UA"/>
        </w:rPr>
        <w:t xml:space="preserve">На сучасному етапі розвитку </w:t>
      </w:r>
      <w:r w:rsidRPr="00D66EE4">
        <w:rPr>
          <w:lang w:val="uk-UA"/>
        </w:rPr>
        <w:t xml:space="preserve">публічної комунікації </w:t>
      </w:r>
      <w:r w:rsidRPr="008B6C47">
        <w:rPr>
          <w:lang w:val="uk-UA"/>
        </w:rPr>
        <w:t>зв</w:t>
      </w:r>
      <w:r>
        <w:rPr>
          <w:lang w:val="uk-UA"/>
        </w:rPr>
        <w:t>’</w:t>
      </w:r>
      <w:r w:rsidRPr="008B6C47">
        <w:rPr>
          <w:lang w:val="uk-UA"/>
        </w:rPr>
        <w:t>язки з громадськістю – це одна з провідних форм управлінської взаємодії, яка забезпечує ефективне налагодження інформаційного обміну між органами державної влади та суспільством. З огляду на зазначене зауважимо, що зв</w:t>
      </w:r>
      <w:r>
        <w:rPr>
          <w:lang w:val="uk-UA"/>
        </w:rPr>
        <w:t>’</w:t>
      </w:r>
      <w:r w:rsidRPr="008B6C47">
        <w:rPr>
          <w:lang w:val="uk-UA"/>
        </w:rPr>
        <w:t>язки з громадськістю загалом зорієнтовані на всебічне інформування щодо актуальних соціально-економічних проблем, формування позитивного іміджу, створення сприятливого соціального середовища для реалізації управлінських рішень, а також на здобуття й утримання довіри до органів влади та ініційованих ними дій.</w:t>
      </w:r>
    </w:p>
    <w:p w14:paraId="72D3FBCD" w14:textId="04320173" w:rsidR="008338AE" w:rsidRDefault="008338AE" w:rsidP="008338AE">
      <w:pPr>
        <w:rPr>
          <w:lang w:val="uk-UA"/>
        </w:rPr>
      </w:pPr>
      <w:r w:rsidRPr="008B6C47">
        <w:rPr>
          <w:lang w:val="uk-UA"/>
        </w:rPr>
        <w:t>Насамперед слід визначитися з поняттям «зв</w:t>
      </w:r>
      <w:r>
        <w:rPr>
          <w:lang w:val="uk-UA"/>
        </w:rPr>
        <w:t>’</w:t>
      </w:r>
      <w:r w:rsidRPr="008B6C47">
        <w:rPr>
          <w:lang w:val="uk-UA"/>
        </w:rPr>
        <w:t>язки з громадськістю». Зв</w:t>
      </w:r>
      <w:r>
        <w:rPr>
          <w:lang w:val="uk-UA"/>
        </w:rPr>
        <w:t>’</w:t>
      </w:r>
      <w:r w:rsidRPr="008B6C47">
        <w:rPr>
          <w:lang w:val="uk-UA"/>
        </w:rPr>
        <w:t xml:space="preserve">язки з громадськістю (паблік </w:t>
      </w:r>
      <w:proofErr w:type="spellStart"/>
      <w:r w:rsidRPr="008B6C47">
        <w:rPr>
          <w:lang w:val="uk-UA"/>
        </w:rPr>
        <w:t>рилейшнз</w:t>
      </w:r>
      <w:proofErr w:type="spellEnd"/>
      <w:r w:rsidRPr="008B6C47">
        <w:rPr>
          <w:lang w:val="uk-UA"/>
        </w:rPr>
        <w:t>) – це управлінська комунікативна діяльність, яка спрямована на встановлення та оптимізацію взаємодій соціального суб</w:t>
      </w:r>
      <w:r>
        <w:rPr>
          <w:lang w:val="uk-UA"/>
        </w:rPr>
        <w:t>’</w:t>
      </w:r>
      <w:r w:rsidRPr="008B6C47">
        <w:rPr>
          <w:lang w:val="uk-UA"/>
        </w:rPr>
        <w:t>єкта з цільовою аудиторією – громадськістю</w:t>
      </w:r>
      <w:r>
        <w:rPr>
          <w:lang w:val="uk-UA"/>
        </w:rPr>
        <w:t xml:space="preserve"> </w:t>
      </w:r>
      <w:r w:rsidRPr="00902997">
        <w:rPr>
          <w:lang w:val="uk-UA"/>
        </w:rPr>
        <w:t>[</w:t>
      </w:r>
      <w:r w:rsidR="00902997" w:rsidRPr="00902997">
        <w:rPr>
          <w:lang w:val="uk-UA"/>
        </w:rPr>
        <w:t>66</w:t>
      </w:r>
      <w:r w:rsidRPr="00902997">
        <w:rPr>
          <w:lang w:val="uk-UA"/>
        </w:rPr>
        <w:t xml:space="preserve">, с. 350]. </w:t>
      </w:r>
      <w:r w:rsidRPr="008B6C47">
        <w:rPr>
          <w:lang w:val="uk-UA"/>
        </w:rPr>
        <w:t>Поняття включає всі взаємозв</w:t>
      </w:r>
      <w:r>
        <w:rPr>
          <w:lang w:val="uk-UA"/>
        </w:rPr>
        <w:t>’</w:t>
      </w:r>
      <w:r w:rsidRPr="008B6C47">
        <w:rPr>
          <w:lang w:val="uk-UA"/>
        </w:rPr>
        <w:t>язки і комунікативні контакти між організаціями, громадянами та державними інституціями</w:t>
      </w:r>
      <w:r>
        <w:rPr>
          <w:lang w:val="uk-UA"/>
        </w:rPr>
        <w:t xml:space="preserve"> (рис. 1.2)</w:t>
      </w:r>
      <w:r w:rsidRPr="008B6C47">
        <w:rPr>
          <w:lang w:val="uk-UA"/>
        </w:rPr>
        <w:t>.</w:t>
      </w:r>
    </w:p>
    <w:p w14:paraId="496FE6B3" w14:textId="77777777" w:rsidR="008338AE" w:rsidRDefault="008338AE" w:rsidP="008338AE">
      <w:pPr>
        <w:ind w:firstLine="0"/>
        <w:jc w:val="center"/>
        <w:rPr>
          <w:lang w:val="uk-UA"/>
        </w:rPr>
      </w:pPr>
      <w:r>
        <w:rPr>
          <w:noProof/>
        </w:rPr>
        <w:lastRenderedPageBreak/>
        <w:drawing>
          <wp:inline distT="0" distB="0" distL="0" distR="0" wp14:anchorId="3695E54A" wp14:editId="2F8A14B0">
            <wp:extent cx="5717991" cy="2280491"/>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88" t="4716" r="2143" b="3287"/>
                    <a:stretch/>
                  </pic:blipFill>
                  <pic:spPr bwMode="auto">
                    <a:xfrm>
                      <a:off x="0" y="0"/>
                      <a:ext cx="5880876" cy="2345454"/>
                    </a:xfrm>
                    <a:prstGeom prst="rect">
                      <a:avLst/>
                    </a:prstGeom>
                    <a:ln>
                      <a:noFill/>
                    </a:ln>
                    <a:extLst>
                      <a:ext uri="{53640926-AAD7-44D8-BBD7-CCE9431645EC}">
                        <a14:shadowObscured xmlns:a14="http://schemas.microsoft.com/office/drawing/2010/main"/>
                      </a:ext>
                    </a:extLst>
                  </pic:spPr>
                </pic:pic>
              </a:graphicData>
            </a:graphic>
          </wp:inline>
        </w:drawing>
      </w:r>
    </w:p>
    <w:p w14:paraId="64F24B59" w14:textId="77777777" w:rsidR="008338AE" w:rsidRDefault="008338AE" w:rsidP="008338AE">
      <w:pPr>
        <w:jc w:val="center"/>
        <w:rPr>
          <w:lang w:val="uk-UA"/>
        </w:rPr>
      </w:pPr>
      <w:r>
        <w:rPr>
          <w:lang w:val="uk-UA"/>
        </w:rPr>
        <w:t>Рисунок 1.2 – Структура зв’язків з громадськістю</w:t>
      </w:r>
    </w:p>
    <w:p w14:paraId="3E418BDE" w14:textId="0431EC6C" w:rsidR="008338AE" w:rsidRPr="001D16CA" w:rsidRDefault="008338AE" w:rsidP="008338AE">
      <w:pPr>
        <w:jc w:val="center"/>
        <w:rPr>
          <w:lang w:val="ru-RU"/>
        </w:rPr>
      </w:pPr>
      <w:r>
        <w:rPr>
          <w:lang w:val="uk-UA"/>
        </w:rPr>
        <w:t xml:space="preserve">Розроблено авторкою за даними </w:t>
      </w:r>
      <w:r w:rsidRPr="00902997">
        <w:rPr>
          <w:lang w:val="ru-RU"/>
        </w:rPr>
        <w:t>[</w:t>
      </w:r>
      <w:r w:rsidR="00902997" w:rsidRPr="00902997">
        <w:rPr>
          <w:lang w:val="uk-UA"/>
        </w:rPr>
        <w:t>6</w:t>
      </w:r>
      <w:r w:rsidR="00EE1BA9">
        <w:rPr>
          <w:lang w:val="uk-UA"/>
        </w:rPr>
        <w:t>7</w:t>
      </w:r>
      <w:r w:rsidRPr="00902997">
        <w:rPr>
          <w:lang w:val="ru-RU"/>
        </w:rPr>
        <w:t>]</w:t>
      </w:r>
    </w:p>
    <w:p w14:paraId="739FAB1F" w14:textId="77777777" w:rsidR="008338AE" w:rsidRPr="00A64B36" w:rsidRDefault="008338AE" w:rsidP="008338AE">
      <w:pPr>
        <w:rPr>
          <w:lang w:val="uk-UA"/>
        </w:rPr>
      </w:pPr>
      <w:r w:rsidRPr="00A64B36">
        <w:rPr>
          <w:lang w:val="uk-UA"/>
        </w:rPr>
        <w:t>Окреслимо ключові характеристики PR-діяльності</w:t>
      </w:r>
      <w:r w:rsidRPr="00176E5E">
        <w:rPr>
          <w:b/>
          <w:bCs/>
          <w:lang w:val="uk-UA"/>
        </w:rPr>
        <w:t xml:space="preserve">: </w:t>
      </w:r>
      <w:r w:rsidRPr="00715279">
        <w:rPr>
          <w:rStyle w:val="ac"/>
          <w:b w:val="0"/>
          <w:bCs w:val="0"/>
          <w:lang w:val="uk-UA"/>
        </w:rPr>
        <w:t>залучення громадськості</w:t>
      </w:r>
      <w:r w:rsidRPr="00715279">
        <w:rPr>
          <w:b/>
          <w:bCs/>
          <w:lang w:val="uk-UA"/>
        </w:rPr>
        <w:t xml:space="preserve">; </w:t>
      </w:r>
      <w:r w:rsidRPr="00715279">
        <w:rPr>
          <w:rStyle w:val="ac"/>
          <w:b w:val="0"/>
          <w:bCs w:val="0"/>
          <w:lang w:val="uk-UA"/>
        </w:rPr>
        <w:t>інформаційний обмін через різні комунікаційні канали</w:t>
      </w:r>
      <w:r w:rsidRPr="00715279">
        <w:rPr>
          <w:b/>
          <w:bCs/>
          <w:lang w:val="uk-UA"/>
        </w:rPr>
        <w:t xml:space="preserve">; </w:t>
      </w:r>
      <w:r w:rsidRPr="00715279">
        <w:rPr>
          <w:rStyle w:val="ac"/>
          <w:b w:val="0"/>
          <w:bCs w:val="0"/>
          <w:lang w:val="uk-UA"/>
        </w:rPr>
        <w:t>орієнтація на досягнення компромісу</w:t>
      </w:r>
      <w:r w:rsidRPr="00715279">
        <w:rPr>
          <w:b/>
          <w:bCs/>
          <w:lang w:val="uk-UA"/>
        </w:rPr>
        <w:t xml:space="preserve">; </w:t>
      </w:r>
      <w:r w:rsidRPr="00607724">
        <w:rPr>
          <w:lang w:val="uk-UA"/>
        </w:rPr>
        <w:t>правдивість наданої</w:t>
      </w:r>
      <w:r w:rsidRPr="00715279">
        <w:rPr>
          <w:rStyle w:val="ac"/>
          <w:b w:val="0"/>
          <w:bCs w:val="0"/>
          <w:lang w:val="uk-UA"/>
        </w:rPr>
        <w:t xml:space="preserve"> інформації</w:t>
      </w:r>
      <w:r w:rsidRPr="00A64B36">
        <w:rPr>
          <w:lang w:val="uk-UA"/>
        </w:rPr>
        <w:t xml:space="preserve"> для встановлення довіри до суб’єкта комунікації та створення стійкого позитивного іміджу.</w:t>
      </w:r>
    </w:p>
    <w:p w14:paraId="4F74BE8B" w14:textId="51ABD4EC" w:rsidR="008338AE" w:rsidRPr="00A64B36" w:rsidRDefault="008338AE" w:rsidP="008338AE">
      <w:pPr>
        <w:rPr>
          <w:lang w:val="uk-UA"/>
        </w:rPr>
      </w:pPr>
      <w:r w:rsidRPr="00715279">
        <w:rPr>
          <w:rStyle w:val="ac"/>
          <w:b w:val="0"/>
          <w:bCs w:val="0"/>
          <w:lang w:val="uk-UA"/>
        </w:rPr>
        <w:t xml:space="preserve">Загалом слід зазначити, що саме державний PR є важливим інструментом забезпечення громадської підтримки та обов’язковим складником процесу демократизації </w:t>
      </w:r>
      <w:r w:rsidRPr="00902997">
        <w:rPr>
          <w:rStyle w:val="ac"/>
          <w:b w:val="0"/>
          <w:bCs w:val="0"/>
          <w:lang w:val="uk-UA"/>
        </w:rPr>
        <w:t>[</w:t>
      </w:r>
      <w:r w:rsidR="00902997" w:rsidRPr="00902997">
        <w:rPr>
          <w:rStyle w:val="ac"/>
          <w:b w:val="0"/>
          <w:bCs w:val="0"/>
          <w:lang w:val="uk-UA"/>
        </w:rPr>
        <w:t>30</w:t>
      </w:r>
      <w:r w:rsidRPr="00902997">
        <w:rPr>
          <w:rStyle w:val="ac"/>
          <w:b w:val="0"/>
          <w:bCs w:val="0"/>
          <w:lang w:val="uk-UA"/>
        </w:rPr>
        <w:t>, с. 73].</w:t>
      </w:r>
      <w:r w:rsidRPr="00902997">
        <w:rPr>
          <w:lang w:val="uk-UA"/>
        </w:rPr>
        <w:t xml:space="preserve"> </w:t>
      </w:r>
      <w:r w:rsidRPr="00A64B36">
        <w:rPr>
          <w:lang w:val="uk-UA"/>
        </w:rPr>
        <w:t xml:space="preserve">У сучасному цифровому середовищі державний PR дозволяє інституціям </w:t>
      </w:r>
      <w:proofErr w:type="spellStart"/>
      <w:r w:rsidRPr="00A64B36">
        <w:rPr>
          <w:lang w:val="uk-UA"/>
        </w:rPr>
        <w:t>оперативно</w:t>
      </w:r>
      <w:proofErr w:type="spellEnd"/>
      <w:r w:rsidRPr="00A64B36">
        <w:rPr>
          <w:lang w:val="uk-UA"/>
        </w:rPr>
        <w:t xml:space="preserve"> реагувати на запити різних цільових аудиторій та підтримувати ефективну інтерактивну комунікацію з громадськістю. Саме такий підхід сприяє залученню </w:t>
      </w:r>
      <w:r>
        <w:rPr>
          <w:lang w:val="uk-UA"/>
        </w:rPr>
        <w:t xml:space="preserve">останньої </w:t>
      </w:r>
      <w:r w:rsidRPr="00A64B36">
        <w:rPr>
          <w:lang w:val="uk-UA"/>
        </w:rPr>
        <w:t xml:space="preserve">до політичного процесу та значно підвищує рівень довіри до органів державної влади. </w:t>
      </w:r>
    </w:p>
    <w:p w14:paraId="4CBEC51E" w14:textId="77777777" w:rsidR="008338AE" w:rsidRPr="008B6C47" w:rsidRDefault="008338AE" w:rsidP="008338AE">
      <w:pPr>
        <w:rPr>
          <w:lang w:val="uk-UA"/>
        </w:rPr>
      </w:pPr>
      <w:r w:rsidRPr="008B6C47">
        <w:rPr>
          <w:lang w:val="uk-UA"/>
        </w:rPr>
        <w:t>Науковці та практики, як правило, використовують різні синонімічні терміни для визначання специфіки поняття «зв</w:t>
      </w:r>
      <w:r>
        <w:rPr>
          <w:lang w:val="uk-UA"/>
        </w:rPr>
        <w:t>’</w:t>
      </w:r>
      <w:r w:rsidRPr="008B6C47">
        <w:rPr>
          <w:lang w:val="uk-UA"/>
        </w:rPr>
        <w:t>язки з громадськістю» у сфері державного управління, зокрема: «зв</w:t>
      </w:r>
      <w:r>
        <w:rPr>
          <w:lang w:val="uk-UA"/>
        </w:rPr>
        <w:t>’</w:t>
      </w:r>
      <w:r w:rsidRPr="008B6C47">
        <w:rPr>
          <w:lang w:val="uk-UA"/>
        </w:rPr>
        <w:t>язки з громадськістю в державному управлінні», «державний PR», «PR в органах державної влади», «зв</w:t>
      </w:r>
      <w:r>
        <w:rPr>
          <w:lang w:val="uk-UA"/>
        </w:rPr>
        <w:t>’</w:t>
      </w:r>
      <w:r w:rsidRPr="008B6C47">
        <w:rPr>
          <w:lang w:val="uk-UA"/>
        </w:rPr>
        <w:t xml:space="preserve">язки з громадськістю в державних структурах» тощо. </w:t>
      </w:r>
    </w:p>
    <w:p w14:paraId="4D9CFBF2" w14:textId="77777777" w:rsidR="008338AE" w:rsidRDefault="008338AE" w:rsidP="008338AE">
      <w:pPr>
        <w:rPr>
          <w:lang w:val="uk-UA"/>
        </w:rPr>
      </w:pPr>
      <w:r w:rsidRPr="00A64B36">
        <w:t>Відповідно до наукових джерел зв’язки з громадськістю в органах державної влади</w:t>
      </w:r>
      <w:r w:rsidRPr="008B6C47">
        <w:rPr>
          <w:lang w:val="uk-UA"/>
        </w:rPr>
        <w:t xml:space="preserve"> – це цілеспрямована діяльність, яка передбачає </w:t>
      </w:r>
      <w:r w:rsidRPr="008B6C47">
        <w:rPr>
          <w:lang w:val="uk-UA"/>
        </w:rPr>
        <w:lastRenderedPageBreak/>
        <w:t>встановлення взаємовигідних і збалансованих комунікаційних зв</w:t>
      </w:r>
      <w:r>
        <w:rPr>
          <w:lang w:val="uk-UA"/>
        </w:rPr>
        <w:t>’</w:t>
      </w:r>
      <w:r w:rsidRPr="008B6C47">
        <w:rPr>
          <w:lang w:val="uk-UA"/>
        </w:rPr>
        <w:t>язків між державою та громадськістю для ефективного функціонування системи публічного управління.</w:t>
      </w:r>
    </w:p>
    <w:p w14:paraId="1A7A49E9" w14:textId="77777777" w:rsidR="008338AE" w:rsidRDefault="008338AE" w:rsidP="008338AE">
      <w:pPr>
        <w:rPr>
          <w:lang w:val="uk-UA"/>
        </w:rPr>
      </w:pPr>
      <w:r w:rsidRPr="00054708">
        <w:rPr>
          <w:lang w:val="uk-UA"/>
        </w:rPr>
        <w:t>Предмет зв</w:t>
      </w:r>
      <w:r>
        <w:rPr>
          <w:lang w:val="uk-UA"/>
        </w:rPr>
        <w:t>’</w:t>
      </w:r>
      <w:r w:rsidRPr="00054708">
        <w:rPr>
          <w:lang w:val="uk-UA"/>
        </w:rPr>
        <w:t xml:space="preserve">язків з громадськістю в </w:t>
      </w:r>
      <w:r>
        <w:rPr>
          <w:lang w:val="uk-UA"/>
        </w:rPr>
        <w:t>органах державної влади</w:t>
      </w:r>
      <w:r w:rsidRPr="00054708">
        <w:rPr>
          <w:lang w:val="uk-UA"/>
        </w:rPr>
        <w:t xml:space="preserve"> </w:t>
      </w:r>
      <w:r>
        <w:rPr>
          <w:lang w:val="uk-UA"/>
        </w:rPr>
        <w:t xml:space="preserve">– </w:t>
      </w:r>
      <w:r w:rsidRPr="00054708">
        <w:rPr>
          <w:lang w:val="uk-UA"/>
        </w:rPr>
        <w:t>оптимізація комунікативної взаємодії між державою та громадськістю як у внутрішньо</w:t>
      </w:r>
      <w:r>
        <w:rPr>
          <w:lang w:val="uk-UA"/>
        </w:rPr>
        <w:t>м</w:t>
      </w:r>
      <w:r w:rsidRPr="00054708">
        <w:rPr>
          <w:lang w:val="uk-UA"/>
        </w:rPr>
        <w:t>у, так і в зовнішньо</w:t>
      </w:r>
      <w:r>
        <w:rPr>
          <w:lang w:val="uk-UA"/>
        </w:rPr>
        <w:t>му політичному середовищі</w:t>
      </w:r>
      <w:r w:rsidRPr="00054708">
        <w:rPr>
          <w:lang w:val="uk-UA"/>
        </w:rPr>
        <w:t>.</w:t>
      </w:r>
      <w:r>
        <w:rPr>
          <w:lang w:val="uk-UA"/>
        </w:rPr>
        <w:t xml:space="preserve"> </w:t>
      </w:r>
      <w:r w:rsidRPr="00054708">
        <w:rPr>
          <w:lang w:val="uk-UA"/>
        </w:rPr>
        <w:t xml:space="preserve">У цьому контексті </w:t>
      </w:r>
      <w:r w:rsidRPr="008B6C47">
        <w:rPr>
          <w:lang w:val="uk-UA"/>
        </w:rPr>
        <w:t>державний PR</w:t>
      </w:r>
      <w:r w:rsidRPr="00054708">
        <w:rPr>
          <w:lang w:val="uk-UA"/>
        </w:rPr>
        <w:t xml:space="preserve"> розглядають як функціональний компонент управління, </w:t>
      </w:r>
      <w:r>
        <w:rPr>
          <w:lang w:val="uk-UA"/>
        </w:rPr>
        <w:t>який</w:t>
      </w:r>
      <w:r w:rsidRPr="00054708">
        <w:rPr>
          <w:lang w:val="uk-UA"/>
        </w:rPr>
        <w:t xml:space="preserve"> спрямований на встановлення та підтримання атмосфери взаєморозуміння </w:t>
      </w:r>
      <w:r>
        <w:rPr>
          <w:lang w:val="uk-UA"/>
        </w:rPr>
        <w:t>і</w:t>
      </w:r>
      <w:r w:rsidRPr="00906D5E">
        <w:rPr>
          <w:color w:val="0070C0"/>
          <w:lang w:val="uk-UA"/>
        </w:rPr>
        <w:t xml:space="preserve"> </w:t>
      </w:r>
      <w:r w:rsidRPr="00054708">
        <w:rPr>
          <w:lang w:val="uk-UA"/>
        </w:rPr>
        <w:t>співпраці між державними інституціями та громадськістю з актуальних питань внутрішньої та зовнішньої політики.</w:t>
      </w:r>
    </w:p>
    <w:p w14:paraId="60721EB3" w14:textId="77777777" w:rsidR="008338AE" w:rsidRPr="008B6C47" w:rsidRDefault="008338AE" w:rsidP="008338AE">
      <w:pPr>
        <w:rPr>
          <w:lang w:val="uk-UA"/>
        </w:rPr>
      </w:pPr>
      <w:r>
        <w:rPr>
          <w:lang w:val="uk-UA"/>
        </w:rPr>
        <w:t>Основною</w:t>
      </w:r>
      <w:r w:rsidRPr="008B6C47">
        <w:rPr>
          <w:lang w:val="uk-UA"/>
        </w:rPr>
        <w:t xml:space="preserve"> метою зв</w:t>
      </w:r>
      <w:r>
        <w:rPr>
          <w:lang w:val="uk-UA"/>
        </w:rPr>
        <w:t>’</w:t>
      </w:r>
      <w:r w:rsidRPr="008B6C47">
        <w:rPr>
          <w:lang w:val="uk-UA"/>
        </w:rPr>
        <w:t xml:space="preserve">язків з громадськістю </w:t>
      </w:r>
      <w:r>
        <w:rPr>
          <w:lang w:val="uk-UA"/>
        </w:rPr>
        <w:t>о</w:t>
      </w:r>
      <w:r w:rsidRPr="008B6C47">
        <w:rPr>
          <w:lang w:val="uk-UA"/>
        </w:rPr>
        <w:t>рган</w:t>
      </w:r>
      <w:r>
        <w:rPr>
          <w:lang w:val="uk-UA"/>
        </w:rPr>
        <w:t>ів</w:t>
      </w:r>
      <w:r w:rsidRPr="008B6C47">
        <w:rPr>
          <w:lang w:val="uk-UA"/>
        </w:rPr>
        <w:t xml:space="preserve"> державної влади є забезпечення гласності, відкритості, прозорості та доступності в діяльності</w:t>
      </w:r>
      <w:r>
        <w:rPr>
          <w:lang w:val="uk-UA"/>
        </w:rPr>
        <w:t xml:space="preserve"> органів держуправлінні</w:t>
      </w:r>
      <w:r w:rsidRPr="008B6C47">
        <w:rPr>
          <w:lang w:val="uk-UA"/>
        </w:rPr>
        <w:t>, а також налагодження ефективного зворотного зв</w:t>
      </w:r>
      <w:r>
        <w:rPr>
          <w:lang w:val="uk-UA"/>
        </w:rPr>
        <w:t>’</w:t>
      </w:r>
      <w:r w:rsidRPr="008B6C47">
        <w:rPr>
          <w:lang w:val="uk-UA"/>
        </w:rPr>
        <w:t xml:space="preserve">язку з громадянами та </w:t>
      </w:r>
      <w:r>
        <w:rPr>
          <w:lang w:val="uk-UA"/>
        </w:rPr>
        <w:t>різними соціальними групами</w:t>
      </w:r>
      <w:r w:rsidRPr="008B6C47">
        <w:rPr>
          <w:lang w:val="uk-UA"/>
        </w:rPr>
        <w:t>.</w:t>
      </w:r>
    </w:p>
    <w:p w14:paraId="15109591" w14:textId="77777777" w:rsidR="008338AE" w:rsidRPr="008B6C47" w:rsidRDefault="008338AE" w:rsidP="008338AE">
      <w:pPr>
        <w:rPr>
          <w:lang w:val="uk-UA"/>
        </w:rPr>
      </w:pPr>
      <w:r>
        <w:t xml:space="preserve">Загалом, слід підкреслити, що </w:t>
      </w:r>
      <w:r>
        <w:rPr>
          <w:lang w:val="uk-UA"/>
        </w:rPr>
        <w:t>пріоритетними ц</w:t>
      </w:r>
      <w:r w:rsidRPr="008B6C47">
        <w:rPr>
          <w:lang w:val="uk-UA"/>
        </w:rPr>
        <w:t>іл</w:t>
      </w:r>
      <w:r>
        <w:rPr>
          <w:lang w:val="uk-UA"/>
        </w:rPr>
        <w:t>ями</w:t>
      </w:r>
      <w:r w:rsidRPr="008B6C47">
        <w:rPr>
          <w:lang w:val="uk-UA"/>
        </w:rPr>
        <w:t xml:space="preserve"> </w:t>
      </w:r>
      <w:r>
        <w:rPr>
          <w:lang w:val="uk-UA"/>
        </w:rPr>
        <w:t xml:space="preserve">реалізації </w:t>
      </w:r>
      <w:r w:rsidRPr="008B6C47">
        <w:rPr>
          <w:lang w:val="uk-UA"/>
        </w:rPr>
        <w:t>PR-</w:t>
      </w:r>
      <w:r>
        <w:rPr>
          <w:lang w:val="uk-UA"/>
        </w:rPr>
        <w:t>технологій органів державної влади</w:t>
      </w:r>
      <w:r w:rsidRPr="008B6C47">
        <w:rPr>
          <w:lang w:val="uk-UA"/>
        </w:rPr>
        <w:t xml:space="preserve"> </w:t>
      </w:r>
      <w:r>
        <w:rPr>
          <w:lang w:val="uk-UA"/>
        </w:rPr>
        <w:t>є</w:t>
      </w:r>
      <w:r w:rsidRPr="008B6C47">
        <w:rPr>
          <w:lang w:val="uk-UA"/>
        </w:rPr>
        <w:t>:</w:t>
      </w:r>
    </w:p>
    <w:p w14:paraId="38469BAA" w14:textId="77777777" w:rsidR="008338AE" w:rsidRPr="008B6C47" w:rsidRDefault="008338AE" w:rsidP="008338AE">
      <w:pPr>
        <w:pStyle w:val="aa"/>
        <w:numPr>
          <w:ilvl w:val="0"/>
          <w:numId w:val="2"/>
        </w:numPr>
        <w:tabs>
          <w:tab w:val="left" w:pos="851"/>
        </w:tabs>
        <w:ind w:left="0" w:firstLine="567"/>
        <w:rPr>
          <w:lang w:val="uk-UA"/>
        </w:rPr>
      </w:pPr>
      <w:r w:rsidRPr="008B6C47">
        <w:rPr>
          <w:lang w:val="uk-UA"/>
        </w:rPr>
        <w:t>інформування суспільства про діяльність органу влади;</w:t>
      </w:r>
    </w:p>
    <w:p w14:paraId="07CEA73F" w14:textId="77777777" w:rsidR="008338AE" w:rsidRPr="008B6C47" w:rsidRDefault="008338AE" w:rsidP="008338AE">
      <w:pPr>
        <w:pStyle w:val="aa"/>
        <w:numPr>
          <w:ilvl w:val="0"/>
          <w:numId w:val="2"/>
        </w:numPr>
        <w:tabs>
          <w:tab w:val="left" w:pos="851"/>
        </w:tabs>
        <w:ind w:left="0" w:firstLine="567"/>
        <w:rPr>
          <w:lang w:val="uk-UA"/>
        </w:rPr>
      </w:pPr>
      <w:r w:rsidRPr="008B6C47">
        <w:rPr>
          <w:lang w:val="uk-UA"/>
        </w:rPr>
        <w:t>залучення громадськості до участі в реалізації державних програм;</w:t>
      </w:r>
    </w:p>
    <w:p w14:paraId="1DF2D13D" w14:textId="61E64778" w:rsidR="008338AE" w:rsidRPr="008B6C47" w:rsidRDefault="008338AE" w:rsidP="008338AE">
      <w:pPr>
        <w:pStyle w:val="aa"/>
        <w:numPr>
          <w:ilvl w:val="0"/>
          <w:numId w:val="2"/>
        </w:numPr>
        <w:tabs>
          <w:tab w:val="left" w:pos="851"/>
        </w:tabs>
        <w:ind w:left="0" w:firstLine="567"/>
        <w:rPr>
          <w:lang w:val="uk-UA"/>
        </w:rPr>
      </w:pPr>
      <w:r w:rsidRPr="008B6C47">
        <w:rPr>
          <w:lang w:val="uk-UA"/>
        </w:rPr>
        <w:t>забезпечення громадської підтримки стратегічних рішень і впроваджених ініціатив</w:t>
      </w:r>
      <w:r>
        <w:rPr>
          <w:lang w:val="uk-UA"/>
        </w:rPr>
        <w:t xml:space="preserve"> </w:t>
      </w:r>
      <w:r w:rsidRPr="00A4057F">
        <w:rPr>
          <w:lang w:val="uk-UA"/>
        </w:rPr>
        <w:t>[</w:t>
      </w:r>
      <w:r w:rsidR="00A4057F" w:rsidRPr="00A4057F">
        <w:rPr>
          <w:lang w:val="uk-UA"/>
        </w:rPr>
        <w:t>55</w:t>
      </w:r>
      <w:r w:rsidRPr="00A4057F">
        <w:rPr>
          <w:lang w:val="uk-UA"/>
        </w:rPr>
        <w:t>].</w:t>
      </w:r>
    </w:p>
    <w:p w14:paraId="0751D13A" w14:textId="77777777" w:rsidR="008338AE" w:rsidRDefault="008338AE" w:rsidP="008338AE">
      <w:pPr>
        <w:rPr>
          <w:lang w:val="uk-UA"/>
        </w:rPr>
      </w:pPr>
      <w:r w:rsidRPr="00674FC4">
        <w:rPr>
          <w:lang w:val="uk-UA"/>
        </w:rPr>
        <w:t xml:space="preserve">Далі відзначаємо, що в науковій </w:t>
      </w:r>
      <w:r w:rsidRPr="00D66EE4">
        <w:rPr>
          <w:lang w:val="uk-UA"/>
        </w:rPr>
        <w:t>літературі й у пра</w:t>
      </w:r>
      <w:r w:rsidRPr="00674FC4">
        <w:rPr>
          <w:lang w:val="uk-UA"/>
        </w:rPr>
        <w:t>ктиці було сформовано два підходи до сутності зв</w:t>
      </w:r>
      <w:r>
        <w:rPr>
          <w:lang w:val="uk-UA"/>
        </w:rPr>
        <w:t>’</w:t>
      </w:r>
      <w:r w:rsidRPr="00674FC4">
        <w:rPr>
          <w:lang w:val="uk-UA"/>
        </w:rPr>
        <w:t>язків з громадськістю в державному управлінні. Відповідно до першого підходу, основна задача зв</w:t>
      </w:r>
      <w:r>
        <w:rPr>
          <w:lang w:val="uk-UA"/>
        </w:rPr>
        <w:t>’</w:t>
      </w:r>
      <w:r w:rsidRPr="00674FC4">
        <w:rPr>
          <w:lang w:val="uk-UA"/>
        </w:rPr>
        <w:t>язків з громадськістю в державних органах влади – сформувати позитивний імідж влади перед суспільством</w:t>
      </w:r>
      <w:r>
        <w:rPr>
          <w:lang w:val="uk-UA"/>
        </w:rPr>
        <w:t xml:space="preserve"> (рис. 1.3)</w:t>
      </w:r>
      <w:r w:rsidRPr="00674FC4">
        <w:rPr>
          <w:lang w:val="uk-UA"/>
        </w:rPr>
        <w:t>.</w:t>
      </w:r>
    </w:p>
    <w:p w14:paraId="68D45D28" w14:textId="77777777" w:rsidR="008338AE" w:rsidRDefault="008338AE" w:rsidP="008338AE">
      <w:pPr>
        <w:ind w:firstLine="0"/>
        <w:jc w:val="center"/>
        <w:rPr>
          <w:lang w:val="uk-UA"/>
        </w:rPr>
      </w:pPr>
      <w:r>
        <w:rPr>
          <w:noProof/>
          <w:lang w:val="uk-UA"/>
        </w:rPr>
        <w:lastRenderedPageBreak/>
        <w:drawing>
          <wp:inline distT="0" distB="0" distL="0" distR="0" wp14:anchorId="5F485E61" wp14:editId="7659A326">
            <wp:extent cx="5062118" cy="3389890"/>
            <wp:effectExtent l="0" t="0" r="571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03E08.tmp"/>
                    <pic:cNvPicPr/>
                  </pic:nvPicPr>
                  <pic:blipFill rotWithShape="1">
                    <a:blip r:embed="rId17">
                      <a:extLst>
                        <a:ext uri="{28A0092B-C50C-407E-A947-70E740481C1C}">
                          <a14:useLocalDpi xmlns:a14="http://schemas.microsoft.com/office/drawing/2010/main" val="0"/>
                        </a:ext>
                      </a:extLst>
                    </a:blip>
                    <a:srcRect l="3941" t="2246"/>
                    <a:stretch/>
                  </pic:blipFill>
                  <pic:spPr bwMode="auto">
                    <a:xfrm>
                      <a:off x="0" y="0"/>
                      <a:ext cx="5069483" cy="3394822"/>
                    </a:xfrm>
                    <a:prstGeom prst="rect">
                      <a:avLst/>
                    </a:prstGeom>
                    <a:ln>
                      <a:noFill/>
                    </a:ln>
                    <a:extLst>
                      <a:ext uri="{53640926-AAD7-44D8-BBD7-CCE9431645EC}">
                        <a14:shadowObscured xmlns:a14="http://schemas.microsoft.com/office/drawing/2010/main"/>
                      </a:ext>
                    </a:extLst>
                  </pic:spPr>
                </pic:pic>
              </a:graphicData>
            </a:graphic>
          </wp:inline>
        </w:drawing>
      </w:r>
    </w:p>
    <w:p w14:paraId="3606C57D" w14:textId="77777777" w:rsidR="008338AE" w:rsidRDefault="008338AE" w:rsidP="008338AE">
      <w:pPr>
        <w:jc w:val="center"/>
        <w:rPr>
          <w:lang w:val="uk-UA"/>
        </w:rPr>
      </w:pPr>
      <w:r>
        <w:rPr>
          <w:lang w:val="uk-UA"/>
        </w:rPr>
        <w:t>Рисунок 1.3 – Побудова іміджу органу державного управління</w:t>
      </w:r>
    </w:p>
    <w:p w14:paraId="3CD30CD9" w14:textId="4E5AACD7" w:rsidR="008338AE" w:rsidRPr="00BC0107" w:rsidRDefault="008338AE" w:rsidP="008338AE">
      <w:pPr>
        <w:jc w:val="center"/>
        <w:rPr>
          <w:lang w:val="uk-UA"/>
        </w:rPr>
      </w:pPr>
      <w:r>
        <w:rPr>
          <w:lang w:val="uk-UA"/>
        </w:rPr>
        <w:t xml:space="preserve">Розроблено авторкою за даними </w:t>
      </w:r>
      <w:r w:rsidRPr="00BC0107">
        <w:rPr>
          <w:lang w:val="uk-UA"/>
        </w:rPr>
        <w:t>[</w:t>
      </w:r>
      <w:r w:rsidR="00EE1BA9">
        <w:rPr>
          <w:lang w:val="uk-UA"/>
        </w:rPr>
        <w:t>80</w:t>
      </w:r>
      <w:r w:rsidRPr="00BC0107">
        <w:rPr>
          <w:lang w:val="uk-UA"/>
        </w:rPr>
        <w:t>]</w:t>
      </w:r>
    </w:p>
    <w:p w14:paraId="07A0C2C4" w14:textId="77777777" w:rsidR="008338AE" w:rsidRDefault="008338AE" w:rsidP="008338AE">
      <w:pPr>
        <w:rPr>
          <w:lang w:val="uk-UA"/>
        </w:rPr>
      </w:pPr>
      <w:r w:rsidRPr="00674FC4">
        <w:rPr>
          <w:lang w:val="uk-UA"/>
        </w:rPr>
        <w:t xml:space="preserve">Відповідно до другого підходу, </w:t>
      </w:r>
      <w:r w:rsidRPr="00D66EE4">
        <w:rPr>
          <w:lang w:val="uk-UA"/>
        </w:rPr>
        <w:t xml:space="preserve">головним завданням зв’язків </w:t>
      </w:r>
      <w:r w:rsidRPr="00674FC4">
        <w:rPr>
          <w:lang w:val="uk-UA"/>
        </w:rPr>
        <w:t>з громадськістю в державному управлінні є отримання від суспільства зворотного зв</w:t>
      </w:r>
      <w:r>
        <w:rPr>
          <w:lang w:val="uk-UA"/>
        </w:rPr>
        <w:t>’</w:t>
      </w:r>
      <w:r w:rsidRPr="00674FC4">
        <w:rPr>
          <w:lang w:val="uk-UA"/>
        </w:rPr>
        <w:t>язку з метою корекції роботи влади, а також трансляції думок і рішень влади спільноті</w:t>
      </w:r>
      <w:r>
        <w:rPr>
          <w:lang w:val="uk-UA"/>
        </w:rPr>
        <w:t>.</w:t>
      </w:r>
    </w:p>
    <w:p w14:paraId="3D5C9C31" w14:textId="39D96AEA" w:rsidR="008338AE" w:rsidRPr="000C6586" w:rsidRDefault="008338AE" w:rsidP="008338AE">
      <w:pPr>
        <w:rPr>
          <w:i/>
          <w:iCs/>
        </w:rPr>
      </w:pPr>
      <w:r w:rsidRPr="002B08AD">
        <w:rPr>
          <w:lang w:val="uk-UA"/>
        </w:rPr>
        <w:t xml:space="preserve">Зазначені підходи разом формують єдину місію зв’язків із громадськістю органів державної влади – </w:t>
      </w:r>
      <w:proofErr w:type="spellStart"/>
      <w:r w:rsidRPr="002B08AD">
        <w:t>популяриз</w:t>
      </w:r>
      <w:r w:rsidRPr="002B08AD">
        <w:rPr>
          <w:lang w:val="uk-UA"/>
        </w:rPr>
        <w:t>увати</w:t>
      </w:r>
      <w:proofErr w:type="spellEnd"/>
      <w:r w:rsidRPr="002B08AD">
        <w:t xml:space="preserve"> </w:t>
      </w:r>
      <w:r w:rsidRPr="002B08AD">
        <w:rPr>
          <w:lang w:val="uk-UA"/>
        </w:rPr>
        <w:t>чинне</w:t>
      </w:r>
      <w:r w:rsidRPr="002B08AD">
        <w:t xml:space="preserve"> </w:t>
      </w:r>
      <w:proofErr w:type="spellStart"/>
      <w:r w:rsidRPr="002B08AD">
        <w:t>державн</w:t>
      </w:r>
      <w:proofErr w:type="spellEnd"/>
      <w:r w:rsidRPr="002B08AD">
        <w:rPr>
          <w:lang w:val="uk-UA"/>
        </w:rPr>
        <w:t>е</w:t>
      </w:r>
      <w:r w:rsidRPr="002B08AD">
        <w:t xml:space="preserve"> управління та </w:t>
      </w:r>
      <w:proofErr w:type="spellStart"/>
      <w:r w:rsidRPr="002B08AD">
        <w:t>відстоюв</w:t>
      </w:r>
      <w:r w:rsidRPr="002B08AD">
        <w:rPr>
          <w:lang w:val="uk-UA"/>
        </w:rPr>
        <w:t>ати</w:t>
      </w:r>
      <w:proofErr w:type="spellEnd"/>
      <w:r w:rsidRPr="002B08AD">
        <w:t xml:space="preserve"> </w:t>
      </w:r>
      <w:proofErr w:type="spellStart"/>
      <w:r w:rsidRPr="002B08AD">
        <w:t>державн</w:t>
      </w:r>
      <w:proofErr w:type="spellEnd"/>
      <w:r w:rsidRPr="002B08AD">
        <w:rPr>
          <w:lang w:val="uk-UA"/>
        </w:rPr>
        <w:t>і</w:t>
      </w:r>
      <w:r w:rsidRPr="002B08AD">
        <w:t xml:space="preserve"> інтерес</w:t>
      </w:r>
      <w:r w:rsidRPr="002B08AD">
        <w:rPr>
          <w:lang w:val="uk-UA"/>
        </w:rPr>
        <w:t>и</w:t>
      </w:r>
      <w:r w:rsidRPr="002B08AD">
        <w:t xml:space="preserve"> на рівні своєї компетенції через власну діяльність у конкретному органі (установі) державної влади</w:t>
      </w:r>
      <w:r w:rsidR="00A4057F">
        <w:rPr>
          <w:lang w:val="uk-UA"/>
        </w:rPr>
        <w:t xml:space="preserve"> </w:t>
      </w:r>
      <w:r w:rsidRPr="009E6FB6">
        <w:t>[</w:t>
      </w:r>
      <w:r w:rsidR="00A4057F" w:rsidRPr="009E6FB6">
        <w:rPr>
          <w:lang w:val="uk-UA"/>
        </w:rPr>
        <w:t>34</w:t>
      </w:r>
      <w:r w:rsidRPr="009E6FB6">
        <w:rPr>
          <w:lang w:val="uk-UA"/>
        </w:rPr>
        <w:t>, с. 95</w:t>
      </w:r>
      <w:r w:rsidRPr="009E6FB6">
        <w:t>]</w:t>
      </w:r>
      <w:r w:rsidRPr="009E6FB6">
        <w:rPr>
          <w:i/>
          <w:iCs/>
        </w:rPr>
        <w:t>.</w:t>
      </w:r>
    </w:p>
    <w:p w14:paraId="24E0C61D" w14:textId="77777777" w:rsidR="008338AE" w:rsidRDefault="008338AE" w:rsidP="008338AE">
      <w:r>
        <w:rPr>
          <w:lang w:val="uk-UA"/>
        </w:rPr>
        <w:t>Фундаментальне завдання державного піару –</w:t>
      </w:r>
      <w:r w:rsidRPr="00674FC4">
        <w:t xml:space="preserve"> формування громадської думки щодо </w:t>
      </w:r>
      <w:r>
        <w:t>множинних аспектів</w:t>
      </w:r>
      <w:r w:rsidRPr="00674FC4">
        <w:t xml:space="preserve"> проблем діяльності уряду та місцевих органів влади, розвитку економіки, зміни міждержавних відносин, а також проведення відповідних досліджень та збирання статистичних даних.</w:t>
      </w:r>
    </w:p>
    <w:p w14:paraId="5E1D16DB" w14:textId="5BB30D3D" w:rsidR="008338AE" w:rsidRDefault="008338AE" w:rsidP="008338AE">
      <w:r>
        <w:rPr>
          <w:lang w:val="uk-UA"/>
        </w:rPr>
        <w:t>В</w:t>
      </w:r>
      <w:proofErr w:type="spellStart"/>
      <w:r>
        <w:t>арто</w:t>
      </w:r>
      <w:proofErr w:type="spellEnd"/>
      <w:r>
        <w:t xml:space="preserve"> підкреслити,</w:t>
      </w:r>
      <w:r w:rsidRPr="00674FC4">
        <w:t xml:space="preserve"> </w:t>
      </w:r>
      <w:r>
        <w:rPr>
          <w:lang w:val="uk-UA"/>
        </w:rPr>
        <w:t>що узгодження</w:t>
      </w:r>
      <w:r w:rsidRPr="00674FC4">
        <w:t xml:space="preserve"> </w:t>
      </w:r>
      <w:r w:rsidRPr="00141E60">
        <w:t xml:space="preserve">цілей </w:t>
      </w:r>
      <w:r w:rsidRPr="00141E60">
        <w:rPr>
          <w:lang w:val="uk-UA"/>
        </w:rPr>
        <w:t>і</w:t>
      </w:r>
      <w:r w:rsidRPr="00141E60">
        <w:t xml:space="preserve"> напрямів </w:t>
      </w:r>
      <w:r>
        <w:rPr>
          <w:lang w:val="en-US"/>
        </w:rPr>
        <w:t>PR</w:t>
      </w:r>
      <w:r w:rsidRPr="00575A4E">
        <w:t>-</w:t>
      </w:r>
      <w:r w:rsidRPr="00674FC4">
        <w:t>діяльності в органах державної влади визначає гармонійність та ефективність їхньої місії. При цьому ця діяльність має базуватись на відповідних принципах:</w:t>
      </w:r>
    </w:p>
    <w:p w14:paraId="1D02C4F9" w14:textId="77777777" w:rsidR="008338AE" w:rsidRDefault="008338AE" w:rsidP="008338AE">
      <w:pPr>
        <w:tabs>
          <w:tab w:val="left" w:pos="851"/>
        </w:tabs>
        <w:rPr>
          <w:lang w:val="uk-UA"/>
        </w:rPr>
      </w:pPr>
      <w:r>
        <w:rPr>
          <w:lang w:val="uk-UA"/>
        </w:rPr>
        <w:lastRenderedPageBreak/>
        <w:t xml:space="preserve">1. </w:t>
      </w:r>
      <w:r w:rsidRPr="0034219B">
        <w:rPr>
          <w:i/>
          <w:iCs/>
          <w:lang w:val="uk-UA"/>
        </w:rPr>
        <w:t>Принцип відкритості</w:t>
      </w:r>
      <w:r w:rsidRPr="00674FC4">
        <w:rPr>
          <w:lang w:val="uk-UA"/>
        </w:rPr>
        <w:t xml:space="preserve"> відповіда</w:t>
      </w:r>
      <w:r>
        <w:rPr>
          <w:lang w:val="uk-UA"/>
        </w:rPr>
        <w:t>є</w:t>
      </w:r>
      <w:r w:rsidRPr="00674FC4">
        <w:rPr>
          <w:lang w:val="uk-UA"/>
        </w:rPr>
        <w:t xml:space="preserve"> </w:t>
      </w:r>
      <w:r>
        <w:rPr>
          <w:lang w:val="uk-UA"/>
        </w:rPr>
        <w:t>основам</w:t>
      </w:r>
      <w:r w:rsidRPr="00674FC4">
        <w:rPr>
          <w:lang w:val="uk-UA"/>
        </w:rPr>
        <w:t xml:space="preserve"> демократично</w:t>
      </w:r>
      <w:r>
        <w:rPr>
          <w:lang w:val="uk-UA"/>
        </w:rPr>
        <w:t>го</w:t>
      </w:r>
      <w:r w:rsidRPr="00674FC4">
        <w:rPr>
          <w:lang w:val="uk-UA"/>
        </w:rPr>
        <w:t xml:space="preserve"> управлінн</w:t>
      </w:r>
      <w:r>
        <w:rPr>
          <w:lang w:val="uk-UA"/>
        </w:rPr>
        <w:t>я</w:t>
      </w:r>
      <w:r w:rsidRPr="00674FC4">
        <w:rPr>
          <w:lang w:val="uk-UA"/>
        </w:rPr>
        <w:t xml:space="preserve">. Гласність у роботі органів влади вже стала незаперечним атрибутом державного управління, </w:t>
      </w:r>
      <w:r>
        <w:rPr>
          <w:lang w:val="uk-UA"/>
        </w:rPr>
        <w:t>а</w:t>
      </w:r>
      <w:r w:rsidRPr="00674FC4">
        <w:rPr>
          <w:lang w:val="uk-UA"/>
        </w:rPr>
        <w:t xml:space="preserve"> зв</w:t>
      </w:r>
      <w:r>
        <w:rPr>
          <w:lang w:val="uk-UA"/>
        </w:rPr>
        <w:t>’</w:t>
      </w:r>
      <w:r w:rsidRPr="00674FC4">
        <w:rPr>
          <w:lang w:val="uk-UA"/>
        </w:rPr>
        <w:t xml:space="preserve">язки з громадськістю </w:t>
      </w:r>
      <w:r>
        <w:rPr>
          <w:lang w:val="uk-UA"/>
        </w:rPr>
        <w:t>–</w:t>
      </w:r>
      <w:r w:rsidRPr="00674FC4">
        <w:rPr>
          <w:lang w:val="uk-UA"/>
        </w:rPr>
        <w:t xml:space="preserve"> координатором політики відкритості та доступності між владою та суспільством, </w:t>
      </w:r>
      <w:r>
        <w:rPr>
          <w:lang w:val="uk-UA"/>
        </w:rPr>
        <w:t xml:space="preserve">який </w:t>
      </w:r>
      <w:r w:rsidRPr="00674FC4">
        <w:rPr>
          <w:lang w:val="uk-UA"/>
        </w:rPr>
        <w:t>сприя</w:t>
      </w:r>
      <w:r>
        <w:rPr>
          <w:lang w:val="uk-UA"/>
        </w:rPr>
        <w:t>є</w:t>
      </w:r>
      <w:r w:rsidRPr="00674FC4">
        <w:rPr>
          <w:lang w:val="uk-UA"/>
        </w:rPr>
        <w:t xml:space="preserve"> розширенню, а не обмеженню уявлень </w:t>
      </w:r>
      <w:r>
        <w:rPr>
          <w:lang w:val="uk-UA"/>
        </w:rPr>
        <w:t xml:space="preserve">і знань </w:t>
      </w:r>
      <w:r w:rsidRPr="00674FC4">
        <w:rPr>
          <w:lang w:val="uk-UA"/>
        </w:rPr>
        <w:t>людей про діяльність держ</w:t>
      </w:r>
      <w:r>
        <w:rPr>
          <w:lang w:val="uk-UA"/>
        </w:rPr>
        <w:t xml:space="preserve">авних </w:t>
      </w:r>
      <w:r w:rsidRPr="00674FC4">
        <w:rPr>
          <w:lang w:val="uk-UA"/>
        </w:rPr>
        <w:t>структур.</w:t>
      </w:r>
    </w:p>
    <w:p w14:paraId="0E4B5023" w14:textId="77777777" w:rsidR="008338AE" w:rsidRDefault="008338AE" w:rsidP="008338AE">
      <w:pPr>
        <w:rPr>
          <w:lang w:val="uk-UA"/>
        </w:rPr>
      </w:pPr>
      <w:r>
        <w:rPr>
          <w:lang w:val="uk-UA"/>
        </w:rPr>
        <w:t>В Україні цей принцип</w:t>
      </w:r>
      <w:r w:rsidRPr="00951B5A">
        <w:rPr>
          <w:lang w:val="uk-UA"/>
        </w:rPr>
        <w:t xml:space="preserve"> реалізується завдяки офіційним сторінкам органів </w:t>
      </w:r>
      <w:r w:rsidRPr="00D66EE4">
        <w:rPr>
          <w:lang w:val="uk-UA"/>
        </w:rPr>
        <w:t xml:space="preserve">влади у соціальних мережах </w:t>
      </w:r>
      <w:r w:rsidRPr="0034219B">
        <w:rPr>
          <w:color w:val="00B0F0"/>
          <w:lang w:val="uk-UA"/>
        </w:rPr>
        <w:t xml:space="preserve">– </w:t>
      </w:r>
      <w:proofErr w:type="spellStart"/>
      <w:r w:rsidRPr="00951B5A">
        <w:rPr>
          <w:lang w:val="uk-UA"/>
        </w:rPr>
        <w:t>Facebook</w:t>
      </w:r>
      <w:proofErr w:type="spellEnd"/>
      <w:r w:rsidRPr="00951B5A">
        <w:rPr>
          <w:lang w:val="uk-UA"/>
        </w:rPr>
        <w:t xml:space="preserve">, </w:t>
      </w:r>
      <w:proofErr w:type="spellStart"/>
      <w:r w:rsidRPr="00951B5A">
        <w:rPr>
          <w:lang w:val="uk-UA"/>
        </w:rPr>
        <w:t>Telegram</w:t>
      </w:r>
      <w:proofErr w:type="spellEnd"/>
      <w:r w:rsidRPr="00951B5A">
        <w:rPr>
          <w:lang w:val="uk-UA"/>
        </w:rPr>
        <w:t xml:space="preserve">, </w:t>
      </w:r>
      <w:proofErr w:type="spellStart"/>
      <w:r w:rsidRPr="00951B5A">
        <w:rPr>
          <w:lang w:val="uk-UA"/>
        </w:rPr>
        <w:t>Instagram</w:t>
      </w:r>
      <w:proofErr w:type="spellEnd"/>
      <w:r w:rsidRPr="00951B5A">
        <w:rPr>
          <w:lang w:val="uk-UA"/>
        </w:rPr>
        <w:t xml:space="preserve">, </w:t>
      </w:r>
      <w:r>
        <w:rPr>
          <w:lang w:val="uk-UA"/>
        </w:rPr>
        <w:t>на яких розміщують</w:t>
      </w:r>
      <w:r w:rsidRPr="00951B5A">
        <w:rPr>
          <w:lang w:val="uk-UA"/>
        </w:rPr>
        <w:t xml:space="preserve"> оновлення, </w:t>
      </w:r>
      <w:r>
        <w:rPr>
          <w:lang w:val="uk-UA"/>
        </w:rPr>
        <w:t xml:space="preserve">оперативні </w:t>
      </w:r>
      <w:r w:rsidRPr="00951B5A">
        <w:rPr>
          <w:lang w:val="uk-UA"/>
        </w:rPr>
        <w:t>повідомлення та актуальні звіти</w:t>
      </w:r>
      <w:r>
        <w:rPr>
          <w:lang w:val="uk-UA"/>
        </w:rPr>
        <w:t>.</w:t>
      </w:r>
    </w:p>
    <w:p w14:paraId="7A4E13B8" w14:textId="73980E38" w:rsidR="008338AE" w:rsidRDefault="008338AE" w:rsidP="008338AE">
      <w:pPr>
        <w:rPr>
          <w:lang w:val="uk-UA"/>
        </w:rPr>
      </w:pPr>
      <w:r>
        <w:rPr>
          <w:lang w:val="uk-UA"/>
        </w:rPr>
        <w:t xml:space="preserve">2.  </w:t>
      </w:r>
      <w:r w:rsidRPr="00C03BEC">
        <w:rPr>
          <w:i/>
          <w:iCs/>
          <w:lang w:val="uk-UA"/>
        </w:rPr>
        <w:t>Принцип законності</w:t>
      </w:r>
      <w:r>
        <w:rPr>
          <w:lang w:val="uk-UA"/>
        </w:rPr>
        <w:t xml:space="preserve"> передбачає, що </w:t>
      </w:r>
      <w:r w:rsidRPr="002B08AD">
        <w:rPr>
          <w:lang w:val="uk-UA"/>
        </w:rPr>
        <w:t>дія усіх нормативно-правових актів</w:t>
      </w:r>
      <w:r>
        <w:rPr>
          <w:lang w:val="uk-UA"/>
        </w:rPr>
        <w:t xml:space="preserve"> </w:t>
      </w:r>
      <w:proofErr w:type="spellStart"/>
      <w:r>
        <w:t>ма</w:t>
      </w:r>
      <w:proofErr w:type="spellEnd"/>
      <w:r>
        <w:rPr>
          <w:lang w:val="uk-UA"/>
        </w:rPr>
        <w:t>є</w:t>
      </w:r>
      <w:r>
        <w:t xml:space="preserve"> залишатися </w:t>
      </w:r>
      <w:proofErr w:type="spellStart"/>
      <w:r>
        <w:t>незмінн</w:t>
      </w:r>
      <w:r>
        <w:rPr>
          <w:lang w:val="uk-UA"/>
        </w:rPr>
        <w:t>ою</w:t>
      </w:r>
      <w:proofErr w:type="spellEnd"/>
      <w:r>
        <w:t xml:space="preserve"> у всіх сферах функціонування держави та громадянського життя</w:t>
      </w:r>
      <w:r w:rsidRPr="00171086">
        <w:rPr>
          <w:lang w:val="uk-UA"/>
        </w:rPr>
        <w:t xml:space="preserve">. </w:t>
      </w:r>
      <w:r>
        <w:t xml:space="preserve">PR-діяльність в органах державної влади повинна </w:t>
      </w:r>
      <w:r>
        <w:rPr>
          <w:lang w:val="uk-UA"/>
        </w:rPr>
        <w:t>реалізовуватися</w:t>
      </w:r>
      <w:r>
        <w:t xml:space="preserve"> з неухильним дотриманням принципу законності, </w:t>
      </w:r>
      <w:r>
        <w:rPr>
          <w:lang w:val="uk-UA"/>
        </w:rPr>
        <w:t xml:space="preserve">тим самим </w:t>
      </w:r>
      <w:r>
        <w:t>забезпечуючи надання та відкритий доступ необхідної інформації в межах</w:t>
      </w:r>
      <w:r>
        <w:rPr>
          <w:lang w:val="uk-UA"/>
        </w:rPr>
        <w:t xml:space="preserve"> чинного </w:t>
      </w:r>
      <w:r w:rsidRPr="009E6FB6">
        <w:rPr>
          <w:lang w:val="uk-UA"/>
        </w:rPr>
        <w:t xml:space="preserve">законодавства </w:t>
      </w:r>
      <w:r w:rsidRPr="009E6FB6">
        <w:rPr>
          <w:lang w:val="ru-RU"/>
        </w:rPr>
        <w:t>[</w:t>
      </w:r>
      <w:r w:rsidR="009E6FB6" w:rsidRPr="009E6FB6">
        <w:rPr>
          <w:lang w:val="uk-UA"/>
        </w:rPr>
        <w:t>8</w:t>
      </w:r>
      <w:r w:rsidR="00CE0821">
        <w:rPr>
          <w:lang w:val="uk-UA"/>
        </w:rPr>
        <w:t>5</w:t>
      </w:r>
      <w:r w:rsidRPr="009E6FB6">
        <w:rPr>
          <w:lang w:val="uk-UA"/>
        </w:rPr>
        <w:t>, с. 65</w:t>
      </w:r>
      <w:r w:rsidRPr="009E6FB6">
        <w:rPr>
          <w:lang w:val="ru-RU"/>
        </w:rPr>
        <w:t>]</w:t>
      </w:r>
      <w:r w:rsidRPr="009E6FB6">
        <w:t>.</w:t>
      </w:r>
      <w:r w:rsidRPr="009E6FB6">
        <w:rPr>
          <w:lang w:val="uk-UA"/>
        </w:rPr>
        <w:t xml:space="preserve"> </w:t>
      </w:r>
    </w:p>
    <w:p w14:paraId="20578536" w14:textId="165294C8" w:rsidR="008338AE" w:rsidRDefault="008338AE" w:rsidP="008338AE">
      <w:pPr>
        <w:rPr>
          <w:lang w:val="uk-UA"/>
        </w:rPr>
      </w:pPr>
      <w:r>
        <w:rPr>
          <w:lang w:val="uk-UA"/>
        </w:rPr>
        <w:t>Цей принцип р</w:t>
      </w:r>
      <w:proofErr w:type="spellStart"/>
      <w:r>
        <w:t>еалізується</w:t>
      </w:r>
      <w:proofErr w:type="spellEnd"/>
      <w:r>
        <w:t>, зокрема, через функціонування публічного реєстру електронних декларацій на сайті Національного агентства з питань запобігання корупції, який забезпечує відкритий і правомірний доступ громадян до інформації про майновий стан публічних осіб відповідно до вимог чинного законодавства України</w:t>
      </w:r>
      <w:r>
        <w:rPr>
          <w:lang w:val="uk-UA"/>
        </w:rPr>
        <w:t xml:space="preserve"> </w:t>
      </w:r>
      <w:r w:rsidRPr="00E42EF3">
        <w:rPr>
          <w:lang w:val="uk-UA"/>
        </w:rPr>
        <w:t>[</w:t>
      </w:r>
      <w:r w:rsidR="00E42EF3" w:rsidRPr="00E42EF3">
        <w:rPr>
          <w:lang w:val="uk-UA"/>
        </w:rPr>
        <w:t>6</w:t>
      </w:r>
      <w:r w:rsidR="00CE0821">
        <w:rPr>
          <w:lang w:val="uk-UA"/>
        </w:rPr>
        <w:t>4</w:t>
      </w:r>
      <w:r w:rsidRPr="00E42EF3">
        <w:rPr>
          <w:lang w:val="uk-UA"/>
        </w:rPr>
        <w:t>]</w:t>
      </w:r>
      <w:r w:rsidRPr="00E42EF3">
        <w:t>.</w:t>
      </w:r>
    </w:p>
    <w:p w14:paraId="589E3CC3" w14:textId="77777777" w:rsidR="008338AE" w:rsidRDefault="008338AE" w:rsidP="008338AE">
      <w:pPr>
        <w:rPr>
          <w:lang w:val="uk-UA"/>
        </w:rPr>
      </w:pPr>
      <w:r>
        <w:rPr>
          <w:lang w:val="uk-UA"/>
        </w:rPr>
        <w:t xml:space="preserve">3. </w:t>
      </w:r>
      <w:r w:rsidRPr="0034219B">
        <w:rPr>
          <w:i/>
          <w:iCs/>
          <w:lang w:val="uk-UA"/>
        </w:rPr>
        <w:t>Принцип оперативності</w:t>
      </w:r>
      <w:r w:rsidRPr="00171086">
        <w:rPr>
          <w:lang w:val="uk-UA"/>
        </w:rPr>
        <w:t xml:space="preserve"> </w:t>
      </w:r>
      <w:r>
        <w:t>зумовлює</w:t>
      </w:r>
      <w:r w:rsidRPr="00171086">
        <w:rPr>
          <w:lang w:val="uk-UA"/>
        </w:rPr>
        <w:t xml:space="preserve"> необхідність своєчасного інформування громадськості про рішення та дії органів державної влади. Особливої ваги цей принцип набуває у разі повідомлень про надзвичайні події, соціальні конфлікти чи резонансні зміни в системі держуправління</w:t>
      </w:r>
      <w:r>
        <w:rPr>
          <w:lang w:val="uk-UA"/>
        </w:rPr>
        <w:t>. Я</w:t>
      </w:r>
      <w:r w:rsidRPr="00951B5A">
        <w:rPr>
          <w:lang w:val="uk-UA"/>
        </w:rPr>
        <w:t xml:space="preserve">к приклад, інформування населення через </w:t>
      </w:r>
      <w:proofErr w:type="spellStart"/>
      <w:r w:rsidRPr="00951B5A">
        <w:rPr>
          <w:lang w:val="uk-UA"/>
        </w:rPr>
        <w:t>Telegram</w:t>
      </w:r>
      <w:proofErr w:type="spellEnd"/>
      <w:r w:rsidRPr="00951B5A">
        <w:rPr>
          <w:lang w:val="uk-UA"/>
        </w:rPr>
        <w:t>-канал ДСНС у разі повітряної тривоги.</w:t>
      </w:r>
    </w:p>
    <w:p w14:paraId="498DDE01" w14:textId="77777777" w:rsidR="008338AE" w:rsidRDefault="008338AE" w:rsidP="008338AE">
      <w:pPr>
        <w:rPr>
          <w:lang w:val="uk-UA"/>
        </w:rPr>
      </w:pPr>
      <w:r>
        <w:rPr>
          <w:lang w:val="uk-UA"/>
        </w:rPr>
        <w:t xml:space="preserve">4. </w:t>
      </w:r>
      <w:r w:rsidRPr="0034219B">
        <w:rPr>
          <w:i/>
          <w:iCs/>
          <w:lang w:val="uk-UA"/>
        </w:rPr>
        <w:t>Принцип конструктивності</w:t>
      </w:r>
      <w:r>
        <w:rPr>
          <w:lang w:val="uk-UA"/>
        </w:rPr>
        <w:t xml:space="preserve"> ґрунтується на</w:t>
      </w:r>
      <w:r w:rsidRPr="00054708">
        <w:rPr>
          <w:lang w:val="uk-UA"/>
        </w:rPr>
        <w:t xml:space="preserve"> безперервн</w:t>
      </w:r>
      <w:r>
        <w:rPr>
          <w:lang w:val="uk-UA"/>
        </w:rPr>
        <w:t>ій</w:t>
      </w:r>
      <w:r w:rsidRPr="00054708">
        <w:rPr>
          <w:lang w:val="uk-UA"/>
        </w:rPr>
        <w:t xml:space="preserve"> налагоджен</w:t>
      </w:r>
      <w:r>
        <w:rPr>
          <w:lang w:val="uk-UA"/>
        </w:rPr>
        <w:t>ій</w:t>
      </w:r>
      <w:r w:rsidRPr="00054708">
        <w:rPr>
          <w:lang w:val="uk-UA"/>
        </w:rPr>
        <w:t xml:space="preserve"> діяльн</w:t>
      </w:r>
      <w:r>
        <w:rPr>
          <w:lang w:val="uk-UA"/>
        </w:rPr>
        <w:t>ості</w:t>
      </w:r>
      <w:r w:rsidRPr="00054708">
        <w:rPr>
          <w:lang w:val="uk-UA"/>
        </w:rPr>
        <w:t xml:space="preserve"> зв</w:t>
      </w:r>
      <w:r>
        <w:rPr>
          <w:lang w:val="uk-UA"/>
        </w:rPr>
        <w:t>’</w:t>
      </w:r>
      <w:r w:rsidRPr="00054708">
        <w:rPr>
          <w:lang w:val="uk-UA"/>
        </w:rPr>
        <w:t xml:space="preserve">язків із громадськістю щодо реалізації інформаційної та іміджевої політики органу державної влади. Вона має бути повною та різноманітною, </w:t>
      </w:r>
      <w:r>
        <w:rPr>
          <w:lang w:val="uk-UA"/>
        </w:rPr>
        <w:t>а також використовувати різні</w:t>
      </w:r>
      <w:r w:rsidRPr="00054708">
        <w:rPr>
          <w:lang w:val="uk-UA"/>
        </w:rPr>
        <w:t xml:space="preserve"> канали комунікації </w:t>
      </w:r>
      <w:r w:rsidRPr="00054708">
        <w:rPr>
          <w:lang w:val="uk-UA"/>
        </w:rPr>
        <w:lastRenderedPageBreak/>
        <w:t xml:space="preserve">– формальні та неформальні, </w:t>
      </w:r>
      <w:r>
        <w:rPr>
          <w:lang w:val="uk-UA"/>
        </w:rPr>
        <w:t>зокрема:</w:t>
      </w:r>
      <w:r w:rsidRPr="00054708">
        <w:rPr>
          <w:lang w:val="uk-UA"/>
        </w:rPr>
        <w:t xml:space="preserve"> ЗМІ, електронні канали, віртуальний простір </w:t>
      </w:r>
      <w:r>
        <w:rPr>
          <w:lang w:val="uk-UA"/>
        </w:rPr>
        <w:t>і</w:t>
      </w:r>
      <w:r w:rsidRPr="00054708">
        <w:rPr>
          <w:lang w:val="uk-UA"/>
        </w:rPr>
        <w:t xml:space="preserve">нтернету, рекламні технології, зустрічі з населенням тощо. Принцип конструктивності передбачає гнучке використання комунікаційних каналів, поєднання традиційних та новаторських методів у своїй роботі, використання </w:t>
      </w:r>
      <w:r>
        <w:rPr>
          <w:lang w:val="uk-UA"/>
        </w:rPr>
        <w:t>формалізованих</w:t>
      </w:r>
      <w:r w:rsidRPr="00054708">
        <w:rPr>
          <w:lang w:val="uk-UA"/>
        </w:rPr>
        <w:t xml:space="preserve"> та креативних форм діяльності.</w:t>
      </w:r>
    </w:p>
    <w:p w14:paraId="628AAC0C" w14:textId="393D39A3" w:rsidR="008338AE" w:rsidRDefault="008338AE" w:rsidP="008338AE">
      <w:pPr>
        <w:rPr>
          <w:lang w:val="uk-UA"/>
        </w:rPr>
      </w:pPr>
      <w:r>
        <w:t>У практиці державного управління цей принцип реалізується, наприклад, через громадські обговорення проєктів нормативно-правових актів на платформі «Взаємо</w:t>
      </w:r>
      <w:r>
        <w:rPr>
          <w:lang w:val="uk-UA"/>
        </w:rPr>
        <w:t>Д</w:t>
      </w:r>
      <w:proofErr w:type="spellStart"/>
      <w:r>
        <w:t>ія</w:t>
      </w:r>
      <w:proofErr w:type="spellEnd"/>
      <w:r>
        <w:t>» при Верховній Раді України</w:t>
      </w:r>
      <w:r w:rsidRPr="003B1083">
        <w:rPr>
          <w:lang w:val="ru-RU"/>
        </w:rPr>
        <w:t xml:space="preserve"> </w:t>
      </w:r>
      <w:r w:rsidRPr="00FA08B9">
        <w:rPr>
          <w:lang w:val="ru-RU"/>
        </w:rPr>
        <w:t>[</w:t>
      </w:r>
      <w:r w:rsidR="00FA08B9" w:rsidRPr="00FA08B9">
        <w:rPr>
          <w:lang w:val="ru-RU"/>
        </w:rPr>
        <w:t>6</w:t>
      </w:r>
      <w:r w:rsidR="00CE0821">
        <w:rPr>
          <w:lang w:val="ru-RU"/>
        </w:rPr>
        <w:t>8</w:t>
      </w:r>
      <w:r w:rsidRPr="00FA08B9">
        <w:rPr>
          <w:lang w:val="ru-RU"/>
        </w:rPr>
        <w:t>]</w:t>
      </w:r>
      <w:r w:rsidRPr="00FA08B9">
        <w:t xml:space="preserve">. </w:t>
      </w:r>
      <w:r>
        <w:t xml:space="preserve">Такий формат взаємодії сприяє конструктивному залученню громадян, експертів і </w:t>
      </w:r>
      <w:proofErr w:type="spellStart"/>
      <w:r>
        <w:t>стейк</w:t>
      </w:r>
      <w:proofErr w:type="spellEnd"/>
      <w:r>
        <w:rPr>
          <w:lang w:val="uk-UA"/>
        </w:rPr>
        <w:t>х</w:t>
      </w:r>
      <w:proofErr w:type="spellStart"/>
      <w:r>
        <w:t>олдерів</w:t>
      </w:r>
      <w:proofErr w:type="spellEnd"/>
      <w:r>
        <w:t xml:space="preserve"> до процесу формування державної політики.</w:t>
      </w:r>
    </w:p>
    <w:p w14:paraId="7CF72079" w14:textId="77777777" w:rsidR="008338AE" w:rsidRDefault="008338AE" w:rsidP="008338AE">
      <w:pPr>
        <w:rPr>
          <w:lang w:val="uk-UA"/>
        </w:rPr>
      </w:pPr>
      <w:r>
        <w:rPr>
          <w:lang w:val="uk-UA"/>
        </w:rPr>
        <w:t xml:space="preserve">5. </w:t>
      </w:r>
      <w:r w:rsidRPr="0034219B">
        <w:rPr>
          <w:i/>
          <w:iCs/>
          <w:lang w:val="uk-UA"/>
        </w:rPr>
        <w:t>Принцип системності</w:t>
      </w:r>
      <w:r>
        <w:rPr>
          <w:lang w:val="uk-UA"/>
        </w:rPr>
        <w:t xml:space="preserve"> включає</w:t>
      </w:r>
      <w:r w:rsidRPr="00054708">
        <w:rPr>
          <w:lang w:val="uk-UA"/>
        </w:rPr>
        <w:t xml:space="preserve"> цілеспрямовану планову роботу, засновану </w:t>
      </w:r>
      <w:r>
        <w:rPr>
          <w:lang w:val="uk-UA"/>
        </w:rPr>
        <w:t xml:space="preserve">на встановлення </w:t>
      </w:r>
      <w:r w:rsidRPr="00054708">
        <w:rPr>
          <w:lang w:val="uk-UA"/>
        </w:rPr>
        <w:t>зворотного зв</w:t>
      </w:r>
      <w:r>
        <w:rPr>
          <w:lang w:val="uk-UA"/>
        </w:rPr>
        <w:t>’</w:t>
      </w:r>
      <w:r w:rsidRPr="00054708">
        <w:rPr>
          <w:lang w:val="uk-UA"/>
        </w:rPr>
        <w:t xml:space="preserve">язку та відповідних соціологічних дослідженнях, які дозволяють аналізувати стан громадської думки щодо актуальних питань державного управління. </w:t>
      </w:r>
      <w:r w:rsidRPr="0045645B">
        <w:rPr>
          <w:lang w:val="uk-UA"/>
        </w:rPr>
        <w:t>Принцип двостороннього зв’язку реалізовано у формі електронних петицій на сайті Президента, відкритих онлайн-опитувань у «Дії» та зворотного зв’язку через чат-боти.</w:t>
      </w:r>
    </w:p>
    <w:p w14:paraId="2FA5B32D" w14:textId="3F14324B" w:rsidR="008338AE" w:rsidRDefault="008338AE" w:rsidP="008338AE">
      <w:r>
        <w:rPr>
          <w:lang w:val="uk-UA"/>
        </w:rPr>
        <w:t xml:space="preserve">6. </w:t>
      </w:r>
      <w:r w:rsidRPr="0034219B">
        <w:rPr>
          <w:i/>
          <w:iCs/>
          <w:lang w:val="uk-UA"/>
        </w:rPr>
        <w:t>Принцип взаємоповаги</w:t>
      </w:r>
      <w:r>
        <w:rPr>
          <w:lang w:val="uk-UA"/>
        </w:rPr>
        <w:t xml:space="preserve"> </w:t>
      </w:r>
      <w:r w:rsidRPr="00054708">
        <w:rPr>
          <w:lang w:val="uk-UA"/>
        </w:rPr>
        <w:t xml:space="preserve">означає </w:t>
      </w:r>
      <w:r>
        <w:t>формування рівноправних та довірчих відносин із усіма суб’єктами, що належать до сфери комунікаційного впливу</w:t>
      </w:r>
      <w:r>
        <w:rPr>
          <w:lang w:val="uk-UA"/>
        </w:rPr>
        <w:t xml:space="preserve"> органів державної влади</w:t>
      </w:r>
      <w:r>
        <w:t>. Застосування цього принципу сприяє належній взаємодії між державними інституціями та громадськістю, ґрунтуючись на відкритості, визнанні легітимності позицій сторін та взаємній відповідальності</w:t>
      </w:r>
      <w:r>
        <w:rPr>
          <w:lang w:val="uk-UA"/>
        </w:rPr>
        <w:t xml:space="preserve"> </w:t>
      </w:r>
      <w:r w:rsidRPr="00FA08B9">
        <w:t>[</w:t>
      </w:r>
      <w:r w:rsidR="00FA08B9" w:rsidRPr="00FA08B9">
        <w:rPr>
          <w:lang w:val="uk-UA"/>
        </w:rPr>
        <w:t>8</w:t>
      </w:r>
      <w:r w:rsidR="003A6F29">
        <w:rPr>
          <w:lang w:val="uk-UA"/>
        </w:rPr>
        <w:t>5</w:t>
      </w:r>
      <w:r w:rsidRPr="00FA08B9">
        <w:rPr>
          <w:lang w:val="uk-UA"/>
        </w:rPr>
        <w:t>, с. 67</w:t>
      </w:r>
      <w:r w:rsidRPr="00FA08B9">
        <w:t>].</w:t>
      </w:r>
    </w:p>
    <w:p w14:paraId="02D78A83" w14:textId="77777777" w:rsidR="008338AE" w:rsidRPr="00575A4E" w:rsidRDefault="008338AE" w:rsidP="008338AE">
      <w:r>
        <w:t>Прикладом реалізації цього принципу є функціонування гарячих ліній орган</w:t>
      </w:r>
      <w:proofErr w:type="spellStart"/>
      <w:r>
        <w:rPr>
          <w:lang w:val="uk-UA"/>
        </w:rPr>
        <w:t>ів</w:t>
      </w:r>
      <w:proofErr w:type="spellEnd"/>
      <w:r>
        <w:t xml:space="preserve"> виконавчої влади, </w:t>
      </w:r>
      <w:r>
        <w:rPr>
          <w:lang w:val="uk-UA"/>
        </w:rPr>
        <w:t>на яких</w:t>
      </w:r>
      <w:r>
        <w:t xml:space="preserve"> громадяни </w:t>
      </w:r>
      <w:r>
        <w:rPr>
          <w:lang w:val="uk-UA"/>
        </w:rPr>
        <w:t>отримують</w:t>
      </w:r>
      <w:r>
        <w:t xml:space="preserve"> ввічливу, вичерпну відповідь на запит або скаргу без упередженого ставлення.</w:t>
      </w:r>
    </w:p>
    <w:p w14:paraId="21E969CE" w14:textId="77777777" w:rsidR="008338AE" w:rsidRDefault="008338AE" w:rsidP="008338AE">
      <w:pPr>
        <w:rPr>
          <w:lang w:val="uk-UA"/>
        </w:rPr>
      </w:pPr>
      <w:r>
        <w:t>Зазначимо, що</w:t>
      </w:r>
      <w:r w:rsidRPr="008B6C47">
        <w:rPr>
          <w:lang w:val="uk-UA"/>
        </w:rPr>
        <w:t xml:space="preserve"> </w:t>
      </w:r>
      <w:r>
        <w:rPr>
          <w:lang w:val="uk-UA"/>
        </w:rPr>
        <w:t>с</w:t>
      </w:r>
      <w:r w:rsidRPr="008B6C47">
        <w:rPr>
          <w:lang w:val="uk-UA"/>
        </w:rPr>
        <w:t>утність зв</w:t>
      </w:r>
      <w:r>
        <w:rPr>
          <w:lang w:val="uk-UA"/>
        </w:rPr>
        <w:t>’</w:t>
      </w:r>
      <w:r w:rsidRPr="008B6C47">
        <w:rPr>
          <w:lang w:val="uk-UA"/>
        </w:rPr>
        <w:t>язків з громадськістю в державному управлінні розкривається через їх</w:t>
      </w:r>
      <w:r>
        <w:rPr>
          <w:lang w:val="uk-UA"/>
        </w:rPr>
        <w:t>ні</w:t>
      </w:r>
      <w:r w:rsidRPr="008B6C47">
        <w:rPr>
          <w:lang w:val="uk-UA"/>
        </w:rPr>
        <w:t xml:space="preserve"> функції. У науковій літературі </w:t>
      </w:r>
      <w:r w:rsidRPr="00D66EE4">
        <w:rPr>
          <w:lang w:val="uk-UA"/>
        </w:rPr>
        <w:t xml:space="preserve">наявні різні підходи до визначення класифікації функцій зв’язків </w:t>
      </w:r>
      <w:r w:rsidRPr="008B6C47">
        <w:rPr>
          <w:lang w:val="uk-UA"/>
        </w:rPr>
        <w:t xml:space="preserve">з громадськістю, </w:t>
      </w:r>
      <w:r>
        <w:rPr>
          <w:lang w:val="uk-UA"/>
        </w:rPr>
        <w:t>універсальну</w:t>
      </w:r>
      <w:r w:rsidRPr="008B6C47">
        <w:rPr>
          <w:lang w:val="uk-UA"/>
        </w:rPr>
        <w:t xml:space="preserve"> класифікац</w:t>
      </w:r>
      <w:r>
        <w:rPr>
          <w:lang w:val="uk-UA"/>
        </w:rPr>
        <w:t>ію схематично відтворимо на рис. 1.4</w:t>
      </w:r>
      <w:r w:rsidRPr="008B6C47">
        <w:rPr>
          <w:lang w:val="uk-UA"/>
        </w:rPr>
        <w:t>.</w:t>
      </w:r>
    </w:p>
    <w:p w14:paraId="128CCFBE" w14:textId="77777777" w:rsidR="008338AE" w:rsidRDefault="008338AE" w:rsidP="008338AE">
      <w:pPr>
        <w:ind w:firstLine="0"/>
        <w:jc w:val="center"/>
      </w:pPr>
      <w:r>
        <w:rPr>
          <w:noProof/>
        </w:rPr>
        <w:lastRenderedPageBreak/>
        <w:drawing>
          <wp:inline distT="0" distB="0" distL="0" distR="0" wp14:anchorId="67D4E8EE" wp14:editId="2D6BA20F">
            <wp:extent cx="5262642" cy="5496448"/>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34BA5C.tmp"/>
                    <pic:cNvPicPr/>
                  </pic:nvPicPr>
                  <pic:blipFill>
                    <a:blip r:embed="rId18">
                      <a:extLst>
                        <a:ext uri="{28A0092B-C50C-407E-A947-70E740481C1C}">
                          <a14:useLocalDpi xmlns:a14="http://schemas.microsoft.com/office/drawing/2010/main" val="0"/>
                        </a:ext>
                      </a:extLst>
                    </a:blip>
                    <a:stretch>
                      <a:fillRect/>
                    </a:stretch>
                  </pic:blipFill>
                  <pic:spPr>
                    <a:xfrm>
                      <a:off x="0" y="0"/>
                      <a:ext cx="5323678" cy="5560196"/>
                    </a:xfrm>
                    <a:prstGeom prst="rect">
                      <a:avLst/>
                    </a:prstGeom>
                  </pic:spPr>
                </pic:pic>
              </a:graphicData>
            </a:graphic>
          </wp:inline>
        </w:drawing>
      </w:r>
    </w:p>
    <w:p w14:paraId="3F0A7694" w14:textId="77777777" w:rsidR="008338AE" w:rsidRDefault="008338AE" w:rsidP="008338AE">
      <w:pPr>
        <w:jc w:val="center"/>
        <w:rPr>
          <w:lang w:val="uk-UA"/>
        </w:rPr>
      </w:pPr>
      <w:r>
        <w:rPr>
          <w:lang w:val="uk-UA"/>
        </w:rPr>
        <w:t xml:space="preserve">Рисунок 1.4 – Функції </w:t>
      </w:r>
      <w:r w:rsidRPr="001E622E">
        <w:rPr>
          <w:lang w:val="uk-UA"/>
        </w:rPr>
        <w:t xml:space="preserve">PR-діяльності в </w:t>
      </w:r>
      <w:r w:rsidRPr="008B6C47">
        <w:rPr>
          <w:lang w:val="uk-UA"/>
        </w:rPr>
        <w:t>органах державної влади</w:t>
      </w:r>
    </w:p>
    <w:p w14:paraId="0F73DB58" w14:textId="3A378F7D" w:rsidR="008338AE" w:rsidRPr="00575A4E" w:rsidRDefault="008338AE" w:rsidP="008338AE">
      <w:pPr>
        <w:jc w:val="center"/>
        <w:rPr>
          <w:lang w:val="ru-RU"/>
        </w:rPr>
      </w:pPr>
      <w:r>
        <w:rPr>
          <w:lang w:val="uk-UA"/>
        </w:rPr>
        <w:t xml:space="preserve">Розроблено авторкою за даними </w:t>
      </w:r>
      <w:r w:rsidRPr="00FA08B9">
        <w:rPr>
          <w:lang w:val="ru-RU"/>
        </w:rPr>
        <w:t>[</w:t>
      </w:r>
      <w:r w:rsidR="00FA08B9" w:rsidRPr="00FA08B9">
        <w:rPr>
          <w:lang w:val="uk-UA"/>
        </w:rPr>
        <w:t>50</w:t>
      </w:r>
      <w:r w:rsidRPr="00FA08B9">
        <w:rPr>
          <w:lang w:val="uk-UA"/>
        </w:rPr>
        <w:t>, с. 160</w:t>
      </w:r>
      <w:r w:rsidRPr="00FA08B9">
        <w:rPr>
          <w:lang w:val="ru-RU"/>
        </w:rPr>
        <w:t>]</w:t>
      </w:r>
    </w:p>
    <w:p w14:paraId="6AB26EB2" w14:textId="77777777" w:rsidR="008338AE" w:rsidRDefault="008338AE" w:rsidP="008338AE">
      <w:r w:rsidRPr="00A64B36">
        <w:t xml:space="preserve">Безумовно, зв’язки з громадськістю в органах державної влади слід розглядати не як сукупність окремих комунікаційних заходів, а як самостійну сферу державного управління, яка охоплює дослідницьку, нормативну, аналітичну роботу, а також </w:t>
      </w:r>
      <w:r w:rsidRPr="00D66EE4">
        <w:t xml:space="preserve">формування </w:t>
      </w:r>
      <w:r w:rsidRPr="00D66EE4">
        <w:rPr>
          <w:lang w:val="uk-UA"/>
        </w:rPr>
        <w:t xml:space="preserve">та використання </w:t>
      </w:r>
      <w:r w:rsidRPr="00D66EE4">
        <w:t xml:space="preserve">ефективного </w:t>
      </w:r>
      <w:r>
        <w:t>комунікативного простору.</w:t>
      </w:r>
      <w:r w:rsidRPr="00575A4E">
        <w:rPr>
          <w:lang w:val="ru-RU"/>
        </w:rPr>
        <w:t xml:space="preserve"> </w:t>
      </w:r>
      <w:r>
        <w:rPr>
          <w:lang w:val="uk-UA"/>
        </w:rPr>
        <w:t>Водночас ц</w:t>
      </w:r>
      <w:r>
        <w:t xml:space="preserve">я сфера потребує високого рівня </w:t>
      </w:r>
      <w:r w:rsidRPr="00D66EE4">
        <w:t xml:space="preserve">професіоналізму </w:t>
      </w:r>
      <w:r w:rsidRPr="00D66EE4">
        <w:rPr>
          <w:lang w:val="uk-UA"/>
        </w:rPr>
        <w:t>й</w:t>
      </w:r>
      <w:r>
        <w:t xml:space="preserve"> послідовної уваги з боку держави, оскільки її результативність безпосередньо впливає на загальну ефективність функціонування системи публічного управління.</w:t>
      </w:r>
    </w:p>
    <w:p w14:paraId="5A4D978D" w14:textId="77777777" w:rsidR="008338AE" w:rsidRPr="001E622E" w:rsidRDefault="008338AE" w:rsidP="008338AE">
      <w:pPr>
        <w:rPr>
          <w:lang w:val="uk-UA"/>
        </w:rPr>
      </w:pPr>
      <w:r>
        <w:lastRenderedPageBreak/>
        <w:t>Варто зауважити,</w:t>
      </w:r>
      <w:r w:rsidRPr="008B6C47">
        <w:rPr>
          <w:lang w:val="uk-UA"/>
        </w:rPr>
        <w:t xml:space="preserve"> </w:t>
      </w:r>
      <w:r>
        <w:rPr>
          <w:lang w:val="uk-UA"/>
        </w:rPr>
        <w:t xml:space="preserve">що </w:t>
      </w:r>
      <w:r w:rsidRPr="008B6C47">
        <w:rPr>
          <w:lang w:val="uk-UA"/>
        </w:rPr>
        <w:t>ор</w:t>
      </w:r>
      <w:r w:rsidRPr="001E622E">
        <w:rPr>
          <w:lang w:val="uk-UA"/>
        </w:rPr>
        <w:t xml:space="preserve">ганізація сучасної PR-діяльності в </w:t>
      </w:r>
      <w:r w:rsidRPr="008B6C47">
        <w:rPr>
          <w:lang w:val="uk-UA"/>
        </w:rPr>
        <w:t xml:space="preserve">органах державної влади </w:t>
      </w:r>
      <w:r w:rsidRPr="001E622E">
        <w:rPr>
          <w:lang w:val="uk-UA"/>
        </w:rPr>
        <w:t>надзвичайно динамічн</w:t>
      </w:r>
      <w:r>
        <w:rPr>
          <w:lang w:val="uk-UA"/>
        </w:rPr>
        <w:t>а</w:t>
      </w:r>
      <w:r w:rsidRPr="001E622E">
        <w:rPr>
          <w:lang w:val="uk-UA"/>
        </w:rPr>
        <w:t xml:space="preserve"> та різноманітн</w:t>
      </w:r>
      <w:r>
        <w:rPr>
          <w:lang w:val="uk-UA"/>
        </w:rPr>
        <w:t>а</w:t>
      </w:r>
      <w:r w:rsidRPr="001E622E">
        <w:rPr>
          <w:lang w:val="uk-UA"/>
        </w:rPr>
        <w:t xml:space="preserve">. </w:t>
      </w:r>
      <w:r>
        <w:rPr>
          <w:lang w:val="uk-UA"/>
        </w:rPr>
        <w:t>П</w:t>
      </w:r>
      <w:r w:rsidRPr="008B6C47">
        <w:rPr>
          <w:lang w:val="uk-UA"/>
        </w:rPr>
        <w:t>опри тенденцію до формалізації управлінських процесів, органи державної влади дедалі частіше демонструють власні, інколи досить оригінальні підходи та технології щодо організації взаємодії з громадськістю</w:t>
      </w:r>
      <w:r w:rsidRPr="001E622E">
        <w:rPr>
          <w:lang w:val="uk-UA"/>
        </w:rPr>
        <w:t xml:space="preserve">. </w:t>
      </w:r>
    </w:p>
    <w:p w14:paraId="6DBBE3D9" w14:textId="76627E69" w:rsidR="008338AE" w:rsidRPr="00EF047A" w:rsidRDefault="008338AE" w:rsidP="008338AE">
      <w:pPr>
        <w:rPr>
          <w:lang w:val="uk-UA"/>
        </w:rPr>
      </w:pPr>
      <w:r w:rsidRPr="00EF047A">
        <w:rPr>
          <w:lang w:val="uk-UA"/>
        </w:rPr>
        <w:t>У сучасних умовах практично всі органи державної влади мають у сво</w:t>
      </w:r>
      <w:r>
        <w:rPr>
          <w:lang w:val="uk-UA"/>
        </w:rPr>
        <w:t>єму</w:t>
      </w:r>
      <w:r w:rsidRPr="00EF047A">
        <w:rPr>
          <w:lang w:val="uk-UA"/>
        </w:rPr>
        <w:t xml:space="preserve"> </w:t>
      </w:r>
      <w:r>
        <w:rPr>
          <w:lang w:val="uk-UA"/>
        </w:rPr>
        <w:t>підпорядкуванні</w:t>
      </w:r>
      <w:r w:rsidRPr="00EF047A">
        <w:rPr>
          <w:lang w:val="uk-UA"/>
        </w:rPr>
        <w:t xml:space="preserve"> підрозділи, </w:t>
      </w:r>
      <w:r>
        <w:rPr>
          <w:lang w:val="uk-UA"/>
        </w:rPr>
        <w:t>які</w:t>
      </w:r>
      <w:r w:rsidRPr="00EF047A">
        <w:rPr>
          <w:lang w:val="uk-UA"/>
        </w:rPr>
        <w:t xml:space="preserve"> спеціалізуються на зв</w:t>
      </w:r>
      <w:r>
        <w:rPr>
          <w:lang w:val="uk-UA"/>
        </w:rPr>
        <w:t>’</w:t>
      </w:r>
      <w:r w:rsidRPr="00EF047A">
        <w:rPr>
          <w:lang w:val="uk-UA"/>
        </w:rPr>
        <w:t>язках із засобами масової інформації та громадськістю</w:t>
      </w:r>
      <w:r>
        <w:rPr>
          <w:lang w:val="uk-UA"/>
        </w:rPr>
        <w:t xml:space="preserve"> </w:t>
      </w:r>
      <w:r w:rsidRPr="00404BAB">
        <w:rPr>
          <w:lang w:val="uk-UA"/>
        </w:rPr>
        <w:t>[</w:t>
      </w:r>
      <w:r w:rsidR="00404BAB" w:rsidRPr="00404BAB">
        <w:rPr>
          <w:lang w:val="uk-UA"/>
        </w:rPr>
        <w:t>31</w:t>
      </w:r>
      <w:r w:rsidRPr="00404BAB">
        <w:rPr>
          <w:lang w:val="uk-UA"/>
        </w:rPr>
        <w:t xml:space="preserve">, с. 93]. </w:t>
      </w:r>
      <w:r>
        <w:rPr>
          <w:lang w:val="uk-UA"/>
        </w:rPr>
        <w:t>Так, Департамент інформаційної діяльності та комунікацій з громадськістю Полтавської ОВА має у своїй структурі відділи взаємодії із засобами масової інформації, комунікацій з громадськими об’єднаннями тощо.</w:t>
      </w:r>
    </w:p>
    <w:p w14:paraId="5C20DDB0" w14:textId="45670A80" w:rsidR="008338AE" w:rsidRDefault="008338AE" w:rsidP="008338AE">
      <w:pPr>
        <w:rPr>
          <w:lang w:val="uk-UA"/>
        </w:rPr>
      </w:pPr>
      <w:r>
        <w:rPr>
          <w:lang w:val="uk-UA"/>
        </w:rPr>
        <w:t xml:space="preserve">Відповідно до наукових джерел </w:t>
      </w:r>
      <w:r w:rsidRPr="00EF047A">
        <w:rPr>
          <w:lang w:val="uk-UA"/>
        </w:rPr>
        <w:t xml:space="preserve">PR-служба </w:t>
      </w:r>
      <w:r>
        <w:rPr>
          <w:lang w:val="uk-UA"/>
        </w:rPr>
        <w:t>– це</w:t>
      </w:r>
      <w:r w:rsidRPr="00EF047A">
        <w:rPr>
          <w:lang w:val="uk-UA"/>
        </w:rPr>
        <w:t xml:space="preserve"> спеціалізован</w:t>
      </w:r>
      <w:r>
        <w:rPr>
          <w:lang w:val="uk-UA"/>
        </w:rPr>
        <w:t>ий структурний підрозділ,</w:t>
      </w:r>
      <w:r w:rsidRPr="00EF047A">
        <w:rPr>
          <w:lang w:val="uk-UA"/>
        </w:rPr>
        <w:t xml:space="preserve"> комунікативно-інформаційн</w:t>
      </w:r>
      <w:r>
        <w:rPr>
          <w:lang w:val="uk-UA"/>
        </w:rPr>
        <w:t>а</w:t>
      </w:r>
      <w:r w:rsidRPr="00EF047A">
        <w:rPr>
          <w:lang w:val="uk-UA"/>
        </w:rPr>
        <w:t xml:space="preserve"> діяльн</w:t>
      </w:r>
      <w:r>
        <w:rPr>
          <w:lang w:val="uk-UA"/>
        </w:rPr>
        <w:t xml:space="preserve">ість якого </w:t>
      </w:r>
      <w:r w:rsidRPr="00EF047A">
        <w:rPr>
          <w:lang w:val="uk-UA"/>
        </w:rPr>
        <w:t>спрямован</w:t>
      </w:r>
      <w:r>
        <w:rPr>
          <w:lang w:val="uk-UA"/>
        </w:rPr>
        <w:t>а</w:t>
      </w:r>
      <w:r w:rsidRPr="00EF047A">
        <w:rPr>
          <w:lang w:val="uk-UA"/>
        </w:rPr>
        <w:t xml:space="preserve"> на налагодження каналів двосторонньої взаємодії між державними структурами, представниками громадськості та іншими суб</w:t>
      </w:r>
      <w:r>
        <w:rPr>
          <w:lang w:val="uk-UA"/>
        </w:rPr>
        <w:t>’</w:t>
      </w:r>
      <w:r w:rsidRPr="00EF047A">
        <w:rPr>
          <w:lang w:val="uk-UA"/>
        </w:rPr>
        <w:t xml:space="preserve">єктами соціально-політичного </w:t>
      </w:r>
      <w:r w:rsidRPr="00404BAB">
        <w:rPr>
          <w:lang w:val="uk-UA"/>
        </w:rPr>
        <w:t>процесу [</w:t>
      </w:r>
      <w:r w:rsidR="00404BAB" w:rsidRPr="00404BAB">
        <w:rPr>
          <w:lang w:val="uk-UA"/>
        </w:rPr>
        <w:t>6</w:t>
      </w:r>
      <w:r w:rsidR="003A6F29">
        <w:rPr>
          <w:lang w:val="uk-UA"/>
        </w:rPr>
        <w:t>7</w:t>
      </w:r>
      <w:r w:rsidRPr="00404BAB">
        <w:rPr>
          <w:lang w:val="uk-UA"/>
        </w:rPr>
        <w:t xml:space="preserve">, с. 352]. </w:t>
      </w:r>
    </w:p>
    <w:p w14:paraId="73E58B77" w14:textId="77777777" w:rsidR="008338AE" w:rsidRDefault="008338AE" w:rsidP="008338AE">
      <w:pPr>
        <w:rPr>
          <w:lang w:val="uk-UA"/>
        </w:rPr>
      </w:pPr>
      <w:r>
        <w:rPr>
          <w:lang w:val="uk-UA"/>
        </w:rPr>
        <w:t xml:space="preserve">Метою діяльності цього відділу є </w:t>
      </w:r>
      <w:r w:rsidRPr="00EF047A">
        <w:rPr>
          <w:lang w:val="uk-UA"/>
        </w:rPr>
        <w:t>досягнення взаєморозуміння, співпраці та соціального партнерства у суспільстві.</w:t>
      </w:r>
      <w:r>
        <w:rPr>
          <w:lang w:val="uk-UA"/>
        </w:rPr>
        <w:t xml:space="preserve"> </w:t>
      </w:r>
      <w:r>
        <w:t>Також варто підкреслити, що</w:t>
      </w:r>
      <w:r w:rsidRPr="00EF047A">
        <w:rPr>
          <w:lang w:val="uk-UA"/>
        </w:rPr>
        <w:t xml:space="preserve"> </w:t>
      </w:r>
      <w:r>
        <w:rPr>
          <w:lang w:val="uk-UA"/>
        </w:rPr>
        <w:t>з</w:t>
      </w:r>
      <w:r w:rsidRPr="00EF047A">
        <w:rPr>
          <w:lang w:val="uk-UA"/>
        </w:rPr>
        <w:t>авданням PR-служб є інформаційна підтримка процесу ухвалення управлінських рішень, орієнтація державних органів на суспільні очікування та потенційні реакції громадськості. Водночас вони сприяють формуванню громадської думки щодо тих чи інших рішень, підвищенню авторитету органів влади та зміцненню їх</w:t>
      </w:r>
      <w:r>
        <w:rPr>
          <w:lang w:val="uk-UA"/>
        </w:rPr>
        <w:t>нього</w:t>
      </w:r>
      <w:r w:rsidRPr="00EF047A">
        <w:rPr>
          <w:lang w:val="uk-UA"/>
        </w:rPr>
        <w:t xml:space="preserve"> позитивного іміджу.</w:t>
      </w:r>
    </w:p>
    <w:p w14:paraId="48244EF6" w14:textId="77777777" w:rsidR="008338AE" w:rsidRPr="008B6C47" w:rsidRDefault="008338AE" w:rsidP="008338AE">
      <w:pPr>
        <w:rPr>
          <w:lang w:val="uk-UA"/>
        </w:rPr>
      </w:pPr>
      <w:r>
        <w:rPr>
          <w:lang w:val="uk-UA"/>
        </w:rPr>
        <w:t>Визначимо</w:t>
      </w:r>
      <w:r w:rsidRPr="008B6C47">
        <w:rPr>
          <w:lang w:val="uk-UA"/>
        </w:rPr>
        <w:t xml:space="preserve"> основн</w:t>
      </w:r>
      <w:r>
        <w:rPr>
          <w:lang w:val="uk-UA"/>
        </w:rPr>
        <w:t xml:space="preserve">і </w:t>
      </w:r>
      <w:r w:rsidRPr="008B6C47">
        <w:rPr>
          <w:lang w:val="uk-UA"/>
        </w:rPr>
        <w:t>напря</w:t>
      </w:r>
      <w:r>
        <w:rPr>
          <w:lang w:val="uk-UA"/>
        </w:rPr>
        <w:t>ми</w:t>
      </w:r>
      <w:r w:rsidRPr="008B6C47">
        <w:rPr>
          <w:lang w:val="uk-UA"/>
        </w:rPr>
        <w:t xml:space="preserve"> роботи PR-служб в органах держ</w:t>
      </w:r>
      <w:r>
        <w:rPr>
          <w:lang w:val="uk-UA"/>
        </w:rPr>
        <w:t xml:space="preserve">авної </w:t>
      </w:r>
      <w:r w:rsidRPr="008B6C47">
        <w:rPr>
          <w:lang w:val="uk-UA"/>
        </w:rPr>
        <w:t>влади:</w:t>
      </w:r>
    </w:p>
    <w:p w14:paraId="33F62196" w14:textId="77777777" w:rsidR="008338AE" w:rsidRPr="008B6C47" w:rsidRDefault="008338AE" w:rsidP="008338AE">
      <w:pPr>
        <w:rPr>
          <w:lang w:val="uk-UA"/>
        </w:rPr>
      </w:pPr>
      <w:r w:rsidRPr="008B6C47">
        <w:rPr>
          <w:lang w:val="uk-UA"/>
        </w:rPr>
        <w:t xml:space="preserve">– </w:t>
      </w:r>
      <w:r>
        <w:rPr>
          <w:lang w:val="uk-UA"/>
        </w:rPr>
        <w:t>у</w:t>
      </w:r>
      <w:r w:rsidRPr="008B6C47">
        <w:rPr>
          <w:lang w:val="uk-UA"/>
        </w:rPr>
        <w:t>становлення, підтрим</w:t>
      </w:r>
      <w:r>
        <w:rPr>
          <w:lang w:val="uk-UA"/>
        </w:rPr>
        <w:t>ання</w:t>
      </w:r>
      <w:r w:rsidRPr="008B6C47">
        <w:rPr>
          <w:lang w:val="uk-UA"/>
        </w:rPr>
        <w:t>, розширення контактів з громадянами та організаціями</w:t>
      </w:r>
      <w:r>
        <w:rPr>
          <w:lang w:val="uk-UA"/>
        </w:rPr>
        <w:t xml:space="preserve">, а саме: </w:t>
      </w:r>
      <w:r w:rsidRPr="008B6C47">
        <w:rPr>
          <w:lang w:val="uk-UA"/>
        </w:rPr>
        <w:t>контакти з громадськими організаціями, представниками партій і рухів, релігійних конфесій, творчої інтелігенції;</w:t>
      </w:r>
    </w:p>
    <w:p w14:paraId="047358C1" w14:textId="77777777" w:rsidR="008338AE" w:rsidRPr="008B6C47" w:rsidRDefault="008338AE" w:rsidP="008338AE">
      <w:pPr>
        <w:rPr>
          <w:lang w:val="uk-UA"/>
        </w:rPr>
      </w:pPr>
      <w:r w:rsidRPr="008B6C47">
        <w:rPr>
          <w:lang w:val="uk-UA"/>
        </w:rPr>
        <w:lastRenderedPageBreak/>
        <w:t xml:space="preserve">– інформування громадськості та окремих спеціалізованих груп про </w:t>
      </w:r>
      <w:r>
        <w:rPr>
          <w:lang w:val="uk-UA"/>
        </w:rPr>
        <w:t>ухвалені</w:t>
      </w:r>
      <w:r w:rsidRPr="008B6C47">
        <w:rPr>
          <w:lang w:val="uk-UA"/>
        </w:rPr>
        <w:t xml:space="preserve"> рішен</w:t>
      </w:r>
      <w:r>
        <w:rPr>
          <w:lang w:val="uk-UA"/>
        </w:rPr>
        <w:t>ня органів влади</w:t>
      </w:r>
      <w:r w:rsidRPr="008B6C47">
        <w:rPr>
          <w:lang w:val="uk-UA"/>
        </w:rPr>
        <w:t xml:space="preserve">, </w:t>
      </w:r>
      <w:r>
        <w:rPr>
          <w:lang w:val="uk-UA"/>
        </w:rPr>
        <w:t xml:space="preserve">а також </w:t>
      </w:r>
      <w:r w:rsidRPr="00B2669D">
        <w:rPr>
          <w:lang w:val="uk-UA"/>
        </w:rPr>
        <w:t>збирання т</w:t>
      </w:r>
      <w:r w:rsidRPr="008B6C47">
        <w:rPr>
          <w:lang w:val="uk-UA"/>
        </w:rPr>
        <w:t xml:space="preserve">а аналіз інформації про </w:t>
      </w:r>
      <w:r>
        <w:rPr>
          <w:lang w:val="uk-UA"/>
        </w:rPr>
        <w:t xml:space="preserve">думки і </w:t>
      </w:r>
      <w:r w:rsidRPr="008B6C47">
        <w:rPr>
          <w:lang w:val="uk-UA"/>
        </w:rPr>
        <w:t>потреби населення;</w:t>
      </w:r>
    </w:p>
    <w:p w14:paraId="58208EBF" w14:textId="77777777" w:rsidR="008338AE" w:rsidRPr="008B6C47" w:rsidRDefault="008338AE" w:rsidP="008338AE">
      <w:pPr>
        <w:rPr>
          <w:lang w:val="uk-UA"/>
        </w:rPr>
      </w:pPr>
      <w:r w:rsidRPr="008B6C47">
        <w:rPr>
          <w:lang w:val="uk-UA"/>
        </w:rPr>
        <w:t>– аналіз суспільної реакції на дії посадових осіб і органів влади;</w:t>
      </w:r>
    </w:p>
    <w:p w14:paraId="74111CC9" w14:textId="77777777" w:rsidR="008338AE" w:rsidRPr="008B6C47" w:rsidRDefault="008338AE" w:rsidP="008338AE">
      <w:pPr>
        <w:rPr>
          <w:lang w:val="uk-UA"/>
        </w:rPr>
      </w:pPr>
      <w:r w:rsidRPr="008B6C47">
        <w:rPr>
          <w:lang w:val="uk-UA"/>
        </w:rPr>
        <w:t>– прогнозування соціально-політичного процесу, забезпечення органів влади прогнозними аналітичними розробками;</w:t>
      </w:r>
    </w:p>
    <w:p w14:paraId="4F8A3E55" w14:textId="77777777" w:rsidR="008338AE" w:rsidRPr="008B6C47" w:rsidRDefault="008338AE" w:rsidP="008338AE">
      <w:pPr>
        <w:rPr>
          <w:lang w:val="uk-UA"/>
        </w:rPr>
      </w:pPr>
      <w:r w:rsidRPr="008B6C47">
        <w:rPr>
          <w:lang w:val="uk-UA"/>
        </w:rPr>
        <w:t>– формування позитивного іміджу органів державної влади та її посадових осіб.</w:t>
      </w:r>
    </w:p>
    <w:p w14:paraId="058631B4" w14:textId="77777777" w:rsidR="008338AE" w:rsidRDefault="008338AE" w:rsidP="008338AE">
      <w:pPr>
        <w:rPr>
          <w:lang w:val="uk-UA"/>
        </w:rPr>
      </w:pPr>
      <w:r>
        <w:t xml:space="preserve">В Україні спостерігається об’єктивна потреба у впровадженні й опануванні сучасних методів зв’язків з громадськістю, </w:t>
      </w:r>
      <w:r>
        <w:rPr>
          <w:lang w:val="uk-UA"/>
        </w:rPr>
        <w:t>які</w:t>
      </w:r>
      <w:r>
        <w:t xml:space="preserve"> спрямовані на </w:t>
      </w:r>
      <w:proofErr w:type="spellStart"/>
      <w:r w:rsidRPr="00D66EE4">
        <w:t>ефективн</w:t>
      </w:r>
      <w:r w:rsidRPr="00D66EE4">
        <w:rPr>
          <w:lang w:val="uk-UA"/>
        </w:rPr>
        <w:t>ий</w:t>
      </w:r>
      <w:proofErr w:type="spellEnd"/>
      <w:r w:rsidRPr="00D66EE4">
        <w:t xml:space="preserve"> </w:t>
      </w:r>
      <w:proofErr w:type="spellStart"/>
      <w:r w:rsidRPr="00D66EE4">
        <w:t>інформаційн</w:t>
      </w:r>
      <w:r w:rsidRPr="00D66EE4">
        <w:rPr>
          <w:lang w:val="uk-UA"/>
        </w:rPr>
        <w:t>ий</w:t>
      </w:r>
      <w:proofErr w:type="spellEnd"/>
      <w:r w:rsidRPr="00D66EE4">
        <w:t xml:space="preserve"> </w:t>
      </w:r>
      <w:proofErr w:type="spellStart"/>
      <w:r w:rsidRPr="00D66EE4">
        <w:t>супров</w:t>
      </w:r>
      <w:proofErr w:type="spellEnd"/>
      <w:r w:rsidRPr="00D66EE4">
        <w:rPr>
          <w:lang w:val="uk-UA"/>
        </w:rPr>
        <w:t>і</w:t>
      </w:r>
      <w:r w:rsidRPr="00D66EE4">
        <w:t xml:space="preserve">д </w:t>
      </w:r>
      <w:r>
        <w:t>управлінських рішень у системі державного управління.</w:t>
      </w:r>
    </w:p>
    <w:p w14:paraId="082D6C4F" w14:textId="501909AD" w:rsidR="008338AE" w:rsidRDefault="008338AE" w:rsidP="008338AE">
      <w:r w:rsidRPr="0096790E">
        <w:rPr>
          <w:lang w:val="uk-UA"/>
        </w:rPr>
        <w:t xml:space="preserve">Розвиток цифрових технологій та їхнє повсюдне проникнення в усі сфери життя людей послідовно впливають на різноманітні соціальні процеси. Процеси </w:t>
      </w:r>
      <w:proofErr w:type="spellStart"/>
      <w:r w:rsidRPr="0096790E">
        <w:rPr>
          <w:lang w:val="uk-UA"/>
        </w:rPr>
        <w:t>цифровізації</w:t>
      </w:r>
      <w:proofErr w:type="spellEnd"/>
      <w:r w:rsidRPr="0096790E">
        <w:rPr>
          <w:lang w:val="uk-UA"/>
        </w:rPr>
        <w:t xml:space="preserve"> активно впроваджуються і в систему державного управління. Взаємодія громадян і бізнесу з органами державної влади дедалі більше переноситься у віртуальний простір</w:t>
      </w:r>
      <w:r>
        <w:rPr>
          <w:lang w:val="uk-UA"/>
        </w:rPr>
        <w:t xml:space="preserve"> </w:t>
      </w:r>
      <w:r w:rsidRPr="00404BAB">
        <w:rPr>
          <w:lang w:val="ru-RU"/>
        </w:rPr>
        <w:t>[</w:t>
      </w:r>
      <w:r w:rsidR="00404BAB" w:rsidRPr="00404BAB">
        <w:rPr>
          <w:lang w:val="uk-UA"/>
        </w:rPr>
        <w:t>7</w:t>
      </w:r>
      <w:r w:rsidR="003A6F29">
        <w:rPr>
          <w:lang w:val="uk-UA"/>
        </w:rPr>
        <w:t>7</w:t>
      </w:r>
      <w:r w:rsidRPr="00404BAB">
        <w:rPr>
          <w:lang w:val="ru-RU"/>
        </w:rPr>
        <w:t>]</w:t>
      </w:r>
      <w:r w:rsidRPr="00404BAB">
        <w:rPr>
          <w:lang w:val="uk-UA"/>
        </w:rPr>
        <w:t xml:space="preserve">. </w:t>
      </w:r>
    </w:p>
    <w:p w14:paraId="51A0C2BA" w14:textId="77777777" w:rsidR="008338AE" w:rsidRDefault="008338AE" w:rsidP="008338AE">
      <w:pPr>
        <w:rPr>
          <w:lang w:val="uk-UA"/>
        </w:rPr>
      </w:pPr>
      <w:r>
        <w:rPr>
          <w:lang w:val="uk-UA"/>
        </w:rPr>
        <w:t>Зважаючи на реалії сьогодення</w:t>
      </w:r>
      <w:r w:rsidRPr="00AD736D">
        <w:rPr>
          <w:color w:val="00B0F0"/>
          <w:lang w:val="uk-UA"/>
        </w:rPr>
        <w:t>,</w:t>
      </w:r>
      <w:r>
        <w:rPr>
          <w:lang w:val="uk-UA"/>
        </w:rPr>
        <w:t xml:space="preserve"> д</w:t>
      </w:r>
      <w:r w:rsidRPr="0096790E">
        <w:rPr>
          <w:lang w:val="uk-UA"/>
        </w:rPr>
        <w:t>ержавні послуги надають в електронній формі через відповідні онлайн-портали; інформаці</w:t>
      </w:r>
      <w:r>
        <w:rPr>
          <w:lang w:val="uk-UA"/>
        </w:rPr>
        <w:t>ю</w:t>
      </w:r>
      <w:r w:rsidRPr="0096790E">
        <w:rPr>
          <w:lang w:val="uk-UA"/>
        </w:rPr>
        <w:t xml:space="preserve"> про діяльність державних установ, анонси подій і новини публікують</w:t>
      </w:r>
      <w:r w:rsidRPr="00AD736D">
        <w:rPr>
          <w:color w:val="00B0F0"/>
          <w:lang w:val="uk-UA"/>
        </w:rPr>
        <w:t>,</w:t>
      </w:r>
      <w:r w:rsidRPr="0096790E">
        <w:rPr>
          <w:lang w:val="uk-UA"/>
        </w:rPr>
        <w:t xml:space="preserve"> насамперед</w:t>
      </w:r>
      <w:r w:rsidRPr="00AD736D">
        <w:rPr>
          <w:color w:val="00B0F0"/>
          <w:lang w:val="uk-UA"/>
        </w:rPr>
        <w:t>,</w:t>
      </w:r>
      <w:r w:rsidRPr="0096790E">
        <w:rPr>
          <w:lang w:val="uk-UA"/>
        </w:rPr>
        <w:t xml:space="preserve"> на офіційних </w:t>
      </w:r>
      <w:proofErr w:type="spellStart"/>
      <w:r w:rsidRPr="0096790E">
        <w:rPr>
          <w:lang w:val="uk-UA"/>
        </w:rPr>
        <w:t>вебсайтах</w:t>
      </w:r>
      <w:proofErr w:type="spellEnd"/>
      <w:r w:rsidRPr="0096790E">
        <w:rPr>
          <w:lang w:val="uk-UA"/>
        </w:rPr>
        <w:t>, у соціальних мережах і месенджерах</w:t>
      </w:r>
      <w:r>
        <w:rPr>
          <w:lang w:val="uk-UA"/>
        </w:rPr>
        <w:t> (табл. 1.1)</w:t>
      </w:r>
      <w:r w:rsidRPr="0096790E">
        <w:rPr>
          <w:lang w:val="uk-UA"/>
        </w:rPr>
        <w:t>.</w:t>
      </w:r>
    </w:p>
    <w:p w14:paraId="1F5B43F9" w14:textId="77777777" w:rsidR="008338AE" w:rsidRDefault="008338AE" w:rsidP="008338AE">
      <w:pPr>
        <w:jc w:val="right"/>
        <w:rPr>
          <w:lang w:val="uk-UA"/>
        </w:rPr>
      </w:pPr>
      <w:r>
        <w:rPr>
          <w:lang w:val="uk-UA"/>
        </w:rPr>
        <w:t>Таблиця 1.1</w:t>
      </w:r>
    </w:p>
    <w:p w14:paraId="0B4B583D" w14:textId="77777777" w:rsidR="008338AE" w:rsidRDefault="008338AE" w:rsidP="008338AE">
      <w:pPr>
        <w:jc w:val="center"/>
        <w:rPr>
          <w:lang w:val="uk-UA"/>
        </w:rPr>
      </w:pPr>
      <w:r>
        <w:rPr>
          <w:lang w:val="uk-UA"/>
        </w:rPr>
        <w:t xml:space="preserve">Цифрові технології </w:t>
      </w:r>
      <w:r w:rsidRPr="0096790E">
        <w:rPr>
          <w:lang w:val="uk-UA"/>
        </w:rPr>
        <w:t>PR</w:t>
      </w:r>
      <w:r>
        <w:rPr>
          <w:lang w:val="uk-UA"/>
        </w:rPr>
        <w:t>-діяльності органів державної влади</w:t>
      </w:r>
    </w:p>
    <w:tbl>
      <w:tblPr>
        <w:tblStyle w:val="ab"/>
        <w:tblW w:w="9065" w:type="dxa"/>
        <w:tblLayout w:type="fixed"/>
        <w:tblLook w:val="04A0" w:firstRow="1" w:lastRow="0" w:firstColumn="1" w:lastColumn="0" w:noHBand="0" w:noVBand="1"/>
      </w:tblPr>
      <w:tblGrid>
        <w:gridCol w:w="566"/>
        <w:gridCol w:w="1556"/>
        <w:gridCol w:w="2126"/>
        <w:gridCol w:w="1843"/>
        <w:gridCol w:w="2974"/>
      </w:tblGrid>
      <w:tr w:rsidR="008338AE" w:rsidRPr="00C84D6A" w14:paraId="6351142C" w14:textId="77777777" w:rsidTr="00715279">
        <w:trPr>
          <w:trHeight w:val="643"/>
        </w:trPr>
        <w:tc>
          <w:tcPr>
            <w:tcW w:w="566" w:type="dxa"/>
            <w:vAlign w:val="center"/>
            <w:hideMark/>
          </w:tcPr>
          <w:p w14:paraId="6484D926" w14:textId="77777777" w:rsidR="008338AE" w:rsidRPr="00C84D6A" w:rsidRDefault="008338AE" w:rsidP="00715279">
            <w:pPr>
              <w:spacing w:line="240" w:lineRule="auto"/>
              <w:ind w:firstLine="0"/>
              <w:jc w:val="center"/>
              <w:rPr>
                <w:rFonts w:eastAsia="Times New Roman"/>
                <w:b/>
                <w:bCs/>
                <w:sz w:val="24"/>
                <w:szCs w:val="20"/>
              </w:rPr>
            </w:pPr>
            <w:r w:rsidRPr="00C84D6A">
              <w:rPr>
                <w:rStyle w:val="ac"/>
                <w:sz w:val="24"/>
                <w:szCs w:val="20"/>
              </w:rPr>
              <w:t>№</w:t>
            </w:r>
          </w:p>
        </w:tc>
        <w:tc>
          <w:tcPr>
            <w:tcW w:w="1556" w:type="dxa"/>
            <w:vAlign w:val="center"/>
            <w:hideMark/>
          </w:tcPr>
          <w:p w14:paraId="578B8176" w14:textId="77777777" w:rsidR="008338AE" w:rsidRPr="00C84D6A" w:rsidRDefault="008338AE" w:rsidP="00715279">
            <w:pPr>
              <w:spacing w:line="240" w:lineRule="auto"/>
              <w:ind w:firstLine="0"/>
              <w:jc w:val="center"/>
              <w:rPr>
                <w:b/>
                <w:bCs/>
                <w:sz w:val="24"/>
                <w:szCs w:val="20"/>
              </w:rPr>
            </w:pPr>
            <w:r w:rsidRPr="00C84D6A">
              <w:rPr>
                <w:rStyle w:val="ac"/>
                <w:sz w:val="24"/>
                <w:szCs w:val="20"/>
                <w:lang w:val="uk-UA"/>
              </w:rPr>
              <w:t xml:space="preserve">Цифрова </w:t>
            </w:r>
            <w:r w:rsidRPr="00C84D6A">
              <w:rPr>
                <w:rStyle w:val="ac"/>
                <w:sz w:val="24"/>
                <w:szCs w:val="20"/>
              </w:rPr>
              <w:t>платформа</w:t>
            </w:r>
          </w:p>
        </w:tc>
        <w:tc>
          <w:tcPr>
            <w:tcW w:w="2126" w:type="dxa"/>
            <w:vAlign w:val="center"/>
            <w:hideMark/>
          </w:tcPr>
          <w:p w14:paraId="1DF272F9" w14:textId="77777777" w:rsidR="008338AE" w:rsidRPr="00C84D6A" w:rsidRDefault="008338AE" w:rsidP="00715279">
            <w:pPr>
              <w:spacing w:line="240" w:lineRule="auto"/>
              <w:ind w:firstLine="0"/>
              <w:jc w:val="center"/>
              <w:rPr>
                <w:b/>
                <w:bCs/>
                <w:sz w:val="24"/>
                <w:szCs w:val="20"/>
              </w:rPr>
            </w:pPr>
            <w:r w:rsidRPr="00C84D6A">
              <w:rPr>
                <w:rStyle w:val="ac"/>
                <w:sz w:val="24"/>
                <w:szCs w:val="20"/>
              </w:rPr>
              <w:t>Функціональне призначення</w:t>
            </w:r>
          </w:p>
        </w:tc>
        <w:tc>
          <w:tcPr>
            <w:tcW w:w="1843" w:type="dxa"/>
            <w:vAlign w:val="center"/>
            <w:hideMark/>
          </w:tcPr>
          <w:p w14:paraId="79316B88" w14:textId="77777777" w:rsidR="008338AE" w:rsidRPr="00C84D6A" w:rsidRDefault="008338AE" w:rsidP="00715279">
            <w:pPr>
              <w:spacing w:line="240" w:lineRule="auto"/>
              <w:ind w:firstLine="0"/>
              <w:jc w:val="center"/>
              <w:rPr>
                <w:b/>
                <w:bCs/>
                <w:sz w:val="24"/>
                <w:szCs w:val="20"/>
                <w:lang w:val="uk-UA"/>
              </w:rPr>
            </w:pPr>
            <w:r w:rsidRPr="00C84D6A">
              <w:rPr>
                <w:rStyle w:val="ac"/>
                <w:sz w:val="24"/>
                <w:szCs w:val="20"/>
                <w:lang w:val="uk-UA"/>
              </w:rPr>
              <w:t>Ефект від впровадження</w:t>
            </w:r>
          </w:p>
        </w:tc>
        <w:tc>
          <w:tcPr>
            <w:tcW w:w="2974" w:type="dxa"/>
            <w:vAlign w:val="center"/>
            <w:hideMark/>
          </w:tcPr>
          <w:p w14:paraId="77F73FA2" w14:textId="77777777" w:rsidR="008338AE" w:rsidRPr="00C84D6A" w:rsidRDefault="008338AE" w:rsidP="00715279">
            <w:pPr>
              <w:spacing w:line="240" w:lineRule="auto"/>
              <w:ind w:firstLine="0"/>
              <w:jc w:val="center"/>
              <w:rPr>
                <w:b/>
                <w:bCs/>
                <w:sz w:val="24"/>
                <w:szCs w:val="20"/>
              </w:rPr>
            </w:pPr>
            <w:r w:rsidRPr="00C84D6A">
              <w:rPr>
                <w:rStyle w:val="ac"/>
                <w:sz w:val="24"/>
                <w:szCs w:val="20"/>
              </w:rPr>
              <w:t>Приклад</w:t>
            </w:r>
          </w:p>
        </w:tc>
      </w:tr>
      <w:tr w:rsidR="008338AE" w:rsidRPr="00C84D6A" w14:paraId="2DC67550" w14:textId="77777777" w:rsidTr="00715279">
        <w:tc>
          <w:tcPr>
            <w:tcW w:w="566" w:type="dxa"/>
            <w:vAlign w:val="center"/>
            <w:hideMark/>
          </w:tcPr>
          <w:p w14:paraId="387FD299" w14:textId="77777777" w:rsidR="008338AE" w:rsidRPr="00C84D6A" w:rsidRDefault="008338AE" w:rsidP="00715279">
            <w:pPr>
              <w:spacing w:line="240" w:lineRule="auto"/>
              <w:ind w:firstLine="0"/>
              <w:jc w:val="center"/>
              <w:rPr>
                <w:sz w:val="24"/>
                <w:szCs w:val="20"/>
              </w:rPr>
            </w:pPr>
            <w:r w:rsidRPr="00C84D6A">
              <w:rPr>
                <w:sz w:val="24"/>
                <w:szCs w:val="20"/>
              </w:rPr>
              <w:t>1</w:t>
            </w:r>
          </w:p>
        </w:tc>
        <w:tc>
          <w:tcPr>
            <w:tcW w:w="1556" w:type="dxa"/>
            <w:vAlign w:val="center"/>
            <w:hideMark/>
          </w:tcPr>
          <w:p w14:paraId="1ABEFFAA" w14:textId="77777777" w:rsidR="008338AE" w:rsidRPr="00C84D6A" w:rsidRDefault="008338AE" w:rsidP="00715279">
            <w:pPr>
              <w:spacing w:line="240" w:lineRule="auto"/>
              <w:ind w:firstLine="0"/>
              <w:jc w:val="center"/>
              <w:rPr>
                <w:b/>
                <w:bCs/>
                <w:sz w:val="24"/>
                <w:szCs w:val="20"/>
              </w:rPr>
            </w:pPr>
            <w:r w:rsidRPr="00C84D6A">
              <w:rPr>
                <w:rStyle w:val="ac"/>
                <w:sz w:val="24"/>
                <w:szCs w:val="20"/>
              </w:rPr>
              <w:t xml:space="preserve">Офіційні </w:t>
            </w:r>
            <w:proofErr w:type="spellStart"/>
            <w:r w:rsidRPr="00C84D6A">
              <w:rPr>
                <w:rStyle w:val="ac"/>
                <w:sz w:val="24"/>
                <w:szCs w:val="20"/>
              </w:rPr>
              <w:t>вебсайти</w:t>
            </w:r>
            <w:proofErr w:type="spellEnd"/>
          </w:p>
        </w:tc>
        <w:tc>
          <w:tcPr>
            <w:tcW w:w="2126" w:type="dxa"/>
            <w:vAlign w:val="center"/>
            <w:hideMark/>
          </w:tcPr>
          <w:p w14:paraId="2C62EC8F" w14:textId="77777777" w:rsidR="008338AE" w:rsidRPr="00C84D6A" w:rsidRDefault="008338AE" w:rsidP="00715279">
            <w:pPr>
              <w:spacing w:line="240" w:lineRule="auto"/>
              <w:ind w:firstLine="0"/>
              <w:rPr>
                <w:sz w:val="24"/>
                <w:szCs w:val="20"/>
                <w:lang w:val="uk-UA"/>
              </w:rPr>
            </w:pPr>
            <w:r w:rsidRPr="00C84D6A">
              <w:rPr>
                <w:sz w:val="24"/>
                <w:szCs w:val="20"/>
              </w:rPr>
              <w:t>Публікація нормативної, довідкової, статистичної інформації, звітів</w:t>
            </w:r>
            <w:r w:rsidRPr="00C84D6A">
              <w:rPr>
                <w:sz w:val="24"/>
                <w:szCs w:val="20"/>
                <w:lang w:val="uk-UA"/>
              </w:rPr>
              <w:t>.</w:t>
            </w:r>
          </w:p>
        </w:tc>
        <w:tc>
          <w:tcPr>
            <w:tcW w:w="1843" w:type="dxa"/>
            <w:vAlign w:val="center"/>
            <w:hideMark/>
          </w:tcPr>
          <w:p w14:paraId="6A19EE95" w14:textId="77777777" w:rsidR="008338AE" w:rsidRPr="00C84D6A" w:rsidRDefault="008338AE" w:rsidP="00715279">
            <w:pPr>
              <w:spacing w:line="240" w:lineRule="auto"/>
              <w:ind w:firstLine="0"/>
              <w:rPr>
                <w:sz w:val="24"/>
                <w:szCs w:val="20"/>
                <w:lang w:val="uk-UA"/>
              </w:rPr>
            </w:pPr>
            <w:r w:rsidRPr="00C84D6A">
              <w:rPr>
                <w:sz w:val="24"/>
                <w:szCs w:val="20"/>
              </w:rPr>
              <w:t>Прозорість, публічність, відкритий доступ</w:t>
            </w:r>
            <w:r w:rsidRPr="00C84D6A">
              <w:rPr>
                <w:sz w:val="24"/>
                <w:szCs w:val="20"/>
                <w:lang w:val="uk-UA"/>
              </w:rPr>
              <w:t>.</w:t>
            </w:r>
          </w:p>
        </w:tc>
        <w:tc>
          <w:tcPr>
            <w:tcW w:w="2974" w:type="dxa"/>
            <w:vAlign w:val="center"/>
            <w:hideMark/>
          </w:tcPr>
          <w:p w14:paraId="7FE2B2A6" w14:textId="77777777" w:rsidR="008338AE" w:rsidRPr="00C84D6A" w:rsidRDefault="008338AE" w:rsidP="00715279">
            <w:pPr>
              <w:spacing w:line="240" w:lineRule="auto"/>
              <w:ind w:firstLine="0"/>
              <w:rPr>
                <w:sz w:val="24"/>
                <w:szCs w:val="20"/>
                <w:lang w:val="uk-UA"/>
              </w:rPr>
            </w:pPr>
            <w:r w:rsidRPr="00C84D6A">
              <w:rPr>
                <w:sz w:val="24"/>
                <w:szCs w:val="20"/>
                <w:lang w:val="uk-UA"/>
              </w:rPr>
              <w:t xml:space="preserve">Вебсайт Верховної ради України: </w:t>
            </w:r>
            <w:r w:rsidRPr="002A0378">
              <w:rPr>
                <w:sz w:val="24"/>
                <w:szCs w:val="20"/>
              </w:rPr>
              <w:t>https://www.rada.gov.ua/</w:t>
            </w:r>
            <w:r w:rsidRPr="00C84D6A">
              <w:rPr>
                <w:sz w:val="24"/>
                <w:szCs w:val="20"/>
                <w:lang w:val="uk-UA"/>
              </w:rPr>
              <w:t>;</w:t>
            </w:r>
          </w:p>
          <w:p w14:paraId="36EC996B" w14:textId="77777777" w:rsidR="008338AE" w:rsidRPr="00C84D6A" w:rsidRDefault="008338AE" w:rsidP="00715279">
            <w:pPr>
              <w:spacing w:line="240" w:lineRule="auto"/>
              <w:ind w:firstLine="0"/>
              <w:rPr>
                <w:sz w:val="24"/>
                <w:szCs w:val="20"/>
                <w:lang w:val="uk-UA"/>
              </w:rPr>
            </w:pPr>
            <w:r w:rsidRPr="00C84D6A">
              <w:rPr>
                <w:sz w:val="24"/>
                <w:szCs w:val="20"/>
                <w:lang w:val="uk-UA"/>
              </w:rPr>
              <w:t xml:space="preserve">Вебсайт Національного банку України: </w:t>
            </w:r>
            <w:r w:rsidRPr="002A0378">
              <w:rPr>
                <w:sz w:val="24"/>
                <w:szCs w:val="20"/>
                <w:lang w:val="uk-UA"/>
              </w:rPr>
              <w:t>https://bank.gov.ua/</w:t>
            </w:r>
            <w:r w:rsidRPr="00C84D6A">
              <w:rPr>
                <w:sz w:val="24"/>
                <w:szCs w:val="20"/>
                <w:lang w:val="uk-UA"/>
              </w:rPr>
              <w:t>.</w:t>
            </w:r>
          </w:p>
        </w:tc>
      </w:tr>
    </w:tbl>
    <w:p w14:paraId="7ADA15D2" w14:textId="1B841406" w:rsidR="009811F6" w:rsidRDefault="009811F6"/>
    <w:p w14:paraId="3500F209" w14:textId="5591B7E9" w:rsidR="009811F6" w:rsidRPr="009811F6" w:rsidRDefault="009811F6" w:rsidP="009811F6">
      <w:pPr>
        <w:jc w:val="right"/>
        <w:rPr>
          <w:lang w:val="uk-UA"/>
        </w:rPr>
      </w:pPr>
      <w:r>
        <w:rPr>
          <w:lang w:val="uk-UA"/>
        </w:rPr>
        <w:lastRenderedPageBreak/>
        <w:t>Продовження таблиці 1.1</w:t>
      </w:r>
    </w:p>
    <w:tbl>
      <w:tblPr>
        <w:tblStyle w:val="ab"/>
        <w:tblW w:w="9065" w:type="dxa"/>
        <w:tblLayout w:type="fixed"/>
        <w:tblLook w:val="04A0" w:firstRow="1" w:lastRow="0" w:firstColumn="1" w:lastColumn="0" w:noHBand="0" w:noVBand="1"/>
      </w:tblPr>
      <w:tblGrid>
        <w:gridCol w:w="566"/>
        <w:gridCol w:w="1556"/>
        <w:gridCol w:w="2126"/>
        <w:gridCol w:w="1843"/>
        <w:gridCol w:w="2974"/>
      </w:tblGrid>
      <w:tr w:rsidR="008338AE" w:rsidRPr="00C84D6A" w14:paraId="3C6E9414" w14:textId="77777777" w:rsidTr="00715279">
        <w:tc>
          <w:tcPr>
            <w:tcW w:w="566" w:type="dxa"/>
            <w:vAlign w:val="center"/>
            <w:hideMark/>
          </w:tcPr>
          <w:p w14:paraId="318F56EE" w14:textId="77777777" w:rsidR="008338AE" w:rsidRPr="00C84D6A" w:rsidRDefault="008338AE" w:rsidP="00715279">
            <w:pPr>
              <w:spacing w:line="240" w:lineRule="auto"/>
              <w:ind w:firstLine="0"/>
              <w:jc w:val="center"/>
              <w:rPr>
                <w:sz w:val="24"/>
                <w:szCs w:val="20"/>
              </w:rPr>
            </w:pPr>
            <w:r w:rsidRPr="00C84D6A">
              <w:rPr>
                <w:sz w:val="24"/>
                <w:szCs w:val="20"/>
              </w:rPr>
              <w:t>2</w:t>
            </w:r>
          </w:p>
        </w:tc>
        <w:tc>
          <w:tcPr>
            <w:tcW w:w="1556" w:type="dxa"/>
            <w:vAlign w:val="center"/>
            <w:hideMark/>
          </w:tcPr>
          <w:p w14:paraId="6306AC45" w14:textId="77777777" w:rsidR="008338AE" w:rsidRPr="00C84D6A" w:rsidRDefault="008338AE" w:rsidP="00715279">
            <w:pPr>
              <w:spacing w:line="240" w:lineRule="auto"/>
              <w:ind w:firstLine="0"/>
              <w:jc w:val="center"/>
              <w:rPr>
                <w:b/>
                <w:bCs/>
                <w:sz w:val="24"/>
                <w:szCs w:val="20"/>
              </w:rPr>
            </w:pPr>
            <w:r w:rsidRPr="00C84D6A">
              <w:rPr>
                <w:rStyle w:val="ac"/>
                <w:sz w:val="24"/>
                <w:szCs w:val="20"/>
              </w:rPr>
              <w:t>Електронна пошта</w:t>
            </w:r>
          </w:p>
        </w:tc>
        <w:tc>
          <w:tcPr>
            <w:tcW w:w="2126" w:type="dxa"/>
            <w:vAlign w:val="center"/>
            <w:hideMark/>
          </w:tcPr>
          <w:p w14:paraId="120BBBAB" w14:textId="77777777" w:rsidR="008338AE" w:rsidRPr="00C84D6A" w:rsidRDefault="008338AE" w:rsidP="00715279">
            <w:pPr>
              <w:spacing w:line="240" w:lineRule="auto"/>
              <w:ind w:firstLine="0"/>
              <w:rPr>
                <w:sz w:val="24"/>
                <w:szCs w:val="20"/>
                <w:lang w:val="uk-UA"/>
              </w:rPr>
            </w:pPr>
            <w:r w:rsidRPr="00C84D6A">
              <w:rPr>
                <w:sz w:val="24"/>
                <w:szCs w:val="20"/>
              </w:rPr>
              <w:t>Відповіді на звернення громадян, запити, розсилки</w:t>
            </w:r>
            <w:r w:rsidRPr="00C84D6A">
              <w:rPr>
                <w:sz w:val="24"/>
                <w:szCs w:val="20"/>
                <w:lang w:val="uk-UA"/>
              </w:rPr>
              <w:t>.</w:t>
            </w:r>
          </w:p>
        </w:tc>
        <w:tc>
          <w:tcPr>
            <w:tcW w:w="1843" w:type="dxa"/>
            <w:vAlign w:val="center"/>
            <w:hideMark/>
          </w:tcPr>
          <w:p w14:paraId="672B5879" w14:textId="77777777" w:rsidR="008338AE" w:rsidRPr="00C84D6A" w:rsidRDefault="008338AE" w:rsidP="00715279">
            <w:pPr>
              <w:spacing w:line="240" w:lineRule="auto"/>
              <w:ind w:firstLine="0"/>
              <w:rPr>
                <w:sz w:val="24"/>
                <w:szCs w:val="20"/>
              </w:rPr>
            </w:pPr>
            <w:r w:rsidRPr="00C84D6A">
              <w:rPr>
                <w:sz w:val="24"/>
                <w:szCs w:val="20"/>
              </w:rPr>
              <w:t>Формалізована адресна комунікація</w:t>
            </w:r>
          </w:p>
        </w:tc>
        <w:tc>
          <w:tcPr>
            <w:tcW w:w="2974" w:type="dxa"/>
            <w:vAlign w:val="center"/>
            <w:hideMark/>
          </w:tcPr>
          <w:p w14:paraId="04EE137F" w14:textId="77777777" w:rsidR="008338AE" w:rsidRPr="00C84D6A" w:rsidRDefault="008338AE" w:rsidP="00715279">
            <w:pPr>
              <w:spacing w:line="240" w:lineRule="auto"/>
              <w:ind w:firstLine="0"/>
              <w:rPr>
                <w:sz w:val="24"/>
                <w:szCs w:val="20"/>
                <w:lang w:val="uk-UA"/>
              </w:rPr>
            </w:pPr>
            <w:r w:rsidRPr="00C84D6A">
              <w:rPr>
                <w:sz w:val="24"/>
                <w:szCs w:val="20"/>
                <w:lang w:val="uk-UA"/>
              </w:rPr>
              <w:t>Електронна пошта Управління адміністративних послуг Полтавської МТГ: upravlinnya@cnap-pl.gov.ua.</w:t>
            </w:r>
          </w:p>
        </w:tc>
      </w:tr>
      <w:tr w:rsidR="008338AE" w:rsidRPr="00C84D6A" w14:paraId="0B71C393" w14:textId="77777777" w:rsidTr="00715279">
        <w:tc>
          <w:tcPr>
            <w:tcW w:w="566" w:type="dxa"/>
            <w:vAlign w:val="center"/>
            <w:hideMark/>
          </w:tcPr>
          <w:p w14:paraId="79338BCB" w14:textId="77777777" w:rsidR="008338AE" w:rsidRPr="00C84D6A" w:rsidRDefault="008338AE" w:rsidP="00715279">
            <w:pPr>
              <w:spacing w:line="240" w:lineRule="auto"/>
              <w:ind w:firstLine="0"/>
              <w:jc w:val="center"/>
              <w:rPr>
                <w:sz w:val="24"/>
                <w:szCs w:val="20"/>
              </w:rPr>
            </w:pPr>
            <w:r w:rsidRPr="00C84D6A">
              <w:rPr>
                <w:sz w:val="24"/>
                <w:szCs w:val="20"/>
              </w:rPr>
              <w:t>3</w:t>
            </w:r>
          </w:p>
        </w:tc>
        <w:tc>
          <w:tcPr>
            <w:tcW w:w="1556" w:type="dxa"/>
            <w:vAlign w:val="center"/>
            <w:hideMark/>
          </w:tcPr>
          <w:p w14:paraId="4986E45B" w14:textId="77777777" w:rsidR="008338AE" w:rsidRPr="00C84D6A" w:rsidRDefault="008338AE" w:rsidP="00715279">
            <w:pPr>
              <w:spacing w:line="240" w:lineRule="auto"/>
              <w:ind w:firstLine="0"/>
              <w:jc w:val="center"/>
              <w:rPr>
                <w:b/>
                <w:bCs/>
                <w:sz w:val="24"/>
                <w:szCs w:val="20"/>
              </w:rPr>
            </w:pPr>
            <w:r w:rsidRPr="00C84D6A">
              <w:rPr>
                <w:rStyle w:val="ac"/>
                <w:sz w:val="24"/>
                <w:szCs w:val="20"/>
              </w:rPr>
              <w:t>Месенджери (</w:t>
            </w:r>
            <w:proofErr w:type="spellStart"/>
            <w:r w:rsidRPr="00C84D6A">
              <w:rPr>
                <w:rStyle w:val="ac"/>
                <w:sz w:val="24"/>
                <w:szCs w:val="20"/>
              </w:rPr>
              <w:t>Telegram</w:t>
            </w:r>
            <w:proofErr w:type="spellEnd"/>
            <w:r w:rsidRPr="00C84D6A">
              <w:rPr>
                <w:rStyle w:val="ac"/>
                <w:sz w:val="24"/>
                <w:szCs w:val="20"/>
              </w:rPr>
              <w:t xml:space="preserve">, </w:t>
            </w:r>
            <w:proofErr w:type="spellStart"/>
            <w:r w:rsidRPr="00C84D6A">
              <w:rPr>
                <w:rStyle w:val="ac"/>
                <w:sz w:val="24"/>
                <w:szCs w:val="20"/>
              </w:rPr>
              <w:t>Viber</w:t>
            </w:r>
            <w:proofErr w:type="spellEnd"/>
            <w:r w:rsidRPr="00C84D6A">
              <w:rPr>
                <w:rStyle w:val="ac"/>
                <w:sz w:val="24"/>
                <w:szCs w:val="20"/>
              </w:rPr>
              <w:t>)</w:t>
            </w:r>
          </w:p>
        </w:tc>
        <w:tc>
          <w:tcPr>
            <w:tcW w:w="2126" w:type="dxa"/>
            <w:vAlign w:val="center"/>
            <w:hideMark/>
          </w:tcPr>
          <w:p w14:paraId="56F34967" w14:textId="77777777" w:rsidR="008338AE" w:rsidRPr="00C84D6A" w:rsidRDefault="008338AE" w:rsidP="00715279">
            <w:pPr>
              <w:spacing w:line="240" w:lineRule="auto"/>
              <w:ind w:firstLine="0"/>
              <w:rPr>
                <w:sz w:val="24"/>
                <w:szCs w:val="20"/>
                <w:lang w:val="uk-UA"/>
              </w:rPr>
            </w:pPr>
            <w:r w:rsidRPr="00C84D6A">
              <w:rPr>
                <w:sz w:val="24"/>
                <w:szCs w:val="20"/>
              </w:rPr>
              <w:t xml:space="preserve">Поширення новин, відповіді через чат-боти, </w:t>
            </w:r>
            <w:proofErr w:type="spellStart"/>
            <w:r w:rsidRPr="00C84D6A">
              <w:rPr>
                <w:sz w:val="24"/>
                <w:szCs w:val="20"/>
              </w:rPr>
              <w:t>push</w:t>
            </w:r>
            <w:proofErr w:type="spellEnd"/>
            <w:r w:rsidRPr="00C84D6A">
              <w:rPr>
                <w:sz w:val="24"/>
                <w:szCs w:val="20"/>
              </w:rPr>
              <w:t>-сповіщення</w:t>
            </w:r>
            <w:r w:rsidRPr="00C84D6A">
              <w:rPr>
                <w:sz w:val="24"/>
                <w:szCs w:val="20"/>
                <w:lang w:val="uk-UA"/>
              </w:rPr>
              <w:t>.</w:t>
            </w:r>
          </w:p>
        </w:tc>
        <w:tc>
          <w:tcPr>
            <w:tcW w:w="1843" w:type="dxa"/>
            <w:vAlign w:val="center"/>
            <w:hideMark/>
          </w:tcPr>
          <w:p w14:paraId="4E53E629" w14:textId="77777777" w:rsidR="008338AE" w:rsidRPr="00C84D6A" w:rsidRDefault="008338AE" w:rsidP="00715279">
            <w:pPr>
              <w:spacing w:line="240" w:lineRule="auto"/>
              <w:ind w:firstLine="0"/>
              <w:rPr>
                <w:sz w:val="24"/>
                <w:szCs w:val="20"/>
                <w:lang w:val="uk-UA"/>
              </w:rPr>
            </w:pPr>
            <w:r w:rsidRPr="00C84D6A">
              <w:rPr>
                <w:sz w:val="24"/>
                <w:szCs w:val="20"/>
              </w:rPr>
              <w:t>Оперативність, мобільність, зручність</w:t>
            </w:r>
            <w:r w:rsidRPr="00C84D6A">
              <w:rPr>
                <w:sz w:val="24"/>
                <w:szCs w:val="20"/>
                <w:lang w:val="uk-UA"/>
              </w:rPr>
              <w:t>.</w:t>
            </w:r>
          </w:p>
        </w:tc>
        <w:tc>
          <w:tcPr>
            <w:tcW w:w="2974" w:type="dxa"/>
            <w:vAlign w:val="center"/>
            <w:hideMark/>
          </w:tcPr>
          <w:p w14:paraId="03B18266" w14:textId="77777777" w:rsidR="008338AE" w:rsidRPr="00C84D6A" w:rsidRDefault="008338AE" w:rsidP="00715279">
            <w:pPr>
              <w:spacing w:line="240" w:lineRule="auto"/>
              <w:ind w:firstLine="0"/>
              <w:rPr>
                <w:sz w:val="24"/>
                <w:szCs w:val="20"/>
              </w:rPr>
            </w:pPr>
            <w:proofErr w:type="spellStart"/>
            <w:r w:rsidRPr="00C84D6A">
              <w:rPr>
                <w:sz w:val="24"/>
                <w:szCs w:val="20"/>
              </w:rPr>
              <w:t>Telegram</w:t>
            </w:r>
            <w:proofErr w:type="spellEnd"/>
            <w:r w:rsidRPr="00C84D6A">
              <w:rPr>
                <w:sz w:val="24"/>
                <w:szCs w:val="20"/>
              </w:rPr>
              <w:t>-бот</w:t>
            </w:r>
          </w:p>
          <w:p w14:paraId="4BE42BD1" w14:textId="77777777" w:rsidR="008338AE" w:rsidRPr="00C84D6A" w:rsidRDefault="008338AE" w:rsidP="00715279">
            <w:pPr>
              <w:spacing w:line="240" w:lineRule="auto"/>
              <w:ind w:firstLine="0"/>
              <w:rPr>
                <w:sz w:val="24"/>
                <w:szCs w:val="20"/>
                <w:lang w:val="uk-UA"/>
              </w:rPr>
            </w:pPr>
            <w:r w:rsidRPr="00C84D6A">
              <w:rPr>
                <w:sz w:val="24"/>
                <w:szCs w:val="20"/>
              </w:rPr>
              <w:t xml:space="preserve"> </w:t>
            </w:r>
            <w:r w:rsidRPr="00C84D6A">
              <w:rPr>
                <w:sz w:val="24"/>
                <w:szCs w:val="20"/>
                <w:lang w:val="uk-UA"/>
              </w:rPr>
              <w:t>«</w:t>
            </w:r>
            <w:r w:rsidRPr="00C84D6A">
              <w:rPr>
                <w:rStyle w:val="a7"/>
                <w:sz w:val="24"/>
                <w:szCs w:val="20"/>
              </w:rPr>
              <w:t>Дія»: https://t.me/s/diia_gov</w:t>
            </w:r>
          </w:p>
        </w:tc>
      </w:tr>
      <w:tr w:rsidR="008338AE" w:rsidRPr="00C84D6A" w14:paraId="1EBB0690" w14:textId="77777777" w:rsidTr="00715279">
        <w:tc>
          <w:tcPr>
            <w:tcW w:w="566" w:type="dxa"/>
            <w:vAlign w:val="center"/>
            <w:hideMark/>
          </w:tcPr>
          <w:p w14:paraId="26689F4B" w14:textId="77777777" w:rsidR="008338AE" w:rsidRPr="00C84D6A" w:rsidRDefault="008338AE" w:rsidP="00715279">
            <w:pPr>
              <w:spacing w:line="240" w:lineRule="auto"/>
              <w:ind w:firstLine="0"/>
              <w:jc w:val="center"/>
              <w:rPr>
                <w:sz w:val="24"/>
                <w:szCs w:val="20"/>
              </w:rPr>
            </w:pPr>
            <w:r w:rsidRPr="00C84D6A">
              <w:rPr>
                <w:sz w:val="24"/>
                <w:szCs w:val="20"/>
              </w:rPr>
              <w:t>4</w:t>
            </w:r>
          </w:p>
        </w:tc>
        <w:tc>
          <w:tcPr>
            <w:tcW w:w="1556" w:type="dxa"/>
            <w:vAlign w:val="center"/>
            <w:hideMark/>
          </w:tcPr>
          <w:p w14:paraId="16B3BF43" w14:textId="77777777" w:rsidR="008338AE" w:rsidRPr="00C84D6A" w:rsidRDefault="008338AE" w:rsidP="00715279">
            <w:pPr>
              <w:spacing w:line="240" w:lineRule="auto"/>
              <w:ind w:firstLine="0"/>
              <w:jc w:val="center"/>
              <w:rPr>
                <w:b/>
                <w:bCs/>
                <w:sz w:val="24"/>
                <w:szCs w:val="20"/>
              </w:rPr>
            </w:pPr>
            <w:r w:rsidRPr="00C84D6A">
              <w:rPr>
                <w:rStyle w:val="ac"/>
                <w:sz w:val="24"/>
                <w:szCs w:val="20"/>
              </w:rPr>
              <w:t>Блоги посадовців</w:t>
            </w:r>
          </w:p>
        </w:tc>
        <w:tc>
          <w:tcPr>
            <w:tcW w:w="2126" w:type="dxa"/>
            <w:vAlign w:val="center"/>
            <w:hideMark/>
          </w:tcPr>
          <w:p w14:paraId="08BD3DF7" w14:textId="77777777" w:rsidR="008338AE" w:rsidRPr="00C84D6A" w:rsidRDefault="008338AE" w:rsidP="00715279">
            <w:pPr>
              <w:spacing w:line="240" w:lineRule="auto"/>
              <w:ind w:firstLine="0"/>
              <w:rPr>
                <w:sz w:val="24"/>
                <w:szCs w:val="20"/>
                <w:lang w:val="uk-UA"/>
              </w:rPr>
            </w:pPr>
            <w:r w:rsidRPr="00C84D6A">
              <w:rPr>
                <w:sz w:val="24"/>
                <w:szCs w:val="20"/>
              </w:rPr>
              <w:t xml:space="preserve">Пояснення </w:t>
            </w:r>
            <w:proofErr w:type="spellStart"/>
            <w:r w:rsidRPr="00C84D6A">
              <w:rPr>
                <w:sz w:val="24"/>
                <w:szCs w:val="20"/>
              </w:rPr>
              <w:t>політи</w:t>
            </w:r>
            <w:r w:rsidRPr="00C84D6A">
              <w:rPr>
                <w:sz w:val="24"/>
                <w:szCs w:val="20"/>
                <w:lang w:val="uk-UA"/>
              </w:rPr>
              <w:t>чних</w:t>
            </w:r>
            <w:proofErr w:type="spellEnd"/>
            <w:r w:rsidRPr="00C84D6A">
              <w:rPr>
                <w:sz w:val="24"/>
                <w:szCs w:val="20"/>
                <w:lang w:val="uk-UA"/>
              </w:rPr>
              <w:t xml:space="preserve"> </w:t>
            </w:r>
            <w:r w:rsidRPr="00C84D6A">
              <w:rPr>
                <w:sz w:val="24"/>
                <w:szCs w:val="20"/>
              </w:rPr>
              <w:t xml:space="preserve">ініціатив, </w:t>
            </w:r>
            <w:r w:rsidRPr="00C84D6A">
              <w:rPr>
                <w:sz w:val="24"/>
                <w:szCs w:val="20"/>
                <w:lang w:val="uk-UA"/>
              </w:rPr>
              <w:t>обговорення різних питань зі сфери держуправління.</w:t>
            </w:r>
          </w:p>
        </w:tc>
        <w:tc>
          <w:tcPr>
            <w:tcW w:w="1843" w:type="dxa"/>
            <w:vAlign w:val="center"/>
            <w:hideMark/>
          </w:tcPr>
          <w:p w14:paraId="5EFEF14A" w14:textId="77777777" w:rsidR="008338AE" w:rsidRPr="00C84D6A" w:rsidRDefault="008338AE" w:rsidP="00715279">
            <w:pPr>
              <w:spacing w:line="240" w:lineRule="auto"/>
              <w:ind w:firstLine="0"/>
              <w:rPr>
                <w:sz w:val="24"/>
                <w:szCs w:val="20"/>
                <w:lang w:val="uk-UA"/>
              </w:rPr>
            </w:pPr>
            <w:r w:rsidRPr="00C84D6A">
              <w:rPr>
                <w:sz w:val="24"/>
                <w:szCs w:val="20"/>
                <w:lang w:val="uk-UA"/>
              </w:rPr>
              <w:t>Індивідуальний</w:t>
            </w:r>
            <w:r w:rsidRPr="00C84D6A">
              <w:rPr>
                <w:sz w:val="24"/>
                <w:szCs w:val="20"/>
              </w:rPr>
              <w:t xml:space="preserve"> підхід, підвищення довіри</w:t>
            </w:r>
            <w:r w:rsidRPr="00C84D6A">
              <w:rPr>
                <w:sz w:val="24"/>
                <w:szCs w:val="20"/>
                <w:lang w:val="uk-UA"/>
              </w:rPr>
              <w:t>.</w:t>
            </w:r>
          </w:p>
        </w:tc>
        <w:tc>
          <w:tcPr>
            <w:tcW w:w="2974" w:type="dxa"/>
            <w:vAlign w:val="center"/>
            <w:hideMark/>
          </w:tcPr>
          <w:p w14:paraId="757B8570" w14:textId="77777777" w:rsidR="008338AE" w:rsidRPr="00C84D6A" w:rsidRDefault="008338AE" w:rsidP="00715279">
            <w:pPr>
              <w:spacing w:line="240" w:lineRule="auto"/>
              <w:ind w:firstLine="0"/>
              <w:rPr>
                <w:sz w:val="24"/>
                <w:szCs w:val="20"/>
                <w:lang w:val="uk-UA"/>
              </w:rPr>
            </w:pPr>
            <w:r w:rsidRPr="00C84D6A">
              <w:rPr>
                <w:sz w:val="24"/>
                <w:szCs w:val="20"/>
                <w:lang w:val="uk-UA"/>
              </w:rPr>
              <w:t>Б</w:t>
            </w:r>
            <w:proofErr w:type="spellStart"/>
            <w:r w:rsidRPr="00C84D6A">
              <w:rPr>
                <w:sz w:val="24"/>
                <w:szCs w:val="20"/>
              </w:rPr>
              <w:t>лог</w:t>
            </w:r>
            <w:proofErr w:type="spellEnd"/>
            <w:r w:rsidRPr="00C84D6A">
              <w:rPr>
                <w:sz w:val="24"/>
                <w:szCs w:val="20"/>
                <w:lang w:val="uk-UA"/>
              </w:rPr>
              <w:t>и</w:t>
            </w:r>
            <w:r w:rsidRPr="00C84D6A">
              <w:rPr>
                <w:sz w:val="24"/>
                <w:szCs w:val="20"/>
              </w:rPr>
              <w:t xml:space="preserve"> на </w:t>
            </w:r>
            <w:r w:rsidRPr="00C84D6A">
              <w:rPr>
                <w:sz w:val="24"/>
                <w:szCs w:val="20"/>
                <w:lang w:val="uk-UA"/>
              </w:rPr>
              <w:t>порталі «</w:t>
            </w:r>
            <w:r w:rsidRPr="00C84D6A">
              <w:rPr>
                <w:rStyle w:val="a7"/>
                <w:sz w:val="24"/>
                <w:szCs w:val="20"/>
              </w:rPr>
              <w:t>Українська правда»</w:t>
            </w:r>
            <w:r w:rsidRPr="00C84D6A">
              <w:rPr>
                <w:lang w:val="uk-UA"/>
              </w:rPr>
              <w:t xml:space="preserve">: </w:t>
            </w:r>
            <w:r w:rsidRPr="00C84D6A">
              <w:rPr>
                <w:sz w:val="24"/>
                <w:szCs w:val="20"/>
                <w:lang w:val="uk-UA"/>
              </w:rPr>
              <w:t>https://blogs.pravda.com.ua/</w:t>
            </w:r>
          </w:p>
        </w:tc>
      </w:tr>
      <w:tr w:rsidR="008338AE" w:rsidRPr="00C84D6A" w14:paraId="678F231A" w14:textId="77777777" w:rsidTr="00715279">
        <w:tc>
          <w:tcPr>
            <w:tcW w:w="566" w:type="dxa"/>
            <w:vAlign w:val="center"/>
            <w:hideMark/>
          </w:tcPr>
          <w:p w14:paraId="07F772F2" w14:textId="77777777" w:rsidR="008338AE" w:rsidRPr="00C84D6A" w:rsidRDefault="008338AE" w:rsidP="00715279">
            <w:pPr>
              <w:spacing w:line="240" w:lineRule="auto"/>
              <w:ind w:firstLine="0"/>
              <w:jc w:val="center"/>
              <w:rPr>
                <w:sz w:val="24"/>
                <w:szCs w:val="20"/>
              </w:rPr>
            </w:pPr>
            <w:r w:rsidRPr="00C84D6A">
              <w:rPr>
                <w:sz w:val="24"/>
                <w:szCs w:val="20"/>
              </w:rPr>
              <w:t>5</w:t>
            </w:r>
          </w:p>
        </w:tc>
        <w:tc>
          <w:tcPr>
            <w:tcW w:w="1556" w:type="dxa"/>
            <w:vAlign w:val="center"/>
            <w:hideMark/>
          </w:tcPr>
          <w:p w14:paraId="3B015CF8" w14:textId="77777777" w:rsidR="008338AE" w:rsidRPr="00C84D6A" w:rsidRDefault="008338AE" w:rsidP="00715279">
            <w:pPr>
              <w:spacing w:line="240" w:lineRule="auto"/>
              <w:ind w:firstLine="0"/>
              <w:jc w:val="center"/>
              <w:rPr>
                <w:b/>
                <w:bCs/>
                <w:sz w:val="24"/>
                <w:szCs w:val="20"/>
              </w:rPr>
            </w:pPr>
            <w:r w:rsidRPr="00C84D6A">
              <w:rPr>
                <w:rStyle w:val="ac"/>
                <w:sz w:val="24"/>
                <w:szCs w:val="20"/>
              </w:rPr>
              <w:t>Соціальні мережі</w:t>
            </w:r>
          </w:p>
        </w:tc>
        <w:tc>
          <w:tcPr>
            <w:tcW w:w="2126" w:type="dxa"/>
            <w:vAlign w:val="center"/>
            <w:hideMark/>
          </w:tcPr>
          <w:p w14:paraId="3E5872A1" w14:textId="77777777" w:rsidR="008338AE" w:rsidRPr="00C84D6A" w:rsidRDefault="008338AE" w:rsidP="00715279">
            <w:pPr>
              <w:spacing w:line="240" w:lineRule="auto"/>
              <w:ind w:firstLine="0"/>
              <w:rPr>
                <w:sz w:val="24"/>
                <w:szCs w:val="20"/>
              </w:rPr>
            </w:pPr>
            <w:r w:rsidRPr="00C84D6A">
              <w:rPr>
                <w:sz w:val="24"/>
                <w:szCs w:val="20"/>
              </w:rPr>
              <w:t>Інтерактивна комунікація, анонси, новини, роз’яснення</w:t>
            </w:r>
          </w:p>
        </w:tc>
        <w:tc>
          <w:tcPr>
            <w:tcW w:w="1843" w:type="dxa"/>
            <w:vAlign w:val="center"/>
            <w:hideMark/>
          </w:tcPr>
          <w:p w14:paraId="623270D7" w14:textId="77777777" w:rsidR="008338AE" w:rsidRPr="00C84D6A" w:rsidRDefault="008338AE" w:rsidP="00715279">
            <w:pPr>
              <w:spacing w:line="240" w:lineRule="auto"/>
              <w:ind w:firstLine="0"/>
              <w:rPr>
                <w:sz w:val="24"/>
                <w:szCs w:val="20"/>
                <w:lang w:val="uk-UA"/>
              </w:rPr>
            </w:pPr>
            <w:r w:rsidRPr="00C84D6A">
              <w:rPr>
                <w:sz w:val="24"/>
                <w:szCs w:val="20"/>
              </w:rPr>
              <w:t>Масове охоплення, зворотний зв’язок, актуальність</w:t>
            </w:r>
            <w:r w:rsidRPr="00C84D6A">
              <w:rPr>
                <w:sz w:val="24"/>
                <w:szCs w:val="20"/>
                <w:lang w:val="uk-UA"/>
              </w:rPr>
              <w:t>.</w:t>
            </w:r>
          </w:p>
        </w:tc>
        <w:tc>
          <w:tcPr>
            <w:tcW w:w="2974" w:type="dxa"/>
            <w:vAlign w:val="center"/>
            <w:hideMark/>
          </w:tcPr>
          <w:p w14:paraId="441FC697" w14:textId="77777777" w:rsidR="008338AE" w:rsidRPr="00C84D6A" w:rsidRDefault="008338AE" w:rsidP="00715279">
            <w:pPr>
              <w:spacing w:line="240" w:lineRule="auto"/>
              <w:ind w:firstLine="0"/>
              <w:rPr>
                <w:rStyle w:val="a7"/>
                <w:i w:val="0"/>
                <w:iCs w:val="0"/>
                <w:sz w:val="24"/>
                <w:szCs w:val="20"/>
              </w:rPr>
            </w:pPr>
            <w:r w:rsidRPr="00C84D6A">
              <w:rPr>
                <w:sz w:val="24"/>
                <w:szCs w:val="20"/>
                <w:lang w:val="uk-UA"/>
              </w:rPr>
              <w:t xml:space="preserve">Сторінка на </w:t>
            </w:r>
            <w:proofErr w:type="spellStart"/>
            <w:r w:rsidRPr="00C84D6A">
              <w:rPr>
                <w:sz w:val="24"/>
                <w:szCs w:val="20"/>
              </w:rPr>
              <w:t>Facebook</w:t>
            </w:r>
            <w:proofErr w:type="spellEnd"/>
            <w:r w:rsidRPr="00C84D6A">
              <w:rPr>
                <w:sz w:val="24"/>
                <w:szCs w:val="20"/>
              </w:rPr>
              <w:t xml:space="preserve"> </w:t>
            </w:r>
            <w:r w:rsidRPr="00C84D6A">
              <w:rPr>
                <w:rStyle w:val="a7"/>
                <w:sz w:val="24"/>
                <w:szCs w:val="20"/>
              </w:rPr>
              <w:t xml:space="preserve">Міністерства цифрової трансформації: </w:t>
            </w:r>
            <w:r w:rsidRPr="002A0378">
              <w:rPr>
                <w:sz w:val="24"/>
                <w:szCs w:val="20"/>
                <w:lang w:val="uk-UA"/>
              </w:rPr>
              <w:t>https://www.facebook.com/mintsyfra/?locale=uk_UA</w:t>
            </w:r>
            <w:r w:rsidRPr="00C84D6A">
              <w:rPr>
                <w:rStyle w:val="a7"/>
                <w:sz w:val="24"/>
                <w:szCs w:val="20"/>
              </w:rPr>
              <w:t>;</w:t>
            </w:r>
          </w:p>
          <w:p w14:paraId="12126A92" w14:textId="77777777" w:rsidR="008338AE" w:rsidRPr="00C84D6A" w:rsidRDefault="008338AE" w:rsidP="00715279">
            <w:pPr>
              <w:spacing w:line="240" w:lineRule="auto"/>
              <w:ind w:firstLine="0"/>
              <w:rPr>
                <w:sz w:val="24"/>
                <w:szCs w:val="20"/>
                <w:lang w:val="uk-UA"/>
              </w:rPr>
            </w:pPr>
            <w:r w:rsidRPr="00C84D6A">
              <w:rPr>
                <w:sz w:val="24"/>
                <w:szCs w:val="20"/>
                <w:lang w:val="uk-UA"/>
              </w:rPr>
              <w:t xml:space="preserve">Сторінка </w:t>
            </w:r>
            <w:proofErr w:type="spellStart"/>
            <w:r w:rsidRPr="00C84D6A">
              <w:rPr>
                <w:sz w:val="24"/>
                <w:szCs w:val="20"/>
              </w:rPr>
              <w:t>Instagram</w:t>
            </w:r>
            <w:proofErr w:type="spellEnd"/>
            <w:r w:rsidRPr="00C84D6A">
              <w:rPr>
                <w:sz w:val="24"/>
                <w:szCs w:val="20"/>
              </w:rPr>
              <w:t xml:space="preserve"> </w:t>
            </w:r>
            <w:r w:rsidRPr="00C84D6A">
              <w:rPr>
                <w:rStyle w:val="a7"/>
                <w:sz w:val="24"/>
                <w:szCs w:val="20"/>
              </w:rPr>
              <w:t>МОН</w:t>
            </w:r>
            <w:r w:rsidRPr="00C84D6A">
              <w:rPr>
                <w:sz w:val="24"/>
                <w:szCs w:val="20"/>
                <w:lang w:val="uk-UA"/>
              </w:rPr>
              <w:t>: https://www.instagram.com/mon.ua.official/</w:t>
            </w:r>
          </w:p>
        </w:tc>
      </w:tr>
    </w:tbl>
    <w:p w14:paraId="794281E5" w14:textId="564CAA55" w:rsidR="008338AE" w:rsidRPr="00BC0107" w:rsidRDefault="008338AE" w:rsidP="008338AE">
      <w:pPr>
        <w:spacing w:before="120"/>
        <w:jc w:val="center"/>
        <w:rPr>
          <w:rStyle w:val="ac"/>
          <w:b w:val="0"/>
          <w:bCs w:val="0"/>
        </w:rPr>
      </w:pPr>
      <w:r>
        <w:rPr>
          <w:lang w:val="uk-UA"/>
        </w:rPr>
        <w:t xml:space="preserve">Розроблено авторкою за даними </w:t>
      </w:r>
      <w:r w:rsidRPr="00BC0107">
        <w:t>[</w:t>
      </w:r>
      <w:r w:rsidR="00404BAB" w:rsidRPr="00404BAB">
        <w:rPr>
          <w:lang w:val="uk-UA"/>
        </w:rPr>
        <w:t>8</w:t>
      </w:r>
      <w:r w:rsidR="00BC365C">
        <w:rPr>
          <w:lang w:val="uk-UA"/>
        </w:rPr>
        <w:t>3</w:t>
      </w:r>
      <w:r w:rsidRPr="00BC0107">
        <w:t>]</w:t>
      </w:r>
    </w:p>
    <w:p w14:paraId="077E2C26" w14:textId="3AAEDA60" w:rsidR="008338AE" w:rsidRPr="00E61CFD" w:rsidRDefault="008338AE" w:rsidP="008338AE">
      <w:pPr>
        <w:rPr>
          <w:lang w:val="uk-UA"/>
        </w:rPr>
      </w:pPr>
      <w:r w:rsidRPr="009910C4">
        <w:rPr>
          <w:rStyle w:val="ac"/>
          <w:b w:val="0"/>
          <w:bCs w:val="0"/>
          <w:lang w:val="uk-UA"/>
        </w:rPr>
        <w:t xml:space="preserve">С. М. Синиця звертає увагу на те, що </w:t>
      </w:r>
      <w:r w:rsidRPr="009910C4">
        <w:rPr>
          <w:rStyle w:val="ac"/>
          <w:b w:val="0"/>
          <w:bCs w:val="0"/>
        </w:rPr>
        <w:t xml:space="preserve">застосування цифрових технологій у сфері PR сприяє формуванню віртуальних комунікаційних просторів і тематичних спільнот, </w:t>
      </w:r>
      <w:r w:rsidRPr="009910C4">
        <w:rPr>
          <w:rStyle w:val="ac"/>
          <w:b w:val="0"/>
          <w:bCs w:val="0"/>
          <w:lang w:val="uk-UA"/>
        </w:rPr>
        <w:t xml:space="preserve">водночас </w:t>
      </w:r>
      <w:r w:rsidRPr="009910C4">
        <w:rPr>
          <w:rStyle w:val="ac"/>
          <w:b w:val="0"/>
          <w:bCs w:val="0"/>
        </w:rPr>
        <w:t xml:space="preserve">відкриваючи для держави нові форми </w:t>
      </w:r>
      <w:r w:rsidRPr="009910C4">
        <w:rPr>
          <w:rStyle w:val="ac"/>
          <w:b w:val="0"/>
          <w:bCs w:val="0"/>
          <w:lang w:val="uk-UA"/>
        </w:rPr>
        <w:t>й</w:t>
      </w:r>
      <w:r w:rsidRPr="009910C4">
        <w:rPr>
          <w:rStyle w:val="ac"/>
          <w:b w:val="0"/>
          <w:bCs w:val="0"/>
        </w:rPr>
        <w:t xml:space="preserve"> методи взаємодії з громадськістю</w:t>
      </w:r>
      <w:r w:rsidRPr="00D66EE4">
        <w:rPr>
          <w:rStyle w:val="ac"/>
        </w:rPr>
        <w:t>.</w:t>
      </w:r>
      <w:r w:rsidRPr="00575A4E">
        <w:rPr>
          <w:b/>
          <w:bCs/>
          <w:lang w:val="uk-UA"/>
        </w:rPr>
        <w:t xml:space="preserve"> </w:t>
      </w:r>
      <w:r>
        <w:rPr>
          <w:lang w:val="uk-UA"/>
        </w:rPr>
        <w:t xml:space="preserve">За таких умов </w:t>
      </w:r>
      <w:r>
        <w:t>організація зв’язків з громадськістю набуває додаткових інструментів реалізації державної влади, розширю</w:t>
      </w:r>
      <w:r>
        <w:rPr>
          <w:lang w:val="uk-UA"/>
        </w:rPr>
        <w:t>є</w:t>
      </w:r>
      <w:r>
        <w:t xml:space="preserve"> можливості впливу, зворотного зв’язку та публічної легітимації управлінських </w:t>
      </w:r>
      <w:r w:rsidRPr="00404BAB">
        <w:t>рішень</w:t>
      </w:r>
      <w:r w:rsidRPr="00404BAB">
        <w:rPr>
          <w:lang w:val="uk-UA"/>
        </w:rPr>
        <w:t xml:space="preserve"> [</w:t>
      </w:r>
      <w:r w:rsidR="00404BAB" w:rsidRPr="00404BAB">
        <w:rPr>
          <w:lang w:val="uk-UA"/>
        </w:rPr>
        <w:t>7</w:t>
      </w:r>
      <w:r w:rsidR="003A6F29">
        <w:rPr>
          <w:lang w:val="uk-UA"/>
        </w:rPr>
        <w:t>7</w:t>
      </w:r>
      <w:r w:rsidRPr="00404BAB">
        <w:rPr>
          <w:lang w:val="uk-UA"/>
        </w:rPr>
        <w:t>].</w:t>
      </w:r>
    </w:p>
    <w:p w14:paraId="0E706E52" w14:textId="72F52ACC" w:rsidR="008338AE" w:rsidRPr="00404BAB" w:rsidRDefault="008338AE" w:rsidP="008338AE">
      <w:pPr>
        <w:rPr>
          <w:lang w:val="uk-UA"/>
        </w:rPr>
      </w:pPr>
      <w:r w:rsidRPr="002B08AD">
        <w:rPr>
          <w:lang w:val="uk-UA"/>
        </w:rPr>
        <w:t>Трансформацій зазнають сучасні напрями PR (</w:t>
      </w:r>
      <w:proofErr w:type="spellStart"/>
      <w:r w:rsidRPr="002B08AD">
        <w:rPr>
          <w:lang w:val="uk-UA"/>
        </w:rPr>
        <w:t>media</w:t>
      </w:r>
      <w:proofErr w:type="spellEnd"/>
      <w:r w:rsidRPr="002B08AD">
        <w:rPr>
          <w:lang w:val="uk-UA"/>
        </w:rPr>
        <w:t xml:space="preserve"> </w:t>
      </w:r>
      <w:proofErr w:type="spellStart"/>
      <w:r w:rsidRPr="002B08AD">
        <w:rPr>
          <w:lang w:val="uk-UA"/>
        </w:rPr>
        <w:t>relations</w:t>
      </w:r>
      <w:proofErr w:type="spellEnd"/>
      <w:r w:rsidRPr="002B08AD">
        <w:rPr>
          <w:lang w:val="uk-UA"/>
        </w:rPr>
        <w:t xml:space="preserve">,  </w:t>
      </w:r>
      <w:proofErr w:type="spellStart"/>
      <w:r w:rsidRPr="002B08AD">
        <w:rPr>
          <w:lang w:val="uk-UA"/>
        </w:rPr>
        <w:t>digital</w:t>
      </w:r>
      <w:proofErr w:type="spellEnd"/>
      <w:r w:rsidRPr="002B08AD">
        <w:rPr>
          <w:lang w:val="uk-UA"/>
        </w:rPr>
        <w:t>-комунікації).</w:t>
      </w:r>
      <w:r>
        <w:rPr>
          <w:lang w:val="uk-UA"/>
        </w:rPr>
        <w:t xml:space="preserve"> </w:t>
      </w:r>
      <w:r w:rsidRPr="0096790E">
        <w:rPr>
          <w:lang w:val="uk-UA"/>
        </w:rPr>
        <w:t xml:space="preserve">Серед основних </w:t>
      </w:r>
      <w:r>
        <w:rPr>
          <w:lang w:val="uk-UA"/>
        </w:rPr>
        <w:t xml:space="preserve">сучасних </w:t>
      </w:r>
      <w:r w:rsidRPr="00D66EE4">
        <w:rPr>
          <w:lang w:val="uk-UA"/>
        </w:rPr>
        <w:t xml:space="preserve">комунікаційних </w:t>
      </w:r>
      <w:r w:rsidRPr="0096790E">
        <w:rPr>
          <w:lang w:val="uk-UA"/>
        </w:rPr>
        <w:t xml:space="preserve">інструментів, які використовують органи державного управління, можна виокремити: </w:t>
      </w:r>
      <w:proofErr w:type="spellStart"/>
      <w:r w:rsidRPr="0096790E">
        <w:rPr>
          <w:lang w:val="uk-UA"/>
        </w:rPr>
        <w:t>сторітелінг</w:t>
      </w:r>
      <w:proofErr w:type="spellEnd"/>
      <w:r w:rsidRPr="0096790E">
        <w:rPr>
          <w:lang w:val="uk-UA"/>
        </w:rPr>
        <w:t xml:space="preserve">, перехід від класичного PR до </w:t>
      </w:r>
      <w:proofErr w:type="spellStart"/>
      <w:r w:rsidRPr="0096790E">
        <w:rPr>
          <w:lang w:val="uk-UA"/>
        </w:rPr>
        <w:t>digital</w:t>
      </w:r>
      <w:proofErr w:type="spellEnd"/>
      <w:r w:rsidRPr="0096790E">
        <w:rPr>
          <w:lang w:val="uk-UA"/>
        </w:rPr>
        <w:t xml:space="preserve">-практик, заміну блогерів </w:t>
      </w:r>
      <w:proofErr w:type="spellStart"/>
      <w:r>
        <w:rPr>
          <w:lang w:val="uk-UA"/>
        </w:rPr>
        <w:t>інфлюенсерами</w:t>
      </w:r>
      <w:proofErr w:type="spellEnd"/>
      <w:r w:rsidRPr="0096790E">
        <w:rPr>
          <w:lang w:val="uk-UA"/>
        </w:rPr>
        <w:t>, встановлення персоналізованого зв</w:t>
      </w:r>
      <w:r>
        <w:rPr>
          <w:lang w:val="uk-UA"/>
        </w:rPr>
        <w:t>’</w:t>
      </w:r>
      <w:r w:rsidRPr="0096790E">
        <w:rPr>
          <w:lang w:val="uk-UA"/>
        </w:rPr>
        <w:t xml:space="preserve">язку з громадянами, </w:t>
      </w:r>
      <w:r w:rsidRPr="0096790E">
        <w:rPr>
          <w:lang w:val="uk-UA"/>
        </w:rPr>
        <w:lastRenderedPageBreak/>
        <w:t xml:space="preserve">застосування нових форматів </w:t>
      </w:r>
      <w:proofErr w:type="spellStart"/>
      <w:r w:rsidRPr="0096790E">
        <w:rPr>
          <w:lang w:val="uk-UA"/>
        </w:rPr>
        <w:t>відеоконтенту</w:t>
      </w:r>
      <w:proofErr w:type="spellEnd"/>
      <w:r w:rsidRPr="0096790E">
        <w:rPr>
          <w:lang w:val="uk-UA"/>
        </w:rPr>
        <w:t xml:space="preserve"> та створення чат-ботів</w:t>
      </w:r>
      <w:r>
        <w:rPr>
          <w:lang w:val="uk-UA"/>
        </w:rPr>
        <w:t xml:space="preserve"> </w:t>
      </w:r>
      <w:r w:rsidR="00404BAB">
        <w:rPr>
          <w:lang w:val="uk-UA"/>
        </w:rPr>
        <w:t xml:space="preserve">            </w:t>
      </w:r>
      <w:r w:rsidRPr="00404BAB">
        <w:rPr>
          <w:lang w:val="uk-UA"/>
        </w:rPr>
        <w:t>[</w:t>
      </w:r>
      <w:r w:rsidR="00404BAB" w:rsidRPr="00404BAB">
        <w:rPr>
          <w:lang w:val="uk-UA"/>
        </w:rPr>
        <w:t>8</w:t>
      </w:r>
      <w:r w:rsidR="00BC365C">
        <w:rPr>
          <w:lang w:val="uk-UA"/>
        </w:rPr>
        <w:t>3</w:t>
      </w:r>
      <w:r w:rsidRPr="00404BAB">
        <w:rPr>
          <w:lang w:val="uk-UA"/>
        </w:rPr>
        <w:t>, с. 62].</w:t>
      </w:r>
    </w:p>
    <w:p w14:paraId="0A450254" w14:textId="77777777" w:rsidR="008338AE" w:rsidRDefault="008338AE" w:rsidP="008338AE">
      <w:pPr>
        <w:rPr>
          <w:lang w:val="uk-UA"/>
        </w:rPr>
      </w:pPr>
      <w:r w:rsidRPr="0096790E">
        <w:rPr>
          <w:lang w:val="uk-UA"/>
        </w:rPr>
        <w:t xml:space="preserve">Ефективна присутність держави у медіапросторі передбачає поєднання класичних і цифрових комунікаційних підходів. Пресконференції, робота в соціальних мережах, </w:t>
      </w:r>
      <w:proofErr w:type="spellStart"/>
      <w:r w:rsidRPr="0096790E">
        <w:rPr>
          <w:lang w:val="uk-UA"/>
        </w:rPr>
        <w:t>престури</w:t>
      </w:r>
      <w:proofErr w:type="spellEnd"/>
      <w:r w:rsidRPr="0096790E">
        <w:rPr>
          <w:lang w:val="uk-UA"/>
        </w:rPr>
        <w:t xml:space="preserve"> та медійна реклама мають поєднуватися з інструментами </w:t>
      </w:r>
      <w:proofErr w:type="spellStart"/>
      <w:r w:rsidRPr="0096790E">
        <w:rPr>
          <w:lang w:val="uk-UA"/>
        </w:rPr>
        <w:t>digital</w:t>
      </w:r>
      <w:proofErr w:type="spellEnd"/>
      <w:r w:rsidRPr="0096790E">
        <w:rPr>
          <w:lang w:val="uk-UA"/>
        </w:rPr>
        <w:t>-комунікацій для досягнення максимального інформаційного охоплення та зміцнення довіри до органів влади.</w:t>
      </w:r>
    </w:p>
    <w:p w14:paraId="14770F62" w14:textId="77777777" w:rsidR="008338AE" w:rsidRDefault="008338AE" w:rsidP="008338AE">
      <w:pPr>
        <w:rPr>
          <w:lang w:val="uk-UA"/>
        </w:rPr>
      </w:pPr>
      <w:r>
        <w:rPr>
          <w:lang w:val="uk-UA"/>
        </w:rPr>
        <w:t>Отже, з</w:t>
      </w:r>
      <w:r w:rsidRPr="008B6C47">
        <w:rPr>
          <w:lang w:val="uk-UA"/>
        </w:rPr>
        <w:t>в</w:t>
      </w:r>
      <w:r>
        <w:rPr>
          <w:lang w:val="uk-UA"/>
        </w:rPr>
        <w:t>’</w:t>
      </w:r>
      <w:r w:rsidRPr="008B6C47">
        <w:rPr>
          <w:lang w:val="uk-UA"/>
        </w:rPr>
        <w:t xml:space="preserve">язки з громадськістю в державному управлінні є </w:t>
      </w:r>
      <w:r>
        <w:rPr>
          <w:lang w:val="uk-UA"/>
        </w:rPr>
        <w:t xml:space="preserve">обов’язковим </w:t>
      </w:r>
      <w:r w:rsidRPr="008B6C47">
        <w:rPr>
          <w:lang w:val="uk-UA"/>
        </w:rPr>
        <w:t>склад</w:t>
      </w:r>
      <w:r>
        <w:rPr>
          <w:lang w:val="uk-UA"/>
        </w:rPr>
        <w:t>ником</w:t>
      </w:r>
      <w:r w:rsidRPr="008B6C47">
        <w:rPr>
          <w:lang w:val="uk-UA"/>
        </w:rPr>
        <w:t xml:space="preserve"> сучасної комунікативної політики влади. Вони забезпечують двосторонній обмін інформацією між владою та суспільством, сприяють формуванню взаєморозуміння, довіри та громадянської участі. Сучасна PR-діяльність у публічному секторі потребує стратегічного підходу, високої професійності та гнучкого реагування на інформаційні виклики цифрової епохи. Від її якості </w:t>
      </w:r>
      <w:r w:rsidRPr="00D66EE4">
        <w:rPr>
          <w:lang w:val="uk-UA"/>
        </w:rPr>
        <w:t xml:space="preserve">значною мірою </w:t>
      </w:r>
      <w:r w:rsidRPr="008B6C47">
        <w:rPr>
          <w:lang w:val="uk-UA"/>
        </w:rPr>
        <w:t>залежить успіх реалізації державної політики та ефективність комунікації в суспільстві.</w:t>
      </w:r>
    </w:p>
    <w:p w14:paraId="154D41C7" w14:textId="44F2A558" w:rsidR="002A61C1" w:rsidRDefault="002A61C1" w:rsidP="008722DE">
      <w:pPr>
        <w:rPr>
          <w:lang w:val="uk-UA"/>
        </w:rPr>
      </w:pPr>
    </w:p>
    <w:p w14:paraId="2BBDFCFB" w14:textId="77777777" w:rsidR="002A61C1" w:rsidRDefault="002A61C1">
      <w:pPr>
        <w:spacing w:after="160" w:line="259" w:lineRule="auto"/>
        <w:ind w:firstLine="0"/>
        <w:jc w:val="left"/>
        <w:rPr>
          <w:lang w:val="uk-UA"/>
        </w:rPr>
      </w:pPr>
      <w:r>
        <w:rPr>
          <w:lang w:val="uk-UA"/>
        </w:rPr>
        <w:br w:type="page"/>
      </w:r>
    </w:p>
    <w:p w14:paraId="19258AF6" w14:textId="77777777" w:rsidR="00C048F5" w:rsidRPr="00B0297F" w:rsidRDefault="00C048F5" w:rsidP="00F37331">
      <w:pPr>
        <w:jc w:val="center"/>
        <w:outlineLvl w:val="0"/>
        <w:rPr>
          <w:rFonts w:cs="Times New Roman"/>
          <w:b/>
          <w:bCs/>
          <w:szCs w:val="28"/>
        </w:rPr>
      </w:pPr>
      <w:bookmarkStart w:id="23" w:name="_Toc201009634"/>
      <w:r w:rsidRPr="00B0297F">
        <w:rPr>
          <w:rFonts w:cs="Times New Roman"/>
          <w:b/>
          <w:bCs/>
          <w:szCs w:val="28"/>
        </w:rPr>
        <w:lastRenderedPageBreak/>
        <w:t>РОЗДІЛ 2. ПРИНЦИПИ ЗДІЙСНЕННЯ ТА ОЦІНКА ПРОВЕДЕННЯ ІНФОРМАЦІЙНИХ КАМПАНІЙ МІЖ ВЛАДОЮ ТА СУСПІЛЬСТВОМ</w:t>
      </w:r>
      <w:bookmarkEnd w:id="23"/>
    </w:p>
    <w:p w14:paraId="5050BAB6" w14:textId="77777777" w:rsidR="00C048F5" w:rsidRPr="005E773A" w:rsidRDefault="00C048F5" w:rsidP="00F37331">
      <w:pPr>
        <w:spacing w:before="240" w:after="240"/>
        <w:outlineLvl w:val="1"/>
        <w:rPr>
          <w:rFonts w:cs="Times New Roman"/>
          <w:b/>
          <w:bCs/>
          <w:szCs w:val="28"/>
        </w:rPr>
      </w:pPr>
      <w:bookmarkStart w:id="24" w:name="_Toc201009635"/>
      <w:r w:rsidRPr="005E773A">
        <w:rPr>
          <w:rFonts w:cs="Times New Roman"/>
          <w:b/>
          <w:bCs/>
          <w:szCs w:val="28"/>
        </w:rPr>
        <w:t>2.1. Правові засади та державна політика України у сфері інформаційної діяльності органів державної влади</w:t>
      </w:r>
      <w:bookmarkEnd w:id="24"/>
    </w:p>
    <w:p w14:paraId="70CD2424" w14:textId="77777777" w:rsidR="002F6BAD" w:rsidRPr="004F0B77" w:rsidRDefault="002F6BAD" w:rsidP="002F6BAD">
      <w:pPr>
        <w:rPr>
          <w:rFonts w:cs="Times New Roman"/>
          <w:szCs w:val="28"/>
          <w:lang w:val="uk-UA"/>
        </w:rPr>
      </w:pPr>
      <w:bookmarkStart w:id="25" w:name="_Hlk200714794"/>
      <w:r>
        <w:rPr>
          <w:rFonts w:cs="Times New Roman"/>
          <w:szCs w:val="28"/>
        </w:rPr>
        <w:t xml:space="preserve">Комунікація, здійснена між органами державної влади та суспільством, є ключовим елементом ведення політики у демократичній країні, що позитивно впливає на постійний розвиток суспільства, особливо в епоху зростання значимості глобального інформаційного простору та відомостей, поширених у ньому. Ефективна комунікація органів влади України з громадськістю є важливим чинником </w:t>
      </w:r>
      <w:r w:rsidRPr="007356A5">
        <w:rPr>
          <w:rFonts w:cs="Times New Roman"/>
          <w:color w:val="000000" w:themeColor="text1"/>
          <w:szCs w:val="28"/>
          <w:lang w:val="uk-UA"/>
        </w:rPr>
        <w:t xml:space="preserve">реального й дієвого урахування </w:t>
      </w:r>
      <w:r>
        <w:rPr>
          <w:rFonts w:cs="Times New Roman"/>
          <w:szCs w:val="28"/>
        </w:rPr>
        <w:t xml:space="preserve">думки громадян у прийнятті важливих рішень та здійснення політики щодо різних сфер життя держави. </w:t>
      </w:r>
      <w:r w:rsidRPr="005C5115">
        <w:rPr>
          <w:rFonts w:cs="Times New Roman"/>
          <w:szCs w:val="28"/>
        </w:rPr>
        <w:t>В умовах постійних спроб дестабілізації, викликаних суспільно-політичними, економічними чинниками та зовнішніми інформаційними загрозами (зокрема, дезінформацією, ворожою пропагандою, спробами посіяти паніку чи недовіру до державних інституцій), оперативне та систематичне поширення достовірної інформації є важливим елементом забезпечення національної безпеки.</w:t>
      </w:r>
    </w:p>
    <w:p w14:paraId="08F05F5C" w14:textId="77777777" w:rsidR="002F6BAD" w:rsidRDefault="002F6BAD" w:rsidP="002F6BAD">
      <w:pPr>
        <w:rPr>
          <w:rFonts w:cs="Times New Roman"/>
          <w:szCs w:val="28"/>
        </w:rPr>
      </w:pPr>
      <w:r w:rsidRPr="00DF3F04">
        <w:rPr>
          <w:rFonts w:cs="Times New Roman"/>
          <w:szCs w:val="28"/>
        </w:rPr>
        <w:t xml:space="preserve">Реалізація </w:t>
      </w:r>
      <w:r>
        <w:rPr>
          <w:rFonts w:cs="Times New Roman"/>
          <w:szCs w:val="28"/>
        </w:rPr>
        <w:t>державної політики у сфері інформації та комунікацій з громадськістю забезпечується:</w:t>
      </w:r>
    </w:p>
    <w:p w14:paraId="0886FDA7" w14:textId="77777777" w:rsidR="002F6BAD" w:rsidRDefault="002F6BAD" w:rsidP="002F6BAD">
      <w:pPr>
        <w:pStyle w:val="aa"/>
        <w:numPr>
          <w:ilvl w:val="0"/>
          <w:numId w:val="4"/>
        </w:numPr>
        <w:tabs>
          <w:tab w:val="left" w:pos="851"/>
        </w:tabs>
        <w:ind w:left="0" w:firstLine="567"/>
        <w:rPr>
          <w:rFonts w:cs="Times New Roman"/>
          <w:szCs w:val="28"/>
        </w:rPr>
      </w:pPr>
      <w:r w:rsidRPr="002933F9">
        <w:rPr>
          <w:rFonts w:cs="Times New Roman"/>
          <w:szCs w:val="28"/>
        </w:rPr>
        <w:t xml:space="preserve"> </w:t>
      </w:r>
      <w:r w:rsidRPr="00F206CF">
        <w:rPr>
          <w:rFonts w:cs="Times New Roman"/>
          <w:szCs w:val="28"/>
        </w:rPr>
        <w:t>низкою нормативно-правових актів, які визначають принципи, механізми та інституційні засади інформаційної політики держави</w:t>
      </w:r>
      <w:r>
        <w:rPr>
          <w:rFonts w:cs="Times New Roman"/>
          <w:szCs w:val="28"/>
        </w:rPr>
        <w:t>;</w:t>
      </w:r>
    </w:p>
    <w:p w14:paraId="3DBDB01B" w14:textId="77777777" w:rsidR="002F6BAD" w:rsidRDefault="002F6BAD" w:rsidP="002F6BAD">
      <w:pPr>
        <w:pStyle w:val="aa"/>
        <w:numPr>
          <w:ilvl w:val="0"/>
          <w:numId w:val="4"/>
        </w:numPr>
        <w:tabs>
          <w:tab w:val="left" w:pos="851"/>
        </w:tabs>
        <w:ind w:left="0" w:firstLine="567"/>
        <w:rPr>
          <w:rFonts w:cs="Times New Roman"/>
          <w:szCs w:val="28"/>
        </w:rPr>
      </w:pPr>
      <w:r>
        <w:rPr>
          <w:rFonts w:cs="Times New Roman"/>
          <w:szCs w:val="28"/>
        </w:rPr>
        <w:t>створенням і функціонуванням відповідних і</w:t>
      </w:r>
      <w:r w:rsidRPr="003168F9">
        <w:rPr>
          <w:rFonts w:cs="Times New Roman"/>
          <w:szCs w:val="28"/>
        </w:rPr>
        <w:t>нституційн</w:t>
      </w:r>
      <w:r>
        <w:rPr>
          <w:rFonts w:cs="Times New Roman"/>
          <w:szCs w:val="28"/>
        </w:rPr>
        <w:t>их</w:t>
      </w:r>
      <w:r w:rsidRPr="003168F9">
        <w:rPr>
          <w:rFonts w:cs="Times New Roman"/>
          <w:szCs w:val="28"/>
        </w:rPr>
        <w:t xml:space="preserve"> механізм</w:t>
      </w:r>
      <w:r>
        <w:rPr>
          <w:rFonts w:cs="Times New Roman"/>
          <w:szCs w:val="28"/>
        </w:rPr>
        <w:t>ів</w:t>
      </w:r>
      <w:r w:rsidRPr="003168F9">
        <w:rPr>
          <w:rFonts w:cs="Times New Roman"/>
          <w:szCs w:val="28"/>
        </w:rPr>
        <w:t xml:space="preserve"> реалізації інформаційної політики</w:t>
      </w:r>
      <w:r>
        <w:rPr>
          <w:rFonts w:cs="Times New Roman"/>
          <w:szCs w:val="28"/>
        </w:rPr>
        <w:t>;</w:t>
      </w:r>
    </w:p>
    <w:p w14:paraId="3119DDBE" w14:textId="77777777" w:rsidR="002F6BAD" w:rsidRPr="002933F9" w:rsidRDefault="002F6BAD" w:rsidP="002F6BAD">
      <w:pPr>
        <w:pStyle w:val="aa"/>
        <w:numPr>
          <w:ilvl w:val="0"/>
          <w:numId w:val="4"/>
        </w:numPr>
        <w:tabs>
          <w:tab w:val="left" w:pos="851"/>
        </w:tabs>
        <w:ind w:left="0" w:firstLine="567"/>
        <w:rPr>
          <w:rFonts w:cs="Times New Roman"/>
          <w:szCs w:val="28"/>
        </w:rPr>
      </w:pPr>
      <w:r>
        <w:rPr>
          <w:rFonts w:cs="Times New Roman"/>
          <w:szCs w:val="28"/>
        </w:rPr>
        <w:t>діяльністю конкретних о</w:t>
      </w:r>
      <w:r w:rsidRPr="001B2DBE">
        <w:rPr>
          <w:rFonts w:cs="Times New Roman"/>
          <w:szCs w:val="28"/>
        </w:rPr>
        <w:t>рган</w:t>
      </w:r>
      <w:r>
        <w:rPr>
          <w:rFonts w:cs="Times New Roman"/>
          <w:szCs w:val="28"/>
        </w:rPr>
        <w:t>ів</w:t>
      </w:r>
      <w:r w:rsidRPr="001B2DBE">
        <w:rPr>
          <w:rFonts w:cs="Times New Roman"/>
          <w:szCs w:val="28"/>
        </w:rPr>
        <w:t xml:space="preserve"> державної влади</w:t>
      </w:r>
      <w:r>
        <w:rPr>
          <w:rFonts w:cs="Times New Roman"/>
          <w:szCs w:val="28"/>
        </w:rPr>
        <w:t xml:space="preserve"> та посадових осіб, які</w:t>
      </w:r>
      <w:r w:rsidRPr="001B2DBE">
        <w:rPr>
          <w:rFonts w:cs="Times New Roman"/>
          <w:szCs w:val="28"/>
        </w:rPr>
        <w:t xml:space="preserve"> зобов'язані </w:t>
      </w:r>
      <w:r>
        <w:rPr>
          <w:rFonts w:cs="Times New Roman"/>
          <w:szCs w:val="28"/>
        </w:rPr>
        <w:t xml:space="preserve">гарантувати </w:t>
      </w:r>
      <w:r w:rsidRPr="001B2DBE">
        <w:rPr>
          <w:rFonts w:cs="Times New Roman"/>
          <w:szCs w:val="28"/>
        </w:rPr>
        <w:t xml:space="preserve">відкритість та прозорість своєї діяльності, активно </w:t>
      </w:r>
      <w:proofErr w:type="spellStart"/>
      <w:r w:rsidRPr="001B2DBE">
        <w:rPr>
          <w:rFonts w:cs="Times New Roman"/>
          <w:szCs w:val="28"/>
        </w:rPr>
        <w:t>комунікувати</w:t>
      </w:r>
      <w:proofErr w:type="spellEnd"/>
      <w:r w:rsidRPr="001B2DBE">
        <w:rPr>
          <w:rFonts w:cs="Times New Roman"/>
          <w:szCs w:val="28"/>
        </w:rPr>
        <w:t xml:space="preserve"> з громадськістю, надавати доступ до публічної інформації та залучати громадян до процесу прийняття рішень</w:t>
      </w:r>
      <w:r>
        <w:rPr>
          <w:rFonts w:cs="Times New Roman"/>
          <w:szCs w:val="28"/>
        </w:rPr>
        <w:t xml:space="preserve"> (роль органів державної влади в реалізації інформаційної політики)</w:t>
      </w:r>
      <w:r w:rsidRPr="001B2DBE">
        <w:rPr>
          <w:rFonts w:cs="Times New Roman"/>
          <w:szCs w:val="28"/>
        </w:rPr>
        <w:t>.</w:t>
      </w:r>
    </w:p>
    <w:p w14:paraId="485C8502" w14:textId="77777777" w:rsidR="002F6BAD" w:rsidRDefault="002F6BAD" w:rsidP="002F6BAD">
      <w:pPr>
        <w:rPr>
          <w:rFonts w:cs="Times New Roman"/>
          <w:szCs w:val="28"/>
        </w:rPr>
      </w:pPr>
      <w:r>
        <w:rPr>
          <w:rFonts w:cs="Times New Roman"/>
          <w:szCs w:val="28"/>
        </w:rPr>
        <w:lastRenderedPageBreak/>
        <w:t xml:space="preserve">Основні засади </w:t>
      </w:r>
      <w:r w:rsidRPr="00414BC3">
        <w:rPr>
          <w:rFonts w:cs="Times New Roman"/>
          <w:szCs w:val="28"/>
        </w:rPr>
        <w:t>державн</w:t>
      </w:r>
      <w:r>
        <w:rPr>
          <w:rFonts w:cs="Times New Roman"/>
          <w:szCs w:val="28"/>
        </w:rPr>
        <w:t>ої</w:t>
      </w:r>
      <w:r w:rsidRPr="00414BC3">
        <w:rPr>
          <w:rFonts w:cs="Times New Roman"/>
          <w:szCs w:val="28"/>
        </w:rPr>
        <w:t xml:space="preserve"> політик</w:t>
      </w:r>
      <w:r>
        <w:rPr>
          <w:rFonts w:cs="Times New Roman"/>
          <w:szCs w:val="28"/>
        </w:rPr>
        <w:t>и</w:t>
      </w:r>
      <w:r w:rsidRPr="00414BC3">
        <w:rPr>
          <w:rFonts w:cs="Times New Roman"/>
          <w:szCs w:val="28"/>
        </w:rPr>
        <w:t xml:space="preserve"> України у сфері інформаційної діяльності </w:t>
      </w:r>
      <w:r>
        <w:rPr>
          <w:rFonts w:cs="Times New Roman"/>
          <w:szCs w:val="28"/>
        </w:rPr>
        <w:t>визначені в таких ключових стратегічних документах, як:</w:t>
      </w:r>
    </w:p>
    <w:p w14:paraId="20678667" w14:textId="63B16CA7" w:rsidR="002F6BAD" w:rsidRPr="003D3A72" w:rsidRDefault="002F6BAD" w:rsidP="002F6BAD">
      <w:pPr>
        <w:numPr>
          <w:ilvl w:val="0"/>
          <w:numId w:val="5"/>
        </w:numPr>
        <w:tabs>
          <w:tab w:val="clear" w:pos="720"/>
          <w:tab w:val="left" w:pos="851"/>
        </w:tabs>
        <w:ind w:left="0" w:firstLine="567"/>
        <w:rPr>
          <w:rFonts w:cs="Times New Roman"/>
          <w:szCs w:val="28"/>
        </w:rPr>
      </w:pPr>
      <w:r w:rsidRPr="003B1083">
        <w:rPr>
          <w:rFonts w:cs="Times New Roman"/>
          <w:szCs w:val="28"/>
        </w:rPr>
        <w:t>Доктрина інформаційної безпеки України</w:t>
      </w:r>
      <w:r w:rsidRPr="003D3A72">
        <w:rPr>
          <w:rFonts w:cs="Times New Roman"/>
          <w:b/>
          <w:bCs/>
          <w:szCs w:val="28"/>
        </w:rPr>
        <w:t xml:space="preserve"> </w:t>
      </w:r>
      <w:r w:rsidRPr="003D3A72">
        <w:rPr>
          <w:rFonts w:cs="Times New Roman"/>
          <w:szCs w:val="28"/>
        </w:rPr>
        <w:t xml:space="preserve">(«Про рішення Ради національної безпеки і оборони України від 29 грудня 2016 року «Про Доктрину інформаційної безпеки України», </w:t>
      </w:r>
      <w:proofErr w:type="spellStart"/>
      <w:r w:rsidRPr="003D3A72">
        <w:rPr>
          <w:rFonts w:cs="Times New Roman"/>
          <w:szCs w:val="28"/>
        </w:rPr>
        <w:t>затв</w:t>
      </w:r>
      <w:proofErr w:type="spellEnd"/>
      <w:r w:rsidRPr="003D3A72">
        <w:rPr>
          <w:rFonts w:cs="Times New Roman"/>
          <w:szCs w:val="28"/>
        </w:rPr>
        <w:t>. Указом Президента України від 25 лютого 2017 року № 47/2017</w:t>
      </w:r>
      <w:r>
        <w:rPr>
          <w:rFonts w:cs="Times New Roman"/>
          <w:szCs w:val="28"/>
          <w:lang w:val="uk-UA"/>
        </w:rPr>
        <w:t xml:space="preserve">, </w:t>
      </w:r>
      <w:r w:rsidRPr="007356A5">
        <w:rPr>
          <w:rFonts w:cs="Times New Roman"/>
          <w:color w:val="000000" w:themeColor="text1"/>
          <w:szCs w:val="28"/>
          <w:lang w:val="uk-UA"/>
        </w:rPr>
        <w:t xml:space="preserve">у редакції від </w:t>
      </w:r>
      <w:r w:rsidRPr="007356A5">
        <w:rPr>
          <w:rFonts w:cs="Times New Roman"/>
          <w:color w:val="000000" w:themeColor="text1"/>
          <w:szCs w:val="28"/>
        </w:rPr>
        <w:t>28.12.2021</w:t>
      </w:r>
      <w:r w:rsidRPr="003D3A72">
        <w:rPr>
          <w:rFonts w:cs="Times New Roman"/>
          <w:szCs w:val="28"/>
        </w:rPr>
        <w:t xml:space="preserve">), яка встановлює основні напрями забезпечення інформаційної безпеки держави </w:t>
      </w:r>
      <w:r w:rsidRPr="00C9426C">
        <w:rPr>
          <w:rFonts w:cs="Times New Roman"/>
          <w:szCs w:val="28"/>
        </w:rPr>
        <w:t>[</w:t>
      </w:r>
      <w:r w:rsidR="00C9426C" w:rsidRPr="00C9426C">
        <w:rPr>
          <w:rFonts w:cs="Times New Roman"/>
          <w:szCs w:val="28"/>
          <w:lang w:val="uk-UA"/>
        </w:rPr>
        <w:t>23</w:t>
      </w:r>
      <w:r w:rsidRPr="00C9426C">
        <w:rPr>
          <w:rFonts w:cs="Times New Roman"/>
          <w:szCs w:val="28"/>
        </w:rPr>
        <w:t>].</w:t>
      </w:r>
    </w:p>
    <w:p w14:paraId="3E9BEDBE" w14:textId="03D50858" w:rsidR="002F6BAD" w:rsidRPr="003D3A72" w:rsidRDefault="002F6BAD" w:rsidP="002F6BAD">
      <w:pPr>
        <w:numPr>
          <w:ilvl w:val="0"/>
          <w:numId w:val="5"/>
        </w:numPr>
        <w:tabs>
          <w:tab w:val="clear" w:pos="720"/>
          <w:tab w:val="left" w:pos="851"/>
        </w:tabs>
        <w:ind w:left="0" w:firstLine="567"/>
        <w:rPr>
          <w:rFonts w:cs="Times New Roman"/>
          <w:szCs w:val="28"/>
        </w:rPr>
      </w:pPr>
      <w:r w:rsidRPr="008E5854">
        <w:rPr>
          <w:rFonts w:cs="Times New Roman"/>
          <w:szCs w:val="28"/>
        </w:rPr>
        <w:t>Концепція розвитку електронного урядування в Україні</w:t>
      </w:r>
      <w:r w:rsidRPr="003D3A72">
        <w:rPr>
          <w:rFonts w:cs="Times New Roman"/>
          <w:szCs w:val="28"/>
        </w:rPr>
        <w:t xml:space="preserve"> (Розпорядження Кабінету Міністрів України від 20 вересня 2017 р. № 649-р), що спрямована на визначення напрямів, механізмів і строків формування ефективної системи електронного урядування в Україні для задоволення інтересів та потреб фізичних та юридичних осіб, вдосконалення системи державного управління, підвищення конкурентоспроможності та стимулювання соціально-економічного розвитку країни </w:t>
      </w:r>
      <w:r w:rsidRPr="00C9426C">
        <w:rPr>
          <w:rFonts w:cs="Times New Roman"/>
          <w:szCs w:val="28"/>
        </w:rPr>
        <w:t>[</w:t>
      </w:r>
      <w:r w:rsidR="00C9426C" w:rsidRPr="00C9426C">
        <w:rPr>
          <w:rFonts w:cs="Times New Roman"/>
          <w:szCs w:val="28"/>
          <w:lang w:val="uk-UA"/>
        </w:rPr>
        <w:t>25</w:t>
      </w:r>
      <w:r w:rsidRPr="00C9426C">
        <w:rPr>
          <w:rFonts w:cs="Times New Roman"/>
          <w:szCs w:val="28"/>
        </w:rPr>
        <w:t>].</w:t>
      </w:r>
    </w:p>
    <w:p w14:paraId="7EFC6112" w14:textId="556E7B82" w:rsidR="002F6BAD" w:rsidRPr="003D3A72" w:rsidRDefault="002F6BAD" w:rsidP="002F6BAD">
      <w:pPr>
        <w:numPr>
          <w:ilvl w:val="0"/>
          <w:numId w:val="5"/>
        </w:numPr>
        <w:tabs>
          <w:tab w:val="clear" w:pos="720"/>
          <w:tab w:val="left" w:pos="851"/>
        </w:tabs>
        <w:ind w:left="0" w:firstLine="567"/>
        <w:rPr>
          <w:rFonts w:cs="Times New Roman"/>
          <w:szCs w:val="28"/>
        </w:rPr>
      </w:pPr>
      <w:r w:rsidRPr="008E5854">
        <w:rPr>
          <w:rFonts w:cs="Times New Roman"/>
          <w:szCs w:val="28"/>
        </w:rPr>
        <w:t>Концепція розвитку електронної демократії в Україні</w:t>
      </w:r>
      <w:r w:rsidRPr="003D3A72">
        <w:rPr>
          <w:rFonts w:cs="Times New Roman"/>
          <w:b/>
          <w:bCs/>
          <w:szCs w:val="28"/>
        </w:rPr>
        <w:t xml:space="preserve">  </w:t>
      </w:r>
      <w:r w:rsidRPr="003D3A72">
        <w:rPr>
          <w:rFonts w:cs="Times New Roman"/>
          <w:szCs w:val="28"/>
        </w:rPr>
        <w:t xml:space="preserve">(розпорядженням Кабінету Міністрів України від 8 листопада 2017 р. № 797-р), яка передбачає формування політичних, організаційних, технологічних та ідеологічних умов розвитку електронної демократії в Україні, що характеризується зростанням широкого долучення громадян до комунікації, співпраці з органами державної влади, контролю за ними, участі у виробленні політики </w:t>
      </w:r>
      <w:r w:rsidRPr="00C47CBE">
        <w:rPr>
          <w:rFonts w:cs="Times New Roman"/>
          <w:szCs w:val="28"/>
        </w:rPr>
        <w:t>тощо [</w:t>
      </w:r>
      <w:r w:rsidR="00C47CBE" w:rsidRPr="00C47CBE">
        <w:rPr>
          <w:rFonts w:cs="Times New Roman"/>
          <w:szCs w:val="28"/>
          <w:lang w:val="uk-UA"/>
        </w:rPr>
        <w:t>26</w:t>
      </w:r>
      <w:r w:rsidRPr="00C47CBE">
        <w:rPr>
          <w:rFonts w:cs="Times New Roman"/>
          <w:szCs w:val="28"/>
        </w:rPr>
        <w:t>].</w:t>
      </w:r>
    </w:p>
    <w:p w14:paraId="3324E195" w14:textId="173C598B" w:rsidR="002F6BAD" w:rsidRPr="003D3A72" w:rsidRDefault="002F6BAD" w:rsidP="002F6BAD">
      <w:pPr>
        <w:numPr>
          <w:ilvl w:val="0"/>
          <w:numId w:val="5"/>
        </w:numPr>
        <w:tabs>
          <w:tab w:val="clear" w:pos="720"/>
          <w:tab w:val="left" w:pos="851"/>
        </w:tabs>
        <w:ind w:left="0" w:firstLine="567"/>
        <w:rPr>
          <w:rFonts w:cs="Times New Roman"/>
          <w:szCs w:val="28"/>
        </w:rPr>
      </w:pPr>
      <w:r w:rsidRPr="008E5854">
        <w:rPr>
          <w:rFonts w:cs="Times New Roman"/>
          <w:szCs w:val="28"/>
        </w:rPr>
        <w:t>Національна програма інформатизації</w:t>
      </w:r>
      <w:r w:rsidRPr="003D3A72">
        <w:rPr>
          <w:rFonts w:cs="Times New Roman"/>
          <w:b/>
          <w:bCs/>
          <w:szCs w:val="28"/>
        </w:rPr>
        <w:t xml:space="preserve"> </w:t>
      </w:r>
      <w:r w:rsidRPr="003D3A72">
        <w:rPr>
          <w:rFonts w:cs="Times New Roman"/>
          <w:szCs w:val="28"/>
        </w:rPr>
        <w:t xml:space="preserve">(Закон України від 01.12.2022 № 2807-IX), що охоплює заходи з розвитку інформаційного суспільства та інфраструктури, а саме: 1) розробку, впровадження та застосування інформаційно-комунікаційних технологій у державному управлінні, місцевому самоврядуванні та суспільному житті; </w:t>
      </w:r>
      <w:bookmarkStart w:id="26" w:name="n49"/>
      <w:bookmarkEnd w:id="26"/>
      <w:r w:rsidRPr="003D3A72">
        <w:rPr>
          <w:rFonts w:cs="Times New Roman"/>
          <w:szCs w:val="28"/>
        </w:rPr>
        <w:t xml:space="preserve">2) реалізацію та впровадження заходів, спрямованих на розвиток електронного урядування та електронної демократії; </w:t>
      </w:r>
      <w:bookmarkStart w:id="27" w:name="n50"/>
      <w:bookmarkEnd w:id="27"/>
      <w:r w:rsidRPr="003D3A72">
        <w:rPr>
          <w:rFonts w:cs="Times New Roman"/>
          <w:szCs w:val="28"/>
        </w:rPr>
        <w:t xml:space="preserve">3) створення та розвиток системи державних інформаційних ресурсів; </w:t>
      </w:r>
      <w:bookmarkStart w:id="28" w:name="n51"/>
      <w:bookmarkEnd w:id="28"/>
      <w:r w:rsidRPr="003D3A72">
        <w:rPr>
          <w:rFonts w:cs="Times New Roman"/>
          <w:szCs w:val="28"/>
        </w:rPr>
        <w:t xml:space="preserve">4) рівний доступ до інформаційно-комунікаційних </w:t>
      </w:r>
      <w:r w:rsidRPr="003D3A72">
        <w:rPr>
          <w:rFonts w:cs="Times New Roman"/>
          <w:szCs w:val="28"/>
        </w:rPr>
        <w:lastRenderedPageBreak/>
        <w:t xml:space="preserve">технологій та підвищення рівня освіченості громадян з питань інформаційно-комунікаційних технологій та інші (ст. 3 закону) </w:t>
      </w:r>
      <w:bookmarkStart w:id="29" w:name="n52"/>
      <w:bookmarkEnd w:id="29"/>
      <w:r w:rsidRPr="0067245A">
        <w:rPr>
          <w:rFonts w:cs="Times New Roman"/>
          <w:szCs w:val="28"/>
        </w:rPr>
        <w:t>[</w:t>
      </w:r>
      <w:r w:rsidR="0067245A" w:rsidRPr="0067245A">
        <w:rPr>
          <w:rFonts w:cs="Times New Roman"/>
          <w:szCs w:val="28"/>
          <w:lang w:val="uk-UA"/>
        </w:rPr>
        <w:t>21</w:t>
      </w:r>
      <w:r w:rsidRPr="0067245A">
        <w:rPr>
          <w:rFonts w:cs="Times New Roman"/>
          <w:szCs w:val="28"/>
        </w:rPr>
        <w:t>].</w:t>
      </w:r>
    </w:p>
    <w:p w14:paraId="28EED64A" w14:textId="77777777" w:rsidR="002F6BAD" w:rsidRDefault="002F6BAD" w:rsidP="002F6BAD">
      <w:pPr>
        <w:tabs>
          <w:tab w:val="left" w:pos="851"/>
        </w:tabs>
        <w:rPr>
          <w:rFonts w:cs="Times New Roman"/>
          <w:szCs w:val="28"/>
        </w:rPr>
      </w:pPr>
      <w:r>
        <w:rPr>
          <w:rFonts w:cs="Times New Roman"/>
          <w:szCs w:val="28"/>
        </w:rPr>
        <w:t xml:space="preserve">Комунікація органів державної влади з громадськістю ґрунтується на низці законодавчих та </w:t>
      </w:r>
      <w:proofErr w:type="spellStart"/>
      <w:r>
        <w:rPr>
          <w:rFonts w:cs="Times New Roman"/>
          <w:szCs w:val="28"/>
        </w:rPr>
        <w:t>підзаконно</w:t>
      </w:r>
      <w:proofErr w:type="spellEnd"/>
      <w:r>
        <w:rPr>
          <w:rFonts w:cs="Times New Roman"/>
          <w:szCs w:val="28"/>
        </w:rPr>
        <w:t>-нормативних актів. Вони визначають поняття, критерії, умови та вимоги такої комунікації, встановлюють рамки, в межах яких, має поширюватись інформація тощо. Серед законодавчих актів у цій сфері слід виділити:</w:t>
      </w:r>
    </w:p>
    <w:p w14:paraId="6D9FA175" w14:textId="76BB4846" w:rsidR="002F6BAD" w:rsidRPr="00B67B0E" w:rsidRDefault="002F6BAD" w:rsidP="002F6BAD">
      <w:pPr>
        <w:pStyle w:val="aa"/>
        <w:numPr>
          <w:ilvl w:val="0"/>
          <w:numId w:val="6"/>
        </w:numPr>
        <w:tabs>
          <w:tab w:val="left" w:pos="851"/>
        </w:tabs>
        <w:ind w:left="0" w:firstLine="709"/>
        <w:rPr>
          <w:rFonts w:cs="Times New Roman"/>
          <w:szCs w:val="28"/>
        </w:rPr>
      </w:pPr>
      <w:r w:rsidRPr="00DE36A4">
        <w:rPr>
          <w:rFonts w:cs="Times New Roman"/>
          <w:szCs w:val="28"/>
        </w:rPr>
        <w:t>Конституцію України,</w:t>
      </w:r>
      <w:r w:rsidRPr="00B67B0E">
        <w:rPr>
          <w:rFonts w:cs="Times New Roman"/>
          <w:szCs w:val="28"/>
        </w:rPr>
        <w:t xml:space="preserve"> яка проголошує, що кожен має право на свободу думки і слова, а також на вільне отримання і поширення інформації (ст. 34); гарантує відкритість діяльності органів державної влади (ст. ст. 5, 19); закріплює право громадян брати участь в управлінні державними справами (ст. 38); гарантує право кожного знати свої права й обов'язки через офіційне оприлюднення актів державної влади (ст.57); забезпечує право громадян отримувати інформацію державною мовою (ст.10); гарантує право участі громадян в референдумах, що також є формою комунікації (ст. ст. 68,69) </w:t>
      </w:r>
      <w:r w:rsidRPr="000D3EBC">
        <w:rPr>
          <w:rFonts w:cs="Times New Roman"/>
          <w:szCs w:val="28"/>
          <w:lang w:val="ru-RU"/>
        </w:rPr>
        <w:t>[</w:t>
      </w:r>
      <w:bookmarkStart w:id="30" w:name="_Hlk197257074"/>
      <w:r w:rsidR="000D3EBC" w:rsidRPr="000D3EBC">
        <w:rPr>
          <w:rFonts w:cs="Times New Roman"/>
          <w:szCs w:val="28"/>
          <w:lang w:val="uk-UA"/>
        </w:rPr>
        <w:t>2</w:t>
      </w:r>
      <w:r w:rsidRPr="000D3EBC">
        <w:rPr>
          <w:rFonts w:cs="Times New Roman"/>
          <w:szCs w:val="28"/>
          <w:lang w:val="ru-RU"/>
        </w:rPr>
        <w:t>]</w:t>
      </w:r>
      <w:r w:rsidRPr="000D3EBC">
        <w:rPr>
          <w:rFonts w:cs="Times New Roman"/>
          <w:szCs w:val="28"/>
        </w:rPr>
        <w:t xml:space="preserve">. </w:t>
      </w:r>
      <w:bookmarkEnd w:id="30"/>
    </w:p>
    <w:p w14:paraId="2001F7C6" w14:textId="77777777" w:rsidR="002F6BAD" w:rsidRPr="00C41C7C" w:rsidRDefault="002F6BAD" w:rsidP="002F6BAD">
      <w:pPr>
        <w:tabs>
          <w:tab w:val="left" w:pos="851"/>
        </w:tabs>
        <w:rPr>
          <w:rFonts w:cs="Times New Roman"/>
          <w:szCs w:val="28"/>
        </w:rPr>
      </w:pPr>
      <w:r w:rsidRPr="00C41C7C">
        <w:rPr>
          <w:rFonts w:cs="Times New Roman"/>
          <w:szCs w:val="28"/>
        </w:rPr>
        <w:t xml:space="preserve">Таким чином, Конституція створює </w:t>
      </w:r>
      <w:r>
        <w:rPr>
          <w:rFonts w:cs="Times New Roman"/>
          <w:szCs w:val="28"/>
        </w:rPr>
        <w:t>базу</w:t>
      </w:r>
      <w:r w:rsidRPr="00C41C7C">
        <w:rPr>
          <w:rFonts w:cs="Times New Roman"/>
          <w:szCs w:val="28"/>
        </w:rPr>
        <w:t xml:space="preserve"> для подальшого законодавчого регулювання відкритості влади. </w:t>
      </w:r>
    </w:p>
    <w:p w14:paraId="068B1A8F" w14:textId="38FB9847" w:rsidR="002F6BAD" w:rsidRPr="00FE58EC" w:rsidRDefault="002F6BAD" w:rsidP="002F6BAD">
      <w:pPr>
        <w:numPr>
          <w:ilvl w:val="0"/>
          <w:numId w:val="6"/>
        </w:numPr>
        <w:tabs>
          <w:tab w:val="left" w:pos="851"/>
        </w:tabs>
        <w:ind w:left="0" w:firstLine="567"/>
        <w:rPr>
          <w:rFonts w:cs="Times New Roman"/>
          <w:szCs w:val="28"/>
        </w:rPr>
      </w:pPr>
      <w:r w:rsidRPr="00DE36A4">
        <w:rPr>
          <w:rFonts w:cs="Times New Roman"/>
          <w:szCs w:val="28"/>
        </w:rPr>
        <w:t>Закон України «Про інформацію» (в редакції від 15.11.2024 року),</w:t>
      </w:r>
      <w:r w:rsidRPr="00FE58EC">
        <w:rPr>
          <w:rFonts w:cs="Times New Roman"/>
          <w:szCs w:val="28"/>
        </w:rPr>
        <w:t xml:space="preserve"> який визначає</w:t>
      </w:r>
      <w:bookmarkStart w:id="31" w:name="n33"/>
      <w:bookmarkEnd w:id="31"/>
      <w:r w:rsidRPr="00FE58EC">
        <w:rPr>
          <w:rFonts w:cs="Times New Roman"/>
          <w:szCs w:val="28"/>
        </w:rPr>
        <w:t xml:space="preserve">, що основними напрямами державної інформаційної політики є: </w:t>
      </w:r>
      <w:bookmarkStart w:id="32" w:name="n34"/>
      <w:bookmarkEnd w:id="32"/>
      <w:r w:rsidRPr="00FE58EC">
        <w:rPr>
          <w:rFonts w:cs="Times New Roman"/>
          <w:szCs w:val="28"/>
        </w:rPr>
        <w:t xml:space="preserve">забезпечення доступу кожного до інформації; </w:t>
      </w:r>
      <w:bookmarkStart w:id="33" w:name="n35"/>
      <w:bookmarkEnd w:id="33"/>
      <w:r w:rsidRPr="00FE58EC">
        <w:rPr>
          <w:rFonts w:cs="Times New Roman"/>
          <w:szCs w:val="28"/>
        </w:rPr>
        <w:t xml:space="preserve">забезпечення рівних можливостей щодо створення, збирання, одержання, зберігання, використання, поширення, охорони, захисту інформації; </w:t>
      </w:r>
      <w:bookmarkStart w:id="34" w:name="n36"/>
      <w:bookmarkEnd w:id="34"/>
      <w:r w:rsidRPr="00FE58EC">
        <w:rPr>
          <w:rFonts w:cs="Times New Roman"/>
          <w:szCs w:val="28"/>
        </w:rPr>
        <w:t xml:space="preserve">створення умов для формування в Україні інформаційного суспільства; </w:t>
      </w:r>
      <w:bookmarkStart w:id="35" w:name="n37"/>
      <w:bookmarkEnd w:id="35"/>
      <w:r w:rsidRPr="00FE58EC">
        <w:rPr>
          <w:rFonts w:cs="Times New Roman"/>
          <w:szCs w:val="28"/>
        </w:rPr>
        <w:t xml:space="preserve">забезпечення відкритості та прозорості діяльності суб'єктів владних повноважень; </w:t>
      </w:r>
      <w:bookmarkStart w:id="36" w:name="n38"/>
      <w:bookmarkEnd w:id="36"/>
      <w:r w:rsidRPr="00FE58EC">
        <w:rPr>
          <w:rFonts w:cs="Times New Roman"/>
          <w:szCs w:val="28"/>
        </w:rPr>
        <w:t xml:space="preserve">створення інформаційних систем і мереж інформації, розвиток електронного урядування; </w:t>
      </w:r>
      <w:bookmarkStart w:id="37" w:name="n39"/>
      <w:bookmarkEnd w:id="37"/>
      <w:r w:rsidRPr="00FE58EC">
        <w:rPr>
          <w:rFonts w:cs="Times New Roman"/>
          <w:szCs w:val="28"/>
        </w:rPr>
        <w:t xml:space="preserve">постійне оновлення, збагачення та зберігання національних інформаційних ресурсів; </w:t>
      </w:r>
      <w:bookmarkStart w:id="38" w:name="n40"/>
      <w:bookmarkEnd w:id="38"/>
      <w:r w:rsidRPr="00FE58EC">
        <w:rPr>
          <w:rFonts w:cs="Times New Roman"/>
          <w:szCs w:val="28"/>
        </w:rPr>
        <w:t xml:space="preserve">забезпечення інформаційної безпеки України; </w:t>
      </w:r>
      <w:bookmarkStart w:id="39" w:name="n41"/>
      <w:bookmarkEnd w:id="39"/>
      <w:r w:rsidRPr="00FE58EC">
        <w:rPr>
          <w:rFonts w:cs="Times New Roman"/>
          <w:szCs w:val="28"/>
        </w:rPr>
        <w:t>сприяння міжнародній співпраці в інформаційній сфері та входженню України до світового інформаційного простору (ст.</w:t>
      </w:r>
      <w:r w:rsidRPr="00FE58EC">
        <w:rPr>
          <w:b/>
          <w:bCs/>
          <w:color w:val="333333"/>
          <w:shd w:val="clear" w:color="auto" w:fill="FFFFFF"/>
        </w:rPr>
        <w:t xml:space="preserve"> </w:t>
      </w:r>
      <w:r w:rsidRPr="00FE58EC">
        <w:rPr>
          <w:rFonts w:cs="Times New Roman"/>
          <w:szCs w:val="28"/>
        </w:rPr>
        <w:t xml:space="preserve">3) </w:t>
      </w:r>
      <w:r w:rsidRPr="000D3EBC">
        <w:rPr>
          <w:rFonts w:cs="Times New Roman"/>
          <w:szCs w:val="28"/>
          <w:lang w:val="ru-RU"/>
        </w:rPr>
        <w:t>[</w:t>
      </w:r>
      <w:r w:rsidR="000D3EBC" w:rsidRPr="000D3EBC">
        <w:rPr>
          <w:rFonts w:cs="Times New Roman"/>
          <w:szCs w:val="28"/>
          <w:lang w:val="ru-RU"/>
        </w:rPr>
        <w:t>18</w:t>
      </w:r>
      <w:r w:rsidRPr="000D3EBC">
        <w:rPr>
          <w:rFonts w:cs="Times New Roman"/>
          <w:szCs w:val="28"/>
          <w:lang w:val="ru-RU"/>
        </w:rPr>
        <w:t>]</w:t>
      </w:r>
      <w:r w:rsidRPr="000D3EBC">
        <w:rPr>
          <w:rFonts w:cs="Times New Roman"/>
          <w:szCs w:val="28"/>
        </w:rPr>
        <w:t>.</w:t>
      </w:r>
    </w:p>
    <w:p w14:paraId="21869932" w14:textId="11BFA27F" w:rsidR="002F6BAD" w:rsidRPr="000D3EBC" w:rsidRDefault="002F6BAD" w:rsidP="002F6BAD">
      <w:pPr>
        <w:tabs>
          <w:tab w:val="left" w:pos="851"/>
        </w:tabs>
        <w:rPr>
          <w:rFonts w:cs="Times New Roman"/>
          <w:szCs w:val="28"/>
        </w:rPr>
      </w:pPr>
      <w:r>
        <w:rPr>
          <w:rFonts w:cs="Times New Roman"/>
          <w:szCs w:val="28"/>
        </w:rPr>
        <w:lastRenderedPageBreak/>
        <w:t xml:space="preserve">Варто зазначити, що своєчасне інформування громадськості про події, що стосуються кризових явищ та, які можуть зашкодити суверенітету України, мати негативні наслідки певних дій або бездіяльності для суспільства, є реалізацією однієї з ключових напрямків інформаційної політики держави, а саме, </w:t>
      </w:r>
      <w:r w:rsidRPr="00933542">
        <w:rPr>
          <w:rFonts w:cs="Times New Roman"/>
          <w:szCs w:val="28"/>
          <w:shd w:val="clear" w:color="auto" w:fill="FFFFFF"/>
        </w:rPr>
        <w:t>забезпечення доступу кожного до повної та достовірної інформації</w:t>
      </w:r>
      <w:r w:rsidRPr="00933542">
        <w:rPr>
          <w:rFonts w:cs="Times New Roman"/>
          <w:szCs w:val="28"/>
        </w:rPr>
        <w:t xml:space="preserve">. </w:t>
      </w:r>
      <w:r>
        <w:rPr>
          <w:rFonts w:cs="Times New Roman"/>
          <w:szCs w:val="28"/>
        </w:rPr>
        <w:t xml:space="preserve">І тому, потрібно пам’ятати, що інформація з обмеженим доступом може бути поширена, відповідно до п.1 ст. 29 </w:t>
      </w:r>
      <w:r>
        <w:rPr>
          <w:rFonts w:cs="Times New Roman"/>
          <w:szCs w:val="28"/>
          <w:lang w:val="uk-UA"/>
        </w:rPr>
        <w:t>З</w:t>
      </w:r>
      <w:proofErr w:type="spellStart"/>
      <w:r>
        <w:rPr>
          <w:rFonts w:cs="Times New Roman"/>
          <w:szCs w:val="28"/>
        </w:rPr>
        <w:t>акону</w:t>
      </w:r>
      <w:proofErr w:type="spellEnd"/>
      <w:r>
        <w:rPr>
          <w:rFonts w:cs="Times New Roman"/>
          <w:szCs w:val="28"/>
        </w:rPr>
        <w:t xml:space="preserve">, </w:t>
      </w:r>
      <w:r w:rsidRPr="000D7D62">
        <w:rPr>
          <w:rFonts w:cs="Times New Roman"/>
          <w:szCs w:val="28"/>
        </w:rPr>
        <w:t>«</w:t>
      </w:r>
      <w:r w:rsidRPr="000D7D62">
        <w:rPr>
          <w:rFonts w:cs="Times New Roman"/>
          <w:szCs w:val="28"/>
          <w:shd w:val="clear" w:color="auto" w:fill="FFFFFF"/>
        </w:rPr>
        <w:t>якщо вона є суспільно необхідною, тобто є предметом суспільного інтересу, і право громадськості знати цю інформацію переважає потенційну шкоду від її поширення</w:t>
      </w:r>
      <w:r w:rsidRPr="000D7D62">
        <w:rPr>
          <w:rFonts w:cs="Times New Roman"/>
          <w:szCs w:val="28"/>
        </w:rPr>
        <w:t>»</w:t>
      </w:r>
      <w:r>
        <w:rPr>
          <w:rFonts w:cs="Times New Roman"/>
          <w:szCs w:val="28"/>
        </w:rPr>
        <w:t xml:space="preserve"> </w:t>
      </w:r>
      <w:r w:rsidRPr="000D3EBC">
        <w:rPr>
          <w:rFonts w:cs="Times New Roman"/>
          <w:szCs w:val="28"/>
        </w:rPr>
        <w:t>[</w:t>
      </w:r>
      <w:r w:rsidR="000D3EBC" w:rsidRPr="000D3EBC">
        <w:rPr>
          <w:rFonts w:cs="Times New Roman"/>
          <w:szCs w:val="28"/>
          <w:lang w:val="uk-UA"/>
        </w:rPr>
        <w:t>18</w:t>
      </w:r>
      <w:r w:rsidR="000D3EBC" w:rsidRPr="000D3EBC">
        <w:rPr>
          <w:rFonts w:cs="Times New Roman"/>
          <w:szCs w:val="28"/>
        </w:rPr>
        <w:t>].</w:t>
      </w:r>
    </w:p>
    <w:p w14:paraId="43AFE450" w14:textId="77777777" w:rsidR="002F6BAD" w:rsidRPr="00387C3D" w:rsidRDefault="002F6BAD" w:rsidP="002F6BAD">
      <w:pPr>
        <w:tabs>
          <w:tab w:val="left" w:pos="851"/>
        </w:tabs>
        <w:rPr>
          <w:rFonts w:cs="Times New Roman"/>
          <w:szCs w:val="28"/>
          <w:lang w:val="uk-UA"/>
        </w:rPr>
      </w:pPr>
      <w:r>
        <w:rPr>
          <w:rFonts w:cs="Times New Roman"/>
          <w:szCs w:val="28"/>
          <w:lang w:val="uk-UA"/>
        </w:rPr>
        <w:t xml:space="preserve">Також Закон дає визначення важливим, у сфері соціологічних досліджень, термінам. Зокрема, відповідно </w:t>
      </w:r>
      <w:r w:rsidRPr="00BF2C99">
        <w:rPr>
          <w:rFonts w:cs="Times New Roman"/>
          <w:szCs w:val="28"/>
        </w:rPr>
        <w:t xml:space="preserve">до ст.18 </w:t>
      </w:r>
      <w:r w:rsidRPr="005B132D">
        <w:rPr>
          <w:rFonts w:cs="Times New Roman"/>
          <w:szCs w:val="28"/>
        </w:rPr>
        <w:t>статистична інформація</w:t>
      </w:r>
      <w:r>
        <w:rPr>
          <w:rFonts w:cs="Times New Roman"/>
          <w:szCs w:val="28"/>
          <w:lang w:val="uk-UA"/>
        </w:rPr>
        <w:t xml:space="preserve"> – це </w:t>
      </w:r>
      <w:r w:rsidRPr="00ED4D09">
        <w:rPr>
          <w:rFonts w:cs="Times New Roman"/>
          <w:szCs w:val="28"/>
        </w:rPr>
        <w:t>документована інформація, що дає кількісну характеристику масових явищ та процесів, які відбуваються в економічній, соціальній, культурній та інших сферах життя суспільства.</w:t>
      </w:r>
      <w:r>
        <w:rPr>
          <w:rFonts w:cs="Times New Roman"/>
          <w:szCs w:val="28"/>
          <w:lang w:val="uk-UA"/>
        </w:rPr>
        <w:t xml:space="preserve"> Ст. 19 визначає </w:t>
      </w:r>
      <w:proofErr w:type="spellStart"/>
      <w:r w:rsidRPr="00387C3D">
        <w:rPr>
          <w:rFonts w:cs="Times New Roman"/>
          <w:szCs w:val="28"/>
        </w:rPr>
        <w:t>соціологічн</w:t>
      </w:r>
      <w:proofErr w:type="spellEnd"/>
      <w:r w:rsidRPr="00387C3D">
        <w:rPr>
          <w:rFonts w:cs="Times New Roman"/>
          <w:szCs w:val="28"/>
          <w:lang w:val="uk-UA"/>
        </w:rPr>
        <w:t>у</w:t>
      </w:r>
      <w:r w:rsidRPr="00387C3D">
        <w:rPr>
          <w:rFonts w:cs="Times New Roman"/>
          <w:szCs w:val="28"/>
        </w:rPr>
        <w:t xml:space="preserve"> </w:t>
      </w:r>
      <w:proofErr w:type="spellStart"/>
      <w:r w:rsidRPr="00387C3D">
        <w:rPr>
          <w:rFonts w:cs="Times New Roman"/>
          <w:szCs w:val="28"/>
        </w:rPr>
        <w:t>інформаці</w:t>
      </w:r>
      <w:proofErr w:type="spellEnd"/>
      <w:r>
        <w:rPr>
          <w:rFonts w:cs="Times New Roman"/>
          <w:szCs w:val="28"/>
          <w:lang w:val="uk-UA"/>
        </w:rPr>
        <w:t>ю</w:t>
      </w:r>
      <w:r w:rsidRPr="00387C3D">
        <w:rPr>
          <w:rFonts w:cs="Times New Roman"/>
          <w:szCs w:val="28"/>
          <w:lang w:val="uk-UA"/>
        </w:rPr>
        <w:t xml:space="preserve"> </w:t>
      </w:r>
      <w:r>
        <w:rPr>
          <w:rFonts w:cs="Times New Roman"/>
          <w:szCs w:val="28"/>
          <w:lang w:val="uk-UA"/>
        </w:rPr>
        <w:t xml:space="preserve">як </w:t>
      </w:r>
      <w:r w:rsidRPr="00ED4D09">
        <w:rPr>
          <w:rFonts w:cs="Times New Roman"/>
          <w:szCs w:val="28"/>
        </w:rPr>
        <w:t>будь-які документовані відомості про ставлення до окремих осіб, подій, явищ, процесів, фактів тощо.</w:t>
      </w:r>
    </w:p>
    <w:p w14:paraId="4DD6A009" w14:textId="3C9D0AEA" w:rsidR="002F6BAD" w:rsidRPr="00933FCD" w:rsidRDefault="002F6BAD" w:rsidP="002F6BAD">
      <w:pPr>
        <w:numPr>
          <w:ilvl w:val="0"/>
          <w:numId w:val="6"/>
        </w:numPr>
        <w:tabs>
          <w:tab w:val="left" w:pos="851"/>
        </w:tabs>
        <w:ind w:left="0" w:firstLine="567"/>
        <w:rPr>
          <w:rFonts w:cs="Times New Roman"/>
          <w:szCs w:val="28"/>
        </w:rPr>
      </w:pPr>
      <w:r w:rsidRPr="00671BD8">
        <w:rPr>
          <w:rFonts w:cs="Times New Roman"/>
          <w:szCs w:val="28"/>
        </w:rPr>
        <w:t>Закон України «Про доступ до публічної інформації» (в редакції від 08.10.2023 року).</w:t>
      </w:r>
      <w:r w:rsidRPr="00933FCD">
        <w:rPr>
          <w:rFonts w:cs="Times New Roman"/>
          <w:b/>
          <w:bCs/>
          <w:szCs w:val="28"/>
        </w:rPr>
        <w:t xml:space="preserve"> </w:t>
      </w:r>
      <w:r w:rsidRPr="00933FCD">
        <w:rPr>
          <w:rFonts w:cs="Times New Roman"/>
          <w:szCs w:val="28"/>
        </w:rPr>
        <w:t>Метою цього закону є забезпечення прозорості та відкритості суб'єктів владних повноважень і створення механізмів реалізації права кожного на доступ до публічної інформації (ст.2).</w:t>
      </w:r>
      <w:r w:rsidRPr="00097FA4">
        <w:rPr>
          <w:rFonts w:cs="Times New Roman"/>
          <w:szCs w:val="28"/>
        </w:rPr>
        <w:t xml:space="preserve"> </w:t>
      </w:r>
      <w:r w:rsidRPr="00AE290D">
        <w:rPr>
          <w:rFonts w:cs="Times New Roman"/>
          <w:szCs w:val="28"/>
        </w:rPr>
        <w:t>Право на доступ до публічної інформації гарантується:</w:t>
      </w:r>
      <w:r w:rsidRPr="00097FA4">
        <w:rPr>
          <w:rFonts w:cs="Times New Roman"/>
          <w:szCs w:val="28"/>
        </w:rPr>
        <w:t xml:space="preserve"> </w:t>
      </w:r>
      <w:r w:rsidRPr="00AE290D">
        <w:rPr>
          <w:rFonts w:cs="Times New Roman"/>
          <w:szCs w:val="28"/>
        </w:rPr>
        <w:t>1) обов'язком розпорядників інформації надавати та оприлюднювати інформацію, крім випадків, передбачених законом;</w:t>
      </w:r>
      <w:r w:rsidRPr="00933FCD">
        <w:rPr>
          <w:rFonts w:cs="Times New Roman"/>
          <w:szCs w:val="28"/>
        </w:rPr>
        <w:t xml:space="preserve"> </w:t>
      </w:r>
      <w:r w:rsidRPr="00AE290D">
        <w:rPr>
          <w:rFonts w:cs="Times New Roman"/>
          <w:szCs w:val="28"/>
        </w:rPr>
        <w:t>2) визначенням розпорядником інформації спеціальних структурних підрозділів або посадових осіб, які організовують у встановленому порядку доступ до публічної інформації, якою він володіє;</w:t>
      </w:r>
      <w:r w:rsidRPr="00933FCD">
        <w:rPr>
          <w:rFonts w:cs="Times New Roman"/>
          <w:szCs w:val="28"/>
        </w:rPr>
        <w:t xml:space="preserve"> </w:t>
      </w:r>
      <w:r w:rsidRPr="00AE290D">
        <w:rPr>
          <w:rFonts w:cs="Times New Roman"/>
          <w:szCs w:val="28"/>
        </w:rPr>
        <w:t>3) максимальним спрощенням процедури подання запиту та отримання інформації;</w:t>
      </w:r>
      <w:r w:rsidRPr="00933FCD">
        <w:rPr>
          <w:rFonts w:cs="Times New Roman"/>
          <w:szCs w:val="28"/>
        </w:rPr>
        <w:t xml:space="preserve"> </w:t>
      </w:r>
      <w:r w:rsidRPr="00AE290D">
        <w:rPr>
          <w:rFonts w:cs="Times New Roman"/>
          <w:szCs w:val="28"/>
        </w:rPr>
        <w:t>4) доступом до засідань колегіальних суб'єктів владних повноважень, крім випадків, передбачених законодавством;</w:t>
      </w:r>
      <w:r w:rsidRPr="00933FCD">
        <w:rPr>
          <w:rFonts w:cs="Times New Roman"/>
          <w:szCs w:val="28"/>
        </w:rPr>
        <w:t xml:space="preserve"> </w:t>
      </w:r>
      <w:r w:rsidRPr="00AE290D">
        <w:rPr>
          <w:rFonts w:cs="Times New Roman"/>
          <w:szCs w:val="28"/>
        </w:rPr>
        <w:t xml:space="preserve">5) здійсненням парламентського, громадського та державного контролю за дотриманням </w:t>
      </w:r>
      <w:r w:rsidRPr="00AE290D">
        <w:rPr>
          <w:rFonts w:cs="Times New Roman"/>
          <w:szCs w:val="28"/>
        </w:rPr>
        <w:lastRenderedPageBreak/>
        <w:t>прав на доступ до публічної інформації;</w:t>
      </w:r>
      <w:r w:rsidRPr="00933FCD">
        <w:rPr>
          <w:rFonts w:cs="Times New Roman"/>
          <w:szCs w:val="28"/>
        </w:rPr>
        <w:t xml:space="preserve"> </w:t>
      </w:r>
      <w:r w:rsidRPr="00AE290D">
        <w:rPr>
          <w:rFonts w:cs="Times New Roman"/>
          <w:szCs w:val="28"/>
        </w:rPr>
        <w:t>6) юридичною відповідальністю за порушення законодавства про доступ до публічної інформації</w:t>
      </w:r>
      <w:r w:rsidRPr="00097FA4">
        <w:rPr>
          <w:rFonts w:cs="Times New Roman"/>
          <w:szCs w:val="28"/>
        </w:rPr>
        <w:t xml:space="preserve"> (ст. </w:t>
      </w:r>
      <w:r w:rsidRPr="00933FCD">
        <w:rPr>
          <w:rFonts w:cs="Times New Roman"/>
          <w:szCs w:val="28"/>
        </w:rPr>
        <w:t>3</w:t>
      </w:r>
      <w:r w:rsidRPr="00097FA4">
        <w:rPr>
          <w:rFonts w:cs="Times New Roman"/>
          <w:szCs w:val="28"/>
        </w:rPr>
        <w:t xml:space="preserve">) </w:t>
      </w:r>
      <w:r w:rsidRPr="006E6F31">
        <w:rPr>
          <w:rFonts w:cs="Times New Roman"/>
          <w:szCs w:val="28"/>
        </w:rPr>
        <w:t>[</w:t>
      </w:r>
      <w:r w:rsidR="006E6F31" w:rsidRPr="006E6F31">
        <w:rPr>
          <w:rFonts w:cs="Times New Roman"/>
          <w:szCs w:val="28"/>
        </w:rPr>
        <w:t>7</w:t>
      </w:r>
      <w:r w:rsidRPr="006E6F31">
        <w:rPr>
          <w:rFonts w:cs="Times New Roman"/>
          <w:szCs w:val="28"/>
        </w:rPr>
        <w:t>].</w:t>
      </w:r>
    </w:p>
    <w:p w14:paraId="3DC66458" w14:textId="76B05D3F" w:rsidR="002F6BAD" w:rsidRPr="006E6F31" w:rsidRDefault="002F6BAD" w:rsidP="002F6BAD">
      <w:pPr>
        <w:tabs>
          <w:tab w:val="left" w:pos="851"/>
        </w:tabs>
        <w:rPr>
          <w:rFonts w:cs="Times New Roman"/>
          <w:szCs w:val="28"/>
        </w:rPr>
      </w:pPr>
      <w:r w:rsidRPr="00FE0D71">
        <w:rPr>
          <w:rFonts w:cs="Times New Roman"/>
          <w:szCs w:val="28"/>
        </w:rPr>
        <w:t xml:space="preserve">Закон також </w:t>
      </w:r>
      <w:r>
        <w:rPr>
          <w:rFonts w:cs="Times New Roman"/>
          <w:szCs w:val="28"/>
        </w:rPr>
        <w:t xml:space="preserve">передбачає, що доступ </w:t>
      </w:r>
      <w:bookmarkStart w:id="40" w:name="n17"/>
      <w:bookmarkStart w:id="41" w:name="n18"/>
      <w:bookmarkStart w:id="42" w:name="n19"/>
      <w:bookmarkStart w:id="43" w:name="n20"/>
      <w:bookmarkStart w:id="44" w:name="n21"/>
      <w:bookmarkEnd w:id="40"/>
      <w:bookmarkEnd w:id="41"/>
      <w:bookmarkEnd w:id="42"/>
      <w:bookmarkEnd w:id="43"/>
      <w:bookmarkEnd w:id="44"/>
      <w:r w:rsidRPr="00AE290D">
        <w:rPr>
          <w:rFonts w:cs="Times New Roman"/>
          <w:szCs w:val="28"/>
        </w:rPr>
        <w:t xml:space="preserve">до публічної інформації </w:t>
      </w:r>
      <w:r>
        <w:rPr>
          <w:rFonts w:cs="Times New Roman"/>
          <w:szCs w:val="28"/>
        </w:rPr>
        <w:t xml:space="preserve">здійснюється </w:t>
      </w:r>
      <w:r w:rsidRPr="00AE290D">
        <w:rPr>
          <w:rFonts w:cs="Times New Roman"/>
          <w:szCs w:val="28"/>
        </w:rPr>
        <w:t>на принципах:</w:t>
      </w:r>
      <w:r>
        <w:rPr>
          <w:rFonts w:cs="Times New Roman"/>
          <w:szCs w:val="28"/>
        </w:rPr>
        <w:t xml:space="preserve"> </w:t>
      </w:r>
      <w:bookmarkStart w:id="45" w:name="n23"/>
      <w:bookmarkEnd w:id="45"/>
      <w:r w:rsidRPr="00AE290D">
        <w:rPr>
          <w:rFonts w:cs="Times New Roman"/>
          <w:szCs w:val="28"/>
        </w:rPr>
        <w:t>1) прозорості та відкритості діяльності суб'єктів владних повноважень;</w:t>
      </w:r>
      <w:r>
        <w:rPr>
          <w:rFonts w:cs="Times New Roman"/>
          <w:szCs w:val="28"/>
        </w:rPr>
        <w:t xml:space="preserve"> </w:t>
      </w:r>
      <w:bookmarkStart w:id="46" w:name="n24"/>
      <w:bookmarkEnd w:id="46"/>
      <w:r w:rsidRPr="00AE290D">
        <w:rPr>
          <w:rFonts w:cs="Times New Roman"/>
          <w:szCs w:val="28"/>
        </w:rPr>
        <w:t>2) вільного отримання, поширення та будь-якого іншого використання інформації, що була надана або оприлюднена відповідно до цього Закону, крім обмежень, встановлених законом;</w:t>
      </w:r>
      <w:r>
        <w:rPr>
          <w:rFonts w:cs="Times New Roman"/>
          <w:szCs w:val="28"/>
        </w:rPr>
        <w:t xml:space="preserve"> </w:t>
      </w:r>
      <w:bookmarkStart w:id="47" w:name="n254"/>
      <w:bookmarkStart w:id="48" w:name="n25"/>
      <w:bookmarkEnd w:id="47"/>
      <w:bookmarkEnd w:id="48"/>
      <w:r w:rsidRPr="00AE290D">
        <w:rPr>
          <w:rFonts w:cs="Times New Roman"/>
          <w:szCs w:val="28"/>
        </w:rPr>
        <w:t>3) рівноправності, незалежно від ознак раси, політичних, релігійних та інших переконань, статі, етнічного та соціального походження, майнового стану, місця проживання, мовних або інших ознак</w:t>
      </w:r>
      <w:r>
        <w:rPr>
          <w:rFonts w:cs="Times New Roman"/>
          <w:szCs w:val="28"/>
        </w:rPr>
        <w:t xml:space="preserve"> (ст.4) </w:t>
      </w:r>
      <w:r w:rsidRPr="006E6F31">
        <w:rPr>
          <w:rFonts w:cs="Times New Roman"/>
          <w:szCs w:val="28"/>
        </w:rPr>
        <w:t>[</w:t>
      </w:r>
      <w:r w:rsidR="006E6F31" w:rsidRPr="006E6F31">
        <w:rPr>
          <w:rFonts w:cs="Times New Roman"/>
          <w:szCs w:val="28"/>
        </w:rPr>
        <w:t>7].</w:t>
      </w:r>
    </w:p>
    <w:p w14:paraId="7F044D18" w14:textId="77777777" w:rsidR="002F6BAD" w:rsidRPr="00E84AAC" w:rsidRDefault="002F6BAD" w:rsidP="002F6BAD">
      <w:pPr>
        <w:tabs>
          <w:tab w:val="left" w:pos="851"/>
        </w:tabs>
        <w:rPr>
          <w:rFonts w:cs="Times New Roman"/>
          <w:szCs w:val="28"/>
        </w:rPr>
      </w:pPr>
      <w:r w:rsidRPr="00E84AAC">
        <w:rPr>
          <w:rFonts w:cs="Times New Roman"/>
          <w:szCs w:val="28"/>
        </w:rPr>
        <w:t xml:space="preserve">Обмеження доступу до </w:t>
      </w:r>
      <w:r w:rsidRPr="006B1DC7">
        <w:rPr>
          <w:rFonts w:cs="Times New Roman"/>
          <w:szCs w:val="28"/>
        </w:rPr>
        <w:t xml:space="preserve">публічної </w:t>
      </w:r>
      <w:r w:rsidRPr="00E84AAC">
        <w:rPr>
          <w:rFonts w:cs="Times New Roman"/>
          <w:szCs w:val="28"/>
        </w:rPr>
        <w:t>інформації</w:t>
      </w:r>
      <w:r w:rsidRPr="006B1DC7">
        <w:rPr>
          <w:rFonts w:cs="Times New Roman"/>
          <w:szCs w:val="28"/>
        </w:rPr>
        <w:t xml:space="preserve"> можливе за умови д</w:t>
      </w:r>
      <w:r>
        <w:rPr>
          <w:rFonts w:cs="Times New Roman"/>
          <w:szCs w:val="28"/>
        </w:rPr>
        <w:t>о</w:t>
      </w:r>
      <w:r w:rsidRPr="006B1DC7">
        <w:rPr>
          <w:rFonts w:cs="Times New Roman"/>
          <w:szCs w:val="28"/>
        </w:rPr>
        <w:t>тримання певних вимог, а саме</w:t>
      </w:r>
      <w:r w:rsidRPr="00E84AAC">
        <w:rPr>
          <w:rFonts w:cs="Times New Roman"/>
          <w:szCs w:val="28"/>
        </w:rPr>
        <w:t>:</w:t>
      </w:r>
    </w:p>
    <w:p w14:paraId="630E9CB5" w14:textId="77777777" w:rsidR="002F6BAD" w:rsidRPr="00E84AAC" w:rsidRDefault="002F6BAD" w:rsidP="002F6BAD">
      <w:pPr>
        <w:tabs>
          <w:tab w:val="left" w:pos="851"/>
        </w:tabs>
        <w:rPr>
          <w:rFonts w:cs="Times New Roman"/>
          <w:szCs w:val="28"/>
        </w:rPr>
      </w:pPr>
      <w:r w:rsidRPr="00E84AAC">
        <w:rPr>
          <w:rFonts w:cs="Times New Roman"/>
          <w:szCs w:val="28"/>
        </w:rPr>
        <w:t>1) виключно в інтересах національної безпеки, територіальної цілісності або громадського порядку з метою запобігання заворушенням чи кримінальним правопорушенням, для охорони здоров'я населення, для захисту репутації або прав інших людей, для запобігання розголошенню інформації, одержаної конфіденційно, або для підтримання авторитету і неупередженості правосуддя;</w:t>
      </w:r>
    </w:p>
    <w:p w14:paraId="429EC9DC" w14:textId="77777777" w:rsidR="002F6BAD" w:rsidRPr="00E84AAC" w:rsidRDefault="002F6BAD" w:rsidP="002F6BAD">
      <w:pPr>
        <w:tabs>
          <w:tab w:val="left" w:pos="851"/>
        </w:tabs>
        <w:rPr>
          <w:rFonts w:cs="Times New Roman"/>
          <w:szCs w:val="28"/>
        </w:rPr>
      </w:pPr>
      <w:bookmarkStart w:id="49" w:name="n282"/>
      <w:bookmarkStart w:id="50" w:name="n42"/>
      <w:bookmarkEnd w:id="49"/>
      <w:bookmarkEnd w:id="50"/>
      <w:r w:rsidRPr="00E84AAC">
        <w:rPr>
          <w:rFonts w:cs="Times New Roman"/>
          <w:szCs w:val="28"/>
        </w:rPr>
        <w:t>2) розголошення інформації може завдати істотної шкоди цим інтересам;</w:t>
      </w:r>
    </w:p>
    <w:p w14:paraId="60B2CB4C" w14:textId="4BE09DE4" w:rsidR="002F6BAD" w:rsidRDefault="002F6BAD" w:rsidP="002F6BAD">
      <w:pPr>
        <w:tabs>
          <w:tab w:val="left" w:pos="851"/>
        </w:tabs>
        <w:rPr>
          <w:rFonts w:cs="Times New Roman"/>
          <w:szCs w:val="28"/>
        </w:rPr>
      </w:pPr>
      <w:bookmarkStart w:id="51" w:name="n43"/>
      <w:bookmarkEnd w:id="51"/>
      <w:r w:rsidRPr="00E84AAC">
        <w:rPr>
          <w:rFonts w:cs="Times New Roman"/>
          <w:szCs w:val="28"/>
        </w:rPr>
        <w:t>3) шкода від оприлюднення такої інформації переважає суспільний інтерес в її отриманні</w:t>
      </w:r>
      <w:r>
        <w:rPr>
          <w:rFonts w:cs="Times New Roman"/>
          <w:szCs w:val="28"/>
        </w:rPr>
        <w:t xml:space="preserve"> </w:t>
      </w:r>
      <w:r w:rsidRPr="006E6F31">
        <w:rPr>
          <w:rFonts w:cs="Times New Roman"/>
          <w:szCs w:val="28"/>
        </w:rPr>
        <w:t>[</w:t>
      </w:r>
      <w:r w:rsidR="006E6F31" w:rsidRPr="006E6F31">
        <w:rPr>
          <w:rFonts w:cs="Times New Roman"/>
          <w:szCs w:val="28"/>
        </w:rPr>
        <w:t>7</w:t>
      </w:r>
      <w:r w:rsidRPr="006E6F31">
        <w:rPr>
          <w:rFonts w:cs="Times New Roman"/>
          <w:szCs w:val="28"/>
        </w:rPr>
        <w:t xml:space="preserve">]. </w:t>
      </w:r>
    </w:p>
    <w:p w14:paraId="462DFC4C" w14:textId="77777777" w:rsidR="002F6BAD" w:rsidRDefault="002F6BAD" w:rsidP="002F6BAD">
      <w:pPr>
        <w:tabs>
          <w:tab w:val="left" w:pos="851"/>
        </w:tabs>
        <w:rPr>
          <w:rFonts w:cs="Times New Roman"/>
          <w:szCs w:val="28"/>
        </w:rPr>
      </w:pPr>
      <w:r>
        <w:rPr>
          <w:rFonts w:cs="Times New Roman"/>
          <w:szCs w:val="28"/>
        </w:rPr>
        <w:t>Також закон визначає, хто може бути розпорядником інформації, їх повноваження, засади захисту особи, про яку оприлюднюється інформація, порядок реалізації права на доступ до інформації за інформаційним запитом, строки розгляду таких запитів, відповідальність за порушення у сфері доступу до публічної інформації</w:t>
      </w:r>
      <w:r w:rsidRPr="00097FA4">
        <w:rPr>
          <w:rFonts w:cs="Times New Roman"/>
          <w:szCs w:val="28"/>
          <w:lang w:val="ru-RU"/>
        </w:rPr>
        <w:t>.</w:t>
      </w:r>
    </w:p>
    <w:p w14:paraId="6D34D9B5" w14:textId="77777777" w:rsidR="002F6BAD" w:rsidRPr="00954935" w:rsidRDefault="002F6BAD" w:rsidP="002F6BAD">
      <w:pPr>
        <w:tabs>
          <w:tab w:val="left" w:pos="851"/>
        </w:tabs>
        <w:rPr>
          <w:rFonts w:cs="Times New Roman"/>
          <w:szCs w:val="28"/>
        </w:rPr>
      </w:pPr>
      <w:r w:rsidRPr="00285603">
        <w:rPr>
          <w:rFonts w:cs="Times New Roman"/>
          <w:szCs w:val="28"/>
        </w:rPr>
        <w:t>Вважаємо, що даний закон є</w:t>
      </w:r>
      <w:r w:rsidRPr="006C4751">
        <w:rPr>
          <w:rFonts w:cs="Times New Roman"/>
          <w:szCs w:val="28"/>
        </w:rPr>
        <w:t xml:space="preserve"> критично важливий для забезпечення відкритого діалогу між владою та громадськістю.</w:t>
      </w:r>
      <w:r w:rsidRPr="00206BD5">
        <w:rPr>
          <w:rFonts w:cs="Times New Roman"/>
          <w:szCs w:val="28"/>
        </w:rPr>
        <w:t xml:space="preserve"> </w:t>
      </w:r>
    </w:p>
    <w:p w14:paraId="1F90D663" w14:textId="0FB53214" w:rsidR="002F6BAD" w:rsidRPr="00EF255E" w:rsidRDefault="002F6BAD" w:rsidP="002F6BAD">
      <w:pPr>
        <w:numPr>
          <w:ilvl w:val="0"/>
          <w:numId w:val="6"/>
        </w:numPr>
        <w:tabs>
          <w:tab w:val="left" w:pos="851"/>
        </w:tabs>
        <w:ind w:left="0" w:firstLine="567"/>
        <w:rPr>
          <w:rFonts w:cs="Times New Roman"/>
          <w:szCs w:val="28"/>
        </w:rPr>
      </w:pPr>
      <w:r w:rsidRPr="00DF2DBE">
        <w:rPr>
          <w:rFonts w:cs="Times New Roman"/>
          <w:szCs w:val="28"/>
        </w:rPr>
        <w:lastRenderedPageBreak/>
        <w:t>Закон України «Про звернення громадян» (в редакції від 31.12.2023 року).</w:t>
      </w:r>
      <w:r w:rsidRPr="00EF255E">
        <w:rPr>
          <w:rFonts w:cs="Times New Roman"/>
          <w:szCs w:val="28"/>
        </w:rPr>
        <w:t xml:space="preserve"> Закон визначає право громадян на звернення до державних органів (ст.1) в таких формах, як: пропозиції, заяви та скарги (ст.4). Також в законі встановлено порядок особистого прийому та розгляду звернення громадян посадовими особами державних органів (ст. ст. 5, 7, 8, 17, 19, 20 та ін.) </w:t>
      </w:r>
      <w:r w:rsidRPr="00DE76B1">
        <w:rPr>
          <w:rFonts w:cs="Times New Roman"/>
          <w:szCs w:val="28"/>
        </w:rPr>
        <w:t>[</w:t>
      </w:r>
      <w:r w:rsidR="00DE76B1" w:rsidRPr="00DE76B1">
        <w:rPr>
          <w:rFonts w:cs="Times New Roman"/>
          <w:szCs w:val="28"/>
          <w:lang w:val="en-US"/>
        </w:rPr>
        <w:t>17</w:t>
      </w:r>
      <w:r w:rsidRPr="00DE76B1">
        <w:rPr>
          <w:rFonts w:cs="Times New Roman"/>
          <w:szCs w:val="28"/>
        </w:rPr>
        <w:t>]</w:t>
      </w:r>
      <w:r w:rsidRPr="00DE76B1">
        <w:rPr>
          <w:rFonts w:cs="Times New Roman"/>
          <w:szCs w:val="28"/>
          <w:lang w:val="ru-RU"/>
        </w:rPr>
        <w:t>.</w:t>
      </w:r>
    </w:p>
    <w:p w14:paraId="127D6185" w14:textId="2727D5C3" w:rsidR="002F6BAD" w:rsidRPr="00DF2DBE" w:rsidRDefault="002F6BAD" w:rsidP="002F6BAD">
      <w:pPr>
        <w:numPr>
          <w:ilvl w:val="0"/>
          <w:numId w:val="6"/>
        </w:numPr>
        <w:tabs>
          <w:tab w:val="left" w:pos="851"/>
        </w:tabs>
        <w:ind w:left="0" w:firstLine="567"/>
        <w:rPr>
          <w:rFonts w:cs="Times New Roman"/>
          <w:i/>
          <w:iCs/>
          <w:color w:val="FF0000"/>
          <w:szCs w:val="28"/>
        </w:rPr>
      </w:pPr>
      <w:r w:rsidRPr="00DF2DBE">
        <w:rPr>
          <w:rFonts w:cs="Times New Roman"/>
          <w:szCs w:val="28"/>
        </w:rPr>
        <w:t>Закон України «Про електронні документи та електронний документообіг» (в редакції від 31.12.2023 року)</w:t>
      </w:r>
      <w:r w:rsidRPr="009F6042">
        <w:rPr>
          <w:rFonts w:cs="Times New Roman"/>
          <w:szCs w:val="28"/>
        </w:rPr>
        <w:t xml:space="preserve"> </w:t>
      </w:r>
      <w:r>
        <w:rPr>
          <w:rFonts w:cs="Times New Roman"/>
          <w:szCs w:val="28"/>
        </w:rPr>
        <w:t>регламентує</w:t>
      </w:r>
      <w:r w:rsidRPr="009F6042">
        <w:rPr>
          <w:rFonts w:cs="Times New Roman"/>
          <w:szCs w:val="28"/>
        </w:rPr>
        <w:t xml:space="preserve"> правовий статус електронних документів та порядок їх використання в державному управлінні. Так, </w:t>
      </w:r>
      <w:r>
        <w:rPr>
          <w:rFonts w:cs="Times New Roman"/>
          <w:szCs w:val="28"/>
        </w:rPr>
        <w:t xml:space="preserve">у </w:t>
      </w:r>
      <w:r w:rsidRPr="009F6042">
        <w:rPr>
          <w:rFonts w:cs="Times New Roman"/>
          <w:szCs w:val="28"/>
        </w:rPr>
        <w:t xml:space="preserve">ст. 5 встановлено рівноправність електронного і паперового документа. </w:t>
      </w:r>
      <w:r>
        <w:rPr>
          <w:rFonts w:cs="Times New Roman"/>
          <w:szCs w:val="28"/>
        </w:rPr>
        <w:t>Законодавець передбачив також</w:t>
      </w:r>
      <w:r w:rsidRPr="009F6042">
        <w:rPr>
          <w:rFonts w:cs="Times New Roman"/>
          <w:szCs w:val="28"/>
        </w:rPr>
        <w:t xml:space="preserve">: основні вимоги до електронного документа, порядок обігу електронних документів між органами державної влади і громадянами використання електронного підпису для підтвердження автентичності документів, гарантії  юридичної сили електронного документа (ст. ст. 6, 7, 8, 9) тощо </w:t>
      </w:r>
      <w:r w:rsidRPr="006B3139">
        <w:rPr>
          <w:rFonts w:cs="Times New Roman"/>
          <w:szCs w:val="28"/>
        </w:rPr>
        <w:t>[</w:t>
      </w:r>
      <w:r w:rsidR="006B3139" w:rsidRPr="006B3139">
        <w:rPr>
          <w:rFonts w:cs="Times New Roman"/>
          <w:szCs w:val="28"/>
          <w:lang w:val="ru-RU"/>
        </w:rPr>
        <w:t>8</w:t>
      </w:r>
      <w:r w:rsidRPr="006B3139">
        <w:rPr>
          <w:rFonts w:cs="Times New Roman"/>
          <w:szCs w:val="28"/>
        </w:rPr>
        <w:t>].</w:t>
      </w:r>
    </w:p>
    <w:p w14:paraId="6F12DEB7" w14:textId="2CFF9B3E" w:rsidR="002F6BAD" w:rsidRPr="00AE4971" w:rsidRDefault="002F6BAD" w:rsidP="002F6BAD">
      <w:pPr>
        <w:numPr>
          <w:ilvl w:val="0"/>
          <w:numId w:val="6"/>
        </w:numPr>
        <w:tabs>
          <w:tab w:val="left" w:pos="851"/>
        </w:tabs>
        <w:ind w:left="0" w:firstLine="567"/>
        <w:rPr>
          <w:rFonts w:cs="Times New Roman"/>
          <w:szCs w:val="28"/>
        </w:rPr>
      </w:pPr>
      <w:r w:rsidRPr="00067A9E">
        <w:rPr>
          <w:rFonts w:cs="Times New Roman"/>
          <w:szCs w:val="28"/>
        </w:rPr>
        <w:t>Закон України «Про електронні комунікації» (в редакції від 01.04.2025 року)</w:t>
      </w:r>
      <w:r w:rsidRPr="00AE4971">
        <w:rPr>
          <w:rFonts w:cs="Times New Roman"/>
          <w:szCs w:val="28"/>
        </w:rPr>
        <w:t xml:space="preserve"> регулює діяльність у сфері електронних комунікацій, включаючи надання послуг зв'язку та доступ до мережі Інтернет.  Метою державного управління і регулювання у сферах електронних телекомунікацій та радіочастотного спектра є: розвиток ринків доступу до електронних комунікаційних мереж та ринків електронних комунікаційних послуг; створення засад для ефективного та гармонізованого користування радіочастотним спектром; забезпечення надання на всій території України якісних, прийнятних та доступних для населення послуг (ст.4) </w:t>
      </w:r>
      <w:r w:rsidRPr="005D6E25">
        <w:rPr>
          <w:rFonts w:cs="Times New Roman"/>
          <w:szCs w:val="28"/>
        </w:rPr>
        <w:t>[</w:t>
      </w:r>
      <w:r w:rsidR="005D6E25" w:rsidRPr="005D6E25">
        <w:rPr>
          <w:rFonts w:cs="Times New Roman"/>
          <w:szCs w:val="28"/>
          <w:lang w:val="ru-RU"/>
        </w:rPr>
        <w:t>9</w:t>
      </w:r>
      <w:r w:rsidRPr="005D6E25">
        <w:rPr>
          <w:rFonts w:cs="Times New Roman"/>
          <w:szCs w:val="28"/>
        </w:rPr>
        <w:t xml:space="preserve">]. </w:t>
      </w:r>
    </w:p>
    <w:p w14:paraId="41F7038C" w14:textId="03D87BFF" w:rsidR="002F6BAD" w:rsidRPr="001A1F2F" w:rsidRDefault="002F6BAD" w:rsidP="002F6BAD">
      <w:pPr>
        <w:numPr>
          <w:ilvl w:val="0"/>
          <w:numId w:val="6"/>
        </w:numPr>
        <w:tabs>
          <w:tab w:val="left" w:pos="851"/>
        </w:tabs>
        <w:ind w:left="0" w:firstLine="567"/>
        <w:rPr>
          <w:rFonts w:cs="Times New Roman"/>
          <w:szCs w:val="28"/>
        </w:rPr>
      </w:pPr>
      <w:r w:rsidRPr="00067A9E">
        <w:rPr>
          <w:rFonts w:cs="Times New Roman"/>
          <w:szCs w:val="28"/>
        </w:rPr>
        <w:t>Закон України «Про медіа» (в редакції від 01.01.2025 року).</w:t>
      </w:r>
      <w:r w:rsidRPr="001A1F2F">
        <w:rPr>
          <w:rFonts w:cs="Times New Roman"/>
          <w:b/>
          <w:bCs/>
          <w:szCs w:val="28"/>
        </w:rPr>
        <w:t xml:space="preserve"> </w:t>
      </w:r>
      <w:bookmarkStart w:id="52" w:name="n117"/>
      <w:bookmarkEnd w:id="52"/>
      <w:r w:rsidRPr="001A1F2F">
        <w:rPr>
          <w:rFonts w:cs="Times New Roman"/>
          <w:szCs w:val="28"/>
        </w:rPr>
        <w:t xml:space="preserve">Цей Закон визначає правові засади діяльності в Україні суб’єктів у сфері медіа, а також засади державного управління, регулювання та нагляду (контролю) у цій сфері. </w:t>
      </w:r>
      <w:bookmarkStart w:id="53" w:name="n173"/>
      <w:bookmarkEnd w:id="53"/>
      <w:r w:rsidRPr="001A1F2F">
        <w:rPr>
          <w:rFonts w:cs="Times New Roman"/>
          <w:szCs w:val="28"/>
        </w:rPr>
        <w:t xml:space="preserve">Основними завданнями державної політики у сфері медіа є: </w:t>
      </w:r>
      <w:bookmarkStart w:id="54" w:name="n174"/>
      <w:bookmarkEnd w:id="54"/>
      <w:r w:rsidRPr="001A1F2F">
        <w:rPr>
          <w:rFonts w:cs="Times New Roman"/>
          <w:szCs w:val="28"/>
        </w:rPr>
        <w:t xml:space="preserve">1) забезпечення достовірності та збалансованості подання інформації, гарантування вільного і відкритого обговорення суспільно важливих проблем, політична, економічна та ідеологічна багатоманітність, а також </w:t>
      </w:r>
      <w:r w:rsidRPr="001A1F2F">
        <w:rPr>
          <w:rFonts w:cs="Times New Roman"/>
          <w:szCs w:val="28"/>
        </w:rPr>
        <w:lastRenderedPageBreak/>
        <w:t xml:space="preserve">забезпечення свободи діяльності у сфері медіа, захист суб’єктів у сфері медіа від тиску з боку органів державної влади, органів місцевого самоврядування; </w:t>
      </w:r>
      <w:bookmarkStart w:id="55" w:name="n175"/>
      <w:bookmarkEnd w:id="55"/>
      <w:r w:rsidRPr="001A1F2F">
        <w:rPr>
          <w:rFonts w:cs="Times New Roman"/>
          <w:szCs w:val="28"/>
        </w:rPr>
        <w:t xml:space="preserve">2) створення умов для задоволення та забезпечення інформаційних і культурних прав та потреб громадян України, а також потреб закордонних українців; </w:t>
      </w:r>
      <w:bookmarkStart w:id="56" w:name="n176"/>
      <w:bookmarkEnd w:id="56"/>
      <w:r w:rsidRPr="001A1F2F">
        <w:rPr>
          <w:rFonts w:cs="Times New Roman"/>
          <w:szCs w:val="28"/>
        </w:rPr>
        <w:t xml:space="preserve">3) сприяння розвитку державної мови; </w:t>
      </w:r>
      <w:bookmarkStart w:id="57" w:name="n177"/>
      <w:bookmarkEnd w:id="57"/>
      <w:r w:rsidRPr="001A1F2F">
        <w:rPr>
          <w:rFonts w:cs="Times New Roman"/>
          <w:szCs w:val="28"/>
        </w:rPr>
        <w:t xml:space="preserve">4) захист користувачів інформації, особливо дітей, від шкідливого впливу інформації; </w:t>
      </w:r>
      <w:bookmarkStart w:id="58" w:name="n178"/>
      <w:bookmarkStart w:id="59" w:name="n183"/>
      <w:bookmarkEnd w:id="58"/>
      <w:bookmarkEnd w:id="59"/>
      <w:r w:rsidRPr="001A1F2F">
        <w:rPr>
          <w:rFonts w:cs="Times New Roman"/>
          <w:szCs w:val="28"/>
        </w:rPr>
        <w:t xml:space="preserve">5) забезпечення прозорості, незалежності та законності діяльності державних органів у сфері медіа, зокрема під час здійснення регулювання і нагляду (контролю) тощо (ст.5) </w:t>
      </w:r>
      <w:r w:rsidRPr="005D6E25">
        <w:rPr>
          <w:rFonts w:cs="Times New Roman"/>
          <w:szCs w:val="28"/>
        </w:rPr>
        <w:t>[</w:t>
      </w:r>
      <w:bookmarkStart w:id="60" w:name="_Hlk197257241"/>
      <w:r w:rsidR="005D6E25" w:rsidRPr="005D6E25">
        <w:rPr>
          <w:rFonts w:cs="Times New Roman"/>
          <w:szCs w:val="28"/>
        </w:rPr>
        <w:t>19</w:t>
      </w:r>
      <w:hyperlink r:id="rId19" w:anchor="Text/" w:history="1"/>
      <w:bookmarkEnd w:id="60"/>
      <w:r w:rsidRPr="005D6E25">
        <w:rPr>
          <w:rFonts w:cs="Times New Roman"/>
          <w:szCs w:val="28"/>
        </w:rPr>
        <w:t>].</w:t>
      </w:r>
    </w:p>
    <w:p w14:paraId="3C4FEF72" w14:textId="4BC02299" w:rsidR="002F6BAD" w:rsidRDefault="002F6BAD" w:rsidP="002F6BAD">
      <w:pPr>
        <w:tabs>
          <w:tab w:val="left" w:pos="851"/>
        </w:tabs>
        <w:rPr>
          <w:rFonts w:cs="Times New Roman"/>
          <w:szCs w:val="28"/>
        </w:rPr>
      </w:pPr>
      <w:r w:rsidRPr="00F260BE">
        <w:rPr>
          <w:rFonts w:cs="Times New Roman"/>
          <w:szCs w:val="28"/>
        </w:rPr>
        <w:t xml:space="preserve">Важливою </w:t>
      </w:r>
      <w:r>
        <w:rPr>
          <w:rFonts w:cs="Times New Roman"/>
          <w:szCs w:val="28"/>
          <w:lang w:val="uk-UA"/>
        </w:rPr>
        <w:t>аспектом З</w:t>
      </w:r>
      <w:proofErr w:type="spellStart"/>
      <w:r w:rsidRPr="00F260BE">
        <w:rPr>
          <w:rFonts w:cs="Times New Roman"/>
          <w:szCs w:val="28"/>
        </w:rPr>
        <w:t>акону</w:t>
      </w:r>
      <w:proofErr w:type="spellEnd"/>
      <w:r>
        <w:rPr>
          <w:rFonts w:cs="Times New Roman"/>
          <w:b/>
          <w:bCs/>
          <w:szCs w:val="28"/>
        </w:rPr>
        <w:t xml:space="preserve"> </w:t>
      </w:r>
      <w:r w:rsidRPr="00F260BE">
        <w:rPr>
          <w:rFonts w:cs="Times New Roman"/>
          <w:szCs w:val="28"/>
        </w:rPr>
        <w:t>є</w:t>
      </w:r>
      <w:r>
        <w:rPr>
          <w:rFonts w:cs="Times New Roman"/>
          <w:b/>
          <w:bCs/>
          <w:szCs w:val="28"/>
        </w:rPr>
        <w:t xml:space="preserve"> </w:t>
      </w:r>
      <w:r>
        <w:rPr>
          <w:rFonts w:cs="Times New Roman"/>
          <w:szCs w:val="28"/>
        </w:rPr>
        <w:t>с</w:t>
      </w:r>
      <w:r w:rsidRPr="00C828FF">
        <w:rPr>
          <w:rFonts w:cs="Times New Roman"/>
          <w:szCs w:val="28"/>
        </w:rPr>
        <w:t>пільне регулювання у сфері медіа</w:t>
      </w:r>
      <w:r>
        <w:rPr>
          <w:rFonts w:cs="Times New Roman"/>
          <w:szCs w:val="28"/>
        </w:rPr>
        <w:t>. Відповідно до ст.</w:t>
      </w:r>
      <w:r w:rsidRPr="00AF054E">
        <w:rPr>
          <w:rFonts w:cs="Times New Roman"/>
          <w:szCs w:val="28"/>
        </w:rPr>
        <w:t xml:space="preserve"> </w:t>
      </w:r>
      <w:r>
        <w:rPr>
          <w:rFonts w:cs="Times New Roman"/>
          <w:szCs w:val="28"/>
        </w:rPr>
        <w:t>92 с</w:t>
      </w:r>
      <w:r w:rsidRPr="00C828FF">
        <w:rPr>
          <w:rFonts w:cs="Times New Roman"/>
          <w:szCs w:val="28"/>
        </w:rPr>
        <w:t>пільне регулювання у сфері медіа</w:t>
      </w:r>
      <w:r>
        <w:rPr>
          <w:rFonts w:cs="Times New Roman"/>
          <w:szCs w:val="28"/>
        </w:rPr>
        <w:t xml:space="preserve"> </w:t>
      </w:r>
      <w:bookmarkStart w:id="61" w:name="n190"/>
      <w:bookmarkStart w:id="62" w:name="n1574"/>
      <w:bookmarkEnd w:id="61"/>
      <w:bookmarkEnd w:id="62"/>
      <w:r>
        <w:rPr>
          <w:rFonts w:cs="Times New Roman"/>
          <w:szCs w:val="28"/>
        </w:rPr>
        <w:t>–</w:t>
      </w:r>
      <w:r w:rsidRPr="00C828FF">
        <w:rPr>
          <w:rFonts w:cs="Times New Roman"/>
          <w:szCs w:val="28"/>
        </w:rPr>
        <w:t xml:space="preserve"> це поєднання функцій та засобів державного регулювання та галузевого саморегулювання з метою забезпечення участі суб’єктів у сфері медіа у розробці та визначенні вимог до змісту інформації, яка поширюється медіа, та недопущення цензури і зловживання свободою слова.</w:t>
      </w:r>
      <w:r>
        <w:rPr>
          <w:rFonts w:cs="Times New Roman"/>
          <w:szCs w:val="28"/>
        </w:rPr>
        <w:t xml:space="preserve"> </w:t>
      </w:r>
      <w:bookmarkStart w:id="63" w:name="n1575"/>
      <w:bookmarkEnd w:id="63"/>
      <w:r w:rsidRPr="00C828FF">
        <w:rPr>
          <w:rFonts w:cs="Times New Roman"/>
          <w:szCs w:val="28"/>
        </w:rPr>
        <w:t xml:space="preserve">Предметом спільного регулювання є визначення вимог до поширення інформації, для якої законодавством передбачено регулювання змісту, шляхом прийняття кодексів (правил) створення та поширення такої інформації. При цьому суб’єкти у сфері медіа добровільно беруть на себе обов’язок дотримуватися цих вимог, а Національна рада </w:t>
      </w:r>
      <w:r>
        <w:rPr>
          <w:rFonts w:cs="Times New Roman"/>
          <w:szCs w:val="28"/>
        </w:rPr>
        <w:t xml:space="preserve">з питань телебачення і радіомовлення </w:t>
      </w:r>
      <w:r w:rsidRPr="00C828FF">
        <w:rPr>
          <w:rFonts w:cs="Times New Roman"/>
          <w:szCs w:val="28"/>
        </w:rPr>
        <w:t>визнає, що ці вимоги є достатніми для забезпечення суспільних інтересів</w:t>
      </w:r>
      <w:r>
        <w:rPr>
          <w:rFonts w:cs="Times New Roman"/>
          <w:szCs w:val="28"/>
        </w:rPr>
        <w:t xml:space="preserve"> </w:t>
      </w:r>
      <w:r w:rsidRPr="00C9349B">
        <w:rPr>
          <w:rFonts w:cs="Times New Roman"/>
          <w:szCs w:val="28"/>
        </w:rPr>
        <w:t>[</w:t>
      </w:r>
      <w:r w:rsidR="00A34B4A" w:rsidRPr="00C9349B">
        <w:rPr>
          <w:rFonts w:cs="Times New Roman"/>
          <w:szCs w:val="28"/>
        </w:rPr>
        <w:t>19</w:t>
      </w:r>
      <w:r w:rsidRPr="00C9349B">
        <w:rPr>
          <w:rFonts w:cs="Times New Roman"/>
          <w:szCs w:val="28"/>
        </w:rPr>
        <w:t>].</w:t>
      </w:r>
    </w:p>
    <w:p w14:paraId="61A1BD3B" w14:textId="77777777" w:rsidR="002F6BAD" w:rsidRPr="00C828FF" w:rsidRDefault="002F6BAD" w:rsidP="002F6BAD">
      <w:pPr>
        <w:tabs>
          <w:tab w:val="left" w:pos="851"/>
        </w:tabs>
        <w:rPr>
          <w:rFonts w:cs="Times New Roman"/>
          <w:szCs w:val="28"/>
        </w:rPr>
      </w:pPr>
      <w:r>
        <w:rPr>
          <w:rFonts w:cs="Times New Roman"/>
          <w:szCs w:val="28"/>
        </w:rPr>
        <w:t>На нашу думку, такий підхід держави у регулювання інформаційної політики у сфері медіа має сприяти більш ефективному доступу громадськості і комунікації з нею органів державної влади у цій сфері.</w:t>
      </w:r>
    </w:p>
    <w:p w14:paraId="14E571F4" w14:textId="2A5FE2CE" w:rsidR="002F6BAD" w:rsidRDefault="002F6BAD" w:rsidP="002F6BAD">
      <w:pPr>
        <w:numPr>
          <w:ilvl w:val="0"/>
          <w:numId w:val="6"/>
        </w:numPr>
        <w:tabs>
          <w:tab w:val="left" w:pos="851"/>
        </w:tabs>
        <w:ind w:left="0" w:firstLine="567"/>
        <w:rPr>
          <w:rFonts w:cs="Times New Roman"/>
          <w:szCs w:val="28"/>
        </w:rPr>
      </w:pPr>
      <w:r w:rsidRPr="00051B0C">
        <w:rPr>
          <w:rFonts w:cs="Times New Roman"/>
          <w:szCs w:val="28"/>
        </w:rPr>
        <w:t>Закон України «Про Національну комісію, що здійснює державне регулювання у сферах електронних комунікацій, радіочастотного спектра та надання послуг поштового зв'язку» (в редакції від 01.04.2025).</w:t>
      </w:r>
      <w:r w:rsidRPr="007122D6">
        <w:rPr>
          <w:rFonts w:cs="Times New Roman"/>
          <w:szCs w:val="28"/>
        </w:rPr>
        <w:t xml:space="preserve"> Національна комісія, що здійснює державне регулювання у сферах електронних комунікацій, радіочастотного спектра та надання послуг поштового зв’язку (НКЕК), є регуляторним органом із спеціальним статусом, який </w:t>
      </w:r>
      <w:r w:rsidRPr="007122D6">
        <w:rPr>
          <w:rFonts w:cs="Times New Roman"/>
          <w:szCs w:val="28"/>
        </w:rPr>
        <w:lastRenderedPageBreak/>
        <w:t xml:space="preserve">утворюється Кабінетом Міністрів України (ст.1). НКЕК здійснює державне регулювання, державний нагляд (контроль) щодо виявлення та запобігання порушенням вимог законодавства суб’єктами господарювання та забезпечення інтересів суспільства у сферах: </w:t>
      </w:r>
      <w:bookmarkStart w:id="64" w:name="n14"/>
      <w:bookmarkEnd w:id="64"/>
      <w:r w:rsidRPr="003E5226">
        <w:rPr>
          <w:rFonts w:cs="Times New Roman"/>
          <w:szCs w:val="28"/>
        </w:rPr>
        <w:t>1) електронних комунікацій;</w:t>
      </w:r>
      <w:r w:rsidRPr="007122D6">
        <w:rPr>
          <w:rFonts w:cs="Times New Roman"/>
          <w:szCs w:val="28"/>
        </w:rPr>
        <w:t xml:space="preserve"> </w:t>
      </w:r>
      <w:bookmarkStart w:id="65" w:name="n15"/>
      <w:bookmarkEnd w:id="65"/>
      <w:r w:rsidRPr="003E5226">
        <w:rPr>
          <w:rFonts w:cs="Times New Roman"/>
          <w:szCs w:val="28"/>
        </w:rPr>
        <w:t>2) радіочастотного спектра;</w:t>
      </w:r>
      <w:r w:rsidRPr="007122D6">
        <w:rPr>
          <w:rFonts w:cs="Times New Roman"/>
          <w:szCs w:val="28"/>
        </w:rPr>
        <w:t xml:space="preserve"> </w:t>
      </w:r>
      <w:bookmarkStart w:id="66" w:name="n16"/>
      <w:bookmarkEnd w:id="66"/>
      <w:r w:rsidRPr="003E5226">
        <w:rPr>
          <w:rFonts w:cs="Times New Roman"/>
          <w:szCs w:val="28"/>
        </w:rPr>
        <w:t>3) надання послуг поштового зв’язку</w:t>
      </w:r>
      <w:r w:rsidRPr="007122D6">
        <w:rPr>
          <w:rFonts w:cs="Times New Roman"/>
          <w:szCs w:val="28"/>
        </w:rPr>
        <w:t xml:space="preserve"> (ст.2) </w:t>
      </w:r>
      <w:r w:rsidRPr="00C9349B">
        <w:rPr>
          <w:rFonts w:cs="Times New Roman"/>
          <w:szCs w:val="28"/>
        </w:rPr>
        <w:t>[</w:t>
      </w:r>
      <w:bookmarkStart w:id="67" w:name="_Hlk197257273"/>
      <w:r w:rsidR="00C9349B" w:rsidRPr="00C9349B">
        <w:rPr>
          <w:rFonts w:cs="Times New Roman"/>
          <w:szCs w:val="28"/>
          <w:lang w:val="ru-RU"/>
        </w:rPr>
        <w:t>19</w:t>
      </w:r>
      <w:hyperlink r:id="rId20" w:anchor="Text/" w:history="1"/>
      <w:bookmarkEnd w:id="67"/>
      <w:r w:rsidRPr="00C9349B">
        <w:rPr>
          <w:rFonts w:cs="Times New Roman"/>
          <w:szCs w:val="28"/>
        </w:rPr>
        <w:t>].</w:t>
      </w:r>
    </w:p>
    <w:p w14:paraId="4151583C" w14:textId="76D1912A" w:rsidR="002F6BAD" w:rsidRDefault="002F6BAD" w:rsidP="002F6BAD">
      <w:pPr>
        <w:rPr>
          <w:rFonts w:cs="Times New Roman"/>
          <w:szCs w:val="28"/>
        </w:rPr>
      </w:pPr>
      <w:r>
        <w:rPr>
          <w:rFonts w:cs="Times New Roman"/>
          <w:szCs w:val="28"/>
        </w:rPr>
        <w:t xml:space="preserve">До підзаконних нормативно-правових актів відносять: </w:t>
      </w:r>
      <w:r w:rsidRPr="00954935">
        <w:rPr>
          <w:rFonts w:cs="Times New Roman"/>
          <w:szCs w:val="28"/>
        </w:rPr>
        <w:t>Постанов</w:t>
      </w:r>
      <w:r w:rsidRPr="006D79C5">
        <w:rPr>
          <w:rFonts w:cs="Times New Roman"/>
          <w:szCs w:val="28"/>
        </w:rPr>
        <w:t>и</w:t>
      </w:r>
      <w:r w:rsidRPr="00954935">
        <w:rPr>
          <w:rFonts w:cs="Times New Roman"/>
          <w:szCs w:val="28"/>
        </w:rPr>
        <w:t xml:space="preserve"> </w:t>
      </w:r>
      <w:bookmarkStart w:id="68" w:name="_Hlk197257591"/>
      <w:r w:rsidRPr="00954935">
        <w:rPr>
          <w:rFonts w:cs="Times New Roman"/>
          <w:szCs w:val="28"/>
        </w:rPr>
        <w:t>Кабінету Міністрів України</w:t>
      </w:r>
      <w:r w:rsidRPr="006D79C5">
        <w:rPr>
          <w:rFonts w:cs="Times New Roman"/>
          <w:szCs w:val="28"/>
        </w:rPr>
        <w:t>:</w:t>
      </w:r>
      <w:r w:rsidRPr="00954935">
        <w:rPr>
          <w:rFonts w:cs="Times New Roman"/>
          <w:szCs w:val="28"/>
        </w:rPr>
        <w:t xml:space="preserve"> </w:t>
      </w:r>
      <w:r w:rsidRPr="006D79C5">
        <w:rPr>
          <w:rFonts w:cs="Times New Roman"/>
          <w:szCs w:val="28"/>
        </w:rPr>
        <w:t>«</w:t>
      </w:r>
      <w:r w:rsidRPr="00954935">
        <w:rPr>
          <w:rFonts w:cs="Times New Roman"/>
          <w:szCs w:val="28"/>
        </w:rPr>
        <w:t>Про затвердження Порядку проведення консультацій з громадськістю з питань формування та реалізації державної політики</w:t>
      </w:r>
      <w:r w:rsidRPr="006D79C5">
        <w:rPr>
          <w:rFonts w:cs="Times New Roman"/>
          <w:szCs w:val="28"/>
        </w:rPr>
        <w:t xml:space="preserve">» </w:t>
      </w:r>
      <w:r>
        <w:rPr>
          <w:rFonts w:cs="Times New Roman"/>
          <w:szCs w:val="28"/>
        </w:rPr>
        <w:t xml:space="preserve">від </w:t>
      </w:r>
      <w:r w:rsidRPr="00036A9C">
        <w:rPr>
          <w:rFonts w:cs="Times New Roman"/>
          <w:szCs w:val="28"/>
        </w:rPr>
        <w:t xml:space="preserve">19 серпня 2022 р. № </w:t>
      </w:r>
      <w:r w:rsidRPr="00C9349B">
        <w:rPr>
          <w:rFonts w:cs="Times New Roman"/>
          <w:szCs w:val="28"/>
        </w:rPr>
        <w:t>1018</w:t>
      </w:r>
      <w:bookmarkEnd w:id="68"/>
      <w:r w:rsidRPr="00C9349B">
        <w:rPr>
          <w:rFonts w:cs="Times New Roman"/>
          <w:szCs w:val="28"/>
          <w:lang w:val="uk-UA"/>
        </w:rPr>
        <w:t xml:space="preserve"> </w:t>
      </w:r>
      <w:r w:rsidRPr="00C9349B">
        <w:rPr>
          <w:rFonts w:cs="Times New Roman"/>
          <w:szCs w:val="28"/>
        </w:rPr>
        <w:t>[</w:t>
      </w:r>
      <w:r w:rsidR="00C9349B" w:rsidRPr="00C9349B">
        <w:rPr>
          <w:rFonts w:cs="Times New Roman"/>
          <w:szCs w:val="28"/>
        </w:rPr>
        <w:t>15</w:t>
      </w:r>
      <w:r w:rsidRPr="00C9349B">
        <w:rPr>
          <w:rFonts w:cs="Times New Roman"/>
          <w:szCs w:val="28"/>
        </w:rPr>
        <w:t xml:space="preserve">]; </w:t>
      </w:r>
      <w:r>
        <w:rPr>
          <w:rFonts w:cs="Times New Roman"/>
          <w:szCs w:val="28"/>
        </w:rPr>
        <w:t>«</w:t>
      </w:r>
      <w:r w:rsidRPr="00BB5DC6">
        <w:rPr>
          <w:rFonts w:cs="Times New Roman"/>
          <w:szCs w:val="28"/>
        </w:rPr>
        <w:t>Про затвердження Положення про набори даних, які підлягають оприлюдненню у формі відкритих даних»</w:t>
      </w:r>
      <w:r w:rsidRPr="006D79C5">
        <w:rPr>
          <w:rFonts w:cs="Times New Roman"/>
          <w:szCs w:val="28"/>
        </w:rPr>
        <w:t xml:space="preserve"> від</w:t>
      </w:r>
      <w:r w:rsidRPr="00B95007">
        <w:rPr>
          <w:rFonts w:cs="Times New Roman"/>
          <w:szCs w:val="28"/>
        </w:rPr>
        <w:t xml:space="preserve"> 21 жовтня 2015 р. № 835</w:t>
      </w:r>
      <w:r w:rsidRPr="00FA5555">
        <w:rPr>
          <w:rFonts w:cs="Times New Roman"/>
          <w:szCs w:val="28"/>
        </w:rPr>
        <w:t xml:space="preserve"> </w:t>
      </w:r>
      <w:r w:rsidRPr="00800943">
        <w:rPr>
          <w:rFonts w:cs="Times New Roman"/>
          <w:szCs w:val="28"/>
        </w:rPr>
        <w:t>[</w:t>
      </w:r>
      <w:r w:rsidR="00800943" w:rsidRPr="00800943">
        <w:rPr>
          <w:rFonts w:cs="Times New Roman"/>
          <w:szCs w:val="28"/>
        </w:rPr>
        <w:t>12</w:t>
      </w:r>
      <w:r w:rsidRPr="00800943">
        <w:rPr>
          <w:rFonts w:cs="Times New Roman"/>
          <w:szCs w:val="28"/>
        </w:rPr>
        <w:t xml:space="preserve">]; </w:t>
      </w:r>
      <w:r>
        <w:rPr>
          <w:rFonts w:cs="Times New Roman"/>
          <w:szCs w:val="28"/>
        </w:rPr>
        <w:t>«</w:t>
      </w:r>
      <w:bookmarkStart w:id="69" w:name="_Hlk197258221"/>
      <w:r w:rsidRPr="008075FB">
        <w:rPr>
          <w:rFonts w:cs="Times New Roman"/>
          <w:szCs w:val="28"/>
        </w:rPr>
        <w:t>Про затвердження Порядку ведення Єдиного державного реєстру нормативно-правових актів та користування ним» від 23 квітня 2001 р. № 376</w:t>
      </w:r>
      <w:bookmarkEnd w:id="69"/>
      <w:r w:rsidRPr="00B01E8F">
        <w:rPr>
          <w:rFonts w:cs="Times New Roman"/>
          <w:szCs w:val="28"/>
        </w:rPr>
        <w:t xml:space="preserve"> </w:t>
      </w:r>
      <w:r w:rsidRPr="00800943">
        <w:rPr>
          <w:rFonts w:cs="Times New Roman"/>
          <w:szCs w:val="28"/>
        </w:rPr>
        <w:t>[</w:t>
      </w:r>
      <w:r w:rsidR="00800943" w:rsidRPr="00800943">
        <w:rPr>
          <w:rFonts w:cs="Times New Roman"/>
          <w:szCs w:val="28"/>
        </w:rPr>
        <w:t>13</w:t>
      </w:r>
      <w:r w:rsidRPr="00800943">
        <w:rPr>
          <w:rFonts w:cs="Times New Roman"/>
          <w:szCs w:val="28"/>
        </w:rPr>
        <w:t xml:space="preserve">]; </w:t>
      </w:r>
      <w:r>
        <w:rPr>
          <w:rFonts w:cs="Times New Roman"/>
          <w:szCs w:val="28"/>
        </w:rPr>
        <w:t>«</w:t>
      </w:r>
      <w:bookmarkStart w:id="70" w:name="_Hlk197258345"/>
      <w:r w:rsidRPr="006C5A34">
        <w:rPr>
          <w:rFonts w:cs="Times New Roman"/>
          <w:szCs w:val="28"/>
        </w:rPr>
        <w:t>Питання Міністерства цифрової трансформації</w:t>
      </w:r>
      <w:r>
        <w:rPr>
          <w:rFonts w:cs="Times New Roman"/>
          <w:szCs w:val="28"/>
        </w:rPr>
        <w:t xml:space="preserve">» від </w:t>
      </w:r>
      <w:r w:rsidRPr="006C5A34">
        <w:rPr>
          <w:rFonts w:cs="Times New Roman"/>
          <w:szCs w:val="28"/>
        </w:rPr>
        <w:t>18 вересня 2019 р. № 856</w:t>
      </w:r>
      <w:bookmarkEnd w:id="70"/>
      <w:r>
        <w:rPr>
          <w:rFonts w:cs="Times New Roman"/>
          <w:szCs w:val="28"/>
          <w:lang w:val="uk-UA"/>
        </w:rPr>
        <w:t xml:space="preserve"> </w:t>
      </w:r>
      <w:r w:rsidRPr="00D71A8E">
        <w:rPr>
          <w:rFonts w:cs="Times New Roman"/>
          <w:szCs w:val="28"/>
        </w:rPr>
        <w:t>[</w:t>
      </w:r>
      <w:r w:rsidR="00D71A8E" w:rsidRPr="00D71A8E">
        <w:rPr>
          <w:rFonts w:cs="Times New Roman"/>
          <w:szCs w:val="28"/>
        </w:rPr>
        <w:t>3</w:t>
      </w:r>
      <w:r w:rsidRPr="00D71A8E">
        <w:rPr>
          <w:rFonts w:cs="Times New Roman"/>
          <w:szCs w:val="28"/>
        </w:rPr>
        <w:t xml:space="preserve">]; </w:t>
      </w:r>
      <w:bookmarkStart w:id="71" w:name="_Hlk197258776"/>
      <w:r w:rsidRPr="001F3598">
        <w:rPr>
          <w:rFonts w:cs="Times New Roman"/>
          <w:szCs w:val="28"/>
        </w:rPr>
        <w:t>Наказ про затвердження графіка особистого прийому громадян керівництвом Міністерства цифрової трансформації України</w:t>
      </w:r>
      <w:r>
        <w:rPr>
          <w:rFonts w:cs="Times New Roman"/>
          <w:szCs w:val="28"/>
        </w:rPr>
        <w:t xml:space="preserve"> від 27.12.2024 р. </w:t>
      </w:r>
      <w:r w:rsidRPr="006C5A34">
        <w:rPr>
          <w:rFonts w:cs="Times New Roman"/>
          <w:szCs w:val="28"/>
        </w:rPr>
        <w:t xml:space="preserve">№ </w:t>
      </w:r>
      <w:r>
        <w:rPr>
          <w:rFonts w:cs="Times New Roman"/>
          <w:szCs w:val="28"/>
        </w:rPr>
        <w:t>191</w:t>
      </w:r>
      <w:r w:rsidRPr="00CF0A3D">
        <w:rPr>
          <w:rFonts w:cs="Times New Roman"/>
          <w:szCs w:val="28"/>
        </w:rPr>
        <w:t xml:space="preserve"> </w:t>
      </w:r>
      <w:r w:rsidRPr="00EA3F4E">
        <w:rPr>
          <w:rFonts w:cs="Times New Roman"/>
          <w:szCs w:val="28"/>
        </w:rPr>
        <w:t>[</w:t>
      </w:r>
      <w:r w:rsidR="00D71A8E" w:rsidRPr="00EA3F4E">
        <w:rPr>
          <w:rFonts w:cs="Times New Roman"/>
          <w:szCs w:val="28"/>
        </w:rPr>
        <w:t>11</w:t>
      </w:r>
      <w:r w:rsidRPr="00EA3F4E">
        <w:rPr>
          <w:rFonts w:cs="Times New Roman"/>
          <w:szCs w:val="28"/>
        </w:rPr>
        <w:t>];</w:t>
      </w:r>
      <w:r w:rsidRPr="00D71A8E">
        <w:rPr>
          <w:rFonts w:cs="Times New Roman"/>
          <w:szCs w:val="28"/>
        </w:rPr>
        <w:t xml:space="preserve"> </w:t>
      </w:r>
      <w:bookmarkStart w:id="72" w:name="_Hlk197258862"/>
      <w:bookmarkEnd w:id="71"/>
      <w:r>
        <w:rPr>
          <w:rFonts w:cs="Times New Roman"/>
          <w:szCs w:val="28"/>
        </w:rPr>
        <w:t xml:space="preserve">Наказ про проведення громадської експертизи </w:t>
      </w:r>
      <w:r w:rsidRPr="001F3598">
        <w:rPr>
          <w:rFonts w:cs="Times New Roman"/>
          <w:szCs w:val="28"/>
        </w:rPr>
        <w:t>Міністерства цифрової трансформації України</w:t>
      </w:r>
      <w:r>
        <w:rPr>
          <w:rFonts w:cs="Times New Roman"/>
          <w:szCs w:val="28"/>
        </w:rPr>
        <w:t xml:space="preserve"> від 01.0</w:t>
      </w:r>
      <w:r w:rsidRPr="008075FB">
        <w:rPr>
          <w:rFonts w:cs="Times New Roman"/>
          <w:szCs w:val="28"/>
        </w:rPr>
        <w:t>3</w:t>
      </w:r>
      <w:r>
        <w:rPr>
          <w:rFonts w:cs="Times New Roman"/>
          <w:szCs w:val="28"/>
        </w:rPr>
        <w:t>.2020 року</w:t>
      </w:r>
      <w:bookmarkEnd w:id="72"/>
      <w:r w:rsidRPr="00F2466C">
        <w:rPr>
          <w:rFonts w:cs="Times New Roman"/>
          <w:szCs w:val="28"/>
        </w:rPr>
        <w:t xml:space="preserve"> </w:t>
      </w:r>
      <w:r w:rsidRPr="00EA3F4E">
        <w:rPr>
          <w:rFonts w:cs="Times New Roman"/>
          <w:szCs w:val="28"/>
        </w:rPr>
        <w:t>[</w:t>
      </w:r>
      <w:r w:rsidR="00EA3F4E" w:rsidRPr="00EA3F4E">
        <w:rPr>
          <w:rFonts w:cs="Times New Roman"/>
          <w:szCs w:val="28"/>
        </w:rPr>
        <w:t>22</w:t>
      </w:r>
      <w:r w:rsidRPr="00EA3F4E">
        <w:rPr>
          <w:rFonts w:cs="Times New Roman"/>
          <w:szCs w:val="28"/>
        </w:rPr>
        <w:t xml:space="preserve">]; </w:t>
      </w:r>
      <w:r w:rsidRPr="00441EE4">
        <w:rPr>
          <w:rFonts w:cs="Times New Roman"/>
          <w:szCs w:val="28"/>
        </w:rPr>
        <w:t xml:space="preserve">Наказ </w:t>
      </w:r>
      <w:bookmarkStart w:id="73" w:name="_Hlk197258958"/>
      <w:r w:rsidRPr="00441EE4">
        <w:rPr>
          <w:rFonts w:cs="Times New Roman"/>
          <w:szCs w:val="28"/>
        </w:rPr>
        <w:t xml:space="preserve">про затвердження Порядку роботи із запитами на інформацію, розпорядником якої є Міністерство цифрової трансформації України, </w:t>
      </w:r>
      <w:r>
        <w:rPr>
          <w:rFonts w:cs="Times New Roman"/>
          <w:szCs w:val="28"/>
          <w:lang w:val="uk-UA"/>
        </w:rPr>
        <w:t xml:space="preserve">та </w:t>
      </w:r>
      <w:r w:rsidRPr="00441EE4">
        <w:rPr>
          <w:rFonts w:cs="Times New Roman"/>
          <w:szCs w:val="28"/>
        </w:rPr>
        <w:t>Форми для подання запиту на отримання інформації</w:t>
      </w:r>
      <w:r>
        <w:rPr>
          <w:rFonts w:cs="Times New Roman"/>
          <w:szCs w:val="28"/>
        </w:rPr>
        <w:t xml:space="preserve"> від </w:t>
      </w:r>
      <w:r w:rsidRPr="00736EF6">
        <w:rPr>
          <w:rFonts w:cs="Times New Roman"/>
          <w:szCs w:val="28"/>
        </w:rPr>
        <w:t>30.04.2020</w:t>
      </w:r>
      <w:r>
        <w:rPr>
          <w:rFonts w:cs="Times New Roman"/>
          <w:szCs w:val="28"/>
        </w:rPr>
        <w:t xml:space="preserve"> </w:t>
      </w:r>
      <w:r w:rsidRPr="006C5A34">
        <w:rPr>
          <w:rFonts w:cs="Times New Roman"/>
          <w:szCs w:val="28"/>
        </w:rPr>
        <w:t xml:space="preserve">№ </w:t>
      </w:r>
      <w:r>
        <w:rPr>
          <w:rFonts w:cs="Times New Roman"/>
          <w:szCs w:val="28"/>
        </w:rPr>
        <w:t xml:space="preserve">66 </w:t>
      </w:r>
      <w:bookmarkEnd w:id="73"/>
      <w:r w:rsidRPr="00EA3F4E">
        <w:rPr>
          <w:rFonts w:cs="Times New Roman"/>
          <w:szCs w:val="28"/>
        </w:rPr>
        <w:t>[</w:t>
      </w:r>
      <w:r w:rsidR="00EA3F4E" w:rsidRPr="00EA3F4E">
        <w:rPr>
          <w:rFonts w:cs="Times New Roman"/>
          <w:szCs w:val="28"/>
        </w:rPr>
        <w:t>16</w:t>
      </w:r>
      <w:r w:rsidRPr="00EA3F4E">
        <w:rPr>
          <w:rFonts w:cs="Times New Roman"/>
          <w:szCs w:val="28"/>
        </w:rPr>
        <w:t xml:space="preserve">] </w:t>
      </w:r>
      <w:r>
        <w:rPr>
          <w:rFonts w:cs="Times New Roman"/>
          <w:szCs w:val="28"/>
        </w:rPr>
        <w:t>та інші.</w:t>
      </w:r>
    </w:p>
    <w:p w14:paraId="68B2D148" w14:textId="77777777" w:rsidR="002F6BAD" w:rsidRDefault="002F6BAD" w:rsidP="002F6BAD">
      <w:pPr>
        <w:rPr>
          <w:rFonts w:cs="Times New Roman"/>
          <w:szCs w:val="28"/>
        </w:rPr>
      </w:pPr>
      <w:r w:rsidRPr="002368E4">
        <w:rPr>
          <w:rFonts w:cs="Times New Roman"/>
          <w:szCs w:val="28"/>
        </w:rPr>
        <w:t>Органи місцевого самоврядування також приймають нормативно-правові акти, які регулюють комунікацію з громадськістю на місцевому рівні, наприклад:</w:t>
      </w:r>
      <w:r>
        <w:rPr>
          <w:rFonts w:cs="Times New Roman"/>
          <w:szCs w:val="28"/>
        </w:rPr>
        <w:t xml:space="preserve"> с</w:t>
      </w:r>
      <w:r w:rsidRPr="002368E4">
        <w:rPr>
          <w:rFonts w:cs="Times New Roman"/>
          <w:szCs w:val="28"/>
        </w:rPr>
        <w:t>татути територіальних громад</w:t>
      </w:r>
      <w:r>
        <w:rPr>
          <w:rFonts w:cs="Times New Roman"/>
          <w:szCs w:val="28"/>
        </w:rPr>
        <w:t>, п</w:t>
      </w:r>
      <w:r w:rsidRPr="002368E4">
        <w:rPr>
          <w:rFonts w:cs="Times New Roman"/>
          <w:szCs w:val="28"/>
        </w:rPr>
        <w:t>оложення про громадські слухання, консультації та інші форми участі громадськості</w:t>
      </w:r>
      <w:r>
        <w:rPr>
          <w:rFonts w:cs="Times New Roman"/>
          <w:szCs w:val="28"/>
        </w:rPr>
        <w:t xml:space="preserve">. </w:t>
      </w:r>
    </w:p>
    <w:p w14:paraId="2F13AF0B" w14:textId="77777777" w:rsidR="002F6BAD" w:rsidRPr="004F42E2" w:rsidRDefault="002F6BAD" w:rsidP="002F6BAD">
      <w:pPr>
        <w:rPr>
          <w:rFonts w:cs="Times New Roman"/>
          <w:szCs w:val="28"/>
        </w:rPr>
      </w:pPr>
      <w:r w:rsidRPr="004F42E2">
        <w:rPr>
          <w:rFonts w:cs="Times New Roman"/>
          <w:szCs w:val="28"/>
        </w:rPr>
        <w:t>Реалізаці</w:t>
      </w:r>
      <w:r>
        <w:rPr>
          <w:rFonts w:cs="Times New Roman"/>
          <w:szCs w:val="28"/>
        </w:rPr>
        <w:t>ю</w:t>
      </w:r>
      <w:r w:rsidRPr="004F42E2">
        <w:rPr>
          <w:rFonts w:cs="Times New Roman"/>
          <w:szCs w:val="28"/>
        </w:rPr>
        <w:t xml:space="preserve"> інформаційної політики в Україні забезпечу</w:t>
      </w:r>
      <w:r>
        <w:rPr>
          <w:rFonts w:cs="Times New Roman"/>
          <w:szCs w:val="28"/>
        </w:rPr>
        <w:t>ють</w:t>
      </w:r>
      <w:r w:rsidRPr="004F42E2">
        <w:rPr>
          <w:rFonts w:cs="Times New Roman"/>
          <w:szCs w:val="28"/>
        </w:rPr>
        <w:t xml:space="preserve"> </w:t>
      </w:r>
      <w:r>
        <w:rPr>
          <w:rFonts w:cs="Times New Roman"/>
          <w:szCs w:val="28"/>
        </w:rPr>
        <w:t xml:space="preserve">відповідні </w:t>
      </w:r>
      <w:r w:rsidRPr="004F42E2">
        <w:rPr>
          <w:rFonts w:cs="Times New Roman"/>
          <w:szCs w:val="28"/>
        </w:rPr>
        <w:t xml:space="preserve">органів державної влади, кожен із яких </w:t>
      </w:r>
      <w:r>
        <w:rPr>
          <w:rFonts w:cs="Times New Roman"/>
          <w:szCs w:val="28"/>
        </w:rPr>
        <w:t xml:space="preserve">має спеціальні повноваження і </w:t>
      </w:r>
      <w:r w:rsidRPr="004F42E2">
        <w:rPr>
          <w:rFonts w:cs="Times New Roman"/>
          <w:szCs w:val="28"/>
        </w:rPr>
        <w:t xml:space="preserve">виконує функції у межах </w:t>
      </w:r>
      <w:r>
        <w:rPr>
          <w:rFonts w:cs="Times New Roman"/>
          <w:szCs w:val="28"/>
        </w:rPr>
        <w:t>цих повноважень, визначених законодавством</w:t>
      </w:r>
      <w:r w:rsidRPr="004F42E2">
        <w:rPr>
          <w:rFonts w:cs="Times New Roman"/>
          <w:szCs w:val="28"/>
        </w:rPr>
        <w:t>.</w:t>
      </w:r>
    </w:p>
    <w:p w14:paraId="212F0473" w14:textId="20D1454E" w:rsidR="002F6BAD" w:rsidRDefault="002F6BAD" w:rsidP="002F6BAD">
      <w:pPr>
        <w:rPr>
          <w:rFonts w:cs="Times New Roman"/>
          <w:szCs w:val="28"/>
        </w:rPr>
      </w:pPr>
      <w:r w:rsidRPr="004F42E2">
        <w:rPr>
          <w:rFonts w:cs="Times New Roman"/>
          <w:szCs w:val="28"/>
        </w:rPr>
        <w:t xml:space="preserve">Одним із ключових органів у цій сфері є </w:t>
      </w:r>
      <w:r w:rsidRPr="00A61221">
        <w:rPr>
          <w:rFonts w:cs="Times New Roman"/>
          <w:szCs w:val="28"/>
        </w:rPr>
        <w:t>Міністерство цифрової трансформації України (Мінцифри)</w:t>
      </w:r>
      <w:r w:rsidRPr="004F42E2">
        <w:rPr>
          <w:rFonts w:cs="Times New Roman"/>
          <w:szCs w:val="28"/>
        </w:rPr>
        <w:t xml:space="preserve">, діяльність якого визначається </w:t>
      </w:r>
      <w:r w:rsidRPr="004F42E2">
        <w:rPr>
          <w:rFonts w:cs="Times New Roman"/>
          <w:szCs w:val="28"/>
        </w:rPr>
        <w:lastRenderedPageBreak/>
        <w:t xml:space="preserve">Положенням, затвердженим постановою Кабінету Міністрів України від 18 вересня 2019 року № 856 </w:t>
      </w:r>
      <w:r>
        <w:rPr>
          <w:rFonts w:cs="Times New Roman"/>
          <w:szCs w:val="28"/>
        </w:rPr>
        <w:t>«</w:t>
      </w:r>
      <w:r w:rsidRPr="003F599F">
        <w:rPr>
          <w:rFonts w:cs="Times New Roman"/>
          <w:szCs w:val="28"/>
        </w:rPr>
        <w:t>Положення про Міністерство цифрової трансформації України</w:t>
      </w:r>
      <w:r>
        <w:rPr>
          <w:rFonts w:cs="Times New Roman"/>
          <w:szCs w:val="28"/>
        </w:rPr>
        <w:t>»</w:t>
      </w:r>
      <w:r w:rsidRPr="004F42E2">
        <w:rPr>
          <w:rFonts w:cs="Times New Roman"/>
          <w:szCs w:val="28"/>
        </w:rPr>
        <w:t xml:space="preserve">. Міністерство координує впровадження сучасних цифрових технологій у процеси державного управління, розвиток електронного урядування, забезпечення доступу громадян до електронних послуг, підтримує політику відкритих даних та сприяє цифровій грамотності </w:t>
      </w:r>
      <w:r w:rsidRPr="00CF6EB3">
        <w:rPr>
          <w:rFonts w:cs="Times New Roman"/>
          <w:szCs w:val="28"/>
        </w:rPr>
        <w:t>населення [</w:t>
      </w:r>
      <w:r w:rsidR="00CF6EB3" w:rsidRPr="00CF6EB3">
        <w:rPr>
          <w:rFonts w:cs="Times New Roman"/>
          <w:szCs w:val="28"/>
        </w:rPr>
        <w:t>3</w:t>
      </w:r>
      <w:r w:rsidRPr="00CF6EB3">
        <w:rPr>
          <w:rFonts w:cs="Times New Roman"/>
          <w:szCs w:val="28"/>
        </w:rPr>
        <w:t>].</w:t>
      </w:r>
    </w:p>
    <w:p w14:paraId="23CA863F" w14:textId="11B27424" w:rsidR="002F6BAD" w:rsidRPr="001D0AED" w:rsidRDefault="002F6BAD" w:rsidP="002F6BAD">
      <w:pPr>
        <w:rPr>
          <w:rFonts w:cs="Times New Roman"/>
          <w:szCs w:val="28"/>
        </w:rPr>
      </w:pPr>
      <w:r>
        <w:rPr>
          <w:rFonts w:cs="Times New Roman"/>
          <w:szCs w:val="28"/>
        </w:rPr>
        <w:t>С</w:t>
      </w:r>
      <w:r w:rsidRPr="00E71D52">
        <w:rPr>
          <w:rFonts w:cs="Times New Roman"/>
          <w:szCs w:val="28"/>
        </w:rPr>
        <w:t xml:space="preserve">уттєво впливає на реалізацію державної </w:t>
      </w:r>
      <w:r>
        <w:rPr>
          <w:rFonts w:cs="Times New Roman"/>
          <w:szCs w:val="28"/>
        </w:rPr>
        <w:t xml:space="preserve">інформаційної </w:t>
      </w:r>
      <w:r w:rsidRPr="00E71D52">
        <w:rPr>
          <w:rFonts w:cs="Times New Roman"/>
          <w:szCs w:val="28"/>
        </w:rPr>
        <w:t>політики та взаємодії органів влади з громадянами</w:t>
      </w:r>
      <w:r>
        <w:rPr>
          <w:rFonts w:cs="Times New Roman"/>
          <w:szCs w:val="28"/>
        </w:rPr>
        <w:t xml:space="preserve"> </w:t>
      </w:r>
      <w:r w:rsidRPr="00083D7E">
        <w:rPr>
          <w:rFonts w:cs="Times New Roman"/>
          <w:szCs w:val="28"/>
        </w:rPr>
        <w:t xml:space="preserve">Національна рада України з питань телебачення і радіомовлення </w:t>
      </w:r>
      <w:r w:rsidRPr="00CF6EB3">
        <w:rPr>
          <w:rFonts w:cs="Times New Roman"/>
          <w:szCs w:val="28"/>
        </w:rPr>
        <w:t>[</w:t>
      </w:r>
      <w:r w:rsidR="00CF6EB3" w:rsidRPr="00CF6EB3">
        <w:rPr>
          <w:rFonts w:cs="Times New Roman"/>
          <w:szCs w:val="28"/>
        </w:rPr>
        <w:t>6</w:t>
      </w:r>
      <w:r w:rsidR="00CA2661">
        <w:rPr>
          <w:rFonts w:cs="Times New Roman"/>
          <w:szCs w:val="28"/>
          <w:lang w:val="uk-UA"/>
        </w:rPr>
        <w:t>3</w:t>
      </w:r>
      <w:r w:rsidRPr="00CF6EB3">
        <w:rPr>
          <w:rFonts w:cs="Times New Roman"/>
          <w:szCs w:val="28"/>
        </w:rPr>
        <w:t>].</w:t>
      </w:r>
      <w:r w:rsidRPr="00CF6EB3">
        <w:rPr>
          <w:rFonts w:cs="Times New Roman"/>
          <w:b/>
          <w:bCs/>
          <w:szCs w:val="28"/>
        </w:rPr>
        <w:t xml:space="preserve"> </w:t>
      </w:r>
      <w:r w:rsidRPr="001D0AED">
        <w:rPr>
          <w:rFonts w:cs="Times New Roman"/>
          <w:szCs w:val="28"/>
        </w:rPr>
        <w:t xml:space="preserve">Відповідно до </w:t>
      </w:r>
      <w:r>
        <w:rPr>
          <w:rFonts w:cs="Times New Roman"/>
          <w:szCs w:val="28"/>
        </w:rPr>
        <w:t xml:space="preserve">п. </w:t>
      </w:r>
      <w:r w:rsidRPr="00B2450F">
        <w:rPr>
          <w:rFonts w:cs="Times New Roman"/>
          <w:szCs w:val="28"/>
        </w:rPr>
        <w:t>33</w:t>
      </w:r>
      <w:r>
        <w:rPr>
          <w:rFonts w:cs="Times New Roman"/>
          <w:szCs w:val="28"/>
        </w:rPr>
        <w:t xml:space="preserve"> ст. 1 Закону України «Про медіа» від 1</w:t>
      </w:r>
      <w:r w:rsidRPr="00B2450F">
        <w:rPr>
          <w:rFonts w:cs="Times New Roman"/>
          <w:szCs w:val="28"/>
        </w:rPr>
        <w:t>3</w:t>
      </w:r>
      <w:r>
        <w:rPr>
          <w:rFonts w:cs="Times New Roman"/>
          <w:szCs w:val="28"/>
        </w:rPr>
        <w:t>.12.2022 року</w:t>
      </w:r>
      <w:r w:rsidRPr="00B2450F">
        <w:rPr>
          <w:rFonts w:cs="Times New Roman"/>
          <w:szCs w:val="28"/>
        </w:rPr>
        <w:t xml:space="preserve"> Національна рада України з питань телебачення і радіомовлення </w:t>
      </w:r>
      <w:r w:rsidR="005613BD">
        <w:rPr>
          <w:rFonts w:cs="Times New Roman"/>
          <w:szCs w:val="28"/>
          <w:lang w:val="uk-UA"/>
        </w:rPr>
        <w:t>–</w:t>
      </w:r>
      <w:r w:rsidRPr="00B2450F">
        <w:rPr>
          <w:rFonts w:cs="Times New Roman"/>
          <w:szCs w:val="28"/>
        </w:rPr>
        <w:t xml:space="preserve"> незалежний постійно діючий колегіальний державний орган, що діє на підставі</w:t>
      </w:r>
      <w:r>
        <w:rPr>
          <w:rFonts w:cs="Times New Roman"/>
          <w:szCs w:val="28"/>
        </w:rPr>
        <w:t xml:space="preserve"> Конституції України</w:t>
      </w:r>
      <w:r w:rsidRPr="00B2450F">
        <w:rPr>
          <w:rFonts w:cs="Times New Roman"/>
          <w:szCs w:val="28"/>
        </w:rPr>
        <w:t>, цього Закону та інших законів України і здійснює державне регулювання, нагляд та контроль у сфері медіа</w:t>
      </w:r>
      <w:r w:rsidRPr="00FD328F">
        <w:rPr>
          <w:rFonts w:cs="Times New Roman"/>
          <w:szCs w:val="28"/>
        </w:rPr>
        <w:t xml:space="preserve"> </w:t>
      </w:r>
      <w:r w:rsidR="00FD328F" w:rsidRPr="00FD328F">
        <w:rPr>
          <w:rFonts w:cs="Times New Roman"/>
          <w:szCs w:val="28"/>
        </w:rPr>
        <w:t>[19</w:t>
      </w:r>
      <w:r w:rsidRPr="00FD328F">
        <w:rPr>
          <w:rFonts w:cs="Times New Roman"/>
          <w:szCs w:val="28"/>
        </w:rPr>
        <w:t>].</w:t>
      </w:r>
    </w:p>
    <w:p w14:paraId="2B8CE9E4" w14:textId="7F219893" w:rsidR="002F6BAD" w:rsidRPr="005C1D0B" w:rsidRDefault="002F6BAD" w:rsidP="002F6BAD">
      <w:pPr>
        <w:rPr>
          <w:rFonts w:cs="Times New Roman"/>
          <w:szCs w:val="28"/>
        </w:rPr>
      </w:pPr>
      <w:bookmarkStart w:id="74" w:name="n1181"/>
      <w:bookmarkEnd w:id="74"/>
      <w:r w:rsidRPr="005C1D0B">
        <w:rPr>
          <w:rFonts w:cs="Times New Roman"/>
          <w:szCs w:val="28"/>
        </w:rPr>
        <w:t>Національна рада є незалежним конституційним постійно діючим колегіальним державним органом, що діє на підставі</w:t>
      </w:r>
      <w:r>
        <w:rPr>
          <w:rFonts w:cs="Times New Roman"/>
          <w:szCs w:val="28"/>
        </w:rPr>
        <w:t xml:space="preserve"> Конституції України</w:t>
      </w:r>
      <w:r w:rsidRPr="005C1D0B">
        <w:rPr>
          <w:rFonts w:cs="Times New Roman"/>
          <w:szCs w:val="28"/>
        </w:rPr>
        <w:t>, цього Закону та інших законів України і здійснює державне регулювання, нагляд і контроль у сфері медіа</w:t>
      </w:r>
      <w:r>
        <w:rPr>
          <w:rFonts w:cs="Times New Roman"/>
          <w:szCs w:val="28"/>
        </w:rPr>
        <w:t xml:space="preserve"> (ст.70)</w:t>
      </w:r>
      <w:r w:rsidRPr="00FD328F">
        <w:rPr>
          <w:rFonts w:cs="Times New Roman"/>
          <w:szCs w:val="28"/>
        </w:rPr>
        <w:t xml:space="preserve"> [</w:t>
      </w:r>
      <w:r w:rsidR="00FD328F" w:rsidRPr="00FD328F">
        <w:rPr>
          <w:rFonts w:cs="Times New Roman"/>
          <w:szCs w:val="28"/>
        </w:rPr>
        <w:t>19</w:t>
      </w:r>
      <w:r w:rsidRPr="00FD328F">
        <w:rPr>
          <w:rFonts w:cs="Times New Roman"/>
          <w:szCs w:val="28"/>
        </w:rPr>
        <w:t xml:space="preserve">]. </w:t>
      </w:r>
      <w:bookmarkStart w:id="75" w:name="n1182"/>
      <w:bookmarkEnd w:id="75"/>
    </w:p>
    <w:p w14:paraId="57F5A2D9" w14:textId="0B384CCC" w:rsidR="002F6BAD" w:rsidRPr="005C1D0B" w:rsidRDefault="002F6BAD" w:rsidP="002F6BAD">
      <w:pPr>
        <w:rPr>
          <w:rFonts w:cs="Times New Roman"/>
          <w:szCs w:val="28"/>
        </w:rPr>
      </w:pPr>
      <w:bookmarkStart w:id="76" w:name="n1184"/>
      <w:bookmarkStart w:id="77" w:name="n1185"/>
      <w:bookmarkEnd w:id="76"/>
      <w:bookmarkEnd w:id="77"/>
      <w:r w:rsidRPr="005C1D0B">
        <w:rPr>
          <w:rFonts w:cs="Times New Roman"/>
          <w:szCs w:val="28"/>
        </w:rPr>
        <w:t>Національна рада здійснює свою діяльність на принципах верховенства права, законності, незалежності, об’єктивності, передбачуваності, правової визначеності, компетентності, професійності, колегіальності розгляду і вирішення питань, обґрунтованості прийнятих рішень, відкритості і публічності</w:t>
      </w:r>
      <w:r>
        <w:rPr>
          <w:rFonts w:cs="Times New Roman"/>
          <w:szCs w:val="28"/>
        </w:rPr>
        <w:t xml:space="preserve">, а також </w:t>
      </w:r>
      <w:bookmarkStart w:id="78" w:name="n1186"/>
      <w:bookmarkEnd w:id="78"/>
      <w:r>
        <w:rPr>
          <w:rFonts w:cs="Times New Roman"/>
          <w:szCs w:val="28"/>
        </w:rPr>
        <w:t>н</w:t>
      </w:r>
      <w:r w:rsidRPr="005C1D0B">
        <w:rPr>
          <w:rFonts w:cs="Times New Roman"/>
          <w:szCs w:val="28"/>
        </w:rPr>
        <w:t>а принципах пропорційності, прозорості та недискримінації</w:t>
      </w:r>
      <w:r>
        <w:rPr>
          <w:rFonts w:cs="Times New Roman"/>
          <w:szCs w:val="28"/>
        </w:rPr>
        <w:t xml:space="preserve"> (ст.71). Р</w:t>
      </w:r>
      <w:r w:rsidRPr="005C1D0B">
        <w:rPr>
          <w:rFonts w:cs="Times New Roman"/>
          <w:szCs w:val="28"/>
        </w:rPr>
        <w:t>ада є колегіальним державним органом, який здійснює свої повноваження самостійно, незалежно від інших державних органів, органів місцевого самоврядування, їх посадових та службових осіб</w:t>
      </w:r>
      <w:r>
        <w:rPr>
          <w:rFonts w:cs="Times New Roman"/>
          <w:szCs w:val="28"/>
        </w:rPr>
        <w:t xml:space="preserve"> (ст.72) </w:t>
      </w:r>
      <w:r w:rsidRPr="00FD328F">
        <w:rPr>
          <w:rFonts w:cs="Times New Roman"/>
          <w:szCs w:val="28"/>
        </w:rPr>
        <w:t>[</w:t>
      </w:r>
      <w:r w:rsidR="00FD328F" w:rsidRPr="00FD328F">
        <w:rPr>
          <w:rFonts w:cs="Times New Roman"/>
          <w:szCs w:val="28"/>
        </w:rPr>
        <w:t>19</w:t>
      </w:r>
      <w:r w:rsidRPr="00FD328F">
        <w:rPr>
          <w:rFonts w:cs="Times New Roman"/>
          <w:szCs w:val="28"/>
        </w:rPr>
        <w:t>].</w:t>
      </w:r>
    </w:p>
    <w:p w14:paraId="05754291" w14:textId="7ACDFBC4" w:rsidR="002F6BAD" w:rsidRDefault="002F6BAD" w:rsidP="002F6BAD">
      <w:pPr>
        <w:rPr>
          <w:rFonts w:cs="Times New Roman"/>
          <w:szCs w:val="28"/>
        </w:rPr>
      </w:pPr>
      <w:bookmarkStart w:id="79" w:name="n1187"/>
      <w:bookmarkStart w:id="80" w:name="n1189"/>
      <w:bookmarkStart w:id="81" w:name="n1191"/>
      <w:bookmarkEnd w:id="79"/>
      <w:bookmarkEnd w:id="80"/>
      <w:bookmarkEnd w:id="81"/>
      <w:r>
        <w:rPr>
          <w:rFonts w:cs="Times New Roman"/>
          <w:szCs w:val="28"/>
        </w:rPr>
        <w:t>Ще одним органом, який регулює і контролює інформаційну політику і сферу комунікації з громадянським суспільством є</w:t>
      </w:r>
      <w:r w:rsidRPr="004F42E2">
        <w:rPr>
          <w:rFonts w:cs="Times New Roman"/>
          <w:szCs w:val="28"/>
        </w:rPr>
        <w:t xml:space="preserve"> </w:t>
      </w:r>
      <w:r w:rsidRPr="008F3C70">
        <w:rPr>
          <w:rFonts w:cs="Times New Roman"/>
          <w:szCs w:val="28"/>
        </w:rPr>
        <w:t xml:space="preserve">Державна служба </w:t>
      </w:r>
      <w:r w:rsidRPr="008F3C70">
        <w:rPr>
          <w:rFonts w:cs="Times New Roman"/>
          <w:szCs w:val="28"/>
        </w:rPr>
        <w:lastRenderedPageBreak/>
        <w:t>спеціального зв'язку та захисту інформації України (Держспецзв'язку)</w:t>
      </w:r>
      <w:r w:rsidRPr="008F3C70">
        <w:rPr>
          <w:rFonts w:cs="Times New Roman"/>
          <w:b/>
          <w:bCs/>
          <w:szCs w:val="28"/>
        </w:rPr>
        <w:t xml:space="preserve"> </w:t>
      </w:r>
      <w:r w:rsidRPr="00FD328F">
        <w:rPr>
          <w:rFonts w:cs="Times New Roman"/>
          <w:szCs w:val="28"/>
        </w:rPr>
        <w:t>[</w:t>
      </w:r>
      <w:r w:rsidR="00FD328F" w:rsidRPr="00FD328F">
        <w:rPr>
          <w:rFonts w:cs="Times New Roman"/>
          <w:szCs w:val="28"/>
        </w:rPr>
        <w:t>45</w:t>
      </w:r>
      <w:r w:rsidRPr="00FD328F">
        <w:rPr>
          <w:rFonts w:cs="Times New Roman"/>
          <w:szCs w:val="28"/>
        </w:rPr>
        <w:t xml:space="preserve">]. </w:t>
      </w:r>
      <w:r w:rsidRPr="004F42E2">
        <w:rPr>
          <w:rFonts w:cs="Times New Roman"/>
          <w:szCs w:val="28"/>
        </w:rPr>
        <w:t xml:space="preserve">Її діяльність регулюється Законом України </w:t>
      </w:r>
      <w:r>
        <w:rPr>
          <w:rFonts w:cs="Times New Roman"/>
          <w:szCs w:val="28"/>
        </w:rPr>
        <w:t>«</w:t>
      </w:r>
      <w:r w:rsidRPr="004F42E2">
        <w:rPr>
          <w:rFonts w:cs="Times New Roman"/>
          <w:szCs w:val="28"/>
        </w:rPr>
        <w:t>Про Державну службу спеціального зв'язку та захисту інформації України</w:t>
      </w:r>
      <w:r>
        <w:rPr>
          <w:rFonts w:cs="Times New Roman"/>
          <w:szCs w:val="28"/>
        </w:rPr>
        <w:t>»</w:t>
      </w:r>
      <w:r w:rsidRPr="004F42E2">
        <w:rPr>
          <w:rFonts w:cs="Times New Roman"/>
          <w:szCs w:val="28"/>
        </w:rPr>
        <w:t xml:space="preserve">. Служба здійснює захист державних інформаційних ресурсів і систем, організовує спеціальний урядовий зв'язок, реалізує заходи у сфері </w:t>
      </w:r>
      <w:proofErr w:type="spellStart"/>
      <w:r w:rsidRPr="004F42E2">
        <w:rPr>
          <w:rFonts w:cs="Times New Roman"/>
          <w:szCs w:val="28"/>
        </w:rPr>
        <w:t>кібербезпеки</w:t>
      </w:r>
      <w:proofErr w:type="spellEnd"/>
      <w:r w:rsidRPr="004F42E2">
        <w:rPr>
          <w:rFonts w:cs="Times New Roman"/>
          <w:szCs w:val="28"/>
        </w:rPr>
        <w:t xml:space="preserve"> та захисту критичної інформаційної інфраструктури</w:t>
      </w:r>
      <w:r w:rsidRPr="00B4747E">
        <w:rPr>
          <w:rFonts w:cs="Times New Roman"/>
          <w:szCs w:val="28"/>
        </w:rPr>
        <w:t xml:space="preserve"> [</w:t>
      </w:r>
      <w:r w:rsidR="00B4747E" w:rsidRPr="00B4747E">
        <w:rPr>
          <w:rFonts w:cs="Times New Roman"/>
          <w:szCs w:val="28"/>
        </w:rPr>
        <w:t>6</w:t>
      </w:r>
      <w:r w:rsidRPr="00B4747E">
        <w:rPr>
          <w:rFonts w:cs="Times New Roman"/>
          <w:szCs w:val="28"/>
        </w:rPr>
        <w:t>].</w:t>
      </w:r>
    </w:p>
    <w:p w14:paraId="7E875F15" w14:textId="77777777" w:rsidR="002F6BAD" w:rsidRDefault="002F6BAD" w:rsidP="002F6BAD">
      <w:pPr>
        <w:rPr>
          <w:rFonts w:cs="Times New Roman"/>
          <w:szCs w:val="28"/>
        </w:rPr>
      </w:pPr>
      <w:r w:rsidRPr="00E55D36">
        <w:rPr>
          <w:rFonts w:cs="Times New Roman"/>
          <w:szCs w:val="28"/>
        </w:rPr>
        <w:t xml:space="preserve">Інформаційну політику на місцевому рівні впроваджують структурні підрозділи обласних </w:t>
      </w:r>
      <w:r>
        <w:rPr>
          <w:rFonts w:cs="Times New Roman"/>
          <w:szCs w:val="28"/>
        </w:rPr>
        <w:t>військових (</w:t>
      </w:r>
      <w:r w:rsidRPr="00E55D36">
        <w:rPr>
          <w:rFonts w:cs="Times New Roman"/>
          <w:szCs w:val="28"/>
        </w:rPr>
        <w:t>державних</w:t>
      </w:r>
      <w:r>
        <w:rPr>
          <w:rFonts w:cs="Times New Roman"/>
          <w:szCs w:val="28"/>
        </w:rPr>
        <w:t>)</w:t>
      </w:r>
      <w:r w:rsidRPr="00E55D36">
        <w:rPr>
          <w:rFonts w:cs="Times New Roman"/>
          <w:szCs w:val="28"/>
        </w:rPr>
        <w:t xml:space="preserve"> адміністрацій, що відповідають за комунікацію з громадськістю та засобами масової інформації. Їхня діяльність спрямована на підвищення прозорості державного управління, ефективне донесення інформації про діяльність органів влади до населення, а також на забезпечення зворотного зв'язку із громадянами.</w:t>
      </w:r>
      <w:r>
        <w:rPr>
          <w:rFonts w:cs="Times New Roman"/>
          <w:szCs w:val="28"/>
        </w:rPr>
        <w:t xml:space="preserve"> </w:t>
      </w:r>
    </w:p>
    <w:p w14:paraId="2A57A17D" w14:textId="77777777" w:rsidR="002F6BAD" w:rsidRPr="004F42E2" w:rsidRDefault="002F6BAD" w:rsidP="002F6BAD">
      <w:pPr>
        <w:rPr>
          <w:rFonts w:cs="Times New Roman"/>
          <w:szCs w:val="28"/>
        </w:rPr>
      </w:pPr>
      <w:r>
        <w:rPr>
          <w:rFonts w:cs="Times New Roman"/>
          <w:szCs w:val="28"/>
        </w:rPr>
        <w:t>Отже</w:t>
      </w:r>
      <w:r w:rsidRPr="004F42E2">
        <w:rPr>
          <w:rFonts w:cs="Times New Roman"/>
          <w:szCs w:val="28"/>
        </w:rPr>
        <w:t xml:space="preserve">, інституційний механізм реалізації інформаційної політики в </w:t>
      </w:r>
      <w:r w:rsidRPr="00A54A5C">
        <w:rPr>
          <w:rFonts w:cs="Times New Roman"/>
          <w:color w:val="000000" w:themeColor="text1"/>
          <w:szCs w:val="28"/>
        </w:rPr>
        <w:t xml:space="preserve">Україні охоплює </w:t>
      </w:r>
      <w:r w:rsidRPr="004F42E2">
        <w:rPr>
          <w:rFonts w:cs="Times New Roman"/>
          <w:szCs w:val="28"/>
        </w:rPr>
        <w:t xml:space="preserve">як загальнодержавний, так і регіональний рівні. Така система сприяє </w:t>
      </w:r>
      <w:r>
        <w:rPr>
          <w:rFonts w:cs="Times New Roman"/>
          <w:szCs w:val="28"/>
        </w:rPr>
        <w:t>покращенню</w:t>
      </w:r>
      <w:r w:rsidRPr="004F42E2">
        <w:rPr>
          <w:rFonts w:cs="Times New Roman"/>
          <w:szCs w:val="28"/>
        </w:rPr>
        <w:t xml:space="preserve"> діяльності органів влади,</w:t>
      </w:r>
      <w:r>
        <w:rPr>
          <w:rFonts w:cs="Times New Roman"/>
          <w:szCs w:val="28"/>
        </w:rPr>
        <w:t xml:space="preserve"> їх прозорості, </w:t>
      </w:r>
      <w:r w:rsidRPr="004F42E2">
        <w:rPr>
          <w:rFonts w:cs="Times New Roman"/>
          <w:szCs w:val="28"/>
        </w:rPr>
        <w:t xml:space="preserve"> </w:t>
      </w:r>
      <w:r>
        <w:rPr>
          <w:rFonts w:cs="Times New Roman"/>
          <w:szCs w:val="28"/>
        </w:rPr>
        <w:t xml:space="preserve">більш активному </w:t>
      </w:r>
      <w:r w:rsidRPr="004F42E2">
        <w:rPr>
          <w:rFonts w:cs="Times New Roman"/>
          <w:szCs w:val="28"/>
        </w:rPr>
        <w:t>залученню громад</w:t>
      </w:r>
      <w:r>
        <w:rPr>
          <w:rFonts w:cs="Times New Roman"/>
          <w:szCs w:val="28"/>
        </w:rPr>
        <w:t>,</w:t>
      </w:r>
      <w:r w:rsidRPr="004F42E2">
        <w:rPr>
          <w:rFonts w:cs="Times New Roman"/>
          <w:szCs w:val="28"/>
        </w:rPr>
        <w:t xml:space="preserve"> </w:t>
      </w:r>
      <w:r w:rsidRPr="000B7B3D">
        <w:rPr>
          <w:rFonts w:cs="Times New Roman"/>
          <w:szCs w:val="28"/>
        </w:rPr>
        <w:t>окремих громадян, груп і неурядових організацій</w:t>
      </w:r>
      <w:r>
        <w:rPr>
          <w:rFonts w:cs="Times New Roman"/>
          <w:szCs w:val="28"/>
        </w:rPr>
        <w:t xml:space="preserve"> </w:t>
      </w:r>
      <w:r w:rsidRPr="00A54A5C">
        <w:rPr>
          <w:rFonts w:cs="Times New Roman"/>
          <w:color w:val="000000" w:themeColor="text1"/>
          <w:szCs w:val="28"/>
        </w:rPr>
        <w:t>д</w:t>
      </w:r>
      <w:r w:rsidRPr="00A54A5C">
        <w:rPr>
          <w:rFonts w:cs="Times New Roman"/>
          <w:color w:val="000000" w:themeColor="text1"/>
          <w:szCs w:val="28"/>
          <w:lang w:val="uk-UA"/>
        </w:rPr>
        <w:t>о</w:t>
      </w:r>
      <w:r w:rsidRPr="00A54A5C">
        <w:rPr>
          <w:rFonts w:cs="Times New Roman"/>
          <w:color w:val="000000" w:themeColor="text1"/>
          <w:szCs w:val="28"/>
        </w:rPr>
        <w:t xml:space="preserve"> </w:t>
      </w:r>
      <w:r>
        <w:rPr>
          <w:rFonts w:cs="Times New Roman"/>
          <w:szCs w:val="28"/>
        </w:rPr>
        <w:t>п</w:t>
      </w:r>
      <w:r w:rsidRPr="004F42E2">
        <w:rPr>
          <w:rFonts w:cs="Times New Roman"/>
          <w:szCs w:val="28"/>
        </w:rPr>
        <w:t xml:space="preserve">рийняття </w:t>
      </w:r>
      <w:r>
        <w:rPr>
          <w:rFonts w:cs="Times New Roman"/>
          <w:szCs w:val="28"/>
        </w:rPr>
        <w:t xml:space="preserve">суспільно важливих </w:t>
      </w:r>
      <w:r w:rsidRPr="004F42E2">
        <w:rPr>
          <w:rFonts w:cs="Times New Roman"/>
          <w:szCs w:val="28"/>
        </w:rPr>
        <w:t>рішень.</w:t>
      </w:r>
    </w:p>
    <w:p w14:paraId="7EDB11CC" w14:textId="039340EA" w:rsidR="002F6BAD" w:rsidRPr="00097FA4" w:rsidRDefault="002F6BAD" w:rsidP="002F6BAD">
      <w:pPr>
        <w:rPr>
          <w:rFonts w:cs="Times New Roman"/>
          <w:szCs w:val="28"/>
        </w:rPr>
      </w:pPr>
      <w:r>
        <w:rPr>
          <w:rFonts w:cs="Times New Roman"/>
          <w:szCs w:val="28"/>
        </w:rPr>
        <w:t xml:space="preserve">Не останню </w:t>
      </w:r>
      <w:r w:rsidRPr="00A03555">
        <w:rPr>
          <w:rFonts w:cs="Times New Roman"/>
          <w:szCs w:val="28"/>
        </w:rPr>
        <w:t>роль</w:t>
      </w:r>
      <w:r w:rsidRPr="00A54A5C">
        <w:rPr>
          <w:rFonts w:cs="Times New Roman"/>
          <w:color w:val="000000" w:themeColor="text1"/>
          <w:szCs w:val="28"/>
        </w:rPr>
        <w:t xml:space="preserve"> </w:t>
      </w:r>
      <w:r w:rsidRPr="00A54A5C">
        <w:rPr>
          <w:rFonts w:cs="Times New Roman"/>
          <w:color w:val="000000" w:themeColor="text1"/>
          <w:szCs w:val="28"/>
          <w:lang w:val="uk-UA"/>
        </w:rPr>
        <w:t>у</w:t>
      </w:r>
      <w:r w:rsidRPr="00A54A5C">
        <w:rPr>
          <w:rFonts w:cs="Times New Roman"/>
          <w:color w:val="000000" w:themeColor="text1"/>
          <w:szCs w:val="28"/>
        </w:rPr>
        <w:t xml:space="preserve"> </w:t>
      </w:r>
      <w:r w:rsidRPr="00A03555">
        <w:rPr>
          <w:rFonts w:cs="Times New Roman"/>
          <w:szCs w:val="28"/>
        </w:rPr>
        <w:t>ефективн</w:t>
      </w:r>
      <w:r>
        <w:rPr>
          <w:rFonts w:cs="Times New Roman"/>
          <w:szCs w:val="28"/>
        </w:rPr>
        <w:t>ій</w:t>
      </w:r>
      <w:r w:rsidRPr="00A03555">
        <w:rPr>
          <w:rFonts w:cs="Times New Roman"/>
          <w:szCs w:val="28"/>
        </w:rPr>
        <w:t xml:space="preserve"> комунікації між органами державної влади та громадськістю на регіональному рівні відіграють</w:t>
      </w:r>
      <w:r>
        <w:rPr>
          <w:rFonts w:cs="Times New Roman"/>
          <w:szCs w:val="28"/>
          <w:lang w:val="uk-UA"/>
        </w:rPr>
        <w:t xml:space="preserve"> </w:t>
      </w:r>
      <w:r w:rsidRPr="00A54A5C">
        <w:rPr>
          <w:rFonts w:cs="Times New Roman"/>
          <w:color w:val="000000" w:themeColor="text1"/>
          <w:szCs w:val="28"/>
          <w:lang w:val="uk-UA"/>
        </w:rPr>
        <w:t xml:space="preserve">спеціальні </w:t>
      </w:r>
      <w:r w:rsidRPr="00A03555">
        <w:rPr>
          <w:rFonts w:cs="Times New Roman"/>
          <w:szCs w:val="28"/>
        </w:rPr>
        <w:t>структурні підрозділи обласних державних (військових) адміністрацій</w:t>
      </w:r>
      <w:r>
        <w:rPr>
          <w:rFonts w:cs="Times New Roman"/>
          <w:szCs w:val="28"/>
          <w:lang w:val="uk-UA"/>
        </w:rPr>
        <w:t xml:space="preserve">, </w:t>
      </w:r>
      <w:r w:rsidRPr="00A54A5C">
        <w:rPr>
          <w:rFonts w:cs="Times New Roman"/>
          <w:color w:val="000000" w:themeColor="text1"/>
          <w:szCs w:val="28"/>
          <w:lang w:val="uk-UA"/>
        </w:rPr>
        <w:t>що безпосередньо відповідають саме за цей напрям роботи</w:t>
      </w:r>
      <w:r w:rsidRPr="00A03555">
        <w:rPr>
          <w:rFonts w:cs="Times New Roman"/>
          <w:szCs w:val="28"/>
        </w:rPr>
        <w:t xml:space="preserve">. Одним із таких </w:t>
      </w:r>
      <w:r>
        <w:rPr>
          <w:rFonts w:cs="Times New Roman"/>
          <w:szCs w:val="28"/>
        </w:rPr>
        <w:t xml:space="preserve">є </w:t>
      </w:r>
      <w:r w:rsidRPr="00D30EFB">
        <w:rPr>
          <w:rFonts w:cs="Times New Roman"/>
          <w:szCs w:val="28"/>
        </w:rPr>
        <w:t>Департамент інформаційної діяльності та комунікацій з громадськістю Полтавської обласної військової (державної) адміністрації (Далі</w:t>
      </w:r>
      <w:r>
        <w:rPr>
          <w:rFonts w:cs="Times New Roman"/>
          <w:szCs w:val="28"/>
          <w:lang w:val="uk-UA"/>
        </w:rPr>
        <w:t xml:space="preserve"> – </w:t>
      </w:r>
      <w:r w:rsidRPr="00D30EFB">
        <w:rPr>
          <w:rFonts w:cs="Times New Roman"/>
          <w:szCs w:val="28"/>
        </w:rPr>
        <w:t>Департамент).</w:t>
      </w:r>
      <w:r>
        <w:rPr>
          <w:rFonts w:cs="Times New Roman"/>
          <w:szCs w:val="28"/>
        </w:rPr>
        <w:t xml:space="preserve"> </w:t>
      </w:r>
      <w:r w:rsidRPr="00A54A5C">
        <w:rPr>
          <w:rFonts w:cs="Times New Roman"/>
          <w:color w:val="000000" w:themeColor="text1"/>
          <w:szCs w:val="28"/>
          <w:lang w:val="uk-UA"/>
        </w:rPr>
        <w:t>Далі ми проаналізуємо</w:t>
      </w:r>
      <w:r w:rsidRPr="00A54A5C">
        <w:rPr>
          <w:rFonts w:cs="Times New Roman"/>
          <w:color w:val="000000" w:themeColor="text1"/>
          <w:szCs w:val="28"/>
        </w:rPr>
        <w:t xml:space="preserve">, </w:t>
      </w:r>
      <w:r w:rsidRPr="00A54A5C">
        <w:rPr>
          <w:rFonts w:cs="Times New Roman"/>
          <w:color w:val="000000" w:themeColor="text1"/>
          <w:szCs w:val="28"/>
          <w:lang w:val="uk-UA"/>
        </w:rPr>
        <w:t>у</w:t>
      </w:r>
      <w:r w:rsidRPr="00A54A5C">
        <w:rPr>
          <w:rFonts w:cs="Times New Roman"/>
          <w:color w:val="000000" w:themeColor="text1"/>
          <w:szCs w:val="28"/>
        </w:rPr>
        <w:t xml:space="preserve"> чому полягає саме його роль з </w:t>
      </w:r>
      <w:r>
        <w:rPr>
          <w:rFonts w:cs="Times New Roman"/>
          <w:szCs w:val="28"/>
        </w:rPr>
        <w:t xml:space="preserve">точки зору впровадження основних засад інформаційної політики в області та здійснення комунікації з громадськістю відповідно до </w:t>
      </w:r>
      <w:r w:rsidRPr="00A54A5C">
        <w:rPr>
          <w:rFonts w:cs="Times New Roman"/>
          <w:color w:val="000000" w:themeColor="text1"/>
          <w:szCs w:val="28"/>
          <w:lang w:val="uk-UA"/>
        </w:rPr>
        <w:t>чинно</w:t>
      </w:r>
      <w:r w:rsidRPr="00A54A5C">
        <w:rPr>
          <w:rFonts w:cs="Times New Roman"/>
          <w:color w:val="000000" w:themeColor="text1"/>
          <w:szCs w:val="28"/>
        </w:rPr>
        <w:t xml:space="preserve">го </w:t>
      </w:r>
      <w:r>
        <w:rPr>
          <w:rFonts w:cs="Times New Roman"/>
          <w:szCs w:val="28"/>
        </w:rPr>
        <w:t>законодавства.</w:t>
      </w:r>
      <w:r>
        <w:rPr>
          <w:rFonts w:cs="Times New Roman"/>
          <w:szCs w:val="28"/>
          <w:lang w:val="uk-UA"/>
        </w:rPr>
        <w:t xml:space="preserve"> Однак, насамперед</w:t>
      </w:r>
      <w:r>
        <w:rPr>
          <w:rFonts w:cs="Times New Roman"/>
          <w:szCs w:val="28"/>
        </w:rPr>
        <w:t xml:space="preserve"> треба зазначити, що д</w:t>
      </w:r>
      <w:r w:rsidRPr="004F42E2">
        <w:rPr>
          <w:rFonts w:cs="Times New Roman"/>
          <w:szCs w:val="28"/>
        </w:rPr>
        <w:t xml:space="preserve">іяльність </w:t>
      </w:r>
      <w:r>
        <w:rPr>
          <w:rFonts w:cs="Times New Roman"/>
          <w:szCs w:val="28"/>
        </w:rPr>
        <w:t xml:space="preserve">Департаменту </w:t>
      </w:r>
      <w:r w:rsidRPr="004F42E2">
        <w:rPr>
          <w:rFonts w:cs="Times New Roman"/>
          <w:szCs w:val="28"/>
        </w:rPr>
        <w:t xml:space="preserve">регламентується Положенням про </w:t>
      </w:r>
      <w:r>
        <w:rPr>
          <w:rFonts w:cs="Times New Roman"/>
          <w:szCs w:val="28"/>
          <w:lang w:val="uk-UA"/>
        </w:rPr>
        <w:t>Д</w:t>
      </w:r>
      <w:proofErr w:type="spellStart"/>
      <w:r w:rsidRPr="004F42E2">
        <w:rPr>
          <w:rFonts w:cs="Times New Roman"/>
          <w:szCs w:val="28"/>
        </w:rPr>
        <w:t>епартамент</w:t>
      </w:r>
      <w:proofErr w:type="spellEnd"/>
      <w:r>
        <w:rPr>
          <w:rFonts w:cs="Times New Roman"/>
          <w:szCs w:val="28"/>
          <w:lang w:val="uk-UA"/>
        </w:rPr>
        <w:t xml:space="preserve"> </w:t>
      </w:r>
      <w:r w:rsidRPr="00AC0130">
        <w:rPr>
          <w:rFonts w:cs="Times New Roman"/>
          <w:color w:val="000000"/>
          <w:szCs w:val="28"/>
          <w:shd w:val="clear" w:color="auto" w:fill="FFFFFF"/>
        </w:rPr>
        <w:t xml:space="preserve">(далі </w:t>
      </w:r>
      <w:r>
        <w:rPr>
          <w:rFonts w:cs="Times New Roman"/>
          <w:color w:val="000000"/>
          <w:szCs w:val="28"/>
          <w:shd w:val="clear" w:color="auto" w:fill="FFFFFF"/>
          <w:lang w:val="uk-UA"/>
        </w:rPr>
        <w:t xml:space="preserve">– </w:t>
      </w:r>
      <w:r>
        <w:rPr>
          <w:rFonts w:cs="Times New Roman"/>
          <w:color w:val="000000"/>
          <w:szCs w:val="28"/>
          <w:shd w:val="clear" w:color="auto" w:fill="FFFFFF"/>
          <w:lang w:val="uk-UA"/>
        </w:rPr>
        <w:lastRenderedPageBreak/>
        <w:t>По</w:t>
      </w:r>
      <w:r w:rsidRPr="00AC0130">
        <w:rPr>
          <w:rFonts w:cs="Times New Roman"/>
          <w:color w:val="000000"/>
          <w:szCs w:val="28"/>
          <w:shd w:val="clear" w:color="auto" w:fill="FFFFFF"/>
        </w:rPr>
        <w:t>лож</w:t>
      </w:r>
      <w:proofErr w:type="spellStart"/>
      <w:r>
        <w:rPr>
          <w:rFonts w:cs="Times New Roman"/>
          <w:color w:val="000000"/>
          <w:szCs w:val="28"/>
          <w:shd w:val="clear" w:color="auto" w:fill="FFFFFF"/>
          <w:lang w:val="uk-UA"/>
        </w:rPr>
        <w:t>ення</w:t>
      </w:r>
      <w:proofErr w:type="spellEnd"/>
      <w:r w:rsidRPr="00AC0130">
        <w:rPr>
          <w:rFonts w:cs="Times New Roman"/>
          <w:color w:val="000000"/>
          <w:szCs w:val="28"/>
          <w:shd w:val="clear" w:color="auto" w:fill="FFFFFF"/>
        </w:rPr>
        <w:t xml:space="preserve"> про Департамент)</w:t>
      </w:r>
      <w:r w:rsidRPr="004F42E2">
        <w:rPr>
          <w:rFonts w:cs="Times New Roman"/>
          <w:szCs w:val="28"/>
        </w:rPr>
        <w:t>, затвердженим розпорядженням голови Полтавської обласної державної адміністрації</w:t>
      </w:r>
      <w:r>
        <w:rPr>
          <w:rFonts w:cs="Times New Roman"/>
          <w:szCs w:val="28"/>
        </w:rPr>
        <w:t xml:space="preserve"> від 26.0</w:t>
      </w:r>
      <w:r w:rsidRPr="00026066">
        <w:rPr>
          <w:rFonts w:cs="Times New Roman"/>
          <w:szCs w:val="28"/>
        </w:rPr>
        <w:t>3</w:t>
      </w:r>
      <w:r w:rsidRPr="004F42E2">
        <w:rPr>
          <w:rFonts w:cs="Times New Roman"/>
          <w:szCs w:val="28"/>
        </w:rPr>
        <w:t>.</w:t>
      </w:r>
      <w:r>
        <w:rPr>
          <w:rFonts w:cs="Times New Roman"/>
          <w:szCs w:val="28"/>
        </w:rPr>
        <w:t xml:space="preserve">2020 року </w:t>
      </w:r>
      <w:r w:rsidRPr="004F42E2">
        <w:rPr>
          <w:rFonts w:cs="Times New Roman"/>
          <w:szCs w:val="28"/>
        </w:rPr>
        <w:t>№</w:t>
      </w:r>
      <w:r>
        <w:rPr>
          <w:rFonts w:cs="Times New Roman"/>
          <w:szCs w:val="28"/>
        </w:rPr>
        <w:t xml:space="preserve">167 </w:t>
      </w:r>
      <w:r w:rsidRPr="00B4747E">
        <w:rPr>
          <w:rFonts w:cs="Times New Roman"/>
          <w:szCs w:val="28"/>
        </w:rPr>
        <w:t>[</w:t>
      </w:r>
      <w:r w:rsidR="00B4747E" w:rsidRPr="00B4747E">
        <w:rPr>
          <w:rFonts w:cs="Times New Roman"/>
          <w:szCs w:val="28"/>
          <w:lang w:val="uk-UA"/>
        </w:rPr>
        <w:t>5</w:t>
      </w:r>
      <w:r w:rsidRPr="00B4747E">
        <w:rPr>
          <w:rFonts w:cs="Times New Roman"/>
          <w:szCs w:val="28"/>
        </w:rPr>
        <w:t xml:space="preserve">]. </w:t>
      </w:r>
    </w:p>
    <w:p w14:paraId="3546B3B3" w14:textId="3EB65B9F" w:rsidR="002F6BAD" w:rsidRDefault="002F6BAD" w:rsidP="002F6BAD">
      <w:pPr>
        <w:rPr>
          <w:rFonts w:cs="Times New Roman"/>
          <w:szCs w:val="28"/>
        </w:rPr>
      </w:pPr>
      <w:r>
        <w:rPr>
          <w:rFonts w:cs="Times New Roman"/>
          <w:szCs w:val="28"/>
        </w:rPr>
        <w:t xml:space="preserve">У Положенні про Департамент вказано, що у своїй роботі він керується Конституцією України, актами Президента України, Кабінету Міністрів України, наказами міністерств, інших центральних органів виконавчої влади, а також розпорядженнями голови </w:t>
      </w:r>
      <w:r w:rsidRPr="00B4747E">
        <w:rPr>
          <w:rFonts w:cs="Times New Roman"/>
          <w:szCs w:val="28"/>
        </w:rPr>
        <w:t>облдержадміністрації [</w:t>
      </w:r>
      <w:r w:rsidR="00B4747E" w:rsidRPr="00B4747E">
        <w:rPr>
          <w:rFonts w:cs="Times New Roman"/>
          <w:szCs w:val="28"/>
          <w:lang w:val="ru-RU"/>
        </w:rPr>
        <w:t>5</w:t>
      </w:r>
      <w:r w:rsidRPr="00B4747E">
        <w:rPr>
          <w:rFonts w:cs="Times New Roman"/>
          <w:szCs w:val="28"/>
        </w:rPr>
        <w:t xml:space="preserve">]. </w:t>
      </w:r>
      <w:r>
        <w:rPr>
          <w:rFonts w:cs="Times New Roman"/>
          <w:szCs w:val="28"/>
        </w:rPr>
        <w:t xml:space="preserve">Крім того, Департамент </w:t>
      </w:r>
      <w:r w:rsidRPr="00E86748">
        <w:rPr>
          <w:rFonts w:cs="Times New Roman"/>
          <w:color w:val="000000" w:themeColor="text1"/>
          <w:szCs w:val="28"/>
          <w:lang w:val="uk-UA"/>
        </w:rPr>
        <w:t>у</w:t>
      </w:r>
      <w:r w:rsidRPr="008562E6">
        <w:rPr>
          <w:rFonts w:cs="Times New Roman"/>
          <w:color w:val="0070C0"/>
          <w:szCs w:val="28"/>
        </w:rPr>
        <w:t xml:space="preserve"> </w:t>
      </w:r>
      <w:r>
        <w:rPr>
          <w:rFonts w:cs="Times New Roman"/>
          <w:szCs w:val="28"/>
        </w:rPr>
        <w:t xml:space="preserve">своїй діяльності керується положеннями </w:t>
      </w:r>
      <w:r w:rsidRPr="003C67F9">
        <w:rPr>
          <w:rFonts w:cs="Times New Roman"/>
          <w:szCs w:val="28"/>
        </w:rPr>
        <w:t>Комплексної програми сприяння</w:t>
      </w:r>
      <w:r w:rsidRPr="004E4716">
        <w:rPr>
          <w:rFonts w:cs="Times New Roman"/>
          <w:szCs w:val="28"/>
        </w:rPr>
        <w:t xml:space="preserve"> </w:t>
      </w:r>
      <w:r w:rsidRPr="00FB5D67">
        <w:rPr>
          <w:rFonts w:cs="Times New Roman"/>
          <w:szCs w:val="28"/>
        </w:rPr>
        <w:t>розвитку громадянського суспільства та інформаційного простору Полтавської області на 2024-2027 роки, затвердженої Рішенням пленарного засідання</w:t>
      </w:r>
      <w:r>
        <w:rPr>
          <w:rFonts w:cs="Times New Roman"/>
          <w:szCs w:val="28"/>
          <w:lang w:val="uk-UA"/>
        </w:rPr>
        <w:t xml:space="preserve"> </w:t>
      </w:r>
      <w:r w:rsidRPr="00FB5D67">
        <w:rPr>
          <w:rFonts w:cs="Times New Roman"/>
          <w:szCs w:val="28"/>
        </w:rPr>
        <w:t>сесії</w:t>
      </w:r>
      <w:r>
        <w:rPr>
          <w:rFonts w:cs="Times New Roman"/>
          <w:szCs w:val="28"/>
        </w:rPr>
        <w:t xml:space="preserve"> обласної ради восьмого скликання від </w:t>
      </w:r>
      <w:r w:rsidRPr="00FB5D67">
        <w:rPr>
          <w:rFonts w:cs="Times New Roman"/>
          <w:szCs w:val="28"/>
        </w:rPr>
        <w:t>2023</w:t>
      </w:r>
      <w:r>
        <w:rPr>
          <w:rFonts w:cs="Times New Roman"/>
          <w:szCs w:val="28"/>
        </w:rPr>
        <w:t xml:space="preserve"> </w:t>
      </w:r>
      <w:r w:rsidRPr="00F85629">
        <w:rPr>
          <w:rFonts w:cs="Times New Roman"/>
          <w:szCs w:val="28"/>
        </w:rPr>
        <w:t>року [</w:t>
      </w:r>
      <w:bookmarkStart w:id="82" w:name="_Hlk197426808"/>
      <w:r w:rsidR="00F85629" w:rsidRPr="00F85629">
        <w:rPr>
          <w:rFonts w:cs="Times New Roman"/>
          <w:szCs w:val="28"/>
        </w:rPr>
        <w:t>1</w:t>
      </w:r>
      <w:r w:rsidRPr="00F85629">
        <w:rPr>
          <w:rFonts w:cs="Times New Roman"/>
          <w:szCs w:val="28"/>
        </w:rPr>
        <w:t>]</w:t>
      </w:r>
      <w:bookmarkEnd w:id="82"/>
      <w:r w:rsidRPr="00F85629">
        <w:rPr>
          <w:rFonts w:cs="Times New Roman"/>
          <w:szCs w:val="28"/>
        </w:rPr>
        <w:t>.</w:t>
      </w:r>
    </w:p>
    <w:p w14:paraId="40BF7146" w14:textId="3E300C80" w:rsidR="00C048F5" w:rsidRPr="002F6BAD" w:rsidRDefault="002F6BAD" w:rsidP="002F6BAD">
      <w:pPr>
        <w:pStyle w:val="aa"/>
        <w:spacing w:after="120"/>
        <w:ind w:left="0"/>
        <w:rPr>
          <w:rFonts w:cs="Times New Roman"/>
          <w:szCs w:val="28"/>
          <w:lang w:val="uk-UA"/>
        </w:rPr>
      </w:pPr>
      <w:r w:rsidRPr="00A87EF3">
        <w:rPr>
          <w:rFonts w:cs="Times New Roman"/>
          <w:color w:val="000000" w:themeColor="text1"/>
          <w:szCs w:val="28"/>
          <w:lang w:val="uk-UA"/>
        </w:rPr>
        <w:t>У</w:t>
      </w:r>
      <w:r w:rsidRPr="00A87EF3">
        <w:rPr>
          <w:rFonts w:cs="Times New Roman"/>
          <w:color w:val="000000" w:themeColor="text1"/>
          <w:szCs w:val="28"/>
        </w:rPr>
        <w:t xml:space="preserve"> результаті </w:t>
      </w:r>
      <w:r>
        <w:rPr>
          <w:rFonts w:cs="Times New Roman"/>
          <w:szCs w:val="28"/>
        </w:rPr>
        <w:t>проведеного дослідження п</w:t>
      </w:r>
      <w:r w:rsidRPr="00A17C61">
        <w:rPr>
          <w:rFonts w:cs="Times New Roman"/>
          <w:szCs w:val="28"/>
        </w:rPr>
        <w:t>равов</w:t>
      </w:r>
      <w:r>
        <w:rPr>
          <w:rFonts w:cs="Times New Roman"/>
          <w:szCs w:val="28"/>
        </w:rPr>
        <w:t>их</w:t>
      </w:r>
      <w:r w:rsidRPr="00A17C61">
        <w:rPr>
          <w:rFonts w:cs="Times New Roman"/>
          <w:szCs w:val="28"/>
        </w:rPr>
        <w:t xml:space="preserve"> засад та державн</w:t>
      </w:r>
      <w:r>
        <w:rPr>
          <w:rFonts w:cs="Times New Roman"/>
          <w:szCs w:val="28"/>
        </w:rPr>
        <w:t>ої</w:t>
      </w:r>
      <w:r w:rsidRPr="00A17C61">
        <w:rPr>
          <w:rFonts w:cs="Times New Roman"/>
          <w:szCs w:val="28"/>
        </w:rPr>
        <w:t xml:space="preserve"> політик</w:t>
      </w:r>
      <w:r>
        <w:rPr>
          <w:rFonts w:cs="Times New Roman"/>
          <w:szCs w:val="28"/>
        </w:rPr>
        <w:t>и</w:t>
      </w:r>
      <w:r w:rsidRPr="00A17C61">
        <w:rPr>
          <w:rFonts w:cs="Times New Roman"/>
          <w:szCs w:val="28"/>
        </w:rPr>
        <w:t xml:space="preserve"> України у сфері інформаційної діяльності органів державної влади</w:t>
      </w:r>
      <w:r>
        <w:rPr>
          <w:rFonts w:cs="Times New Roman"/>
          <w:szCs w:val="28"/>
        </w:rPr>
        <w:t>,</w:t>
      </w:r>
      <w:r>
        <w:rPr>
          <w:rFonts w:cs="Times New Roman"/>
          <w:szCs w:val="28"/>
          <w:lang w:val="uk-UA"/>
        </w:rPr>
        <w:t xml:space="preserve"> </w:t>
      </w:r>
      <w:r w:rsidRPr="002F6BAD">
        <w:rPr>
          <w:rFonts w:cs="Times New Roman"/>
          <w:szCs w:val="28"/>
          <w:lang w:val="uk-UA"/>
        </w:rPr>
        <w:t>можемо зробити висновок, що усі описані вище нормативно-правові акти детально розкривають кожен аспект роботи органів влади і спрямовують вектор їх діяльності на відкритість та прозорість</w:t>
      </w:r>
      <w:r>
        <w:rPr>
          <w:rFonts w:cs="Times New Roman"/>
          <w:szCs w:val="28"/>
          <w:lang w:val="uk-UA"/>
        </w:rPr>
        <w:t xml:space="preserve">. </w:t>
      </w:r>
      <w:r>
        <w:rPr>
          <w:rFonts w:cs="Times New Roman"/>
          <w:szCs w:val="28"/>
        </w:rPr>
        <w:t>Нормативно-правова база має комплексний характер, а саме: включає к</w:t>
      </w:r>
      <w:r w:rsidRPr="00F7788A">
        <w:rPr>
          <w:rFonts w:cs="Times New Roman"/>
          <w:szCs w:val="28"/>
        </w:rPr>
        <w:t>онституційн</w:t>
      </w:r>
      <w:r>
        <w:rPr>
          <w:rFonts w:cs="Times New Roman"/>
          <w:szCs w:val="28"/>
        </w:rPr>
        <w:t>і</w:t>
      </w:r>
      <w:r w:rsidRPr="00F7788A">
        <w:rPr>
          <w:rFonts w:cs="Times New Roman"/>
          <w:szCs w:val="28"/>
        </w:rPr>
        <w:t xml:space="preserve"> гаранті</w:t>
      </w:r>
      <w:r>
        <w:rPr>
          <w:rFonts w:cs="Times New Roman"/>
          <w:szCs w:val="28"/>
        </w:rPr>
        <w:t>ї,</w:t>
      </w:r>
      <w:r w:rsidRPr="00F7788A">
        <w:rPr>
          <w:rFonts w:cs="Times New Roman"/>
          <w:szCs w:val="28"/>
        </w:rPr>
        <w:t xml:space="preserve"> </w:t>
      </w:r>
      <w:r>
        <w:rPr>
          <w:rFonts w:cs="Times New Roman"/>
          <w:szCs w:val="28"/>
        </w:rPr>
        <w:t xml:space="preserve">стратегічні програми, </w:t>
      </w:r>
      <w:r w:rsidRPr="00F7788A">
        <w:rPr>
          <w:rFonts w:cs="Times New Roman"/>
          <w:szCs w:val="28"/>
        </w:rPr>
        <w:t>спеціалізован</w:t>
      </w:r>
      <w:r>
        <w:rPr>
          <w:rFonts w:cs="Times New Roman"/>
          <w:szCs w:val="28"/>
        </w:rPr>
        <w:t>і</w:t>
      </w:r>
      <w:r w:rsidRPr="00F7788A">
        <w:rPr>
          <w:rFonts w:cs="Times New Roman"/>
          <w:szCs w:val="28"/>
        </w:rPr>
        <w:t xml:space="preserve"> закон</w:t>
      </w:r>
      <w:r>
        <w:rPr>
          <w:rFonts w:cs="Times New Roman"/>
          <w:szCs w:val="28"/>
        </w:rPr>
        <w:t xml:space="preserve">и, підзаконні нормативно-правові акти, акти місцевих органів, що </w:t>
      </w:r>
      <w:r w:rsidRPr="00F7788A">
        <w:rPr>
          <w:rFonts w:cs="Times New Roman"/>
          <w:szCs w:val="28"/>
        </w:rPr>
        <w:t>створ</w:t>
      </w:r>
      <w:r>
        <w:rPr>
          <w:rFonts w:cs="Times New Roman"/>
          <w:szCs w:val="28"/>
        </w:rPr>
        <w:t>ює</w:t>
      </w:r>
      <w:r w:rsidRPr="00F7788A">
        <w:rPr>
          <w:rFonts w:cs="Times New Roman"/>
          <w:szCs w:val="28"/>
        </w:rPr>
        <w:t xml:space="preserve"> </w:t>
      </w:r>
      <w:r>
        <w:rPr>
          <w:rFonts w:cs="Times New Roman"/>
          <w:szCs w:val="28"/>
        </w:rPr>
        <w:t xml:space="preserve">всі </w:t>
      </w:r>
      <w:r w:rsidRPr="00F7788A">
        <w:rPr>
          <w:rFonts w:cs="Times New Roman"/>
          <w:szCs w:val="28"/>
        </w:rPr>
        <w:t xml:space="preserve">умови для реалізації права громадян на отримання інформації та участі в управлінні державними справами. Важливу роль </w:t>
      </w:r>
      <w:r>
        <w:rPr>
          <w:rFonts w:cs="Times New Roman"/>
          <w:szCs w:val="28"/>
        </w:rPr>
        <w:t>також</w:t>
      </w:r>
      <w:r w:rsidRPr="00F7788A">
        <w:rPr>
          <w:rFonts w:cs="Times New Roman"/>
          <w:szCs w:val="28"/>
        </w:rPr>
        <w:t xml:space="preserve"> відіграють </w:t>
      </w:r>
      <w:r>
        <w:rPr>
          <w:rFonts w:cs="Times New Roman"/>
          <w:szCs w:val="28"/>
        </w:rPr>
        <w:t xml:space="preserve">загальнонаціональні та регіональні </w:t>
      </w:r>
      <w:r w:rsidRPr="00F7788A">
        <w:rPr>
          <w:rFonts w:cs="Times New Roman"/>
          <w:szCs w:val="28"/>
        </w:rPr>
        <w:t>інституційні</w:t>
      </w:r>
      <w:r>
        <w:rPr>
          <w:rFonts w:cs="Times New Roman"/>
          <w:szCs w:val="28"/>
        </w:rPr>
        <w:t xml:space="preserve"> механізми, в чому ми переконалися на прикладі аналізу діяльності Департаменту </w:t>
      </w:r>
      <w:r w:rsidRPr="00163A91">
        <w:rPr>
          <w:rFonts w:cs="Times New Roman"/>
          <w:szCs w:val="28"/>
        </w:rPr>
        <w:t xml:space="preserve">інформаційної діяльності та комунікацій з громадськістю Полтавської обласної військової </w:t>
      </w:r>
      <w:r>
        <w:rPr>
          <w:rFonts w:cs="Times New Roman"/>
          <w:szCs w:val="28"/>
        </w:rPr>
        <w:t xml:space="preserve">(державної) </w:t>
      </w:r>
      <w:r w:rsidRPr="00163A91">
        <w:rPr>
          <w:rFonts w:cs="Times New Roman"/>
          <w:szCs w:val="28"/>
        </w:rPr>
        <w:t>адміністрації</w:t>
      </w:r>
      <w:r w:rsidRPr="00F7788A">
        <w:rPr>
          <w:rFonts w:cs="Times New Roman"/>
          <w:szCs w:val="28"/>
        </w:rPr>
        <w:t xml:space="preserve">. </w:t>
      </w:r>
      <w:r>
        <w:rPr>
          <w:rFonts w:cs="Times New Roman"/>
          <w:szCs w:val="28"/>
        </w:rPr>
        <w:t>Адже саме</w:t>
      </w:r>
      <w:r w:rsidRPr="00F7788A">
        <w:rPr>
          <w:rFonts w:cs="Times New Roman"/>
          <w:szCs w:val="28"/>
        </w:rPr>
        <w:t xml:space="preserve"> діяльність </w:t>
      </w:r>
      <w:r>
        <w:rPr>
          <w:rFonts w:cs="Times New Roman"/>
          <w:szCs w:val="28"/>
        </w:rPr>
        <w:t xml:space="preserve">таких спеціалізованих регіональних підрозділів </w:t>
      </w:r>
      <w:r w:rsidRPr="00F7788A">
        <w:rPr>
          <w:rFonts w:cs="Times New Roman"/>
          <w:szCs w:val="28"/>
        </w:rPr>
        <w:t xml:space="preserve">забезпечує </w:t>
      </w:r>
      <w:r>
        <w:rPr>
          <w:rFonts w:cs="Times New Roman"/>
          <w:szCs w:val="28"/>
        </w:rPr>
        <w:t>інтеграцію</w:t>
      </w:r>
      <w:r w:rsidRPr="00F7788A">
        <w:rPr>
          <w:rFonts w:cs="Times New Roman"/>
          <w:szCs w:val="28"/>
        </w:rPr>
        <w:t xml:space="preserve"> державної інформаційної політики </w:t>
      </w:r>
      <w:r>
        <w:rPr>
          <w:rFonts w:cs="Times New Roman"/>
          <w:szCs w:val="28"/>
        </w:rPr>
        <w:t xml:space="preserve">в життя громад, пристосування її </w:t>
      </w:r>
      <w:r w:rsidRPr="00F7788A">
        <w:rPr>
          <w:rFonts w:cs="Times New Roman"/>
          <w:szCs w:val="28"/>
        </w:rPr>
        <w:t xml:space="preserve">до потреб </w:t>
      </w:r>
      <w:r>
        <w:rPr>
          <w:rFonts w:cs="Times New Roman"/>
          <w:szCs w:val="28"/>
        </w:rPr>
        <w:t>населення</w:t>
      </w:r>
      <w:r w:rsidRPr="00F7788A">
        <w:rPr>
          <w:rFonts w:cs="Times New Roman"/>
          <w:szCs w:val="28"/>
        </w:rPr>
        <w:t>,</w:t>
      </w:r>
      <w:r>
        <w:rPr>
          <w:rFonts w:cs="Times New Roman"/>
          <w:szCs w:val="28"/>
        </w:rPr>
        <w:t xml:space="preserve"> яке мешкає та працює в цих громадах, що, в свою чергу, </w:t>
      </w:r>
      <w:r w:rsidRPr="00F7788A">
        <w:rPr>
          <w:rFonts w:cs="Times New Roman"/>
          <w:szCs w:val="28"/>
        </w:rPr>
        <w:t xml:space="preserve">є запорукою </w:t>
      </w:r>
      <w:r>
        <w:rPr>
          <w:rFonts w:cs="Times New Roman"/>
          <w:szCs w:val="28"/>
        </w:rPr>
        <w:t xml:space="preserve">розвиненого </w:t>
      </w:r>
      <w:r w:rsidRPr="00F7788A">
        <w:rPr>
          <w:rFonts w:cs="Times New Roman"/>
          <w:szCs w:val="28"/>
        </w:rPr>
        <w:t xml:space="preserve">інформаційного суспільства та демократичної </w:t>
      </w:r>
      <w:r>
        <w:rPr>
          <w:rFonts w:cs="Times New Roman"/>
          <w:szCs w:val="28"/>
        </w:rPr>
        <w:t>правової держави.</w:t>
      </w:r>
    </w:p>
    <w:p w14:paraId="2AFAFF32" w14:textId="23492E9E" w:rsidR="005E7D8B" w:rsidRPr="00182791" w:rsidRDefault="005E7D8B" w:rsidP="0065317E">
      <w:pPr>
        <w:spacing w:before="240" w:after="240"/>
        <w:outlineLvl w:val="1"/>
        <w:rPr>
          <w:rFonts w:cs="Times New Roman"/>
          <w:b/>
          <w:bCs/>
          <w:szCs w:val="28"/>
        </w:rPr>
      </w:pPr>
      <w:bookmarkStart w:id="83" w:name="_Toc201009636"/>
      <w:bookmarkEnd w:id="25"/>
      <w:r w:rsidRPr="00975FFC">
        <w:rPr>
          <w:rFonts w:cs="Times New Roman"/>
          <w:b/>
          <w:bCs/>
          <w:szCs w:val="28"/>
        </w:rPr>
        <w:lastRenderedPageBreak/>
        <w:t>2.2. Соціологічні дослідження, медіаіндикатори та медіамоніторинг як методи оцінки ефективності здійснення стратегічних комунікацій</w:t>
      </w:r>
      <w:bookmarkEnd w:id="83"/>
      <w:r w:rsidRPr="00975FFC">
        <w:rPr>
          <w:rFonts w:cs="Times New Roman"/>
          <w:b/>
          <w:bCs/>
          <w:szCs w:val="28"/>
        </w:rPr>
        <w:t xml:space="preserve"> </w:t>
      </w:r>
    </w:p>
    <w:p w14:paraId="434724D2" w14:textId="176433C5" w:rsidR="002F6BAD" w:rsidRDefault="002F6BAD" w:rsidP="002F6BAD">
      <w:pPr>
        <w:rPr>
          <w:rFonts w:cs="Times New Roman"/>
          <w:b/>
          <w:bCs/>
          <w:szCs w:val="28"/>
        </w:rPr>
      </w:pPr>
      <w:bookmarkStart w:id="84" w:name="_Hlk200648160"/>
      <w:r>
        <w:rPr>
          <w:rFonts w:cs="Times New Roman"/>
          <w:iCs/>
          <w:szCs w:val="28"/>
        </w:rPr>
        <w:t>Стратегі</w:t>
      </w:r>
      <w:r>
        <w:rPr>
          <w:rFonts w:cs="Times New Roman"/>
          <w:iCs/>
          <w:szCs w:val="28"/>
          <w:lang w:val="uk-UA"/>
        </w:rPr>
        <w:t>я</w:t>
      </w:r>
      <w:r>
        <w:rPr>
          <w:rFonts w:cs="Times New Roman"/>
          <w:iCs/>
          <w:szCs w:val="28"/>
        </w:rPr>
        <w:t xml:space="preserve"> інформаційної безпеки, </w:t>
      </w:r>
      <w:r w:rsidRPr="007916D1">
        <w:rPr>
          <w:rFonts w:cs="Times New Roman"/>
          <w:iCs/>
          <w:szCs w:val="28"/>
          <w:lang w:val="uk-UA"/>
        </w:rPr>
        <w:t xml:space="preserve">нова редакція якої затверджена </w:t>
      </w:r>
      <w:r>
        <w:rPr>
          <w:rFonts w:cs="Times New Roman"/>
          <w:iCs/>
          <w:szCs w:val="28"/>
          <w:lang w:val="uk-UA"/>
        </w:rPr>
        <w:t xml:space="preserve">Указом </w:t>
      </w:r>
      <w:r>
        <w:rPr>
          <w:rFonts w:cs="Times New Roman"/>
          <w:iCs/>
          <w:szCs w:val="28"/>
        </w:rPr>
        <w:t>Президента України від 28 грудня 2021 року № 685</w:t>
      </w:r>
      <w:r w:rsidRPr="003072CA">
        <w:rPr>
          <w:rFonts w:cs="Times New Roman"/>
          <w:iCs/>
          <w:szCs w:val="28"/>
        </w:rPr>
        <w:t>/</w:t>
      </w:r>
      <w:r>
        <w:rPr>
          <w:rFonts w:cs="Times New Roman"/>
          <w:iCs/>
          <w:szCs w:val="28"/>
        </w:rPr>
        <w:t>2021</w:t>
      </w:r>
      <w:r>
        <w:rPr>
          <w:rFonts w:cs="Times New Roman"/>
          <w:iCs/>
          <w:szCs w:val="28"/>
          <w:lang w:val="uk-UA"/>
        </w:rPr>
        <w:t xml:space="preserve">, </w:t>
      </w:r>
      <w:r>
        <w:rPr>
          <w:rFonts w:cs="Times New Roman"/>
          <w:iCs/>
          <w:szCs w:val="28"/>
        </w:rPr>
        <w:t>да</w:t>
      </w:r>
      <w:r>
        <w:rPr>
          <w:rFonts w:cs="Times New Roman"/>
          <w:iCs/>
          <w:szCs w:val="28"/>
          <w:lang w:val="uk-UA"/>
        </w:rPr>
        <w:t>є</w:t>
      </w:r>
      <w:r>
        <w:rPr>
          <w:rFonts w:cs="Times New Roman"/>
          <w:iCs/>
          <w:szCs w:val="28"/>
        </w:rPr>
        <w:t xml:space="preserve"> визначення поняття стратегічних комунікацій як «</w:t>
      </w:r>
      <w:r w:rsidRPr="003072CA">
        <w:rPr>
          <w:rFonts w:cs="Times New Roman"/>
          <w:szCs w:val="28"/>
          <w:shd w:val="clear" w:color="auto" w:fill="FFFFFF"/>
        </w:rPr>
        <w:t>координован</w:t>
      </w:r>
      <w:r>
        <w:rPr>
          <w:rFonts w:cs="Times New Roman"/>
          <w:szCs w:val="28"/>
          <w:shd w:val="clear" w:color="auto" w:fill="FFFFFF"/>
        </w:rPr>
        <w:t>ого</w:t>
      </w:r>
      <w:r w:rsidRPr="003072CA">
        <w:rPr>
          <w:rFonts w:cs="Times New Roman"/>
          <w:szCs w:val="28"/>
          <w:shd w:val="clear" w:color="auto" w:fill="FFFFFF"/>
        </w:rPr>
        <w:t xml:space="preserve"> і належн</w:t>
      </w:r>
      <w:r>
        <w:rPr>
          <w:rFonts w:cs="Times New Roman"/>
          <w:szCs w:val="28"/>
          <w:shd w:val="clear" w:color="auto" w:fill="FFFFFF"/>
        </w:rPr>
        <w:t>ого</w:t>
      </w:r>
      <w:r w:rsidRPr="003072CA">
        <w:rPr>
          <w:rFonts w:cs="Times New Roman"/>
          <w:szCs w:val="28"/>
          <w:shd w:val="clear" w:color="auto" w:fill="FFFFFF"/>
        </w:rPr>
        <w:t xml:space="preserve"> використання комунікативних можливостей держави</w:t>
      </w:r>
      <w:r>
        <w:rPr>
          <w:rFonts w:cs="Times New Roman"/>
          <w:szCs w:val="28"/>
          <w:shd w:val="clear" w:color="auto" w:fill="FFFFFF"/>
        </w:rPr>
        <w:t xml:space="preserve"> –</w:t>
      </w:r>
      <w:r w:rsidRPr="003072CA">
        <w:rPr>
          <w:rFonts w:cs="Times New Roman"/>
          <w:szCs w:val="28"/>
          <w:shd w:val="clear" w:color="auto" w:fill="FFFFFF"/>
        </w:rPr>
        <w:t xml:space="preserve"> публічної дипломатії, зв'язків із громадськістю, військових зв'язків, інформаційних та психологічних операцій, заходів, спрямованих на просування цілей держави</w:t>
      </w:r>
      <w:r>
        <w:rPr>
          <w:rFonts w:cs="Times New Roman"/>
          <w:szCs w:val="28"/>
          <w:shd w:val="clear" w:color="auto" w:fill="FFFFFF"/>
        </w:rPr>
        <w:t xml:space="preserve">» </w:t>
      </w:r>
      <w:r w:rsidRPr="00BC0107">
        <w:rPr>
          <w:rFonts w:cs="Times New Roman"/>
          <w:szCs w:val="28"/>
          <w:shd w:val="clear" w:color="auto" w:fill="FFFFFF"/>
        </w:rPr>
        <w:t>[</w:t>
      </w:r>
      <w:r w:rsidR="00BC0107" w:rsidRPr="00BC0107">
        <w:rPr>
          <w:rFonts w:cs="Times New Roman"/>
          <w:szCs w:val="28"/>
          <w:shd w:val="clear" w:color="auto" w:fill="FFFFFF"/>
          <w:lang w:val="uk-UA"/>
        </w:rPr>
        <w:t>24</w:t>
      </w:r>
      <w:r w:rsidRPr="00BC0107">
        <w:rPr>
          <w:rFonts w:cs="Times New Roman"/>
          <w:szCs w:val="28"/>
          <w:shd w:val="clear" w:color="auto" w:fill="FFFFFF"/>
        </w:rPr>
        <w:t xml:space="preserve">]. </w:t>
      </w:r>
      <w:r w:rsidRPr="007970B8">
        <w:rPr>
          <w:rFonts w:cs="Times New Roman"/>
          <w:szCs w:val="28"/>
          <w:shd w:val="clear" w:color="auto" w:fill="FFFFFF"/>
        </w:rPr>
        <w:t xml:space="preserve">Відповідно, для </w:t>
      </w:r>
      <w:r w:rsidRPr="007916D1">
        <w:rPr>
          <w:rFonts w:cs="Times New Roman"/>
          <w:szCs w:val="28"/>
          <w:shd w:val="clear" w:color="auto" w:fill="FFFFFF"/>
          <w:lang w:val="uk-UA"/>
        </w:rPr>
        <w:t xml:space="preserve">ефективної </w:t>
      </w:r>
      <w:r w:rsidRPr="007916D1">
        <w:rPr>
          <w:rFonts w:cs="Times New Roman"/>
          <w:szCs w:val="28"/>
          <w:shd w:val="clear" w:color="auto" w:fill="FFFFFF"/>
        </w:rPr>
        <w:t>реалізації такої комунікації</w:t>
      </w:r>
      <w:r w:rsidRPr="007916D1">
        <w:rPr>
          <w:rFonts w:cs="Times New Roman"/>
          <w:i/>
          <w:iCs/>
          <w:szCs w:val="28"/>
          <w:shd w:val="clear" w:color="auto" w:fill="FFFFFF"/>
        </w:rPr>
        <w:t xml:space="preserve"> </w:t>
      </w:r>
      <w:r w:rsidRPr="007916D1">
        <w:rPr>
          <w:rFonts w:cs="Times New Roman"/>
          <w:szCs w:val="28"/>
          <w:shd w:val="clear" w:color="auto" w:fill="FFFFFF"/>
        </w:rPr>
        <w:t xml:space="preserve">необхідно </w:t>
      </w:r>
      <w:r w:rsidRPr="007916D1">
        <w:rPr>
          <w:rFonts w:cs="Times New Roman"/>
          <w:szCs w:val="28"/>
          <w:shd w:val="clear" w:color="auto" w:fill="FFFFFF"/>
          <w:lang w:val="uk-UA"/>
        </w:rPr>
        <w:t>проводи</w:t>
      </w:r>
      <w:r w:rsidRPr="007916D1">
        <w:rPr>
          <w:rFonts w:cs="Times New Roman"/>
          <w:szCs w:val="28"/>
          <w:shd w:val="clear" w:color="auto" w:fill="FFFFFF"/>
        </w:rPr>
        <w:t xml:space="preserve">ти </w:t>
      </w:r>
      <w:proofErr w:type="spellStart"/>
      <w:r w:rsidRPr="007916D1">
        <w:rPr>
          <w:rFonts w:cs="Times New Roman"/>
          <w:szCs w:val="28"/>
          <w:shd w:val="clear" w:color="auto" w:fill="FFFFFF"/>
        </w:rPr>
        <w:t>інформаційн</w:t>
      </w:r>
      <w:proofErr w:type="spellEnd"/>
      <w:r w:rsidRPr="007916D1">
        <w:rPr>
          <w:rFonts w:cs="Times New Roman"/>
          <w:szCs w:val="28"/>
          <w:shd w:val="clear" w:color="auto" w:fill="FFFFFF"/>
          <w:lang w:val="uk-UA"/>
        </w:rPr>
        <w:t>і</w:t>
      </w:r>
      <w:r w:rsidRPr="007916D1">
        <w:rPr>
          <w:rFonts w:cs="Times New Roman"/>
          <w:szCs w:val="28"/>
          <w:shd w:val="clear" w:color="auto" w:fill="FFFFFF"/>
        </w:rPr>
        <w:t xml:space="preserve"> </w:t>
      </w:r>
      <w:proofErr w:type="spellStart"/>
      <w:r w:rsidRPr="007916D1">
        <w:rPr>
          <w:rFonts w:cs="Times New Roman"/>
          <w:szCs w:val="28"/>
          <w:shd w:val="clear" w:color="auto" w:fill="FFFFFF"/>
        </w:rPr>
        <w:t>кампані</w:t>
      </w:r>
      <w:proofErr w:type="spellEnd"/>
      <w:r w:rsidRPr="007916D1">
        <w:rPr>
          <w:rFonts w:cs="Times New Roman"/>
          <w:szCs w:val="28"/>
          <w:shd w:val="clear" w:color="auto" w:fill="FFFFFF"/>
          <w:lang w:val="uk-UA"/>
        </w:rPr>
        <w:t>ї</w:t>
      </w:r>
      <w:r w:rsidRPr="007916D1">
        <w:rPr>
          <w:rFonts w:cs="Times New Roman"/>
          <w:szCs w:val="28"/>
          <w:shd w:val="clear" w:color="auto" w:fill="FFFFFF"/>
        </w:rPr>
        <w:t xml:space="preserve"> – </w:t>
      </w:r>
      <w:r>
        <w:rPr>
          <w:rFonts w:cs="Times New Roman"/>
          <w:szCs w:val="28"/>
          <w:shd w:val="clear" w:color="auto" w:fill="FFFFFF"/>
        </w:rPr>
        <w:t>«сукупність заздалегідь продуманих та взаємопов’язаних за своєю метою інформаційних заходів</w:t>
      </w:r>
      <w:r>
        <w:rPr>
          <w:rFonts w:cs="Times New Roman"/>
          <w:szCs w:val="28"/>
          <w:shd w:val="clear" w:color="auto" w:fill="FFFFFF"/>
          <w:lang w:val="uk-UA"/>
        </w:rPr>
        <w:t>»</w:t>
      </w:r>
      <w:r>
        <w:rPr>
          <w:rFonts w:cs="Times New Roman"/>
          <w:szCs w:val="28"/>
          <w:shd w:val="clear" w:color="auto" w:fill="FFFFFF"/>
        </w:rPr>
        <w:t xml:space="preserve"> </w:t>
      </w:r>
      <w:r w:rsidRPr="00333FA0">
        <w:rPr>
          <w:rFonts w:cs="Times New Roman"/>
          <w:szCs w:val="28"/>
          <w:shd w:val="clear" w:color="auto" w:fill="FFFFFF"/>
        </w:rPr>
        <w:t>[</w:t>
      </w:r>
      <w:r w:rsidR="00333FA0" w:rsidRPr="00333FA0">
        <w:rPr>
          <w:rFonts w:cs="Times New Roman"/>
          <w:szCs w:val="28"/>
          <w:shd w:val="clear" w:color="auto" w:fill="FFFFFF"/>
          <w:lang w:val="uk-UA"/>
        </w:rPr>
        <w:t>40</w:t>
      </w:r>
      <w:r w:rsidRPr="00333FA0">
        <w:rPr>
          <w:rFonts w:cs="Times New Roman"/>
          <w:szCs w:val="28"/>
          <w:shd w:val="clear" w:color="auto" w:fill="FFFFFF"/>
        </w:rPr>
        <w:t xml:space="preserve">]. </w:t>
      </w:r>
    </w:p>
    <w:p w14:paraId="1B5C57BF" w14:textId="6E004178" w:rsidR="002F6BAD" w:rsidRPr="004F1625" w:rsidRDefault="002F6BAD" w:rsidP="002F6BAD">
      <w:pPr>
        <w:rPr>
          <w:rFonts w:cs="Times New Roman"/>
          <w:szCs w:val="28"/>
          <w:shd w:val="clear" w:color="auto" w:fill="FFFFFF"/>
        </w:rPr>
      </w:pPr>
      <w:r>
        <w:rPr>
          <w:rFonts w:cs="Times New Roman"/>
          <w:szCs w:val="28"/>
          <w:shd w:val="clear" w:color="auto" w:fill="FFFFFF"/>
        </w:rPr>
        <w:t>Для того, аби визначити, чи ефективно була здійснена комунікація, її вимірюють (окреслюють кількісні характеристики комунікаційної кампанії) та оцінюють (визначають, чи досягла кампанія поставленої мет</w:t>
      </w:r>
      <w:r w:rsidRPr="00333FA0">
        <w:rPr>
          <w:rFonts w:cs="Times New Roman"/>
          <w:szCs w:val="28"/>
          <w:shd w:val="clear" w:color="auto" w:fill="FFFFFF"/>
        </w:rPr>
        <w:t>и) [</w:t>
      </w:r>
      <w:r w:rsidR="00333FA0" w:rsidRPr="00333FA0">
        <w:rPr>
          <w:rFonts w:cs="Times New Roman"/>
          <w:szCs w:val="28"/>
          <w:shd w:val="clear" w:color="auto" w:fill="FFFFFF"/>
          <w:lang w:val="uk-UA"/>
        </w:rPr>
        <w:t>40</w:t>
      </w:r>
      <w:r w:rsidRPr="00333FA0">
        <w:rPr>
          <w:rFonts w:cs="Times New Roman"/>
          <w:szCs w:val="28"/>
          <w:shd w:val="clear" w:color="auto" w:fill="FFFFFF"/>
        </w:rPr>
        <w:t xml:space="preserve">]. </w:t>
      </w:r>
      <w:r>
        <w:rPr>
          <w:rFonts w:cs="Times New Roman"/>
          <w:szCs w:val="28"/>
          <w:shd w:val="clear" w:color="auto" w:fill="FFFFFF"/>
        </w:rPr>
        <w:t>Такі дії можна виконати</w:t>
      </w:r>
      <w:r w:rsidRPr="00BF6ED7">
        <w:rPr>
          <w:rFonts w:cs="Times New Roman"/>
          <w:color w:val="0070C0"/>
          <w:szCs w:val="28"/>
          <w:shd w:val="clear" w:color="auto" w:fill="FFFFFF"/>
          <w:lang w:val="uk-UA"/>
        </w:rPr>
        <w:t>,</w:t>
      </w:r>
      <w:r>
        <w:rPr>
          <w:rFonts w:cs="Times New Roman"/>
          <w:szCs w:val="28"/>
          <w:shd w:val="clear" w:color="auto" w:fill="FFFFFF"/>
        </w:rPr>
        <w:t xml:space="preserve"> звертаючись до соціологічних досліджень, аналізу медіаіндикаторів та інформаційного простору, іншими словами – медіамоніторингу. </w:t>
      </w:r>
    </w:p>
    <w:p w14:paraId="409EEA7E" w14:textId="77777777" w:rsidR="002F6BAD" w:rsidRDefault="002F6BAD" w:rsidP="002F6BAD">
      <w:pPr>
        <w:rPr>
          <w:rFonts w:cs="Times New Roman"/>
          <w:szCs w:val="28"/>
        </w:rPr>
      </w:pPr>
      <w:r>
        <w:rPr>
          <w:rFonts w:cs="Times New Roman"/>
          <w:szCs w:val="28"/>
        </w:rPr>
        <w:t>Р</w:t>
      </w:r>
      <w:r w:rsidRPr="00C659B4">
        <w:rPr>
          <w:rFonts w:cs="Times New Roman"/>
          <w:szCs w:val="28"/>
        </w:rPr>
        <w:t xml:space="preserve">обота органів державної влади, що спрямована </w:t>
      </w:r>
      <w:r>
        <w:rPr>
          <w:rFonts w:cs="Times New Roman"/>
          <w:szCs w:val="28"/>
        </w:rPr>
        <w:t>на взаємодію з громадськістю, у будь-якому її прояві, має соціальний характер.</w:t>
      </w:r>
      <w:r w:rsidRPr="000D2EF5">
        <w:rPr>
          <w:rFonts w:cs="Times New Roman"/>
          <w:szCs w:val="28"/>
          <w:lang w:val="ru-RU"/>
        </w:rPr>
        <w:t xml:space="preserve"> </w:t>
      </w:r>
      <w:r>
        <w:rPr>
          <w:rFonts w:cs="Times New Roman"/>
          <w:szCs w:val="28"/>
        </w:rPr>
        <w:t xml:space="preserve">До того ж, вона допомагає соціології реалізувати свою практично-політичну функцію, яка полягає у сприянні ефективному управлінню процесами, що відбуваються у суспільстві. Це стає можливим завдяки одержанню органами влади соціологічної інформації. Постійне отримання правдивої та повної соціальної інформації стало звичною практикою управлінської діяльності, що забезпечує реалізацію функцій владних органів та виступає одним з прийомів ведення зворотного зв’язку між ними та суспільством. </w:t>
      </w:r>
    </w:p>
    <w:p w14:paraId="2B96AEC7" w14:textId="5C14B373" w:rsidR="002F6BAD" w:rsidRPr="004F1625" w:rsidRDefault="002F6BAD" w:rsidP="002F6BAD">
      <w:pPr>
        <w:rPr>
          <w:rFonts w:cs="Times New Roman"/>
          <w:szCs w:val="28"/>
        </w:rPr>
      </w:pPr>
      <w:r>
        <w:rPr>
          <w:rFonts w:cs="Times New Roman"/>
          <w:szCs w:val="28"/>
        </w:rPr>
        <w:t xml:space="preserve">Соціальна інформація визначена українським законодавством як окремий вид інформації, </w:t>
      </w:r>
      <w:r w:rsidRPr="007916D1">
        <w:rPr>
          <w:rFonts w:cs="Times New Roman"/>
          <w:szCs w:val="28"/>
          <w:lang w:val="uk-UA"/>
        </w:rPr>
        <w:t>до якої належать</w:t>
      </w:r>
      <w:r w:rsidRPr="007916D1">
        <w:rPr>
          <w:rFonts w:cs="Times New Roman"/>
          <w:szCs w:val="28"/>
        </w:rPr>
        <w:t xml:space="preserve"> </w:t>
      </w:r>
      <w:r w:rsidRPr="004F1625">
        <w:rPr>
          <w:rFonts w:cs="Times New Roman"/>
          <w:szCs w:val="28"/>
        </w:rPr>
        <w:t xml:space="preserve">«будь-які документовані </w:t>
      </w:r>
      <w:r w:rsidRPr="004F1625">
        <w:rPr>
          <w:rFonts w:cs="Times New Roman"/>
          <w:szCs w:val="28"/>
        </w:rPr>
        <w:lastRenderedPageBreak/>
        <w:t>відомості про ставлення до окремих осіб, подій, явищ, процесів, фактів тощо</w:t>
      </w:r>
      <w:r w:rsidRPr="00333FA0">
        <w:rPr>
          <w:rFonts w:cs="Times New Roman"/>
          <w:szCs w:val="28"/>
        </w:rPr>
        <w:t>» [</w:t>
      </w:r>
      <w:r w:rsidR="00333FA0" w:rsidRPr="00333FA0">
        <w:rPr>
          <w:rFonts w:cs="Times New Roman"/>
          <w:szCs w:val="28"/>
          <w:lang w:val="uk-UA"/>
        </w:rPr>
        <w:t>18</w:t>
      </w:r>
      <w:r w:rsidRPr="00333FA0">
        <w:rPr>
          <w:rFonts w:cs="Times New Roman"/>
          <w:szCs w:val="28"/>
        </w:rPr>
        <w:t xml:space="preserve">]. </w:t>
      </w:r>
      <w:r w:rsidRPr="004F1625">
        <w:rPr>
          <w:rFonts w:cs="Times New Roman"/>
          <w:szCs w:val="28"/>
        </w:rPr>
        <w:t xml:space="preserve">Її </w:t>
      </w:r>
      <w:proofErr w:type="spellStart"/>
      <w:r w:rsidRPr="007916D1">
        <w:rPr>
          <w:rFonts w:cs="Times New Roman"/>
          <w:szCs w:val="28"/>
        </w:rPr>
        <w:t>зб</w:t>
      </w:r>
      <w:proofErr w:type="spellEnd"/>
      <w:r w:rsidRPr="007916D1">
        <w:rPr>
          <w:rFonts w:cs="Times New Roman"/>
          <w:szCs w:val="28"/>
          <w:lang w:val="uk-UA"/>
        </w:rPr>
        <w:t>и</w:t>
      </w:r>
      <w:r w:rsidRPr="007916D1">
        <w:rPr>
          <w:rFonts w:cs="Times New Roman"/>
          <w:szCs w:val="28"/>
        </w:rPr>
        <w:t>р</w:t>
      </w:r>
      <w:proofErr w:type="spellStart"/>
      <w:r w:rsidRPr="007916D1">
        <w:rPr>
          <w:rFonts w:cs="Times New Roman"/>
          <w:szCs w:val="28"/>
          <w:lang w:val="uk-UA"/>
        </w:rPr>
        <w:t>ання</w:t>
      </w:r>
      <w:proofErr w:type="spellEnd"/>
      <w:r w:rsidRPr="007916D1">
        <w:rPr>
          <w:rFonts w:cs="Times New Roman"/>
          <w:szCs w:val="28"/>
        </w:rPr>
        <w:t xml:space="preserve"> </w:t>
      </w:r>
      <w:r w:rsidRPr="004F1625">
        <w:rPr>
          <w:rFonts w:cs="Times New Roman"/>
          <w:szCs w:val="28"/>
        </w:rPr>
        <w:t xml:space="preserve">та аналіз </w:t>
      </w:r>
      <w:proofErr w:type="spellStart"/>
      <w:r w:rsidRPr="004F1625">
        <w:rPr>
          <w:rFonts w:cs="Times New Roman"/>
          <w:szCs w:val="28"/>
        </w:rPr>
        <w:t>можлив</w:t>
      </w:r>
      <w:proofErr w:type="spellEnd"/>
      <w:r w:rsidR="00854E45">
        <w:rPr>
          <w:rFonts w:cs="Times New Roman"/>
          <w:szCs w:val="28"/>
          <w:lang w:val="uk-UA"/>
        </w:rPr>
        <w:t>і</w:t>
      </w:r>
      <w:r w:rsidRPr="004F1625">
        <w:rPr>
          <w:rFonts w:cs="Times New Roman"/>
          <w:szCs w:val="28"/>
        </w:rPr>
        <w:t xml:space="preserve"> лише за проведення соціологічних досліджень.</w:t>
      </w:r>
    </w:p>
    <w:p w14:paraId="4EBBDB50" w14:textId="77777777" w:rsidR="002F6BAD" w:rsidRDefault="002F6BAD" w:rsidP="002F6BAD">
      <w:pPr>
        <w:rPr>
          <w:rFonts w:cs="Times New Roman"/>
          <w:szCs w:val="28"/>
        </w:rPr>
      </w:pPr>
      <w:r w:rsidRPr="004F1625">
        <w:rPr>
          <w:rFonts w:cs="Times New Roman"/>
          <w:szCs w:val="28"/>
        </w:rPr>
        <w:t xml:space="preserve">Соціологічне дослідження визначаємо </w:t>
      </w:r>
      <w:r w:rsidRPr="007916D1">
        <w:rPr>
          <w:rFonts w:cs="Times New Roman"/>
          <w:szCs w:val="28"/>
          <w:lang w:val="uk-UA"/>
        </w:rPr>
        <w:t xml:space="preserve">так: це </w:t>
      </w:r>
      <w:r w:rsidRPr="007916D1">
        <w:rPr>
          <w:rFonts w:cs="Times New Roman"/>
          <w:szCs w:val="28"/>
        </w:rPr>
        <w:t>процес пізнання соціальної реальності, що базується на послідовному використанні теоретичних, методичних та інших спеціальних процедур</w:t>
      </w:r>
      <w:r w:rsidRPr="007916D1">
        <w:rPr>
          <w:rFonts w:cs="Times New Roman"/>
          <w:szCs w:val="28"/>
          <w:lang w:val="uk-UA"/>
        </w:rPr>
        <w:t>,</w:t>
      </w:r>
      <w:r w:rsidRPr="007916D1">
        <w:rPr>
          <w:rFonts w:cs="Times New Roman"/>
          <w:szCs w:val="28"/>
        </w:rPr>
        <w:t xml:space="preserve"> </w:t>
      </w:r>
      <w:r w:rsidRPr="007916D1">
        <w:rPr>
          <w:rFonts w:cs="Times New Roman"/>
          <w:szCs w:val="28"/>
          <w:lang w:val="uk-UA"/>
        </w:rPr>
        <w:t xml:space="preserve">та </w:t>
      </w:r>
      <w:r w:rsidRPr="007916D1">
        <w:rPr>
          <w:rFonts w:cs="Times New Roman"/>
          <w:szCs w:val="28"/>
        </w:rPr>
        <w:t xml:space="preserve">має на меті отримання нових правдивих даних про об’єктивне явище або процес, які </w:t>
      </w:r>
      <w:r w:rsidRPr="007916D1">
        <w:rPr>
          <w:rFonts w:cs="Times New Roman"/>
          <w:szCs w:val="28"/>
          <w:lang w:val="uk-UA"/>
        </w:rPr>
        <w:t xml:space="preserve">надалі </w:t>
      </w:r>
      <w:r w:rsidRPr="007916D1">
        <w:rPr>
          <w:rFonts w:cs="Times New Roman"/>
          <w:szCs w:val="28"/>
        </w:rPr>
        <w:t>будуть використанні на практиці. Об’єктом у соціологічному пізнанні є соціальні групи чи індивіди</w:t>
      </w:r>
      <w:r w:rsidRPr="007916D1">
        <w:rPr>
          <w:rFonts w:cs="Times New Roman"/>
          <w:szCs w:val="28"/>
          <w:lang w:val="uk-UA"/>
        </w:rPr>
        <w:t>. У</w:t>
      </w:r>
      <w:r w:rsidRPr="007916D1">
        <w:rPr>
          <w:rFonts w:cs="Times New Roman"/>
          <w:szCs w:val="28"/>
        </w:rPr>
        <w:t xml:space="preserve"> нашому випадку соціологи можуть вивчати окремо державних службовців, громадськість загалом або </w:t>
      </w:r>
      <w:proofErr w:type="spellStart"/>
      <w:r w:rsidRPr="007916D1">
        <w:rPr>
          <w:rFonts w:cs="Times New Roman"/>
          <w:szCs w:val="28"/>
        </w:rPr>
        <w:t>певн</w:t>
      </w:r>
      <w:proofErr w:type="spellEnd"/>
      <w:r w:rsidRPr="007916D1">
        <w:rPr>
          <w:rFonts w:cs="Times New Roman"/>
          <w:szCs w:val="28"/>
          <w:lang w:val="uk-UA"/>
        </w:rPr>
        <w:t>у соціальну групу</w:t>
      </w:r>
      <w:r w:rsidRPr="007916D1">
        <w:rPr>
          <w:rFonts w:cs="Times New Roman"/>
          <w:szCs w:val="28"/>
        </w:rPr>
        <w:t>, наприклад, молодь. Предметом є конкретна сторона об’єкта, її властивість тощо, як</w:t>
      </w:r>
      <w:r w:rsidRPr="007916D1">
        <w:rPr>
          <w:rFonts w:cs="Times New Roman"/>
          <w:szCs w:val="28"/>
          <w:lang w:val="uk-UA"/>
        </w:rPr>
        <w:t>-</w:t>
      </w:r>
      <w:r w:rsidRPr="007916D1">
        <w:rPr>
          <w:rFonts w:cs="Times New Roman"/>
          <w:szCs w:val="28"/>
        </w:rPr>
        <w:t xml:space="preserve">от думка соціальної групи про нещодавню подію. Саме тому </w:t>
      </w:r>
      <w:r w:rsidRPr="007916D1">
        <w:rPr>
          <w:rFonts w:cs="Times New Roman"/>
          <w:szCs w:val="28"/>
          <w:lang w:val="uk-UA"/>
        </w:rPr>
        <w:t>в</w:t>
      </w:r>
      <w:r w:rsidRPr="007916D1">
        <w:rPr>
          <w:rFonts w:cs="Times New Roman"/>
          <w:szCs w:val="28"/>
        </w:rPr>
        <w:t xml:space="preserve"> соціології, як і в інших наук</w:t>
      </w:r>
      <w:r w:rsidRPr="007916D1">
        <w:rPr>
          <w:rFonts w:cs="Times New Roman"/>
          <w:szCs w:val="28"/>
          <w:lang w:val="uk-UA"/>
        </w:rPr>
        <w:t>ах</w:t>
      </w:r>
      <w:r w:rsidRPr="007916D1">
        <w:rPr>
          <w:rFonts w:cs="Times New Roman"/>
          <w:szCs w:val="28"/>
        </w:rPr>
        <w:t xml:space="preserve">, об’єкт дослідження визначають </w:t>
      </w:r>
      <w:r>
        <w:rPr>
          <w:rFonts w:cs="Times New Roman"/>
          <w:szCs w:val="28"/>
        </w:rPr>
        <w:t>ширшим поняттям за його предмет.</w:t>
      </w:r>
    </w:p>
    <w:p w14:paraId="17D96FCB" w14:textId="77777777" w:rsidR="002F6BAD" w:rsidRDefault="002F6BAD" w:rsidP="002F6BAD">
      <w:pPr>
        <w:spacing w:after="120"/>
        <w:rPr>
          <w:rFonts w:cs="Times New Roman"/>
          <w:szCs w:val="28"/>
        </w:rPr>
      </w:pPr>
      <w:r>
        <w:rPr>
          <w:rFonts w:cs="Times New Roman"/>
          <w:szCs w:val="28"/>
        </w:rPr>
        <w:t xml:space="preserve">Основні функції цих досліджень багатогранні та, водночас, визначають вектор руху соціології стосовно пізнання суспільства і його думки, що є </w:t>
      </w:r>
      <w:r w:rsidRPr="00BD6649">
        <w:rPr>
          <w:rFonts w:cs="Times New Roman"/>
          <w:szCs w:val="28"/>
        </w:rPr>
        <w:t xml:space="preserve">важливим складником практичної діяльності державної політики. До них відносять: гносеологічну (пізнавальну), методологічну, </w:t>
      </w:r>
      <w:r>
        <w:rPr>
          <w:rFonts w:cs="Times New Roman"/>
          <w:szCs w:val="28"/>
        </w:rPr>
        <w:t xml:space="preserve">інформаційну, </w:t>
      </w:r>
      <w:r w:rsidRPr="00BD6649">
        <w:rPr>
          <w:rFonts w:cs="Times New Roman"/>
          <w:szCs w:val="28"/>
        </w:rPr>
        <w:t>практично-перетворювальну, прогностичну, ідеологічну, просвітницьку</w:t>
      </w:r>
      <w:r>
        <w:rPr>
          <w:rFonts w:cs="Times New Roman"/>
          <w:szCs w:val="28"/>
        </w:rPr>
        <w:t>, практичну, управлінську тощо (табл. 2.1).</w:t>
      </w:r>
    </w:p>
    <w:p w14:paraId="0BA28F86" w14:textId="77777777" w:rsidR="002F6BAD" w:rsidRDefault="002F6BAD" w:rsidP="002F6BAD">
      <w:pPr>
        <w:ind w:firstLine="709"/>
        <w:jc w:val="right"/>
        <w:rPr>
          <w:rFonts w:cs="Times New Roman"/>
          <w:szCs w:val="28"/>
        </w:rPr>
      </w:pPr>
      <w:r>
        <w:rPr>
          <w:rFonts w:cs="Times New Roman"/>
          <w:szCs w:val="28"/>
        </w:rPr>
        <w:t>Таблиця 2.1</w:t>
      </w:r>
    </w:p>
    <w:p w14:paraId="7668B3CF" w14:textId="77777777" w:rsidR="002F6BAD" w:rsidRPr="00976549" w:rsidRDefault="002F6BAD" w:rsidP="002F6BAD">
      <w:pPr>
        <w:ind w:firstLine="709"/>
        <w:jc w:val="center"/>
        <w:rPr>
          <w:rFonts w:cs="Times New Roman"/>
          <w:b/>
          <w:bCs/>
          <w:szCs w:val="28"/>
        </w:rPr>
      </w:pPr>
      <w:r w:rsidRPr="009B5F14">
        <w:rPr>
          <w:rFonts w:cs="Times New Roman"/>
          <w:b/>
          <w:bCs/>
          <w:szCs w:val="28"/>
        </w:rPr>
        <w:t>Функції соціологічних досліджень</w:t>
      </w:r>
    </w:p>
    <w:tbl>
      <w:tblPr>
        <w:tblStyle w:val="ab"/>
        <w:tblW w:w="9067" w:type="dxa"/>
        <w:tblLook w:val="04A0" w:firstRow="1" w:lastRow="0" w:firstColumn="1" w:lastColumn="0" w:noHBand="0" w:noVBand="1"/>
      </w:tblPr>
      <w:tblGrid>
        <w:gridCol w:w="562"/>
        <w:gridCol w:w="2835"/>
        <w:gridCol w:w="5670"/>
      </w:tblGrid>
      <w:tr w:rsidR="002F6BAD" w:rsidRPr="009B5F14" w14:paraId="1E8FC032" w14:textId="77777777" w:rsidTr="002F6BAD">
        <w:tc>
          <w:tcPr>
            <w:tcW w:w="562" w:type="dxa"/>
            <w:vAlign w:val="center"/>
          </w:tcPr>
          <w:p w14:paraId="29C70BE1" w14:textId="77777777" w:rsidR="002F6BAD" w:rsidRPr="00976549" w:rsidRDefault="002F6BAD" w:rsidP="002F6BAD">
            <w:pPr>
              <w:spacing w:line="240" w:lineRule="auto"/>
              <w:ind w:firstLine="31"/>
              <w:jc w:val="center"/>
              <w:rPr>
                <w:rFonts w:cs="Times New Roman"/>
                <w:b/>
                <w:bCs/>
                <w:sz w:val="24"/>
                <w:szCs w:val="24"/>
              </w:rPr>
            </w:pPr>
            <w:r w:rsidRPr="00976549">
              <w:rPr>
                <w:rFonts w:cs="Times New Roman"/>
                <w:b/>
                <w:bCs/>
                <w:sz w:val="24"/>
                <w:szCs w:val="24"/>
              </w:rPr>
              <w:t>№</w:t>
            </w:r>
          </w:p>
        </w:tc>
        <w:tc>
          <w:tcPr>
            <w:tcW w:w="2835" w:type="dxa"/>
            <w:vAlign w:val="center"/>
          </w:tcPr>
          <w:p w14:paraId="541F7DFF" w14:textId="77777777" w:rsidR="002F6BAD" w:rsidRPr="00976549" w:rsidRDefault="002F6BAD" w:rsidP="002F6BAD">
            <w:pPr>
              <w:spacing w:line="240" w:lineRule="auto"/>
              <w:ind w:firstLine="31"/>
              <w:jc w:val="center"/>
              <w:rPr>
                <w:rFonts w:cs="Times New Roman"/>
                <w:b/>
                <w:bCs/>
                <w:sz w:val="24"/>
                <w:szCs w:val="24"/>
              </w:rPr>
            </w:pPr>
            <w:r w:rsidRPr="00976549">
              <w:rPr>
                <w:rFonts w:cs="Times New Roman"/>
                <w:b/>
                <w:bCs/>
                <w:sz w:val="24"/>
                <w:szCs w:val="24"/>
              </w:rPr>
              <w:t>Функція</w:t>
            </w:r>
          </w:p>
        </w:tc>
        <w:tc>
          <w:tcPr>
            <w:tcW w:w="5670" w:type="dxa"/>
            <w:vAlign w:val="center"/>
          </w:tcPr>
          <w:p w14:paraId="57316F82" w14:textId="77777777" w:rsidR="002F6BAD" w:rsidRPr="00976549" w:rsidRDefault="002F6BAD" w:rsidP="002F6BAD">
            <w:pPr>
              <w:spacing w:line="240" w:lineRule="auto"/>
              <w:ind w:firstLine="31"/>
              <w:jc w:val="center"/>
              <w:rPr>
                <w:rFonts w:cs="Times New Roman"/>
                <w:b/>
                <w:bCs/>
                <w:sz w:val="24"/>
                <w:szCs w:val="24"/>
              </w:rPr>
            </w:pPr>
            <w:r w:rsidRPr="00976549">
              <w:rPr>
                <w:rFonts w:cs="Times New Roman"/>
                <w:b/>
                <w:bCs/>
                <w:sz w:val="24"/>
                <w:szCs w:val="24"/>
              </w:rPr>
              <w:t>Характеристика</w:t>
            </w:r>
          </w:p>
        </w:tc>
      </w:tr>
      <w:tr w:rsidR="002F6BAD" w:rsidRPr="009B5F14" w14:paraId="592A4064" w14:textId="77777777" w:rsidTr="002F6BAD">
        <w:tc>
          <w:tcPr>
            <w:tcW w:w="562" w:type="dxa"/>
            <w:vAlign w:val="center"/>
          </w:tcPr>
          <w:p w14:paraId="0BCCFC35" w14:textId="77777777" w:rsidR="002F6BAD" w:rsidRPr="009B5F14" w:rsidRDefault="002F6BAD" w:rsidP="002F6BAD">
            <w:pPr>
              <w:spacing w:line="240" w:lineRule="auto"/>
              <w:ind w:firstLine="31"/>
              <w:jc w:val="center"/>
              <w:rPr>
                <w:rFonts w:cs="Times New Roman"/>
                <w:sz w:val="24"/>
                <w:szCs w:val="24"/>
              </w:rPr>
            </w:pPr>
            <w:r>
              <w:rPr>
                <w:rFonts w:cs="Times New Roman"/>
                <w:sz w:val="24"/>
                <w:szCs w:val="24"/>
              </w:rPr>
              <w:t>1</w:t>
            </w:r>
          </w:p>
        </w:tc>
        <w:tc>
          <w:tcPr>
            <w:tcW w:w="2835" w:type="dxa"/>
            <w:vAlign w:val="center"/>
          </w:tcPr>
          <w:p w14:paraId="51F44004" w14:textId="77777777" w:rsidR="002F6BAD" w:rsidRPr="009B5F14" w:rsidRDefault="002F6BAD" w:rsidP="002F6BAD">
            <w:pPr>
              <w:spacing w:line="240" w:lineRule="auto"/>
              <w:ind w:firstLine="31"/>
              <w:jc w:val="center"/>
              <w:rPr>
                <w:rFonts w:cs="Times New Roman"/>
                <w:sz w:val="24"/>
                <w:szCs w:val="24"/>
              </w:rPr>
            </w:pPr>
            <w:r w:rsidRPr="009B5F14">
              <w:rPr>
                <w:rFonts w:cs="Times New Roman"/>
                <w:sz w:val="24"/>
                <w:szCs w:val="24"/>
              </w:rPr>
              <w:t>Гносеологічна (пізнавальна)</w:t>
            </w:r>
          </w:p>
        </w:tc>
        <w:tc>
          <w:tcPr>
            <w:tcW w:w="5670" w:type="dxa"/>
            <w:vAlign w:val="center"/>
          </w:tcPr>
          <w:p w14:paraId="2248AD3A" w14:textId="77777777" w:rsidR="002F6BAD" w:rsidRDefault="002F6BAD" w:rsidP="002F6BAD">
            <w:pPr>
              <w:spacing w:line="240" w:lineRule="auto"/>
              <w:ind w:firstLine="31"/>
              <w:rPr>
                <w:rFonts w:cs="Times New Roman"/>
                <w:sz w:val="24"/>
                <w:szCs w:val="24"/>
              </w:rPr>
            </w:pPr>
            <w:r>
              <w:rPr>
                <w:rFonts w:cs="Times New Roman"/>
                <w:sz w:val="24"/>
                <w:szCs w:val="24"/>
              </w:rPr>
              <w:t>Отримані від дослідження знання показують соціальну об’єктивну реальність і пояснюють соціальні процеси та явища.</w:t>
            </w:r>
          </w:p>
        </w:tc>
      </w:tr>
      <w:tr w:rsidR="002F6BAD" w:rsidRPr="009B5F14" w14:paraId="7DF3DA03" w14:textId="77777777" w:rsidTr="002F6BAD">
        <w:tc>
          <w:tcPr>
            <w:tcW w:w="562" w:type="dxa"/>
            <w:vAlign w:val="center"/>
          </w:tcPr>
          <w:p w14:paraId="44F5309E" w14:textId="77777777" w:rsidR="002F6BAD" w:rsidRPr="009B5F14" w:rsidRDefault="002F6BAD" w:rsidP="002F6BAD">
            <w:pPr>
              <w:spacing w:line="240" w:lineRule="auto"/>
              <w:ind w:firstLine="31"/>
              <w:jc w:val="center"/>
              <w:rPr>
                <w:rFonts w:cs="Times New Roman"/>
                <w:sz w:val="24"/>
                <w:szCs w:val="24"/>
              </w:rPr>
            </w:pPr>
            <w:r>
              <w:rPr>
                <w:rFonts w:cs="Times New Roman"/>
                <w:sz w:val="24"/>
                <w:szCs w:val="24"/>
              </w:rPr>
              <w:t>2</w:t>
            </w:r>
          </w:p>
        </w:tc>
        <w:tc>
          <w:tcPr>
            <w:tcW w:w="2835" w:type="dxa"/>
            <w:vAlign w:val="center"/>
          </w:tcPr>
          <w:p w14:paraId="0D56F3A5" w14:textId="77777777" w:rsidR="002F6BAD" w:rsidRPr="009B5F14" w:rsidRDefault="002F6BAD" w:rsidP="002F6BAD">
            <w:pPr>
              <w:spacing w:line="240" w:lineRule="auto"/>
              <w:ind w:firstLine="31"/>
              <w:jc w:val="center"/>
              <w:rPr>
                <w:rFonts w:cs="Times New Roman"/>
                <w:sz w:val="24"/>
                <w:szCs w:val="24"/>
              </w:rPr>
            </w:pPr>
            <w:r w:rsidRPr="009B5F14">
              <w:rPr>
                <w:rFonts w:cs="Times New Roman"/>
                <w:sz w:val="24"/>
                <w:szCs w:val="24"/>
              </w:rPr>
              <w:t>Методологічна</w:t>
            </w:r>
          </w:p>
        </w:tc>
        <w:tc>
          <w:tcPr>
            <w:tcW w:w="5670" w:type="dxa"/>
            <w:vAlign w:val="center"/>
          </w:tcPr>
          <w:p w14:paraId="5BCDB70A" w14:textId="77777777" w:rsidR="002F6BAD" w:rsidRDefault="002F6BAD" w:rsidP="002F6BAD">
            <w:pPr>
              <w:spacing w:line="240" w:lineRule="auto"/>
              <w:ind w:firstLine="31"/>
              <w:rPr>
                <w:rFonts w:cs="Times New Roman"/>
                <w:sz w:val="24"/>
                <w:szCs w:val="24"/>
              </w:rPr>
            </w:pPr>
            <w:r>
              <w:rPr>
                <w:rFonts w:cs="Times New Roman"/>
                <w:sz w:val="24"/>
                <w:szCs w:val="24"/>
              </w:rPr>
              <w:t>Емпірична та прикладна соціологія формує нові методологічні підходи, обґрунтовує методики тощо.</w:t>
            </w:r>
          </w:p>
        </w:tc>
      </w:tr>
      <w:tr w:rsidR="002F6BAD" w:rsidRPr="009B5F14" w14:paraId="1CFFB5CB" w14:textId="77777777" w:rsidTr="002F6BAD">
        <w:tc>
          <w:tcPr>
            <w:tcW w:w="562" w:type="dxa"/>
            <w:vAlign w:val="center"/>
          </w:tcPr>
          <w:p w14:paraId="0EFFAE10" w14:textId="77777777" w:rsidR="002F6BAD" w:rsidRPr="009B5F14" w:rsidRDefault="002F6BAD" w:rsidP="002F6BAD">
            <w:pPr>
              <w:spacing w:line="240" w:lineRule="auto"/>
              <w:ind w:firstLine="31"/>
              <w:jc w:val="center"/>
              <w:rPr>
                <w:rFonts w:cs="Times New Roman"/>
                <w:sz w:val="24"/>
                <w:szCs w:val="24"/>
              </w:rPr>
            </w:pPr>
            <w:r>
              <w:rPr>
                <w:rFonts w:cs="Times New Roman"/>
                <w:sz w:val="24"/>
                <w:szCs w:val="24"/>
              </w:rPr>
              <w:t>3</w:t>
            </w:r>
          </w:p>
        </w:tc>
        <w:tc>
          <w:tcPr>
            <w:tcW w:w="2835" w:type="dxa"/>
            <w:vAlign w:val="center"/>
          </w:tcPr>
          <w:p w14:paraId="01C550CA" w14:textId="77777777" w:rsidR="002F6BAD" w:rsidRPr="009B5F14" w:rsidRDefault="002F6BAD" w:rsidP="002F6BAD">
            <w:pPr>
              <w:spacing w:line="240" w:lineRule="auto"/>
              <w:ind w:firstLine="31"/>
              <w:jc w:val="center"/>
              <w:rPr>
                <w:rFonts w:cs="Times New Roman"/>
                <w:sz w:val="24"/>
                <w:szCs w:val="24"/>
              </w:rPr>
            </w:pPr>
            <w:r w:rsidRPr="009B5F14">
              <w:rPr>
                <w:rFonts w:cs="Times New Roman"/>
                <w:sz w:val="24"/>
                <w:szCs w:val="24"/>
              </w:rPr>
              <w:t>Інформаційна</w:t>
            </w:r>
          </w:p>
        </w:tc>
        <w:tc>
          <w:tcPr>
            <w:tcW w:w="5670" w:type="dxa"/>
            <w:vAlign w:val="center"/>
          </w:tcPr>
          <w:p w14:paraId="09B918F9" w14:textId="77777777" w:rsidR="002F6BAD" w:rsidRDefault="002F6BAD" w:rsidP="002F6BAD">
            <w:pPr>
              <w:spacing w:line="240" w:lineRule="auto"/>
              <w:ind w:firstLine="31"/>
              <w:rPr>
                <w:rFonts w:cs="Times New Roman"/>
                <w:sz w:val="24"/>
                <w:szCs w:val="24"/>
              </w:rPr>
            </w:pPr>
            <w:r>
              <w:rPr>
                <w:rFonts w:cs="Times New Roman"/>
                <w:sz w:val="24"/>
                <w:szCs w:val="24"/>
              </w:rPr>
              <w:t>Допомагає сформувати соціологічну інформацію як кінцевий продукт даних досліджень.</w:t>
            </w:r>
          </w:p>
        </w:tc>
      </w:tr>
    </w:tbl>
    <w:p w14:paraId="41EA8E64" w14:textId="5E656C64" w:rsidR="00041CDE" w:rsidRDefault="00041CDE" w:rsidP="00041CDE">
      <w:pPr>
        <w:ind w:firstLine="0"/>
      </w:pPr>
    </w:p>
    <w:p w14:paraId="73FC1EE7" w14:textId="2A3A774F" w:rsidR="00041CDE" w:rsidRDefault="00041CDE"/>
    <w:p w14:paraId="1FFFE10D" w14:textId="7821C4DC" w:rsidR="00041CDE" w:rsidRDefault="00041CDE"/>
    <w:p w14:paraId="428A1319" w14:textId="2FC8EFF1" w:rsidR="00041CDE" w:rsidRPr="00041CDE" w:rsidRDefault="00041CDE" w:rsidP="00041CDE">
      <w:pPr>
        <w:ind w:firstLine="0"/>
        <w:jc w:val="right"/>
        <w:rPr>
          <w:lang w:val="uk-UA"/>
        </w:rPr>
      </w:pPr>
      <w:r>
        <w:rPr>
          <w:lang w:val="uk-UA"/>
        </w:rPr>
        <w:lastRenderedPageBreak/>
        <w:t>Продовження таблиці 2.1</w:t>
      </w:r>
    </w:p>
    <w:tbl>
      <w:tblPr>
        <w:tblStyle w:val="ab"/>
        <w:tblW w:w="9067" w:type="dxa"/>
        <w:tblLook w:val="04A0" w:firstRow="1" w:lastRow="0" w:firstColumn="1" w:lastColumn="0" w:noHBand="0" w:noVBand="1"/>
      </w:tblPr>
      <w:tblGrid>
        <w:gridCol w:w="562"/>
        <w:gridCol w:w="2835"/>
        <w:gridCol w:w="5670"/>
      </w:tblGrid>
      <w:tr w:rsidR="002F6BAD" w:rsidRPr="009B5F14" w14:paraId="21785B10" w14:textId="77777777" w:rsidTr="002F6BAD">
        <w:tc>
          <w:tcPr>
            <w:tcW w:w="562" w:type="dxa"/>
            <w:vAlign w:val="center"/>
          </w:tcPr>
          <w:p w14:paraId="18EDF319" w14:textId="77777777" w:rsidR="002F6BAD" w:rsidRPr="009B5F14" w:rsidRDefault="002F6BAD" w:rsidP="002F6BAD">
            <w:pPr>
              <w:spacing w:line="240" w:lineRule="auto"/>
              <w:ind w:firstLine="31"/>
              <w:jc w:val="center"/>
              <w:rPr>
                <w:rFonts w:cs="Times New Roman"/>
                <w:sz w:val="24"/>
                <w:szCs w:val="24"/>
              </w:rPr>
            </w:pPr>
            <w:r>
              <w:rPr>
                <w:rFonts w:cs="Times New Roman"/>
                <w:sz w:val="24"/>
                <w:szCs w:val="24"/>
              </w:rPr>
              <w:t>4</w:t>
            </w:r>
          </w:p>
        </w:tc>
        <w:tc>
          <w:tcPr>
            <w:tcW w:w="2835" w:type="dxa"/>
            <w:vAlign w:val="center"/>
          </w:tcPr>
          <w:p w14:paraId="7B93BFD0" w14:textId="77777777" w:rsidR="002F6BAD" w:rsidRPr="009B5F14" w:rsidRDefault="002F6BAD" w:rsidP="002F6BAD">
            <w:pPr>
              <w:spacing w:line="240" w:lineRule="auto"/>
              <w:ind w:firstLine="31"/>
              <w:jc w:val="center"/>
              <w:rPr>
                <w:rFonts w:cs="Times New Roman"/>
                <w:sz w:val="24"/>
                <w:szCs w:val="24"/>
              </w:rPr>
            </w:pPr>
            <w:r w:rsidRPr="009B5F14">
              <w:rPr>
                <w:rFonts w:cs="Times New Roman"/>
                <w:sz w:val="24"/>
                <w:szCs w:val="24"/>
              </w:rPr>
              <w:t>Практично-перетворювальна</w:t>
            </w:r>
          </w:p>
        </w:tc>
        <w:tc>
          <w:tcPr>
            <w:tcW w:w="5670" w:type="dxa"/>
            <w:vAlign w:val="center"/>
          </w:tcPr>
          <w:p w14:paraId="6E3279D2" w14:textId="77777777" w:rsidR="002F6BAD" w:rsidRDefault="002F6BAD" w:rsidP="002F6BAD">
            <w:pPr>
              <w:spacing w:line="240" w:lineRule="auto"/>
              <w:ind w:firstLine="31"/>
              <w:rPr>
                <w:rFonts w:cs="Times New Roman"/>
                <w:sz w:val="24"/>
                <w:szCs w:val="24"/>
              </w:rPr>
            </w:pPr>
            <w:r>
              <w:rPr>
                <w:rFonts w:cs="Times New Roman"/>
                <w:sz w:val="24"/>
                <w:szCs w:val="24"/>
              </w:rPr>
              <w:t>Полягає у розробці дій, спрямованих на вдосконалення соціальної реальності, які, у свою чергу, впливатимуть на модернізацію та реформування рішень, закладання основ формування суспільних інститутів тощо.</w:t>
            </w:r>
          </w:p>
        </w:tc>
      </w:tr>
      <w:tr w:rsidR="002F6BAD" w:rsidRPr="009B5F14" w14:paraId="28426730" w14:textId="77777777" w:rsidTr="002F6BAD">
        <w:tc>
          <w:tcPr>
            <w:tcW w:w="562" w:type="dxa"/>
            <w:vAlign w:val="center"/>
          </w:tcPr>
          <w:p w14:paraId="214A2C56" w14:textId="77777777" w:rsidR="002F6BAD" w:rsidRPr="009B5F14" w:rsidRDefault="002F6BAD" w:rsidP="002F6BAD">
            <w:pPr>
              <w:spacing w:line="240" w:lineRule="auto"/>
              <w:ind w:firstLine="31"/>
              <w:jc w:val="center"/>
              <w:rPr>
                <w:rFonts w:cs="Times New Roman"/>
                <w:sz w:val="24"/>
                <w:szCs w:val="24"/>
              </w:rPr>
            </w:pPr>
            <w:r w:rsidRPr="009B5F14">
              <w:rPr>
                <w:rFonts w:cs="Times New Roman"/>
                <w:sz w:val="24"/>
                <w:szCs w:val="24"/>
              </w:rPr>
              <w:t>5</w:t>
            </w:r>
          </w:p>
        </w:tc>
        <w:tc>
          <w:tcPr>
            <w:tcW w:w="2835" w:type="dxa"/>
            <w:vAlign w:val="center"/>
          </w:tcPr>
          <w:p w14:paraId="3593A992" w14:textId="77777777" w:rsidR="002F6BAD" w:rsidRPr="009B5F14" w:rsidRDefault="002F6BAD" w:rsidP="002F6BAD">
            <w:pPr>
              <w:spacing w:line="240" w:lineRule="auto"/>
              <w:ind w:firstLine="31"/>
              <w:jc w:val="center"/>
              <w:rPr>
                <w:rFonts w:cs="Times New Roman"/>
                <w:sz w:val="24"/>
                <w:szCs w:val="24"/>
              </w:rPr>
            </w:pPr>
            <w:r w:rsidRPr="009B5F14">
              <w:rPr>
                <w:rFonts w:cs="Times New Roman"/>
                <w:sz w:val="24"/>
                <w:szCs w:val="24"/>
              </w:rPr>
              <w:t>Прогностична</w:t>
            </w:r>
          </w:p>
        </w:tc>
        <w:tc>
          <w:tcPr>
            <w:tcW w:w="5670" w:type="dxa"/>
            <w:vAlign w:val="center"/>
          </w:tcPr>
          <w:p w14:paraId="7CDD2711" w14:textId="77777777" w:rsidR="002F6BAD" w:rsidRDefault="002F6BAD" w:rsidP="002F6BAD">
            <w:pPr>
              <w:spacing w:line="240" w:lineRule="auto"/>
              <w:ind w:firstLine="31"/>
              <w:rPr>
                <w:rFonts w:cs="Times New Roman"/>
                <w:sz w:val="24"/>
                <w:szCs w:val="24"/>
              </w:rPr>
            </w:pPr>
            <w:r>
              <w:rPr>
                <w:rFonts w:cs="Times New Roman"/>
                <w:sz w:val="24"/>
                <w:szCs w:val="24"/>
              </w:rPr>
              <w:t>Надає важливу роль соціальних даних, здатних зробити короткострокові соціальні прогнозування, моделювання ймовірної поведінки складних соціально-економічних систем.</w:t>
            </w:r>
          </w:p>
          <w:p w14:paraId="4B30BFFF" w14:textId="77777777" w:rsidR="002F6BAD" w:rsidRPr="009B5F14" w:rsidRDefault="002F6BAD" w:rsidP="002F6BAD">
            <w:pPr>
              <w:spacing w:line="240" w:lineRule="auto"/>
              <w:ind w:firstLine="31"/>
              <w:rPr>
                <w:rFonts w:cs="Times New Roman"/>
                <w:sz w:val="24"/>
                <w:szCs w:val="24"/>
              </w:rPr>
            </w:pPr>
            <w:r>
              <w:rPr>
                <w:rFonts w:cs="Times New Roman"/>
                <w:sz w:val="24"/>
                <w:szCs w:val="24"/>
              </w:rPr>
              <w:t>Ця функція є важливою для застосування її на практиці органами державного управління.</w:t>
            </w:r>
          </w:p>
        </w:tc>
      </w:tr>
      <w:tr w:rsidR="002F6BAD" w:rsidRPr="009B5F14" w14:paraId="1840B2C9" w14:textId="77777777" w:rsidTr="002F6BAD">
        <w:tc>
          <w:tcPr>
            <w:tcW w:w="562" w:type="dxa"/>
            <w:vAlign w:val="center"/>
          </w:tcPr>
          <w:p w14:paraId="167D7634" w14:textId="77777777" w:rsidR="002F6BAD" w:rsidRPr="009B5F14" w:rsidRDefault="002F6BAD" w:rsidP="002F6BAD">
            <w:pPr>
              <w:spacing w:line="240" w:lineRule="auto"/>
              <w:ind w:firstLine="31"/>
              <w:jc w:val="center"/>
              <w:rPr>
                <w:rFonts w:cs="Times New Roman"/>
                <w:sz w:val="24"/>
                <w:szCs w:val="24"/>
              </w:rPr>
            </w:pPr>
            <w:r w:rsidRPr="009B5F14">
              <w:rPr>
                <w:rFonts w:cs="Times New Roman"/>
                <w:sz w:val="24"/>
                <w:szCs w:val="24"/>
              </w:rPr>
              <w:t>6</w:t>
            </w:r>
          </w:p>
        </w:tc>
        <w:tc>
          <w:tcPr>
            <w:tcW w:w="2835" w:type="dxa"/>
            <w:vAlign w:val="center"/>
          </w:tcPr>
          <w:p w14:paraId="662C7398" w14:textId="77777777" w:rsidR="002F6BAD" w:rsidRPr="009B5F14" w:rsidRDefault="002F6BAD" w:rsidP="002F6BAD">
            <w:pPr>
              <w:spacing w:line="240" w:lineRule="auto"/>
              <w:ind w:firstLine="31"/>
              <w:jc w:val="center"/>
              <w:rPr>
                <w:rFonts w:cs="Times New Roman"/>
                <w:sz w:val="24"/>
                <w:szCs w:val="24"/>
              </w:rPr>
            </w:pPr>
            <w:r w:rsidRPr="009B5F14">
              <w:rPr>
                <w:rFonts w:cs="Times New Roman"/>
                <w:sz w:val="24"/>
                <w:szCs w:val="24"/>
              </w:rPr>
              <w:t>Ідеологічна</w:t>
            </w:r>
          </w:p>
        </w:tc>
        <w:tc>
          <w:tcPr>
            <w:tcW w:w="5670" w:type="dxa"/>
            <w:vAlign w:val="center"/>
          </w:tcPr>
          <w:p w14:paraId="525B6BBA" w14:textId="77777777" w:rsidR="002F6BAD" w:rsidRPr="009B5F14" w:rsidRDefault="002F6BAD" w:rsidP="002F6BAD">
            <w:pPr>
              <w:spacing w:line="240" w:lineRule="auto"/>
              <w:ind w:firstLine="31"/>
              <w:rPr>
                <w:rFonts w:cs="Times New Roman"/>
                <w:sz w:val="24"/>
                <w:szCs w:val="24"/>
              </w:rPr>
            </w:pPr>
            <w:r>
              <w:rPr>
                <w:rFonts w:cs="Times New Roman"/>
                <w:sz w:val="24"/>
                <w:szCs w:val="24"/>
              </w:rPr>
              <w:t>Виявляється в участі соціології у житті суспільства.</w:t>
            </w:r>
          </w:p>
        </w:tc>
      </w:tr>
      <w:tr w:rsidR="002F6BAD" w:rsidRPr="009B5F14" w14:paraId="212B1D4F" w14:textId="77777777" w:rsidTr="002F6BAD">
        <w:tc>
          <w:tcPr>
            <w:tcW w:w="562" w:type="dxa"/>
            <w:vAlign w:val="center"/>
          </w:tcPr>
          <w:p w14:paraId="0517984C" w14:textId="77777777" w:rsidR="002F6BAD" w:rsidRPr="009B5F14" w:rsidRDefault="002F6BAD" w:rsidP="002F6BAD">
            <w:pPr>
              <w:spacing w:line="240" w:lineRule="auto"/>
              <w:ind w:firstLine="31"/>
              <w:jc w:val="center"/>
              <w:rPr>
                <w:rFonts w:cs="Times New Roman"/>
                <w:sz w:val="24"/>
                <w:szCs w:val="24"/>
              </w:rPr>
            </w:pPr>
            <w:r w:rsidRPr="009B5F14">
              <w:rPr>
                <w:rFonts w:cs="Times New Roman"/>
                <w:sz w:val="24"/>
                <w:szCs w:val="24"/>
              </w:rPr>
              <w:t>7</w:t>
            </w:r>
          </w:p>
        </w:tc>
        <w:tc>
          <w:tcPr>
            <w:tcW w:w="2835" w:type="dxa"/>
            <w:vAlign w:val="center"/>
          </w:tcPr>
          <w:p w14:paraId="753A55D3" w14:textId="77777777" w:rsidR="002F6BAD" w:rsidRPr="009B5F14" w:rsidRDefault="002F6BAD" w:rsidP="002F6BAD">
            <w:pPr>
              <w:spacing w:line="240" w:lineRule="auto"/>
              <w:ind w:firstLine="31"/>
              <w:jc w:val="center"/>
              <w:rPr>
                <w:rFonts w:cs="Times New Roman"/>
                <w:sz w:val="24"/>
                <w:szCs w:val="24"/>
              </w:rPr>
            </w:pPr>
            <w:r w:rsidRPr="009B5F14">
              <w:rPr>
                <w:rFonts w:cs="Times New Roman"/>
                <w:sz w:val="24"/>
                <w:szCs w:val="24"/>
              </w:rPr>
              <w:t>Просвітницька</w:t>
            </w:r>
          </w:p>
        </w:tc>
        <w:tc>
          <w:tcPr>
            <w:tcW w:w="5670" w:type="dxa"/>
            <w:vAlign w:val="center"/>
          </w:tcPr>
          <w:p w14:paraId="59FB8506" w14:textId="77777777" w:rsidR="002F6BAD" w:rsidRPr="009B5F14" w:rsidRDefault="002F6BAD" w:rsidP="002F6BAD">
            <w:pPr>
              <w:spacing w:line="240" w:lineRule="auto"/>
              <w:ind w:firstLine="31"/>
              <w:rPr>
                <w:rFonts w:cs="Times New Roman"/>
                <w:sz w:val="24"/>
                <w:szCs w:val="24"/>
              </w:rPr>
            </w:pPr>
            <w:r>
              <w:rPr>
                <w:rFonts w:cs="Times New Roman"/>
                <w:sz w:val="24"/>
                <w:szCs w:val="24"/>
              </w:rPr>
              <w:t>Випливає з поширення знань даної науки і залученні їх до загальнолюдських цінностей.</w:t>
            </w:r>
          </w:p>
        </w:tc>
      </w:tr>
      <w:tr w:rsidR="002F6BAD" w:rsidRPr="009B5F14" w14:paraId="62802F4B" w14:textId="77777777" w:rsidTr="002F6BAD">
        <w:tc>
          <w:tcPr>
            <w:tcW w:w="562" w:type="dxa"/>
            <w:vAlign w:val="center"/>
          </w:tcPr>
          <w:p w14:paraId="0E102948" w14:textId="77777777" w:rsidR="002F6BAD" w:rsidRPr="009B5F14" w:rsidRDefault="002F6BAD" w:rsidP="002F6BAD">
            <w:pPr>
              <w:spacing w:line="240" w:lineRule="auto"/>
              <w:ind w:firstLine="31"/>
              <w:jc w:val="center"/>
              <w:rPr>
                <w:rFonts w:cs="Times New Roman"/>
                <w:sz w:val="24"/>
                <w:szCs w:val="24"/>
              </w:rPr>
            </w:pPr>
            <w:r>
              <w:rPr>
                <w:rFonts w:cs="Times New Roman"/>
                <w:sz w:val="24"/>
                <w:szCs w:val="24"/>
              </w:rPr>
              <w:t>8</w:t>
            </w:r>
          </w:p>
        </w:tc>
        <w:tc>
          <w:tcPr>
            <w:tcW w:w="2835" w:type="dxa"/>
            <w:vAlign w:val="center"/>
          </w:tcPr>
          <w:p w14:paraId="1D0C70DF" w14:textId="77777777" w:rsidR="002F6BAD" w:rsidRPr="009B5F14" w:rsidRDefault="002F6BAD" w:rsidP="002F6BAD">
            <w:pPr>
              <w:spacing w:line="240" w:lineRule="auto"/>
              <w:ind w:firstLine="31"/>
              <w:jc w:val="center"/>
              <w:rPr>
                <w:rFonts w:cs="Times New Roman"/>
                <w:sz w:val="24"/>
                <w:szCs w:val="24"/>
              </w:rPr>
            </w:pPr>
            <w:r>
              <w:rPr>
                <w:rFonts w:cs="Times New Roman"/>
                <w:sz w:val="24"/>
                <w:szCs w:val="24"/>
              </w:rPr>
              <w:t>Управлінська</w:t>
            </w:r>
          </w:p>
        </w:tc>
        <w:tc>
          <w:tcPr>
            <w:tcW w:w="5670" w:type="dxa"/>
            <w:vAlign w:val="center"/>
          </w:tcPr>
          <w:p w14:paraId="0152D9F5" w14:textId="77777777" w:rsidR="002F6BAD" w:rsidRPr="009B5F14" w:rsidRDefault="002F6BAD" w:rsidP="002F6BAD">
            <w:pPr>
              <w:spacing w:line="240" w:lineRule="auto"/>
              <w:ind w:firstLine="31"/>
              <w:rPr>
                <w:rFonts w:cs="Times New Roman"/>
                <w:sz w:val="24"/>
                <w:szCs w:val="24"/>
              </w:rPr>
            </w:pPr>
            <w:r>
              <w:rPr>
                <w:rFonts w:cs="Times New Roman"/>
                <w:sz w:val="24"/>
                <w:szCs w:val="24"/>
              </w:rPr>
              <w:t>Допомагає у виробленні рішень та загалом забезпечує соціальне керування і зворотній зв’язок між суб’єктами комунікації (у нашому випадку – між органами влади та населенням).</w:t>
            </w:r>
          </w:p>
        </w:tc>
      </w:tr>
    </w:tbl>
    <w:p w14:paraId="6AA33F4A" w14:textId="07DC76EA" w:rsidR="002F6BAD" w:rsidRPr="001D16CA" w:rsidRDefault="002F6BAD" w:rsidP="002F6BAD">
      <w:pPr>
        <w:spacing w:before="120"/>
        <w:jc w:val="center"/>
        <w:rPr>
          <w:rFonts w:cs="Times New Roman"/>
          <w:szCs w:val="28"/>
          <w:lang w:val="ru-RU"/>
        </w:rPr>
      </w:pPr>
      <w:r w:rsidRPr="004709DB">
        <w:rPr>
          <w:rFonts w:cs="Times New Roman"/>
          <w:szCs w:val="28"/>
        </w:rPr>
        <w:t xml:space="preserve">Розроблено авторкою за даними </w:t>
      </w:r>
      <w:r w:rsidRPr="00F56C45">
        <w:rPr>
          <w:rFonts w:cs="Times New Roman"/>
          <w:szCs w:val="28"/>
          <w:lang w:val="ru-RU"/>
        </w:rPr>
        <w:t>[</w:t>
      </w:r>
      <w:r w:rsidR="00F56C45" w:rsidRPr="00F56C45">
        <w:rPr>
          <w:rFonts w:cs="Times New Roman"/>
          <w:szCs w:val="28"/>
          <w:lang w:val="uk-UA"/>
        </w:rPr>
        <w:t>7</w:t>
      </w:r>
      <w:r w:rsidR="00176BBC">
        <w:rPr>
          <w:rFonts w:cs="Times New Roman"/>
          <w:szCs w:val="28"/>
          <w:lang w:val="uk-UA"/>
        </w:rPr>
        <w:t>9</w:t>
      </w:r>
      <w:r w:rsidRPr="00F56C45">
        <w:rPr>
          <w:rFonts w:cs="Times New Roman"/>
          <w:szCs w:val="28"/>
          <w:lang w:val="ru-RU"/>
        </w:rPr>
        <w:t>]</w:t>
      </w:r>
    </w:p>
    <w:p w14:paraId="13BFE688" w14:textId="77777777" w:rsidR="002F6BAD" w:rsidRPr="009E1031" w:rsidRDefault="002F6BAD" w:rsidP="002F6BAD">
      <w:pPr>
        <w:rPr>
          <w:rFonts w:cs="Times New Roman"/>
          <w:szCs w:val="28"/>
          <w:lang w:val="uk-UA"/>
        </w:rPr>
      </w:pPr>
      <w:r>
        <w:rPr>
          <w:rFonts w:cs="Times New Roman"/>
          <w:szCs w:val="28"/>
        </w:rPr>
        <w:t>Аби звернути фокус уваги з теоретичних знань про предмет дослідження на його практичне осмислення, дослідники використовують різні методи збирання соціологічних даних. Методологію соціологічних досліджень поділяють на якісний</w:t>
      </w:r>
      <w:r>
        <w:rPr>
          <w:rFonts w:cs="Times New Roman"/>
          <w:szCs w:val="28"/>
          <w:lang w:val="uk-UA"/>
        </w:rPr>
        <w:t xml:space="preserve"> </w:t>
      </w:r>
      <w:r w:rsidRPr="00A46FA2">
        <w:rPr>
          <w:rFonts w:cs="Times New Roman"/>
          <w:szCs w:val="28"/>
          <w:lang w:val="uk-UA"/>
        </w:rPr>
        <w:t>(ідентифікаційний)</w:t>
      </w:r>
      <w:r w:rsidRPr="00A46FA2">
        <w:rPr>
          <w:rFonts w:cs="Times New Roman"/>
          <w:szCs w:val="28"/>
        </w:rPr>
        <w:t xml:space="preserve"> та кількісний </w:t>
      </w:r>
      <w:r w:rsidRPr="00A46FA2">
        <w:rPr>
          <w:rFonts w:cs="Times New Roman"/>
          <w:szCs w:val="28"/>
          <w:lang w:val="uk-UA"/>
        </w:rPr>
        <w:t>(</w:t>
      </w:r>
      <w:proofErr w:type="spellStart"/>
      <w:r w:rsidRPr="00A46FA2">
        <w:rPr>
          <w:rFonts w:cs="Times New Roman"/>
          <w:szCs w:val="28"/>
          <w:lang w:val="uk-UA"/>
        </w:rPr>
        <w:t>квантифікаційний</w:t>
      </w:r>
      <w:proofErr w:type="spellEnd"/>
      <w:r w:rsidRPr="00A46FA2">
        <w:rPr>
          <w:rFonts w:cs="Times New Roman"/>
          <w:szCs w:val="28"/>
          <w:lang w:val="uk-UA"/>
        </w:rPr>
        <w:t xml:space="preserve">) </w:t>
      </w:r>
      <w:r w:rsidRPr="00A46FA2">
        <w:rPr>
          <w:rFonts w:cs="Times New Roman"/>
          <w:szCs w:val="28"/>
        </w:rPr>
        <w:t xml:space="preserve">типи. </w:t>
      </w:r>
      <w:proofErr w:type="spellStart"/>
      <w:r w:rsidRPr="00A46FA2">
        <w:rPr>
          <w:rFonts w:cs="Times New Roman"/>
          <w:szCs w:val="28"/>
        </w:rPr>
        <w:t>Квантифікаційні</w:t>
      </w:r>
      <w:proofErr w:type="spellEnd"/>
      <w:r w:rsidRPr="00A46FA2">
        <w:rPr>
          <w:rFonts w:cs="Times New Roman"/>
          <w:szCs w:val="28"/>
        </w:rPr>
        <w:t xml:space="preserve"> методи дозволяють отримати числові характеристики та показники, тоді як якісні методи визначають властивості та ознаки об'єкта</w:t>
      </w:r>
      <w:r w:rsidRPr="007A2F62">
        <w:rPr>
          <w:rFonts w:cs="Times New Roman"/>
          <w:color w:val="0070C0"/>
          <w:szCs w:val="28"/>
        </w:rPr>
        <w:t>.</w:t>
      </w:r>
      <w:r w:rsidRPr="007A2F62">
        <w:rPr>
          <w:rFonts w:cs="Times New Roman"/>
          <w:color w:val="0070C0"/>
          <w:szCs w:val="28"/>
          <w:lang w:val="uk-UA"/>
        </w:rPr>
        <w:t xml:space="preserve"> </w:t>
      </w:r>
      <w:r>
        <w:rPr>
          <w:rFonts w:cs="Times New Roman"/>
          <w:szCs w:val="28"/>
        </w:rPr>
        <w:t>При оцінюванні проведення раніше згаданих стратегічних інформаційних кампаній, частіше застосовують саме кількісний тип. Однак, перш ніж обирати один з цих методів, важливо розібратися у характеристиках кожного з них (табл. 2.2)</w:t>
      </w:r>
      <w:r>
        <w:rPr>
          <w:rFonts w:cs="Times New Roman"/>
          <w:szCs w:val="28"/>
          <w:lang w:val="en-US"/>
        </w:rPr>
        <w:t>.</w:t>
      </w:r>
    </w:p>
    <w:p w14:paraId="43FBB16B" w14:textId="77777777" w:rsidR="002F6BAD" w:rsidRDefault="002F6BAD" w:rsidP="002F6BAD">
      <w:pPr>
        <w:jc w:val="right"/>
        <w:rPr>
          <w:rFonts w:cs="Times New Roman"/>
          <w:szCs w:val="28"/>
        </w:rPr>
      </w:pPr>
      <w:r>
        <w:rPr>
          <w:rFonts w:cs="Times New Roman"/>
          <w:szCs w:val="28"/>
        </w:rPr>
        <w:t>Таблиця 2.2</w:t>
      </w:r>
    </w:p>
    <w:p w14:paraId="29D230B0" w14:textId="77777777" w:rsidR="002F6BAD" w:rsidRPr="0051575D" w:rsidRDefault="002F6BAD" w:rsidP="002F6BAD">
      <w:pPr>
        <w:spacing w:line="276" w:lineRule="auto"/>
        <w:ind w:firstLine="709"/>
        <w:jc w:val="center"/>
        <w:rPr>
          <w:rFonts w:cs="Times New Roman"/>
          <w:b/>
          <w:bCs/>
          <w:szCs w:val="28"/>
        </w:rPr>
      </w:pPr>
      <w:r w:rsidRPr="0051575D">
        <w:rPr>
          <w:rFonts w:cs="Times New Roman"/>
          <w:b/>
          <w:bCs/>
          <w:szCs w:val="28"/>
        </w:rPr>
        <w:t>Порівняльна характеристика типів методології соціальних досліджень</w:t>
      </w:r>
    </w:p>
    <w:tbl>
      <w:tblPr>
        <w:tblStyle w:val="ab"/>
        <w:tblW w:w="0" w:type="auto"/>
        <w:tblLook w:val="04A0" w:firstRow="1" w:lastRow="0" w:firstColumn="1" w:lastColumn="0" w:noHBand="0" w:noVBand="1"/>
      </w:tblPr>
      <w:tblGrid>
        <w:gridCol w:w="4530"/>
        <w:gridCol w:w="4531"/>
      </w:tblGrid>
      <w:tr w:rsidR="002F6BAD" w14:paraId="1972C15B" w14:textId="77777777" w:rsidTr="002F6BAD">
        <w:tc>
          <w:tcPr>
            <w:tcW w:w="9061" w:type="dxa"/>
            <w:gridSpan w:val="2"/>
          </w:tcPr>
          <w:p w14:paraId="7FA2891B" w14:textId="77777777" w:rsidR="002F6BAD" w:rsidRPr="0051575D" w:rsidRDefault="002F6BAD" w:rsidP="002F6BAD">
            <w:pPr>
              <w:spacing w:line="276" w:lineRule="auto"/>
              <w:ind w:firstLine="31"/>
              <w:jc w:val="center"/>
              <w:rPr>
                <w:rFonts w:cs="Times New Roman"/>
                <w:b/>
                <w:bCs/>
                <w:sz w:val="24"/>
                <w:szCs w:val="24"/>
              </w:rPr>
            </w:pPr>
            <w:r w:rsidRPr="0051575D">
              <w:rPr>
                <w:rFonts w:cs="Times New Roman"/>
                <w:b/>
                <w:bCs/>
                <w:sz w:val="24"/>
                <w:szCs w:val="24"/>
              </w:rPr>
              <w:t>Тип</w:t>
            </w:r>
          </w:p>
        </w:tc>
      </w:tr>
      <w:tr w:rsidR="002F6BAD" w14:paraId="1D6E0210" w14:textId="77777777" w:rsidTr="002F6BAD">
        <w:tc>
          <w:tcPr>
            <w:tcW w:w="4530" w:type="dxa"/>
          </w:tcPr>
          <w:p w14:paraId="62706CF0" w14:textId="77777777" w:rsidR="002F6BAD" w:rsidRPr="0051575D" w:rsidRDefault="002F6BAD" w:rsidP="002F6BAD">
            <w:pPr>
              <w:spacing w:line="276" w:lineRule="auto"/>
              <w:ind w:firstLine="31"/>
              <w:jc w:val="center"/>
              <w:rPr>
                <w:rFonts w:cs="Times New Roman"/>
                <w:b/>
                <w:bCs/>
                <w:sz w:val="24"/>
                <w:szCs w:val="24"/>
              </w:rPr>
            </w:pPr>
            <w:r>
              <w:rPr>
                <w:rFonts w:cs="Times New Roman"/>
                <w:b/>
                <w:bCs/>
                <w:sz w:val="24"/>
                <w:szCs w:val="24"/>
              </w:rPr>
              <w:t>Кількісний</w:t>
            </w:r>
          </w:p>
        </w:tc>
        <w:tc>
          <w:tcPr>
            <w:tcW w:w="4531" w:type="dxa"/>
          </w:tcPr>
          <w:p w14:paraId="0E102BD3" w14:textId="77777777" w:rsidR="002F6BAD" w:rsidRPr="0051575D" w:rsidRDefault="002F6BAD" w:rsidP="002F6BAD">
            <w:pPr>
              <w:spacing w:line="276" w:lineRule="auto"/>
              <w:ind w:firstLine="31"/>
              <w:jc w:val="center"/>
              <w:rPr>
                <w:rFonts w:cs="Times New Roman"/>
                <w:b/>
                <w:bCs/>
                <w:sz w:val="24"/>
                <w:szCs w:val="24"/>
              </w:rPr>
            </w:pPr>
            <w:r>
              <w:rPr>
                <w:rFonts w:cs="Times New Roman"/>
                <w:b/>
                <w:bCs/>
                <w:sz w:val="24"/>
                <w:szCs w:val="24"/>
              </w:rPr>
              <w:t>Якісн</w:t>
            </w:r>
            <w:r w:rsidRPr="0051575D">
              <w:rPr>
                <w:rFonts w:cs="Times New Roman"/>
                <w:b/>
                <w:bCs/>
                <w:sz w:val="24"/>
                <w:szCs w:val="24"/>
              </w:rPr>
              <w:t>ий</w:t>
            </w:r>
          </w:p>
        </w:tc>
      </w:tr>
      <w:tr w:rsidR="002F6BAD" w14:paraId="02F4B814" w14:textId="77777777" w:rsidTr="002F6BAD">
        <w:tc>
          <w:tcPr>
            <w:tcW w:w="9061" w:type="dxa"/>
            <w:gridSpan w:val="2"/>
          </w:tcPr>
          <w:p w14:paraId="2051F36F" w14:textId="77777777" w:rsidR="002F6BAD" w:rsidRPr="0051575D" w:rsidRDefault="002F6BAD" w:rsidP="002F6BAD">
            <w:pPr>
              <w:spacing w:line="276" w:lineRule="auto"/>
              <w:ind w:firstLine="31"/>
              <w:jc w:val="center"/>
              <w:rPr>
                <w:rFonts w:cs="Times New Roman"/>
                <w:b/>
                <w:bCs/>
                <w:sz w:val="24"/>
                <w:szCs w:val="24"/>
              </w:rPr>
            </w:pPr>
            <w:r w:rsidRPr="0051575D">
              <w:rPr>
                <w:rFonts w:cs="Times New Roman"/>
                <w:b/>
                <w:bCs/>
                <w:sz w:val="24"/>
                <w:szCs w:val="24"/>
              </w:rPr>
              <w:t>Характеристики</w:t>
            </w:r>
          </w:p>
        </w:tc>
      </w:tr>
      <w:tr w:rsidR="00D07395" w14:paraId="503EE2AB" w14:textId="77777777" w:rsidTr="00DE124E">
        <w:tc>
          <w:tcPr>
            <w:tcW w:w="4530" w:type="dxa"/>
          </w:tcPr>
          <w:p w14:paraId="456035E0" w14:textId="5CCE50F5" w:rsidR="00D07395" w:rsidRPr="00D07395" w:rsidRDefault="00D07395" w:rsidP="00F4518F">
            <w:pPr>
              <w:pStyle w:val="aa"/>
              <w:numPr>
                <w:ilvl w:val="0"/>
                <w:numId w:val="10"/>
              </w:numPr>
              <w:tabs>
                <w:tab w:val="left" w:pos="288"/>
              </w:tabs>
              <w:spacing w:line="240" w:lineRule="auto"/>
              <w:ind w:left="25" w:firstLine="0"/>
              <w:rPr>
                <w:rFonts w:cs="Times New Roman"/>
                <w:sz w:val="24"/>
                <w:szCs w:val="24"/>
              </w:rPr>
            </w:pPr>
            <w:r>
              <w:rPr>
                <w:rFonts w:cs="Times New Roman"/>
                <w:sz w:val="24"/>
                <w:szCs w:val="24"/>
                <w:lang w:val="uk-UA"/>
              </w:rPr>
              <w:t>Дають точні відповіді на питання «хто?» і «скільки?».</w:t>
            </w:r>
          </w:p>
        </w:tc>
        <w:tc>
          <w:tcPr>
            <w:tcW w:w="4531" w:type="dxa"/>
          </w:tcPr>
          <w:p w14:paraId="18A6C0CB" w14:textId="0C1F2CF2" w:rsidR="00D07395" w:rsidRPr="00F835DD" w:rsidRDefault="00F835DD" w:rsidP="00F4518F">
            <w:pPr>
              <w:pStyle w:val="aa"/>
              <w:numPr>
                <w:ilvl w:val="0"/>
                <w:numId w:val="23"/>
              </w:numPr>
              <w:tabs>
                <w:tab w:val="left" w:pos="272"/>
              </w:tabs>
              <w:spacing w:line="240" w:lineRule="auto"/>
              <w:ind w:left="41" w:hanging="41"/>
              <w:rPr>
                <w:rFonts w:cs="Times New Roman"/>
                <w:sz w:val="24"/>
                <w:szCs w:val="24"/>
              </w:rPr>
            </w:pPr>
            <w:r>
              <w:rPr>
                <w:rFonts w:cs="Times New Roman"/>
                <w:sz w:val="24"/>
                <w:szCs w:val="24"/>
                <w:lang w:val="uk-UA"/>
              </w:rPr>
              <w:t>Виявляють загальні уявлення та причини явища, відповідаючи на питання «чому?» та «як?».</w:t>
            </w:r>
          </w:p>
        </w:tc>
      </w:tr>
    </w:tbl>
    <w:p w14:paraId="313D89D3" w14:textId="20DD22D2" w:rsidR="00F835DD" w:rsidRDefault="00F835DD"/>
    <w:p w14:paraId="5E8D8A7C" w14:textId="464BF485" w:rsidR="00F835DD" w:rsidRPr="00F835DD" w:rsidRDefault="00F835DD" w:rsidP="00F835DD">
      <w:pPr>
        <w:ind w:firstLine="0"/>
        <w:jc w:val="right"/>
        <w:rPr>
          <w:lang w:val="uk-UA"/>
        </w:rPr>
      </w:pPr>
      <w:r>
        <w:rPr>
          <w:lang w:val="uk-UA"/>
        </w:rPr>
        <w:lastRenderedPageBreak/>
        <w:t>Продовження таблиці 2.2</w:t>
      </w:r>
    </w:p>
    <w:tbl>
      <w:tblPr>
        <w:tblStyle w:val="ab"/>
        <w:tblW w:w="0" w:type="auto"/>
        <w:tblLook w:val="04A0" w:firstRow="1" w:lastRow="0" w:firstColumn="1" w:lastColumn="0" w:noHBand="0" w:noVBand="1"/>
      </w:tblPr>
      <w:tblGrid>
        <w:gridCol w:w="4530"/>
        <w:gridCol w:w="4531"/>
      </w:tblGrid>
      <w:tr w:rsidR="002F6BAD" w14:paraId="52FD9724" w14:textId="77777777" w:rsidTr="002F6BAD">
        <w:tc>
          <w:tcPr>
            <w:tcW w:w="4530" w:type="dxa"/>
          </w:tcPr>
          <w:p w14:paraId="01468713" w14:textId="77777777" w:rsidR="002F6BAD" w:rsidRPr="00723E35" w:rsidRDefault="002F6BAD" w:rsidP="00F4518F">
            <w:pPr>
              <w:pStyle w:val="aa"/>
              <w:numPr>
                <w:ilvl w:val="0"/>
                <w:numId w:val="10"/>
              </w:numPr>
              <w:tabs>
                <w:tab w:val="left" w:pos="288"/>
              </w:tabs>
              <w:spacing w:line="240" w:lineRule="auto"/>
              <w:ind w:left="25" w:firstLine="0"/>
              <w:rPr>
                <w:rFonts w:cs="Times New Roman"/>
                <w:sz w:val="24"/>
                <w:szCs w:val="24"/>
              </w:rPr>
            </w:pPr>
            <w:r>
              <w:rPr>
                <w:rFonts w:cs="Times New Roman"/>
                <w:sz w:val="24"/>
                <w:szCs w:val="24"/>
                <w:lang w:val="uk-UA"/>
              </w:rPr>
              <w:t>Дають точні відповіді на питання «хто?» і «скільки?».</w:t>
            </w:r>
          </w:p>
          <w:p w14:paraId="09B8930A" w14:textId="77777777" w:rsidR="002F6BAD" w:rsidRPr="00E620C3" w:rsidRDefault="002F6BAD" w:rsidP="00F4518F">
            <w:pPr>
              <w:pStyle w:val="aa"/>
              <w:numPr>
                <w:ilvl w:val="0"/>
                <w:numId w:val="10"/>
              </w:numPr>
              <w:tabs>
                <w:tab w:val="left" w:pos="288"/>
              </w:tabs>
              <w:spacing w:line="240" w:lineRule="auto"/>
              <w:ind w:left="25" w:firstLine="0"/>
              <w:rPr>
                <w:rFonts w:cs="Times New Roman"/>
                <w:sz w:val="24"/>
                <w:szCs w:val="24"/>
              </w:rPr>
            </w:pPr>
            <w:r>
              <w:rPr>
                <w:rFonts w:cs="Times New Roman"/>
                <w:sz w:val="24"/>
                <w:szCs w:val="24"/>
                <w:lang w:val="uk-UA"/>
              </w:rPr>
              <w:t>Проводять за вибіркою (вона дає змогу зробити висновок стосовно всієї групи).</w:t>
            </w:r>
          </w:p>
          <w:p w14:paraId="08ED9469" w14:textId="77777777" w:rsidR="002F6BAD" w:rsidRPr="0051575D" w:rsidRDefault="002F6BAD" w:rsidP="00F4518F">
            <w:pPr>
              <w:pStyle w:val="aa"/>
              <w:numPr>
                <w:ilvl w:val="0"/>
                <w:numId w:val="10"/>
              </w:numPr>
              <w:tabs>
                <w:tab w:val="left" w:pos="288"/>
              </w:tabs>
              <w:spacing w:line="240" w:lineRule="auto"/>
              <w:ind w:left="25" w:firstLine="0"/>
              <w:rPr>
                <w:rFonts w:cs="Times New Roman"/>
                <w:sz w:val="24"/>
                <w:szCs w:val="24"/>
              </w:rPr>
            </w:pPr>
            <w:r>
              <w:rPr>
                <w:rFonts w:cs="Times New Roman"/>
                <w:sz w:val="24"/>
                <w:szCs w:val="24"/>
                <w:lang w:val="uk-UA"/>
              </w:rPr>
              <w:t>Дають можливість отримати об’єктивні дані.</w:t>
            </w:r>
          </w:p>
        </w:tc>
        <w:tc>
          <w:tcPr>
            <w:tcW w:w="4531" w:type="dxa"/>
          </w:tcPr>
          <w:p w14:paraId="04885466" w14:textId="77777777" w:rsidR="002F6BAD" w:rsidRPr="00C21CC5" w:rsidRDefault="002F6BAD" w:rsidP="00F4518F">
            <w:pPr>
              <w:pStyle w:val="aa"/>
              <w:numPr>
                <w:ilvl w:val="0"/>
                <w:numId w:val="24"/>
              </w:numPr>
              <w:tabs>
                <w:tab w:val="left" w:pos="272"/>
              </w:tabs>
              <w:spacing w:line="240" w:lineRule="auto"/>
              <w:ind w:left="41" w:hanging="41"/>
              <w:rPr>
                <w:rFonts w:cs="Times New Roman"/>
                <w:sz w:val="24"/>
                <w:szCs w:val="24"/>
              </w:rPr>
            </w:pPr>
            <w:r>
              <w:rPr>
                <w:rFonts w:cs="Times New Roman"/>
                <w:sz w:val="24"/>
                <w:szCs w:val="24"/>
                <w:lang w:val="uk-UA"/>
              </w:rPr>
              <w:t>Демонструють можливі погляди та упередження щодо об’єкта дослідження.</w:t>
            </w:r>
          </w:p>
          <w:p w14:paraId="7D1A7224" w14:textId="77777777" w:rsidR="002F6BAD" w:rsidRPr="004C091C" w:rsidRDefault="002F6BAD" w:rsidP="00F4518F">
            <w:pPr>
              <w:pStyle w:val="aa"/>
              <w:numPr>
                <w:ilvl w:val="0"/>
                <w:numId w:val="24"/>
              </w:numPr>
              <w:tabs>
                <w:tab w:val="left" w:pos="272"/>
              </w:tabs>
              <w:spacing w:line="240" w:lineRule="auto"/>
              <w:ind w:left="41" w:hanging="41"/>
              <w:rPr>
                <w:rFonts w:cs="Times New Roman"/>
                <w:sz w:val="24"/>
                <w:szCs w:val="24"/>
              </w:rPr>
            </w:pPr>
            <w:r>
              <w:rPr>
                <w:rFonts w:cs="Times New Roman"/>
                <w:sz w:val="24"/>
                <w:szCs w:val="24"/>
                <w:lang w:val="uk-UA"/>
              </w:rPr>
              <w:t>Дають можливість перевірити, чи зрозуміла аудиторія поширену інформацію.</w:t>
            </w:r>
          </w:p>
          <w:p w14:paraId="7A99CBE8" w14:textId="77777777" w:rsidR="002F6BAD" w:rsidRPr="004017A4" w:rsidRDefault="002F6BAD" w:rsidP="00F4518F">
            <w:pPr>
              <w:pStyle w:val="aa"/>
              <w:numPr>
                <w:ilvl w:val="0"/>
                <w:numId w:val="24"/>
              </w:numPr>
              <w:tabs>
                <w:tab w:val="left" w:pos="272"/>
              </w:tabs>
              <w:spacing w:line="240" w:lineRule="auto"/>
              <w:ind w:left="41" w:hanging="41"/>
              <w:rPr>
                <w:rFonts w:cs="Times New Roman"/>
                <w:sz w:val="24"/>
                <w:szCs w:val="24"/>
              </w:rPr>
            </w:pPr>
            <w:r>
              <w:rPr>
                <w:rFonts w:cs="Times New Roman"/>
                <w:sz w:val="24"/>
                <w:szCs w:val="24"/>
                <w:lang w:val="uk-UA"/>
              </w:rPr>
              <w:t>Вибірку здійснюють за певними ознаками, що робить її меншою (наприклад, тип населеного пункту, вид діяльності опитуваних тощо).</w:t>
            </w:r>
          </w:p>
          <w:p w14:paraId="793074CB" w14:textId="77777777" w:rsidR="002F6BAD" w:rsidRPr="00C13DD7" w:rsidRDefault="002F6BAD" w:rsidP="00F4518F">
            <w:pPr>
              <w:pStyle w:val="aa"/>
              <w:numPr>
                <w:ilvl w:val="0"/>
                <w:numId w:val="24"/>
              </w:numPr>
              <w:tabs>
                <w:tab w:val="left" w:pos="272"/>
              </w:tabs>
              <w:spacing w:line="240" w:lineRule="auto"/>
              <w:ind w:left="41" w:hanging="41"/>
              <w:rPr>
                <w:rFonts w:cs="Times New Roman"/>
                <w:sz w:val="24"/>
                <w:szCs w:val="24"/>
              </w:rPr>
            </w:pPr>
            <w:r>
              <w:rPr>
                <w:rFonts w:cs="Times New Roman"/>
                <w:sz w:val="24"/>
                <w:szCs w:val="24"/>
                <w:lang w:val="uk-UA"/>
              </w:rPr>
              <w:t>Не вимірюють типовість у великих групах.</w:t>
            </w:r>
          </w:p>
        </w:tc>
      </w:tr>
      <w:tr w:rsidR="002F6BAD" w14:paraId="31E88F0B" w14:textId="77777777" w:rsidTr="002F6BAD">
        <w:tc>
          <w:tcPr>
            <w:tcW w:w="9061" w:type="dxa"/>
            <w:gridSpan w:val="2"/>
          </w:tcPr>
          <w:p w14:paraId="659C229B" w14:textId="77777777" w:rsidR="002F6BAD" w:rsidRPr="00854E45" w:rsidRDefault="002F6BAD" w:rsidP="002F6BAD">
            <w:pPr>
              <w:pStyle w:val="aa"/>
              <w:spacing w:line="276" w:lineRule="auto"/>
              <w:ind w:left="0" w:firstLine="0"/>
              <w:jc w:val="center"/>
              <w:rPr>
                <w:rFonts w:cs="Times New Roman"/>
                <w:b/>
                <w:bCs/>
                <w:sz w:val="24"/>
                <w:szCs w:val="24"/>
                <w:lang w:val="uk-UA"/>
              </w:rPr>
            </w:pPr>
            <w:r w:rsidRPr="00854E45">
              <w:rPr>
                <w:rFonts w:cs="Times New Roman"/>
                <w:b/>
                <w:bCs/>
                <w:sz w:val="24"/>
                <w:szCs w:val="24"/>
                <w:lang w:val="uk-UA"/>
              </w:rPr>
              <w:t>Приклад методу</w:t>
            </w:r>
          </w:p>
        </w:tc>
      </w:tr>
      <w:tr w:rsidR="002F6BAD" w14:paraId="6D9E921C" w14:textId="77777777" w:rsidTr="002F6BAD">
        <w:tc>
          <w:tcPr>
            <w:tcW w:w="4530" w:type="dxa"/>
          </w:tcPr>
          <w:p w14:paraId="41C460B4" w14:textId="77777777" w:rsidR="002F6BAD" w:rsidRDefault="002F6BAD" w:rsidP="00F4518F">
            <w:pPr>
              <w:pStyle w:val="aa"/>
              <w:numPr>
                <w:ilvl w:val="0"/>
                <w:numId w:val="11"/>
              </w:numPr>
              <w:tabs>
                <w:tab w:val="left" w:pos="269"/>
              </w:tabs>
              <w:spacing w:line="240" w:lineRule="auto"/>
              <w:ind w:left="0" w:firstLine="0"/>
              <w:rPr>
                <w:rFonts w:cs="Times New Roman"/>
                <w:sz w:val="24"/>
                <w:szCs w:val="24"/>
              </w:rPr>
            </w:pPr>
            <w:r>
              <w:rPr>
                <w:rFonts w:cs="Times New Roman"/>
                <w:sz w:val="24"/>
                <w:szCs w:val="24"/>
                <w:lang w:val="uk-UA"/>
              </w:rPr>
              <w:t>анкетування;</w:t>
            </w:r>
          </w:p>
          <w:p w14:paraId="25BEACB6" w14:textId="77777777" w:rsidR="002F6BAD" w:rsidRPr="00CC2B5D" w:rsidRDefault="002F6BAD" w:rsidP="00F4518F">
            <w:pPr>
              <w:pStyle w:val="aa"/>
              <w:numPr>
                <w:ilvl w:val="0"/>
                <w:numId w:val="11"/>
              </w:numPr>
              <w:tabs>
                <w:tab w:val="left" w:pos="258"/>
              </w:tabs>
              <w:spacing w:line="240" w:lineRule="auto"/>
              <w:ind w:left="0" w:firstLine="0"/>
              <w:rPr>
                <w:rFonts w:cs="Times New Roman"/>
                <w:sz w:val="24"/>
                <w:szCs w:val="24"/>
              </w:rPr>
            </w:pPr>
            <w:r w:rsidRPr="00CC2B5D">
              <w:rPr>
                <w:rFonts w:cs="Times New Roman"/>
                <w:sz w:val="24"/>
                <w:szCs w:val="24"/>
                <w:lang w:val="uk-UA"/>
              </w:rPr>
              <w:t>інтерв’ю.</w:t>
            </w:r>
          </w:p>
        </w:tc>
        <w:tc>
          <w:tcPr>
            <w:tcW w:w="4531" w:type="dxa"/>
          </w:tcPr>
          <w:p w14:paraId="1EF49B5C" w14:textId="77777777" w:rsidR="002F6BAD" w:rsidRDefault="002F6BAD" w:rsidP="00F4518F">
            <w:pPr>
              <w:pStyle w:val="aa"/>
              <w:numPr>
                <w:ilvl w:val="0"/>
                <w:numId w:val="11"/>
              </w:numPr>
              <w:tabs>
                <w:tab w:val="left" w:pos="281"/>
              </w:tabs>
              <w:spacing w:line="240" w:lineRule="auto"/>
              <w:ind w:left="0" w:firstLine="0"/>
              <w:rPr>
                <w:rFonts w:cs="Times New Roman"/>
                <w:sz w:val="24"/>
                <w:szCs w:val="24"/>
              </w:rPr>
            </w:pPr>
            <w:r>
              <w:rPr>
                <w:rFonts w:cs="Times New Roman"/>
                <w:sz w:val="24"/>
                <w:szCs w:val="24"/>
                <w:lang w:val="uk-UA"/>
              </w:rPr>
              <w:t>глибинні інтерв’ю;</w:t>
            </w:r>
          </w:p>
          <w:p w14:paraId="28F8D8B6" w14:textId="77777777" w:rsidR="002F6BAD" w:rsidRPr="00CC2B5D" w:rsidRDefault="002F6BAD" w:rsidP="00F4518F">
            <w:pPr>
              <w:pStyle w:val="aa"/>
              <w:numPr>
                <w:ilvl w:val="0"/>
                <w:numId w:val="11"/>
              </w:numPr>
              <w:tabs>
                <w:tab w:val="left" w:pos="281"/>
              </w:tabs>
              <w:spacing w:line="240" w:lineRule="auto"/>
              <w:ind w:left="0" w:firstLine="0"/>
              <w:rPr>
                <w:rFonts w:cs="Times New Roman"/>
                <w:sz w:val="24"/>
                <w:szCs w:val="24"/>
              </w:rPr>
            </w:pPr>
            <w:r w:rsidRPr="00CC2B5D">
              <w:rPr>
                <w:rFonts w:cs="Times New Roman"/>
                <w:sz w:val="24"/>
                <w:szCs w:val="24"/>
                <w:lang w:val="uk-UA"/>
              </w:rPr>
              <w:t>фокус-група.</w:t>
            </w:r>
          </w:p>
        </w:tc>
      </w:tr>
    </w:tbl>
    <w:p w14:paraId="77582DC3" w14:textId="7015A376" w:rsidR="002F6BAD" w:rsidRPr="007E5937" w:rsidRDefault="002F6BAD" w:rsidP="002F6BAD">
      <w:pPr>
        <w:spacing w:before="120"/>
        <w:ind w:firstLine="0"/>
        <w:jc w:val="center"/>
        <w:rPr>
          <w:rFonts w:cs="Times New Roman"/>
          <w:szCs w:val="28"/>
          <w:lang w:val="ru-RU"/>
        </w:rPr>
      </w:pPr>
      <w:r w:rsidRPr="004709DB">
        <w:rPr>
          <w:rFonts w:cs="Times New Roman"/>
          <w:szCs w:val="28"/>
        </w:rPr>
        <w:t xml:space="preserve">Розроблено авторкою за даними </w:t>
      </w:r>
      <w:r w:rsidRPr="00A03E5E">
        <w:rPr>
          <w:rFonts w:cs="Times New Roman"/>
          <w:szCs w:val="28"/>
          <w:lang w:val="ru-RU"/>
        </w:rPr>
        <w:t>[</w:t>
      </w:r>
      <w:r w:rsidR="00A03E5E" w:rsidRPr="00A03E5E">
        <w:rPr>
          <w:rFonts w:cs="Times New Roman"/>
          <w:szCs w:val="28"/>
          <w:lang w:val="uk-UA"/>
        </w:rPr>
        <w:t>61</w:t>
      </w:r>
      <w:r w:rsidRPr="00A03E5E">
        <w:rPr>
          <w:rFonts w:cs="Times New Roman"/>
          <w:szCs w:val="28"/>
          <w:lang w:val="ru-RU"/>
        </w:rPr>
        <w:t>]</w:t>
      </w:r>
    </w:p>
    <w:p w14:paraId="0CE079C5" w14:textId="77777777" w:rsidR="002F6BAD" w:rsidRDefault="002F6BAD" w:rsidP="002F6BAD">
      <w:pPr>
        <w:rPr>
          <w:rFonts w:cs="Times New Roman"/>
          <w:szCs w:val="28"/>
        </w:rPr>
      </w:pPr>
      <w:r>
        <w:rPr>
          <w:rFonts w:cs="Times New Roman"/>
          <w:szCs w:val="28"/>
        </w:rPr>
        <w:t xml:space="preserve">Поєднання цих двох методів можливе, якщо обрана для дослідження тема не була глибоко вивчена раніше і не має точних даних, або гіпотез, щодо неї. До такого поєднання вдаються під час планування кампанії, або ж після першого оцінювання, коли є потреба у </w:t>
      </w:r>
      <w:proofErr w:type="spellStart"/>
      <w:r>
        <w:rPr>
          <w:rFonts w:cs="Times New Roman"/>
          <w:szCs w:val="28"/>
        </w:rPr>
        <w:t>виправлен</w:t>
      </w:r>
      <w:proofErr w:type="spellEnd"/>
      <w:r>
        <w:rPr>
          <w:rFonts w:cs="Times New Roman"/>
          <w:szCs w:val="28"/>
          <w:lang w:val="uk-UA"/>
        </w:rPr>
        <w:t>н</w:t>
      </w:r>
      <w:r>
        <w:rPr>
          <w:rFonts w:cs="Times New Roman"/>
          <w:szCs w:val="28"/>
        </w:rPr>
        <w:t>і помилок.</w:t>
      </w:r>
    </w:p>
    <w:p w14:paraId="1AAC2BA6" w14:textId="2BB1281A" w:rsidR="002F6BAD" w:rsidRDefault="002F6BAD" w:rsidP="002F6BAD">
      <w:pPr>
        <w:rPr>
          <w:rFonts w:cs="Times New Roman"/>
          <w:szCs w:val="28"/>
        </w:rPr>
      </w:pPr>
      <w:r>
        <w:rPr>
          <w:rFonts w:cs="Times New Roman"/>
          <w:szCs w:val="28"/>
        </w:rPr>
        <w:t xml:space="preserve">Обираючи саме кількісний метод, ми отримаємо статистичні дані, за якими легше вирахувати відсотки щодо того, наскільки поінформована аудиторія, якими джерелами вона користувалась тощо. Аби оцінити успішність здійснення кампанії, кінцеві результати порівнюють із початковими, і визначають, чи справдились очікування при постановці задач. Якщо результат погіршився, варто переглянути канали комунікації, спосіб </w:t>
      </w:r>
      <w:proofErr w:type="spellStart"/>
      <w:r>
        <w:rPr>
          <w:rFonts w:cs="Times New Roman"/>
          <w:szCs w:val="28"/>
        </w:rPr>
        <w:t>пода</w:t>
      </w:r>
      <w:r w:rsidRPr="00A46FA2">
        <w:rPr>
          <w:rFonts w:cs="Times New Roman"/>
          <w:szCs w:val="28"/>
          <w:lang w:val="uk-UA"/>
        </w:rPr>
        <w:t>ння</w:t>
      </w:r>
      <w:proofErr w:type="spellEnd"/>
      <w:r>
        <w:rPr>
          <w:rFonts w:cs="Times New Roman"/>
          <w:szCs w:val="28"/>
        </w:rPr>
        <w:t xml:space="preserve"> інформації, її доцільність, аби більша кількість людей отримала необхідну інформацію.</w:t>
      </w:r>
    </w:p>
    <w:p w14:paraId="5A1331CE" w14:textId="77777777" w:rsidR="002F6BAD" w:rsidRDefault="002F6BAD" w:rsidP="002F6BAD">
      <w:pPr>
        <w:rPr>
          <w:rFonts w:cs="Times New Roman"/>
          <w:szCs w:val="28"/>
        </w:rPr>
      </w:pPr>
      <w:r w:rsidRPr="00A46FA2">
        <w:rPr>
          <w:rFonts w:cs="Times New Roman"/>
          <w:szCs w:val="28"/>
        </w:rPr>
        <w:t xml:space="preserve">У свою чергу, якісний метод дослідження надасть </w:t>
      </w:r>
      <w:r w:rsidRPr="00A46FA2">
        <w:rPr>
          <w:rFonts w:cs="Times New Roman"/>
          <w:szCs w:val="28"/>
          <w:lang w:val="uk-UA"/>
        </w:rPr>
        <w:t>результати, що вказують на змістовний вимір і відповідні характеристики суспільної думки</w:t>
      </w:r>
      <w:r w:rsidRPr="00A46FA2">
        <w:rPr>
          <w:rFonts w:cs="Times New Roman"/>
          <w:szCs w:val="28"/>
        </w:rPr>
        <w:t xml:space="preserve">, </w:t>
      </w:r>
      <w:r>
        <w:rPr>
          <w:rFonts w:cs="Times New Roman"/>
          <w:szCs w:val="28"/>
        </w:rPr>
        <w:t>як, наприклад, ставлення громадськості до конкретних подій, визначення причин такого ставлення і досвіду, який міг вплинути на теперішні думки стосовно досліджуваного об’єкта.</w:t>
      </w:r>
    </w:p>
    <w:p w14:paraId="2D6A9603" w14:textId="77777777" w:rsidR="002F6BAD" w:rsidRPr="005E6EA4" w:rsidRDefault="002F6BAD" w:rsidP="002F6BAD">
      <w:pPr>
        <w:rPr>
          <w:rFonts w:cs="Times New Roman"/>
          <w:szCs w:val="28"/>
          <w:lang w:val="uk-UA"/>
        </w:rPr>
      </w:pPr>
      <w:r>
        <w:rPr>
          <w:rFonts w:cs="Times New Roman"/>
          <w:szCs w:val="28"/>
        </w:rPr>
        <w:t>Для</w:t>
      </w:r>
      <w:r>
        <w:rPr>
          <w:rFonts w:cs="Times New Roman"/>
          <w:szCs w:val="28"/>
          <w:lang w:val="uk-UA"/>
        </w:rPr>
        <w:t xml:space="preserve"> проведення соціологічних досліджень, державні органи</w:t>
      </w:r>
      <w:r>
        <w:rPr>
          <w:rFonts w:cs="Times New Roman"/>
          <w:szCs w:val="28"/>
        </w:rPr>
        <w:t xml:space="preserve"> можуть мати у своєму </w:t>
      </w:r>
      <w:proofErr w:type="spellStart"/>
      <w:r>
        <w:rPr>
          <w:rFonts w:cs="Times New Roman"/>
          <w:szCs w:val="28"/>
        </w:rPr>
        <w:t>апараті</w:t>
      </w:r>
      <w:proofErr w:type="spellEnd"/>
      <w:r>
        <w:rPr>
          <w:rFonts w:cs="Times New Roman"/>
          <w:szCs w:val="28"/>
        </w:rPr>
        <w:t xml:space="preserve"> відповідні підрозділи, або ж, співпрацювати з </w:t>
      </w:r>
      <w:r>
        <w:rPr>
          <w:rFonts w:cs="Times New Roman"/>
          <w:szCs w:val="28"/>
        </w:rPr>
        <w:lastRenderedPageBreak/>
        <w:t>дослідницькими агенціями чи центрами</w:t>
      </w:r>
      <w:r>
        <w:rPr>
          <w:rFonts w:cs="Times New Roman"/>
          <w:szCs w:val="28"/>
          <w:lang w:val="uk-UA"/>
        </w:rPr>
        <w:t xml:space="preserve">. У будь-якому випадку, </w:t>
      </w:r>
      <w:r>
        <w:rPr>
          <w:rFonts w:cs="Times New Roman"/>
          <w:szCs w:val="28"/>
        </w:rPr>
        <w:t>влад</w:t>
      </w:r>
      <w:r>
        <w:rPr>
          <w:rFonts w:cs="Times New Roman"/>
          <w:szCs w:val="28"/>
          <w:lang w:val="uk-UA"/>
        </w:rPr>
        <w:t>і</w:t>
      </w:r>
      <w:r>
        <w:rPr>
          <w:rFonts w:cs="Times New Roman"/>
          <w:szCs w:val="28"/>
        </w:rPr>
        <w:t xml:space="preserve"> та місцево</w:t>
      </w:r>
      <w:r>
        <w:rPr>
          <w:rFonts w:cs="Times New Roman"/>
          <w:szCs w:val="28"/>
          <w:lang w:val="uk-UA"/>
        </w:rPr>
        <w:t>му</w:t>
      </w:r>
      <w:r>
        <w:rPr>
          <w:rFonts w:cs="Times New Roman"/>
          <w:szCs w:val="28"/>
        </w:rPr>
        <w:t xml:space="preserve"> </w:t>
      </w:r>
      <w:proofErr w:type="spellStart"/>
      <w:r>
        <w:rPr>
          <w:rFonts w:cs="Times New Roman"/>
          <w:szCs w:val="28"/>
        </w:rPr>
        <w:t>самоврядуванн</w:t>
      </w:r>
      <w:proofErr w:type="spellEnd"/>
      <w:r>
        <w:rPr>
          <w:rFonts w:cs="Times New Roman"/>
          <w:szCs w:val="28"/>
          <w:lang w:val="uk-UA"/>
        </w:rPr>
        <w:t>ю</w:t>
      </w:r>
      <w:r>
        <w:rPr>
          <w:rFonts w:cs="Times New Roman"/>
          <w:szCs w:val="28"/>
        </w:rPr>
        <w:t xml:space="preserve"> критично необхідно мати достовірну соціологічну інформацію, оскільки вона допомагає розробляти нові та корегувати наявні </w:t>
      </w:r>
      <w:r w:rsidRPr="000D5FE7">
        <w:rPr>
          <w:rFonts w:cs="Times New Roman"/>
          <w:szCs w:val="28"/>
          <w:lang w:val="uk-UA"/>
        </w:rPr>
        <w:t>напрями і метод</w:t>
      </w:r>
      <w:r w:rsidRPr="000D5FE7">
        <w:rPr>
          <w:rFonts w:cs="Times New Roman"/>
          <w:szCs w:val="28"/>
        </w:rPr>
        <w:t>и управління</w:t>
      </w:r>
      <w:r>
        <w:rPr>
          <w:rFonts w:cs="Times New Roman"/>
          <w:szCs w:val="28"/>
        </w:rPr>
        <w:t>.</w:t>
      </w:r>
    </w:p>
    <w:p w14:paraId="6D09B353" w14:textId="77777777" w:rsidR="002F6BAD" w:rsidRDefault="002F6BAD" w:rsidP="002F6BAD">
      <w:pPr>
        <w:rPr>
          <w:lang w:val="uk-UA"/>
        </w:rPr>
      </w:pPr>
      <w:r>
        <w:rPr>
          <w:lang w:val="uk-UA"/>
        </w:rPr>
        <w:t xml:space="preserve">Крім досліджень, під час оцінювання проведення комунікації, варто звернутись до медіаіндикаторів, тобто, комунікаційних показників (частота контакту, охоплення </w:t>
      </w:r>
      <w:r w:rsidRPr="000D5FE7">
        <w:rPr>
          <w:lang w:val="uk-UA"/>
        </w:rPr>
        <w:t xml:space="preserve">аудиторії </w:t>
      </w:r>
      <w:r>
        <w:rPr>
          <w:lang w:val="uk-UA"/>
        </w:rPr>
        <w:t xml:space="preserve">тощо). На нашу думку, вони є складником існування інформаційного простору, як такого, що є систематизованою сполучною ланкою між </w:t>
      </w:r>
      <w:proofErr w:type="spellStart"/>
      <w:r>
        <w:rPr>
          <w:lang w:val="uk-UA"/>
        </w:rPr>
        <w:t>комунікантом</w:t>
      </w:r>
      <w:proofErr w:type="spellEnd"/>
      <w:r>
        <w:rPr>
          <w:lang w:val="uk-UA"/>
        </w:rPr>
        <w:t xml:space="preserve"> та цільовою аудиторією, яка акумулює в собі велику кількість даних. Так, реципієнти безперервно отримують потік інформації з комунікаційних каналів.</w:t>
      </w:r>
    </w:p>
    <w:p w14:paraId="283166DF" w14:textId="5B8DB44A" w:rsidR="002F6BAD" w:rsidRDefault="002F6BAD" w:rsidP="002F6BAD">
      <w:pPr>
        <w:rPr>
          <w:rFonts w:cs="Times New Roman"/>
          <w:iCs/>
          <w:szCs w:val="28"/>
          <w:lang w:val="uk-UA"/>
        </w:rPr>
      </w:pPr>
      <w:r>
        <w:rPr>
          <w:lang w:val="uk-UA"/>
        </w:rPr>
        <w:t xml:space="preserve">Олена Лобова, авторка методичного посібника </w:t>
      </w:r>
      <w:r w:rsidRPr="0071659C">
        <w:rPr>
          <w:rFonts w:cs="Times New Roman"/>
          <w:iCs/>
          <w:szCs w:val="28"/>
          <w:lang w:val="uk-UA"/>
        </w:rPr>
        <w:t>«Методології вимірювання та оцінки стратегічних комунікацій»</w:t>
      </w:r>
      <w:r>
        <w:rPr>
          <w:rFonts w:cs="Times New Roman"/>
          <w:iCs/>
          <w:szCs w:val="28"/>
          <w:lang w:val="uk-UA"/>
        </w:rPr>
        <w:t xml:space="preserve">, поділяє комунікаційні показники на 3 рівні </w:t>
      </w:r>
      <w:r w:rsidRPr="00A03E5E">
        <w:rPr>
          <w:rFonts w:cs="Times New Roman"/>
          <w:iCs/>
          <w:szCs w:val="28"/>
          <w:lang w:val="uk-UA"/>
        </w:rPr>
        <w:t>[</w:t>
      </w:r>
      <w:r w:rsidR="00A03E5E" w:rsidRPr="00A03E5E">
        <w:rPr>
          <w:rFonts w:cs="Times New Roman"/>
          <w:iCs/>
          <w:szCs w:val="28"/>
          <w:lang w:val="uk-UA"/>
        </w:rPr>
        <w:t>61</w:t>
      </w:r>
      <w:r w:rsidRPr="00A03E5E">
        <w:rPr>
          <w:rFonts w:cs="Times New Roman"/>
          <w:iCs/>
          <w:szCs w:val="28"/>
          <w:lang w:val="uk-UA"/>
        </w:rPr>
        <w:t xml:space="preserve">]. </w:t>
      </w:r>
      <w:r>
        <w:rPr>
          <w:rFonts w:cs="Times New Roman"/>
          <w:iCs/>
          <w:szCs w:val="28"/>
          <w:lang w:val="uk-UA"/>
        </w:rPr>
        <w:t>І хоча перший можна проаналізувати за обмежених ресурсів, а інші два вимірюють за допомогою досліджень, взаємодія цих рівнів однаково впливає на остаточний результат оцінювання комунікації (рис. 2.1).</w:t>
      </w:r>
    </w:p>
    <w:p w14:paraId="0A444C43" w14:textId="77777777" w:rsidR="002F6BAD" w:rsidRDefault="002F6BAD" w:rsidP="002F6BAD">
      <w:pPr>
        <w:ind w:firstLine="0"/>
        <w:rPr>
          <w:rFonts w:cs="Times New Roman"/>
          <w:iCs/>
          <w:szCs w:val="28"/>
          <w:lang w:val="uk-UA"/>
        </w:rPr>
      </w:pPr>
    </w:p>
    <w:p w14:paraId="792E523F" w14:textId="77777777" w:rsidR="002F6BAD" w:rsidRPr="00C22F6E" w:rsidRDefault="002F6BAD" w:rsidP="002F6BAD">
      <w:pPr>
        <w:ind w:firstLine="0"/>
        <w:jc w:val="center"/>
        <w:rPr>
          <w:rFonts w:cs="Times New Roman"/>
          <w:iCs/>
          <w:szCs w:val="28"/>
          <w:lang w:val="uk-UA"/>
        </w:rPr>
      </w:pPr>
      <w:r>
        <w:rPr>
          <w:noProof/>
        </w:rPr>
        <w:drawing>
          <wp:inline distT="0" distB="0" distL="0" distR="0" wp14:anchorId="10CC146D" wp14:editId="4F741CA2">
            <wp:extent cx="5562714" cy="2813539"/>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757" t="25074" r="12563" b="10442"/>
                    <a:stretch/>
                  </pic:blipFill>
                  <pic:spPr bwMode="auto">
                    <a:xfrm>
                      <a:off x="0" y="0"/>
                      <a:ext cx="5845656" cy="2956647"/>
                    </a:xfrm>
                    <a:prstGeom prst="rect">
                      <a:avLst/>
                    </a:prstGeom>
                    <a:ln>
                      <a:noFill/>
                    </a:ln>
                    <a:extLst>
                      <a:ext uri="{53640926-AAD7-44D8-BBD7-CCE9431645EC}">
                        <a14:shadowObscured xmlns:a14="http://schemas.microsoft.com/office/drawing/2010/main"/>
                      </a:ext>
                    </a:extLst>
                  </pic:spPr>
                </pic:pic>
              </a:graphicData>
            </a:graphic>
          </wp:inline>
        </w:drawing>
      </w:r>
    </w:p>
    <w:p w14:paraId="011625AA" w14:textId="77777777" w:rsidR="002F6BAD" w:rsidRDefault="002F6BAD" w:rsidP="002F6BAD">
      <w:pPr>
        <w:spacing w:line="276" w:lineRule="auto"/>
        <w:ind w:firstLine="0"/>
        <w:jc w:val="center"/>
        <w:rPr>
          <w:rFonts w:cs="Times New Roman"/>
          <w:iCs/>
          <w:szCs w:val="28"/>
          <w:lang w:val="uk-UA"/>
        </w:rPr>
      </w:pPr>
      <w:r>
        <w:rPr>
          <w:rFonts w:cs="Times New Roman"/>
          <w:iCs/>
          <w:szCs w:val="28"/>
          <w:lang w:val="uk-UA"/>
        </w:rPr>
        <w:t>Рисунок 2.1 – Комунікаційні показники</w:t>
      </w:r>
    </w:p>
    <w:p w14:paraId="49AF9817" w14:textId="1FF050ED" w:rsidR="002F6BAD" w:rsidRPr="007E5937" w:rsidRDefault="002F6BAD" w:rsidP="002F6BAD">
      <w:pPr>
        <w:spacing w:after="120" w:line="276" w:lineRule="auto"/>
        <w:ind w:firstLine="0"/>
        <w:jc w:val="center"/>
        <w:rPr>
          <w:rFonts w:cs="Times New Roman"/>
          <w:iCs/>
          <w:szCs w:val="28"/>
          <w:lang w:val="ru-RU"/>
        </w:rPr>
      </w:pPr>
      <w:r>
        <w:rPr>
          <w:rFonts w:cs="Times New Roman"/>
          <w:iCs/>
          <w:szCs w:val="28"/>
          <w:lang w:val="uk-UA"/>
        </w:rPr>
        <w:t xml:space="preserve">Розроблено авторкою за даними  </w:t>
      </w:r>
      <w:r w:rsidRPr="00A03E5E">
        <w:rPr>
          <w:rFonts w:cs="Times New Roman"/>
          <w:iCs/>
          <w:szCs w:val="28"/>
          <w:lang w:val="ru-RU"/>
        </w:rPr>
        <w:t>[</w:t>
      </w:r>
      <w:r w:rsidR="00A03E5E" w:rsidRPr="00A03E5E">
        <w:rPr>
          <w:rFonts w:cs="Times New Roman"/>
          <w:iCs/>
          <w:szCs w:val="28"/>
          <w:lang w:val="uk-UA"/>
        </w:rPr>
        <w:t>61</w:t>
      </w:r>
      <w:r w:rsidRPr="00A03E5E">
        <w:rPr>
          <w:rFonts w:cs="Times New Roman"/>
          <w:iCs/>
          <w:szCs w:val="28"/>
          <w:lang w:val="ru-RU"/>
        </w:rPr>
        <w:t>]</w:t>
      </w:r>
    </w:p>
    <w:p w14:paraId="706A8012" w14:textId="77777777" w:rsidR="002F6BAD" w:rsidRDefault="002F6BAD" w:rsidP="002F6BAD">
      <w:pPr>
        <w:rPr>
          <w:rFonts w:cs="Times New Roman"/>
          <w:iCs/>
          <w:szCs w:val="28"/>
          <w:lang w:val="uk-UA"/>
        </w:rPr>
      </w:pPr>
      <w:r w:rsidRPr="000D5FE7">
        <w:rPr>
          <w:rFonts w:cs="Times New Roman"/>
          <w:iCs/>
          <w:szCs w:val="28"/>
          <w:lang w:val="uk-UA"/>
        </w:rPr>
        <w:lastRenderedPageBreak/>
        <w:t>Числові показники охоплення аудиторії є найважливішими у здійсненні комунікації, які дають зрозуміти</w:t>
      </w:r>
      <w:r>
        <w:rPr>
          <w:rFonts w:cs="Times New Roman"/>
          <w:iCs/>
          <w:szCs w:val="28"/>
          <w:lang w:val="uk-UA"/>
        </w:rPr>
        <w:t xml:space="preserve">, найчастіше у відсотках, яка кількість ЦА контактувала з інформацією. Вимірювання охоплень має свої особливості залежно від каналу, через який аудиторія дізнавалась про поширені матеріали. </w:t>
      </w:r>
    </w:p>
    <w:p w14:paraId="40C0366A" w14:textId="7964290C" w:rsidR="002F6BAD" w:rsidRPr="00884D0D" w:rsidRDefault="002F6BAD" w:rsidP="002F6BAD">
      <w:pPr>
        <w:rPr>
          <w:rStyle w:val="A30"/>
          <w:rFonts w:cs="Times New Roman"/>
          <w:iCs/>
          <w:color w:val="auto"/>
          <w:sz w:val="28"/>
          <w:szCs w:val="28"/>
          <w:lang w:val="uk-UA"/>
        </w:rPr>
      </w:pPr>
      <w:r w:rsidRPr="00884D0D">
        <w:rPr>
          <w:rFonts w:cs="Times New Roman"/>
          <w:iCs/>
          <w:szCs w:val="28"/>
          <w:lang w:val="uk-UA"/>
        </w:rPr>
        <w:t xml:space="preserve">Так, у разі </w:t>
      </w:r>
      <w:r w:rsidRPr="00884D0D">
        <w:rPr>
          <w:rStyle w:val="A30"/>
          <w:rFonts w:cs="Times New Roman"/>
          <w:color w:val="auto"/>
          <w:sz w:val="28"/>
          <w:szCs w:val="28"/>
        </w:rPr>
        <w:t>розміщення інформаційних матеріалів або банерної реклами на сайті охоплення вимірюють кількістю унікальних користувачів</w:t>
      </w:r>
      <w:r w:rsidRPr="00884D0D">
        <w:rPr>
          <w:rStyle w:val="A30"/>
          <w:rFonts w:cs="Times New Roman"/>
          <w:color w:val="auto"/>
          <w:sz w:val="28"/>
          <w:szCs w:val="28"/>
          <w:lang w:val="uk-UA"/>
        </w:rPr>
        <w:t xml:space="preserve">, що відвідали сайт, і результат видно власникові сайту через систему </w:t>
      </w:r>
      <w:r w:rsidRPr="00884D0D">
        <w:rPr>
          <w:rStyle w:val="A30"/>
          <w:rFonts w:cs="Times New Roman"/>
          <w:color w:val="auto"/>
          <w:sz w:val="28"/>
          <w:szCs w:val="28"/>
          <w:lang w:val="en-US"/>
        </w:rPr>
        <w:t>Google</w:t>
      </w:r>
      <w:r w:rsidRPr="00884D0D">
        <w:rPr>
          <w:rStyle w:val="A30"/>
          <w:rFonts w:cs="Times New Roman"/>
          <w:color w:val="auto"/>
          <w:sz w:val="28"/>
          <w:szCs w:val="28"/>
          <w:lang w:val="uk-UA"/>
        </w:rPr>
        <w:t xml:space="preserve"> </w:t>
      </w:r>
      <w:r w:rsidRPr="00884D0D">
        <w:rPr>
          <w:rStyle w:val="A30"/>
          <w:rFonts w:cs="Times New Roman"/>
          <w:color w:val="auto"/>
          <w:sz w:val="28"/>
          <w:szCs w:val="28"/>
          <w:lang w:val="en-US"/>
        </w:rPr>
        <w:t>Analytics</w:t>
      </w:r>
      <w:r w:rsidRPr="00884D0D">
        <w:rPr>
          <w:rStyle w:val="A30"/>
          <w:rFonts w:cs="Times New Roman"/>
          <w:color w:val="auto"/>
          <w:sz w:val="28"/>
          <w:szCs w:val="28"/>
          <w:lang w:val="uk-UA"/>
        </w:rPr>
        <w:t xml:space="preserve"> [</w:t>
      </w:r>
      <w:r w:rsidR="007829FC">
        <w:rPr>
          <w:rStyle w:val="A30"/>
          <w:rFonts w:cs="Times New Roman"/>
          <w:color w:val="auto"/>
          <w:sz w:val="28"/>
          <w:szCs w:val="28"/>
          <w:lang w:val="uk-UA"/>
        </w:rPr>
        <w:t>61</w:t>
      </w:r>
      <w:r w:rsidRPr="00884D0D">
        <w:rPr>
          <w:rStyle w:val="A30"/>
          <w:rFonts w:cs="Times New Roman"/>
          <w:color w:val="auto"/>
          <w:sz w:val="28"/>
          <w:szCs w:val="28"/>
          <w:lang w:val="uk-UA"/>
        </w:rPr>
        <w:t>, с. 7]. Якщо ж це пост, поширений у соціальній мережі, виміряти аудиторію, що з ним взаємодіяла, можливо за показниками переглядів зареєстрованих у цій мережі користувачів. Однак, у таке охоплення можуть потрапляти також боти – штучно створені акаунти. Усі зведення по кожному посту відображається у бізнес-акаунті власника сторінки в мережі.</w:t>
      </w:r>
    </w:p>
    <w:p w14:paraId="28F44E5C" w14:textId="6D36F334" w:rsidR="002F6BAD" w:rsidRPr="00C52929" w:rsidRDefault="002F6BAD" w:rsidP="002F6BAD">
      <w:pPr>
        <w:rPr>
          <w:rFonts w:cs="Times New Roman"/>
          <w:b/>
          <w:bCs/>
          <w:iCs/>
          <w:szCs w:val="28"/>
          <w:lang w:val="uk-UA"/>
        </w:rPr>
      </w:pPr>
      <w:r w:rsidRPr="00884D0D">
        <w:rPr>
          <w:rStyle w:val="A30"/>
          <w:rFonts w:cs="Times New Roman"/>
          <w:color w:val="auto"/>
          <w:sz w:val="28"/>
          <w:szCs w:val="28"/>
          <w:lang w:val="uk-UA"/>
        </w:rPr>
        <w:t xml:space="preserve">Під час трансляції інформаційних матеріалів на ТБ та радіо, охоплення вимірюють за кількістю глядачів або слухачів протягом доби. Для цього, наприклад, у ТБ є своя одиниця вимірювання аудиторії – </w:t>
      </w:r>
      <w:r w:rsidRPr="00884D0D">
        <w:rPr>
          <w:rStyle w:val="A30"/>
          <w:rFonts w:cs="Times New Roman"/>
          <w:color w:val="auto"/>
          <w:sz w:val="28"/>
          <w:szCs w:val="28"/>
          <w:lang w:val="en-US"/>
        </w:rPr>
        <w:t>GRP</w:t>
      </w:r>
      <w:r w:rsidRPr="00884D0D">
        <w:rPr>
          <w:rStyle w:val="A30"/>
          <w:rFonts w:cs="Times New Roman"/>
          <w:color w:val="auto"/>
          <w:szCs w:val="28"/>
          <w:lang w:val="uk-UA"/>
        </w:rPr>
        <w:t xml:space="preserve"> </w:t>
      </w:r>
      <w:r w:rsidRPr="00C52929">
        <w:rPr>
          <w:rFonts w:cs="Times New Roman"/>
          <w:color w:val="000000"/>
          <w:szCs w:val="28"/>
          <w:lang w:val="uk-UA"/>
        </w:rPr>
        <w:t>(</w:t>
      </w:r>
      <w:proofErr w:type="spellStart"/>
      <w:r w:rsidRPr="00C52929">
        <w:rPr>
          <w:rFonts w:cs="Times New Roman"/>
          <w:color w:val="000000"/>
          <w:szCs w:val="28"/>
          <w:lang w:val="ru-RU"/>
        </w:rPr>
        <w:t>Gross</w:t>
      </w:r>
      <w:proofErr w:type="spellEnd"/>
      <w:r w:rsidRPr="00C52929">
        <w:rPr>
          <w:rFonts w:cs="Times New Roman"/>
          <w:color w:val="000000"/>
          <w:szCs w:val="28"/>
          <w:lang w:val="uk-UA"/>
        </w:rPr>
        <w:t xml:space="preserve"> </w:t>
      </w:r>
      <w:proofErr w:type="spellStart"/>
      <w:r w:rsidRPr="00C52929">
        <w:rPr>
          <w:rFonts w:cs="Times New Roman"/>
          <w:color w:val="000000"/>
          <w:szCs w:val="28"/>
          <w:lang w:val="ru-RU"/>
        </w:rPr>
        <w:t>Rating</w:t>
      </w:r>
      <w:proofErr w:type="spellEnd"/>
      <w:r w:rsidRPr="00C52929">
        <w:rPr>
          <w:rFonts w:cs="Times New Roman"/>
          <w:color w:val="000000"/>
          <w:szCs w:val="28"/>
          <w:lang w:val="uk-UA"/>
        </w:rPr>
        <w:t xml:space="preserve"> </w:t>
      </w:r>
      <w:proofErr w:type="spellStart"/>
      <w:r w:rsidRPr="00C52929">
        <w:rPr>
          <w:rFonts w:cs="Times New Roman"/>
          <w:color w:val="000000"/>
          <w:szCs w:val="28"/>
          <w:lang w:val="ru-RU"/>
        </w:rPr>
        <w:t>Points</w:t>
      </w:r>
      <w:proofErr w:type="spellEnd"/>
      <w:r w:rsidRPr="00C52929">
        <w:rPr>
          <w:rFonts w:cs="Times New Roman"/>
          <w:color w:val="000000"/>
          <w:szCs w:val="28"/>
          <w:lang w:val="uk-UA"/>
        </w:rPr>
        <w:t xml:space="preserve">). Додатково, інформацію про охоплення аудиторії можуть надавати медіаагенції, що купують спеціальне програмне забезпечення, однак отримання таких даних з 24 лютого 2022 року тимчасово недоступні </w:t>
      </w:r>
      <w:r w:rsidR="007829FC">
        <w:rPr>
          <w:rFonts w:cs="Times New Roman"/>
          <w:color w:val="000000"/>
          <w:szCs w:val="28"/>
          <w:lang w:val="uk-UA"/>
        </w:rPr>
        <w:t xml:space="preserve">          </w:t>
      </w:r>
      <w:r w:rsidRPr="007829FC">
        <w:rPr>
          <w:rFonts w:cs="Times New Roman"/>
          <w:szCs w:val="28"/>
          <w:lang w:val="uk-UA"/>
        </w:rPr>
        <w:t>[</w:t>
      </w:r>
      <w:r w:rsidR="007829FC" w:rsidRPr="007829FC">
        <w:rPr>
          <w:rFonts w:cs="Times New Roman"/>
          <w:szCs w:val="28"/>
          <w:lang w:val="uk-UA"/>
        </w:rPr>
        <w:t>61</w:t>
      </w:r>
      <w:r w:rsidRPr="007829FC">
        <w:rPr>
          <w:rFonts w:cs="Times New Roman"/>
          <w:szCs w:val="28"/>
          <w:lang w:val="uk-UA"/>
        </w:rPr>
        <w:t>, с. 8].</w:t>
      </w:r>
    </w:p>
    <w:p w14:paraId="3F6EEEB2" w14:textId="029D9198" w:rsidR="002F6BAD" w:rsidRDefault="002F6BAD" w:rsidP="002F6BAD">
      <w:pPr>
        <w:rPr>
          <w:rFonts w:cs="Times New Roman"/>
          <w:color w:val="000000"/>
          <w:szCs w:val="28"/>
          <w:lang w:val="ru-RU"/>
        </w:rPr>
      </w:pPr>
      <w:r>
        <w:rPr>
          <w:rFonts w:cs="Times New Roman"/>
          <w:iCs/>
          <w:szCs w:val="28"/>
          <w:lang w:val="uk-UA"/>
        </w:rPr>
        <w:t>Подібно до вимірювань охоплень за певний період, можна оцінити частоту контакту з інформацією за одиницю часу (</w:t>
      </w:r>
      <w:r w:rsidRPr="00951EB4">
        <w:rPr>
          <w:rFonts w:cs="Times New Roman"/>
          <w:iCs/>
          <w:szCs w:val="28"/>
          <w:lang w:val="uk-UA"/>
        </w:rPr>
        <w:t>наприклад</w:t>
      </w:r>
      <w:r>
        <w:rPr>
          <w:rFonts w:cs="Times New Roman"/>
          <w:iCs/>
          <w:szCs w:val="28"/>
          <w:lang w:val="uk-UA"/>
        </w:rPr>
        <w:t xml:space="preserve">, за 24 години ефірного мовлення), яка буде прямо залежати від кількості </w:t>
      </w:r>
      <w:r w:rsidRPr="00951EB4">
        <w:rPr>
          <w:rFonts w:cs="Times New Roman"/>
          <w:iCs/>
          <w:szCs w:val="28"/>
          <w:lang w:val="uk-UA"/>
        </w:rPr>
        <w:t xml:space="preserve">поширень </w:t>
      </w:r>
      <w:r>
        <w:rPr>
          <w:rFonts w:cs="Times New Roman"/>
          <w:iCs/>
          <w:szCs w:val="28"/>
          <w:lang w:val="uk-UA"/>
        </w:rPr>
        <w:t>одного і того ж матеріалу. Працівники сфери медіа корегують цю кількість, відповідно до характеру інформаційної кампанії, складності матеріалу в ньому, цільової аудиторії тощо</w:t>
      </w:r>
      <w:r w:rsidRPr="0001723D">
        <w:rPr>
          <w:rFonts w:cs="Times New Roman"/>
          <w:iCs/>
          <w:szCs w:val="28"/>
          <w:lang w:val="uk-UA"/>
        </w:rPr>
        <w:t xml:space="preserve">. </w:t>
      </w:r>
      <w:r w:rsidRPr="0001723D">
        <w:rPr>
          <w:rFonts w:cs="Times New Roman"/>
          <w:color w:val="000000"/>
          <w:szCs w:val="28"/>
          <w:lang w:val="ru-RU"/>
        </w:rPr>
        <w:t xml:space="preserve">Частота контакту </w:t>
      </w:r>
      <w:proofErr w:type="spellStart"/>
      <w:r w:rsidRPr="0001723D">
        <w:rPr>
          <w:rFonts w:cs="Times New Roman"/>
          <w:color w:val="000000"/>
          <w:szCs w:val="28"/>
          <w:lang w:val="ru-RU"/>
        </w:rPr>
        <w:t>впливає</w:t>
      </w:r>
      <w:proofErr w:type="spellEnd"/>
      <w:r w:rsidRPr="0001723D">
        <w:rPr>
          <w:rFonts w:cs="Times New Roman"/>
          <w:color w:val="000000"/>
          <w:szCs w:val="28"/>
          <w:lang w:val="ru-RU"/>
        </w:rPr>
        <w:t xml:space="preserve"> на те, </w:t>
      </w:r>
      <w:proofErr w:type="spellStart"/>
      <w:r w:rsidRPr="0001723D">
        <w:rPr>
          <w:rFonts w:cs="Times New Roman"/>
          <w:color w:val="000000"/>
          <w:szCs w:val="28"/>
          <w:lang w:val="ru-RU"/>
        </w:rPr>
        <w:t>чи</w:t>
      </w:r>
      <w:proofErr w:type="spellEnd"/>
      <w:r w:rsidRPr="0001723D">
        <w:rPr>
          <w:rFonts w:cs="Times New Roman"/>
          <w:color w:val="000000"/>
          <w:szCs w:val="28"/>
          <w:lang w:val="ru-RU"/>
        </w:rPr>
        <w:t xml:space="preserve"> </w:t>
      </w:r>
      <w:proofErr w:type="spellStart"/>
      <w:r w:rsidRPr="0001723D">
        <w:rPr>
          <w:rFonts w:cs="Times New Roman"/>
          <w:color w:val="000000"/>
          <w:szCs w:val="28"/>
          <w:lang w:val="ru-RU"/>
        </w:rPr>
        <w:t>усвідомить</w:t>
      </w:r>
      <w:proofErr w:type="spellEnd"/>
      <w:r w:rsidRPr="0001723D">
        <w:rPr>
          <w:rFonts w:cs="Times New Roman"/>
          <w:color w:val="000000"/>
          <w:szCs w:val="28"/>
          <w:lang w:val="ru-RU"/>
        </w:rPr>
        <w:t xml:space="preserve"> і </w:t>
      </w:r>
      <w:proofErr w:type="spellStart"/>
      <w:r w:rsidRPr="0001723D">
        <w:rPr>
          <w:rFonts w:cs="Times New Roman"/>
          <w:color w:val="000000"/>
          <w:szCs w:val="28"/>
          <w:lang w:val="ru-RU"/>
        </w:rPr>
        <w:t>запам’ятає</w:t>
      </w:r>
      <w:proofErr w:type="spellEnd"/>
      <w:r w:rsidRPr="0001723D">
        <w:rPr>
          <w:rFonts w:cs="Times New Roman"/>
          <w:color w:val="000000"/>
          <w:szCs w:val="28"/>
          <w:lang w:val="ru-RU"/>
        </w:rPr>
        <w:t xml:space="preserve"> </w:t>
      </w:r>
      <w:proofErr w:type="spellStart"/>
      <w:r w:rsidRPr="0001723D">
        <w:rPr>
          <w:rFonts w:cs="Times New Roman"/>
          <w:color w:val="000000"/>
          <w:szCs w:val="28"/>
          <w:lang w:val="ru-RU"/>
        </w:rPr>
        <w:t>людина</w:t>
      </w:r>
      <w:proofErr w:type="spellEnd"/>
      <w:r w:rsidRPr="0001723D">
        <w:rPr>
          <w:rFonts w:cs="Times New Roman"/>
          <w:color w:val="000000"/>
          <w:szCs w:val="28"/>
          <w:lang w:val="ru-RU"/>
        </w:rPr>
        <w:t xml:space="preserve"> </w:t>
      </w:r>
      <w:proofErr w:type="spellStart"/>
      <w:r w:rsidRPr="0001723D">
        <w:rPr>
          <w:rFonts w:cs="Times New Roman"/>
          <w:color w:val="000000"/>
          <w:szCs w:val="28"/>
          <w:lang w:val="ru-RU"/>
        </w:rPr>
        <w:t>ключове</w:t>
      </w:r>
      <w:proofErr w:type="spellEnd"/>
      <w:r w:rsidRPr="0001723D">
        <w:rPr>
          <w:rFonts w:cs="Times New Roman"/>
          <w:color w:val="000000"/>
          <w:szCs w:val="28"/>
          <w:lang w:val="ru-RU"/>
        </w:rPr>
        <w:t xml:space="preserve"> </w:t>
      </w:r>
      <w:proofErr w:type="spellStart"/>
      <w:r w:rsidRPr="0001723D">
        <w:rPr>
          <w:rFonts w:cs="Times New Roman"/>
          <w:color w:val="000000"/>
          <w:szCs w:val="28"/>
          <w:lang w:val="ru-RU"/>
        </w:rPr>
        <w:t>повідомлення</w:t>
      </w:r>
      <w:proofErr w:type="spellEnd"/>
      <w:r w:rsidRPr="0001723D">
        <w:rPr>
          <w:rFonts w:cs="Times New Roman"/>
          <w:color w:val="000000"/>
          <w:szCs w:val="28"/>
          <w:lang w:val="ru-RU"/>
        </w:rPr>
        <w:t xml:space="preserve"> </w:t>
      </w:r>
      <w:proofErr w:type="spellStart"/>
      <w:r w:rsidRPr="0001723D">
        <w:rPr>
          <w:rFonts w:cs="Times New Roman"/>
          <w:color w:val="000000"/>
          <w:szCs w:val="28"/>
          <w:lang w:val="ru-RU"/>
        </w:rPr>
        <w:t>інформаційного</w:t>
      </w:r>
      <w:proofErr w:type="spellEnd"/>
      <w:r w:rsidRPr="0001723D">
        <w:rPr>
          <w:rFonts w:cs="Times New Roman"/>
          <w:color w:val="000000"/>
          <w:szCs w:val="28"/>
          <w:lang w:val="ru-RU"/>
        </w:rPr>
        <w:t xml:space="preserve"> продукту </w:t>
      </w:r>
      <w:r w:rsidRPr="007829FC">
        <w:rPr>
          <w:rFonts w:cs="Times New Roman"/>
          <w:szCs w:val="28"/>
          <w:lang w:val="ru-RU"/>
        </w:rPr>
        <w:t>[</w:t>
      </w:r>
      <w:r w:rsidR="007829FC" w:rsidRPr="007829FC">
        <w:rPr>
          <w:rFonts w:cs="Times New Roman"/>
          <w:szCs w:val="28"/>
          <w:lang w:val="uk-UA"/>
        </w:rPr>
        <w:t>61</w:t>
      </w:r>
      <w:r w:rsidRPr="007829FC">
        <w:rPr>
          <w:rFonts w:cs="Times New Roman"/>
          <w:szCs w:val="28"/>
          <w:lang w:val="uk-UA"/>
        </w:rPr>
        <w:t>, с. 8</w:t>
      </w:r>
      <w:r w:rsidRPr="007829FC">
        <w:rPr>
          <w:rFonts w:cs="Times New Roman"/>
          <w:szCs w:val="28"/>
          <w:lang w:val="ru-RU"/>
        </w:rPr>
        <w:t>].</w:t>
      </w:r>
    </w:p>
    <w:p w14:paraId="1DC80340" w14:textId="77777777" w:rsidR="002F6BAD" w:rsidRDefault="002F6BAD" w:rsidP="002F6BAD">
      <w:pPr>
        <w:rPr>
          <w:rFonts w:cs="Times New Roman"/>
          <w:color w:val="000000"/>
          <w:szCs w:val="28"/>
          <w:lang w:val="uk-UA"/>
        </w:rPr>
      </w:pPr>
      <w:r>
        <w:rPr>
          <w:rFonts w:cs="Times New Roman"/>
          <w:color w:val="000000"/>
          <w:szCs w:val="28"/>
          <w:lang w:val="uk-UA"/>
        </w:rPr>
        <w:lastRenderedPageBreak/>
        <w:t xml:space="preserve">Окремо варто наголосити на вимірюванні охоплень та контакту, що стосуються розповсюдження друкованих матеріалів, як у періодичних виданнях, тобто, пресі, так і у вигляді інформаційних </w:t>
      </w:r>
      <w:proofErr w:type="spellStart"/>
      <w:r>
        <w:rPr>
          <w:rFonts w:cs="Times New Roman"/>
          <w:color w:val="000000"/>
          <w:szCs w:val="28"/>
          <w:lang w:val="uk-UA"/>
        </w:rPr>
        <w:t>бюлетнів</w:t>
      </w:r>
      <w:proofErr w:type="spellEnd"/>
      <w:r>
        <w:rPr>
          <w:rFonts w:cs="Times New Roman"/>
          <w:color w:val="000000"/>
          <w:szCs w:val="28"/>
          <w:lang w:val="uk-UA"/>
        </w:rPr>
        <w:t xml:space="preserve"> тощо. Тут значущим буде тираж. Під час їх поширення доволі складно порахувати кількість представників цільової аудиторії, яка отримає брошуру або придбає газету, оскільки число готового тиражу може не збігатись зі споживачами. Тому, тут охоплення вираховують за умовною схемою «1</w:t>
      </w:r>
      <w:r w:rsidRPr="00C04D88">
        <w:rPr>
          <w:rFonts w:cs="Times New Roman"/>
          <w:color w:val="000000"/>
          <w:szCs w:val="28"/>
          <w:lang w:val="ru-RU"/>
        </w:rPr>
        <w:t>+</w:t>
      </w:r>
      <w:r>
        <w:rPr>
          <w:rFonts w:cs="Times New Roman"/>
          <w:color w:val="000000"/>
          <w:szCs w:val="28"/>
          <w:lang w:val="en-US"/>
        </w:rPr>
        <w:t>n</w:t>
      </w:r>
      <w:r>
        <w:rPr>
          <w:rFonts w:cs="Times New Roman"/>
          <w:color w:val="000000"/>
          <w:szCs w:val="28"/>
          <w:lang w:val="uk-UA"/>
        </w:rPr>
        <w:t>»</w:t>
      </w:r>
      <w:r w:rsidRPr="00C04D88">
        <w:rPr>
          <w:rFonts w:cs="Times New Roman"/>
          <w:color w:val="000000"/>
          <w:szCs w:val="28"/>
          <w:lang w:val="ru-RU"/>
        </w:rPr>
        <w:t xml:space="preserve">, </w:t>
      </w:r>
      <w:r>
        <w:rPr>
          <w:rFonts w:cs="Times New Roman"/>
          <w:color w:val="000000"/>
          <w:szCs w:val="28"/>
          <w:lang w:val="uk-UA"/>
        </w:rPr>
        <w:t xml:space="preserve">де </w:t>
      </w:r>
      <w:r w:rsidRPr="00B75C95">
        <w:rPr>
          <w:rFonts w:cs="Times New Roman"/>
          <w:i/>
          <w:iCs/>
          <w:color w:val="000000"/>
          <w:szCs w:val="28"/>
          <w:lang w:val="uk-UA"/>
        </w:rPr>
        <w:t>1</w:t>
      </w:r>
      <w:r>
        <w:rPr>
          <w:rFonts w:cs="Times New Roman"/>
          <w:color w:val="000000"/>
          <w:szCs w:val="28"/>
          <w:lang w:val="uk-UA"/>
        </w:rPr>
        <w:t xml:space="preserve"> – це конкретна людина, яка отримала матеріал, а </w:t>
      </w:r>
      <w:r w:rsidRPr="00B75C95">
        <w:rPr>
          <w:rFonts w:cs="Times New Roman"/>
          <w:i/>
          <w:iCs/>
          <w:color w:val="000000"/>
          <w:szCs w:val="28"/>
          <w:lang w:val="en-US"/>
        </w:rPr>
        <w:t>n</w:t>
      </w:r>
      <w:r w:rsidRPr="00B75C95">
        <w:rPr>
          <w:rFonts w:cs="Times New Roman"/>
          <w:color w:val="000000"/>
          <w:szCs w:val="28"/>
          <w:lang w:val="ru-RU"/>
        </w:rPr>
        <w:t xml:space="preserve"> </w:t>
      </w:r>
      <w:r>
        <w:rPr>
          <w:rFonts w:cs="Times New Roman"/>
          <w:color w:val="000000"/>
          <w:szCs w:val="28"/>
          <w:lang w:val="uk-UA"/>
        </w:rPr>
        <w:t>– її оточення, яке теж, ймовірно, може контактувати з інформаційним продуктом.</w:t>
      </w:r>
    </w:p>
    <w:p w14:paraId="1D3166E6" w14:textId="77777777" w:rsidR="002F6BAD" w:rsidRDefault="002F6BAD" w:rsidP="002F6BAD">
      <w:pPr>
        <w:rPr>
          <w:rFonts w:cs="Times New Roman"/>
          <w:color w:val="000000"/>
          <w:szCs w:val="28"/>
          <w:lang w:val="uk-UA"/>
        </w:rPr>
      </w:pPr>
      <w:r>
        <w:rPr>
          <w:rFonts w:cs="Times New Roman"/>
          <w:color w:val="000000"/>
          <w:szCs w:val="28"/>
          <w:lang w:val="uk-UA"/>
        </w:rPr>
        <w:t>Такий показник як контакт через подію вимірюють звичайним підрахунком людей, які відвідали конкретний захід, після поширення про нього інформації.</w:t>
      </w:r>
    </w:p>
    <w:p w14:paraId="0B454552" w14:textId="77777777" w:rsidR="002F6BAD" w:rsidRDefault="002F6BAD" w:rsidP="002F6BAD">
      <w:pPr>
        <w:spacing w:after="120"/>
        <w:rPr>
          <w:rFonts w:cs="Times New Roman"/>
          <w:szCs w:val="28"/>
          <w:lang w:val="uk-UA"/>
        </w:rPr>
      </w:pPr>
      <w:r w:rsidRPr="0071659C">
        <w:rPr>
          <w:rFonts w:cs="Times New Roman"/>
          <w:szCs w:val="28"/>
          <w:lang w:val="uk-UA"/>
        </w:rPr>
        <w:t>Медіамоніторинг – метод, що допомагає відстежувати присутність</w:t>
      </w:r>
      <w:r>
        <w:rPr>
          <w:rFonts w:cs="Times New Roman"/>
          <w:szCs w:val="28"/>
          <w:lang w:val="uk-UA"/>
        </w:rPr>
        <w:t xml:space="preserve"> об’єкта</w:t>
      </w:r>
      <w:r w:rsidRPr="0071659C">
        <w:rPr>
          <w:rFonts w:cs="Times New Roman"/>
          <w:szCs w:val="28"/>
          <w:lang w:val="uk-UA"/>
        </w:rPr>
        <w:t xml:space="preserve"> </w:t>
      </w:r>
      <w:r>
        <w:rPr>
          <w:rFonts w:cs="Times New Roman"/>
          <w:szCs w:val="28"/>
          <w:lang w:val="uk-UA"/>
        </w:rPr>
        <w:t>в</w:t>
      </w:r>
      <w:r w:rsidRPr="0071659C">
        <w:rPr>
          <w:rFonts w:cs="Times New Roman"/>
          <w:szCs w:val="28"/>
          <w:lang w:val="uk-UA"/>
        </w:rPr>
        <w:t xml:space="preserve"> інформаційному просторі (наприклад, новини на сайті чи публікації в </w:t>
      </w:r>
      <w:r>
        <w:rPr>
          <w:rFonts w:cs="Times New Roman"/>
          <w:szCs w:val="28"/>
          <w:lang w:val="uk-UA"/>
        </w:rPr>
        <w:t>соціальній мережі), за допомогою різних параметрів. Такий вид моніторингу дозволяє проводити дослідження за низкою тем (</w:t>
      </w:r>
      <w:proofErr w:type="spellStart"/>
      <w:r>
        <w:rPr>
          <w:rFonts w:cs="Times New Roman"/>
          <w:szCs w:val="28"/>
          <w:lang w:val="uk-UA"/>
        </w:rPr>
        <w:t>таб</w:t>
      </w:r>
      <w:proofErr w:type="spellEnd"/>
      <w:r>
        <w:rPr>
          <w:rFonts w:cs="Times New Roman"/>
          <w:szCs w:val="28"/>
          <w:lang w:val="uk-UA"/>
        </w:rPr>
        <w:t>. 2.3).</w:t>
      </w:r>
    </w:p>
    <w:p w14:paraId="7B81245E" w14:textId="77777777" w:rsidR="002F6BAD" w:rsidRDefault="002F6BAD" w:rsidP="002F6BAD">
      <w:pPr>
        <w:ind w:firstLine="0"/>
        <w:jc w:val="right"/>
        <w:rPr>
          <w:rFonts w:cs="Times New Roman"/>
          <w:szCs w:val="28"/>
          <w:lang w:val="uk-UA"/>
        </w:rPr>
      </w:pPr>
      <w:r>
        <w:rPr>
          <w:rFonts w:cs="Times New Roman"/>
          <w:szCs w:val="28"/>
          <w:lang w:val="uk-UA"/>
        </w:rPr>
        <w:t>Таблиця 2.3</w:t>
      </w:r>
    </w:p>
    <w:p w14:paraId="245D123A" w14:textId="77777777" w:rsidR="002F6BAD" w:rsidRPr="007B7A1A" w:rsidRDefault="002F6BAD" w:rsidP="002F6BAD">
      <w:pPr>
        <w:ind w:firstLine="0"/>
        <w:jc w:val="center"/>
        <w:rPr>
          <w:rFonts w:cs="Times New Roman"/>
          <w:b/>
          <w:bCs/>
          <w:szCs w:val="28"/>
          <w:lang w:val="uk-UA"/>
        </w:rPr>
      </w:pPr>
      <w:r w:rsidRPr="007B7A1A">
        <w:rPr>
          <w:rFonts w:cs="Times New Roman"/>
          <w:b/>
          <w:bCs/>
          <w:szCs w:val="28"/>
          <w:lang w:val="uk-UA"/>
        </w:rPr>
        <w:t>Об’єкти медіамоніторингу</w:t>
      </w:r>
    </w:p>
    <w:tbl>
      <w:tblPr>
        <w:tblStyle w:val="ab"/>
        <w:tblW w:w="0" w:type="auto"/>
        <w:tblLook w:val="04A0" w:firstRow="1" w:lastRow="0" w:firstColumn="1" w:lastColumn="0" w:noHBand="0" w:noVBand="1"/>
      </w:tblPr>
      <w:tblGrid>
        <w:gridCol w:w="3681"/>
        <w:gridCol w:w="5380"/>
      </w:tblGrid>
      <w:tr w:rsidR="002F6BAD" w14:paraId="3D8CE7F5" w14:textId="77777777" w:rsidTr="002F6BAD">
        <w:tc>
          <w:tcPr>
            <w:tcW w:w="3681" w:type="dxa"/>
          </w:tcPr>
          <w:p w14:paraId="2190FA16" w14:textId="77777777" w:rsidR="002F6BAD" w:rsidRPr="0065510E" w:rsidRDefault="002F6BAD" w:rsidP="002F6BAD">
            <w:pPr>
              <w:spacing w:line="276" w:lineRule="auto"/>
              <w:ind w:firstLine="0"/>
              <w:jc w:val="center"/>
              <w:rPr>
                <w:rFonts w:cs="Times New Roman"/>
                <w:b/>
                <w:bCs/>
                <w:sz w:val="24"/>
                <w:szCs w:val="24"/>
                <w:lang w:val="uk-UA"/>
              </w:rPr>
            </w:pPr>
            <w:r w:rsidRPr="0065510E">
              <w:rPr>
                <w:rFonts w:cs="Times New Roman"/>
                <w:b/>
                <w:bCs/>
                <w:sz w:val="24"/>
                <w:szCs w:val="24"/>
                <w:lang w:val="uk-UA"/>
              </w:rPr>
              <w:t>Що можна дослідити</w:t>
            </w:r>
          </w:p>
        </w:tc>
        <w:tc>
          <w:tcPr>
            <w:tcW w:w="5380" w:type="dxa"/>
          </w:tcPr>
          <w:p w14:paraId="51D6EE9D" w14:textId="77777777" w:rsidR="002F6BAD" w:rsidRPr="0065510E" w:rsidRDefault="002F6BAD" w:rsidP="002F6BAD">
            <w:pPr>
              <w:spacing w:line="276" w:lineRule="auto"/>
              <w:ind w:firstLine="0"/>
              <w:jc w:val="center"/>
              <w:rPr>
                <w:rFonts w:cs="Times New Roman"/>
                <w:b/>
                <w:bCs/>
                <w:sz w:val="24"/>
                <w:szCs w:val="24"/>
                <w:lang w:val="uk-UA"/>
              </w:rPr>
            </w:pPr>
            <w:r w:rsidRPr="0065510E">
              <w:rPr>
                <w:rFonts w:cs="Times New Roman"/>
                <w:b/>
                <w:bCs/>
                <w:sz w:val="24"/>
                <w:szCs w:val="24"/>
                <w:lang w:val="uk-UA"/>
              </w:rPr>
              <w:t>Додатковий опис</w:t>
            </w:r>
          </w:p>
        </w:tc>
      </w:tr>
      <w:tr w:rsidR="002F6BAD" w14:paraId="3E03ABB4" w14:textId="77777777" w:rsidTr="002F6BAD">
        <w:tc>
          <w:tcPr>
            <w:tcW w:w="3681" w:type="dxa"/>
            <w:vAlign w:val="center"/>
          </w:tcPr>
          <w:p w14:paraId="61AB838F" w14:textId="77777777" w:rsidR="002F6BAD" w:rsidRPr="000F4E59" w:rsidRDefault="002F6BAD" w:rsidP="002F6BAD">
            <w:pPr>
              <w:spacing w:line="276" w:lineRule="auto"/>
              <w:ind w:firstLine="0"/>
              <w:jc w:val="center"/>
              <w:rPr>
                <w:rFonts w:cs="Times New Roman"/>
                <w:sz w:val="24"/>
                <w:szCs w:val="24"/>
                <w:lang w:val="uk-UA"/>
              </w:rPr>
            </w:pPr>
            <w:r>
              <w:rPr>
                <w:rFonts w:cs="Times New Roman"/>
                <w:sz w:val="24"/>
                <w:szCs w:val="24"/>
                <w:lang w:val="uk-UA"/>
              </w:rPr>
              <w:t>Загальна кількість згадувань теми</w:t>
            </w:r>
          </w:p>
        </w:tc>
        <w:tc>
          <w:tcPr>
            <w:tcW w:w="5380" w:type="dxa"/>
          </w:tcPr>
          <w:p w14:paraId="0BE2F1D3" w14:textId="77777777" w:rsidR="002F6BAD" w:rsidRDefault="002F6BAD" w:rsidP="002F6BAD">
            <w:pPr>
              <w:spacing w:line="276" w:lineRule="auto"/>
              <w:ind w:firstLine="0"/>
              <w:rPr>
                <w:rFonts w:cs="Times New Roman"/>
                <w:sz w:val="24"/>
                <w:szCs w:val="24"/>
                <w:lang w:val="uk-UA"/>
              </w:rPr>
            </w:pPr>
            <w:r>
              <w:rPr>
                <w:rFonts w:cs="Times New Roman"/>
                <w:sz w:val="24"/>
                <w:szCs w:val="24"/>
                <w:lang w:val="uk-UA"/>
              </w:rPr>
              <w:t>Визначає присутність конкретної теми в інформаційному просторі, у порівнянні з іншими.</w:t>
            </w:r>
          </w:p>
          <w:p w14:paraId="1C63DC35" w14:textId="77777777" w:rsidR="002F6BAD" w:rsidRPr="000F4E59" w:rsidRDefault="002F6BAD" w:rsidP="002F6BAD">
            <w:pPr>
              <w:spacing w:line="276" w:lineRule="auto"/>
              <w:ind w:firstLine="0"/>
              <w:rPr>
                <w:rFonts w:cs="Times New Roman"/>
                <w:sz w:val="24"/>
                <w:szCs w:val="24"/>
                <w:lang w:val="uk-UA"/>
              </w:rPr>
            </w:pPr>
            <w:r>
              <w:rPr>
                <w:rFonts w:cs="Times New Roman"/>
                <w:sz w:val="24"/>
                <w:szCs w:val="24"/>
                <w:lang w:val="uk-UA"/>
              </w:rPr>
              <w:t>Наприклад, Департамент може прослідкувати, яка частка згадувань у ЗМІ стосується нещодавно поширених матеріалів про протидію дезінформації.</w:t>
            </w:r>
          </w:p>
        </w:tc>
      </w:tr>
      <w:tr w:rsidR="002F6BAD" w14:paraId="7F879133" w14:textId="77777777" w:rsidTr="002F6BAD">
        <w:tc>
          <w:tcPr>
            <w:tcW w:w="3681" w:type="dxa"/>
            <w:vAlign w:val="center"/>
          </w:tcPr>
          <w:p w14:paraId="2DDEF90D" w14:textId="77777777" w:rsidR="002F6BAD" w:rsidRDefault="002F6BAD" w:rsidP="002F6BAD">
            <w:pPr>
              <w:spacing w:line="276" w:lineRule="auto"/>
              <w:ind w:firstLine="0"/>
              <w:jc w:val="center"/>
              <w:rPr>
                <w:rFonts w:cs="Times New Roman"/>
                <w:sz w:val="24"/>
                <w:szCs w:val="24"/>
                <w:lang w:val="uk-UA"/>
              </w:rPr>
            </w:pPr>
            <w:r>
              <w:rPr>
                <w:rFonts w:cs="Times New Roman"/>
                <w:sz w:val="24"/>
                <w:szCs w:val="24"/>
                <w:lang w:val="uk-UA"/>
              </w:rPr>
              <w:t>Розподіл згадувань між різними</w:t>
            </w:r>
          </w:p>
          <w:p w14:paraId="5E052756" w14:textId="77777777" w:rsidR="002F6BAD" w:rsidRPr="000F4E59" w:rsidRDefault="002F6BAD" w:rsidP="002F6BAD">
            <w:pPr>
              <w:spacing w:line="276" w:lineRule="auto"/>
              <w:ind w:firstLine="0"/>
              <w:jc w:val="center"/>
              <w:rPr>
                <w:rFonts w:cs="Times New Roman"/>
                <w:sz w:val="24"/>
                <w:szCs w:val="24"/>
                <w:lang w:val="uk-UA"/>
              </w:rPr>
            </w:pPr>
            <w:r>
              <w:rPr>
                <w:rFonts w:cs="Times New Roman"/>
                <w:sz w:val="24"/>
                <w:szCs w:val="24"/>
                <w:lang w:val="uk-UA"/>
              </w:rPr>
              <w:t>видами ЗМІ</w:t>
            </w:r>
          </w:p>
        </w:tc>
        <w:tc>
          <w:tcPr>
            <w:tcW w:w="5380" w:type="dxa"/>
          </w:tcPr>
          <w:p w14:paraId="06C2F041" w14:textId="77777777" w:rsidR="002F6BAD" w:rsidRPr="000F4E59" w:rsidRDefault="002F6BAD" w:rsidP="002F6BAD">
            <w:pPr>
              <w:spacing w:line="276" w:lineRule="auto"/>
              <w:ind w:firstLine="0"/>
              <w:rPr>
                <w:rFonts w:cs="Times New Roman"/>
                <w:sz w:val="24"/>
                <w:szCs w:val="24"/>
                <w:lang w:val="uk-UA"/>
              </w:rPr>
            </w:pPr>
            <w:r>
              <w:rPr>
                <w:rFonts w:cs="Times New Roman"/>
                <w:sz w:val="24"/>
                <w:szCs w:val="24"/>
                <w:lang w:val="uk-UA"/>
              </w:rPr>
              <w:t>Аналіз варто здійснювати відповідно до того, які канали комунікації були обрані під час розробки комунікації. А також, чи було заплановано збільшити частку згадувань у якомусь із видів ЗМІ.</w:t>
            </w:r>
          </w:p>
        </w:tc>
      </w:tr>
    </w:tbl>
    <w:p w14:paraId="2D2FA45D" w14:textId="17C15E73" w:rsidR="00F4518F" w:rsidRDefault="00F4518F"/>
    <w:p w14:paraId="7051335F" w14:textId="762CBC4B" w:rsidR="00F4518F" w:rsidRDefault="00F4518F"/>
    <w:p w14:paraId="2D4081F5" w14:textId="1EC65F76" w:rsidR="00F4518F" w:rsidRDefault="00F4518F"/>
    <w:p w14:paraId="3B48E1F9" w14:textId="7EE9221C" w:rsidR="00F4518F" w:rsidRPr="00F4518F" w:rsidRDefault="00F4518F" w:rsidP="00F4518F">
      <w:pPr>
        <w:jc w:val="right"/>
        <w:rPr>
          <w:lang w:val="uk-UA"/>
        </w:rPr>
      </w:pPr>
      <w:r>
        <w:rPr>
          <w:lang w:val="uk-UA"/>
        </w:rPr>
        <w:lastRenderedPageBreak/>
        <w:t>Продовження таблиці 2.3</w:t>
      </w:r>
    </w:p>
    <w:tbl>
      <w:tblPr>
        <w:tblStyle w:val="ab"/>
        <w:tblW w:w="0" w:type="auto"/>
        <w:tblLook w:val="04A0" w:firstRow="1" w:lastRow="0" w:firstColumn="1" w:lastColumn="0" w:noHBand="0" w:noVBand="1"/>
      </w:tblPr>
      <w:tblGrid>
        <w:gridCol w:w="3681"/>
        <w:gridCol w:w="5380"/>
      </w:tblGrid>
      <w:tr w:rsidR="002F6BAD" w14:paraId="4D17CF7B" w14:textId="77777777" w:rsidTr="002F6BAD">
        <w:tc>
          <w:tcPr>
            <w:tcW w:w="3681" w:type="dxa"/>
            <w:vAlign w:val="center"/>
          </w:tcPr>
          <w:p w14:paraId="0EDA5C73" w14:textId="77777777" w:rsidR="002F6BAD" w:rsidRDefault="002F6BAD" w:rsidP="002F6BAD">
            <w:pPr>
              <w:spacing w:line="276" w:lineRule="auto"/>
              <w:ind w:firstLine="0"/>
              <w:jc w:val="center"/>
              <w:rPr>
                <w:rFonts w:cs="Times New Roman"/>
                <w:color w:val="000000"/>
                <w:sz w:val="24"/>
                <w:szCs w:val="24"/>
                <w:lang w:val="ru-RU"/>
              </w:rPr>
            </w:pPr>
            <w:proofErr w:type="spellStart"/>
            <w:r w:rsidRPr="00364CCC">
              <w:rPr>
                <w:rFonts w:cs="Times New Roman"/>
                <w:color w:val="000000"/>
                <w:sz w:val="24"/>
                <w:szCs w:val="24"/>
                <w:lang w:val="ru-RU"/>
              </w:rPr>
              <w:t>Частка</w:t>
            </w:r>
            <w:proofErr w:type="spellEnd"/>
            <w:r w:rsidRPr="00364CCC">
              <w:rPr>
                <w:rFonts w:cs="Times New Roman"/>
                <w:color w:val="000000"/>
                <w:sz w:val="24"/>
                <w:szCs w:val="24"/>
                <w:lang w:val="ru-RU"/>
              </w:rPr>
              <w:t xml:space="preserve"> </w:t>
            </w:r>
            <w:proofErr w:type="spellStart"/>
            <w:r w:rsidRPr="00364CCC">
              <w:rPr>
                <w:rFonts w:cs="Times New Roman"/>
                <w:color w:val="000000"/>
                <w:sz w:val="24"/>
                <w:szCs w:val="24"/>
                <w:lang w:val="ru-RU"/>
              </w:rPr>
              <w:t>негативних</w:t>
            </w:r>
            <w:proofErr w:type="spellEnd"/>
            <w:r w:rsidRPr="00364CCC">
              <w:rPr>
                <w:rFonts w:cs="Times New Roman"/>
                <w:color w:val="000000"/>
                <w:sz w:val="24"/>
                <w:szCs w:val="24"/>
                <w:lang w:val="ru-RU"/>
              </w:rPr>
              <w:t xml:space="preserve">, </w:t>
            </w:r>
            <w:proofErr w:type="spellStart"/>
            <w:r w:rsidRPr="00364CCC">
              <w:rPr>
                <w:rFonts w:cs="Times New Roman"/>
                <w:color w:val="000000"/>
                <w:sz w:val="24"/>
                <w:szCs w:val="24"/>
                <w:lang w:val="ru-RU"/>
              </w:rPr>
              <w:t>позитивних</w:t>
            </w:r>
            <w:proofErr w:type="spellEnd"/>
            <w:r w:rsidRPr="00364CCC">
              <w:rPr>
                <w:rFonts w:cs="Times New Roman"/>
                <w:color w:val="000000"/>
                <w:sz w:val="24"/>
                <w:szCs w:val="24"/>
                <w:lang w:val="ru-RU"/>
              </w:rPr>
              <w:t xml:space="preserve"> і </w:t>
            </w:r>
            <w:proofErr w:type="spellStart"/>
            <w:r w:rsidRPr="00364CCC">
              <w:rPr>
                <w:rFonts w:cs="Times New Roman"/>
                <w:color w:val="000000"/>
                <w:sz w:val="24"/>
                <w:szCs w:val="24"/>
                <w:lang w:val="ru-RU"/>
              </w:rPr>
              <w:t>нейтральних</w:t>
            </w:r>
            <w:proofErr w:type="spellEnd"/>
            <w:r w:rsidRPr="00364CCC">
              <w:rPr>
                <w:rFonts w:cs="Times New Roman"/>
                <w:color w:val="000000"/>
                <w:sz w:val="24"/>
                <w:szCs w:val="24"/>
                <w:lang w:val="ru-RU"/>
              </w:rPr>
              <w:t xml:space="preserve"> </w:t>
            </w:r>
            <w:proofErr w:type="spellStart"/>
            <w:r w:rsidRPr="00364CCC">
              <w:rPr>
                <w:rFonts w:cs="Times New Roman"/>
                <w:color w:val="000000"/>
                <w:sz w:val="24"/>
                <w:szCs w:val="24"/>
                <w:lang w:val="ru-RU"/>
              </w:rPr>
              <w:t>згадувань</w:t>
            </w:r>
            <w:proofErr w:type="spellEnd"/>
            <w:r w:rsidRPr="00364CCC">
              <w:rPr>
                <w:rFonts w:cs="Times New Roman"/>
                <w:color w:val="000000"/>
                <w:sz w:val="24"/>
                <w:szCs w:val="24"/>
                <w:lang w:val="ru-RU"/>
              </w:rPr>
              <w:t xml:space="preserve"> </w:t>
            </w:r>
            <w:proofErr w:type="spellStart"/>
            <w:r w:rsidRPr="00364CCC">
              <w:rPr>
                <w:rFonts w:cs="Times New Roman"/>
                <w:color w:val="000000"/>
                <w:sz w:val="24"/>
                <w:szCs w:val="24"/>
                <w:lang w:val="ru-RU"/>
              </w:rPr>
              <w:t>щодо</w:t>
            </w:r>
            <w:proofErr w:type="spellEnd"/>
          </w:p>
          <w:p w14:paraId="6A195242" w14:textId="77777777" w:rsidR="002F6BAD" w:rsidRDefault="002F6BAD" w:rsidP="002F6BAD">
            <w:pPr>
              <w:spacing w:line="276" w:lineRule="auto"/>
              <w:ind w:firstLine="0"/>
              <w:jc w:val="center"/>
              <w:rPr>
                <w:rFonts w:cs="Times New Roman"/>
                <w:color w:val="000000"/>
                <w:sz w:val="24"/>
                <w:szCs w:val="24"/>
                <w:lang w:val="ru-RU"/>
              </w:rPr>
            </w:pPr>
            <w:proofErr w:type="spellStart"/>
            <w:r w:rsidRPr="00364CCC">
              <w:rPr>
                <w:rFonts w:cs="Times New Roman"/>
                <w:color w:val="000000"/>
                <w:sz w:val="24"/>
                <w:szCs w:val="24"/>
                <w:lang w:val="ru-RU"/>
              </w:rPr>
              <w:t>обраної</w:t>
            </w:r>
            <w:proofErr w:type="spellEnd"/>
            <w:r w:rsidRPr="00364CCC">
              <w:rPr>
                <w:rFonts w:cs="Times New Roman"/>
                <w:color w:val="000000"/>
                <w:sz w:val="24"/>
                <w:szCs w:val="24"/>
                <w:lang w:val="ru-RU"/>
              </w:rPr>
              <w:t xml:space="preserve"> теми</w:t>
            </w:r>
            <w:r>
              <w:rPr>
                <w:rFonts w:cs="Times New Roman"/>
                <w:color w:val="000000"/>
                <w:sz w:val="24"/>
                <w:szCs w:val="24"/>
                <w:lang w:val="ru-RU"/>
              </w:rPr>
              <w:t xml:space="preserve"> в </w:t>
            </w:r>
            <w:proofErr w:type="spellStart"/>
            <w:r>
              <w:rPr>
                <w:rFonts w:cs="Times New Roman"/>
                <w:color w:val="000000"/>
                <w:sz w:val="24"/>
                <w:szCs w:val="24"/>
                <w:lang w:val="ru-RU"/>
              </w:rPr>
              <w:t>інформаційному</w:t>
            </w:r>
            <w:proofErr w:type="spellEnd"/>
            <w:r>
              <w:rPr>
                <w:rFonts w:cs="Times New Roman"/>
                <w:color w:val="000000"/>
                <w:sz w:val="24"/>
                <w:szCs w:val="24"/>
                <w:lang w:val="ru-RU"/>
              </w:rPr>
              <w:t xml:space="preserve"> </w:t>
            </w:r>
            <w:proofErr w:type="spellStart"/>
            <w:r>
              <w:rPr>
                <w:rFonts w:cs="Times New Roman"/>
                <w:color w:val="000000"/>
                <w:sz w:val="24"/>
                <w:szCs w:val="24"/>
                <w:lang w:val="ru-RU"/>
              </w:rPr>
              <w:t>просторі</w:t>
            </w:r>
            <w:proofErr w:type="spellEnd"/>
            <w:r>
              <w:rPr>
                <w:rFonts w:cs="Times New Roman"/>
                <w:color w:val="000000"/>
                <w:sz w:val="24"/>
                <w:szCs w:val="24"/>
                <w:lang w:val="ru-RU"/>
              </w:rPr>
              <w:t xml:space="preserve"> та </w:t>
            </w:r>
            <w:proofErr w:type="spellStart"/>
            <w:r>
              <w:rPr>
                <w:rFonts w:cs="Times New Roman"/>
                <w:color w:val="000000"/>
                <w:sz w:val="24"/>
                <w:szCs w:val="24"/>
                <w:lang w:val="ru-RU"/>
              </w:rPr>
              <w:t>між</w:t>
            </w:r>
            <w:proofErr w:type="spellEnd"/>
            <w:r>
              <w:rPr>
                <w:rFonts w:cs="Times New Roman"/>
                <w:color w:val="000000"/>
                <w:sz w:val="24"/>
                <w:szCs w:val="24"/>
                <w:lang w:val="ru-RU"/>
              </w:rPr>
              <w:t xml:space="preserve"> </w:t>
            </w:r>
            <w:proofErr w:type="spellStart"/>
            <w:r>
              <w:rPr>
                <w:rFonts w:cs="Times New Roman"/>
                <w:color w:val="000000"/>
                <w:sz w:val="24"/>
                <w:szCs w:val="24"/>
                <w:lang w:val="ru-RU"/>
              </w:rPr>
              <w:t>різними</w:t>
            </w:r>
            <w:proofErr w:type="spellEnd"/>
            <w:r>
              <w:rPr>
                <w:rFonts w:cs="Times New Roman"/>
                <w:color w:val="000000"/>
                <w:sz w:val="24"/>
                <w:szCs w:val="24"/>
                <w:lang w:val="ru-RU"/>
              </w:rPr>
              <w:t xml:space="preserve"> </w:t>
            </w:r>
          </w:p>
          <w:p w14:paraId="6875ADCD" w14:textId="77777777" w:rsidR="002F6BAD" w:rsidRPr="0067793D" w:rsidRDefault="002F6BAD" w:rsidP="002F6BAD">
            <w:pPr>
              <w:spacing w:line="276" w:lineRule="auto"/>
              <w:ind w:firstLine="0"/>
              <w:jc w:val="center"/>
              <w:rPr>
                <w:rFonts w:cs="Times New Roman"/>
                <w:color w:val="000000"/>
                <w:sz w:val="24"/>
                <w:szCs w:val="24"/>
                <w:lang w:val="ru-RU"/>
              </w:rPr>
            </w:pPr>
            <w:r>
              <w:rPr>
                <w:rFonts w:cs="Times New Roman"/>
                <w:color w:val="000000"/>
                <w:sz w:val="24"/>
                <w:szCs w:val="24"/>
                <w:lang w:val="ru-RU"/>
              </w:rPr>
              <w:t>видами ЗМІ</w:t>
            </w:r>
          </w:p>
        </w:tc>
        <w:tc>
          <w:tcPr>
            <w:tcW w:w="5380" w:type="dxa"/>
          </w:tcPr>
          <w:p w14:paraId="05998D09" w14:textId="77777777" w:rsidR="002F6BAD" w:rsidRDefault="002F6BAD" w:rsidP="002F6BAD">
            <w:pPr>
              <w:spacing w:line="276" w:lineRule="auto"/>
              <w:ind w:firstLine="0"/>
              <w:rPr>
                <w:rFonts w:cs="Times New Roman"/>
                <w:sz w:val="24"/>
                <w:szCs w:val="24"/>
                <w:lang w:val="uk-UA"/>
              </w:rPr>
            </w:pPr>
            <w:r w:rsidRPr="00E669ED">
              <w:rPr>
                <w:rFonts w:cs="Times New Roman"/>
                <w:sz w:val="24"/>
                <w:szCs w:val="24"/>
                <w:lang w:val="uk-UA"/>
              </w:rPr>
              <w:t xml:space="preserve">Реакція аудиторії, на поширені матеріали кампанії, безумовно важлива. </w:t>
            </w:r>
          </w:p>
          <w:p w14:paraId="6EC43389" w14:textId="224CF770" w:rsidR="002F6BAD" w:rsidRDefault="002F6BAD" w:rsidP="002F6BAD">
            <w:pPr>
              <w:spacing w:line="276" w:lineRule="auto"/>
              <w:ind w:firstLine="0"/>
              <w:rPr>
                <w:rFonts w:cs="Times New Roman"/>
                <w:sz w:val="24"/>
                <w:szCs w:val="24"/>
                <w:lang w:val="uk-UA"/>
              </w:rPr>
            </w:pPr>
            <w:r w:rsidRPr="00E669ED">
              <w:rPr>
                <w:rFonts w:cs="Times New Roman"/>
                <w:sz w:val="24"/>
                <w:szCs w:val="24"/>
                <w:lang w:val="uk-UA"/>
              </w:rPr>
              <w:t>Зрозуміло, що ц</w:t>
            </w:r>
            <w:r w:rsidRPr="00E669ED">
              <w:rPr>
                <w:rFonts w:cs="Times New Roman"/>
                <w:color w:val="000000"/>
                <w:sz w:val="24"/>
                <w:szCs w:val="24"/>
                <w:lang w:val="uk-UA"/>
              </w:rPr>
              <w:t>ілеспрямована комунікація зазвичай має на меті збільшити частку по</w:t>
            </w:r>
            <w:r w:rsidRPr="00E669ED">
              <w:rPr>
                <w:rFonts w:cs="Times New Roman"/>
                <w:color w:val="000000"/>
                <w:sz w:val="24"/>
                <w:szCs w:val="24"/>
                <w:lang w:val="uk-UA"/>
              </w:rPr>
              <w:softHyphen/>
              <w:t>зитивних матеріалів в інформаційному просторі по відношенню до суб’єкта комунікацій та зменшити частку негативних</w:t>
            </w:r>
            <w:r>
              <w:rPr>
                <w:rFonts w:cs="Times New Roman"/>
                <w:color w:val="000000"/>
                <w:sz w:val="24"/>
                <w:szCs w:val="24"/>
                <w:lang w:val="uk-UA"/>
              </w:rPr>
              <w:t xml:space="preserve"> </w:t>
            </w:r>
            <w:r w:rsidRPr="00D609E2">
              <w:rPr>
                <w:rFonts w:cs="Times New Roman"/>
                <w:sz w:val="24"/>
                <w:szCs w:val="24"/>
                <w:lang w:val="uk-UA"/>
              </w:rPr>
              <w:t>[</w:t>
            </w:r>
            <w:r w:rsidR="007829FC" w:rsidRPr="00D609E2">
              <w:rPr>
                <w:rFonts w:cs="Times New Roman"/>
                <w:sz w:val="24"/>
                <w:szCs w:val="24"/>
                <w:lang w:val="uk-UA"/>
              </w:rPr>
              <w:t>61</w:t>
            </w:r>
            <w:r w:rsidRPr="00D609E2">
              <w:rPr>
                <w:rFonts w:cs="Times New Roman"/>
                <w:sz w:val="24"/>
                <w:szCs w:val="24"/>
                <w:lang w:val="uk-UA"/>
              </w:rPr>
              <w:t>, с. 11].</w:t>
            </w:r>
            <w:r w:rsidRPr="00D609E2">
              <w:rPr>
                <w:rFonts w:cs="Times New Roman"/>
                <w:szCs w:val="28"/>
                <w:lang w:val="uk-UA"/>
              </w:rPr>
              <w:t xml:space="preserve"> </w:t>
            </w:r>
            <w:r w:rsidRPr="007E2DE4">
              <w:rPr>
                <w:rFonts w:cs="Times New Roman"/>
                <w:sz w:val="24"/>
                <w:szCs w:val="24"/>
                <w:lang w:val="uk-UA"/>
              </w:rPr>
              <w:t>Тому, важливо слідкувати за думкою ЦА</w:t>
            </w:r>
            <w:r>
              <w:rPr>
                <w:rFonts w:cs="Times New Roman"/>
                <w:sz w:val="24"/>
                <w:szCs w:val="24"/>
                <w:lang w:val="uk-UA"/>
              </w:rPr>
              <w:t xml:space="preserve"> та допускати менше нейтральних згадувань, оскільки це буде означати погану роботу </w:t>
            </w:r>
            <w:proofErr w:type="spellStart"/>
            <w:r>
              <w:rPr>
                <w:rFonts w:cs="Times New Roman"/>
                <w:sz w:val="24"/>
                <w:szCs w:val="24"/>
                <w:lang w:val="uk-UA"/>
              </w:rPr>
              <w:t>комунікаційників</w:t>
            </w:r>
            <w:proofErr w:type="spellEnd"/>
            <w:r>
              <w:rPr>
                <w:rFonts w:cs="Times New Roman"/>
                <w:sz w:val="24"/>
                <w:szCs w:val="24"/>
                <w:lang w:val="uk-UA"/>
              </w:rPr>
              <w:t>.</w:t>
            </w:r>
          </w:p>
          <w:p w14:paraId="77FA017B" w14:textId="77777777" w:rsidR="002F6BAD" w:rsidRPr="00E669ED" w:rsidRDefault="002F6BAD" w:rsidP="002F6BAD">
            <w:pPr>
              <w:spacing w:line="276" w:lineRule="auto"/>
              <w:ind w:firstLine="0"/>
              <w:rPr>
                <w:rFonts w:cs="Times New Roman"/>
                <w:szCs w:val="28"/>
                <w:lang w:val="uk-UA"/>
              </w:rPr>
            </w:pPr>
            <w:r>
              <w:rPr>
                <w:rFonts w:cs="Times New Roman"/>
                <w:sz w:val="24"/>
                <w:szCs w:val="24"/>
                <w:lang w:val="uk-UA"/>
              </w:rPr>
              <w:t>При аналізі згадувань потрібно враховувати специфіку висвітлення подій кожного з видів ЗМІ.</w:t>
            </w:r>
          </w:p>
        </w:tc>
      </w:tr>
      <w:tr w:rsidR="002F6BAD" w14:paraId="3607ABBC" w14:textId="77777777" w:rsidTr="002F6BAD">
        <w:tc>
          <w:tcPr>
            <w:tcW w:w="3681" w:type="dxa"/>
            <w:vAlign w:val="center"/>
          </w:tcPr>
          <w:p w14:paraId="257F8F02" w14:textId="77777777" w:rsidR="002F6BAD" w:rsidRDefault="002F6BAD" w:rsidP="002F6BAD">
            <w:pPr>
              <w:spacing w:line="276" w:lineRule="auto"/>
              <w:ind w:firstLine="0"/>
              <w:jc w:val="center"/>
              <w:rPr>
                <w:rFonts w:cs="Times New Roman"/>
                <w:sz w:val="24"/>
                <w:szCs w:val="24"/>
                <w:lang w:val="uk-UA"/>
              </w:rPr>
            </w:pPr>
            <w:r>
              <w:rPr>
                <w:rFonts w:cs="Times New Roman"/>
                <w:sz w:val="24"/>
                <w:szCs w:val="24"/>
                <w:lang w:val="uk-UA"/>
              </w:rPr>
              <w:t>Розподіл згадувань відповідно до регіону та оцінювання теми</w:t>
            </w:r>
          </w:p>
          <w:p w14:paraId="299DF3BA" w14:textId="77777777" w:rsidR="002F6BAD" w:rsidRDefault="002F6BAD" w:rsidP="002F6BAD">
            <w:pPr>
              <w:spacing w:line="276" w:lineRule="auto"/>
              <w:ind w:firstLine="0"/>
              <w:jc w:val="center"/>
              <w:rPr>
                <w:rFonts w:cs="Times New Roman"/>
                <w:color w:val="000000"/>
                <w:sz w:val="24"/>
                <w:szCs w:val="24"/>
                <w:lang w:val="ru-RU"/>
              </w:rPr>
            </w:pPr>
            <w:r>
              <w:rPr>
                <w:rFonts w:cs="Times New Roman"/>
                <w:sz w:val="24"/>
                <w:szCs w:val="24"/>
                <w:lang w:val="uk-UA"/>
              </w:rPr>
              <w:t>(</w:t>
            </w:r>
            <w:proofErr w:type="spellStart"/>
            <w:r w:rsidRPr="00364CCC">
              <w:rPr>
                <w:rFonts w:cs="Times New Roman"/>
                <w:color w:val="000000"/>
                <w:sz w:val="24"/>
                <w:szCs w:val="24"/>
                <w:lang w:val="ru-RU"/>
              </w:rPr>
              <w:t>негативн</w:t>
            </w:r>
            <w:r>
              <w:rPr>
                <w:rFonts w:cs="Times New Roman"/>
                <w:color w:val="000000"/>
                <w:sz w:val="24"/>
                <w:szCs w:val="24"/>
                <w:lang w:val="ru-RU"/>
              </w:rPr>
              <w:t>е</w:t>
            </w:r>
            <w:proofErr w:type="spellEnd"/>
            <w:r w:rsidRPr="00364CCC">
              <w:rPr>
                <w:rFonts w:cs="Times New Roman"/>
                <w:color w:val="000000"/>
                <w:sz w:val="24"/>
                <w:szCs w:val="24"/>
                <w:lang w:val="ru-RU"/>
              </w:rPr>
              <w:t xml:space="preserve">, </w:t>
            </w:r>
            <w:proofErr w:type="spellStart"/>
            <w:r w:rsidRPr="00364CCC">
              <w:rPr>
                <w:rFonts w:cs="Times New Roman"/>
                <w:color w:val="000000"/>
                <w:sz w:val="24"/>
                <w:szCs w:val="24"/>
                <w:lang w:val="ru-RU"/>
              </w:rPr>
              <w:t>позитивн</w:t>
            </w:r>
            <w:r>
              <w:rPr>
                <w:rFonts w:cs="Times New Roman"/>
                <w:color w:val="000000"/>
                <w:sz w:val="24"/>
                <w:szCs w:val="24"/>
                <w:lang w:val="ru-RU"/>
              </w:rPr>
              <w:t>е</w:t>
            </w:r>
            <w:proofErr w:type="spellEnd"/>
            <w:r w:rsidRPr="00364CCC">
              <w:rPr>
                <w:rFonts w:cs="Times New Roman"/>
                <w:color w:val="000000"/>
                <w:sz w:val="24"/>
                <w:szCs w:val="24"/>
                <w:lang w:val="ru-RU"/>
              </w:rPr>
              <w:t xml:space="preserve"> </w:t>
            </w:r>
          </w:p>
          <w:p w14:paraId="2B9C02A9" w14:textId="77777777" w:rsidR="002F6BAD" w:rsidRPr="000F4E59" w:rsidRDefault="002F6BAD" w:rsidP="002F6BAD">
            <w:pPr>
              <w:spacing w:line="276" w:lineRule="auto"/>
              <w:ind w:firstLine="0"/>
              <w:jc w:val="center"/>
              <w:rPr>
                <w:rFonts w:cs="Times New Roman"/>
                <w:sz w:val="24"/>
                <w:szCs w:val="24"/>
                <w:lang w:val="uk-UA"/>
              </w:rPr>
            </w:pPr>
            <w:r w:rsidRPr="00364CCC">
              <w:rPr>
                <w:rFonts w:cs="Times New Roman"/>
                <w:color w:val="000000"/>
                <w:sz w:val="24"/>
                <w:szCs w:val="24"/>
                <w:lang w:val="ru-RU"/>
              </w:rPr>
              <w:t xml:space="preserve">і </w:t>
            </w:r>
            <w:proofErr w:type="spellStart"/>
            <w:r w:rsidRPr="00364CCC">
              <w:rPr>
                <w:rFonts w:cs="Times New Roman"/>
                <w:color w:val="000000"/>
                <w:sz w:val="24"/>
                <w:szCs w:val="24"/>
                <w:lang w:val="ru-RU"/>
              </w:rPr>
              <w:t>нейтральн</w:t>
            </w:r>
            <w:r>
              <w:rPr>
                <w:rFonts w:cs="Times New Roman"/>
                <w:color w:val="000000"/>
                <w:sz w:val="24"/>
                <w:szCs w:val="24"/>
                <w:lang w:val="ru-RU"/>
              </w:rPr>
              <w:t>е</w:t>
            </w:r>
            <w:proofErr w:type="spellEnd"/>
            <w:r>
              <w:rPr>
                <w:rFonts w:cs="Times New Roman"/>
                <w:sz w:val="24"/>
                <w:szCs w:val="24"/>
                <w:lang w:val="uk-UA"/>
              </w:rPr>
              <w:t>)</w:t>
            </w:r>
          </w:p>
        </w:tc>
        <w:tc>
          <w:tcPr>
            <w:tcW w:w="5380" w:type="dxa"/>
          </w:tcPr>
          <w:p w14:paraId="1B1EC9F0" w14:textId="77777777" w:rsidR="002F6BAD" w:rsidRDefault="002F6BAD" w:rsidP="002F6BAD">
            <w:pPr>
              <w:spacing w:line="276" w:lineRule="auto"/>
              <w:ind w:firstLine="0"/>
              <w:rPr>
                <w:rFonts w:cs="Times New Roman"/>
                <w:sz w:val="24"/>
                <w:szCs w:val="24"/>
                <w:lang w:val="uk-UA"/>
              </w:rPr>
            </w:pPr>
            <w:r>
              <w:rPr>
                <w:rFonts w:cs="Times New Roman"/>
                <w:sz w:val="24"/>
                <w:szCs w:val="24"/>
                <w:lang w:val="uk-UA"/>
              </w:rPr>
              <w:t>Визначають залежить від географії ЦА та поставлених задач інформаційної кампанії: збільшити присутність теми в інформаційному просторі одного регіону чи поширювати матеріал одразу на кілька.</w:t>
            </w:r>
          </w:p>
          <w:p w14:paraId="0735CD0A" w14:textId="77777777" w:rsidR="002F6BAD" w:rsidRPr="000F4E59" w:rsidRDefault="002F6BAD" w:rsidP="002F6BAD">
            <w:pPr>
              <w:spacing w:line="276" w:lineRule="auto"/>
              <w:ind w:firstLine="0"/>
              <w:rPr>
                <w:rFonts w:cs="Times New Roman"/>
                <w:sz w:val="24"/>
                <w:szCs w:val="24"/>
                <w:lang w:val="uk-UA"/>
              </w:rPr>
            </w:pPr>
            <w:r>
              <w:rPr>
                <w:rFonts w:cs="Times New Roman"/>
                <w:sz w:val="24"/>
                <w:szCs w:val="24"/>
                <w:lang w:val="uk-UA"/>
              </w:rPr>
              <w:t>Крім того, важливо звертати увагу на характер оцінки аудиторією інформаційного продукту.</w:t>
            </w:r>
          </w:p>
        </w:tc>
      </w:tr>
      <w:tr w:rsidR="002F6BAD" w14:paraId="7D5FE721" w14:textId="77777777" w:rsidTr="002F6BAD">
        <w:tc>
          <w:tcPr>
            <w:tcW w:w="3681" w:type="dxa"/>
            <w:vAlign w:val="center"/>
          </w:tcPr>
          <w:p w14:paraId="5F54207D" w14:textId="77777777" w:rsidR="002F6BAD" w:rsidRPr="00386C79" w:rsidRDefault="002F6BAD" w:rsidP="002F6BAD">
            <w:pPr>
              <w:spacing w:line="276" w:lineRule="auto"/>
              <w:ind w:firstLine="0"/>
              <w:jc w:val="center"/>
              <w:rPr>
                <w:rFonts w:cs="Times New Roman"/>
                <w:sz w:val="24"/>
                <w:szCs w:val="24"/>
                <w:lang w:val="uk-UA"/>
              </w:rPr>
            </w:pPr>
            <w:r>
              <w:rPr>
                <w:rFonts w:cs="Times New Roman"/>
                <w:sz w:val="24"/>
                <w:szCs w:val="24"/>
                <w:lang w:val="uk-UA"/>
              </w:rPr>
              <w:t>Цитування медійних осіб</w:t>
            </w:r>
          </w:p>
        </w:tc>
        <w:tc>
          <w:tcPr>
            <w:tcW w:w="5380" w:type="dxa"/>
          </w:tcPr>
          <w:p w14:paraId="396F4968" w14:textId="7274391E" w:rsidR="002F6BAD" w:rsidRPr="00186C12" w:rsidRDefault="002F6BAD" w:rsidP="002F6BAD">
            <w:pPr>
              <w:spacing w:line="276" w:lineRule="auto"/>
              <w:ind w:firstLine="0"/>
              <w:rPr>
                <w:rFonts w:cs="Times New Roman"/>
                <w:sz w:val="24"/>
                <w:szCs w:val="24"/>
                <w:lang w:val="uk-UA"/>
              </w:rPr>
            </w:pPr>
            <w:r>
              <w:rPr>
                <w:rFonts w:cs="Times New Roman"/>
                <w:color w:val="000000"/>
                <w:sz w:val="24"/>
                <w:szCs w:val="24"/>
                <w:lang w:val="uk-UA"/>
              </w:rPr>
              <w:t xml:space="preserve">Іноді потрібно дослідити виступи яких спікерів генерують негативний, позитивний чи нейтральний потік інформації. </w:t>
            </w:r>
            <w:r w:rsidRPr="00186C12">
              <w:rPr>
                <w:rFonts w:cs="Times New Roman"/>
                <w:color w:val="000000"/>
                <w:sz w:val="24"/>
                <w:szCs w:val="24"/>
                <w:lang w:val="uk-UA"/>
              </w:rPr>
              <w:t>Аналіз найбільш попу</w:t>
            </w:r>
            <w:r w:rsidRPr="00186C12">
              <w:rPr>
                <w:rFonts w:cs="Times New Roman"/>
                <w:color w:val="000000"/>
                <w:sz w:val="24"/>
                <w:szCs w:val="24"/>
                <w:lang w:val="uk-UA"/>
              </w:rPr>
              <w:softHyphen/>
              <w:t xml:space="preserve">лярних цитат дає можливість формулювати вдалі меседжі у </w:t>
            </w:r>
            <w:r w:rsidRPr="00D609E2">
              <w:rPr>
                <w:rFonts w:cs="Times New Roman"/>
                <w:sz w:val="24"/>
                <w:szCs w:val="24"/>
                <w:lang w:val="uk-UA"/>
              </w:rPr>
              <w:t>майбутньому [</w:t>
            </w:r>
            <w:r w:rsidR="00D609E2" w:rsidRPr="00D609E2">
              <w:rPr>
                <w:rFonts w:cs="Times New Roman"/>
                <w:sz w:val="24"/>
                <w:szCs w:val="24"/>
                <w:lang w:val="uk-UA"/>
              </w:rPr>
              <w:t>61</w:t>
            </w:r>
            <w:r w:rsidRPr="00D609E2">
              <w:rPr>
                <w:rFonts w:cs="Times New Roman"/>
                <w:sz w:val="24"/>
                <w:szCs w:val="24"/>
                <w:lang w:val="uk-UA"/>
              </w:rPr>
              <w:t>, с. 12</w:t>
            </w:r>
            <w:r w:rsidR="00D609E2" w:rsidRPr="00D609E2">
              <w:rPr>
                <w:rFonts w:cs="Times New Roman"/>
                <w:sz w:val="24"/>
                <w:szCs w:val="24"/>
                <w:lang w:val="uk-UA"/>
              </w:rPr>
              <w:t>]</w:t>
            </w:r>
            <w:r w:rsidRPr="00D609E2">
              <w:rPr>
                <w:rFonts w:cs="Times New Roman"/>
                <w:sz w:val="24"/>
                <w:szCs w:val="24"/>
                <w:lang w:val="uk-UA"/>
              </w:rPr>
              <w:t>.</w:t>
            </w:r>
          </w:p>
        </w:tc>
      </w:tr>
    </w:tbl>
    <w:p w14:paraId="6332E0B6" w14:textId="657A7300" w:rsidR="002F6BAD" w:rsidRPr="007E5937" w:rsidRDefault="002F6BAD" w:rsidP="002F6BAD">
      <w:pPr>
        <w:spacing w:before="120" w:after="120"/>
        <w:ind w:firstLine="0"/>
        <w:jc w:val="center"/>
        <w:rPr>
          <w:rFonts w:cs="Times New Roman"/>
          <w:szCs w:val="28"/>
        </w:rPr>
      </w:pPr>
      <w:r w:rsidRPr="0065510E">
        <w:rPr>
          <w:rFonts w:cs="Times New Roman"/>
          <w:szCs w:val="28"/>
          <w:lang w:val="uk-UA"/>
        </w:rPr>
        <w:t xml:space="preserve">Розроблено авторкою за матеріалами </w:t>
      </w:r>
      <w:r w:rsidRPr="00D609E2">
        <w:rPr>
          <w:rFonts w:cs="Times New Roman"/>
          <w:szCs w:val="28"/>
        </w:rPr>
        <w:t>[</w:t>
      </w:r>
      <w:r w:rsidR="00D609E2" w:rsidRPr="00AC4F5F">
        <w:rPr>
          <w:rFonts w:cs="Times New Roman"/>
          <w:szCs w:val="28"/>
        </w:rPr>
        <w:t>61</w:t>
      </w:r>
      <w:r w:rsidRPr="00D609E2">
        <w:rPr>
          <w:rFonts w:cs="Times New Roman"/>
          <w:szCs w:val="28"/>
        </w:rPr>
        <w:t>]</w:t>
      </w:r>
    </w:p>
    <w:p w14:paraId="31E38C8C" w14:textId="77777777" w:rsidR="002F6BAD" w:rsidRDefault="002F6BAD" w:rsidP="002F6BAD">
      <w:pPr>
        <w:rPr>
          <w:rFonts w:cs="Times New Roman"/>
          <w:iCs/>
          <w:szCs w:val="28"/>
          <w:lang w:val="uk-UA"/>
        </w:rPr>
      </w:pPr>
      <w:r>
        <w:rPr>
          <w:rFonts w:cs="Times New Roman"/>
          <w:szCs w:val="28"/>
          <w:lang w:val="uk-UA"/>
        </w:rPr>
        <w:t xml:space="preserve">Медіамоніторинг радять використовувати на декількох етапах проведення інформаційної компанії, а не лише після її проведення, що дасть </w:t>
      </w:r>
      <w:r w:rsidRPr="00951EB4">
        <w:rPr>
          <w:rFonts w:cs="Times New Roman"/>
          <w:szCs w:val="28"/>
          <w:lang w:val="uk-UA"/>
        </w:rPr>
        <w:t>усебі</w:t>
      </w:r>
      <w:r>
        <w:rPr>
          <w:rFonts w:cs="Times New Roman"/>
          <w:szCs w:val="28"/>
          <w:lang w:val="uk-UA"/>
        </w:rPr>
        <w:t xml:space="preserve">чну оцінку досліджуваного об’єкта від етапу його планування до кінцевої оцінки споживачем. Для початку, назвемо усю </w:t>
      </w:r>
      <w:r w:rsidRPr="0071659C">
        <w:rPr>
          <w:rFonts w:cs="Times New Roman"/>
          <w:iCs/>
          <w:szCs w:val="28"/>
          <w:lang w:val="uk-UA"/>
        </w:rPr>
        <w:t>послідовність дій при розробленні та проведенні інформаційних кампаній</w:t>
      </w:r>
      <w:r>
        <w:rPr>
          <w:rFonts w:cs="Times New Roman"/>
          <w:iCs/>
          <w:szCs w:val="28"/>
          <w:lang w:val="uk-UA"/>
        </w:rPr>
        <w:t>:</w:t>
      </w:r>
    </w:p>
    <w:p w14:paraId="019395F4" w14:textId="77777777" w:rsidR="002F6BAD" w:rsidRPr="0071659C" w:rsidRDefault="002F6BAD" w:rsidP="00F4518F">
      <w:pPr>
        <w:pStyle w:val="aa"/>
        <w:numPr>
          <w:ilvl w:val="0"/>
          <w:numId w:val="12"/>
        </w:numPr>
        <w:tabs>
          <w:tab w:val="left" w:pos="851"/>
        </w:tabs>
        <w:ind w:left="0" w:firstLine="567"/>
        <w:rPr>
          <w:rFonts w:cs="Times New Roman"/>
          <w:iCs/>
          <w:szCs w:val="28"/>
          <w:lang w:val="uk-UA"/>
        </w:rPr>
      </w:pPr>
      <w:r w:rsidRPr="0071659C">
        <w:rPr>
          <w:rFonts w:cs="Times New Roman"/>
          <w:iCs/>
          <w:szCs w:val="28"/>
          <w:lang w:val="uk-UA"/>
        </w:rPr>
        <w:t>розуміння певної проблеми обраної сфери суспільного життя держави;</w:t>
      </w:r>
    </w:p>
    <w:p w14:paraId="15EC62DF" w14:textId="77777777" w:rsidR="002F6BAD" w:rsidRPr="0071659C" w:rsidRDefault="002F6BAD" w:rsidP="00F4518F">
      <w:pPr>
        <w:pStyle w:val="aa"/>
        <w:numPr>
          <w:ilvl w:val="0"/>
          <w:numId w:val="12"/>
        </w:numPr>
        <w:tabs>
          <w:tab w:val="left" w:pos="851"/>
        </w:tabs>
        <w:ind w:left="0" w:firstLine="567"/>
        <w:rPr>
          <w:rFonts w:cs="Times New Roman"/>
          <w:iCs/>
          <w:szCs w:val="28"/>
          <w:lang w:val="uk-UA"/>
        </w:rPr>
      </w:pPr>
      <w:r w:rsidRPr="0071659C">
        <w:rPr>
          <w:rFonts w:cs="Times New Roman"/>
          <w:iCs/>
          <w:szCs w:val="28"/>
          <w:lang w:val="uk-UA"/>
        </w:rPr>
        <w:t>встановлення цілей та завдань щодо вирішення питання (вони мають бути реальними та вимірюваними щодо кінцевого результату реалізації);</w:t>
      </w:r>
    </w:p>
    <w:p w14:paraId="2899C574" w14:textId="77777777" w:rsidR="002F6BAD" w:rsidRPr="0071659C" w:rsidRDefault="002F6BAD" w:rsidP="00F4518F">
      <w:pPr>
        <w:pStyle w:val="aa"/>
        <w:numPr>
          <w:ilvl w:val="0"/>
          <w:numId w:val="12"/>
        </w:numPr>
        <w:tabs>
          <w:tab w:val="left" w:pos="851"/>
        </w:tabs>
        <w:ind w:left="0" w:firstLine="567"/>
        <w:rPr>
          <w:rFonts w:cs="Times New Roman"/>
          <w:iCs/>
          <w:szCs w:val="28"/>
          <w:lang w:val="uk-UA"/>
        </w:rPr>
      </w:pPr>
      <w:r w:rsidRPr="0071659C">
        <w:rPr>
          <w:rFonts w:cs="Times New Roman"/>
          <w:iCs/>
          <w:szCs w:val="28"/>
          <w:lang w:val="uk-UA"/>
        </w:rPr>
        <w:t>чітке встановлення комунікаційної мети (бачення очікуваних результатів);</w:t>
      </w:r>
    </w:p>
    <w:p w14:paraId="2E38BA36" w14:textId="77777777" w:rsidR="002F6BAD" w:rsidRDefault="002F6BAD" w:rsidP="00F4518F">
      <w:pPr>
        <w:pStyle w:val="aa"/>
        <w:numPr>
          <w:ilvl w:val="0"/>
          <w:numId w:val="12"/>
        </w:numPr>
        <w:tabs>
          <w:tab w:val="left" w:pos="851"/>
        </w:tabs>
        <w:ind w:left="0" w:firstLine="567"/>
        <w:rPr>
          <w:rFonts w:cs="Times New Roman"/>
          <w:iCs/>
          <w:szCs w:val="28"/>
          <w:lang w:val="uk-UA"/>
        </w:rPr>
      </w:pPr>
      <w:r w:rsidRPr="0071659C">
        <w:rPr>
          <w:rFonts w:cs="Times New Roman"/>
          <w:iCs/>
          <w:szCs w:val="28"/>
          <w:lang w:val="uk-UA"/>
        </w:rPr>
        <w:lastRenderedPageBreak/>
        <w:t>підбір релевантних комунікаційних інструментів (залежно від можливостей та обраних цільових груп вони можуть відрізнятись</w:t>
      </w:r>
      <w:r>
        <w:rPr>
          <w:rFonts w:cs="Times New Roman"/>
          <w:iCs/>
          <w:szCs w:val="28"/>
          <w:lang w:val="uk-UA"/>
        </w:rPr>
        <w:t>);</w:t>
      </w:r>
    </w:p>
    <w:p w14:paraId="514C7B40" w14:textId="77777777" w:rsidR="002F6BAD" w:rsidRDefault="002F6BAD" w:rsidP="00F4518F">
      <w:pPr>
        <w:pStyle w:val="aa"/>
        <w:numPr>
          <w:ilvl w:val="0"/>
          <w:numId w:val="12"/>
        </w:numPr>
        <w:tabs>
          <w:tab w:val="left" w:pos="851"/>
        </w:tabs>
        <w:ind w:left="0" w:firstLine="567"/>
        <w:rPr>
          <w:rFonts w:cs="Times New Roman"/>
          <w:iCs/>
          <w:szCs w:val="28"/>
          <w:lang w:val="uk-UA"/>
        </w:rPr>
      </w:pPr>
      <w:r>
        <w:rPr>
          <w:rFonts w:cs="Times New Roman"/>
          <w:iCs/>
          <w:szCs w:val="28"/>
          <w:lang w:val="uk-UA"/>
        </w:rPr>
        <w:t>здійснення інформаційної кампанії;</w:t>
      </w:r>
    </w:p>
    <w:p w14:paraId="7E212F55" w14:textId="77777777" w:rsidR="002F6BAD" w:rsidRDefault="002F6BAD" w:rsidP="00F4518F">
      <w:pPr>
        <w:pStyle w:val="aa"/>
        <w:numPr>
          <w:ilvl w:val="0"/>
          <w:numId w:val="12"/>
        </w:numPr>
        <w:tabs>
          <w:tab w:val="left" w:pos="851"/>
        </w:tabs>
        <w:ind w:left="0" w:firstLine="567"/>
        <w:rPr>
          <w:rFonts w:cs="Times New Roman"/>
          <w:iCs/>
          <w:szCs w:val="28"/>
          <w:lang w:val="uk-UA"/>
        </w:rPr>
      </w:pPr>
      <w:r>
        <w:rPr>
          <w:rFonts w:cs="Times New Roman"/>
          <w:iCs/>
          <w:szCs w:val="28"/>
          <w:lang w:val="uk-UA"/>
        </w:rPr>
        <w:t>оцінка ефективності проведення кампанії;</w:t>
      </w:r>
    </w:p>
    <w:p w14:paraId="5A21D9BF" w14:textId="4189ADAE" w:rsidR="002F6BAD" w:rsidRDefault="002F6BAD" w:rsidP="00F4518F">
      <w:pPr>
        <w:pStyle w:val="aa"/>
        <w:numPr>
          <w:ilvl w:val="0"/>
          <w:numId w:val="12"/>
        </w:numPr>
        <w:tabs>
          <w:tab w:val="left" w:pos="851"/>
        </w:tabs>
        <w:ind w:left="0" w:firstLine="567"/>
        <w:rPr>
          <w:rFonts w:cs="Times New Roman"/>
          <w:iCs/>
          <w:szCs w:val="28"/>
          <w:lang w:val="uk-UA"/>
        </w:rPr>
      </w:pPr>
      <w:r>
        <w:rPr>
          <w:rFonts w:cs="Times New Roman"/>
          <w:iCs/>
          <w:szCs w:val="28"/>
          <w:lang w:val="uk-UA"/>
        </w:rPr>
        <w:t xml:space="preserve">за необхідності: виправлення помилок, повторна комунікація та </w:t>
      </w:r>
      <w:r w:rsidRPr="0071659C">
        <w:rPr>
          <w:rFonts w:cs="Times New Roman"/>
          <w:iCs/>
          <w:szCs w:val="28"/>
          <w:lang w:val="uk-UA"/>
        </w:rPr>
        <w:t>остаточна оцінка реалізації інформаційної кампанії</w:t>
      </w:r>
      <w:r>
        <w:rPr>
          <w:rFonts w:cs="Times New Roman"/>
          <w:iCs/>
          <w:szCs w:val="28"/>
          <w:lang w:val="uk-UA"/>
        </w:rPr>
        <w:t xml:space="preserve"> </w:t>
      </w:r>
      <w:r w:rsidRPr="00D609E2">
        <w:rPr>
          <w:rFonts w:cs="Times New Roman"/>
          <w:iCs/>
          <w:szCs w:val="28"/>
          <w:lang w:val="ru-RU"/>
        </w:rPr>
        <w:t>[</w:t>
      </w:r>
      <w:r w:rsidR="00D609E2" w:rsidRPr="00D609E2">
        <w:rPr>
          <w:rFonts w:cs="Times New Roman"/>
          <w:iCs/>
          <w:szCs w:val="28"/>
          <w:lang w:val="ru-RU"/>
        </w:rPr>
        <w:t>40</w:t>
      </w:r>
      <w:r w:rsidRPr="00D609E2">
        <w:rPr>
          <w:rFonts w:cs="Times New Roman"/>
          <w:iCs/>
          <w:szCs w:val="28"/>
          <w:lang w:val="ru-RU"/>
        </w:rPr>
        <w:t>]</w:t>
      </w:r>
      <w:r w:rsidRPr="00D609E2">
        <w:rPr>
          <w:rFonts w:cs="Times New Roman"/>
          <w:iCs/>
          <w:szCs w:val="28"/>
          <w:lang w:val="uk-UA"/>
        </w:rPr>
        <w:t>.</w:t>
      </w:r>
    </w:p>
    <w:p w14:paraId="5FAB569E" w14:textId="333E7090" w:rsidR="002F6BAD" w:rsidRDefault="002F6BAD" w:rsidP="002F6BAD">
      <w:pPr>
        <w:rPr>
          <w:rFonts w:cs="Times New Roman"/>
          <w:color w:val="000000"/>
          <w:szCs w:val="28"/>
          <w:lang w:val="uk-UA"/>
        </w:rPr>
      </w:pPr>
      <w:r>
        <w:rPr>
          <w:rFonts w:cs="Times New Roman"/>
          <w:iCs/>
          <w:szCs w:val="28"/>
          <w:lang w:val="uk-UA"/>
        </w:rPr>
        <w:t>Отже, на першому етапі, моніторинг інформаційного простору потрібен для аналізу раніше розповсюджених матеріалів за обраною темою, тобто, чи вона взагалі представлена в інформаційному просторі та якою мірою. А саме, найбільш цікавить: кількість повідомлень за темою; коли здійснювали дану інформаційну кампанію; яка інформація була поширена; популярність за регіонами тощо</w:t>
      </w:r>
      <w:r w:rsidRPr="00C777FD">
        <w:rPr>
          <w:rFonts w:cs="Times New Roman"/>
          <w:iCs/>
          <w:szCs w:val="28"/>
          <w:lang w:val="uk-UA"/>
        </w:rPr>
        <w:t xml:space="preserve">. </w:t>
      </w:r>
      <w:r>
        <w:rPr>
          <w:rFonts w:cs="Times New Roman"/>
          <w:color w:val="000000"/>
          <w:szCs w:val="28"/>
          <w:lang w:val="uk-UA"/>
        </w:rPr>
        <w:t>Додатково, спеціалісти пропонують «</w:t>
      </w:r>
      <w:r w:rsidRPr="00C777FD">
        <w:rPr>
          <w:rFonts w:cs="Times New Roman"/>
          <w:color w:val="000000"/>
          <w:szCs w:val="28"/>
          <w:lang w:val="uk-UA"/>
        </w:rPr>
        <w:t>з’ясувати, чи існують міфи або інформаційні вкидання (дезінформація) і звідки вони походять – які спікери та ЗМІ є джерелами поширення такої інформації</w:t>
      </w:r>
      <w:r w:rsidRPr="00D609E2">
        <w:rPr>
          <w:rFonts w:cs="Times New Roman"/>
          <w:szCs w:val="28"/>
          <w:lang w:val="uk-UA"/>
        </w:rPr>
        <w:t>» [</w:t>
      </w:r>
      <w:r w:rsidR="00D609E2" w:rsidRPr="00D609E2">
        <w:rPr>
          <w:rFonts w:cs="Times New Roman"/>
          <w:szCs w:val="28"/>
          <w:lang w:val="uk-UA"/>
        </w:rPr>
        <w:t xml:space="preserve">61, </w:t>
      </w:r>
      <w:r w:rsidRPr="00D609E2">
        <w:rPr>
          <w:rFonts w:cs="Times New Roman"/>
          <w:szCs w:val="28"/>
          <w:lang w:val="en-US"/>
        </w:rPr>
        <w:t>c</w:t>
      </w:r>
      <w:r w:rsidRPr="00D609E2">
        <w:rPr>
          <w:rFonts w:cs="Times New Roman"/>
          <w:szCs w:val="28"/>
          <w:lang w:val="uk-UA"/>
        </w:rPr>
        <w:t xml:space="preserve">. 13]. </w:t>
      </w:r>
    </w:p>
    <w:p w14:paraId="4B26CA42" w14:textId="731FEB55" w:rsidR="002F6BAD" w:rsidRDefault="002F6BAD" w:rsidP="002F6BAD">
      <w:pPr>
        <w:rPr>
          <w:rFonts w:cs="Times New Roman"/>
          <w:iCs/>
          <w:szCs w:val="28"/>
          <w:lang w:val="uk-UA"/>
        </w:rPr>
      </w:pPr>
      <w:proofErr w:type="spellStart"/>
      <w:r>
        <w:rPr>
          <w:rFonts w:cs="Times New Roman"/>
          <w:color w:val="000000"/>
          <w:szCs w:val="28"/>
          <w:lang w:val="ru-RU"/>
        </w:rPr>
        <w:t>Я</w:t>
      </w:r>
      <w:r w:rsidRPr="002D0C3D">
        <w:rPr>
          <w:rFonts w:cs="Times New Roman"/>
          <w:color w:val="000000"/>
          <w:szCs w:val="28"/>
          <w:lang w:val="ru-RU"/>
        </w:rPr>
        <w:t>кщо</w:t>
      </w:r>
      <w:proofErr w:type="spellEnd"/>
      <w:r w:rsidRPr="002D0C3D">
        <w:rPr>
          <w:rFonts w:cs="Times New Roman"/>
          <w:color w:val="000000"/>
          <w:szCs w:val="28"/>
          <w:lang w:val="ru-RU"/>
        </w:rPr>
        <w:t xml:space="preserve"> </w:t>
      </w:r>
      <w:proofErr w:type="spellStart"/>
      <w:r w:rsidRPr="002D0C3D">
        <w:rPr>
          <w:rFonts w:cs="Times New Roman"/>
          <w:color w:val="000000"/>
          <w:szCs w:val="28"/>
          <w:lang w:val="ru-RU"/>
        </w:rPr>
        <w:t>інфопростір</w:t>
      </w:r>
      <w:proofErr w:type="spellEnd"/>
      <w:r w:rsidRPr="002D0C3D">
        <w:rPr>
          <w:rFonts w:cs="Times New Roman"/>
          <w:color w:val="000000"/>
          <w:szCs w:val="28"/>
          <w:lang w:val="ru-RU"/>
        </w:rPr>
        <w:t xml:space="preserve"> </w:t>
      </w:r>
      <w:proofErr w:type="spellStart"/>
      <w:r w:rsidRPr="002D0C3D">
        <w:rPr>
          <w:rFonts w:cs="Times New Roman"/>
          <w:color w:val="000000"/>
          <w:szCs w:val="28"/>
          <w:lang w:val="ru-RU"/>
        </w:rPr>
        <w:t>достатньо</w:t>
      </w:r>
      <w:proofErr w:type="spellEnd"/>
      <w:r w:rsidRPr="002D0C3D">
        <w:rPr>
          <w:rFonts w:cs="Times New Roman"/>
          <w:color w:val="000000"/>
          <w:szCs w:val="28"/>
          <w:lang w:val="ru-RU"/>
        </w:rPr>
        <w:t xml:space="preserve"> </w:t>
      </w:r>
      <w:proofErr w:type="spellStart"/>
      <w:r w:rsidRPr="002D0C3D">
        <w:rPr>
          <w:rFonts w:cs="Times New Roman"/>
          <w:color w:val="000000"/>
          <w:szCs w:val="28"/>
          <w:lang w:val="ru-RU"/>
        </w:rPr>
        <w:t>насичений</w:t>
      </w:r>
      <w:proofErr w:type="spellEnd"/>
      <w:r w:rsidRPr="002D0C3D">
        <w:rPr>
          <w:rFonts w:cs="Times New Roman"/>
          <w:color w:val="000000"/>
          <w:szCs w:val="28"/>
          <w:lang w:val="ru-RU"/>
        </w:rPr>
        <w:t xml:space="preserve"> </w:t>
      </w:r>
      <w:proofErr w:type="spellStart"/>
      <w:r w:rsidRPr="002D0C3D">
        <w:rPr>
          <w:rFonts w:cs="Times New Roman"/>
          <w:color w:val="000000"/>
          <w:szCs w:val="28"/>
          <w:lang w:val="ru-RU"/>
        </w:rPr>
        <w:t>інформацією</w:t>
      </w:r>
      <w:proofErr w:type="spellEnd"/>
      <w:r w:rsidRPr="002D0C3D">
        <w:rPr>
          <w:rFonts w:cs="Times New Roman"/>
          <w:color w:val="000000"/>
          <w:szCs w:val="28"/>
          <w:lang w:val="ru-RU"/>
        </w:rPr>
        <w:t xml:space="preserve"> за темою, то </w:t>
      </w:r>
      <w:proofErr w:type="spellStart"/>
      <w:r w:rsidRPr="002D0C3D">
        <w:rPr>
          <w:rFonts w:cs="Times New Roman"/>
          <w:color w:val="000000"/>
          <w:szCs w:val="28"/>
          <w:lang w:val="ru-RU"/>
        </w:rPr>
        <w:t>збільшити</w:t>
      </w:r>
      <w:proofErr w:type="spellEnd"/>
      <w:r w:rsidRPr="002D0C3D">
        <w:rPr>
          <w:rFonts w:cs="Times New Roman"/>
          <w:color w:val="000000"/>
          <w:szCs w:val="28"/>
          <w:lang w:val="ru-RU"/>
        </w:rPr>
        <w:t xml:space="preserve"> </w:t>
      </w:r>
      <w:proofErr w:type="spellStart"/>
      <w:r w:rsidRPr="002D0C3D">
        <w:rPr>
          <w:rFonts w:cs="Times New Roman"/>
          <w:color w:val="000000"/>
          <w:szCs w:val="28"/>
          <w:lang w:val="ru-RU"/>
        </w:rPr>
        <w:t>присутність</w:t>
      </w:r>
      <w:proofErr w:type="spellEnd"/>
      <w:r w:rsidRPr="002D0C3D">
        <w:rPr>
          <w:rFonts w:cs="Times New Roman"/>
          <w:color w:val="000000"/>
          <w:szCs w:val="28"/>
          <w:lang w:val="ru-RU"/>
        </w:rPr>
        <w:t xml:space="preserve"> </w:t>
      </w:r>
      <w:proofErr w:type="spellStart"/>
      <w:r w:rsidRPr="002D0C3D">
        <w:rPr>
          <w:rFonts w:cs="Times New Roman"/>
          <w:color w:val="000000"/>
          <w:szCs w:val="28"/>
          <w:lang w:val="ru-RU"/>
        </w:rPr>
        <w:t>можна</w:t>
      </w:r>
      <w:proofErr w:type="spellEnd"/>
      <w:r w:rsidRPr="002D0C3D">
        <w:rPr>
          <w:rFonts w:cs="Times New Roman"/>
          <w:color w:val="000000"/>
          <w:szCs w:val="28"/>
          <w:lang w:val="ru-RU"/>
        </w:rPr>
        <w:t xml:space="preserve"> на 10–30%, але не на 100%. При </w:t>
      </w:r>
      <w:proofErr w:type="spellStart"/>
      <w:r w:rsidRPr="002D0C3D">
        <w:rPr>
          <w:rFonts w:cs="Times New Roman"/>
          <w:color w:val="000000"/>
          <w:szCs w:val="28"/>
          <w:lang w:val="ru-RU"/>
        </w:rPr>
        <w:t>цьому</w:t>
      </w:r>
      <w:proofErr w:type="spellEnd"/>
      <w:r w:rsidRPr="002D0C3D">
        <w:rPr>
          <w:rFonts w:cs="Times New Roman"/>
          <w:color w:val="000000"/>
          <w:szCs w:val="28"/>
          <w:lang w:val="ru-RU"/>
        </w:rPr>
        <w:t xml:space="preserve">, </w:t>
      </w:r>
      <w:r w:rsidRPr="00951EB4">
        <w:rPr>
          <w:rFonts w:cs="Times New Roman"/>
          <w:szCs w:val="28"/>
          <w:lang w:val="ru-RU"/>
        </w:rPr>
        <w:t>напевно</w:t>
      </w:r>
      <w:r w:rsidRPr="000F7724">
        <w:rPr>
          <w:rFonts w:cs="Times New Roman"/>
          <w:color w:val="0070C0"/>
          <w:szCs w:val="28"/>
          <w:lang w:val="ru-RU"/>
        </w:rPr>
        <w:t xml:space="preserve">, </w:t>
      </w:r>
      <w:proofErr w:type="spellStart"/>
      <w:r w:rsidRPr="002D0C3D">
        <w:rPr>
          <w:rFonts w:cs="Times New Roman"/>
          <w:color w:val="000000"/>
          <w:szCs w:val="28"/>
          <w:lang w:val="ru-RU"/>
        </w:rPr>
        <w:t>потрібно</w:t>
      </w:r>
      <w:proofErr w:type="spellEnd"/>
      <w:r w:rsidRPr="002D0C3D">
        <w:rPr>
          <w:rFonts w:cs="Times New Roman"/>
          <w:color w:val="000000"/>
          <w:szCs w:val="28"/>
          <w:lang w:val="ru-RU"/>
        </w:rPr>
        <w:t xml:space="preserve"> буде </w:t>
      </w:r>
      <w:proofErr w:type="spellStart"/>
      <w:r w:rsidRPr="002D0C3D">
        <w:rPr>
          <w:rFonts w:cs="Times New Roman"/>
          <w:color w:val="000000"/>
          <w:szCs w:val="28"/>
          <w:lang w:val="ru-RU"/>
        </w:rPr>
        <w:t>корегувати</w:t>
      </w:r>
      <w:proofErr w:type="spellEnd"/>
      <w:r w:rsidRPr="002D0C3D">
        <w:rPr>
          <w:rFonts w:cs="Times New Roman"/>
          <w:color w:val="000000"/>
          <w:szCs w:val="28"/>
          <w:lang w:val="ru-RU"/>
        </w:rPr>
        <w:t xml:space="preserve">, </w:t>
      </w:r>
      <w:proofErr w:type="spellStart"/>
      <w:r w:rsidRPr="002D0C3D">
        <w:rPr>
          <w:rFonts w:cs="Times New Roman"/>
          <w:color w:val="000000"/>
          <w:szCs w:val="28"/>
          <w:lang w:val="ru-RU"/>
        </w:rPr>
        <w:t>які</w:t>
      </w:r>
      <w:proofErr w:type="spellEnd"/>
      <w:r w:rsidRPr="002D0C3D">
        <w:rPr>
          <w:rFonts w:cs="Times New Roman"/>
          <w:color w:val="000000"/>
          <w:szCs w:val="28"/>
          <w:lang w:val="ru-RU"/>
        </w:rPr>
        <w:t xml:space="preserve"> </w:t>
      </w:r>
      <w:proofErr w:type="spellStart"/>
      <w:r w:rsidRPr="002D0C3D">
        <w:rPr>
          <w:rFonts w:cs="Times New Roman"/>
          <w:color w:val="000000"/>
          <w:szCs w:val="28"/>
          <w:lang w:val="ru-RU"/>
        </w:rPr>
        <w:t>саме</w:t>
      </w:r>
      <w:proofErr w:type="spellEnd"/>
      <w:r w:rsidRPr="002D0C3D">
        <w:rPr>
          <w:rFonts w:cs="Times New Roman"/>
          <w:color w:val="000000"/>
          <w:szCs w:val="28"/>
          <w:lang w:val="ru-RU"/>
        </w:rPr>
        <w:t xml:space="preserve"> </w:t>
      </w:r>
      <w:proofErr w:type="spellStart"/>
      <w:r w:rsidRPr="002D0C3D">
        <w:rPr>
          <w:rFonts w:cs="Times New Roman"/>
          <w:color w:val="000000"/>
          <w:szCs w:val="28"/>
          <w:lang w:val="ru-RU"/>
        </w:rPr>
        <w:t>повідомлення</w:t>
      </w:r>
      <w:proofErr w:type="spellEnd"/>
      <w:r w:rsidRPr="002D0C3D">
        <w:rPr>
          <w:rFonts w:cs="Times New Roman"/>
          <w:color w:val="000000"/>
          <w:szCs w:val="28"/>
          <w:lang w:val="ru-RU"/>
        </w:rPr>
        <w:t xml:space="preserve"> </w:t>
      </w:r>
      <w:proofErr w:type="spellStart"/>
      <w:r w:rsidRPr="002D0C3D">
        <w:rPr>
          <w:rFonts w:cs="Times New Roman"/>
          <w:color w:val="000000"/>
          <w:szCs w:val="28"/>
          <w:lang w:val="ru-RU"/>
        </w:rPr>
        <w:t>наявні</w:t>
      </w:r>
      <w:proofErr w:type="spellEnd"/>
      <w:r w:rsidRPr="002D0C3D">
        <w:rPr>
          <w:rFonts w:cs="Times New Roman"/>
          <w:color w:val="000000"/>
          <w:szCs w:val="28"/>
          <w:lang w:val="ru-RU"/>
        </w:rPr>
        <w:t xml:space="preserve">, </w:t>
      </w:r>
      <w:proofErr w:type="spellStart"/>
      <w:r w:rsidRPr="002D0C3D">
        <w:rPr>
          <w:rFonts w:cs="Times New Roman"/>
          <w:color w:val="000000"/>
          <w:szCs w:val="28"/>
          <w:lang w:val="ru-RU"/>
        </w:rPr>
        <w:t>чи</w:t>
      </w:r>
      <w:proofErr w:type="spellEnd"/>
      <w:r w:rsidRPr="002D0C3D">
        <w:rPr>
          <w:rFonts w:cs="Times New Roman"/>
          <w:color w:val="000000"/>
          <w:szCs w:val="28"/>
          <w:lang w:val="ru-RU"/>
        </w:rPr>
        <w:t xml:space="preserve"> є </w:t>
      </w:r>
      <w:proofErr w:type="spellStart"/>
      <w:r w:rsidRPr="002D0C3D">
        <w:rPr>
          <w:rFonts w:cs="Times New Roman"/>
          <w:color w:val="000000"/>
          <w:szCs w:val="28"/>
          <w:lang w:val="ru-RU"/>
        </w:rPr>
        <w:t>міфи</w:t>
      </w:r>
      <w:proofErr w:type="spellEnd"/>
      <w:r w:rsidRPr="002D0C3D">
        <w:rPr>
          <w:rFonts w:cs="Times New Roman"/>
          <w:color w:val="000000"/>
          <w:szCs w:val="28"/>
          <w:lang w:val="ru-RU"/>
        </w:rPr>
        <w:t xml:space="preserve">, з </w:t>
      </w:r>
      <w:proofErr w:type="spellStart"/>
      <w:r w:rsidRPr="002D0C3D">
        <w:rPr>
          <w:rFonts w:cs="Times New Roman"/>
          <w:color w:val="000000"/>
          <w:szCs w:val="28"/>
          <w:lang w:val="ru-RU"/>
        </w:rPr>
        <w:t>якими</w:t>
      </w:r>
      <w:proofErr w:type="spellEnd"/>
      <w:r w:rsidRPr="002D0C3D">
        <w:rPr>
          <w:rFonts w:cs="Times New Roman"/>
          <w:color w:val="000000"/>
          <w:szCs w:val="28"/>
          <w:lang w:val="ru-RU"/>
        </w:rPr>
        <w:t xml:space="preserve"> </w:t>
      </w:r>
      <w:proofErr w:type="spellStart"/>
      <w:r w:rsidRPr="002D0C3D">
        <w:rPr>
          <w:rFonts w:cs="Times New Roman"/>
          <w:color w:val="000000"/>
          <w:szCs w:val="28"/>
          <w:lang w:val="ru-RU"/>
        </w:rPr>
        <w:t>потрібно</w:t>
      </w:r>
      <w:proofErr w:type="spellEnd"/>
      <w:r w:rsidRPr="002D0C3D">
        <w:rPr>
          <w:rFonts w:cs="Times New Roman"/>
          <w:color w:val="000000"/>
          <w:szCs w:val="28"/>
          <w:lang w:val="ru-RU"/>
        </w:rPr>
        <w:t xml:space="preserve"> </w:t>
      </w:r>
      <w:proofErr w:type="spellStart"/>
      <w:r w:rsidRPr="002D0C3D">
        <w:rPr>
          <w:rFonts w:cs="Times New Roman"/>
          <w:color w:val="000000"/>
          <w:szCs w:val="28"/>
          <w:lang w:val="ru-RU"/>
        </w:rPr>
        <w:t>боротися</w:t>
      </w:r>
      <w:proofErr w:type="spellEnd"/>
      <w:r w:rsidRPr="002D0C3D">
        <w:rPr>
          <w:rFonts w:cs="Times New Roman"/>
          <w:color w:val="000000"/>
          <w:szCs w:val="28"/>
          <w:lang w:val="ru-RU"/>
        </w:rPr>
        <w:t xml:space="preserve">, </w:t>
      </w:r>
      <w:r>
        <w:rPr>
          <w:rFonts w:cs="Times New Roman"/>
          <w:color w:val="000000"/>
          <w:szCs w:val="28"/>
          <w:lang w:val="ru-RU"/>
        </w:rPr>
        <w:t>–</w:t>
      </w:r>
      <w:r w:rsidRPr="002D0C3D">
        <w:rPr>
          <w:rFonts w:cs="Times New Roman"/>
          <w:color w:val="000000"/>
          <w:szCs w:val="28"/>
          <w:lang w:val="ru-RU"/>
        </w:rPr>
        <w:t xml:space="preserve"> і </w:t>
      </w:r>
      <w:proofErr w:type="spellStart"/>
      <w:r w:rsidRPr="002D0C3D">
        <w:rPr>
          <w:rFonts w:cs="Times New Roman"/>
          <w:color w:val="000000"/>
          <w:szCs w:val="28"/>
          <w:lang w:val="ru-RU"/>
        </w:rPr>
        <w:t>саме</w:t>
      </w:r>
      <w:proofErr w:type="spellEnd"/>
      <w:r w:rsidRPr="002D0C3D">
        <w:rPr>
          <w:rFonts w:cs="Times New Roman"/>
          <w:color w:val="000000"/>
          <w:szCs w:val="28"/>
          <w:lang w:val="ru-RU"/>
        </w:rPr>
        <w:t xml:space="preserve"> </w:t>
      </w:r>
      <w:proofErr w:type="spellStart"/>
      <w:r w:rsidRPr="002D0C3D">
        <w:rPr>
          <w:rFonts w:cs="Times New Roman"/>
          <w:color w:val="000000"/>
          <w:szCs w:val="28"/>
          <w:lang w:val="ru-RU"/>
        </w:rPr>
        <w:t>це</w:t>
      </w:r>
      <w:proofErr w:type="spellEnd"/>
      <w:r w:rsidRPr="002D0C3D">
        <w:rPr>
          <w:rFonts w:cs="Times New Roman"/>
          <w:color w:val="000000"/>
          <w:szCs w:val="28"/>
          <w:lang w:val="ru-RU"/>
        </w:rPr>
        <w:t xml:space="preserve"> стане </w:t>
      </w:r>
      <w:proofErr w:type="spellStart"/>
      <w:r w:rsidRPr="00951EB4">
        <w:rPr>
          <w:rFonts w:cs="Times New Roman"/>
          <w:szCs w:val="28"/>
          <w:lang w:val="ru-RU"/>
        </w:rPr>
        <w:t>комунікаційним</w:t>
      </w:r>
      <w:proofErr w:type="spellEnd"/>
      <w:r w:rsidRPr="00951EB4">
        <w:rPr>
          <w:rFonts w:cs="Times New Roman"/>
          <w:szCs w:val="28"/>
          <w:lang w:val="ru-RU"/>
        </w:rPr>
        <w:t xml:space="preserve"> </w:t>
      </w:r>
      <w:proofErr w:type="spellStart"/>
      <w:r w:rsidRPr="00951EB4">
        <w:rPr>
          <w:rFonts w:cs="Times New Roman"/>
          <w:szCs w:val="28"/>
          <w:lang w:val="ru-RU"/>
        </w:rPr>
        <w:t>завданням</w:t>
      </w:r>
      <w:proofErr w:type="spellEnd"/>
      <w:r w:rsidRPr="00951EB4">
        <w:rPr>
          <w:rFonts w:cs="Times New Roman"/>
          <w:szCs w:val="28"/>
          <w:lang w:val="ru-RU"/>
        </w:rPr>
        <w:t xml:space="preserve"> </w:t>
      </w:r>
      <w:r w:rsidRPr="002D0C3D">
        <w:rPr>
          <w:rFonts w:cs="Times New Roman"/>
          <w:color w:val="000000"/>
          <w:szCs w:val="28"/>
          <w:lang w:val="ru-RU"/>
        </w:rPr>
        <w:t xml:space="preserve">на </w:t>
      </w:r>
      <w:proofErr w:type="spellStart"/>
      <w:r w:rsidRPr="002D0C3D">
        <w:rPr>
          <w:rFonts w:cs="Times New Roman"/>
          <w:color w:val="000000"/>
          <w:szCs w:val="28"/>
          <w:lang w:val="ru-RU"/>
        </w:rPr>
        <w:t>певний</w:t>
      </w:r>
      <w:proofErr w:type="spellEnd"/>
      <w:r w:rsidRPr="002D0C3D">
        <w:rPr>
          <w:rFonts w:cs="Times New Roman"/>
          <w:color w:val="000000"/>
          <w:szCs w:val="28"/>
          <w:lang w:val="ru-RU"/>
        </w:rPr>
        <w:t xml:space="preserve"> </w:t>
      </w:r>
      <w:proofErr w:type="spellStart"/>
      <w:r w:rsidRPr="00D609E2">
        <w:rPr>
          <w:rFonts w:cs="Times New Roman"/>
          <w:szCs w:val="28"/>
          <w:lang w:val="ru-RU"/>
        </w:rPr>
        <w:t>період</w:t>
      </w:r>
      <w:proofErr w:type="spellEnd"/>
      <w:r w:rsidRPr="00D609E2">
        <w:rPr>
          <w:rFonts w:cs="Times New Roman"/>
          <w:szCs w:val="28"/>
          <w:lang w:val="ru-RU"/>
        </w:rPr>
        <w:t xml:space="preserve"> [</w:t>
      </w:r>
      <w:r w:rsidR="00D609E2" w:rsidRPr="00D609E2">
        <w:rPr>
          <w:rFonts w:cs="Times New Roman"/>
          <w:szCs w:val="28"/>
          <w:lang w:val="ru-RU"/>
        </w:rPr>
        <w:t xml:space="preserve">61, </w:t>
      </w:r>
      <w:r w:rsidRPr="00D609E2">
        <w:rPr>
          <w:rFonts w:cs="Times New Roman"/>
          <w:szCs w:val="28"/>
          <w:lang w:val="uk-UA"/>
        </w:rPr>
        <w:t>с. 13,</w:t>
      </w:r>
      <w:r w:rsidRPr="00D609E2">
        <w:rPr>
          <w:rFonts w:cs="Times New Roman"/>
          <w:szCs w:val="28"/>
          <w:lang w:val="ru-RU"/>
        </w:rPr>
        <w:t xml:space="preserve">]. </w:t>
      </w:r>
      <w:proofErr w:type="spellStart"/>
      <w:r w:rsidRPr="00951EB4">
        <w:rPr>
          <w:rFonts w:cs="Times New Roman"/>
          <w:szCs w:val="28"/>
          <w:lang w:val="ru-RU"/>
        </w:rPr>
        <w:t>Отже</w:t>
      </w:r>
      <w:proofErr w:type="spellEnd"/>
      <w:r w:rsidRPr="00951EB4">
        <w:rPr>
          <w:rFonts w:cs="Times New Roman"/>
          <w:szCs w:val="28"/>
          <w:lang w:val="ru-RU"/>
        </w:rPr>
        <w:t xml:space="preserve">, </w:t>
      </w:r>
      <w:r w:rsidRPr="00951EB4">
        <w:rPr>
          <w:rFonts w:cs="Times New Roman"/>
          <w:iCs/>
          <w:szCs w:val="28"/>
          <w:lang w:val="uk-UA"/>
        </w:rPr>
        <w:t xml:space="preserve">констатуємо, </w:t>
      </w:r>
      <w:r>
        <w:rPr>
          <w:rFonts w:cs="Times New Roman"/>
          <w:iCs/>
          <w:szCs w:val="28"/>
          <w:lang w:val="uk-UA"/>
        </w:rPr>
        <w:t>що медіамоніторинг на стадії первинного розуміння та планування інформаційної кампанії може змінити вектор її руху залежно від того, чи був достатньо наповненим раніше інформаційний простір обраною тематикою повідомлень.</w:t>
      </w:r>
    </w:p>
    <w:p w14:paraId="2A2A1E2B" w14:textId="77777777" w:rsidR="002F6BAD" w:rsidRDefault="002F6BAD" w:rsidP="002F6BAD">
      <w:pPr>
        <w:rPr>
          <w:rFonts w:cs="Times New Roman"/>
          <w:iCs/>
          <w:szCs w:val="28"/>
          <w:lang w:val="uk-UA"/>
        </w:rPr>
      </w:pPr>
      <w:r>
        <w:rPr>
          <w:rFonts w:cs="Times New Roman"/>
          <w:iCs/>
          <w:szCs w:val="28"/>
          <w:lang w:val="uk-UA"/>
        </w:rPr>
        <w:t xml:space="preserve">На етапі здійснення комунікації медіамоніторинг стає своєрідною сполучною ланкою до останніх двох етапів – першої оцінки проведення кампанії та ймовірного виправлення помилок, що не є повністю необхідним етапом, оскільки комунікація може бути здійснена максимально успішно, тобто, з відсутністю певних недоробок. Період активного поширення інформації потребує проведення моніторингу інформаційного простору для: </w:t>
      </w:r>
    </w:p>
    <w:p w14:paraId="2CD42972" w14:textId="77777777" w:rsidR="002F6BAD" w:rsidRDefault="002F6BAD" w:rsidP="002F6BAD">
      <w:pPr>
        <w:rPr>
          <w:rFonts w:cs="Times New Roman"/>
          <w:iCs/>
          <w:szCs w:val="28"/>
          <w:lang w:val="uk-UA"/>
        </w:rPr>
      </w:pPr>
      <w:r>
        <w:rPr>
          <w:rFonts w:cs="Times New Roman"/>
          <w:iCs/>
          <w:szCs w:val="28"/>
          <w:lang w:val="uk-UA"/>
        </w:rPr>
        <w:lastRenderedPageBreak/>
        <w:t xml:space="preserve">1) перевірки усіх зусиль, задіяних у здійсненні комунікації (каналів поширення матеріалів, інтенсивності тощо); </w:t>
      </w:r>
    </w:p>
    <w:p w14:paraId="6246BB60" w14:textId="77777777" w:rsidR="002F6BAD" w:rsidRDefault="002F6BAD" w:rsidP="002F6BAD">
      <w:pPr>
        <w:rPr>
          <w:rFonts w:cs="Times New Roman"/>
          <w:iCs/>
          <w:szCs w:val="28"/>
          <w:lang w:val="uk-UA"/>
        </w:rPr>
      </w:pPr>
      <w:r>
        <w:rPr>
          <w:rFonts w:cs="Times New Roman"/>
          <w:iCs/>
          <w:szCs w:val="28"/>
          <w:lang w:val="uk-UA"/>
        </w:rPr>
        <w:t xml:space="preserve">2) розуміння, чи досягає кампанія поставлених цілей; </w:t>
      </w:r>
    </w:p>
    <w:p w14:paraId="4E8F3E39" w14:textId="77777777" w:rsidR="002F6BAD" w:rsidRPr="00C331EC" w:rsidRDefault="002F6BAD" w:rsidP="002F6BAD">
      <w:pPr>
        <w:rPr>
          <w:rFonts w:cs="Times New Roman"/>
          <w:iCs/>
          <w:szCs w:val="28"/>
          <w:lang w:val="uk-UA"/>
        </w:rPr>
      </w:pPr>
      <w:r>
        <w:rPr>
          <w:rFonts w:cs="Times New Roman"/>
          <w:iCs/>
          <w:szCs w:val="28"/>
          <w:lang w:val="uk-UA"/>
        </w:rPr>
        <w:t xml:space="preserve">3) розпізнавання можливих фейків (за їх наявності потрібно </w:t>
      </w:r>
      <w:r w:rsidRPr="00C331EC">
        <w:rPr>
          <w:rFonts w:cs="Times New Roman"/>
          <w:iCs/>
          <w:szCs w:val="28"/>
          <w:lang w:val="uk-UA"/>
        </w:rPr>
        <w:t xml:space="preserve">ухвалити рішення щодо проведення додаткової кампанії для спростування нерелевантної інформації). </w:t>
      </w:r>
    </w:p>
    <w:p w14:paraId="6852DD35" w14:textId="0E54F876" w:rsidR="002F6BAD" w:rsidRDefault="002F6BAD" w:rsidP="002F6BAD">
      <w:pPr>
        <w:rPr>
          <w:rFonts w:cs="Times New Roman"/>
          <w:color w:val="000000"/>
          <w:szCs w:val="28"/>
          <w:lang w:val="uk-UA"/>
        </w:rPr>
      </w:pPr>
      <w:r w:rsidRPr="00CC2495">
        <w:rPr>
          <w:rFonts w:cs="Times New Roman"/>
          <w:color w:val="000000"/>
          <w:szCs w:val="28"/>
          <w:lang w:val="uk-UA"/>
        </w:rPr>
        <w:t xml:space="preserve">На етапі завершення комунікаційної кампанії дані медіамоніторингу продемонструють у динаміці, як змінилось інформаційне поле завдяки </w:t>
      </w:r>
      <w:r w:rsidRPr="00C331EC">
        <w:rPr>
          <w:rFonts w:cs="Times New Roman"/>
          <w:szCs w:val="28"/>
          <w:lang w:val="uk-UA"/>
        </w:rPr>
        <w:t xml:space="preserve">їй, наскільки вдалося виконати ті чи інші завдання </w:t>
      </w:r>
      <w:r w:rsidRPr="00D609E2">
        <w:rPr>
          <w:rFonts w:cs="Times New Roman"/>
          <w:szCs w:val="28"/>
          <w:lang w:val="uk-UA"/>
        </w:rPr>
        <w:t>[</w:t>
      </w:r>
      <w:r w:rsidR="00D609E2" w:rsidRPr="00D609E2">
        <w:rPr>
          <w:rFonts w:cs="Times New Roman"/>
          <w:szCs w:val="28"/>
          <w:lang w:val="uk-UA"/>
        </w:rPr>
        <w:t xml:space="preserve">61, </w:t>
      </w:r>
      <w:r w:rsidRPr="00D609E2">
        <w:rPr>
          <w:rFonts w:cs="Times New Roman"/>
          <w:szCs w:val="28"/>
          <w:lang w:val="uk-UA"/>
        </w:rPr>
        <w:t>с. 13].</w:t>
      </w:r>
    </w:p>
    <w:p w14:paraId="4DFD258D" w14:textId="05D6BFE8" w:rsidR="002F6BAD" w:rsidRPr="007A3D34" w:rsidRDefault="002F6BAD" w:rsidP="002F6BAD">
      <w:pPr>
        <w:rPr>
          <w:rFonts w:cs="Times New Roman"/>
          <w:i/>
          <w:iCs/>
          <w:color w:val="FF0000"/>
          <w:szCs w:val="28"/>
          <w:lang w:val="uk-UA"/>
        </w:rPr>
      </w:pPr>
      <w:r>
        <w:rPr>
          <w:rFonts w:cs="Times New Roman"/>
          <w:color w:val="000000"/>
          <w:szCs w:val="28"/>
          <w:lang w:val="uk-UA"/>
        </w:rPr>
        <w:t xml:space="preserve">Існує багато програм для організації моніторингу інформаційного простору. Як приклад наведемо онлайн-систему </w:t>
      </w:r>
      <w:r>
        <w:rPr>
          <w:rFonts w:cs="Times New Roman"/>
          <w:color w:val="000000"/>
          <w:szCs w:val="28"/>
          <w:lang w:val="en-US"/>
        </w:rPr>
        <w:t>SEMANTRUM</w:t>
      </w:r>
      <w:r w:rsidRPr="0027522A">
        <w:rPr>
          <w:rFonts w:cs="Times New Roman"/>
          <w:szCs w:val="28"/>
          <w:lang w:val="uk-UA"/>
        </w:rPr>
        <w:t xml:space="preserve"> [</w:t>
      </w:r>
      <w:r w:rsidR="0027522A" w:rsidRPr="0027522A">
        <w:rPr>
          <w:rFonts w:cs="Times New Roman"/>
          <w:szCs w:val="28"/>
          <w:lang w:val="uk-UA"/>
        </w:rPr>
        <w:t>65</w:t>
      </w:r>
      <w:r w:rsidRPr="0027522A">
        <w:rPr>
          <w:rFonts w:cs="Times New Roman"/>
          <w:szCs w:val="28"/>
          <w:lang w:val="uk-UA"/>
        </w:rPr>
        <w:t xml:space="preserve">], </w:t>
      </w:r>
      <w:r>
        <w:rPr>
          <w:rFonts w:cs="Times New Roman"/>
          <w:color w:val="000000"/>
          <w:szCs w:val="28"/>
          <w:lang w:val="uk-UA"/>
        </w:rPr>
        <w:t>оскільки саме нею користується Департамент інформаційної діяльності та комунікацій з громадськістю Полтавської ОВА</w:t>
      </w:r>
      <w:r w:rsidRPr="007A3D34">
        <w:rPr>
          <w:rFonts w:cs="Times New Roman"/>
          <w:color w:val="000000"/>
          <w:szCs w:val="28"/>
          <w:lang w:val="uk-UA"/>
        </w:rPr>
        <w:t>.</w:t>
      </w:r>
    </w:p>
    <w:p w14:paraId="03967043" w14:textId="3234E539" w:rsidR="002F6BAD" w:rsidRDefault="002F6BAD" w:rsidP="002F6BAD">
      <w:pPr>
        <w:rPr>
          <w:rFonts w:eastAsia="Times New Roman" w:cs="Times New Roman"/>
          <w:szCs w:val="28"/>
          <w:lang w:val="uk-UA"/>
        </w:rPr>
      </w:pPr>
      <w:r>
        <w:rPr>
          <w:rFonts w:cs="Times New Roman"/>
          <w:szCs w:val="28"/>
          <w:lang w:val="en-US"/>
        </w:rPr>
        <w:t>SEMANTRUM</w:t>
      </w:r>
      <w:r w:rsidRPr="00503096">
        <w:rPr>
          <w:rFonts w:eastAsia="Times New Roman" w:cs="Times New Roman"/>
          <w:szCs w:val="28"/>
          <w:lang w:val="uk-UA"/>
        </w:rPr>
        <w:t xml:space="preserve"> </w:t>
      </w:r>
      <w:r w:rsidRPr="0071659C">
        <w:rPr>
          <w:rFonts w:eastAsia="Times New Roman" w:cs="Times New Roman"/>
          <w:szCs w:val="28"/>
          <w:lang w:val="uk-UA"/>
        </w:rPr>
        <w:t xml:space="preserve">дає можливість здійснювати цілодобовий моніторинг згадок у медіа, </w:t>
      </w:r>
      <w:proofErr w:type="spellStart"/>
      <w:r w:rsidRPr="00C331EC">
        <w:rPr>
          <w:rFonts w:eastAsia="Times New Roman" w:cs="Times New Roman"/>
          <w:szCs w:val="28"/>
          <w:lang w:val="uk-UA"/>
        </w:rPr>
        <w:t>вебджерелах</w:t>
      </w:r>
      <w:proofErr w:type="spellEnd"/>
      <w:r w:rsidRPr="000319BF">
        <w:rPr>
          <w:rFonts w:eastAsia="Times New Roman" w:cs="Times New Roman"/>
          <w:color w:val="0070C0"/>
          <w:szCs w:val="28"/>
          <w:lang w:val="uk-UA"/>
        </w:rPr>
        <w:t>,</w:t>
      </w:r>
      <w:r w:rsidRPr="0071659C">
        <w:rPr>
          <w:rFonts w:eastAsia="Times New Roman" w:cs="Times New Roman"/>
          <w:szCs w:val="28"/>
          <w:lang w:val="uk-UA"/>
        </w:rPr>
        <w:t xml:space="preserve"> соціальних мережах з детальною аналітикою, візуалізацією та відстеженням динаміки за персональними метриками (бренди, персони, події чи будь-які інші ключові слова</w:t>
      </w:r>
      <w:r w:rsidRPr="0027522A">
        <w:rPr>
          <w:rFonts w:eastAsia="Times New Roman" w:cs="Times New Roman"/>
          <w:szCs w:val="28"/>
          <w:lang w:val="uk-UA"/>
        </w:rPr>
        <w:t>). [</w:t>
      </w:r>
      <w:r w:rsidR="0027522A" w:rsidRPr="0027522A">
        <w:rPr>
          <w:rFonts w:eastAsia="Times New Roman" w:cs="Times New Roman"/>
          <w:szCs w:val="28"/>
          <w:lang w:val="uk-UA"/>
        </w:rPr>
        <w:t>65</w:t>
      </w:r>
      <w:r w:rsidRPr="0027522A">
        <w:rPr>
          <w:rFonts w:eastAsia="Times New Roman" w:cs="Times New Roman"/>
          <w:szCs w:val="28"/>
          <w:lang w:val="uk-UA"/>
        </w:rPr>
        <w:t xml:space="preserve">] Сервіс </w:t>
      </w:r>
      <w:r w:rsidRPr="0071659C">
        <w:rPr>
          <w:rFonts w:eastAsia="Times New Roman" w:cs="Times New Roman"/>
          <w:szCs w:val="28"/>
          <w:lang w:val="uk-UA"/>
        </w:rPr>
        <w:t xml:space="preserve">має фільтри, що забезпечують максимально ефективну роботу, і які можна налаштувати </w:t>
      </w:r>
      <w:r>
        <w:rPr>
          <w:rFonts w:eastAsia="Times New Roman" w:cs="Times New Roman"/>
          <w:szCs w:val="28"/>
          <w:lang w:val="uk-UA"/>
        </w:rPr>
        <w:t xml:space="preserve">під себе: період, соціальні мережі, індекс помітності медіа, тип публікації, тональність, персони, географія, топ-слова, </w:t>
      </w:r>
      <w:r w:rsidRPr="0027522A">
        <w:rPr>
          <w:rFonts w:eastAsia="Times New Roman" w:cs="Times New Roman"/>
          <w:szCs w:val="28"/>
          <w:lang w:val="uk-UA"/>
        </w:rPr>
        <w:t>тематика тощо [</w:t>
      </w:r>
      <w:r w:rsidR="0027522A" w:rsidRPr="0027522A">
        <w:rPr>
          <w:rFonts w:eastAsia="Times New Roman" w:cs="Times New Roman"/>
          <w:szCs w:val="28"/>
          <w:lang w:val="uk-UA"/>
        </w:rPr>
        <w:t>40</w:t>
      </w:r>
      <w:r w:rsidRPr="0027522A">
        <w:rPr>
          <w:rFonts w:eastAsia="Times New Roman" w:cs="Times New Roman"/>
          <w:szCs w:val="28"/>
          <w:lang w:val="uk-UA"/>
        </w:rPr>
        <w:t xml:space="preserve">]. </w:t>
      </w:r>
    </w:p>
    <w:p w14:paraId="3D5D6C3E" w14:textId="327E8E03" w:rsidR="002F6BAD" w:rsidRDefault="002F6BAD" w:rsidP="002F6BAD">
      <w:pPr>
        <w:rPr>
          <w:rStyle w:val="size"/>
          <w:rFonts w:cs="Times New Roman"/>
          <w:spacing w:val="2"/>
          <w:szCs w:val="28"/>
          <w:shd w:val="clear" w:color="auto" w:fill="FFFFFF"/>
          <w:lang w:val="uk-UA"/>
        </w:rPr>
      </w:pPr>
      <w:r>
        <w:rPr>
          <w:rFonts w:eastAsia="Times New Roman" w:cs="Times New Roman"/>
          <w:szCs w:val="28"/>
          <w:lang w:val="uk-UA"/>
        </w:rPr>
        <w:t xml:space="preserve">Програма відображає </w:t>
      </w:r>
      <w:r w:rsidRPr="00294223">
        <w:rPr>
          <w:rFonts w:eastAsia="Times New Roman" w:cs="Times New Roman"/>
          <w:szCs w:val="28"/>
          <w:lang w:val="uk-UA"/>
        </w:rPr>
        <w:t xml:space="preserve">тексти </w:t>
      </w:r>
      <w:r w:rsidRPr="00230362">
        <w:rPr>
          <w:rFonts w:eastAsia="Times New Roman" w:cs="Times New Roman"/>
          <w:szCs w:val="28"/>
          <w:lang w:val="uk-UA"/>
        </w:rPr>
        <w:t>публікацій у вигляді стислих повідомлень, де вказані найважливіші цитати з матеріалу</w:t>
      </w:r>
      <w:r w:rsidRPr="00294223">
        <w:rPr>
          <w:rFonts w:eastAsia="Times New Roman" w:cs="Times New Roman"/>
          <w:szCs w:val="28"/>
          <w:lang w:val="uk-UA"/>
        </w:rPr>
        <w:t xml:space="preserve"> та коротка суть повідомлення з посиланням на повний текст публікації.</w:t>
      </w:r>
      <w:r>
        <w:rPr>
          <w:rFonts w:eastAsia="Times New Roman" w:cs="Times New Roman"/>
          <w:szCs w:val="28"/>
          <w:lang w:val="uk-UA"/>
        </w:rPr>
        <w:t xml:space="preserve"> </w:t>
      </w:r>
      <w:r w:rsidRPr="00294223">
        <w:rPr>
          <w:rFonts w:eastAsia="Times New Roman" w:cs="Times New Roman"/>
          <w:szCs w:val="28"/>
          <w:lang w:val="uk-UA"/>
        </w:rPr>
        <w:t>Аналітичні звіти формуються індивідуально, у різних форматах</w:t>
      </w:r>
      <w:r>
        <w:rPr>
          <w:rFonts w:eastAsia="Times New Roman" w:cs="Times New Roman"/>
          <w:szCs w:val="28"/>
          <w:lang w:val="uk-UA"/>
        </w:rPr>
        <w:t xml:space="preserve"> (</w:t>
      </w:r>
      <w:r w:rsidRPr="00294223">
        <w:rPr>
          <w:rFonts w:eastAsia="Times New Roman" w:cs="Times New Roman"/>
          <w:szCs w:val="28"/>
        </w:rPr>
        <w:t>PowerPoint</w:t>
      </w:r>
      <w:r w:rsidRPr="00294223">
        <w:rPr>
          <w:rFonts w:eastAsia="Times New Roman" w:cs="Times New Roman"/>
          <w:szCs w:val="28"/>
          <w:lang w:val="uk-UA"/>
        </w:rPr>
        <w:t xml:space="preserve"> (</w:t>
      </w:r>
      <w:r w:rsidRPr="00294223">
        <w:rPr>
          <w:rFonts w:eastAsia="Times New Roman" w:cs="Times New Roman"/>
          <w:szCs w:val="28"/>
        </w:rPr>
        <w:t>PPT</w:t>
      </w:r>
      <w:r w:rsidRPr="00294223">
        <w:rPr>
          <w:rFonts w:eastAsia="Times New Roman" w:cs="Times New Roman"/>
          <w:szCs w:val="28"/>
          <w:lang w:val="uk-UA"/>
        </w:rPr>
        <w:t xml:space="preserve">), </w:t>
      </w:r>
      <w:r w:rsidRPr="00294223">
        <w:rPr>
          <w:rFonts w:eastAsia="Times New Roman" w:cs="Times New Roman"/>
          <w:szCs w:val="28"/>
        </w:rPr>
        <w:t>PDF</w:t>
      </w:r>
      <w:r w:rsidRPr="00294223">
        <w:rPr>
          <w:rFonts w:eastAsia="Times New Roman" w:cs="Times New Roman"/>
          <w:szCs w:val="28"/>
          <w:lang w:val="uk-UA"/>
        </w:rPr>
        <w:t xml:space="preserve">, </w:t>
      </w:r>
      <w:r w:rsidRPr="00294223">
        <w:rPr>
          <w:rFonts w:eastAsia="Times New Roman" w:cs="Times New Roman"/>
          <w:szCs w:val="28"/>
        </w:rPr>
        <w:t>Word</w:t>
      </w:r>
      <w:r w:rsidRPr="00294223">
        <w:rPr>
          <w:rFonts w:eastAsia="Times New Roman" w:cs="Times New Roman"/>
          <w:szCs w:val="28"/>
          <w:lang w:val="uk-UA"/>
        </w:rPr>
        <w:t xml:space="preserve">, </w:t>
      </w:r>
      <w:r w:rsidRPr="00294223">
        <w:rPr>
          <w:rFonts w:eastAsia="Times New Roman" w:cs="Times New Roman"/>
          <w:szCs w:val="28"/>
        </w:rPr>
        <w:t>Excel</w:t>
      </w:r>
      <w:r>
        <w:rPr>
          <w:rFonts w:eastAsia="Times New Roman" w:cs="Times New Roman"/>
          <w:szCs w:val="28"/>
          <w:lang w:val="uk-UA"/>
        </w:rPr>
        <w:t xml:space="preserve">) </w:t>
      </w:r>
      <w:r w:rsidRPr="00294223">
        <w:rPr>
          <w:rFonts w:eastAsia="Times New Roman" w:cs="Times New Roman"/>
          <w:szCs w:val="28"/>
          <w:lang w:val="uk-UA"/>
        </w:rPr>
        <w:t>з 30 графіками для детальної медіааналітик</w:t>
      </w:r>
      <w:r>
        <w:rPr>
          <w:rFonts w:eastAsia="Times New Roman" w:cs="Times New Roman"/>
          <w:szCs w:val="28"/>
          <w:lang w:val="uk-UA"/>
        </w:rPr>
        <w:t>и</w:t>
      </w:r>
      <w:r w:rsidRPr="00294223">
        <w:rPr>
          <w:rFonts w:eastAsia="Times New Roman" w:cs="Times New Roman"/>
          <w:szCs w:val="28"/>
          <w:lang w:val="uk-UA"/>
        </w:rPr>
        <w:t xml:space="preserve">. </w:t>
      </w:r>
      <w:r w:rsidRPr="00395380">
        <w:rPr>
          <w:rFonts w:eastAsia="Times New Roman" w:cs="Times New Roman"/>
          <w:szCs w:val="28"/>
          <w:lang w:val="uk-UA"/>
        </w:rPr>
        <w:t>Медіадослідження можуть бути одноразовими</w:t>
      </w:r>
      <w:r>
        <w:rPr>
          <w:rFonts w:eastAsia="Times New Roman" w:cs="Times New Roman"/>
          <w:szCs w:val="28"/>
          <w:lang w:val="uk-UA"/>
        </w:rPr>
        <w:t xml:space="preserve">, </w:t>
      </w:r>
      <w:r w:rsidRPr="0071659C">
        <w:rPr>
          <w:rFonts w:eastAsia="Times New Roman" w:cs="Times New Roman"/>
          <w:szCs w:val="28"/>
          <w:lang w:val="uk-UA"/>
        </w:rPr>
        <w:t>а також періодичними – щотижневими, щомісячними, щоквартальними, щорічними.</w:t>
      </w:r>
      <w:r w:rsidRPr="0071659C">
        <w:rPr>
          <w:rFonts w:eastAsia="Times New Roman" w:cs="Times New Roman"/>
          <w:szCs w:val="28"/>
        </w:rPr>
        <w:t xml:space="preserve"> </w:t>
      </w:r>
      <w:r w:rsidRPr="0071659C">
        <w:rPr>
          <w:rFonts w:eastAsia="Times New Roman" w:cs="Times New Roman"/>
          <w:szCs w:val="28"/>
          <w:lang w:val="uk-UA"/>
        </w:rPr>
        <w:t xml:space="preserve">Через один акаунт можуть працювати кілька користувачів зі </w:t>
      </w:r>
      <w:r w:rsidRPr="0071659C">
        <w:rPr>
          <w:rStyle w:val="size"/>
          <w:rFonts w:cs="Times New Roman"/>
          <w:spacing w:val="2"/>
          <w:szCs w:val="28"/>
          <w:shd w:val="clear" w:color="auto" w:fill="FFFFFF"/>
          <w:lang w:val="uk-UA"/>
        </w:rPr>
        <w:t xml:space="preserve">встановленими зонами </w:t>
      </w:r>
      <w:r w:rsidRPr="0027522A">
        <w:rPr>
          <w:rStyle w:val="size"/>
          <w:rFonts w:cs="Times New Roman"/>
          <w:spacing w:val="2"/>
          <w:szCs w:val="28"/>
          <w:shd w:val="clear" w:color="auto" w:fill="FFFFFF"/>
          <w:lang w:val="uk-UA"/>
        </w:rPr>
        <w:t xml:space="preserve">відповідальності </w:t>
      </w:r>
      <w:r w:rsidRPr="0027522A">
        <w:rPr>
          <w:rStyle w:val="size"/>
          <w:rFonts w:cs="Times New Roman"/>
          <w:spacing w:val="2"/>
          <w:szCs w:val="28"/>
          <w:shd w:val="clear" w:color="auto" w:fill="FFFFFF"/>
          <w:lang w:val="ru-RU"/>
        </w:rPr>
        <w:t>[</w:t>
      </w:r>
      <w:r w:rsidR="0027522A" w:rsidRPr="0027522A">
        <w:rPr>
          <w:rStyle w:val="size"/>
          <w:rFonts w:cs="Times New Roman"/>
          <w:spacing w:val="2"/>
          <w:szCs w:val="28"/>
          <w:shd w:val="clear" w:color="auto" w:fill="FFFFFF"/>
          <w:lang w:val="ru-RU"/>
        </w:rPr>
        <w:t>40</w:t>
      </w:r>
      <w:r w:rsidRPr="0027522A">
        <w:rPr>
          <w:rStyle w:val="size"/>
          <w:rFonts w:cs="Times New Roman"/>
          <w:spacing w:val="2"/>
          <w:szCs w:val="28"/>
          <w:shd w:val="clear" w:color="auto" w:fill="FFFFFF"/>
          <w:lang w:val="ru-RU"/>
        </w:rPr>
        <w:t>]</w:t>
      </w:r>
      <w:r w:rsidRPr="0027522A">
        <w:rPr>
          <w:rStyle w:val="size"/>
          <w:rFonts w:cs="Times New Roman"/>
          <w:spacing w:val="2"/>
          <w:szCs w:val="28"/>
          <w:shd w:val="clear" w:color="auto" w:fill="FFFFFF"/>
          <w:lang w:val="uk-UA"/>
        </w:rPr>
        <w:t xml:space="preserve">. </w:t>
      </w:r>
    </w:p>
    <w:p w14:paraId="2C487035" w14:textId="77777777" w:rsidR="002F6BAD" w:rsidRDefault="002F6BAD" w:rsidP="002F6BAD">
      <w:pPr>
        <w:rPr>
          <w:rFonts w:cs="Times New Roman"/>
          <w:szCs w:val="28"/>
          <w:lang w:val="uk-UA"/>
        </w:rPr>
      </w:pPr>
      <w:r>
        <w:rPr>
          <w:rFonts w:cs="Times New Roman"/>
          <w:szCs w:val="28"/>
          <w:lang w:val="uk-UA"/>
        </w:rPr>
        <w:t xml:space="preserve">Департамент використовує </w:t>
      </w:r>
      <w:r w:rsidRPr="00C331EC">
        <w:rPr>
          <w:rFonts w:cs="Times New Roman"/>
          <w:szCs w:val="28"/>
          <w:lang w:val="uk-UA"/>
        </w:rPr>
        <w:t xml:space="preserve">цей </w:t>
      </w:r>
      <w:r>
        <w:rPr>
          <w:rFonts w:cs="Times New Roman"/>
          <w:szCs w:val="28"/>
          <w:lang w:val="uk-UA"/>
        </w:rPr>
        <w:t xml:space="preserve">сервіс для складання щоденного моніторингу </w:t>
      </w:r>
      <w:r w:rsidRPr="0071659C">
        <w:rPr>
          <w:rFonts w:cs="Times New Roman"/>
          <w:spacing w:val="2"/>
          <w:szCs w:val="28"/>
          <w:shd w:val="clear" w:color="auto" w:fill="FFFFFF"/>
          <w:lang w:val="uk-UA"/>
        </w:rPr>
        <w:t xml:space="preserve">інформаційного простору області та іншої </w:t>
      </w:r>
      <w:r>
        <w:rPr>
          <w:rFonts w:cs="Times New Roman"/>
          <w:spacing w:val="2"/>
          <w:szCs w:val="28"/>
          <w:shd w:val="clear" w:color="auto" w:fill="FFFFFF"/>
          <w:lang w:val="uk-UA"/>
        </w:rPr>
        <w:t xml:space="preserve">аналітичної </w:t>
      </w:r>
      <w:r w:rsidRPr="0071659C">
        <w:rPr>
          <w:rFonts w:cs="Times New Roman"/>
          <w:spacing w:val="2"/>
          <w:szCs w:val="28"/>
          <w:shd w:val="clear" w:color="auto" w:fill="FFFFFF"/>
          <w:lang w:val="uk-UA"/>
        </w:rPr>
        <w:lastRenderedPageBreak/>
        <w:t xml:space="preserve">звітності, зокрема </w:t>
      </w:r>
      <w:r>
        <w:rPr>
          <w:rFonts w:cs="Times New Roman"/>
          <w:spacing w:val="2"/>
          <w:szCs w:val="28"/>
          <w:shd w:val="clear" w:color="auto" w:fill="FFFFFF"/>
          <w:lang w:val="uk-UA"/>
        </w:rPr>
        <w:t xml:space="preserve">оперативного </w:t>
      </w:r>
      <w:r w:rsidRPr="0071659C">
        <w:rPr>
          <w:szCs w:val="28"/>
          <w:lang w:val="uk-UA"/>
        </w:rPr>
        <w:t xml:space="preserve">інформування </w:t>
      </w:r>
      <w:r>
        <w:rPr>
          <w:szCs w:val="28"/>
          <w:lang w:val="uk-UA"/>
        </w:rPr>
        <w:t xml:space="preserve">Офісу </w:t>
      </w:r>
      <w:r w:rsidRPr="0071659C">
        <w:rPr>
          <w:szCs w:val="28"/>
          <w:lang w:val="uk-UA"/>
        </w:rPr>
        <w:t>Президента України про події соціально-економічного та суспільно-полі</w:t>
      </w:r>
      <w:r w:rsidRPr="006346F6">
        <w:rPr>
          <w:szCs w:val="28"/>
          <w:lang w:val="uk-UA"/>
        </w:rPr>
        <w:t>тичного життя області</w:t>
      </w:r>
      <w:r>
        <w:rPr>
          <w:szCs w:val="28"/>
          <w:lang w:val="uk-UA"/>
        </w:rPr>
        <w:t>.</w:t>
      </w:r>
      <w:r>
        <w:rPr>
          <w:rFonts w:cs="Times New Roman"/>
          <w:szCs w:val="28"/>
          <w:lang w:val="uk-UA"/>
        </w:rPr>
        <w:t xml:space="preserve"> </w:t>
      </w:r>
    </w:p>
    <w:p w14:paraId="091CC091" w14:textId="604759AF" w:rsidR="009A025D" w:rsidRPr="002F6BAD" w:rsidRDefault="002F6BAD" w:rsidP="002F6BAD">
      <w:pPr>
        <w:rPr>
          <w:rFonts w:cs="Times New Roman"/>
          <w:szCs w:val="28"/>
          <w:lang w:val="uk-UA"/>
        </w:rPr>
      </w:pPr>
      <w:r>
        <w:rPr>
          <w:rFonts w:cs="Times New Roman"/>
          <w:szCs w:val="28"/>
          <w:lang w:val="uk-UA"/>
        </w:rPr>
        <w:t>Отже, в аналізі проведення стратегічних комунікацій варто звертатись до соціологічних досліджень, медіаіндикаторів та медіамоніторингу</w:t>
      </w:r>
      <w:r w:rsidRPr="00884D0D">
        <w:rPr>
          <w:rFonts w:cs="Times New Roman"/>
          <w:szCs w:val="28"/>
          <w:lang w:val="uk-UA"/>
        </w:rPr>
        <w:t>. Кожен з наведених методів оцінювання інформаційної кампанії допоможе зробити власний висновок щодо отриманих результатів, а разом вони зможуть встановити критерії, які визначать, чи досягла комунікація прогнозованого результату. А саме, будуть ураховані: соціологічні дані; ставлення реципієнтів до певної події; вплив поширеної інформації на цільову аудиторію; присутність тематики комунікації та кількість її згадувань у медіапросторі тощо. Єдність цих показників складе цілісну картину</w:t>
      </w:r>
      <w:r>
        <w:rPr>
          <w:rFonts w:cs="Times New Roman"/>
          <w:szCs w:val="28"/>
          <w:lang w:val="uk-UA"/>
        </w:rPr>
        <w:t xml:space="preserve"> оцінки кампанії та допоможуть у виборі релевантних шляхів виправлення помилок на будь-якому з етапів здійснення комунікації.</w:t>
      </w:r>
      <w:bookmarkEnd w:id="84"/>
      <w:r w:rsidR="00704741">
        <w:rPr>
          <w:b/>
          <w:bCs/>
          <w:color w:val="FF0000"/>
          <w:lang w:val="uk-UA"/>
        </w:rPr>
        <w:br w:type="page"/>
      </w:r>
    </w:p>
    <w:p w14:paraId="46D3E03D" w14:textId="0D624345" w:rsidR="00C92F25" w:rsidRDefault="00C92F25" w:rsidP="0015129E">
      <w:pPr>
        <w:spacing w:after="120"/>
        <w:ind w:firstLine="0"/>
        <w:jc w:val="center"/>
        <w:outlineLvl w:val="0"/>
        <w:rPr>
          <w:b/>
          <w:bCs/>
          <w:lang w:val="uk-UA"/>
        </w:rPr>
      </w:pPr>
      <w:bookmarkStart w:id="85" w:name="_Toc201009637"/>
      <w:r w:rsidRPr="00C92F25">
        <w:rPr>
          <w:b/>
          <w:bCs/>
          <w:lang w:val="uk-UA"/>
        </w:rPr>
        <w:lastRenderedPageBreak/>
        <w:t>РОЗДІЛ 3</w:t>
      </w:r>
      <w:r w:rsidR="00604AAF">
        <w:rPr>
          <w:b/>
          <w:bCs/>
          <w:lang w:val="uk-UA"/>
        </w:rPr>
        <w:t>.</w:t>
      </w:r>
      <w:r w:rsidR="00B22065">
        <w:rPr>
          <w:b/>
          <w:bCs/>
          <w:lang w:val="uk-UA"/>
        </w:rPr>
        <w:t xml:space="preserve"> </w:t>
      </w:r>
      <w:r w:rsidR="0015129E">
        <w:rPr>
          <w:b/>
          <w:bCs/>
          <w:lang w:val="uk-UA"/>
        </w:rPr>
        <w:t xml:space="preserve">НАПРЯМИ </w:t>
      </w:r>
      <w:r w:rsidR="00BA44D9">
        <w:rPr>
          <w:b/>
          <w:bCs/>
          <w:lang w:val="uk-UA"/>
        </w:rPr>
        <w:t xml:space="preserve">ІНФОРМАЦІЙНОЇ </w:t>
      </w:r>
      <w:r w:rsidR="0015129E">
        <w:rPr>
          <w:b/>
          <w:bCs/>
          <w:lang w:val="uk-UA"/>
        </w:rPr>
        <w:t>ДІЯЛЬНОСТІ ТА ШЛЯХИ ВДОСКОНАЛЕННЯ КОМУНІКАЦІЇ З ГРОМАДСЬКІСТЮ ОРГАНІВ МІСЦЕВОЇ ВЛАДИ</w:t>
      </w:r>
      <w:bookmarkEnd w:id="85"/>
    </w:p>
    <w:p w14:paraId="51783A72" w14:textId="1A577863" w:rsidR="00C92F25" w:rsidRPr="004F0281" w:rsidRDefault="004F0281" w:rsidP="00B22065">
      <w:pPr>
        <w:spacing w:before="240" w:after="200"/>
        <w:outlineLvl w:val="1"/>
        <w:rPr>
          <w:b/>
          <w:bCs/>
          <w:lang w:val="uk-UA"/>
        </w:rPr>
      </w:pPr>
      <w:bookmarkStart w:id="86" w:name="_Toc201009638"/>
      <w:r w:rsidRPr="004F0281">
        <w:rPr>
          <w:b/>
          <w:bCs/>
          <w:lang w:val="uk-UA"/>
        </w:rPr>
        <w:t xml:space="preserve">3.1. </w:t>
      </w:r>
      <w:r w:rsidR="00604AAF" w:rsidRPr="004F0281">
        <w:rPr>
          <w:b/>
          <w:bCs/>
          <w:lang w:val="uk-UA"/>
        </w:rPr>
        <w:t xml:space="preserve">Аналіз </w:t>
      </w:r>
      <w:r w:rsidR="00371614">
        <w:rPr>
          <w:b/>
          <w:bCs/>
          <w:lang w:val="uk-UA"/>
        </w:rPr>
        <w:t xml:space="preserve">роботи </w:t>
      </w:r>
      <w:r w:rsidR="00604AAF" w:rsidRPr="004F0281">
        <w:rPr>
          <w:b/>
          <w:bCs/>
          <w:lang w:val="uk-UA"/>
        </w:rPr>
        <w:t>Департаменту інформаційної діяльності та комунікацій з громадськістю Полтавської обласної військової адміністрації</w:t>
      </w:r>
      <w:bookmarkEnd w:id="86"/>
    </w:p>
    <w:p w14:paraId="43C8DEB6" w14:textId="77777777" w:rsidR="00884D0D" w:rsidRDefault="00884D0D" w:rsidP="00884D0D">
      <w:pPr>
        <w:rPr>
          <w:rFonts w:cs="Times New Roman"/>
          <w:szCs w:val="28"/>
          <w:shd w:val="clear" w:color="auto" w:fill="FFFFFF"/>
          <w:lang w:val="uk-UA"/>
        </w:rPr>
      </w:pPr>
      <w:bookmarkStart w:id="87" w:name="_Hlk200643550"/>
      <w:r w:rsidRPr="00E265CB">
        <w:rPr>
          <w:rFonts w:cs="Times New Roman"/>
          <w:szCs w:val="28"/>
          <w:lang w:val="uk-UA"/>
        </w:rPr>
        <w:t xml:space="preserve">Відповідно до статті 118 Конституції України, виконавчу владу в областях і районах </w:t>
      </w:r>
      <w:r w:rsidRPr="00E265CB">
        <w:rPr>
          <w:rFonts w:cs="Times New Roman"/>
          <w:szCs w:val="28"/>
          <w:shd w:val="clear" w:color="auto" w:fill="FFFFFF"/>
          <w:lang w:val="uk-UA"/>
        </w:rPr>
        <w:t>здійснюють місцеві державні адміністрації. На території Полтавської області виконавчу владу в межах своїх повноважень виконує Полтавська обласна державна адміністрація (</w:t>
      </w:r>
      <w:r>
        <w:rPr>
          <w:rFonts w:cs="Times New Roman"/>
          <w:szCs w:val="28"/>
          <w:shd w:val="clear" w:color="auto" w:fill="FFFFFF"/>
          <w:lang w:val="uk-UA"/>
        </w:rPr>
        <w:t xml:space="preserve">скорочено – </w:t>
      </w:r>
      <w:r w:rsidRPr="00E265CB">
        <w:rPr>
          <w:rFonts w:cs="Times New Roman"/>
          <w:szCs w:val="28"/>
          <w:shd w:val="clear" w:color="auto" w:fill="FFFFFF"/>
          <w:lang w:val="uk-UA"/>
        </w:rPr>
        <w:t>ПОДА), яка за Указом Президента України від 24 лютого 2022 року № 68/2022 набула статусу військової адміністрації (далі – ПОВА).</w:t>
      </w:r>
      <w:r>
        <w:rPr>
          <w:rFonts w:cs="Times New Roman"/>
          <w:szCs w:val="28"/>
          <w:shd w:val="clear" w:color="auto" w:fill="FFFFFF"/>
          <w:lang w:val="uk-UA"/>
        </w:rPr>
        <w:t xml:space="preserve"> До структурних підрозділів ПОВА входять 12 департаментів, 4 управління, 1 служба та Державний архів області.</w:t>
      </w:r>
    </w:p>
    <w:p w14:paraId="0C14D698" w14:textId="77777777" w:rsidR="00884D0D" w:rsidRDefault="00884D0D" w:rsidP="00884D0D">
      <w:pPr>
        <w:rPr>
          <w:rFonts w:cs="Times New Roman"/>
          <w:szCs w:val="28"/>
          <w:lang w:val="uk-UA"/>
        </w:rPr>
      </w:pPr>
      <w:r>
        <w:rPr>
          <w:rFonts w:cs="Times New Roman"/>
          <w:szCs w:val="28"/>
          <w:lang w:val="uk-UA"/>
        </w:rPr>
        <w:t>Одним із департаментів, що формує ПОВА є Департамент інформаційної діяльності та комунікацій з громадськістю (далі – Департамент). У своїй структурі він має 2 управління, 5 відділів та 1 сектор (рис. 3.1).</w:t>
      </w:r>
    </w:p>
    <w:p w14:paraId="16793CF8" w14:textId="77777777" w:rsidR="00884D0D" w:rsidRDefault="00884D0D" w:rsidP="00884D0D">
      <w:pPr>
        <w:rPr>
          <w:rFonts w:cs="Times New Roman"/>
          <w:color w:val="000000"/>
          <w:szCs w:val="28"/>
          <w:shd w:val="clear" w:color="auto" w:fill="FFFFFF"/>
          <w:lang w:val="uk-UA"/>
        </w:rPr>
      </w:pPr>
      <w:r>
        <w:rPr>
          <w:rFonts w:cs="Times New Roman"/>
          <w:szCs w:val="28"/>
          <w:lang w:val="uk-UA"/>
        </w:rPr>
        <w:t xml:space="preserve">Департамент </w:t>
      </w:r>
      <w:r w:rsidRPr="00AC0130">
        <w:rPr>
          <w:rFonts w:cs="Times New Roman"/>
          <w:color w:val="000000"/>
          <w:szCs w:val="28"/>
          <w:shd w:val="clear" w:color="auto" w:fill="FFFFFF"/>
          <w:lang w:val="uk-UA"/>
        </w:rPr>
        <w:t xml:space="preserve">підпорядкований голові </w:t>
      </w:r>
      <w:r>
        <w:rPr>
          <w:rFonts w:cs="Times New Roman"/>
          <w:color w:val="000000"/>
          <w:szCs w:val="28"/>
          <w:shd w:val="clear" w:color="auto" w:fill="FFFFFF"/>
          <w:lang w:val="uk-UA"/>
        </w:rPr>
        <w:t>П</w:t>
      </w:r>
      <w:r w:rsidRPr="00AC0130">
        <w:rPr>
          <w:rFonts w:cs="Times New Roman"/>
          <w:color w:val="000000"/>
          <w:szCs w:val="28"/>
          <w:shd w:val="clear" w:color="auto" w:fill="FFFFFF"/>
          <w:lang w:val="uk-UA"/>
        </w:rPr>
        <w:t xml:space="preserve">ОВА, а також підзвітний і </w:t>
      </w:r>
      <w:r w:rsidRPr="00EC1F5A">
        <w:rPr>
          <w:rFonts w:cs="Times New Roman"/>
          <w:color w:val="000000"/>
          <w:szCs w:val="28"/>
          <w:shd w:val="clear" w:color="auto" w:fill="FFFFFF"/>
          <w:lang w:val="uk-UA"/>
        </w:rPr>
        <w:t>підконтрольний Офісу Президента України, Міністерству культури та стратегічних комунікацій та</w:t>
      </w:r>
      <w:r w:rsidRPr="00AC0130">
        <w:rPr>
          <w:rFonts w:cs="Times New Roman"/>
          <w:color w:val="000000"/>
          <w:szCs w:val="28"/>
          <w:shd w:val="clear" w:color="auto" w:fill="FFFFFF"/>
          <w:lang w:val="uk-UA"/>
        </w:rPr>
        <w:t xml:space="preserve"> Державному комітету телебачення і радіомовлення України.</w:t>
      </w:r>
      <w:r>
        <w:rPr>
          <w:rFonts w:cs="Times New Roman"/>
          <w:color w:val="000000"/>
          <w:szCs w:val="28"/>
          <w:shd w:val="clear" w:color="auto" w:fill="FFFFFF"/>
          <w:lang w:val="uk-UA"/>
        </w:rPr>
        <w:t xml:space="preserve"> </w:t>
      </w:r>
    </w:p>
    <w:p w14:paraId="4424AEF7" w14:textId="4D895D7A" w:rsidR="00884D0D" w:rsidRPr="00B41B65" w:rsidRDefault="00884D0D" w:rsidP="00884D0D">
      <w:pPr>
        <w:rPr>
          <w:rFonts w:cs="Times New Roman"/>
          <w:szCs w:val="28"/>
          <w:lang w:val="uk-UA"/>
        </w:rPr>
      </w:pPr>
      <w:r w:rsidRPr="00AC0130">
        <w:rPr>
          <w:rFonts w:cs="Times New Roman"/>
          <w:color w:val="000000"/>
          <w:szCs w:val="28"/>
          <w:shd w:val="clear" w:color="auto" w:fill="FFFFFF"/>
          <w:lang w:val="uk-UA"/>
        </w:rPr>
        <w:t>Департамент у своїй діяльності керується Конституцією</w:t>
      </w:r>
      <w:r>
        <w:rPr>
          <w:rFonts w:cs="Times New Roman"/>
          <w:color w:val="000000"/>
          <w:szCs w:val="28"/>
          <w:shd w:val="clear" w:color="auto" w:fill="FFFFFF"/>
          <w:lang w:val="uk-UA"/>
        </w:rPr>
        <w:t xml:space="preserve">, </w:t>
      </w:r>
      <w:r w:rsidRPr="00AC0130">
        <w:rPr>
          <w:rFonts w:cs="Times New Roman"/>
          <w:color w:val="000000"/>
          <w:szCs w:val="28"/>
          <w:shd w:val="clear" w:color="auto" w:fill="FFFFFF"/>
          <w:lang w:val="uk-UA"/>
        </w:rPr>
        <w:t xml:space="preserve">актами Президента України, Кабінету Міністрів України, наказами міністерств, інших центральних органів виконавчої влади, розпорядженнями голови облдержадміністрації, а також Положенням про Департамент інформаційної діяльності та комунікацій з громадськістю </w:t>
      </w:r>
      <w:r w:rsidRPr="00AC0130">
        <w:rPr>
          <w:rFonts w:cs="Times New Roman"/>
          <w:color w:val="000000"/>
          <w:szCs w:val="28"/>
          <w:shd w:val="clear" w:color="auto" w:fill="FFFFFF"/>
        </w:rPr>
        <w:t xml:space="preserve">Полтавської обласної державної </w:t>
      </w:r>
      <w:r w:rsidRPr="00F50F36">
        <w:rPr>
          <w:rFonts w:cs="Times New Roman"/>
          <w:szCs w:val="28"/>
          <w:shd w:val="clear" w:color="auto" w:fill="FFFFFF"/>
        </w:rPr>
        <w:t xml:space="preserve">адміністрації </w:t>
      </w:r>
      <w:r w:rsidRPr="00F50F36">
        <w:rPr>
          <w:rFonts w:cs="Times New Roman"/>
          <w:szCs w:val="28"/>
          <w:shd w:val="clear" w:color="auto" w:fill="FFFFFF"/>
          <w:lang w:val="ru-RU"/>
        </w:rPr>
        <w:t>[</w:t>
      </w:r>
      <w:r w:rsidR="00F50F36" w:rsidRPr="00F50F36">
        <w:rPr>
          <w:rFonts w:cs="Times New Roman"/>
          <w:szCs w:val="28"/>
          <w:shd w:val="clear" w:color="auto" w:fill="FFFFFF"/>
          <w:lang w:val="en-US"/>
        </w:rPr>
        <w:t>5</w:t>
      </w:r>
      <w:r w:rsidRPr="00F50F36">
        <w:rPr>
          <w:rFonts w:cs="Times New Roman"/>
          <w:szCs w:val="28"/>
          <w:shd w:val="clear" w:color="auto" w:fill="FFFFFF"/>
          <w:lang w:val="ru-RU"/>
        </w:rPr>
        <w:t>]</w:t>
      </w:r>
      <w:r w:rsidRPr="00F50F36">
        <w:rPr>
          <w:rFonts w:cs="Times New Roman"/>
          <w:szCs w:val="28"/>
          <w:shd w:val="clear" w:color="auto" w:fill="FFFFFF"/>
        </w:rPr>
        <w:t>.</w:t>
      </w:r>
      <w:r w:rsidRPr="00F50F36">
        <w:rPr>
          <w:rFonts w:cs="Times New Roman"/>
          <w:szCs w:val="28"/>
          <w:shd w:val="clear" w:color="auto" w:fill="FFFFFF"/>
          <w:lang w:val="uk-UA"/>
        </w:rPr>
        <w:t xml:space="preserve"> </w:t>
      </w:r>
    </w:p>
    <w:p w14:paraId="4E590E66" w14:textId="77777777" w:rsidR="00884D0D" w:rsidRDefault="00884D0D" w:rsidP="00884D0D">
      <w:pPr>
        <w:ind w:firstLine="0"/>
        <w:jc w:val="center"/>
        <w:rPr>
          <w:rFonts w:cs="Times New Roman"/>
          <w:szCs w:val="28"/>
          <w:lang w:val="uk-UA"/>
        </w:rPr>
      </w:pPr>
      <w:r>
        <w:rPr>
          <w:noProof/>
        </w:rPr>
        <w:lastRenderedPageBreak/>
        <w:drawing>
          <wp:inline distT="0" distB="0" distL="0" distR="0" wp14:anchorId="48415016" wp14:editId="0CAA2B92">
            <wp:extent cx="5353400" cy="5251992"/>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aturation sat="0"/>
                              </a14:imgEffect>
                            </a14:imgLayer>
                          </a14:imgProps>
                        </a:ext>
                      </a:extLst>
                    </a:blip>
                    <a:srcRect l="32461" t="23748" r="29156" b="9281"/>
                    <a:stretch/>
                  </pic:blipFill>
                  <pic:spPr bwMode="auto">
                    <a:xfrm>
                      <a:off x="0" y="0"/>
                      <a:ext cx="5486968" cy="5383030"/>
                    </a:xfrm>
                    <a:prstGeom prst="rect">
                      <a:avLst/>
                    </a:prstGeom>
                    <a:ln>
                      <a:noFill/>
                    </a:ln>
                    <a:extLst>
                      <a:ext uri="{53640926-AAD7-44D8-BBD7-CCE9431645EC}">
                        <a14:shadowObscured xmlns:a14="http://schemas.microsoft.com/office/drawing/2010/main"/>
                      </a:ext>
                    </a:extLst>
                  </pic:spPr>
                </pic:pic>
              </a:graphicData>
            </a:graphic>
          </wp:inline>
        </w:drawing>
      </w:r>
    </w:p>
    <w:p w14:paraId="498A42A2" w14:textId="77777777" w:rsidR="00884D0D" w:rsidRPr="007E5937" w:rsidRDefault="00884D0D" w:rsidP="00884D0D">
      <w:pPr>
        <w:ind w:firstLine="0"/>
        <w:jc w:val="center"/>
        <w:rPr>
          <w:rFonts w:cs="Times New Roman"/>
          <w:szCs w:val="28"/>
          <w:lang w:val="uk-UA"/>
        </w:rPr>
      </w:pPr>
      <w:r>
        <w:rPr>
          <w:rFonts w:cs="Times New Roman"/>
          <w:szCs w:val="28"/>
          <w:lang w:val="uk-UA"/>
        </w:rPr>
        <w:t>Рисунок 3.1 – Структура Департаменту інформаційної діяльності та комунікацій з громадськістю ПОВА</w:t>
      </w:r>
    </w:p>
    <w:p w14:paraId="582B2A0D" w14:textId="77777777" w:rsidR="00884D0D" w:rsidRPr="002F1A1B" w:rsidRDefault="00884D0D" w:rsidP="00884D0D">
      <w:pPr>
        <w:rPr>
          <w:rFonts w:cs="Times New Roman"/>
          <w:szCs w:val="28"/>
          <w:shd w:val="clear" w:color="auto" w:fill="FFFFFF"/>
          <w:lang w:val="uk-UA"/>
        </w:rPr>
      </w:pPr>
      <w:r>
        <w:rPr>
          <w:rFonts w:cs="Times New Roman"/>
          <w:szCs w:val="28"/>
          <w:shd w:val="clear" w:color="auto" w:fill="FFFFFF"/>
          <w:lang w:val="uk-UA"/>
        </w:rPr>
        <w:t>Розглянемо, які є напрями реалізації основних завдань Департаменту.</w:t>
      </w:r>
    </w:p>
    <w:p w14:paraId="0AF90F77" w14:textId="77777777" w:rsidR="00884D0D" w:rsidRDefault="00884D0D" w:rsidP="00F4518F">
      <w:pPr>
        <w:pStyle w:val="aa"/>
        <w:numPr>
          <w:ilvl w:val="0"/>
          <w:numId w:val="14"/>
        </w:numPr>
        <w:tabs>
          <w:tab w:val="left" w:pos="851"/>
        </w:tabs>
        <w:ind w:left="0" w:firstLine="567"/>
        <w:rPr>
          <w:rFonts w:cs="Times New Roman"/>
          <w:szCs w:val="28"/>
          <w:shd w:val="clear" w:color="auto" w:fill="FFFFFF"/>
          <w:lang w:val="uk-UA"/>
        </w:rPr>
      </w:pPr>
      <w:r>
        <w:rPr>
          <w:rFonts w:cs="Times New Roman"/>
          <w:szCs w:val="28"/>
          <w:shd w:val="clear" w:color="auto" w:fill="FFFFFF"/>
          <w:lang w:val="uk-UA"/>
        </w:rPr>
        <w:t xml:space="preserve">Забезпечення прозорості та інформаційної відкритості діяльності органів державної влади. Департамент відповідає за інформаційне наповнення офіційних ресурсів ПОВА: новинні повідомлення, публікації до пам’ятних дат та визначних подій, створення власного контенту, вироблення інформаційних продуктів на замовлень та поширення матеріалів через регіональні інформаційні канали. </w:t>
      </w:r>
    </w:p>
    <w:p w14:paraId="0FD2FA70" w14:textId="13C7957E" w:rsidR="00884D0D" w:rsidRDefault="00884D0D" w:rsidP="00884D0D">
      <w:pPr>
        <w:pStyle w:val="aa"/>
        <w:ind w:left="0"/>
        <w:rPr>
          <w:rFonts w:cs="Times New Roman"/>
          <w:szCs w:val="28"/>
          <w:shd w:val="clear" w:color="auto" w:fill="FFFFFF"/>
          <w:lang w:val="uk-UA"/>
        </w:rPr>
      </w:pPr>
      <w:r w:rsidRPr="00CD2CE7">
        <w:rPr>
          <w:rFonts w:cs="Times New Roman"/>
          <w:szCs w:val="28"/>
          <w:shd w:val="clear" w:color="auto" w:fill="FFFFFF"/>
          <w:lang w:val="uk-UA"/>
        </w:rPr>
        <w:t xml:space="preserve">Таким чином мешканці поінформовані щодо усіх змін у суспільно-політичному, економічному, культурному, науково-технічному розвитку </w:t>
      </w:r>
      <w:r w:rsidRPr="00CD2CE7">
        <w:rPr>
          <w:rFonts w:cs="Times New Roman"/>
          <w:szCs w:val="28"/>
          <w:shd w:val="clear" w:color="auto" w:fill="FFFFFF"/>
          <w:lang w:val="uk-UA"/>
        </w:rPr>
        <w:lastRenderedPageBreak/>
        <w:t xml:space="preserve">області, а також, обізнані в особливостях реалізації в області програм та реформ у різних галузях. </w:t>
      </w:r>
    </w:p>
    <w:p w14:paraId="2BDE42A0" w14:textId="77777777" w:rsidR="00884D0D" w:rsidRPr="007071B4" w:rsidRDefault="00884D0D" w:rsidP="00F4518F">
      <w:pPr>
        <w:pStyle w:val="aa"/>
        <w:numPr>
          <w:ilvl w:val="0"/>
          <w:numId w:val="14"/>
        </w:numPr>
        <w:tabs>
          <w:tab w:val="left" w:pos="851"/>
        </w:tabs>
        <w:ind w:left="0" w:firstLine="567"/>
        <w:rPr>
          <w:rFonts w:cs="Times New Roman"/>
          <w:szCs w:val="28"/>
          <w:shd w:val="clear" w:color="auto" w:fill="FFFFFF"/>
          <w:lang w:val="uk-UA"/>
        </w:rPr>
      </w:pPr>
      <w:r>
        <w:rPr>
          <w:rFonts w:cs="Times New Roman"/>
          <w:szCs w:val="28"/>
          <w:shd w:val="clear" w:color="auto" w:fill="FFFFFF"/>
          <w:lang w:val="uk-UA"/>
        </w:rPr>
        <w:t xml:space="preserve">Реалізація державної інформаційної політики. </w:t>
      </w:r>
      <w:r>
        <w:rPr>
          <w:rFonts w:cs="Times New Roman"/>
          <w:szCs w:val="28"/>
          <w:lang w:val="uk-UA"/>
        </w:rPr>
        <w:t xml:space="preserve">Використовуючи різні канали поширення інформації та способи проведення інформаційних кампаній, </w:t>
      </w:r>
      <w:r>
        <w:rPr>
          <w:rFonts w:cs="Times New Roman"/>
          <w:szCs w:val="28"/>
          <w:shd w:val="clear" w:color="auto" w:fill="FFFFFF"/>
          <w:lang w:val="uk-UA"/>
        </w:rPr>
        <w:t xml:space="preserve">Департамент висвітлює </w:t>
      </w:r>
      <w:r w:rsidRPr="00F954DA">
        <w:rPr>
          <w:rFonts w:cs="Times New Roman"/>
          <w:szCs w:val="28"/>
          <w:shd w:val="clear" w:color="auto" w:fill="FFFFFF"/>
          <w:lang w:val="uk-UA"/>
        </w:rPr>
        <w:t xml:space="preserve">діяльність </w:t>
      </w:r>
      <w:r w:rsidRPr="00AD46F3">
        <w:rPr>
          <w:rFonts w:cs="Times New Roman"/>
          <w:szCs w:val="28"/>
          <w:lang w:val="uk-UA"/>
        </w:rPr>
        <w:t>Президента України, Верховної Ради України, Кабінету Міністрів України, центральних органів виконавчої влади</w:t>
      </w:r>
      <w:r>
        <w:rPr>
          <w:rFonts w:cs="Times New Roman"/>
          <w:szCs w:val="28"/>
          <w:lang w:val="uk-UA"/>
        </w:rPr>
        <w:t xml:space="preserve"> (рис. 3.4).</w:t>
      </w:r>
    </w:p>
    <w:p w14:paraId="08AEC6D9" w14:textId="77777777" w:rsidR="00884D0D" w:rsidRDefault="00884D0D" w:rsidP="00884D0D">
      <w:pPr>
        <w:ind w:firstLine="0"/>
        <w:jc w:val="center"/>
        <w:rPr>
          <w:rFonts w:cs="Times New Roman"/>
          <w:szCs w:val="28"/>
          <w:shd w:val="clear" w:color="auto" w:fill="FFFFFF"/>
          <w:lang w:val="uk-UA"/>
        </w:rPr>
      </w:pPr>
      <w:r>
        <w:rPr>
          <w:rFonts w:cs="Times New Roman"/>
          <w:noProof/>
          <w:szCs w:val="28"/>
          <w:shd w:val="clear" w:color="auto" w:fill="FFFFFF"/>
          <w:lang w:val="uk-UA"/>
        </w:rPr>
        <w:drawing>
          <wp:inline distT="0" distB="0" distL="0" distR="0" wp14:anchorId="77562FC4" wp14:editId="40736717">
            <wp:extent cx="5708531" cy="3313430"/>
            <wp:effectExtent l="0" t="0" r="698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98A7CF.tmp"/>
                    <pic:cNvPicPr/>
                  </pic:nvPicPr>
                  <pic:blipFill rotWithShape="1">
                    <a:blip r:embed="rId24">
                      <a:extLst>
                        <a:ext uri="{28A0092B-C50C-407E-A947-70E740481C1C}">
                          <a14:useLocalDpi xmlns:a14="http://schemas.microsoft.com/office/drawing/2010/main" val="0"/>
                        </a:ext>
                      </a:extLst>
                    </a:blip>
                    <a:srcRect l="3893" t="2475"/>
                    <a:stretch/>
                  </pic:blipFill>
                  <pic:spPr bwMode="auto">
                    <a:xfrm>
                      <a:off x="0" y="0"/>
                      <a:ext cx="5709172" cy="3313802"/>
                    </a:xfrm>
                    <a:prstGeom prst="rect">
                      <a:avLst/>
                    </a:prstGeom>
                    <a:ln>
                      <a:noFill/>
                    </a:ln>
                    <a:extLst>
                      <a:ext uri="{53640926-AAD7-44D8-BBD7-CCE9431645EC}">
                        <a14:shadowObscured xmlns:a14="http://schemas.microsoft.com/office/drawing/2010/main"/>
                      </a:ext>
                    </a:extLst>
                  </pic:spPr>
                </pic:pic>
              </a:graphicData>
            </a:graphic>
          </wp:inline>
        </w:drawing>
      </w:r>
    </w:p>
    <w:p w14:paraId="340F3AB0" w14:textId="77777777" w:rsidR="00884D0D" w:rsidRPr="00045351" w:rsidRDefault="00884D0D" w:rsidP="00884D0D">
      <w:pPr>
        <w:ind w:firstLine="0"/>
        <w:jc w:val="center"/>
        <w:rPr>
          <w:rFonts w:cs="Times New Roman"/>
          <w:szCs w:val="28"/>
          <w:shd w:val="clear" w:color="auto" w:fill="FFFFFF"/>
          <w:lang w:val="uk-UA"/>
        </w:rPr>
      </w:pPr>
      <w:r>
        <w:rPr>
          <w:rFonts w:cs="Times New Roman"/>
          <w:szCs w:val="28"/>
          <w:shd w:val="clear" w:color="auto" w:fill="FFFFFF"/>
          <w:lang w:val="uk-UA"/>
        </w:rPr>
        <w:t>Рисунок 3.4 – Напрями інформування Департаментом щодо діяльності органів державної влади</w:t>
      </w:r>
    </w:p>
    <w:p w14:paraId="474B5332" w14:textId="77777777" w:rsidR="00884D0D" w:rsidRDefault="00884D0D" w:rsidP="00F4518F">
      <w:pPr>
        <w:pStyle w:val="aa"/>
        <w:numPr>
          <w:ilvl w:val="0"/>
          <w:numId w:val="14"/>
        </w:numPr>
        <w:tabs>
          <w:tab w:val="left" w:pos="851"/>
        </w:tabs>
        <w:ind w:left="0" w:firstLine="567"/>
        <w:rPr>
          <w:rFonts w:cs="Times New Roman"/>
          <w:color w:val="000000"/>
          <w:szCs w:val="28"/>
          <w:shd w:val="clear" w:color="auto" w:fill="FFFFFF"/>
          <w:lang w:val="uk-UA"/>
        </w:rPr>
      </w:pPr>
      <w:proofErr w:type="spellStart"/>
      <w:r>
        <w:rPr>
          <w:rFonts w:cs="Times New Roman"/>
          <w:color w:val="000000"/>
          <w:szCs w:val="28"/>
          <w:shd w:val="clear" w:color="auto" w:fill="FFFFFF"/>
          <w:lang w:val="uk-UA"/>
        </w:rPr>
        <w:t>Вебсайти</w:t>
      </w:r>
      <w:proofErr w:type="spellEnd"/>
      <w:r>
        <w:rPr>
          <w:rFonts w:cs="Times New Roman"/>
          <w:color w:val="000000"/>
          <w:szCs w:val="28"/>
          <w:shd w:val="clear" w:color="auto" w:fill="FFFFFF"/>
          <w:lang w:val="uk-UA"/>
        </w:rPr>
        <w:t xml:space="preserve"> та соціальні мережі Департаменту. Перехід на переважно онлайновий режим роботи багатьох організацій, зокрема й владних, зумовлює звернення уваги до більшості платформ, які дистанційно працюють з громадськістю та надають їм доступ до необхідної інформації. </w:t>
      </w:r>
    </w:p>
    <w:p w14:paraId="2FC3762A" w14:textId="77777777" w:rsidR="00884D0D" w:rsidRDefault="00884D0D" w:rsidP="00884D0D">
      <w:pPr>
        <w:rPr>
          <w:rFonts w:cs="Times New Roman"/>
          <w:color w:val="000000"/>
          <w:szCs w:val="28"/>
          <w:shd w:val="clear" w:color="auto" w:fill="FFFFFF"/>
          <w:lang w:val="uk-UA"/>
        </w:rPr>
      </w:pPr>
      <w:r w:rsidRPr="00DD76FA">
        <w:rPr>
          <w:rFonts w:cs="Times New Roman"/>
          <w:color w:val="000000"/>
          <w:szCs w:val="28"/>
          <w:shd w:val="clear" w:color="auto" w:fill="FFFFFF"/>
          <w:lang w:val="uk-UA"/>
        </w:rPr>
        <w:t>Так, бачимо</w:t>
      </w:r>
      <w:r>
        <w:rPr>
          <w:rFonts w:cs="Times New Roman"/>
          <w:color w:val="000000"/>
          <w:szCs w:val="28"/>
          <w:shd w:val="clear" w:color="auto" w:fill="FFFFFF"/>
          <w:lang w:val="uk-UA"/>
        </w:rPr>
        <w:t xml:space="preserve"> наповнену сторінку Департаменту на </w:t>
      </w:r>
      <w:proofErr w:type="spellStart"/>
      <w:r>
        <w:rPr>
          <w:rFonts w:cs="Times New Roman"/>
          <w:color w:val="000000"/>
          <w:szCs w:val="28"/>
          <w:shd w:val="clear" w:color="auto" w:fill="FFFFFF"/>
          <w:lang w:val="uk-UA"/>
        </w:rPr>
        <w:t>вебпорталі</w:t>
      </w:r>
      <w:proofErr w:type="spellEnd"/>
      <w:r>
        <w:rPr>
          <w:rFonts w:cs="Times New Roman"/>
          <w:color w:val="000000"/>
          <w:szCs w:val="28"/>
          <w:shd w:val="clear" w:color="auto" w:fill="FFFFFF"/>
          <w:lang w:val="uk-UA"/>
        </w:rPr>
        <w:t xml:space="preserve"> Полтавської ОВА: тут наявні контактні дані, покликання на соціальні мережі, перелік послуг для бізнесу та громадян, відомості про структуру (з робочими номерами для особистого звернення), перелік новин та інше потенційно необхідне інформаційне наповнення </w:t>
      </w:r>
      <w:r w:rsidRPr="000E7882">
        <w:rPr>
          <w:rFonts w:cs="Times New Roman"/>
          <w:color w:val="000000"/>
          <w:szCs w:val="28"/>
          <w:shd w:val="clear" w:color="auto" w:fill="FFFFFF"/>
          <w:lang w:val="ru-RU"/>
        </w:rPr>
        <w:t>(</w:t>
      </w:r>
      <w:r>
        <w:rPr>
          <w:rFonts w:cs="Times New Roman"/>
          <w:color w:val="000000"/>
          <w:szCs w:val="28"/>
          <w:shd w:val="clear" w:color="auto" w:fill="FFFFFF"/>
          <w:lang w:val="uk-UA"/>
        </w:rPr>
        <w:t>рис. 3.2</w:t>
      </w:r>
      <w:r w:rsidRPr="000E7882">
        <w:rPr>
          <w:rFonts w:cs="Times New Roman"/>
          <w:color w:val="000000"/>
          <w:szCs w:val="28"/>
          <w:shd w:val="clear" w:color="auto" w:fill="FFFFFF"/>
          <w:lang w:val="ru-RU"/>
        </w:rPr>
        <w:t>)</w:t>
      </w:r>
      <w:r>
        <w:rPr>
          <w:rFonts w:cs="Times New Roman"/>
          <w:color w:val="000000"/>
          <w:szCs w:val="28"/>
          <w:shd w:val="clear" w:color="auto" w:fill="FFFFFF"/>
          <w:lang w:val="uk-UA"/>
        </w:rPr>
        <w:t xml:space="preserve">.  </w:t>
      </w:r>
    </w:p>
    <w:p w14:paraId="7898EA4B" w14:textId="77777777" w:rsidR="00884D0D" w:rsidRDefault="00884D0D" w:rsidP="00884D0D">
      <w:pPr>
        <w:ind w:firstLine="0"/>
        <w:rPr>
          <w:rFonts w:cs="Times New Roman"/>
          <w:color w:val="000000"/>
          <w:szCs w:val="28"/>
          <w:shd w:val="clear" w:color="auto" w:fill="FFFFFF"/>
          <w:lang w:val="uk-UA"/>
        </w:rPr>
      </w:pPr>
      <w:r>
        <w:rPr>
          <w:noProof/>
        </w:rPr>
        <w:lastRenderedPageBreak/>
        <w:drawing>
          <wp:inline distT="0" distB="0" distL="0" distR="0" wp14:anchorId="2646C4FC" wp14:editId="03FFB30B">
            <wp:extent cx="2808000" cy="1259838"/>
            <wp:effectExtent l="19050" t="19050" r="11430" b="171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6078" r="1223" b="5098"/>
                    <a:stretch/>
                  </pic:blipFill>
                  <pic:spPr bwMode="auto">
                    <a:xfrm>
                      <a:off x="0" y="0"/>
                      <a:ext cx="2808000" cy="125983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Pr>
          <w:rFonts w:cs="Times New Roman"/>
          <w:color w:val="000000"/>
          <w:szCs w:val="28"/>
          <w:shd w:val="clear" w:color="auto" w:fill="FFFFFF"/>
          <w:lang w:val="uk-UA"/>
        </w:rPr>
        <w:t xml:space="preserve"> </w:t>
      </w:r>
      <w:r>
        <w:rPr>
          <w:noProof/>
        </w:rPr>
        <w:drawing>
          <wp:inline distT="0" distB="0" distL="0" distR="0" wp14:anchorId="03846905" wp14:editId="09BD84E4">
            <wp:extent cx="2831941" cy="1260000"/>
            <wp:effectExtent l="19050" t="19050" r="26035" b="165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6024" r="1180" b="5775"/>
                    <a:stretch/>
                  </pic:blipFill>
                  <pic:spPr bwMode="auto">
                    <a:xfrm>
                      <a:off x="0" y="0"/>
                      <a:ext cx="2831941" cy="12600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D613290" w14:textId="77777777" w:rsidR="00884D0D" w:rsidRDefault="00884D0D" w:rsidP="00884D0D">
      <w:pPr>
        <w:ind w:firstLine="0"/>
        <w:rPr>
          <w:rFonts w:cs="Times New Roman"/>
          <w:color w:val="000000"/>
          <w:szCs w:val="28"/>
          <w:shd w:val="clear" w:color="auto" w:fill="FFFFFF"/>
          <w:lang w:val="uk-UA"/>
        </w:rPr>
      </w:pPr>
      <w:r>
        <w:rPr>
          <w:noProof/>
        </w:rPr>
        <w:drawing>
          <wp:inline distT="0" distB="0" distL="0" distR="0" wp14:anchorId="469FC86A" wp14:editId="7AD85D13">
            <wp:extent cx="2807970" cy="1259840"/>
            <wp:effectExtent l="19050" t="19050" r="11430" b="165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6078" r="1223" b="6078"/>
                    <a:stretch/>
                  </pic:blipFill>
                  <pic:spPr bwMode="auto">
                    <a:xfrm>
                      <a:off x="0" y="0"/>
                      <a:ext cx="2808327" cy="12600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Pr>
          <w:rFonts w:cs="Times New Roman"/>
          <w:color w:val="000000"/>
          <w:szCs w:val="28"/>
          <w:shd w:val="clear" w:color="auto" w:fill="FFFFFF"/>
          <w:lang w:val="uk-UA"/>
        </w:rPr>
        <w:t xml:space="preserve"> </w:t>
      </w:r>
      <w:r>
        <w:rPr>
          <w:noProof/>
        </w:rPr>
        <w:drawing>
          <wp:inline distT="0" distB="0" distL="0" distR="0" wp14:anchorId="5977A88C" wp14:editId="5E89EC6F">
            <wp:extent cx="2818571" cy="1260000"/>
            <wp:effectExtent l="19050" t="19050" r="20320" b="165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338" t="15883" r="1223" b="5490"/>
                    <a:stretch/>
                  </pic:blipFill>
                  <pic:spPr bwMode="auto">
                    <a:xfrm>
                      <a:off x="0" y="0"/>
                      <a:ext cx="2818571" cy="12600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seed>0</ask:seed>
                          </ask:lineSketchStyleProps>
                        </a:ext>
                      </a:extLst>
                    </a:ln>
                    <a:extLst>
                      <a:ext uri="{53640926-AAD7-44D8-BBD7-CCE9431645EC}">
                        <a14:shadowObscured xmlns:a14="http://schemas.microsoft.com/office/drawing/2010/main"/>
                      </a:ext>
                    </a:extLst>
                  </pic:spPr>
                </pic:pic>
              </a:graphicData>
            </a:graphic>
          </wp:inline>
        </w:drawing>
      </w:r>
    </w:p>
    <w:p w14:paraId="34DD86C5" w14:textId="5231C61B" w:rsidR="00884D0D" w:rsidRPr="00AC4F5F" w:rsidRDefault="00884D0D" w:rsidP="00884D0D">
      <w:pPr>
        <w:ind w:firstLine="0"/>
        <w:jc w:val="center"/>
        <w:rPr>
          <w:rFonts w:cs="Times New Roman"/>
          <w:color w:val="000000"/>
          <w:szCs w:val="28"/>
          <w:shd w:val="clear" w:color="auto" w:fill="FFFFFF"/>
          <w:lang w:val="uk-UA"/>
        </w:rPr>
      </w:pPr>
      <w:r>
        <w:rPr>
          <w:rFonts w:cs="Times New Roman"/>
          <w:color w:val="000000"/>
          <w:szCs w:val="28"/>
          <w:shd w:val="clear" w:color="auto" w:fill="FFFFFF"/>
          <w:lang w:val="uk-UA"/>
        </w:rPr>
        <w:t xml:space="preserve">Рисунок 3.2 – Наповнення сторінки Департаменту </w:t>
      </w:r>
      <w:r w:rsidRPr="00AC4F5F">
        <w:rPr>
          <w:rFonts w:cs="Times New Roman"/>
          <w:szCs w:val="28"/>
          <w:shd w:val="clear" w:color="auto" w:fill="FFFFFF"/>
          <w:lang w:val="uk-UA"/>
        </w:rPr>
        <w:t>[</w:t>
      </w:r>
      <w:r w:rsidR="0023435A" w:rsidRPr="00AC4F5F">
        <w:rPr>
          <w:rFonts w:cs="Times New Roman"/>
          <w:szCs w:val="28"/>
          <w:shd w:val="clear" w:color="auto" w:fill="FFFFFF"/>
          <w:lang w:val="uk-UA"/>
        </w:rPr>
        <w:t>44</w:t>
      </w:r>
      <w:r w:rsidRPr="00AC4F5F">
        <w:rPr>
          <w:rFonts w:cs="Times New Roman"/>
          <w:szCs w:val="28"/>
          <w:shd w:val="clear" w:color="auto" w:fill="FFFFFF"/>
          <w:lang w:val="uk-UA"/>
        </w:rPr>
        <w:t>]</w:t>
      </w:r>
    </w:p>
    <w:p w14:paraId="3187FFD8" w14:textId="77777777" w:rsidR="00884D0D" w:rsidRPr="0070626D" w:rsidRDefault="00884D0D" w:rsidP="00884D0D">
      <w:pPr>
        <w:rPr>
          <w:rFonts w:cs="Times New Roman"/>
          <w:color w:val="000000"/>
          <w:szCs w:val="28"/>
          <w:shd w:val="clear" w:color="auto" w:fill="FFFFFF"/>
          <w:lang w:val="uk-UA"/>
        </w:rPr>
      </w:pPr>
      <w:r>
        <w:rPr>
          <w:rFonts w:cs="Times New Roman"/>
          <w:color w:val="000000"/>
          <w:szCs w:val="28"/>
          <w:shd w:val="clear" w:color="auto" w:fill="FFFFFF"/>
          <w:lang w:val="uk-UA"/>
        </w:rPr>
        <w:t xml:space="preserve">Загалом, </w:t>
      </w:r>
      <w:r>
        <w:rPr>
          <w:rFonts w:cs="Times New Roman"/>
          <w:szCs w:val="28"/>
          <w:lang w:val="uk-UA" w:eastAsia="uk-UA"/>
        </w:rPr>
        <w:t>з</w:t>
      </w:r>
      <w:r w:rsidRPr="00211668">
        <w:rPr>
          <w:rFonts w:cs="Times New Roman"/>
          <w:szCs w:val="28"/>
          <w:lang w:val="uk-UA" w:eastAsia="uk-UA"/>
        </w:rPr>
        <w:t xml:space="preserve"> метою збільшення рівня доступу до інформації та міри її відкритості</w:t>
      </w:r>
      <w:r>
        <w:rPr>
          <w:rFonts w:cs="Times New Roman"/>
          <w:szCs w:val="28"/>
          <w:lang w:val="uk-UA" w:eastAsia="uk-UA"/>
        </w:rPr>
        <w:t>,</w:t>
      </w:r>
      <w:r w:rsidRPr="00211668">
        <w:rPr>
          <w:rFonts w:cs="Times New Roman"/>
          <w:szCs w:val="28"/>
          <w:lang w:val="uk-UA" w:eastAsia="uk-UA"/>
        </w:rPr>
        <w:t xml:space="preserve"> </w:t>
      </w:r>
      <w:r>
        <w:rPr>
          <w:rFonts w:cs="Times New Roman"/>
          <w:szCs w:val="28"/>
          <w:lang w:val="uk-UA" w:eastAsia="uk-UA"/>
        </w:rPr>
        <w:t>Департамент</w:t>
      </w:r>
      <w:r w:rsidRPr="00211668">
        <w:rPr>
          <w:rFonts w:cs="Times New Roman"/>
          <w:szCs w:val="28"/>
          <w:lang w:val="uk-UA" w:eastAsia="uk-UA"/>
        </w:rPr>
        <w:t xml:space="preserve"> забезпеч</w:t>
      </w:r>
      <w:r>
        <w:rPr>
          <w:rFonts w:cs="Times New Roman"/>
          <w:szCs w:val="28"/>
          <w:lang w:val="uk-UA" w:eastAsia="uk-UA"/>
        </w:rPr>
        <w:t>ує</w:t>
      </w:r>
      <w:r w:rsidRPr="00211668">
        <w:rPr>
          <w:rFonts w:cs="Times New Roman"/>
          <w:szCs w:val="28"/>
          <w:lang w:val="uk-UA" w:eastAsia="uk-UA"/>
        </w:rPr>
        <w:t xml:space="preserve"> новинне наповнення офіційних ресурсів </w:t>
      </w:r>
      <w:r>
        <w:rPr>
          <w:rFonts w:cs="Times New Roman"/>
          <w:szCs w:val="28"/>
          <w:lang w:val="uk-UA" w:eastAsia="uk-UA"/>
        </w:rPr>
        <w:t>ПОВА.</w:t>
      </w:r>
      <w:r w:rsidRPr="007947EA">
        <w:rPr>
          <w:rFonts w:cs="Times New Roman"/>
          <w:szCs w:val="28"/>
          <w:lang w:val="uk-UA" w:eastAsia="uk-UA"/>
        </w:rPr>
        <w:t xml:space="preserve"> </w:t>
      </w:r>
      <w:r>
        <w:rPr>
          <w:rFonts w:cs="Times New Roman"/>
          <w:szCs w:val="28"/>
          <w:lang w:val="uk-UA" w:eastAsia="uk-UA"/>
        </w:rPr>
        <w:t xml:space="preserve">До прикладу, </w:t>
      </w:r>
      <w:r w:rsidRPr="00211668">
        <w:rPr>
          <w:rFonts w:cs="Times New Roman"/>
          <w:szCs w:val="28"/>
          <w:lang w:val="uk-UA" w:eastAsia="uk-UA"/>
        </w:rPr>
        <w:t>за звітний період</w:t>
      </w:r>
      <w:r w:rsidRPr="00495E58">
        <w:rPr>
          <w:rFonts w:cs="Times New Roman"/>
          <w:szCs w:val="28"/>
          <w:lang w:val="ru-RU" w:eastAsia="uk-UA"/>
        </w:rPr>
        <w:t xml:space="preserve"> 2024 </w:t>
      </w:r>
      <w:r>
        <w:rPr>
          <w:rFonts w:cs="Times New Roman"/>
          <w:szCs w:val="28"/>
          <w:lang w:val="uk-UA" w:eastAsia="uk-UA"/>
        </w:rPr>
        <w:t>року</w:t>
      </w:r>
      <w:r w:rsidRPr="00211668">
        <w:rPr>
          <w:rFonts w:cs="Times New Roman"/>
          <w:szCs w:val="28"/>
          <w:lang w:val="uk-UA" w:eastAsia="uk-UA"/>
        </w:rPr>
        <w:t xml:space="preserve"> </w:t>
      </w:r>
      <w:r w:rsidRPr="00211668">
        <w:rPr>
          <w:rFonts w:cs="Times New Roman"/>
          <w:szCs w:val="28"/>
          <w:lang w:val="uk-UA"/>
        </w:rPr>
        <w:t xml:space="preserve">на офіційному порталі ОВА розміщено </w:t>
      </w:r>
      <w:r>
        <w:rPr>
          <w:rFonts w:cs="Times New Roman"/>
          <w:szCs w:val="28"/>
          <w:lang w:val="uk-UA"/>
        </w:rPr>
        <w:t>6603</w:t>
      </w:r>
      <w:r w:rsidRPr="00211668">
        <w:rPr>
          <w:rFonts w:cs="Times New Roman"/>
          <w:szCs w:val="28"/>
          <w:lang w:val="uk-UA"/>
        </w:rPr>
        <w:t xml:space="preserve"> публікацій</w:t>
      </w:r>
      <w:r>
        <w:rPr>
          <w:rFonts w:cs="Times New Roman"/>
          <w:szCs w:val="28"/>
          <w:lang w:val="uk-UA"/>
        </w:rPr>
        <w:t>, а</w:t>
      </w:r>
      <w:r w:rsidRPr="00211668">
        <w:rPr>
          <w:rFonts w:cs="Times New Roman"/>
          <w:szCs w:val="28"/>
          <w:lang w:val="uk-UA"/>
        </w:rPr>
        <w:t xml:space="preserve"> на </w:t>
      </w:r>
      <w:r>
        <w:rPr>
          <w:rFonts w:cs="Times New Roman"/>
          <w:szCs w:val="28"/>
          <w:lang w:val="uk-UA"/>
        </w:rPr>
        <w:t>сторінці Д</w:t>
      </w:r>
      <w:r w:rsidRPr="00211668">
        <w:rPr>
          <w:rFonts w:cs="Times New Roman"/>
          <w:szCs w:val="28"/>
          <w:lang w:val="uk-UA"/>
        </w:rPr>
        <w:t>епартаменту – 4406 публікацій</w:t>
      </w:r>
      <w:r>
        <w:rPr>
          <w:rFonts w:cs="Times New Roman"/>
          <w:szCs w:val="28"/>
          <w:lang w:val="uk-UA"/>
        </w:rPr>
        <w:t>. Як наслідок, того ж року, н</w:t>
      </w:r>
      <w:r w:rsidRPr="00211668">
        <w:rPr>
          <w:rFonts w:cs="Times New Roman"/>
          <w:szCs w:val="28"/>
          <w:lang w:val="uk-UA"/>
        </w:rPr>
        <w:t xml:space="preserve">а офіційному </w:t>
      </w:r>
      <w:proofErr w:type="spellStart"/>
      <w:r w:rsidRPr="00211668">
        <w:rPr>
          <w:rFonts w:cs="Times New Roman"/>
          <w:szCs w:val="28"/>
          <w:lang w:val="uk-UA"/>
        </w:rPr>
        <w:t>вебпорталі</w:t>
      </w:r>
      <w:proofErr w:type="spellEnd"/>
      <w:r w:rsidRPr="00211668">
        <w:rPr>
          <w:rFonts w:cs="Times New Roman"/>
          <w:szCs w:val="28"/>
          <w:lang w:val="uk-UA"/>
        </w:rPr>
        <w:t xml:space="preserve"> </w:t>
      </w:r>
      <w:r>
        <w:rPr>
          <w:rFonts w:cs="Times New Roman"/>
          <w:szCs w:val="28"/>
          <w:lang w:val="uk-UA"/>
        </w:rPr>
        <w:t>П</w:t>
      </w:r>
      <w:r w:rsidRPr="00211668">
        <w:rPr>
          <w:rFonts w:cs="Times New Roman"/>
          <w:szCs w:val="28"/>
          <w:lang w:val="uk-UA"/>
        </w:rPr>
        <w:t xml:space="preserve">ОВА </w:t>
      </w:r>
      <w:r>
        <w:rPr>
          <w:rFonts w:cs="Times New Roman"/>
          <w:szCs w:val="28"/>
          <w:lang w:val="uk-UA"/>
        </w:rPr>
        <w:t xml:space="preserve">було </w:t>
      </w:r>
      <w:r w:rsidRPr="00211668">
        <w:rPr>
          <w:rFonts w:cs="Times New Roman"/>
          <w:szCs w:val="28"/>
          <w:lang w:val="uk-UA"/>
        </w:rPr>
        <w:t xml:space="preserve">збільшено </w:t>
      </w:r>
      <w:r w:rsidRPr="00434524">
        <w:rPr>
          <w:rFonts w:cs="Times New Roman"/>
          <w:szCs w:val="28"/>
          <w:lang w:val="uk-UA"/>
        </w:rPr>
        <w:t xml:space="preserve">охоплення </w:t>
      </w:r>
      <w:r w:rsidRPr="00211668">
        <w:rPr>
          <w:rFonts w:cs="Times New Roman"/>
          <w:szCs w:val="28"/>
          <w:lang w:val="uk-UA"/>
        </w:rPr>
        <w:t xml:space="preserve">читачів та його відвідуваність на </w:t>
      </w:r>
      <w:r w:rsidRPr="000504B4">
        <w:rPr>
          <w:rFonts w:cs="Times New Roman"/>
          <w:szCs w:val="28"/>
          <w:lang w:val="uk-UA"/>
        </w:rPr>
        <w:t>203%</w:t>
      </w:r>
      <w:r>
        <w:rPr>
          <w:rFonts w:cs="Times New Roman"/>
          <w:szCs w:val="28"/>
          <w:lang w:val="uk-UA"/>
        </w:rPr>
        <w:t>, порівняно з</w:t>
      </w:r>
      <w:r w:rsidRPr="00211668">
        <w:rPr>
          <w:rFonts w:cs="Times New Roman"/>
          <w:szCs w:val="28"/>
          <w:lang w:val="uk-UA"/>
        </w:rPr>
        <w:t xml:space="preserve"> почат</w:t>
      </w:r>
      <w:r>
        <w:rPr>
          <w:rFonts w:cs="Times New Roman"/>
          <w:szCs w:val="28"/>
          <w:lang w:val="uk-UA"/>
        </w:rPr>
        <w:t>ком</w:t>
      </w:r>
      <w:r w:rsidRPr="00211668">
        <w:rPr>
          <w:rFonts w:cs="Times New Roman"/>
          <w:szCs w:val="28"/>
          <w:lang w:val="uk-UA"/>
        </w:rPr>
        <w:t xml:space="preserve"> року.</w:t>
      </w:r>
    </w:p>
    <w:p w14:paraId="496ED7DC" w14:textId="77777777" w:rsidR="00884D0D" w:rsidRDefault="00884D0D" w:rsidP="00884D0D">
      <w:pPr>
        <w:rPr>
          <w:rFonts w:cs="Times New Roman"/>
          <w:color w:val="000000"/>
          <w:szCs w:val="28"/>
          <w:shd w:val="clear" w:color="auto" w:fill="FFFFFF"/>
          <w:lang w:val="uk-UA"/>
        </w:rPr>
      </w:pPr>
      <w:r>
        <w:rPr>
          <w:rFonts w:cs="Times New Roman"/>
          <w:color w:val="000000"/>
          <w:szCs w:val="28"/>
          <w:shd w:val="clear" w:color="auto" w:fill="FFFFFF"/>
          <w:lang w:val="uk-UA"/>
        </w:rPr>
        <w:t xml:space="preserve">Окрім цього, Департамент має свої сторінки у </w:t>
      </w:r>
      <w:r>
        <w:rPr>
          <w:rFonts w:cs="Times New Roman"/>
          <w:color w:val="000000"/>
          <w:szCs w:val="28"/>
          <w:shd w:val="clear" w:color="auto" w:fill="FFFFFF"/>
          <w:lang w:val="en-US"/>
        </w:rPr>
        <w:t>Facebook</w:t>
      </w:r>
      <w:r w:rsidRPr="00374304">
        <w:rPr>
          <w:rFonts w:cs="Times New Roman"/>
          <w:color w:val="000000"/>
          <w:szCs w:val="28"/>
          <w:shd w:val="clear" w:color="auto" w:fill="FFFFFF"/>
          <w:lang w:val="uk-UA"/>
        </w:rPr>
        <w:t xml:space="preserve">, </w:t>
      </w:r>
      <w:r>
        <w:rPr>
          <w:rFonts w:cs="Times New Roman"/>
          <w:color w:val="000000"/>
          <w:szCs w:val="28"/>
          <w:shd w:val="clear" w:color="auto" w:fill="FFFFFF"/>
          <w:lang w:val="en-US"/>
        </w:rPr>
        <w:t>Instagram</w:t>
      </w:r>
      <w:r>
        <w:rPr>
          <w:rFonts w:cs="Times New Roman"/>
          <w:color w:val="000000"/>
          <w:szCs w:val="28"/>
          <w:shd w:val="clear" w:color="auto" w:fill="FFFFFF"/>
          <w:lang w:val="uk-UA"/>
        </w:rPr>
        <w:t xml:space="preserve"> та </w:t>
      </w:r>
      <w:r>
        <w:rPr>
          <w:rFonts w:cs="Times New Roman"/>
          <w:color w:val="000000"/>
          <w:szCs w:val="28"/>
          <w:shd w:val="clear" w:color="auto" w:fill="FFFFFF"/>
          <w:lang w:val="en-US"/>
        </w:rPr>
        <w:t>YouTube</w:t>
      </w:r>
      <w:r>
        <w:rPr>
          <w:rFonts w:cs="Times New Roman"/>
          <w:color w:val="000000"/>
          <w:szCs w:val="28"/>
          <w:shd w:val="clear" w:color="auto" w:fill="FFFFFF"/>
          <w:lang w:val="uk-UA"/>
        </w:rPr>
        <w:t xml:space="preserve">, </w:t>
      </w:r>
      <w:r w:rsidRPr="00DC20FA">
        <w:rPr>
          <w:rFonts w:cs="Times New Roman"/>
          <w:color w:val="000000"/>
          <w:szCs w:val="28"/>
          <w:shd w:val="clear" w:color="auto" w:fill="FFFFFF"/>
          <w:lang w:val="uk-UA"/>
        </w:rPr>
        <w:t xml:space="preserve">займається наповненням офіційної сторінки Полтавської ОВА у </w:t>
      </w:r>
      <w:r w:rsidRPr="00DC20FA">
        <w:rPr>
          <w:rFonts w:cs="Times New Roman"/>
          <w:color w:val="000000"/>
          <w:szCs w:val="28"/>
          <w:shd w:val="clear" w:color="auto" w:fill="FFFFFF"/>
          <w:lang w:val="en-US"/>
        </w:rPr>
        <w:t>Telegram</w:t>
      </w:r>
      <w:r>
        <w:rPr>
          <w:rFonts w:cs="Times New Roman"/>
          <w:color w:val="000000"/>
          <w:szCs w:val="28"/>
          <w:shd w:val="clear" w:color="auto" w:fill="FFFFFF"/>
          <w:lang w:val="uk-UA"/>
        </w:rPr>
        <w:t xml:space="preserve"> (рис. 3.3.1), </w:t>
      </w:r>
      <w:r>
        <w:rPr>
          <w:rFonts w:cs="Times New Roman"/>
          <w:color w:val="000000"/>
          <w:szCs w:val="28"/>
          <w:shd w:val="clear" w:color="auto" w:fill="FFFFFF"/>
          <w:lang w:val="en-US"/>
        </w:rPr>
        <w:t>Facebook</w:t>
      </w:r>
      <w:r w:rsidRPr="00C210A3">
        <w:rPr>
          <w:rFonts w:cs="Times New Roman"/>
          <w:color w:val="000000"/>
          <w:szCs w:val="28"/>
          <w:shd w:val="clear" w:color="auto" w:fill="FFFFFF"/>
          <w:lang w:val="uk-UA"/>
        </w:rPr>
        <w:t xml:space="preserve"> </w:t>
      </w:r>
      <w:r w:rsidRPr="001E4EC0">
        <w:rPr>
          <w:rFonts w:cs="Times New Roman"/>
          <w:color w:val="000000"/>
          <w:szCs w:val="28"/>
          <w:shd w:val="clear" w:color="auto" w:fill="FFFFFF"/>
          <w:lang w:val="uk-UA"/>
        </w:rPr>
        <w:t>(</w:t>
      </w:r>
      <w:r>
        <w:rPr>
          <w:rFonts w:cs="Times New Roman"/>
          <w:color w:val="000000"/>
          <w:szCs w:val="28"/>
          <w:shd w:val="clear" w:color="auto" w:fill="FFFFFF"/>
          <w:lang w:val="uk-UA"/>
        </w:rPr>
        <w:t>рис. 3.3.2</w:t>
      </w:r>
      <w:r w:rsidRPr="001E4EC0">
        <w:rPr>
          <w:rFonts w:cs="Times New Roman"/>
          <w:color w:val="000000"/>
          <w:szCs w:val="28"/>
          <w:shd w:val="clear" w:color="auto" w:fill="FFFFFF"/>
          <w:lang w:val="uk-UA"/>
        </w:rPr>
        <w:t>)</w:t>
      </w:r>
      <w:r>
        <w:rPr>
          <w:rFonts w:cs="Times New Roman"/>
          <w:color w:val="000000"/>
          <w:szCs w:val="28"/>
          <w:shd w:val="clear" w:color="auto" w:fill="FFFFFF"/>
          <w:lang w:val="uk-UA"/>
        </w:rPr>
        <w:t xml:space="preserve"> та </w:t>
      </w:r>
      <w:r>
        <w:rPr>
          <w:rFonts w:cs="Times New Roman"/>
          <w:color w:val="000000"/>
          <w:szCs w:val="28"/>
          <w:shd w:val="clear" w:color="auto" w:fill="FFFFFF"/>
          <w:lang w:val="en-US"/>
        </w:rPr>
        <w:t>WhatsApp</w:t>
      </w:r>
      <w:r>
        <w:rPr>
          <w:rFonts w:cs="Times New Roman"/>
          <w:color w:val="000000"/>
          <w:szCs w:val="28"/>
          <w:shd w:val="clear" w:color="auto" w:fill="FFFFFF"/>
          <w:lang w:val="uk-UA"/>
        </w:rPr>
        <w:t>.</w:t>
      </w:r>
    </w:p>
    <w:p w14:paraId="3C5BFD52" w14:textId="77777777" w:rsidR="00884D0D" w:rsidRDefault="00884D0D" w:rsidP="00884D0D">
      <w:pPr>
        <w:ind w:firstLine="0"/>
        <w:jc w:val="center"/>
        <w:rPr>
          <w:rFonts w:cs="Times New Roman"/>
          <w:color w:val="000000"/>
          <w:szCs w:val="28"/>
          <w:shd w:val="clear" w:color="auto" w:fill="FFFFFF"/>
          <w:lang w:val="uk-UA"/>
        </w:rPr>
      </w:pPr>
      <w:r>
        <w:rPr>
          <w:rFonts w:cs="Times New Roman"/>
          <w:noProof/>
          <w:color w:val="000000"/>
          <w:szCs w:val="28"/>
          <w:shd w:val="clear" w:color="auto" w:fill="FFFFFF"/>
          <w:lang w:val="uk-UA"/>
        </w:rPr>
        <w:drawing>
          <wp:inline distT="0" distB="0" distL="0" distR="0" wp14:anchorId="6C40358A" wp14:editId="442B727C">
            <wp:extent cx="1258479" cy="2523183"/>
            <wp:effectExtent l="19050" t="19050" r="18415" b="1079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318.PNG"/>
                    <pic:cNvPicPr/>
                  </pic:nvPicPr>
                  <pic:blipFill rotWithShape="1">
                    <a:blip r:embed="rId29" cstate="print">
                      <a:extLst>
                        <a:ext uri="{28A0092B-C50C-407E-A947-70E740481C1C}">
                          <a14:useLocalDpi xmlns:a14="http://schemas.microsoft.com/office/drawing/2010/main" val="0"/>
                        </a:ext>
                      </a:extLst>
                    </a:blip>
                    <a:srcRect t="5482" b="1866"/>
                    <a:stretch/>
                  </pic:blipFill>
                  <pic:spPr bwMode="auto">
                    <a:xfrm>
                      <a:off x="0" y="0"/>
                      <a:ext cx="1302458" cy="261135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seed>0</ask:seed>
                          </ask:lineSketchStyleProps>
                        </a:ext>
                      </a:extLst>
                    </a:ln>
                    <a:extLst>
                      <a:ext uri="{53640926-AAD7-44D8-BBD7-CCE9431645EC}">
                        <a14:shadowObscured xmlns:a14="http://schemas.microsoft.com/office/drawing/2010/main"/>
                      </a:ext>
                    </a:extLst>
                  </pic:spPr>
                </pic:pic>
              </a:graphicData>
            </a:graphic>
          </wp:inline>
        </w:drawing>
      </w:r>
      <w:r>
        <w:rPr>
          <w:rFonts w:cs="Times New Roman"/>
          <w:color w:val="000000"/>
          <w:szCs w:val="28"/>
          <w:shd w:val="clear" w:color="auto" w:fill="FFFFFF"/>
          <w:lang w:val="uk-UA"/>
        </w:rPr>
        <w:t xml:space="preserve">  </w:t>
      </w:r>
      <w:r>
        <w:rPr>
          <w:rFonts w:cs="Times New Roman"/>
          <w:noProof/>
          <w:color w:val="000000"/>
          <w:szCs w:val="28"/>
          <w:shd w:val="clear" w:color="auto" w:fill="FFFFFF"/>
          <w:lang w:val="uk-UA"/>
        </w:rPr>
        <w:drawing>
          <wp:inline distT="0" distB="0" distL="0" distR="0" wp14:anchorId="636D2DC0" wp14:editId="1211591E">
            <wp:extent cx="1271211" cy="2533231"/>
            <wp:effectExtent l="19050" t="19050" r="24765" b="196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6321.PNG"/>
                    <pic:cNvPicPr/>
                  </pic:nvPicPr>
                  <pic:blipFill rotWithShape="1">
                    <a:blip r:embed="rId30" cstate="print">
                      <a:extLst>
                        <a:ext uri="{28A0092B-C50C-407E-A947-70E740481C1C}">
                          <a14:useLocalDpi xmlns:a14="http://schemas.microsoft.com/office/drawing/2010/main" val="0"/>
                        </a:ext>
                      </a:extLst>
                    </a:blip>
                    <a:srcRect t="5491" b="2421"/>
                    <a:stretch/>
                  </pic:blipFill>
                  <pic:spPr bwMode="auto">
                    <a:xfrm>
                      <a:off x="0" y="0"/>
                      <a:ext cx="1341012" cy="267232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seed>0</ask:seed>
                          </ask:lineSketchStyleProps>
                        </a:ext>
                      </a:extLst>
                    </a:ln>
                    <a:extLst>
                      <a:ext uri="{53640926-AAD7-44D8-BBD7-CCE9431645EC}">
                        <a14:shadowObscured xmlns:a14="http://schemas.microsoft.com/office/drawing/2010/main"/>
                      </a:ext>
                    </a:extLst>
                  </pic:spPr>
                </pic:pic>
              </a:graphicData>
            </a:graphic>
          </wp:inline>
        </w:drawing>
      </w:r>
      <w:r>
        <w:rPr>
          <w:rFonts w:cs="Times New Roman"/>
          <w:color w:val="000000"/>
          <w:szCs w:val="28"/>
          <w:shd w:val="clear" w:color="auto" w:fill="FFFFFF"/>
          <w:lang w:val="uk-UA"/>
        </w:rPr>
        <w:t xml:space="preserve">  </w:t>
      </w:r>
      <w:r>
        <w:rPr>
          <w:rFonts w:cs="Times New Roman"/>
          <w:noProof/>
          <w:color w:val="000000"/>
          <w:szCs w:val="28"/>
          <w:shd w:val="clear" w:color="auto" w:fill="FFFFFF"/>
          <w:lang w:val="uk-UA"/>
        </w:rPr>
        <w:drawing>
          <wp:inline distT="0" distB="0" distL="0" distR="0" wp14:anchorId="67E6E6D5" wp14:editId="18EFE5F9">
            <wp:extent cx="1278727" cy="2542969"/>
            <wp:effectExtent l="19050" t="19050" r="17145" b="1016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6320.PNG"/>
                    <pic:cNvPicPr/>
                  </pic:nvPicPr>
                  <pic:blipFill rotWithShape="1">
                    <a:blip r:embed="rId31" cstate="print">
                      <a:extLst>
                        <a:ext uri="{28A0092B-C50C-407E-A947-70E740481C1C}">
                          <a14:useLocalDpi xmlns:a14="http://schemas.microsoft.com/office/drawing/2010/main" val="0"/>
                        </a:ext>
                      </a:extLst>
                    </a:blip>
                    <a:srcRect t="5434" b="2666"/>
                    <a:stretch/>
                  </pic:blipFill>
                  <pic:spPr bwMode="auto">
                    <a:xfrm>
                      <a:off x="0" y="0"/>
                      <a:ext cx="1310753" cy="260665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seed>0</ask:seed>
                          </ask:lineSketchStyleProps>
                        </a:ext>
                      </a:extLst>
                    </a:ln>
                    <a:extLst>
                      <a:ext uri="{53640926-AAD7-44D8-BBD7-CCE9431645EC}">
                        <a14:shadowObscured xmlns:a14="http://schemas.microsoft.com/office/drawing/2010/main"/>
                      </a:ext>
                    </a:extLst>
                  </pic:spPr>
                </pic:pic>
              </a:graphicData>
            </a:graphic>
          </wp:inline>
        </w:drawing>
      </w:r>
      <w:r>
        <w:rPr>
          <w:rFonts w:cs="Times New Roman"/>
          <w:color w:val="000000"/>
          <w:szCs w:val="28"/>
          <w:shd w:val="clear" w:color="auto" w:fill="FFFFFF"/>
          <w:lang w:val="uk-UA"/>
        </w:rPr>
        <w:t xml:space="preserve">  </w:t>
      </w:r>
    </w:p>
    <w:p w14:paraId="301209EF" w14:textId="77777777" w:rsidR="00884D0D" w:rsidRDefault="00884D0D" w:rsidP="00884D0D">
      <w:pPr>
        <w:ind w:firstLine="0"/>
        <w:jc w:val="center"/>
        <w:rPr>
          <w:rFonts w:cs="Times New Roman"/>
          <w:color w:val="000000"/>
          <w:szCs w:val="28"/>
          <w:shd w:val="clear" w:color="auto" w:fill="FFFFFF"/>
          <w:lang w:val="uk-UA"/>
        </w:rPr>
      </w:pPr>
      <w:r>
        <w:rPr>
          <w:rFonts w:cs="Times New Roman"/>
          <w:color w:val="000000"/>
          <w:szCs w:val="28"/>
          <w:shd w:val="clear" w:color="auto" w:fill="FFFFFF"/>
          <w:lang w:val="uk-UA"/>
        </w:rPr>
        <w:t>Рисунок 3.3.1 – Офіційні соціальні мережі Департаменту</w:t>
      </w:r>
    </w:p>
    <w:p w14:paraId="3F13D2D1" w14:textId="77777777" w:rsidR="00884D0D" w:rsidRDefault="00884D0D" w:rsidP="00884D0D">
      <w:pPr>
        <w:ind w:firstLine="0"/>
        <w:jc w:val="center"/>
        <w:rPr>
          <w:rFonts w:cs="Times New Roman"/>
          <w:color w:val="000000"/>
          <w:szCs w:val="28"/>
          <w:shd w:val="clear" w:color="auto" w:fill="FFFFFF"/>
          <w:lang w:val="uk-UA"/>
        </w:rPr>
      </w:pPr>
      <w:r>
        <w:rPr>
          <w:rFonts w:cs="Times New Roman"/>
          <w:noProof/>
          <w:color w:val="000000"/>
          <w:szCs w:val="28"/>
          <w:shd w:val="clear" w:color="auto" w:fill="FFFFFF"/>
          <w:lang w:val="uk-UA"/>
        </w:rPr>
        <w:lastRenderedPageBreak/>
        <w:drawing>
          <wp:inline distT="0" distB="0" distL="0" distR="0" wp14:anchorId="47A94641" wp14:editId="43F90899">
            <wp:extent cx="1324566" cy="2651770"/>
            <wp:effectExtent l="19050" t="19050" r="28575" b="152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6435.PNG"/>
                    <pic:cNvPicPr/>
                  </pic:nvPicPr>
                  <pic:blipFill rotWithShape="1">
                    <a:blip r:embed="rId32" cstate="print">
                      <a:extLst>
                        <a:ext uri="{28A0092B-C50C-407E-A947-70E740481C1C}">
                          <a14:useLocalDpi xmlns:a14="http://schemas.microsoft.com/office/drawing/2010/main" val="0"/>
                        </a:ext>
                      </a:extLst>
                    </a:blip>
                    <a:srcRect t="5630" b="2609"/>
                    <a:stretch/>
                  </pic:blipFill>
                  <pic:spPr bwMode="auto">
                    <a:xfrm>
                      <a:off x="0" y="0"/>
                      <a:ext cx="1333903" cy="267046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seed>0</ask:seed>
                          </ask:lineSketchStyleProps>
                        </a:ext>
                      </a:extLst>
                    </a:ln>
                    <a:extLst>
                      <a:ext uri="{53640926-AAD7-44D8-BBD7-CCE9431645EC}">
                        <a14:shadowObscured xmlns:a14="http://schemas.microsoft.com/office/drawing/2010/main"/>
                      </a:ext>
                    </a:extLst>
                  </pic:spPr>
                </pic:pic>
              </a:graphicData>
            </a:graphic>
          </wp:inline>
        </w:drawing>
      </w:r>
      <w:r>
        <w:rPr>
          <w:rFonts w:cs="Times New Roman"/>
          <w:color w:val="000000"/>
          <w:szCs w:val="28"/>
          <w:shd w:val="clear" w:color="auto" w:fill="FFFFFF"/>
          <w:lang w:val="uk-UA"/>
        </w:rPr>
        <w:t xml:space="preserve">  </w:t>
      </w:r>
      <w:r>
        <w:rPr>
          <w:noProof/>
        </w:rPr>
        <w:drawing>
          <wp:inline distT="0" distB="0" distL="0" distR="0" wp14:anchorId="43CBBF62" wp14:editId="7A79D85B">
            <wp:extent cx="4035680" cy="2644590"/>
            <wp:effectExtent l="19050" t="19050" r="22225" b="2286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8115" t="21565" r="19684" b="5936"/>
                    <a:stretch/>
                  </pic:blipFill>
                  <pic:spPr bwMode="auto">
                    <a:xfrm>
                      <a:off x="0" y="0"/>
                      <a:ext cx="4077787" cy="267218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68B7038" w14:textId="77777777" w:rsidR="00884D0D" w:rsidRPr="001B6439" w:rsidRDefault="00884D0D" w:rsidP="00884D0D">
      <w:pPr>
        <w:ind w:firstLine="0"/>
        <w:jc w:val="center"/>
        <w:rPr>
          <w:rFonts w:cs="Times New Roman"/>
          <w:color w:val="000000"/>
          <w:szCs w:val="28"/>
          <w:shd w:val="clear" w:color="auto" w:fill="FFFFFF"/>
          <w:lang w:val="uk-UA"/>
        </w:rPr>
      </w:pPr>
      <w:r>
        <w:rPr>
          <w:rFonts w:cs="Times New Roman"/>
          <w:color w:val="000000"/>
          <w:szCs w:val="28"/>
          <w:shd w:val="clear" w:color="auto" w:fill="FFFFFF"/>
          <w:lang w:val="uk-UA"/>
        </w:rPr>
        <w:t xml:space="preserve">Рисунок 3.3.2 – Офіційні сторінки ПОВА у </w:t>
      </w:r>
      <w:r>
        <w:rPr>
          <w:rFonts w:cs="Times New Roman"/>
          <w:color w:val="000000"/>
          <w:szCs w:val="28"/>
          <w:shd w:val="clear" w:color="auto" w:fill="FFFFFF"/>
          <w:lang w:val="en-US"/>
        </w:rPr>
        <w:t>Telegram</w:t>
      </w:r>
      <w:r w:rsidRPr="00AC00C2">
        <w:rPr>
          <w:rFonts w:cs="Times New Roman"/>
          <w:color w:val="000000"/>
          <w:szCs w:val="28"/>
          <w:shd w:val="clear" w:color="auto" w:fill="FFFFFF"/>
          <w:lang w:val="uk-UA"/>
        </w:rPr>
        <w:t xml:space="preserve"> </w:t>
      </w:r>
      <w:r>
        <w:rPr>
          <w:rFonts w:cs="Times New Roman"/>
          <w:color w:val="000000"/>
          <w:szCs w:val="28"/>
          <w:shd w:val="clear" w:color="auto" w:fill="FFFFFF"/>
          <w:lang w:val="uk-UA"/>
        </w:rPr>
        <w:t>та</w:t>
      </w:r>
      <w:r w:rsidRPr="001B6439">
        <w:rPr>
          <w:rFonts w:cs="Times New Roman"/>
          <w:color w:val="000000"/>
          <w:szCs w:val="28"/>
          <w:shd w:val="clear" w:color="auto" w:fill="FFFFFF"/>
          <w:lang w:val="uk-UA"/>
        </w:rPr>
        <w:t xml:space="preserve"> </w:t>
      </w:r>
      <w:r>
        <w:rPr>
          <w:rFonts w:cs="Times New Roman"/>
          <w:color w:val="000000"/>
          <w:szCs w:val="28"/>
          <w:shd w:val="clear" w:color="auto" w:fill="FFFFFF"/>
          <w:lang w:val="en-US"/>
        </w:rPr>
        <w:t>Facebook</w:t>
      </w:r>
    </w:p>
    <w:p w14:paraId="5E5CFB72" w14:textId="77777777" w:rsidR="00884D0D" w:rsidRPr="00884D0D" w:rsidRDefault="00884D0D" w:rsidP="00884D0D">
      <w:pPr>
        <w:rPr>
          <w:rFonts w:cs="Times New Roman"/>
          <w:color w:val="000000"/>
          <w:szCs w:val="28"/>
          <w:shd w:val="clear" w:color="auto" w:fill="FFFFFF"/>
          <w:lang w:val="uk-UA"/>
        </w:rPr>
      </w:pPr>
      <w:r w:rsidRPr="00884D0D">
        <w:rPr>
          <w:rFonts w:cs="Times New Roman"/>
          <w:color w:val="000000"/>
          <w:szCs w:val="28"/>
          <w:shd w:val="clear" w:color="auto" w:fill="FFFFFF"/>
          <w:lang w:val="uk-UA"/>
        </w:rPr>
        <w:t xml:space="preserve">Важливо уточнити, що мати офіційні канали у </w:t>
      </w:r>
      <w:r w:rsidRPr="00884D0D">
        <w:rPr>
          <w:rFonts w:cs="Times New Roman"/>
          <w:color w:val="000000"/>
          <w:szCs w:val="28"/>
          <w:shd w:val="clear" w:color="auto" w:fill="FFFFFF"/>
          <w:lang w:val="en-US"/>
        </w:rPr>
        <w:t>Telegram</w:t>
      </w:r>
      <w:r w:rsidRPr="00884D0D">
        <w:rPr>
          <w:rFonts w:cs="Times New Roman"/>
          <w:color w:val="000000"/>
          <w:szCs w:val="28"/>
          <w:shd w:val="clear" w:color="auto" w:fill="FFFFFF"/>
          <w:lang w:val="uk-UA"/>
        </w:rPr>
        <w:t xml:space="preserve"> можна, однак, комунікація самих працівників державних органів має відбуватись поза цим месенджером.</w:t>
      </w:r>
    </w:p>
    <w:p w14:paraId="30271BDB" w14:textId="77777777" w:rsidR="00884D0D" w:rsidRPr="00884D0D" w:rsidRDefault="00884D0D" w:rsidP="00884D0D">
      <w:pPr>
        <w:rPr>
          <w:rFonts w:cs="Times New Roman"/>
          <w:color w:val="000000"/>
          <w:szCs w:val="28"/>
          <w:shd w:val="clear" w:color="auto" w:fill="FFFFFF"/>
          <w:lang w:val="uk-UA"/>
        </w:rPr>
      </w:pPr>
      <w:r w:rsidRPr="00884D0D">
        <w:rPr>
          <w:rFonts w:cs="Times New Roman"/>
          <w:color w:val="000000"/>
          <w:szCs w:val="28"/>
          <w:shd w:val="clear" w:color="auto" w:fill="FFFFFF"/>
          <w:lang w:val="uk-UA"/>
        </w:rPr>
        <w:t xml:space="preserve">Наприклад, у </w:t>
      </w:r>
      <w:r w:rsidRPr="00884D0D">
        <w:rPr>
          <w:rFonts w:cs="Times New Roman"/>
          <w:color w:val="000000"/>
          <w:szCs w:val="28"/>
          <w:shd w:val="clear" w:color="auto" w:fill="FFFFFF"/>
          <w:lang w:val="en-US"/>
        </w:rPr>
        <w:t>Facebook</w:t>
      </w:r>
      <w:r w:rsidRPr="00884D0D">
        <w:rPr>
          <w:rFonts w:cs="Times New Roman"/>
          <w:color w:val="000000"/>
          <w:szCs w:val="28"/>
          <w:shd w:val="clear" w:color="auto" w:fill="FFFFFF"/>
          <w:lang w:val="uk-UA"/>
        </w:rPr>
        <w:t xml:space="preserve"> ПОВА за 2024 рік опубліковано </w:t>
      </w:r>
      <w:r w:rsidRPr="00884D0D">
        <w:rPr>
          <w:rFonts w:cs="Times New Roman"/>
          <w:szCs w:val="28"/>
          <w:lang w:val="uk-UA"/>
        </w:rPr>
        <w:t xml:space="preserve">5893 повідомлення, сторінка налічувала 24 тис. читачів та мала середньомісячне охоплення 254 тис. На сторінці </w:t>
      </w:r>
      <w:r w:rsidRPr="00884D0D">
        <w:rPr>
          <w:rFonts w:cs="Times New Roman"/>
          <w:szCs w:val="28"/>
          <w:lang w:val="en-US"/>
        </w:rPr>
        <w:t>Facebook</w:t>
      </w:r>
      <w:r w:rsidRPr="00884D0D">
        <w:rPr>
          <w:rFonts w:cs="Times New Roman"/>
          <w:szCs w:val="28"/>
          <w:lang w:val="uk-UA"/>
        </w:rPr>
        <w:t xml:space="preserve"> Департаменту було розміщено 6050 публікацій, профіль налічував 4,</w:t>
      </w:r>
      <w:r w:rsidRPr="00884D0D">
        <w:rPr>
          <w:rFonts w:cs="Times New Roman"/>
          <w:szCs w:val="28"/>
        </w:rPr>
        <w:t>6</w:t>
      </w:r>
      <w:r w:rsidRPr="00884D0D">
        <w:rPr>
          <w:rFonts w:cs="Times New Roman"/>
          <w:szCs w:val="28"/>
          <w:lang w:val="uk-UA"/>
        </w:rPr>
        <w:t xml:space="preserve"> тис. читачів та мав середньомісячне охоплення понад 68 тис.</w:t>
      </w:r>
    </w:p>
    <w:p w14:paraId="6764796C" w14:textId="77777777" w:rsidR="00884D0D" w:rsidRPr="00884D0D" w:rsidRDefault="00884D0D" w:rsidP="00F4518F">
      <w:pPr>
        <w:pStyle w:val="aa"/>
        <w:numPr>
          <w:ilvl w:val="0"/>
          <w:numId w:val="14"/>
        </w:numPr>
        <w:tabs>
          <w:tab w:val="left" w:pos="851"/>
        </w:tabs>
        <w:ind w:left="0" w:firstLine="567"/>
        <w:rPr>
          <w:rFonts w:cs="Times New Roman"/>
          <w:szCs w:val="28"/>
          <w:lang w:val="uk-UA"/>
        </w:rPr>
      </w:pPr>
      <w:r w:rsidRPr="00884D0D">
        <w:rPr>
          <w:szCs w:val="28"/>
        </w:rPr>
        <w:t>Забезпечення співпраці органів виконавчої влади, органів місцевого самоврядування області з інститутами громадянського суспільства</w:t>
      </w:r>
      <w:r w:rsidRPr="00884D0D">
        <w:rPr>
          <w:szCs w:val="28"/>
          <w:lang w:val="uk-UA"/>
        </w:rPr>
        <w:t>. Даний аспект діяльності реалізується через:</w:t>
      </w:r>
    </w:p>
    <w:p w14:paraId="14930E69" w14:textId="77777777" w:rsidR="00884D0D" w:rsidRPr="00884D0D" w:rsidRDefault="00884D0D" w:rsidP="00F4518F">
      <w:pPr>
        <w:pStyle w:val="aa"/>
        <w:numPr>
          <w:ilvl w:val="0"/>
          <w:numId w:val="15"/>
        </w:numPr>
        <w:tabs>
          <w:tab w:val="left" w:pos="851"/>
        </w:tabs>
        <w:ind w:left="0" w:firstLine="567"/>
        <w:rPr>
          <w:rFonts w:cs="Times New Roman"/>
          <w:szCs w:val="28"/>
          <w:lang w:val="uk-UA"/>
        </w:rPr>
      </w:pPr>
      <w:proofErr w:type="spellStart"/>
      <w:r w:rsidRPr="00884D0D">
        <w:rPr>
          <w:szCs w:val="28"/>
        </w:rPr>
        <w:t>консультаці</w:t>
      </w:r>
      <w:proofErr w:type="spellEnd"/>
      <w:r w:rsidRPr="00884D0D">
        <w:rPr>
          <w:szCs w:val="28"/>
          <w:lang w:val="uk-UA"/>
        </w:rPr>
        <w:t>ї</w:t>
      </w:r>
      <w:r w:rsidRPr="00884D0D">
        <w:rPr>
          <w:szCs w:val="28"/>
        </w:rPr>
        <w:t xml:space="preserve"> з громадськістю щодо найважливіших питань розвитку області</w:t>
      </w:r>
      <w:r w:rsidRPr="00884D0D">
        <w:rPr>
          <w:szCs w:val="28"/>
          <w:lang w:val="uk-UA"/>
        </w:rPr>
        <w:t xml:space="preserve"> («круглі столи»; слухання; зустрічі з громадськими об’єднаннями та окремими категоріями громадян (</w:t>
      </w:r>
      <w:r w:rsidRPr="00884D0D">
        <w:rPr>
          <w:rFonts w:cs="Times New Roman"/>
          <w:szCs w:val="28"/>
          <w:lang w:val="uk-UA" w:eastAsia="uk-UA"/>
        </w:rPr>
        <w:t>учасники АТО/ООС, члени родин загиблих, ветерани війни в Афганістані, учасники ліквідації аварії на ЧАЕС</w:t>
      </w:r>
      <w:r w:rsidRPr="00884D0D">
        <w:rPr>
          <w:szCs w:val="28"/>
          <w:lang w:val="uk-UA"/>
        </w:rPr>
        <w:t>); електронні консультації);</w:t>
      </w:r>
    </w:p>
    <w:p w14:paraId="689C9461" w14:textId="77777777" w:rsidR="00884D0D" w:rsidRPr="00884D0D" w:rsidRDefault="00884D0D" w:rsidP="00F4518F">
      <w:pPr>
        <w:pStyle w:val="aa"/>
        <w:numPr>
          <w:ilvl w:val="0"/>
          <w:numId w:val="15"/>
        </w:numPr>
        <w:tabs>
          <w:tab w:val="left" w:pos="851"/>
        </w:tabs>
        <w:ind w:left="0" w:firstLine="567"/>
        <w:rPr>
          <w:rFonts w:cs="Times New Roman"/>
          <w:szCs w:val="28"/>
          <w:lang w:val="uk-UA"/>
        </w:rPr>
      </w:pPr>
      <w:r w:rsidRPr="00884D0D">
        <w:rPr>
          <w:szCs w:val="28"/>
        </w:rPr>
        <w:t xml:space="preserve"> </w:t>
      </w:r>
      <w:proofErr w:type="spellStart"/>
      <w:r w:rsidRPr="00884D0D">
        <w:rPr>
          <w:szCs w:val="28"/>
        </w:rPr>
        <w:t>проведен</w:t>
      </w:r>
      <w:proofErr w:type="spellEnd"/>
      <w:r w:rsidRPr="00884D0D">
        <w:rPr>
          <w:szCs w:val="28"/>
          <w:lang w:val="uk-UA"/>
        </w:rPr>
        <w:t>ня</w:t>
      </w:r>
      <w:r w:rsidRPr="00884D0D">
        <w:rPr>
          <w:szCs w:val="28"/>
        </w:rPr>
        <w:t xml:space="preserve"> </w:t>
      </w:r>
      <w:proofErr w:type="spellStart"/>
      <w:r w:rsidRPr="00884D0D">
        <w:rPr>
          <w:szCs w:val="28"/>
        </w:rPr>
        <w:t>заход</w:t>
      </w:r>
      <w:r w:rsidRPr="00884D0D">
        <w:rPr>
          <w:szCs w:val="28"/>
          <w:lang w:val="uk-UA"/>
        </w:rPr>
        <w:t>ів</w:t>
      </w:r>
      <w:proofErr w:type="spellEnd"/>
      <w:r w:rsidRPr="00884D0D">
        <w:rPr>
          <w:szCs w:val="28"/>
        </w:rPr>
        <w:t xml:space="preserve"> з нагоди державних свят і пам’ятних дат</w:t>
      </w:r>
      <w:r w:rsidRPr="00884D0D">
        <w:rPr>
          <w:szCs w:val="28"/>
          <w:lang w:val="uk-UA"/>
        </w:rPr>
        <w:t xml:space="preserve"> (заходи в рамках «Тижня відкритого уряду»; відзначення та звернення </w:t>
      </w:r>
      <w:proofErr w:type="spellStart"/>
      <w:r w:rsidRPr="00884D0D">
        <w:rPr>
          <w:szCs w:val="28"/>
          <w:lang w:val="uk-UA"/>
        </w:rPr>
        <w:t>т.в.о</w:t>
      </w:r>
      <w:proofErr w:type="spellEnd"/>
      <w:r w:rsidRPr="00884D0D">
        <w:rPr>
          <w:szCs w:val="28"/>
          <w:lang w:val="uk-UA"/>
        </w:rPr>
        <w:t xml:space="preserve"> </w:t>
      </w:r>
      <w:r w:rsidRPr="00884D0D">
        <w:rPr>
          <w:szCs w:val="28"/>
          <w:lang w:val="uk-UA"/>
        </w:rPr>
        <w:lastRenderedPageBreak/>
        <w:t>начальника Полтавської ОВА з нагоди відзначення державних, пам’ятних, історичних дат);</w:t>
      </w:r>
    </w:p>
    <w:p w14:paraId="59F53CF5" w14:textId="77777777" w:rsidR="00884D0D" w:rsidRPr="00884D0D" w:rsidRDefault="00884D0D" w:rsidP="00F4518F">
      <w:pPr>
        <w:pStyle w:val="aa"/>
        <w:numPr>
          <w:ilvl w:val="0"/>
          <w:numId w:val="15"/>
        </w:numPr>
        <w:tabs>
          <w:tab w:val="left" w:pos="851"/>
        </w:tabs>
        <w:ind w:left="0" w:firstLine="567"/>
        <w:rPr>
          <w:rFonts w:cs="Times New Roman"/>
          <w:szCs w:val="28"/>
          <w:lang w:val="uk-UA"/>
        </w:rPr>
      </w:pPr>
      <w:proofErr w:type="spellStart"/>
      <w:r w:rsidRPr="00884D0D">
        <w:rPr>
          <w:szCs w:val="28"/>
        </w:rPr>
        <w:t>навчан</w:t>
      </w:r>
      <w:proofErr w:type="spellEnd"/>
      <w:r w:rsidRPr="00884D0D">
        <w:rPr>
          <w:szCs w:val="28"/>
          <w:lang w:val="uk-UA"/>
        </w:rPr>
        <w:t>ня</w:t>
      </w:r>
      <w:r w:rsidRPr="00884D0D">
        <w:rPr>
          <w:szCs w:val="28"/>
        </w:rPr>
        <w:t xml:space="preserve"> та тренінг</w:t>
      </w:r>
      <w:r w:rsidRPr="00884D0D">
        <w:rPr>
          <w:szCs w:val="28"/>
          <w:lang w:val="uk-UA"/>
        </w:rPr>
        <w:t>и</w:t>
      </w:r>
      <w:r w:rsidRPr="00884D0D">
        <w:rPr>
          <w:szCs w:val="28"/>
        </w:rPr>
        <w:t>, семінар</w:t>
      </w:r>
      <w:r w:rsidRPr="00884D0D">
        <w:rPr>
          <w:szCs w:val="28"/>
          <w:lang w:val="uk-UA"/>
        </w:rPr>
        <w:t>и</w:t>
      </w:r>
      <w:r w:rsidRPr="00884D0D">
        <w:rPr>
          <w:szCs w:val="28"/>
        </w:rPr>
        <w:t xml:space="preserve"> та </w:t>
      </w:r>
      <w:proofErr w:type="spellStart"/>
      <w:r w:rsidRPr="00884D0D">
        <w:rPr>
          <w:szCs w:val="28"/>
        </w:rPr>
        <w:t>конференці</w:t>
      </w:r>
      <w:proofErr w:type="spellEnd"/>
      <w:r w:rsidRPr="00884D0D">
        <w:rPr>
          <w:szCs w:val="28"/>
          <w:lang w:val="uk-UA"/>
        </w:rPr>
        <w:t>ї</w:t>
      </w:r>
      <w:r w:rsidRPr="00884D0D">
        <w:rPr>
          <w:szCs w:val="28"/>
        </w:rPr>
        <w:t xml:space="preserve">, </w:t>
      </w:r>
      <w:proofErr w:type="spellStart"/>
      <w:r w:rsidRPr="00884D0D">
        <w:rPr>
          <w:szCs w:val="28"/>
        </w:rPr>
        <w:t>вебінар</w:t>
      </w:r>
      <w:proofErr w:type="spellEnd"/>
      <w:r w:rsidRPr="00884D0D">
        <w:rPr>
          <w:szCs w:val="28"/>
          <w:lang w:val="uk-UA"/>
        </w:rPr>
        <w:t>и</w:t>
      </w:r>
      <w:r w:rsidRPr="00884D0D">
        <w:rPr>
          <w:szCs w:val="28"/>
        </w:rPr>
        <w:t xml:space="preserve"> з питань правової та політичної культури суб’єктів взаємодії влади та громадськості</w:t>
      </w:r>
      <w:r w:rsidRPr="00884D0D">
        <w:rPr>
          <w:szCs w:val="28"/>
          <w:lang w:val="uk-UA"/>
        </w:rPr>
        <w:t xml:space="preserve"> (6 </w:t>
      </w:r>
      <w:r w:rsidRPr="00884D0D">
        <w:rPr>
          <w:rFonts w:cs="Times New Roman"/>
          <w:szCs w:val="28"/>
          <w:lang w:val="uk-UA"/>
        </w:rPr>
        <w:t>семінарів протягом 2024 р. за т</w:t>
      </w:r>
      <w:r w:rsidRPr="00884D0D">
        <w:rPr>
          <w:rFonts w:cs="Times New Roman"/>
          <w:szCs w:val="28"/>
          <w:lang w:val="en-US"/>
        </w:rPr>
        <w:t>e</w:t>
      </w:r>
      <w:r w:rsidRPr="00884D0D">
        <w:rPr>
          <w:rFonts w:cs="Times New Roman"/>
          <w:szCs w:val="28"/>
          <w:lang w:val="uk-UA"/>
        </w:rPr>
        <w:t xml:space="preserve">мами: «Інструменти та механізми участі громадськості у процесах </w:t>
      </w:r>
      <w:proofErr w:type="spellStart"/>
      <w:r w:rsidRPr="00884D0D">
        <w:rPr>
          <w:rFonts w:cs="Times New Roman"/>
          <w:szCs w:val="28"/>
          <w:lang w:val="uk-UA"/>
        </w:rPr>
        <w:t>формув</w:t>
      </w:r>
      <w:proofErr w:type="spellEnd"/>
      <w:r w:rsidRPr="00884D0D">
        <w:rPr>
          <w:rFonts w:cs="Times New Roman"/>
          <w:szCs w:val="28"/>
          <w:lang w:val="en-US"/>
        </w:rPr>
        <w:t>a</w:t>
      </w:r>
      <w:proofErr w:type="spellStart"/>
      <w:r w:rsidRPr="00884D0D">
        <w:rPr>
          <w:rFonts w:cs="Times New Roman"/>
          <w:szCs w:val="28"/>
          <w:lang w:val="uk-UA"/>
        </w:rPr>
        <w:t>ння</w:t>
      </w:r>
      <w:proofErr w:type="spellEnd"/>
      <w:r w:rsidRPr="00884D0D">
        <w:rPr>
          <w:rFonts w:cs="Times New Roman"/>
          <w:szCs w:val="28"/>
          <w:lang w:val="uk-UA"/>
        </w:rPr>
        <w:t xml:space="preserve"> та реалізації державної політики та вирішенні питань місцевого та державного значення» та «</w:t>
      </w:r>
      <w:proofErr w:type="spellStart"/>
      <w:r w:rsidRPr="00884D0D">
        <w:rPr>
          <w:rFonts w:cs="Times New Roman"/>
          <w:szCs w:val="28"/>
          <w:lang w:val="uk-UA"/>
        </w:rPr>
        <w:t>Взаєм</w:t>
      </w:r>
      <w:proofErr w:type="spellEnd"/>
      <w:r w:rsidRPr="00884D0D">
        <w:rPr>
          <w:rFonts w:cs="Times New Roman"/>
          <w:szCs w:val="28"/>
          <w:lang w:val="en-US"/>
        </w:rPr>
        <w:t>o</w:t>
      </w:r>
      <w:r w:rsidRPr="00884D0D">
        <w:rPr>
          <w:rFonts w:cs="Times New Roman"/>
          <w:szCs w:val="28"/>
          <w:lang w:val="uk-UA"/>
        </w:rPr>
        <w:t>дія органів публічної влади із медіа»</w:t>
      </w:r>
      <w:r w:rsidRPr="00884D0D">
        <w:rPr>
          <w:szCs w:val="28"/>
          <w:lang w:val="uk-UA"/>
        </w:rPr>
        <w:t>);</w:t>
      </w:r>
    </w:p>
    <w:p w14:paraId="3030562D" w14:textId="77777777" w:rsidR="00884D0D" w:rsidRPr="00884D0D" w:rsidRDefault="00884D0D" w:rsidP="00F4518F">
      <w:pPr>
        <w:pStyle w:val="aa"/>
        <w:numPr>
          <w:ilvl w:val="0"/>
          <w:numId w:val="15"/>
        </w:numPr>
        <w:tabs>
          <w:tab w:val="left" w:pos="851"/>
        </w:tabs>
        <w:ind w:left="0" w:firstLine="567"/>
        <w:rPr>
          <w:rFonts w:cs="Times New Roman"/>
          <w:szCs w:val="28"/>
          <w:lang w:val="uk-UA"/>
        </w:rPr>
      </w:pPr>
      <w:proofErr w:type="spellStart"/>
      <w:r w:rsidRPr="00884D0D">
        <w:rPr>
          <w:szCs w:val="28"/>
        </w:rPr>
        <w:t>підтриман</w:t>
      </w:r>
      <w:proofErr w:type="spellEnd"/>
      <w:r w:rsidRPr="00884D0D">
        <w:rPr>
          <w:szCs w:val="28"/>
          <w:lang w:val="uk-UA"/>
        </w:rPr>
        <w:t>ня</w:t>
      </w:r>
      <w:r w:rsidRPr="00884D0D">
        <w:rPr>
          <w:szCs w:val="28"/>
        </w:rPr>
        <w:t xml:space="preserve"> ініціатив суб’єктів громадянського суспільства</w:t>
      </w:r>
      <w:r w:rsidRPr="00884D0D">
        <w:rPr>
          <w:szCs w:val="28"/>
          <w:lang w:val="uk-UA"/>
        </w:rPr>
        <w:t xml:space="preserve"> (травень 2024 р. – сприяння </w:t>
      </w:r>
      <w:r w:rsidRPr="00884D0D">
        <w:rPr>
          <w:rFonts w:cs="Times New Roman"/>
          <w:szCs w:val="28"/>
          <w:lang w:val="uk-UA"/>
        </w:rPr>
        <w:t xml:space="preserve">у </w:t>
      </w:r>
      <w:proofErr w:type="spellStart"/>
      <w:r w:rsidRPr="00884D0D">
        <w:rPr>
          <w:rFonts w:cs="Times New Roman"/>
          <w:szCs w:val="28"/>
          <w:lang w:val="uk-UA"/>
        </w:rPr>
        <w:t>пр</w:t>
      </w:r>
      <w:proofErr w:type="spellEnd"/>
      <w:r w:rsidRPr="00884D0D">
        <w:rPr>
          <w:rFonts w:cs="Times New Roman"/>
          <w:szCs w:val="28"/>
          <w:lang w:val="en-US"/>
        </w:rPr>
        <w:t>o</w:t>
      </w:r>
      <w:r w:rsidRPr="00884D0D">
        <w:rPr>
          <w:rFonts w:cs="Times New Roman"/>
          <w:szCs w:val="28"/>
          <w:lang w:val="uk-UA"/>
        </w:rPr>
        <w:t>веденні обласного футбольного турніру серед учнів (студентів) з</w:t>
      </w:r>
      <w:r w:rsidRPr="00884D0D">
        <w:rPr>
          <w:rFonts w:cs="Times New Roman"/>
          <w:szCs w:val="28"/>
          <w:lang w:val="en-US"/>
        </w:rPr>
        <w:t>a</w:t>
      </w:r>
      <w:proofErr w:type="spellStart"/>
      <w:r w:rsidRPr="00884D0D">
        <w:rPr>
          <w:rFonts w:cs="Times New Roman"/>
          <w:szCs w:val="28"/>
          <w:lang w:val="uk-UA"/>
        </w:rPr>
        <w:t>кл</w:t>
      </w:r>
      <w:proofErr w:type="spellEnd"/>
      <w:r w:rsidRPr="00884D0D">
        <w:rPr>
          <w:rFonts w:cs="Times New Roman"/>
          <w:szCs w:val="28"/>
          <w:lang w:val="en-US"/>
        </w:rPr>
        <w:t>a</w:t>
      </w:r>
      <w:r w:rsidRPr="00884D0D">
        <w:rPr>
          <w:rFonts w:cs="Times New Roman"/>
          <w:szCs w:val="28"/>
          <w:lang w:val="uk-UA"/>
        </w:rPr>
        <w:t xml:space="preserve">дів </w:t>
      </w:r>
      <w:r w:rsidRPr="00884D0D">
        <w:rPr>
          <w:rFonts w:cs="Times New Roman"/>
          <w:szCs w:val="28"/>
          <w:lang w:val="en-US"/>
        </w:rPr>
        <w:t>o</w:t>
      </w:r>
      <w:r w:rsidRPr="00884D0D">
        <w:rPr>
          <w:rFonts w:cs="Times New Roman"/>
          <w:szCs w:val="28"/>
          <w:lang w:val="uk-UA"/>
        </w:rPr>
        <w:t xml:space="preserve">світи на приз Героя України Андрія </w:t>
      </w:r>
      <w:proofErr w:type="spellStart"/>
      <w:r w:rsidRPr="00884D0D">
        <w:rPr>
          <w:rFonts w:cs="Times New Roman"/>
          <w:szCs w:val="28"/>
          <w:lang w:val="uk-UA"/>
        </w:rPr>
        <w:t>Конопльова</w:t>
      </w:r>
      <w:proofErr w:type="spellEnd"/>
      <w:r w:rsidRPr="00884D0D">
        <w:rPr>
          <w:szCs w:val="28"/>
          <w:lang w:val="uk-UA"/>
        </w:rPr>
        <w:t>);</w:t>
      </w:r>
      <w:r w:rsidRPr="00884D0D">
        <w:rPr>
          <w:szCs w:val="28"/>
        </w:rPr>
        <w:t xml:space="preserve"> </w:t>
      </w:r>
    </w:p>
    <w:p w14:paraId="4966C7A6" w14:textId="77777777" w:rsidR="00884D0D" w:rsidRPr="00884D0D" w:rsidRDefault="00884D0D" w:rsidP="00F4518F">
      <w:pPr>
        <w:pStyle w:val="aa"/>
        <w:numPr>
          <w:ilvl w:val="0"/>
          <w:numId w:val="15"/>
        </w:numPr>
        <w:tabs>
          <w:tab w:val="left" w:pos="851"/>
        </w:tabs>
        <w:ind w:left="0" w:firstLine="567"/>
        <w:rPr>
          <w:rFonts w:cs="Times New Roman"/>
          <w:szCs w:val="28"/>
          <w:lang w:val="uk-UA"/>
        </w:rPr>
      </w:pPr>
      <w:proofErr w:type="spellStart"/>
      <w:r w:rsidRPr="00884D0D">
        <w:rPr>
          <w:szCs w:val="28"/>
          <w:lang w:val="uk-UA"/>
        </w:rPr>
        <w:t>провдення</w:t>
      </w:r>
      <w:proofErr w:type="spellEnd"/>
      <w:r w:rsidRPr="00884D0D">
        <w:rPr>
          <w:szCs w:val="28"/>
          <w:lang w:val="uk-UA"/>
        </w:rPr>
        <w:t xml:space="preserve"> </w:t>
      </w:r>
      <w:r w:rsidRPr="00884D0D">
        <w:rPr>
          <w:szCs w:val="28"/>
        </w:rPr>
        <w:t xml:space="preserve">суспільно-політичних </w:t>
      </w:r>
      <w:proofErr w:type="spellStart"/>
      <w:r w:rsidRPr="00884D0D">
        <w:rPr>
          <w:szCs w:val="28"/>
        </w:rPr>
        <w:t>моніторингів</w:t>
      </w:r>
      <w:proofErr w:type="spellEnd"/>
      <w:r w:rsidRPr="00884D0D">
        <w:rPr>
          <w:szCs w:val="28"/>
          <w:lang w:val="uk-UA"/>
        </w:rPr>
        <w:t xml:space="preserve"> (щоденні </w:t>
      </w:r>
      <w:proofErr w:type="spellStart"/>
      <w:r w:rsidRPr="00884D0D">
        <w:rPr>
          <w:szCs w:val="28"/>
          <w:lang w:val="uk-UA"/>
        </w:rPr>
        <w:t>моніторинги</w:t>
      </w:r>
      <w:proofErr w:type="spellEnd"/>
      <w:r w:rsidRPr="00884D0D">
        <w:rPr>
          <w:szCs w:val="28"/>
          <w:lang w:val="uk-UA"/>
        </w:rPr>
        <w:t xml:space="preserve"> для інформування </w:t>
      </w:r>
      <w:r w:rsidRPr="00884D0D">
        <w:rPr>
          <w:szCs w:val="28"/>
        </w:rPr>
        <w:t>Офісу Президента України</w:t>
      </w:r>
      <w:r w:rsidRPr="00884D0D">
        <w:rPr>
          <w:szCs w:val="28"/>
          <w:lang w:val="uk-UA"/>
        </w:rPr>
        <w:t xml:space="preserve">; аналітика медіапростору області; підготовлення інформації про </w:t>
      </w:r>
      <w:r w:rsidRPr="00884D0D">
        <w:rPr>
          <w:szCs w:val="28"/>
        </w:rPr>
        <w:t>лідерів громадської думки області</w:t>
      </w:r>
      <w:r w:rsidRPr="00884D0D">
        <w:rPr>
          <w:szCs w:val="28"/>
          <w:lang w:val="uk-UA"/>
        </w:rPr>
        <w:t xml:space="preserve">; </w:t>
      </w:r>
      <w:r w:rsidRPr="00884D0D">
        <w:rPr>
          <w:szCs w:val="28"/>
        </w:rPr>
        <w:t>моніторинг сесій органів місцевого самоврядування</w:t>
      </w:r>
      <w:r w:rsidRPr="00884D0D">
        <w:rPr>
          <w:szCs w:val="28"/>
          <w:lang w:val="uk-UA"/>
        </w:rPr>
        <w:t xml:space="preserve">); </w:t>
      </w:r>
    </w:p>
    <w:p w14:paraId="07061A34" w14:textId="77777777" w:rsidR="00884D0D" w:rsidRPr="00884D0D" w:rsidRDefault="00884D0D" w:rsidP="00F4518F">
      <w:pPr>
        <w:pStyle w:val="aa"/>
        <w:numPr>
          <w:ilvl w:val="0"/>
          <w:numId w:val="15"/>
        </w:numPr>
        <w:tabs>
          <w:tab w:val="left" w:pos="851"/>
        </w:tabs>
        <w:ind w:left="0" w:firstLine="567"/>
        <w:rPr>
          <w:rFonts w:cs="Times New Roman"/>
          <w:szCs w:val="28"/>
          <w:lang w:val="uk-UA"/>
        </w:rPr>
      </w:pPr>
      <w:r w:rsidRPr="00884D0D">
        <w:rPr>
          <w:szCs w:val="28"/>
        </w:rPr>
        <w:t xml:space="preserve">моніторинг мирних зібрань та акцій </w:t>
      </w:r>
      <w:proofErr w:type="spellStart"/>
      <w:r w:rsidRPr="00884D0D">
        <w:rPr>
          <w:szCs w:val="28"/>
        </w:rPr>
        <w:t>протестного</w:t>
      </w:r>
      <w:proofErr w:type="spellEnd"/>
      <w:r w:rsidRPr="00884D0D">
        <w:rPr>
          <w:szCs w:val="28"/>
        </w:rPr>
        <w:t xml:space="preserve"> характеру</w:t>
      </w:r>
      <w:r w:rsidRPr="00884D0D">
        <w:rPr>
          <w:szCs w:val="28"/>
          <w:lang w:val="uk-UA"/>
        </w:rPr>
        <w:t xml:space="preserve"> (через співпрацю </w:t>
      </w:r>
      <w:r w:rsidRPr="00884D0D">
        <w:rPr>
          <w:rFonts w:cs="Times New Roman"/>
          <w:color w:val="000000"/>
          <w:shd w:val="clear" w:color="auto" w:fill="FFFFFF"/>
        </w:rPr>
        <w:t>з правоохоронними органами відслідковуються всі повідомлення</w:t>
      </w:r>
      <w:r w:rsidRPr="00884D0D">
        <w:rPr>
          <w:rFonts w:cs="Times New Roman"/>
          <w:color w:val="000000"/>
          <w:shd w:val="clear" w:color="auto" w:fill="FFFFFF"/>
          <w:lang w:val="uk-UA"/>
        </w:rPr>
        <w:t>, фактичне фіксування усієї інформації про подію; з</w:t>
      </w:r>
      <w:r w:rsidRPr="00884D0D">
        <w:rPr>
          <w:rFonts w:cs="Times New Roman"/>
          <w:color w:val="000000"/>
          <w:shd w:val="clear" w:color="auto" w:fill="FFFFFF"/>
        </w:rPr>
        <w:t>а потреби</w:t>
      </w:r>
      <w:r w:rsidRPr="00884D0D">
        <w:rPr>
          <w:rFonts w:cs="Times New Roman"/>
          <w:color w:val="000000"/>
          <w:shd w:val="clear" w:color="auto" w:fill="FFFFFF"/>
          <w:lang w:val="uk-UA"/>
        </w:rPr>
        <w:t>,</w:t>
      </w:r>
      <w:r w:rsidRPr="00884D0D">
        <w:rPr>
          <w:rFonts w:cs="Times New Roman"/>
          <w:color w:val="000000"/>
          <w:shd w:val="clear" w:color="auto" w:fill="FFFFFF"/>
        </w:rPr>
        <w:t xml:space="preserve"> хтось із представників департаменту спілкується з ініціативною групою від зібрання</w:t>
      </w:r>
      <w:r w:rsidRPr="00884D0D">
        <w:rPr>
          <w:rFonts w:cs="Times New Roman"/>
          <w:color w:val="000000"/>
          <w:shd w:val="clear" w:color="auto" w:fill="FFFFFF"/>
          <w:lang w:val="uk-UA"/>
        </w:rPr>
        <w:t>,</w:t>
      </w:r>
      <w:r w:rsidRPr="00884D0D">
        <w:rPr>
          <w:rFonts w:cs="Times New Roman"/>
          <w:color w:val="000000"/>
          <w:shd w:val="clear" w:color="auto" w:fill="FFFFFF"/>
        </w:rPr>
        <w:t xml:space="preserve"> якщо </w:t>
      </w:r>
      <w:r w:rsidRPr="00884D0D">
        <w:rPr>
          <w:rFonts w:cs="Times New Roman"/>
          <w:color w:val="000000"/>
          <w:shd w:val="clear" w:color="auto" w:fill="FFFFFF"/>
          <w:lang w:val="uk-UA"/>
        </w:rPr>
        <w:t xml:space="preserve">останні </w:t>
      </w:r>
      <w:r w:rsidRPr="00884D0D">
        <w:rPr>
          <w:rFonts w:cs="Times New Roman"/>
          <w:color w:val="000000"/>
          <w:shd w:val="clear" w:color="auto" w:fill="FFFFFF"/>
        </w:rPr>
        <w:t>в</w:t>
      </w:r>
      <w:r w:rsidRPr="00884D0D">
        <w:rPr>
          <w:rFonts w:cs="Times New Roman"/>
          <w:color w:val="000000"/>
          <w:shd w:val="clear" w:color="auto" w:fill="FFFFFF"/>
          <w:lang w:val="uk-UA"/>
        </w:rPr>
        <w:t>и</w:t>
      </w:r>
      <w:proofErr w:type="spellStart"/>
      <w:r w:rsidRPr="00884D0D">
        <w:rPr>
          <w:rFonts w:cs="Times New Roman"/>
          <w:color w:val="000000"/>
          <w:shd w:val="clear" w:color="auto" w:fill="FFFFFF"/>
        </w:rPr>
        <w:t>магають</w:t>
      </w:r>
      <w:proofErr w:type="spellEnd"/>
      <w:r w:rsidRPr="00884D0D">
        <w:rPr>
          <w:rFonts w:cs="Times New Roman"/>
          <w:color w:val="000000"/>
          <w:shd w:val="clear" w:color="auto" w:fill="FFFFFF"/>
        </w:rPr>
        <w:t xml:space="preserve"> зустрічі з керівництвом або </w:t>
      </w:r>
      <w:r w:rsidRPr="00884D0D">
        <w:rPr>
          <w:rFonts w:cs="Times New Roman"/>
          <w:color w:val="000000"/>
          <w:shd w:val="clear" w:color="auto" w:fill="FFFFFF"/>
          <w:lang w:val="uk-UA"/>
        </w:rPr>
        <w:t xml:space="preserve">бажають надати </w:t>
      </w:r>
      <w:r w:rsidRPr="00884D0D">
        <w:rPr>
          <w:rFonts w:cs="Times New Roman"/>
          <w:color w:val="000000"/>
          <w:shd w:val="clear" w:color="auto" w:fill="FFFFFF"/>
        </w:rPr>
        <w:t>коментар</w:t>
      </w:r>
      <w:r w:rsidRPr="00884D0D">
        <w:rPr>
          <w:rFonts w:cs="Times New Roman"/>
          <w:szCs w:val="28"/>
          <w:lang w:val="uk-UA"/>
        </w:rPr>
        <w:t>).</w:t>
      </w:r>
    </w:p>
    <w:p w14:paraId="1027E9C7" w14:textId="5E80F1C2" w:rsidR="00884D0D" w:rsidRDefault="00884D0D" w:rsidP="00F4518F">
      <w:pPr>
        <w:pStyle w:val="aa"/>
        <w:numPr>
          <w:ilvl w:val="0"/>
          <w:numId w:val="14"/>
        </w:numPr>
        <w:tabs>
          <w:tab w:val="left" w:pos="851"/>
        </w:tabs>
        <w:ind w:left="0" w:firstLine="567"/>
        <w:rPr>
          <w:rFonts w:cs="Times New Roman"/>
          <w:szCs w:val="28"/>
          <w:lang w:val="uk-UA"/>
        </w:rPr>
      </w:pPr>
      <w:r>
        <w:rPr>
          <w:rFonts w:cs="Times New Roman"/>
          <w:szCs w:val="28"/>
          <w:lang w:val="uk-UA"/>
        </w:rPr>
        <w:t>Співпраця з регіональними медіа. На ЗМК покладена роль задоволення інформаційних потреб громадськості та підвищення поінформованості останніх через підтримку зв’язку з органами місцевого самоврядування. Департамент поширює новини через аудіовізуальні («</w:t>
      </w:r>
      <w:r w:rsidRPr="00232895">
        <w:rPr>
          <w:rFonts w:cs="Times New Roman"/>
          <w:szCs w:val="28"/>
          <w:lang w:val="uk-UA"/>
        </w:rPr>
        <w:t>Полтавська регіональна дирекція</w:t>
      </w:r>
      <w:r>
        <w:rPr>
          <w:rFonts w:cs="Times New Roman"/>
          <w:szCs w:val="28"/>
          <w:lang w:val="uk-UA"/>
        </w:rPr>
        <w:t xml:space="preserve"> «</w:t>
      </w:r>
      <w:proofErr w:type="spellStart"/>
      <w:r w:rsidRPr="00395BD8">
        <w:rPr>
          <w:rFonts w:cs="Times New Roman"/>
          <w:szCs w:val="28"/>
          <w:lang w:val="uk-UA"/>
        </w:rPr>
        <w:t>Лтава</w:t>
      </w:r>
      <w:proofErr w:type="spellEnd"/>
      <w:r>
        <w:rPr>
          <w:rFonts w:cs="Times New Roman"/>
          <w:szCs w:val="28"/>
          <w:lang w:val="uk-UA"/>
        </w:rPr>
        <w:t xml:space="preserve">», </w:t>
      </w:r>
      <w:r w:rsidRPr="00395BD8">
        <w:rPr>
          <w:rFonts w:cs="Times New Roman"/>
          <w:szCs w:val="28"/>
          <w:lang w:val="uk-UA"/>
        </w:rPr>
        <w:t>ТОВ «ТРК» IРТ-Полтава», ТОВ «Полтавське</w:t>
      </w:r>
      <w:r>
        <w:rPr>
          <w:rFonts w:cs="Times New Roman"/>
          <w:szCs w:val="28"/>
          <w:lang w:val="uk-UA"/>
        </w:rPr>
        <w:t xml:space="preserve"> </w:t>
      </w:r>
      <w:r w:rsidRPr="00395BD8">
        <w:rPr>
          <w:rFonts w:cs="Times New Roman"/>
          <w:szCs w:val="28"/>
          <w:lang w:val="uk-UA"/>
        </w:rPr>
        <w:t>телебачення»)</w:t>
      </w:r>
      <w:r>
        <w:rPr>
          <w:rFonts w:cs="Times New Roman"/>
          <w:szCs w:val="28"/>
          <w:lang w:val="uk-UA"/>
        </w:rPr>
        <w:t xml:space="preserve">, друковані </w:t>
      </w:r>
      <w:r w:rsidRPr="00D64800">
        <w:rPr>
          <w:rFonts w:cs="Times New Roman"/>
          <w:szCs w:val="28"/>
          <w:lang w:val="uk-UA"/>
        </w:rPr>
        <w:t>(</w:t>
      </w:r>
      <w:r w:rsidRPr="00D64800">
        <w:rPr>
          <w:szCs w:val="28"/>
        </w:rPr>
        <w:t>«Зоря Полтавщини», «Вісті+»</w:t>
      </w:r>
      <w:r>
        <w:rPr>
          <w:rFonts w:cs="Times New Roman"/>
          <w:szCs w:val="28"/>
          <w:lang w:val="uk-UA"/>
        </w:rPr>
        <w:t>), онлайнові (</w:t>
      </w:r>
      <w:r w:rsidRPr="00380B12">
        <w:rPr>
          <w:rFonts w:cs="Times New Roman"/>
          <w:szCs w:val="28"/>
          <w:lang w:val="uk-UA"/>
        </w:rPr>
        <w:t xml:space="preserve">РІЦ </w:t>
      </w:r>
      <w:r>
        <w:rPr>
          <w:rFonts w:cs="Times New Roman"/>
          <w:szCs w:val="28"/>
          <w:lang w:val="uk-UA"/>
        </w:rPr>
        <w:t>«</w:t>
      </w:r>
      <w:r w:rsidRPr="00380B12">
        <w:rPr>
          <w:rFonts w:cs="Times New Roman"/>
          <w:szCs w:val="28"/>
          <w:lang w:val="uk-UA"/>
        </w:rPr>
        <w:t>Новини Полтавщини</w:t>
      </w:r>
      <w:r>
        <w:rPr>
          <w:rFonts w:cs="Times New Roman"/>
          <w:szCs w:val="28"/>
          <w:lang w:val="uk-UA"/>
        </w:rPr>
        <w:t>»</w:t>
      </w:r>
      <w:r w:rsidRPr="00380B12">
        <w:rPr>
          <w:rFonts w:cs="Times New Roman"/>
          <w:szCs w:val="28"/>
          <w:lang w:val="uk-UA"/>
        </w:rPr>
        <w:t>, «0532.</w:t>
      </w:r>
      <w:proofErr w:type="spellStart"/>
      <w:r w:rsidRPr="00380B12">
        <w:rPr>
          <w:rFonts w:cs="Times New Roman"/>
          <w:szCs w:val="28"/>
          <w:lang w:val="ru-RU"/>
        </w:rPr>
        <w:t>ua</w:t>
      </w:r>
      <w:proofErr w:type="spellEnd"/>
      <w:r w:rsidRPr="00380B12">
        <w:rPr>
          <w:rFonts w:cs="Times New Roman"/>
          <w:szCs w:val="28"/>
          <w:lang w:val="uk-UA"/>
        </w:rPr>
        <w:t xml:space="preserve">») </w:t>
      </w:r>
      <w:r w:rsidRPr="00395BD8">
        <w:rPr>
          <w:rFonts w:cs="Times New Roman"/>
          <w:szCs w:val="28"/>
          <w:lang w:val="uk-UA"/>
        </w:rPr>
        <w:t>медіа</w:t>
      </w:r>
      <w:r>
        <w:rPr>
          <w:rFonts w:cs="Times New Roman"/>
          <w:szCs w:val="28"/>
          <w:lang w:val="uk-UA"/>
        </w:rPr>
        <w:t xml:space="preserve"> </w:t>
      </w:r>
      <w:r w:rsidRPr="00686BB9">
        <w:rPr>
          <w:rFonts w:cs="Times New Roman"/>
          <w:szCs w:val="28"/>
          <w:lang w:val="uk-UA"/>
        </w:rPr>
        <w:t>та</w:t>
      </w:r>
      <w:r>
        <w:rPr>
          <w:rFonts w:cs="Times New Roman"/>
          <w:szCs w:val="28"/>
          <w:lang w:val="uk-UA"/>
        </w:rPr>
        <w:t xml:space="preserve"> через екран </w:t>
      </w:r>
      <w:r>
        <w:rPr>
          <w:rFonts w:cs="Times New Roman"/>
          <w:szCs w:val="28"/>
          <w:lang w:val="uk-UA"/>
        </w:rPr>
        <w:lastRenderedPageBreak/>
        <w:t>(</w:t>
      </w:r>
      <w:r w:rsidRPr="00967D17">
        <w:rPr>
          <w:szCs w:val="28"/>
        </w:rPr>
        <w:t xml:space="preserve">вуличний екран за </w:t>
      </w:r>
      <w:proofErr w:type="spellStart"/>
      <w:r w:rsidRPr="00967D17">
        <w:rPr>
          <w:szCs w:val="28"/>
        </w:rPr>
        <w:t>адресою</w:t>
      </w:r>
      <w:proofErr w:type="spellEnd"/>
      <w:r w:rsidRPr="00967D17">
        <w:rPr>
          <w:szCs w:val="28"/>
        </w:rPr>
        <w:t xml:space="preserve"> м. Полтава, вул. Соборності, 28/13</w:t>
      </w:r>
      <w:r>
        <w:rPr>
          <w:rFonts w:cs="Times New Roman"/>
          <w:szCs w:val="28"/>
          <w:lang w:val="uk-UA"/>
        </w:rPr>
        <w:t xml:space="preserve">), у тому числі розміщенням на </w:t>
      </w:r>
      <w:proofErr w:type="spellStart"/>
      <w:r>
        <w:rPr>
          <w:rFonts w:cs="Times New Roman"/>
          <w:szCs w:val="28"/>
          <w:lang w:val="uk-UA"/>
        </w:rPr>
        <w:t>білбордах</w:t>
      </w:r>
      <w:proofErr w:type="spellEnd"/>
      <w:r>
        <w:rPr>
          <w:rFonts w:cs="Times New Roman"/>
          <w:szCs w:val="28"/>
          <w:lang w:val="uk-UA"/>
        </w:rPr>
        <w:t xml:space="preserve"> та </w:t>
      </w:r>
      <w:proofErr w:type="spellStart"/>
      <w:r>
        <w:rPr>
          <w:rFonts w:cs="Times New Roman"/>
          <w:szCs w:val="28"/>
          <w:lang w:val="uk-UA"/>
        </w:rPr>
        <w:t>сітілайтах</w:t>
      </w:r>
      <w:proofErr w:type="spellEnd"/>
      <w:r>
        <w:rPr>
          <w:rFonts w:cs="Times New Roman"/>
          <w:szCs w:val="28"/>
          <w:lang w:val="uk-UA"/>
        </w:rPr>
        <w:t>.</w:t>
      </w:r>
    </w:p>
    <w:p w14:paraId="66402333" w14:textId="77777777" w:rsidR="00884D0D" w:rsidRPr="00122312" w:rsidRDefault="00884D0D" w:rsidP="00884D0D">
      <w:pPr>
        <w:pStyle w:val="aa"/>
        <w:tabs>
          <w:tab w:val="left" w:pos="851"/>
        </w:tabs>
        <w:ind w:left="0"/>
        <w:rPr>
          <w:rFonts w:cs="Times New Roman"/>
          <w:szCs w:val="28"/>
          <w:lang w:val="uk-UA"/>
        </w:rPr>
      </w:pPr>
      <w:r w:rsidRPr="00122312">
        <w:rPr>
          <w:rFonts w:cs="Times New Roman"/>
          <w:szCs w:val="28"/>
          <w:lang w:val="uk-UA"/>
        </w:rPr>
        <w:t xml:space="preserve">Зазначимо, що ЗМК </w:t>
      </w:r>
      <w:r>
        <w:rPr>
          <w:rFonts w:cs="Times New Roman"/>
          <w:szCs w:val="28"/>
          <w:lang w:val="uk-UA"/>
        </w:rPr>
        <w:t xml:space="preserve">також </w:t>
      </w:r>
      <w:r w:rsidRPr="00122312">
        <w:rPr>
          <w:rFonts w:cs="Times New Roman"/>
          <w:szCs w:val="28"/>
          <w:lang w:val="uk-UA"/>
        </w:rPr>
        <w:t>нада</w:t>
      </w:r>
      <w:r>
        <w:rPr>
          <w:rFonts w:cs="Times New Roman"/>
          <w:szCs w:val="28"/>
          <w:lang w:val="uk-UA"/>
        </w:rPr>
        <w:t>ють</w:t>
      </w:r>
      <w:r w:rsidRPr="00122312">
        <w:rPr>
          <w:rFonts w:cs="Times New Roman"/>
          <w:szCs w:val="28"/>
          <w:lang w:val="uk-UA"/>
        </w:rPr>
        <w:t xml:space="preserve"> Департаменту супровід у проведенні в області інформаційних кампаній</w:t>
      </w:r>
      <w:r>
        <w:rPr>
          <w:rFonts w:cs="Times New Roman"/>
          <w:szCs w:val="28"/>
          <w:lang w:val="uk-UA"/>
        </w:rPr>
        <w:t xml:space="preserve"> через поширення відповідних повідомлень своїми каналами зв’язку</w:t>
      </w:r>
      <w:r w:rsidRPr="00122312">
        <w:rPr>
          <w:rFonts w:cs="Times New Roman"/>
          <w:szCs w:val="28"/>
          <w:lang w:val="uk-UA"/>
        </w:rPr>
        <w:t xml:space="preserve">. </w:t>
      </w:r>
    </w:p>
    <w:p w14:paraId="4593464D" w14:textId="77777777" w:rsidR="00884D0D" w:rsidRDefault="00884D0D" w:rsidP="00884D0D">
      <w:pPr>
        <w:pStyle w:val="aa"/>
        <w:ind w:left="0"/>
        <w:rPr>
          <w:rFonts w:cs="Times New Roman"/>
          <w:szCs w:val="28"/>
          <w:lang w:val="uk-UA"/>
        </w:rPr>
      </w:pPr>
      <w:r>
        <w:rPr>
          <w:rFonts w:cs="Times New Roman"/>
          <w:szCs w:val="28"/>
          <w:lang w:val="uk-UA"/>
        </w:rPr>
        <w:t>Згадане вище Комунальне підприємство «Регіональний інформаційний центр «Новини Полтавщини» Полтавської обласної ради» (далі – РІЦ «Новини Полтавщини») підпорядковане Департаменту інформаційної діяльності та комунікацій з громадськістю ПОВА (рис. 3.5) і має за мету задоволення інформаційних та культурних потреб суспільства, і громади області зокрема, наданням всебічної та достовірної інформації щодо важливих новин та подій в області. РІЦ «Новини Полтавщини» залучає людей до обговорення суспільно-важливих тем, тим самим, враховує думку громадськості та веде відкритий діалог, забезпечуючи право кожного на свободу думки та слова.</w:t>
      </w:r>
    </w:p>
    <w:p w14:paraId="3DFCCB98" w14:textId="77777777" w:rsidR="00884D0D" w:rsidRDefault="00884D0D" w:rsidP="00884D0D">
      <w:pPr>
        <w:pStyle w:val="aa"/>
        <w:ind w:left="0" w:firstLine="0"/>
        <w:jc w:val="center"/>
        <w:rPr>
          <w:rFonts w:cs="Times New Roman"/>
          <w:szCs w:val="28"/>
          <w:lang w:val="uk-UA"/>
        </w:rPr>
      </w:pPr>
      <w:r>
        <w:rPr>
          <w:noProof/>
        </w:rPr>
        <w:drawing>
          <wp:inline distT="0" distB="0" distL="0" distR="0" wp14:anchorId="2F6E1F62" wp14:editId="2EB6C40D">
            <wp:extent cx="5518889" cy="2894400"/>
            <wp:effectExtent l="19050" t="19050" r="24765" b="203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7003" t="15785" r="8844" b="5717"/>
                    <a:stretch/>
                  </pic:blipFill>
                  <pic:spPr bwMode="auto">
                    <a:xfrm>
                      <a:off x="0" y="0"/>
                      <a:ext cx="5529729" cy="29000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61B54F8" w14:textId="30990173" w:rsidR="00884D0D" w:rsidRPr="001B0CB3" w:rsidRDefault="00884D0D" w:rsidP="00884D0D">
      <w:pPr>
        <w:ind w:firstLine="0"/>
        <w:jc w:val="center"/>
        <w:rPr>
          <w:rFonts w:cs="Times New Roman"/>
          <w:szCs w:val="28"/>
          <w:lang w:val="uk-UA"/>
        </w:rPr>
      </w:pPr>
      <w:r>
        <w:rPr>
          <w:rFonts w:cs="Times New Roman"/>
          <w:szCs w:val="28"/>
          <w:lang w:val="uk-UA"/>
        </w:rPr>
        <w:t>Рисунок 3.5 – Інформаційний ресурс РІЦ «Новини Полтавщини</w:t>
      </w:r>
      <w:r w:rsidRPr="00EC331F">
        <w:rPr>
          <w:rFonts w:cs="Times New Roman"/>
          <w:szCs w:val="28"/>
          <w:lang w:val="uk-UA"/>
        </w:rPr>
        <w:t>»</w:t>
      </w:r>
      <w:r w:rsidR="00EC331F" w:rsidRPr="00EC331F">
        <w:rPr>
          <w:rFonts w:cs="Times New Roman"/>
          <w:szCs w:val="28"/>
          <w:lang w:val="ru-RU"/>
        </w:rPr>
        <w:t xml:space="preserve"> </w:t>
      </w:r>
      <w:r w:rsidRPr="00EC331F">
        <w:rPr>
          <w:rFonts w:cs="Times New Roman"/>
          <w:szCs w:val="28"/>
          <w:lang w:val="ru-RU"/>
        </w:rPr>
        <w:t>[</w:t>
      </w:r>
      <w:r w:rsidR="00EC331F" w:rsidRPr="00EC331F">
        <w:rPr>
          <w:rFonts w:cs="Times New Roman"/>
          <w:szCs w:val="28"/>
          <w:lang w:val="ru-RU"/>
        </w:rPr>
        <w:t>53</w:t>
      </w:r>
      <w:r w:rsidRPr="00EC331F">
        <w:rPr>
          <w:rFonts w:cs="Times New Roman"/>
          <w:szCs w:val="28"/>
          <w:lang w:val="ru-RU"/>
        </w:rPr>
        <w:t>]</w:t>
      </w:r>
    </w:p>
    <w:p w14:paraId="01978444" w14:textId="77777777" w:rsidR="00884D0D" w:rsidRDefault="00884D0D" w:rsidP="00F4518F">
      <w:pPr>
        <w:pStyle w:val="aa"/>
        <w:numPr>
          <w:ilvl w:val="0"/>
          <w:numId w:val="14"/>
        </w:numPr>
        <w:tabs>
          <w:tab w:val="left" w:pos="851"/>
        </w:tabs>
        <w:ind w:left="0" w:firstLine="567"/>
        <w:rPr>
          <w:rFonts w:cs="Times New Roman"/>
          <w:szCs w:val="28"/>
          <w:lang w:val="uk-UA"/>
        </w:rPr>
      </w:pPr>
      <w:r>
        <w:rPr>
          <w:rFonts w:cs="Times New Roman"/>
          <w:szCs w:val="28"/>
          <w:lang w:val="uk-UA"/>
        </w:rPr>
        <w:t xml:space="preserve">Сфера книгодрукування та книгорозповсюдження. </w:t>
      </w:r>
      <w:r w:rsidRPr="006C04CB">
        <w:rPr>
          <w:rFonts w:cs="Times New Roman"/>
          <w:szCs w:val="28"/>
          <w:lang w:val="uk-UA"/>
        </w:rPr>
        <w:t xml:space="preserve">Видавнича справа є важливим </w:t>
      </w:r>
      <w:r w:rsidRPr="00686BB9">
        <w:rPr>
          <w:rFonts w:cs="Times New Roman"/>
          <w:szCs w:val="28"/>
          <w:lang w:val="uk-UA"/>
        </w:rPr>
        <w:t xml:space="preserve">напрямом </w:t>
      </w:r>
      <w:r w:rsidRPr="006C04CB">
        <w:rPr>
          <w:rFonts w:cs="Times New Roman"/>
          <w:szCs w:val="28"/>
          <w:lang w:val="uk-UA"/>
        </w:rPr>
        <w:t>реалізації державної інформаційної політики</w:t>
      </w:r>
      <w:r w:rsidRPr="00FC1133">
        <w:rPr>
          <w:rFonts w:cs="Times New Roman"/>
          <w:szCs w:val="28"/>
          <w:lang w:val="uk-UA"/>
        </w:rPr>
        <w:t xml:space="preserve">, </w:t>
      </w:r>
      <w:r>
        <w:rPr>
          <w:rFonts w:cs="Times New Roman"/>
          <w:szCs w:val="28"/>
          <w:lang w:val="uk-UA"/>
        </w:rPr>
        <w:t xml:space="preserve">і Департамент інформаційної діяльності та комунікацій з громадськістю приділяє багато уваги питанню зростання ролі книги для суспільства, </w:t>
      </w:r>
      <w:r>
        <w:rPr>
          <w:rFonts w:cs="Times New Roman"/>
          <w:szCs w:val="28"/>
          <w:lang w:val="uk-UA"/>
        </w:rPr>
        <w:lastRenderedPageBreak/>
        <w:t>оскільки остання позитивно впливає на отримання знань та формування громадської позиції.</w:t>
      </w:r>
    </w:p>
    <w:p w14:paraId="2CB9D3D6" w14:textId="77777777" w:rsidR="00884D0D" w:rsidRDefault="00884D0D" w:rsidP="00884D0D">
      <w:pPr>
        <w:pStyle w:val="aa"/>
        <w:ind w:left="0"/>
        <w:rPr>
          <w:rFonts w:eastAsiaTheme="majorEastAsia" w:cs="Times New Roman"/>
          <w:spacing w:val="-4"/>
          <w:szCs w:val="28"/>
          <w:lang w:val="uk-UA"/>
        </w:rPr>
      </w:pPr>
      <w:r>
        <w:rPr>
          <w:rFonts w:cs="Times New Roman"/>
          <w:szCs w:val="28"/>
          <w:lang w:val="uk-UA"/>
        </w:rPr>
        <w:t xml:space="preserve">Департамент активно </w:t>
      </w:r>
      <w:r w:rsidRPr="00211668">
        <w:rPr>
          <w:rFonts w:eastAsiaTheme="majorEastAsia" w:cs="Times New Roman"/>
          <w:spacing w:val="-4"/>
          <w:szCs w:val="28"/>
          <w:lang w:val="uk-UA"/>
        </w:rPr>
        <w:t xml:space="preserve">забезпечує інформаційну підтримку презентацій книжкових новинок, зустрічей з письменниками шляхом оприлюднення тематичних публікацій на офіційних веб-порталах </w:t>
      </w:r>
      <w:r>
        <w:rPr>
          <w:rFonts w:eastAsiaTheme="majorEastAsia" w:cs="Times New Roman"/>
          <w:spacing w:val="-4"/>
          <w:szCs w:val="28"/>
          <w:lang w:val="uk-UA"/>
        </w:rPr>
        <w:t>П</w:t>
      </w:r>
      <w:r w:rsidRPr="00211668">
        <w:rPr>
          <w:rFonts w:eastAsiaTheme="majorEastAsia" w:cs="Times New Roman"/>
          <w:spacing w:val="-4"/>
          <w:szCs w:val="28"/>
          <w:lang w:val="uk-UA"/>
        </w:rPr>
        <w:t>ОВА, поширення прес-анонсів у регіональних медіа</w:t>
      </w:r>
      <w:r>
        <w:rPr>
          <w:rFonts w:eastAsiaTheme="majorEastAsia" w:cs="Times New Roman"/>
          <w:spacing w:val="-4"/>
          <w:szCs w:val="28"/>
          <w:lang w:val="uk-UA"/>
        </w:rPr>
        <w:t xml:space="preserve">. </w:t>
      </w:r>
    </w:p>
    <w:p w14:paraId="700075E2" w14:textId="77777777" w:rsidR="00884D0D" w:rsidRDefault="00884D0D" w:rsidP="00884D0D">
      <w:pPr>
        <w:pStyle w:val="aa"/>
        <w:ind w:left="0"/>
        <w:rPr>
          <w:rFonts w:eastAsiaTheme="majorEastAsia" w:cs="Times New Roman"/>
          <w:spacing w:val="-4"/>
          <w:szCs w:val="28"/>
          <w:lang w:val="uk-UA"/>
        </w:rPr>
      </w:pPr>
      <w:r>
        <w:rPr>
          <w:rFonts w:eastAsiaTheme="majorEastAsia" w:cs="Times New Roman"/>
          <w:spacing w:val="-4"/>
          <w:szCs w:val="28"/>
          <w:lang w:val="uk-UA"/>
        </w:rPr>
        <w:t>Разом з тим, книги є дієвим каналом міжкультурної комунікації та співпраці. Наприклад, Департамент комплектував книги для передачі їх Міністерству закордонних справ України, аби, у подальшому, ці видання були представлені у м. Нью-Йорк, США.</w:t>
      </w:r>
    </w:p>
    <w:p w14:paraId="5CB74CD5" w14:textId="77777777" w:rsidR="00884D0D" w:rsidRPr="00884D0D" w:rsidRDefault="00884D0D" w:rsidP="00884D0D">
      <w:pPr>
        <w:pStyle w:val="aa"/>
        <w:ind w:left="0"/>
        <w:rPr>
          <w:rFonts w:eastAsiaTheme="majorEastAsia" w:cs="Times New Roman"/>
          <w:spacing w:val="-4"/>
          <w:szCs w:val="28"/>
          <w:lang w:val="uk-UA"/>
        </w:rPr>
      </w:pPr>
      <w:r w:rsidRPr="007C17C9">
        <w:rPr>
          <w:rFonts w:cs="Times New Roman"/>
          <w:szCs w:val="28"/>
          <w:lang w:val="uk-UA"/>
        </w:rPr>
        <w:t xml:space="preserve">В оперативному управлінні Департаменту знаходиться </w:t>
      </w:r>
      <w:r w:rsidRPr="007C17C9">
        <w:rPr>
          <w:rFonts w:eastAsia="Times New Roman" w:cs="Times New Roman"/>
          <w:szCs w:val="28"/>
          <w:lang w:val="uk-UA" w:eastAsia="ru-RU"/>
        </w:rPr>
        <w:t xml:space="preserve">Науково-редакційний підрозділ – центр з дослідження історії Полтавщини Полтавської обласної ради (НРП-ЦЕНТР), що діє як науково-дослідний заклад і здійснює методичну, дослідницьку, наукову та краєзнавчу роботу. НРП-ЦЕНТР реалізує загальноукраїнський </w:t>
      </w:r>
      <w:proofErr w:type="spellStart"/>
      <w:r w:rsidRPr="007C17C9">
        <w:rPr>
          <w:rFonts w:eastAsia="Times New Roman" w:cs="Times New Roman"/>
          <w:szCs w:val="28"/>
          <w:lang w:val="uk-UA" w:eastAsia="ru-RU"/>
        </w:rPr>
        <w:t>проєкт</w:t>
      </w:r>
      <w:proofErr w:type="spellEnd"/>
      <w:r w:rsidRPr="007C17C9">
        <w:rPr>
          <w:rFonts w:eastAsia="Times New Roman" w:cs="Times New Roman"/>
          <w:szCs w:val="28"/>
          <w:lang w:val="uk-UA" w:eastAsia="ru-RU"/>
        </w:rPr>
        <w:t xml:space="preserve"> «Реабілітовані історією». </w:t>
      </w:r>
      <w:r w:rsidRPr="00884D0D">
        <w:rPr>
          <w:rFonts w:eastAsia="Times New Roman" w:cs="Times New Roman"/>
          <w:szCs w:val="28"/>
          <w:lang w:val="uk-UA" w:eastAsia="ru-RU"/>
        </w:rPr>
        <w:t xml:space="preserve">Так, цьогоріч, у травні, </w:t>
      </w:r>
      <w:r w:rsidRPr="00884D0D">
        <w:rPr>
          <w:rFonts w:cs="Times New Roman"/>
          <w:szCs w:val="28"/>
          <w:lang w:val="uk-UA"/>
        </w:rPr>
        <w:t>напередодні Дня пам’яті жертв політичних репресій відбулася презентація електронної версії 6-го тому науково-документальної серії книг «Реабілітовані історією».</w:t>
      </w:r>
    </w:p>
    <w:p w14:paraId="7F0B74FF" w14:textId="77777777" w:rsidR="00884D0D" w:rsidRDefault="00884D0D" w:rsidP="00884D0D">
      <w:pPr>
        <w:pStyle w:val="aa"/>
        <w:ind w:left="0"/>
        <w:rPr>
          <w:rFonts w:eastAsia="Times New Roman" w:cs="Times New Roman"/>
          <w:szCs w:val="28"/>
          <w:lang w:val="uk-UA" w:eastAsia="ru-RU"/>
        </w:rPr>
      </w:pPr>
      <w:r w:rsidRPr="00884D0D">
        <w:rPr>
          <w:rFonts w:eastAsia="Times New Roman" w:cs="Times New Roman"/>
          <w:szCs w:val="28"/>
          <w:lang w:val="uk-UA" w:eastAsia="ru-RU"/>
        </w:rPr>
        <w:t xml:space="preserve">Також, НРП-ЦЕНТР працює над фундаментальним регіональним </w:t>
      </w:r>
      <w:proofErr w:type="spellStart"/>
      <w:r w:rsidRPr="00884D0D">
        <w:rPr>
          <w:rFonts w:eastAsia="Times New Roman" w:cs="Times New Roman"/>
          <w:szCs w:val="28"/>
          <w:lang w:val="uk-UA" w:eastAsia="ru-RU"/>
        </w:rPr>
        <w:t>проєктом</w:t>
      </w:r>
      <w:proofErr w:type="spellEnd"/>
      <w:r w:rsidRPr="00884D0D">
        <w:rPr>
          <w:rFonts w:eastAsia="Times New Roman" w:cs="Times New Roman"/>
          <w:szCs w:val="28"/>
          <w:lang w:val="uk-UA" w:eastAsia="ru-RU"/>
        </w:rPr>
        <w:t xml:space="preserve"> – готує та видає 12-томне видання «ПОЛТАВІКА. Полтавська Енциклопедія» (рис. 3.6).</w:t>
      </w:r>
      <w:r>
        <w:rPr>
          <w:rFonts w:eastAsia="Times New Roman" w:cs="Times New Roman"/>
          <w:szCs w:val="28"/>
          <w:lang w:val="uk-UA" w:eastAsia="ru-RU"/>
        </w:rPr>
        <w:t xml:space="preserve">  </w:t>
      </w:r>
    </w:p>
    <w:p w14:paraId="759450DF" w14:textId="77777777" w:rsidR="00884D0D" w:rsidRDefault="00884D0D" w:rsidP="00B60AF6">
      <w:pPr>
        <w:pStyle w:val="aa"/>
        <w:ind w:left="0" w:firstLine="0"/>
        <w:jc w:val="center"/>
        <w:rPr>
          <w:rFonts w:cs="Times New Roman"/>
          <w:szCs w:val="28"/>
          <w:lang w:val="uk-UA"/>
        </w:rPr>
      </w:pPr>
      <w:r>
        <w:rPr>
          <w:noProof/>
        </w:rPr>
        <w:drawing>
          <wp:inline distT="0" distB="0" distL="0" distR="0" wp14:anchorId="348BEB35" wp14:editId="588A2148">
            <wp:extent cx="5268568" cy="2318617"/>
            <wp:effectExtent l="19050" t="19050" r="27940" b="2476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7422" r="1365" b="5371"/>
                    <a:stretch/>
                  </pic:blipFill>
                  <pic:spPr bwMode="auto">
                    <a:xfrm>
                      <a:off x="0" y="0"/>
                      <a:ext cx="5323023" cy="23425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5EF6D20" w14:textId="425DB365" w:rsidR="00884D0D" w:rsidRPr="00AC4F5F" w:rsidRDefault="00884D0D" w:rsidP="00884D0D">
      <w:pPr>
        <w:pStyle w:val="aa"/>
        <w:ind w:left="0" w:firstLine="0"/>
        <w:jc w:val="center"/>
        <w:rPr>
          <w:rFonts w:cs="Times New Roman"/>
          <w:szCs w:val="28"/>
          <w:lang w:val="uk-UA"/>
        </w:rPr>
      </w:pPr>
      <w:r>
        <w:rPr>
          <w:rFonts w:cs="Times New Roman"/>
          <w:szCs w:val="28"/>
          <w:lang w:val="uk-UA"/>
        </w:rPr>
        <w:t xml:space="preserve">Рисунок 3.6 – </w:t>
      </w:r>
      <w:proofErr w:type="spellStart"/>
      <w:r>
        <w:rPr>
          <w:rFonts w:cs="Times New Roman"/>
          <w:szCs w:val="28"/>
          <w:lang w:val="uk-UA"/>
        </w:rPr>
        <w:t>Вебсторінка</w:t>
      </w:r>
      <w:proofErr w:type="spellEnd"/>
      <w:r>
        <w:rPr>
          <w:rFonts w:cs="Times New Roman"/>
          <w:szCs w:val="28"/>
          <w:lang w:val="uk-UA"/>
        </w:rPr>
        <w:t xml:space="preserve"> </w:t>
      </w:r>
      <w:r w:rsidRPr="00B051B2">
        <w:rPr>
          <w:rFonts w:eastAsia="Times New Roman" w:cs="Times New Roman"/>
          <w:szCs w:val="28"/>
          <w:lang w:val="uk-UA" w:eastAsia="ru-RU"/>
        </w:rPr>
        <w:t>НРП-ЦЕНТР</w:t>
      </w:r>
      <w:r>
        <w:rPr>
          <w:rFonts w:eastAsia="Times New Roman" w:cs="Times New Roman"/>
          <w:szCs w:val="28"/>
          <w:lang w:val="uk-UA" w:eastAsia="ru-RU"/>
        </w:rPr>
        <w:t xml:space="preserve"> </w:t>
      </w:r>
      <w:r w:rsidRPr="00AC4F5F">
        <w:rPr>
          <w:rFonts w:eastAsia="Times New Roman" w:cs="Times New Roman"/>
          <w:szCs w:val="28"/>
          <w:lang w:val="uk-UA" w:eastAsia="ru-RU"/>
        </w:rPr>
        <w:t>[</w:t>
      </w:r>
      <w:r w:rsidR="00EC331F" w:rsidRPr="00AC4F5F">
        <w:rPr>
          <w:rFonts w:eastAsia="Times New Roman" w:cs="Times New Roman"/>
          <w:szCs w:val="28"/>
          <w:lang w:val="uk-UA" w:eastAsia="ru-RU"/>
        </w:rPr>
        <w:t>62</w:t>
      </w:r>
      <w:r w:rsidRPr="00AC4F5F">
        <w:rPr>
          <w:rFonts w:eastAsia="Times New Roman" w:cs="Times New Roman"/>
          <w:szCs w:val="28"/>
          <w:lang w:val="uk-UA" w:eastAsia="ru-RU"/>
        </w:rPr>
        <w:t>]</w:t>
      </w:r>
    </w:p>
    <w:p w14:paraId="5D3A570A" w14:textId="77777777" w:rsidR="00884D0D" w:rsidRDefault="00884D0D" w:rsidP="00884D0D">
      <w:pPr>
        <w:pStyle w:val="aa"/>
        <w:ind w:left="0"/>
        <w:rPr>
          <w:rFonts w:cs="Times New Roman"/>
          <w:szCs w:val="28"/>
        </w:rPr>
      </w:pPr>
      <w:r>
        <w:rPr>
          <w:rFonts w:cs="Times New Roman"/>
          <w:szCs w:val="28"/>
        </w:rPr>
        <w:lastRenderedPageBreak/>
        <w:t>Аналіз</w:t>
      </w:r>
      <w:r w:rsidRPr="00163A91">
        <w:rPr>
          <w:rFonts w:cs="Times New Roman"/>
          <w:szCs w:val="28"/>
        </w:rPr>
        <w:t xml:space="preserve"> діяльності Департаменту інформаційної діяльності та комунікацій з громадськістю Полтавської обласної військової </w:t>
      </w:r>
      <w:r>
        <w:rPr>
          <w:rFonts w:cs="Times New Roman"/>
          <w:szCs w:val="28"/>
        </w:rPr>
        <w:t xml:space="preserve">(державної) </w:t>
      </w:r>
      <w:r w:rsidRPr="00163A91">
        <w:rPr>
          <w:rFonts w:cs="Times New Roman"/>
          <w:szCs w:val="28"/>
        </w:rPr>
        <w:t xml:space="preserve">адміністрації </w:t>
      </w:r>
      <w:r>
        <w:rPr>
          <w:rFonts w:cs="Times New Roman"/>
          <w:szCs w:val="28"/>
        </w:rPr>
        <w:t>свідчить</w:t>
      </w:r>
      <w:r w:rsidRPr="00163A91">
        <w:rPr>
          <w:rFonts w:cs="Times New Roman"/>
          <w:szCs w:val="28"/>
        </w:rPr>
        <w:t xml:space="preserve">, що </w:t>
      </w:r>
      <w:r>
        <w:rPr>
          <w:rFonts w:cs="Times New Roman"/>
          <w:szCs w:val="28"/>
        </w:rPr>
        <w:t>він</w:t>
      </w:r>
      <w:r w:rsidRPr="00163A91">
        <w:rPr>
          <w:rFonts w:cs="Times New Roman"/>
          <w:szCs w:val="28"/>
        </w:rPr>
        <w:t xml:space="preserve"> відіграє </w:t>
      </w:r>
      <w:r>
        <w:rPr>
          <w:rFonts w:cs="Times New Roman"/>
          <w:szCs w:val="28"/>
        </w:rPr>
        <w:t>значну</w:t>
      </w:r>
      <w:r w:rsidRPr="00163A91">
        <w:rPr>
          <w:rFonts w:cs="Times New Roman"/>
          <w:szCs w:val="28"/>
        </w:rPr>
        <w:t xml:space="preserve"> роль у реалізації державної інформаційної політики</w:t>
      </w:r>
      <w:r>
        <w:rPr>
          <w:rFonts w:cs="Times New Roman"/>
          <w:szCs w:val="28"/>
        </w:rPr>
        <w:t xml:space="preserve"> в області</w:t>
      </w:r>
      <w:r w:rsidRPr="00163A91">
        <w:rPr>
          <w:rFonts w:cs="Times New Roman"/>
          <w:szCs w:val="28"/>
        </w:rPr>
        <w:t>. Департамент</w:t>
      </w:r>
      <w:r>
        <w:rPr>
          <w:rFonts w:cs="Times New Roman"/>
          <w:szCs w:val="28"/>
        </w:rPr>
        <w:t xml:space="preserve"> забезпечує:</w:t>
      </w:r>
    </w:p>
    <w:p w14:paraId="222A027C" w14:textId="77777777" w:rsidR="00884D0D" w:rsidRPr="00296A25" w:rsidRDefault="00884D0D" w:rsidP="00F4518F">
      <w:pPr>
        <w:pStyle w:val="aa"/>
        <w:numPr>
          <w:ilvl w:val="0"/>
          <w:numId w:val="13"/>
        </w:numPr>
        <w:tabs>
          <w:tab w:val="left" w:pos="851"/>
        </w:tabs>
        <w:ind w:left="0" w:firstLine="567"/>
        <w:rPr>
          <w:rFonts w:cs="Times New Roman"/>
          <w:szCs w:val="28"/>
        </w:rPr>
      </w:pPr>
      <w:r w:rsidRPr="00296A25">
        <w:rPr>
          <w:rFonts w:cs="Times New Roman"/>
          <w:szCs w:val="28"/>
        </w:rPr>
        <w:t xml:space="preserve">координацію інформаційної діяльності, </w:t>
      </w:r>
    </w:p>
    <w:p w14:paraId="40AE1F72" w14:textId="77777777" w:rsidR="00884D0D" w:rsidRDefault="00884D0D" w:rsidP="00F4518F">
      <w:pPr>
        <w:pStyle w:val="aa"/>
        <w:numPr>
          <w:ilvl w:val="0"/>
          <w:numId w:val="13"/>
        </w:numPr>
        <w:tabs>
          <w:tab w:val="left" w:pos="851"/>
        </w:tabs>
        <w:ind w:left="0" w:firstLine="567"/>
        <w:rPr>
          <w:rFonts w:cs="Times New Roman"/>
          <w:szCs w:val="28"/>
        </w:rPr>
      </w:pPr>
      <w:r>
        <w:rPr>
          <w:rFonts w:cs="Times New Roman"/>
          <w:szCs w:val="28"/>
        </w:rPr>
        <w:t>дієву</w:t>
      </w:r>
      <w:r w:rsidRPr="00163A91">
        <w:rPr>
          <w:rFonts w:cs="Times New Roman"/>
          <w:szCs w:val="28"/>
        </w:rPr>
        <w:t xml:space="preserve"> комунікацію органів влади з громадськістю, </w:t>
      </w:r>
    </w:p>
    <w:p w14:paraId="72F92E6E" w14:textId="77777777" w:rsidR="00884D0D" w:rsidRDefault="00884D0D" w:rsidP="00F4518F">
      <w:pPr>
        <w:pStyle w:val="aa"/>
        <w:numPr>
          <w:ilvl w:val="0"/>
          <w:numId w:val="13"/>
        </w:numPr>
        <w:tabs>
          <w:tab w:val="left" w:pos="851"/>
        </w:tabs>
        <w:ind w:left="0" w:firstLine="567"/>
        <w:rPr>
          <w:rFonts w:cs="Times New Roman"/>
          <w:szCs w:val="28"/>
        </w:rPr>
      </w:pPr>
      <w:r w:rsidRPr="00163A91">
        <w:rPr>
          <w:rFonts w:cs="Times New Roman"/>
          <w:szCs w:val="28"/>
        </w:rPr>
        <w:t>поширенн</w:t>
      </w:r>
      <w:r>
        <w:rPr>
          <w:rFonts w:cs="Times New Roman"/>
          <w:szCs w:val="28"/>
        </w:rPr>
        <w:t>я</w:t>
      </w:r>
      <w:r w:rsidRPr="00163A91">
        <w:rPr>
          <w:rFonts w:cs="Times New Roman"/>
          <w:szCs w:val="28"/>
        </w:rPr>
        <w:t xml:space="preserve"> офіційної інформації</w:t>
      </w:r>
      <w:r>
        <w:rPr>
          <w:rFonts w:cs="Times New Roman"/>
          <w:szCs w:val="28"/>
        </w:rPr>
        <w:t>,</w:t>
      </w:r>
    </w:p>
    <w:p w14:paraId="5C771FE1" w14:textId="77777777" w:rsidR="00884D0D" w:rsidRDefault="00884D0D" w:rsidP="00F4518F">
      <w:pPr>
        <w:pStyle w:val="aa"/>
        <w:numPr>
          <w:ilvl w:val="0"/>
          <w:numId w:val="13"/>
        </w:numPr>
        <w:tabs>
          <w:tab w:val="left" w:pos="851"/>
        </w:tabs>
        <w:ind w:left="0" w:firstLine="567"/>
        <w:rPr>
          <w:rFonts w:cs="Times New Roman"/>
          <w:szCs w:val="28"/>
        </w:rPr>
      </w:pPr>
      <w:r w:rsidRPr="00163A91">
        <w:rPr>
          <w:rFonts w:cs="Times New Roman"/>
          <w:szCs w:val="28"/>
        </w:rPr>
        <w:t>залученн</w:t>
      </w:r>
      <w:r>
        <w:rPr>
          <w:rFonts w:cs="Times New Roman"/>
          <w:szCs w:val="28"/>
        </w:rPr>
        <w:t>я</w:t>
      </w:r>
      <w:r w:rsidRPr="00163A91">
        <w:rPr>
          <w:rFonts w:cs="Times New Roman"/>
          <w:szCs w:val="28"/>
        </w:rPr>
        <w:t xml:space="preserve"> громадян до участі в управлін</w:t>
      </w:r>
      <w:r>
        <w:rPr>
          <w:rFonts w:cs="Times New Roman"/>
          <w:szCs w:val="28"/>
        </w:rPr>
        <w:t>ні на рівні регіону;</w:t>
      </w:r>
    </w:p>
    <w:p w14:paraId="610EE68F" w14:textId="77777777" w:rsidR="00884D0D" w:rsidRDefault="00884D0D" w:rsidP="00F4518F">
      <w:pPr>
        <w:pStyle w:val="aa"/>
        <w:numPr>
          <w:ilvl w:val="0"/>
          <w:numId w:val="13"/>
        </w:numPr>
        <w:tabs>
          <w:tab w:val="left" w:pos="851"/>
        </w:tabs>
        <w:ind w:left="0" w:firstLine="567"/>
        <w:rPr>
          <w:rFonts w:cs="Times New Roman"/>
          <w:szCs w:val="28"/>
        </w:rPr>
      </w:pPr>
      <w:r>
        <w:rPr>
          <w:rFonts w:cs="Times New Roman"/>
          <w:szCs w:val="28"/>
        </w:rPr>
        <w:t xml:space="preserve">реалізацію </w:t>
      </w:r>
      <w:r w:rsidRPr="00163A91">
        <w:rPr>
          <w:rFonts w:cs="Times New Roman"/>
          <w:szCs w:val="28"/>
        </w:rPr>
        <w:t xml:space="preserve"> </w:t>
      </w:r>
      <w:r w:rsidRPr="00DF0B73">
        <w:rPr>
          <w:rFonts w:cs="Times New Roman"/>
          <w:szCs w:val="28"/>
        </w:rPr>
        <w:t>заходів із розвитку електронних комунікацій</w:t>
      </w:r>
      <w:r>
        <w:rPr>
          <w:rFonts w:cs="Times New Roman"/>
          <w:szCs w:val="28"/>
        </w:rPr>
        <w:t>;</w:t>
      </w:r>
    </w:p>
    <w:p w14:paraId="13AFE467" w14:textId="77777777" w:rsidR="00884D0D" w:rsidRDefault="00884D0D" w:rsidP="00F4518F">
      <w:pPr>
        <w:pStyle w:val="aa"/>
        <w:numPr>
          <w:ilvl w:val="0"/>
          <w:numId w:val="13"/>
        </w:numPr>
        <w:tabs>
          <w:tab w:val="left" w:pos="851"/>
        </w:tabs>
        <w:ind w:left="0" w:firstLine="567"/>
        <w:rPr>
          <w:rFonts w:cs="Times New Roman"/>
          <w:szCs w:val="28"/>
        </w:rPr>
      </w:pPr>
      <w:r w:rsidRPr="00431C29">
        <w:rPr>
          <w:rFonts w:cs="Times New Roman"/>
          <w:szCs w:val="28"/>
        </w:rPr>
        <w:t xml:space="preserve">прозорість </w:t>
      </w:r>
      <w:r>
        <w:rPr>
          <w:rFonts w:cs="Times New Roman"/>
          <w:szCs w:val="28"/>
        </w:rPr>
        <w:t>функціонування</w:t>
      </w:r>
      <w:r w:rsidRPr="00431C29">
        <w:rPr>
          <w:rFonts w:cs="Times New Roman"/>
          <w:szCs w:val="28"/>
        </w:rPr>
        <w:t xml:space="preserve"> місцевих органів влади</w:t>
      </w:r>
      <w:r>
        <w:rPr>
          <w:rFonts w:cs="Times New Roman"/>
          <w:szCs w:val="28"/>
        </w:rPr>
        <w:t>;</w:t>
      </w:r>
    </w:p>
    <w:p w14:paraId="5DD9FED6" w14:textId="77777777" w:rsidR="00884D0D" w:rsidRDefault="00884D0D" w:rsidP="00F4518F">
      <w:pPr>
        <w:pStyle w:val="aa"/>
        <w:numPr>
          <w:ilvl w:val="0"/>
          <w:numId w:val="13"/>
        </w:numPr>
        <w:tabs>
          <w:tab w:val="left" w:pos="851"/>
        </w:tabs>
        <w:ind w:left="0" w:firstLine="567"/>
        <w:rPr>
          <w:rFonts w:cs="Times New Roman"/>
          <w:szCs w:val="28"/>
        </w:rPr>
      </w:pPr>
      <w:r>
        <w:rPr>
          <w:rFonts w:cs="Times New Roman"/>
          <w:szCs w:val="28"/>
        </w:rPr>
        <w:t>організує</w:t>
      </w:r>
      <w:r w:rsidRPr="00431C29">
        <w:rPr>
          <w:rFonts w:cs="Times New Roman"/>
          <w:szCs w:val="28"/>
        </w:rPr>
        <w:t xml:space="preserve"> консультаці</w:t>
      </w:r>
      <w:r>
        <w:rPr>
          <w:rFonts w:cs="Times New Roman"/>
          <w:szCs w:val="28"/>
        </w:rPr>
        <w:t>ї</w:t>
      </w:r>
      <w:r w:rsidRPr="00431C29">
        <w:rPr>
          <w:rFonts w:cs="Times New Roman"/>
          <w:szCs w:val="28"/>
        </w:rPr>
        <w:t xml:space="preserve"> із громадськістю</w:t>
      </w:r>
      <w:r>
        <w:rPr>
          <w:rFonts w:cs="Times New Roman"/>
          <w:szCs w:val="28"/>
        </w:rPr>
        <w:t xml:space="preserve"> тощо.</w:t>
      </w:r>
    </w:p>
    <w:p w14:paraId="3B520BC3" w14:textId="57C19391" w:rsidR="009A3E54" w:rsidRDefault="00884D0D" w:rsidP="009048B6">
      <w:pPr>
        <w:pStyle w:val="aa"/>
        <w:spacing w:after="240"/>
        <w:ind w:left="0"/>
        <w:rPr>
          <w:rFonts w:cs="Times New Roman"/>
          <w:szCs w:val="28"/>
        </w:rPr>
      </w:pPr>
      <w:r>
        <w:rPr>
          <w:rFonts w:cs="Times New Roman"/>
          <w:szCs w:val="28"/>
        </w:rPr>
        <w:t xml:space="preserve">Таким чином, діяльність </w:t>
      </w:r>
      <w:r w:rsidRPr="00431C29">
        <w:rPr>
          <w:rFonts w:cs="Times New Roman"/>
          <w:szCs w:val="28"/>
        </w:rPr>
        <w:t>Департамент</w:t>
      </w:r>
      <w:r>
        <w:rPr>
          <w:rFonts w:cs="Times New Roman"/>
          <w:szCs w:val="28"/>
        </w:rPr>
        <w:t>у</w:t>
      </w:r>
      <w:r w:rsidRPr="00431C29">
        <w:rPr>
          <w:rFonts w:cs="Times New Roman"/>
          <w:szCs w:val="28"/>
        </w:rPr>
        <w:t xml:space="preserve"> є важливою складовою загальнонаціональної стратегії формування відкритого інформаційного суспільства в Україні, що </w:t>
      </w:r>
      <w:r>
        <w:rPr>
          <w:rFonts w:cs="Times New Roman"/>
          <w:szCs w:val="28"/>
        </w:rPr>
        <w:t>сприяє розвитку</w:t>
      </w:r>
      <w:r w:rsidRPr="00431C29">
        <w:rPr>
          <w:rFonts w:cs="Times New Roman"/>
          <w:szCs w:val="28"/>
        </w:rPr>
        <w:t xml:space="preserve"> </w:t>
      </w:r>
      <w:r>
        <w:rPr>
          <w:rFonts w:cs="Times New Roman"/>
          <w:szCs w:val="28"/>
        </w:rPr>
        <w:t>інституцій, які забезпечують</w:t>
      </w:r>
      <w:r w:rsidRPr="00431C29">
        <w:rPr>
          <w:rFonts w:cs="Times New Roman"/>
          <w:szCs w:val="28"/>
        </w:rPr>
        <w:t xml:space="preserve"> взаємоді</w:t>
      </w:r>
      <w:r>
        <w:rPr>
          <w:rFonts w:cs="Times New Roman"/>
          <w:szCs w:val="28"/>
        </w:rPr>
        <w:t>ю</w:t>
      </w:r>
      <w:r w:rsidRPr="00431C29">
        <w:rPr>
          <w:rFonts w:cs="Times New Roman"/>
          <w:szCs w:val="28"/>
        </w:rPr>
        <w:t xml:space="preserve"> держав</w:t>
      </w:r>
      <w:r>
        <w:rPr>
          <w:rFonts w:cs="Times New Roman"/>
          <w:szCs w:val="28"/>
        </w:rPr>
        <w:t>них органів</w:t>
      </w:r>
      <w:r w:rsidRPr="00431C29">
        <w:rPr>
          <w:rFonts w:cs="Times New Roman"/>
          <w:szCs w:val="28"/>
        </w:rPr>
        <w:t xml:space="preserve"> і громадян на місцев</w:t>
      </w:r>
      <w:r>
        <w:rPr>
          <w:rFonts w:cs="Times New Roman"/>
          <w:szCs w:val="28"/>
        </w:rPr>
        <w:t>их</w:t>
      </w:r>
      <w:r w:rsidRPr="00431C29">
        <w:rPr>
          <w:rFonts w:cs="Times New Roman"/>
          <w:szCs w:val="28"/>
        </w:rPr>
        <w:t xml:space="preserve"> рівн</w:t>
      </w:r>
      <w:r>
        <w:rPr>
          <w:rFonts w:cs="Times New Roman"/>
          <w:szCs w:val="28"/>
        </w:rPr>
        <w:t>ях.</w:t>
      </w:r>
      <w:bookmarkEnd w:id="87"/>
    </w:p>
    <w:p w14:paraId="38471990" w14:textId="77777777" w:rsidR="009048B6" w:rsidRPr="009048B6" w:rsidRDefault="009048B6" w:rsidP="009048B6">
      <w:pPr>
        <w:pStyle w:val="aa"/>
        <w:spacing w:after="240"/>
        <w:ind w:left="0"/>
        <w:rPr>
          <w:rFonts w:cs="Times New Roman"/>
          <w:sz w:val="12"/>
          <w:szCs w:val="12"/>
        </w:rPr>
      </w:pPr>
    </w:p>
    <w:p w14:paraId="23137187" w14:textId="7FEE5494" w:rsidR="001F4233" w:rsidRPr="00CA3715" w:rsidRDefault="009B35F9" w:rsidP="009048B6">
      <w:pPr>
        <w:pStyle w:val="aa"/>
        <w:spacing w:after="120"/>
        <w:ind w:left="0"/>
        <w:outlineLvl w:val="1"/>
        <w:rPr>
          <w:rFonts w:cs="Times New Roman"/>
          <w:b/>
          <w:bCs/>
          <w:szCs w:val="28"/>
          <w:lang w:val="uk-UA"/>
        </w:rPr>
      </w:pPr>
      <w:bookmarkStart w:id="88" w:name="_Toc201009639"/>
      <w:r w:rsidRPr="00CA3715">
        <w:rPr>
          <w:rFonts w:cs="Times New Roman"/>
          <w:b/>
          <w:bCs/>
          <w:szCs w:val="28"/>
          <w:lang w:val="uk-UA"/>
        </w:rPr>
        <w:t>3.2</w:t>
      </w:r>
      <w:r w:rsidR="000D69DA" w:rsidRPr="00CA3715">
        <w:rPr>
          <w:rFonts w:cs="Times New Roman"/>
          <w:b/>
          <w:bCs/>
          <w:szCs w:val="28"/>
          <w:lang w:val="uk-UA"/>
        </w:rPr>
        <w:t xml:space="preserve">. Рекомендації </w:t>
      </w:r>
      <w:r w:rsidR="003652EB" w:rsidRPr="002D431E">
        <w:rPr>
          <w:rFonts w:cs="Times New Roman"/>
          <w:b/>
          <w:bCs/>
          <w:szCs w:val="28"/>
          <w:lang w:val="uk-UA"/>
        </w:rPr>
        <w:t xml:space="preserve">з удосконалення </w:t>
      </w:r>
      <w:r w:rsidR="003652EB" w:rsidRPr="002D431E">
        <w:rPr>
          <w:rFonts w:eastAsia="Aptos" w:cs="Times New Roman"/>
          <w:b/>
          <w:bCs/>
          <w:kern w:val="2"/>
          <w:szCs w:val="28"/>
          <w:lang w:val="uk-UA"/>
        </w:rPr>
        <w:t>ефективності реалізації державної політики у сфері інформації та комунікацій з громадськістю Департаменту інформаційної діяльності та комунікацій з громадськістю Полтавської обласної військової адміністрації</w:t>
      </w:r>
      <w:bookmarkEnd w:id="88"/>
    </w:p>
    <w:p w14:paraId="740880CF" w14:textId="77777777" w:rsidR="00F52071" w:rsidRPr="002D431E" w:rsidRDefault="00F52071" w:rsidP="00F52071">
      <w:pPr>
        <w:rPr>
          <w:rFonts w:cs="Times New Roman"/>
          <w:szCs w:val="28"/>
          <w:shd w:val="clear" w:color="auto" w:fill="FFFFFF"/>
          <w:lang w:val="uk-UA"/>
        </w:rPr>
      </w:pPr>
      <w:r>
        <w:rPr>
          <w:rFonts w:cs="Times New Roman"/>
          <w:szCs w:val="28"/>
          <w:shd w:val="clear" w:color="auto" w:fill="FFFFFF"/>
          <w:lang w:val="uk-UA"/>
        </w:rPr>
        <w:t xml:space="preserve">Аналіз діяльності Департаменту інформаційної діяльності та комунікацій з громадськістю Полтавської ОВА допоміг зрозуміти основні напрямки </w:t>
      </w:r>
      <w:r w:rsidRPr="002D431E">
        <w:rPr>
          <w:rFonts w:cs="Times New Roman"/>
          <w:szCs w:val="28"/>
          <w:shd w:val="clear" w:color="auto" w:fill="FFFFFF"/>
          <w:lang w:val="uk-UA"/>
        </w:rPr>
        <w:t xml:space="preserve">його роботи та визначив цей підрозділ обласного органу управління як одну </w:t>
      </w:r>
      <w:r>
        <w:rPr>
          <w:rFonts w:cs="Times New Roman"/>
          <w:szCs w:val="28"/>
          <w:shd w:val="clear" w:color="auto" w:fill="FFFFFF"/>
          <w:lang w:val="uk-UA"/>
        </w:rPr>
        <w:t xml:space="preserve">з ключових ланок у здійсненні ефективної комунікації з громадою </w:t>
      </w:r>
      <w:r w:rsidRPr="002D431E">
        <w:rPr>
          <w:rFonts w:cs="Times New Roman"/>
          <w:szCs w:val="28"/>
          <w:shd w:val="clear" w:color="auto" w:fill="FFFFFF"/>
          <w:lang w:val="uk-UA"/>
        </w:rPr>
        <w:t>області. Водночас, на нашу думку, наявні деякі питання, вирішення яких суттєво підвищить рівень ефективності роботи Департаменту. Отже, звернемо увагу на три ключові аспекти, що потребують, на наш погляд, корегування.</w:t>
      </w:r>
    </w:p>
    <w:p w14:paraId="054281E2" w14:textId="77777777" w:rsidR="00F52071" w:rsidRDefault="00F52071" w:rsidP="00F4518F">
      <w:pPr>
        <w:pStyle w:val="aa"/>
        <w:numPr>
          <w:ilvl w:val="0"/>
          <w:numId w:val="16"/>
        </w:numPr>
        <w:tabs>
          <w:tab w:val="left" w:pos="851"/>
        </w:tabs>
        <w:ind w:left="0" w:firstLine="567"/>
        <w:rPr>
          <w:rFonts w:cs="Times New Roman"/>
          <w:szCs w:val="28"/>
          <w:shd w:val="clear" w:color="auto" w:fill="FFFFFF"/>
          <w:lang w:val="uk-UA"/>
        </w:rPr>
      </w:pPr>
      <w:r w:rsidRPr="002D431E">
        <w:rPr>
          <w:rFonts w:cs="Times New Roman"/>
          <w:szCs w:val="28"/>
          <w:shd w:val="clear" w:color="auto" w:fill="FFFFFF"/>
          <w:lang w:val="uk-UA"/>
        </w:rPr>
        <w:t xml:space="preserve">Розроблення сайту Департаменту. Наразі окремий сайт цього структурного підрозділу, указаний на офіційному порталі ПОВА, не </w:t>
      </w:r>
      <w:r w:rsidRPr="002D431E">
        <w:rPr>
          <w:rFonts w:cs="Times New Roman"/>
          <w:szCs w:val="28"/>
          <w:shd w:val="clear" w:color="auto" w:fill="FFFFFF"/>
          <w:lang w:val="uk-UA"/>
        </w:rPr>
        <w:lastRenderedPageBreak/>
        <w:t xml:space="preserve">працює, </w:t>
      </w:r>
      <w:r>
        <w:rPr>
          <w:rFonts w:cs="Times New Roman"/>
          <w:szCs w:val="28"/>
          <w:shd w:val="clear" w:color="auto" w:fill="FFFFFF"/>
          <w:lang w:val="uk-UA"/>
        </w:rPr>
        <w:t>оскільки на нього було здійснено масштабну кібератаку на початку осені 2024 року</w:t>
      </w:r>
      <w:r w:rsidRPr="001C6BE5">
        <w:rPr>
          <w:rFonts w:cs="Times New Roman"/>
          <w:szCs w:val="28"/>
          <w:shd w:val="clear" w:color="auto" w:fill="FFFFFF"/>
          <w:lang w:val="uk-UA"/>
        </w:rPr>
        <w:t>.</w:t>
      </w:r>
      <w:r>
        <w:rPr>
          <w:rFonts w:cs="Times New Roman"/>
          <w:szCs w:val="28"/>
          <w:shd w:val="clear" w:color="auto" w:fill="FFFFFF"/>
          <w:lang w:val="uk-UA"/>
        </w:rPr>
        <w:t xml:space="preserve"> На сьогодні Департамент не має змоги відновити свій вебсайт через відсутність фінансування та відповідно до Постанови Кабінету Міністрів України «</w:t>
      </w:r>
      <w:r w:rsidRPr="008A0C26">
        <w:rPr>
          <w:szCs w:val="28"/>
          <w:shd w:val="clear" w:color="auto" w:fill="FFFFFF"/>
        </w:rPr>
        <w:t>Про затвердження Порядку виконання повноважень Державною казначейською службою в особливому режимі в умовах воєнного стану</w:t>
      </w:r>
      <w:r>
        <w:rPr>
          <w:szCs w:val="28"/>
          <w:shd w:val="clear" w:color="auto" w:fill="FFFFFF"/>
          <w:lang w:val="uk-UA"/>
        </w:rPr>
        <w:t>» № 590</w:t>
      </w:r>
      <w:r>
        <w:rPr>
          <w:b/>
          <w:bCs/>
          <w:color w:val="333333"/>
          <w:sz w:val="32"/>
          <w:szCs w:val="32"/>
          <w:shd w:val="clear" w:color="auto" w:fill="FFFFFF"/>
          <w:lang w:val="uk-UA"/>
        </w:rPr>
        <w:t xml:space="preserve"> </w:t>
      </w:r>
      <w:r>
        <w:rPr>
          <w:rFonts w:cs="Times New Roman"/>
          <w:szCs w:val="28"/>
          <w:shd w:val="clear" w:color="auto" w:fill="FFFFFF"/>
          <w:lang w:val="uk-UA"/>
        </w:rPr>
        <w:t>від 9 червня 2021 року (в редакції від 23.04.2025 року).</w:t>
      </w:r>
    </w:p>
    <w:p w14:paraId="637D782B" w14:textId="23CEEC35" w:rsidR="00F52071" w:rsidRPr="00AB5694" w:rsidRDefault="00F52071" w:rsidP="00F52071">
      <w:pPr>
        <w:rPr>
          <w:rFonts w:cs="Times New Roman"/>
          <w:szCs w:val="28"/>
          <w:shd w:val="clear" w:color="auto" w:fill="FFFFFF"/>
          <w:lang w:val="uk-UA"/>
        </w:rPr>
      </w:pPr>
      <w:r w:rsidRPr="00AB5694">
        <w:rPr>
          <w:rFonts w:cs="Times New Roman"/>
          <w:szCs w:val="28"/>
          <w:shd w:val="clear" w:color="auto" w:fill="FFFFFF"/>
          <w:lang w:val="uk-UA"/>
        </w:rPr>
        <w:t xml:space="preserve">Зрозуміло, </w:t>
      </w:r>
      <w:r w:rsidRPr="002D431E">
        <w:rPr>
          <w:rFonts w:cs="Times New Roman"/>
          <w:szCs w:val="28"/>
          <w:shd w:val="clear" w:color="auto" w:fill="FFFFFF"/>
          <w:lang w:val="uk-UA"/>
        </w:rPr>
        <w:t xml:space="preserve">що </w:t>
      </w:r>
      <w:r w:rsidRPr="00B70419">
        <w:rPr>
          <w:rFonts w:cs="Times New Roman"/>
          <w:szCs w:val="28"/>
          <w:shd w:val="clear" w:color="auto" w:fill="FFFFFF"/>
          <w:lang w:val="uk-UA"/>
        </w:rPr>
        <w:t>відсутність сайту окремого структурного підрозділу органу влади</w:t>
      </w:r>
      <w:r w:rsidRPr="002D431E">
        <w:rPr>
          <w:rFonts w:cs="Times New Roman"/>
          <w:szCs w:val="28"/>
          <w:shd w:val="clear" w:color="auto" w:fill="FFFFFF"/>
          <w:lang w:val="uk-UA"/>
        </w:rPr>
        <w:t>,</w:t>
      </w:r>
      <w:r w:rsidRPr="00AB5694">
        <w:rPr>
          <w:rFonts w:cs="Times New Roman"/>
          <w:szCs w:val="28"/>
          <w:shd w:val="clear" w:color="auto" w:fill="FFFFFF"/>
          <w:lang w:val="uk-UA"/>
        </w:rPr>
        <w:t xml:space="preserve"> суттєво ускладнює комунікацію між ним та цільово</w:t>
      </w:r>
      <w:r w:rsidR="00D471EB">
        <w:rPr>
          <w:rFonts w:cs="Times New Roman"/>
          <w:szCs w:val="28"/>
          <w:shd w:val="clear" w:color="auto" w:fill="FFFFFF"/>
          <w:lang w:val="uk-UA"/>
        </w:rPr>
        <w:t>ю</w:t>
      </w:r>
      <w:r w:rsidRPr="00AB5694">
        <w:rPr>
          <w:rFonts w:cs="Times New Roman"/>
          <w:szCs w:val="28"/>
          <w:shd w:val="clear" w:color="auto" w:fill="FFFFFF"/>
          <w:lang w:val="uk-UA"/>
        </w:rPr>
        <w:t xml:space="preserve"> аудиторією, тобто, суспільством. Інформативно наповнений онлайн-портал, з усіма необхідним контактами, нормативними актами, корисними посиланнями, зрозумілою навігацією тощо – запорука успіху у задоволенні інформаційних потреб користувачів.</w:t>
      </w:r>
    </w:p>
    <w:p w14:paraId="5F77E4E2" w14:textId="77777777" w:rsidR="00F52071" w:rsidRPr="008456A8" w:rsidRDefault="00F52071" w:rsidP="00F52071">
      <w:pPr>
        <w:rPr>
          <w:rFonts w:cs="Times New Roman"/>
          <w:szCs w:val="28"/>
          <w:shd w:val="clear" w:color="auto" w:fill="FFFFFF"/>
          <w:lang w:val="uk-UA"/>
        </w:rPr>
      </w:pPr>
      <w:r w:rsidRPr="008456A8">
        <w:rPr>
          <w:rFonts w:cs="Times New Roman"/>
          <w:szCs w:val="28"/>
          <w:shd w:val="clear" w:color="auto" w:fill="FFFFFF"/>
          <w:lang w:val="uk-UA"/>
        </w:rPr>
        <w:t xml:space="preserve">Важливим також є доступність та забезпечення </w:t>
      </w:r>
      <w:proofErr w:type="spellStart"/>
      <w:r w:rsidRPr="008456A8">
        <w:rPr>
          <w:rFonts w:cs="Times New Roman"/>
          <w:szCs w:val="28"/>
          <w:shd w:val="clear" w:color="auto" w:fill="FFFFFF"/>
          <w:lang w:val="uk-UA"/>
        </w:rPr>
        <w:t>інклюзивності</w:t>
      </w:r>
      <w:proofErr w:type="spellEnd"/>
      <w:r w:rsidRPr="008456A8">
        <w:rPr>
          <w:rFonts w:cs="Times New Roman"/>
          <w:szCs w:val="28"/>
          <w:shd w:val="clear" w:color="auto" w:fill="FFFFFF"/>
          <w:lang w:val="uk-UA"/>
        </w:rPr>
        <w:t xml:space="preserve"> </w:t>
      </w:r>
      <w:proofErr w:type="spellStart"/>
      <w:r w:rsidRPr="008456A8">
        <w:rPr>
          <w:rFonts w:cs="Times New Roman"/>
          <w:szCs w:val="28"/>
          <w:shd w:val="clear" w:color="auto" w:fill="FFFFFF"/>
          <w:lang w:val="uk-UA"/>
        </w:rPr>
        <w:t>вебсайту</w:t>
      </w:r>
      <w:proofErr w:type="spellEnd"/>
      <w:r w:rsidRPr="008456A8">
        <w:rPr>
          <w:rFonts w:cs="Times New Roman"/>
          <w:szCs w:val="28"/>
          <w:shd w:val="clear" w:color="auto" w:fill="FFFFFF"/>
          <w:lang w:val="uk-UA"/>
        </w:rPr>
        <w:t xml:space="preserve">. Зокрема, необхідним є усунення усіх можливих елементів, які можуть потенційно погіршити сприйняття інформації громадянами з порушенням слуху, зору, мови, опорно-рухової системи та комбінації цих порушень. Натомість необхідні спеціальні інструменти, які будуть максимально </w:t>
      </w:r>
      <w:proofErr w:type="spellStart"/>
      <w:r w:rsidRPr="008456A8">
        <w:rPr>
          <w:rFonts w:cs="Times New Roman"/>
          <w:szCs w:val="28"/>
          <w:shd w:val="clear" w:color="auto" w:fill="FFFFFF"/>
          <w:lang w:val="uk-UA"/>
        </w:rPr>
        <w:t>удоступнювати</w:t>
      </w:r>
      <w:proofErr w:type="spellEnd"/>
      <w:r w:rsidRPr="008456A8">
        <w:rPr>
          <w:rFonts w:cs="Times New Roman"/>
          <w:szCs w:val="28"/>
          <w:shd w:val="clear" w:color="auto" w:fill="FFFFFF"/>
          <w:lang w:val="uk-UA"/>
        </w:rPr>
        <w:t xml:space="preserve"> подану у такому </w:t>
      </w:r>
      <w:proofErr w:type="spellStart"/>
      <w:r w:rsidRPr="008456A8">
        <w:rPr>
          <w:rFonts w:cs="Times New Roman"/>
          <w:szCs w:val="28"/>
          <w:shd w:val="clear" w:color="auto" w:fill="FFFFFF"/>
          <w:lang w:val="uk-UA"/>
        </w:rPr>
        <w:t>вебресурсі</w:t>
      </w:r>
      <w:proofErr w:type="spellEnd"/>
      <w:r w:rsidRPr="008456A8">
        <w:rPr>
          <w:rFonts w:cs="Times New Roman"/>
          <w:szCs w:val="28"/>
          <w:shd w:val="clear" w:color="auto" w:fill="FFFFFF"/>
          <w:lang w:val="uk-UA"/>
        </w:rPr>
        <w:t xml:space="preserve"> інформацію. Наприклад, функція збільшення розміру шрифту, додані субтитри до відеоматеріалів, звуковий супровід під час переходу на різні вкладки, голосовий пошук тощо.</w:t>
      </w:r>
    </w:p>
    <w:p w14:paraId="15949516" w14:textId="1E2E1B14" w:rsidR="00F52071" w:rsidRDefault="00F52071" w:rsidP="00F52071">
      <w:pPr>
        <w:rPr>
          <w:rFonts w:cs="Times New Roman"/>
          <w:bCs/>
          <w:szCs w:val="28"/>
          <w:shd w:val="clear" w:color="auto" w:fill="FFFFFF"/>
          <w:lang w:val="uk-UA"/>
        </w:rPr>
      </w:pPr>
      <w:r w:rsidRPr="008456A8">
        <w:rPr>
          <w:rFonts w:cs="Times New Roman"/>
          <w:szCs w:val="28"/>
          <w:shd w:val="clear" w:color="auto" w:fill="FFFFFF"/>
          <w:lang w:val="uk-UA"/>
        </w:rPr>
        <w:t xml:space="preserve">Зауважимо, що в Україні на законодавчому рівні встановлені певні правила щодо роботи та візуального вигляду офіційних </w:t>
      </w:r>
      <w:proofErr w:type="spellStart"/>
      <w:r w:rsidRPr="008456A8">
        <w:rPr>
          <w:rFonts w:cs="Times New Roman"/>
          <w:szCs w:val="28"/>
          <w:shd w:val="clear" w:color="auto" w:fill="FFFFFF"/>
          <w:lang w:val="uk-UA"/>
        </w:rPr>
        <w:t>вебпорталів</w:t>
      </w:r>
      <w:proofErr w:type="spellEnd"/>
      <w:r w:rsidRPr="008456A8">
        <w:rPr>
          <w:rFonts w:cs="Times New Roman"/>
          <w:szCs w:val="28"/>
          <w:shd w:val="clear" w:color="auto" w:fill="FFFFFF"/>
          <w:lang w:val="uk-UA"/>
        </w:rPr>
        <w:t xml:space="preserve">. Наприклад, чинними є Порядок функціонування </w:t>
      </w:r>
      <w:r w:rsidRPr="008456A8">
        <w:rPr>
          <w:rFonts w:cs="Times New Roman"/>
          <w:shd w:val="clear" w:color="auto" w:fill="FFFFFF"/>
        </w:rPr>
        <w:t xml:space="preserve">вебсайтів органів виконавчої </w:t>
      </w:r>
      <w:r w:rsidRPr="00624EA1">
        <w:rPr>
          <w:rFonts w:cs="Times New Roman"/>
          <w:shd w:val="clear" w:color="auto" w:fill="FFFFFF"/>
        </w:rPr>
        <w:t>влади</w:t>
      </w:r>
      <w:r w:rsidRPr="00624EA1">
        <w:rPr>
          <w:rFonts w:cs="Times New Roman"/>
          <w:shd w:val="clear" w:color="auto" w:fill="FFFFFF"/>
          <w:lang w:val="uk-UA"/>
        </w:rPr>
        <w:t xml:space="preserve"> [</w:t>
      </w:r>
      <w:r w:rsidR="00624EA1" w:rsidRPr="00624EA1">
        <w:rPr>
          <w:rFonts w:cs="Times New Roman"/>
          <w:shd w:val="clear" w:color="auto" w:fill="FFFFFF"/>
          <w:lang w:val="uk-UA"/>
        </w:rPr>
        <w:t>4</w:t>
      </w:r>
      <w:r w:rsidRPr="00624EA1">
        <w:rPr>
          <w:rFonts w:cs="Times New Roman"/>
          <w:shd w:val="clear" w:color="auto" w:fill="FFFFFF"/>
          <w:lang w:val="uk-UA"/>
        </w:rPr>
        <w:t xml:space="preserve">] </w:t>
      </w:r>
      <w:r w:rsidRPr="00BE1C39">
        <w:rPr>
          <w:rFonts w:cs="Times New Roman"/>
          <w:shd w:val="clear" w:color="auto" w:fill="FFFFFF"/>
          <w:lang w:val="uk-UA"/>
        </w:rPr>
        <w:t xml:space="preserve">та Вимоги </w:t>
      </w:r>
      <w:r w:rsidRPr="00600E75">
        <w:rPr>
          <w:bCs/>
          <w:color w:val="000000" w:themeColor="text1"/>
          <w:szCs w:val="28"/>
        </w:rPr>
        <w:t xml:space="preserve">до дизайну </w:t>
      </w:r>
      <w:r w:rsidRPr="008456A8">
        <w:rPr>
          <w:bCs/>
          <w:szCs w:val="28"/>
        </w:rPr>
        <w:t xml:space="preserve">офіційних </w:t>
      </w:r>
      <w:proofErr w:type="spellStart"/>
      <w:r w:rsidRPr="008456A8">
        <w:rPr>
          <w:bCs/>
          <w:szCs w:val="28"/>
        </w:rPr>
        <w:t>вебсайтів</w:t>
      </w:r>
      <w:proofErr w:type="spellEnd"/>
      <w:r w:rsidRPr="008456A8">
        <w:rPr>
          <w:bCs/>
          <w:szCs w:val="28"/>
        </w:rPr>
        <w:t xml:space="preserve"> (</w:t>
      </w:r>
      <w:proofErr w:type="spellStart"/>
      <w:r w:rsidRPr="008456A8">
        <w:rPr>
          <w:bCs/>
          <w:szCs w:val="28"/>
        </w:rPr>
        <w:t>вебпорталів</w:t>
      </w:r>
      <w:proofErr w:type="spellEnd"/>
      <w:r w:rsidRPr="008456A8">
        <w:rPr>
          <w:bCs/>
          <w:szCs w:val="28"/>
        </w:rPr>
        <w:t xml:space="preserve">) органів виконавчої влади та офіційних </w:t>
      </w:r>
      <w:proofErr w:type="spellStart"/>
      <w:r w:rsidRPr="008456A8">
        <w:rPr>
          <w:bCs/>
          <w:szCs w:val="28"/>
        </w:rPr>
        <w:t>вебресурсів</w:t>
      </w:r>
      <w:proofErr w:type="spellEnd"/>
      <w:r w:rsidRPr="008456A8">
        <w:rPr>
          <w:bCs/>
          <w:szCs w:val="28"/>
        </w:rPr>
        <w:t xml:space="preserve">, що пов’язані з діяльністю органів виконавчої влади, та Єдиного </w:t>
      </w:r>
      <w:proofErr w:type="spellStart"/>
      <w:r w:rsidRPr="008456A8">
        <w:rPr>
          <w:bCs/>
          <w:szCs w:val="28"/>
        </w:rPr>
        <w:t>вебпорталу</w:t>
      </w:r>
      <w:proofErr w:type="spellEnd"/>
      <w:r w:rsidRPr="008456A8">
        <w:rPr>
          <w:bCs/>
          <w:szCs w:val="28"/>
        </w:rPr>
        <w:t xml:space="preserve"> </w:t>
      </w:r>
      <w:r w:rsidRPr="00600E75">
        <w:rPr>
          <w:bCs/>
          <w:color w:val="000000" w:themeColor="text1"/>
          <w:szCs w:val="28"/>
        </w:rPr>
        <w:t xml:space="preserve">Кабінету Міністрів </w:t>
      </w:r>
      <w:r w:rsidRPr="0047549B">
        <w:rPr>
          <w:bCs/>
          <w:szCs w:val="28"/>
        </w:rPr>
        <w:t>України</w:t>
      </w:r>
      <w:r w:rsidRPr="0047549B">
        <w:rPr>
          <w:rFonts w:cs="Times New Roman"/>
          <w:szCs w:val="28"/>
          <w:lang w:val="uk-UA"/>
        </w:rPr>
        <w:t xml:space="preserve"> [</w:t>
      </w:r>
      <w:r w:rsidR="0047549B" w:rsidRPr="0047549B">
        <w:rPr>
          <w:rFonts w:cs="Times New Roman"/>
          <w:szCs w:val="28"/>
          <w:lang w:val="uk-UA"/>
        </w:rPr>
        <w:t>10</w:t>
      </w:r>
      <w:r w:rsidRPr="0047549B">
        <w:rPr>
          <w:rFonts w:cs="Times New Roman"/>
          <w:szCs w:val="28"/>
          <w:lang w:val="uk-UA"/>
        </w:rPr>
        <w:t>].</w:t>
      </w:r>
    </w:p>
    <w:p w14:paraId="00281E73" w14:textId="77777777" w:rsidR="00F52071" w:rsidRPr="00600E75" w:rsidRDefault="00F52071" w:rsidP="00F52071">
      <w:pPr>
        <w:rPr>
          <w:rFonts w:cs="Times New Roman"/>
          <w:bCs/>
          <w:szCs w:val="28"/>
          <w:shd w:val="clear" w:color="auto" w:fill="FFFFFF"/>
          <w:lang w:val="uk-UA"/>
        </w:rPr>
      </w:pPr>
      <w:r>
        <w:rPr>
          <w:rFonts w:cs="Times New Roman"/>
          <w:shd w:val="clear" w:color="auto" w:fill="FFFFFF"/>
          <w:lang w:val="uk-UA"/>
        </w:rPr>
        <w:lastRenderedPageBreak/>
        <w:t xml:space="preserve">Отже, проаналізувавши наведені нормативні акти, пропонуємо такий вигляд головної сторінки офіційного </w:t>
      </w:r>
      <w:proofErr w:type="spellStart"/>
      <w:r w:rsidRPr="008456A8">
        <w:rPr>
          <w:rFonts w:cs="Times New Roman"/>
          <w:shd w:val="clear" w:color="auto" w:fill="FFFFFF"/>
          <w:lang w:val="uk-UA"/>
        </w:rPr>
        <w:t>вебсайту</w:t>
      </w:r>
      <w:proofErr w:type="spellEnd"/>
      <w:r w:rsidRPr="008456A8">
        <w:rPr>
          <w:rFonts w:cs="Times New Roman"/>
          <w:shd w:val="clear" w:color="auto" w:fill="FFFFFF"/>
          <w:lang w:val="uk-UA"/>
        </w:rPr>
        <w:t xml:space="preserve"> </w:t>
      </w:r>
      <w:r>
        <w:rPr>
          <w:rFonts w:cs="Times New Roman"/>
          <w:shd w:val="clear" w:color="auto" w:fill="FFFFFF"/>
          <w:lang w:val="uk-UA"/>
        </w:rPr>
        <w:t>Департаменту інформаційної діяльності та комунікацій з громадськістю (рис. 3.7.1, 3.7.2):</w:t>
      </w:r>
    </w:p>
    <w:p w14:paraId="1E24D0C3" w14:textId="77777777" w:rsidR="00F52071" w:rsidRDefault="00F52071" w:rsidP="00F52071">
      <w:pPr>
        <w:ind w:firstLine="0"/>
        <w:jc w:val="center"/>
        <w:rPr>
          <w:lang w:val="uk-UA"/>
        </w:rPr>
      </w:pPr>
      <w:r>
        <w:rPr>
          <w:noProof/>
        </w:rPr>
        <w:drawing>
          <wp:inline distT="0" distB="0" distL="0" distR="0" wp14:anchorId="1ACE68FE" wp14:editId="7B9E9BDB">
            <wp:extent cx="5760085" cy="3238500"/>
            <wp:effectExtent l="19050" t="19050" r="12065" b="190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85" cy="3238500"/>
                    </a:xfrm>
                    <a:prstGeom prst="rect">
                      <a:avLst/>
                    </a:prstGeom>
                    <a:ln>
                      <a:solidFill>
                        <a:schemeClr val="tx1"/>
                      </a:solidFill>
                    </a:ln>
                  </pic:spPr>
                </pic:pic>
              </a:graphicData>
            </a:graphic>
          </wp:inline>
        </w:drawing>
      </w:r>
    </w:p>
    <w:p w14:paraId="0569780D" w14:textId="77777777" w:rsidR="00F52071" w:rsidRDefault="00F52071" w:rsidP="00F52071">
      <w:pPr>
        <w:ind w:firstLine="0"/>
        <w:jc w:val="center"/>
        <w:rPr>
          <w:lang w:val="uk-UA"/>
        </w:rPr>
      </w:pPr>
      <w:r>
        <w:rPr>
          <w:lang w:val="uk-UA"/>
        </w:rPr>
        <w:t>Рисунок 3.7</w:t>
      </w:r>
      <w:r w:rsidRPr="00D02E6C">
        <w:rPr>
          <w:lang w:val="uk-UA"/>
        </w:rPr>
        <w:t>.1</w:t>
      </w:r>
      <w:r>
        <w:rPr>
          <w:lang w:val="uk-UA"/>
        </w:rPr>
        <w:t xml:space="preserve"> – Можливий вигляд головної сторінки сайту Департаменту інформаційної діяльності та комунікацій з громадськістю ПОВА</w:t>
      </w:r>
    </w:p>
    <w:p w14:paraId="3A2F36DB" w14:textId="77777777" w:rsidR="00F52071" w:rsidRDefault="00F52071" w:rsidP="00F52071">
      <w:pPr>
        <w:ind w:firstLine="0"/>
        <w:rPr>
          <w:lang w:val="uk-UA"/>
        </w:rPr>
      </w:pPr>
      <w:r>
        <w:rPr>
          <w:noProof/>
        </w:rPr>
        <w:drawing>
          <wp:inline distT="0" distB="0" distL="0" distR="0" wp14:anchorId="0ECE2902" wp14:editId="1607DC5D">
            <wp:extent cx="5760085" cy="160773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50355"/>
                    <a:stretch/>
                  </pic:blipFill>
                  <pic:spPr bwMode="auto">
                    <a:xfrm>
                      <a:off x="0" y="0"/>
                      <a:ext cx="5760085" cy="1607737"/>
                    </a:xfrm>
                    <a:prstGeom prst="rect">
                      <a:avLst/>
                    </a:prstGeom>
                    <a:ln>
                      <a:noFill/>
                    </a:ln>
                    <a:extLst>
                      <a:ext uri="{53640926-AAD7-44D8-BBD7-CCE9431645EC}">
                        <a14:shadowObscured xmlns:a14="http://schemas.microsoft.com/office/drawing/2010/main"/>
                      </a:ext>
                    </a:extLst>
                  </pic:spPr>
                </pic:pic>
              </a:graphicData>
            </a:graphic>
          </wp:inline>
        </w:drawing>
      </w:r>
    </w:p>
    <w:p w14:paraId="405848E0" w14:textId="77777777" w:rsidR="00F52071" w:rsidRPr="00DB791D" w:rsidRDefault="00F52071" w:rsidP="00F52071">
      <w:pPr>
        <w:ind w:firstLine="0"/>
        <w:jc w:val="center"/>
        <w:rPr>
          <w:lang w:val="uk-UA"/>
        </w:rPr>
      </w:pPr>
      <w:r w:rsidRPr="0060169A">
        <w:rPr>
          <w:lang w:val="ru-RU"/>
        </w:rPr>
        <w:t>3</w:t>
      </w:r>
      <w:r>
        <w:rPr>
          <w:lang w:val="uk-UA"/>
        </w:rPr>
        <w:t>.7.2 – Можливий вигляд футеру сайту (завершального блоку)</w:t>
      </w:r>
    </w:p>
    <w:p w14:paraId="15F080A2" w14:textId="77777777" w:rsidR="00F52071" w:rsidRPr="008456A8" w:rsidRDefault="00F52071" w:rsidP="00F4518F">
      <w:pPr>
        <w:pStyle w:val="aa"/>
        <w:numPr>
          <w:ilvl w:val="0"/>
          <w:numId w:val="16"/>
        </w:numPr>
        <w:tabs>
          <w:tab w:val="left" w:pos="851"/>
        </w:tabs>
        <w:ind w:left="0" w:firstLine="567"/>
        <w:rPr>
          <w:rFonts w:cs="Times New Roman"/>
          <w:szCs w:val="28"/>
          <w:shd w:val="clear" w:color="auto" w:fill="FFFFFF"/>
          <w:lang w:val="uk-UA"/>
        </w:rPr>
      </w:pPr>
      <w:r>
        <w:rPr>
          <w:rFonts w:cs="Times New Roman"/>
          <w:szCs w:val="28"/>
          <w:shd w:val="clear" w:color="auto" w:fill="FFFFFF"/>
          <w:lang w:val="uk-UA"/>
        </w:rPr>
        <w:t xml:space="preserve">Ведення </w:t>
      </w:r>
      <w:r w:rsidRPr="008456A8">
        <w:rPr>
          <w:rFonts w:cs="Times New Roman"/>
          <w:szCs w:val="28"/>
          <w:shd w:val="clear" w:color="auto" w:fill="FFFFFF"/>
          <w:lang w:val="uk-UA"/>
        </w:rPr>
        <w:t xml:space="preserve">офіційних сторінок у популярних соціальних мережах </w:t>
      </w:r>
      <w:r w:rsidRPr="008456A8">
        <w:rPr>
          <w:rFonts w:cs="Times New Roman"/>
          <w:szCs w:val="28"/>
          <w:shd w:val="clear" w:color="auto" w:fill="FFFFFF"/>
          <w:lang w:val="en-US"/>
        </w:rPr>
        <w:t>Instagram</w:t>
      </w:r>
      <w:r w:rsidRPr="008456A8">
        <w:rPr>
          <w:rFonts w:cs="Times New Roman"/>
          <w:szCs w:val="28"/>
          <w:shd w:val="clear" w:color="auto" w:fill="FFFFFF"/>
          <w:lang w:val="uk-UA"/>
        </w:rPr>
        <w:t xml:space="preserve"> та </w:t>
      </w:r>
      <w:r w:rsidRPr="008456A8">
        <w:rPr>
          <w:rFonts w:cs="Times New Roman"/>
          <w:szCs w:val="28"/>
          <w:shd w:val="clear" w:color="auto" w:fill="FFFFFF"/>
          <w:lang w:val="en-US"/>
        </w:rPr>
        <w:t>YouTube</w:t>
      </w:r>
      <w:r w:rsidRPr="008456A8">
        <w:rPr>
          <w:rFonts w:cs="Times New Roman"/>
          <w:szCs w:val="28"/>
          <w:shd w:val="clear" w:color="auto" w:fill="FFFFFF"/>
          <w:lang w:val="uk-UA"/>
        </w:rPr>
        <w:t xml:space="preserve">. Взаємодія органів влади та громадян суттєво змінилась і разом з інформатизацією суспільства зростають вимоги до здійснення комунікації через соціальні мережі, оскільки вони сприяють тісній співпраці з громадськістю, медіа, підприємцями та організаціями, особливо під час повномасштабного вторгнення, коли оперативне </w:t>
      </w:r>
      <w:r w:rsidRPr="008456A8">
        <w:rPr>
          <w:rFonts w:cs="Times New Roman"/>
          <w:szCs w:val="28"/>
          <w:shd w:val="clear" w:color="auto" w:fill="FFFFFF"/>
          <w:lang w:val="uk-UA"/>
        </w:rPr>
        <w:lastRenderedPageBreak/>
        <w:t>поширення інформації здійснюється більшою мірою через сторінки соціальних медіа.</w:t>
      </w:r>
    </w:p>
    <w:p w14:paraId="468396BA" w14:textId="77777777" w:rsidR="00F52071" w:rsidRPr="008456A8" w:rsidRDefault="00F52071" w:rsidP="00F52071">
      <w:pPr>
        <w:rPr>
          <w:rFonts w:cs="Times New Roman"/>
          <w:szCs w:val="28"/>
          <w:shd w:val="clear" w:color="auto" w:fill="FFFFFF"/>
          <w:lang w:val="uk-UA"/>
        </w:rPr>
      </w:pPr>
      <w:r>
        <w:rPr>
          <w:rFonts w:cs="Times New Roman"/>
          <w:szCs w:val="28"/>
          <w:shd w:val="clear" w:color="auto" w:fill="FFFFFF"/>
          <w:lang w:val="uk-UA"/>
        </w:rPr>
        <w:t xml:space="preserve">Соціальні мережі надають можливість зворотного зв’язку з боку громадськості – шляхом відкритих та (або) закритих опитувань, коментарів, віконець для запитань тощо. Так, користувачі отримують шанс «бути почутими» владними органами, а останні, у свою чергу, </w:t>
      </w:r>
      <w:proofErr w:type="spellStart"/>
      <w:r w:rsidRPr="008456A8">
        <w:rPr>
          <w:rFonts w:cs="Times New Roman"/>
          <w:szCs w:val="28"/>
          <w:shd w:val="clear" w:color="auto" w:fill="FFFFFF"/>
          <w:lang w:val="uk-UA"/>
        </w:rPr>
        <w:t>оперативно</w:t>
      </w:r>
      <w:proofErr w:type="spellEnd"/>
      <w:r w:rsidRPr="008456A8">
        <w:rPr>
          <w:rFonts w:cs="Times New Roman"/>
          <w:szCs w:val="28"/>
          <w:shd w:val="clear" w:color="auto" w:fill="FFFFFF"/>
          <w:lang w:val="uk-UA"/>
        </w:rPr>
        <w:t xml:space="preserve"> отримують правдиву думку стосовно певних подій і тим самим мають можливість ураховувати її у прийняті рішень. </w:t>
      </w:r>
    </w:p>
    <w:p w14:paraId="413A292C" w14:textId="77777777" w:rsidR="00F52071" w:rsidRDefault="00F52071" w:rsidP="00F52071">
      <w:pPr>
        <w:pStyle w:val="aa"/>
        <w:ind w:left="0"/>
        <w:rPr>
          <w:rFonts w:cs="Times New Roman"/>
          <w:szCs w:val="28"/>
          <w:shd w:val="clear" w:color="auto" w:fill="FFFFFF"/>
          <w:lang w:val="uk-UA"/>
        </w:rPr>
      </w:pPr>
      <w:r w:rsidRPr="008456A8">
        <w:rPr>
          <w:rFonts w:cs="Times New Roman"/>
          <w:szCs w:val="28"/>
          <w:shd w:val="clear" w:color="auto" w:fill="FFFFFF"/>
          <w:lang w:val="uk-UA"/>
        </w:rPr>
        <w:t xml:space="preserve">Департамент інформаційної діяльності та комунікацій з громадськістю Полтавської ОВА активно веде сторінку у </w:t>
      </w:r>
      <w:r w:rsidRPr="008456A8">
        <w:rPr>
          <w:rFonts w:cs="Times New Roman"/>
          <w:szCs w:val="28"/>
          <w:shd w:val="clear" w:color="auto" w:fill="FFFFFF"/>
          <w:lang w:val="en-US"/>
        </w:rPr>
        <w:t>Facebook</w:t>
      </w:r>
      <w:r w:rsidRPr="008456A8">
        <w:rPr>
          <w:rFonts w:cs="Times New Roman"/>
          <w:szCs w:val="28"/>
          <w:shd w:val="clear" w:color="auto" w:fill="FFFFFF"/>
          <w:lang w:val="uk-UA"/>
        </w:rPr>
        <w:t>, поширює велику кількість інформаційних повідомлень. Імовірно, це пов’язано з переважно</w:t>
      </w:r>
      <w:r>
        <w:rPr>
          <w:rFonts w:cs="Times New Roman"/>
          <w:szCs w:val="28"/>
          <w:shd w:val="clear" w:color="auto" w:fill="FFFFFF"/>
          <w:lang w:val="uk-UA"/>
        </w:rPr>
        <w:t xml:space="preserve">ю кількістю користувачів, які зацікавлені в отриманні інформації саме з цієї соціальної мережі. Однак, такої ж уваги потребують сторінки в </w:t>
      </w:r>
      <w:r>
        <w:rPr>
          <w:rFonts w:cs="Times New Roman"/>
          <w:szCs w:val="28"/>
          <w:shd w:val="clear" w:color="auto" w:fill="FFFFFF"/>
          <w:lang w:val="en-US"/>
        </w:rPr>
        <w:t>Instagram</w:t>
      </w:r>
      <w:r w:rsidRPr="00B7029D">
        <w:rPr>
          <w:rFonts w:cs="Times New Roman"/>
          <w:szCs w:val="28"/>
          <w:shd w:val="clear" w:color="auto" w:fill="FFFFFF"/>
          <w:lang w:val="uk-UA"/>
        </w:rPr>
        <w:t xml:space="preserve"> та </w:t>
      </w:r>
      <w:r>
        <w:rPr>
          <w:rFonts w:cs="Times New Roman"/>
          <w:szCs w:val="28"/>
          <w:shd w:val="clear" w:color="auto" w:fill="FFFFFF"/>
          <w:lang w:val="en-US"/>
        </w:rPr>
        <w:t>YouTube</w:t>
      </w:r>
      <w:r>
        <w:rPr>
          <w:rFonts w:cs="Times New Roman"/>
          <w:szCs w:val="28"/>
          <w:shd w:val="clear" w:color="auto" w:fill="FFFFFF"/>
          <w:lang w:val="uk-UA"/>
        </w:rPr>
        <w:t>, інформацію з яких черпає більшою мірою молодь.</w:t>
      </w:r>
    </w:p>
    <w:p w14:paraId="6F4A6163" w14:textId="77777777" w:rsidR="00F52071" w:rsidRPr="008456A8" w:rsidRDefault="00F52071" w:rsidP="00F52071">
      <w:pPr>
        <w:pStyle w:val="aa"/>
        <w:ind w:left="0"/>
        <w:rPr>
          <w:rFonts w:cs="Times New Roman"/>
          <w:szCs w:val="28"/>
          <w:shd w:val="clear" w:color="auto" w:fill="FFFFFF"/>
          <w:lang w:val="uk-UA"/>
        </w:rPr>
      </w:pPr>
      <w:r>
        <w:rPr>
          <w:rFonts w:cs="Times New Roman"/>
          <w:szCs w:val="28"/>
          <w:shd w:val="clear" w:color="auto" w:fill="FFFFFF"/>
          <w:lang w:val="uk-UA"/>
        </w:rPr>
        <w:t xml:space="preserve">Знання алгоритмів роботи </w:t>
      </w:r>
      <w:r>
        <w:rPr>
          <w:rFonts w:cs="Times New Roman"/>
          <w:szCs w:val="28"/>
          <w:shd w:val="clear" w:color="auto" w:fill="FFFFFF"/>
          <w:lang w:val="en-US"/>
        </w:rPr>
        <w:t>Instagram</w:t>
      </w:r>
      <w:r w:rsidRPr="007E0342">
        <w:rPr>
          <w:rFonts w:cs="Times New Roman"/>
          <w:szCs w:val="28"/>
          <w:shd w:val="clear" w:color="auto" w:fill="FFFFFF"/>
          <w:lang w:val="uk-UA"/>
        </w:rPr>
        <w:t xml:space="preserve"> </w:t>
      </w:r>
      <w:r>
        <w:rPr>
          <w:rFonts w:cs="Times New Roman"/>
          <w:szCs w:val="28"/>
          <w:shd w:val="clear" w:color="auto" w:fill="FFFFFF"/>
          <w:lang w:val="uk-UA"/>
        </w:rPr>
        <w:t xml:space="preserve">та обізнаність у </w:t>
      </w:r>
      <w:r>
        <w:rPr>
          <w:rFonts w:cs="Times New Roman"/>
          <w:szCs w:val="28"/>
          <w:shd w:val="clear" w:color="auto" w:fill="FFFFFF"/>
          <w:lang w:val="en-US"/>
        </w:rPr>
        <w:t>SMM</w:t>
      </w:r>
      <w:r w:rsidRPr="00965DA0">
        <w:rPr>
          <w:rFonts w:cs="Times New Roman"/>
          <w:szCs w:val="28"/>
          <w:shd w:val="clear" w:color="auto" w:fill="FFFFFF"/>
          <w:lang w:val="uk-UA"/>
        </w:rPr>
        <w:t>-</w:t>
      </w:r>
      <w:r>
        <w:rPr>
          <w:rFonts w:cs="Times New Roman"/>
          <w:szCs w:val="28"/>
          <w:shd w:val="clear" w:color="auto" w:fill="FFFFFF"/>
          <w:lang w:val="uk-UA"/>
        </w:rPr>
        <w:t xml:space="preserve">діяльності значно спростили б поширення повідомлень та </w:t>
      </w:r>
      <w:r w:rsidRPr="008456A8">
        <w:rPr>
          <w:rFonts w:cs="Times New Roman"/>
          <w:szCs w:val="28"/>
          <w:shd w:val="clear" w:color="auto" w:fill="FFFFFF"/>
          <w:lang w:val="uk-UA"/>
        </w:rPr>
        <w:t xml:space="preserve">проведення інформаційних кампаній для ширшої аудиторії. Важливу роль відіграє зовнішнє оформлення сторінки та зрозумілість пошуку необхідної інформації. Ідеться також про єдиний стиль ведення публікацій та оформлення обкладинок для зібрання тимчасових постів (наприклад, </w:t>
      </w:r>
      <w:proofErr w:type="spellStart"/>
      <w:r w:rsidRPr="008456A8">
        <w:rPr>
          <w:rFonts w:cs="Times New Roman"/>
          <w:szCs w:val="28"/>
          <w:shd w:val="clear" w:color="auto" w:fill="FFFFFF"/>
          <w:lang w:val="uk-UA"/>
        </w:rPr>
        <w:t>сторіс</w:t>
      </w:r>
      <w:proofErr w:type="spellEnd"/>
      <w:r w:rsidRPr="008456A8">
        <w:rPr>
          <w:rFonts w:cs="Times New Roman"/>
          <w:szCs w:val="28"/>
          <w:shd w:val="clear" w:color="auto" w:fill="FFFFFF"/>
          <w:lang w:val="uk-UA"/>
        </w:rPr>
        <w:t xml:space="preserve"> в </w:t>
      </w:r>
      <w:r w:rsidRPr="008456A8">
        <w:rPr>
          <w:rFonts w:cs="Times New Roman"/>
          <w:szCs w:val="28"/>
          <w:shd w:val="clear" w:color="auto" w:fill="FFFFFF"/>
          <w:lang w:val="en-US"/>
        </w:rPr>
        <w:t>Instagram</w:t>
      </w:r>
      <w:r w:rsidRPr="008456A8">
        <w:rPr>
          <w:rFonts w:cs="Times New Roman"/>
          <w:szCs w:val="28"/>
          <w:shd w:val="clear" w:color="auto" w:fill="FFFFFF"/>
          <w:lang w:val="uk-UA"/>
        </w:rPr>
        <w:t xml:space="preserve">), однакову графіку та шрифти, зрозумілий опис сторінки. </w:t>
      </w:r>
    </w:p>
    <w:p w14:paraId="1386FC18" w14:textId="77777777" w:rsidR="00F52071" w:rsidRPr="008456A8" w:rsidRDefault="00F52071" w:rsidP="00F52071">
      <w:pPr>
        <w:pStyle w:val="aa"/>
        <w:ind w:left="0"/>
        <w:rPr>
          <w:rFonts w:cs="Times New Roman"/>
          <w:szCs w:val="28"/>
          <w:shd w:val="clear" w:color="auto" w:fill="FFFFFF"/>
          <w:lang w:val="uk-UA"/>
        </w:rPr>
      </w:pPr>
      <w:r w:rsidRPr="008456A8">
        <w:rPr>
          <w:rFonts w:cs="Times New Roman"/>
          <w:szCs w:val="28"/>
          <w:shd w:val="clear" w:color="auto" w:fill="FFFFFF"/>
          <w:lang w:val="uk-UA"/>
        </w:rPr>
        <w:t xml:space="preserve">Розглянувши наявну </w:t>
      </w:r>
      <w:r w:rsidRPr="008456A8">
        <w:rPr>
          <w:rFonts w:cs="Times New Roman"/>
          <w:szCs w:val="28"/>
          <w:shd w:val="clear" w:color="auto" w:fill="FFFFFF"/>
          <w:lang w:val="en-US"/>
        </w:rPr>
        <w:t>Instagram</w:t>
      </w:r>
      <w:r w:rsidRPr="008456A8">
        <w:rPr>
          <w:rFonts w:cs="Times New Roman"/>
          <w:szCs w:val="28"/>
          <w:shd w:val="clear" w:color="auto" w:fill="FFFFFF"/>
          <w:lang w:val="ru-RU"/>
        </w:rPr>
        <w:t>-</w:t>
      </w:r>
      <w:r w:rsidRPr="008456A8">
        <w:rPr>
          <w:rFonts w:cs="Times New Roman"/>
          <w:szCs w:val="28"/>
          <w:shd w:val="clear" w:color="auto" w:fill="FFFFFF"/>
          <w:lang w:val="uk-UA"/>
        </w:rPr>
        <w:t>сторінку Департаменту було виявлено такі помилки й недоліки:</w:t>
      </w:r>
    </w:p>
    <w:p w14:paraId="3C81D233" w14:textId="77777777" w:rsidR="00F52071" w:rsidRDefault="00F52071" w:rsidP="00F4518F">
      <w:pPr>
        <w:pStyle w:val="aa"/>
        <w:numPr>
          <w:ilvl w:val="0"/>
          <w:numId w:val="17"/>
        </w:numPr>
        <w:tabs>
          <w:tab w:val="left" w:pos="851"/>
        </w:tabs>
        <w:ind w:left="0" w:firstLine="567"/>
        <w:rPr>
          <w:rFonts w:cs="Times New Roman"/>
          <w:szCs w:val="28"/>
          <w:shd w:val="clear" w:color="auto" w:fill="FFFFFF"/>
          <w:lang w:val="uk-UA"/>
        </w:rPr>
      </w:pPr>
      <w:r>
        <w:rPr>
          <w:rFonts w:cs="Times New Roman"/>
          <w:szCs w:val="28"/>
          <w:shd w:val="clear" w:color="auto" w:fill="FFFFFF"/>
          <w:lang w:val="uk-UA"/>
        </w:rPr>
        <w:t>недостатньо зрозумілі назва акаунту та його опис;</w:t>
      </w:r>
    </w:p>
    <w:p w14:paraId="5B69D22E" w14:textId="77777777" w:rsidR="00F52071" w:rsidRDefault="00F52071" w:rsidP="00F4518F">
      <w:pPr>
        <w:pStyle w:val="aa"/>
        <w:numPr>
          <w:ilvl w:val="0"/>
          <w:numId w:val="17"/>
        </w:numPr>
        <w:tabs>
          <w:tab w:val="left" w:pos="851"/>
        </w:tabs>
        <w:ind w:left="0" w:firstLine="567"/>
        <w:rPr>
          <w:rFonts w:cs="Times New Roman"/>
          <w:szCs w:val="28"/>
          <w:shd w:val="clear" w:color="auto" w:fill="FFFFFF"/>
          <w:lang w:val="uk-UA"/>
        </w:rPr>
      </w:pPr>
      <w:r>
        <w:rPr>
          <w:rFonts w:cs="Times New Roman"/>
          <w:szCs w:val="28"/>
          <w:shd w:val="clear" w:color="auto" w:fill="FFFFFF"/>
          <w:lang w:val="uk-UA"/>
        </w:rPr>
        <w:t>відсутність систематичного поширення постів (що негативно впливає на аналітику сторінки та рекомендації постів для потенційних користувачів);</w:t>
      </w:r>
    </w:p>
    <w:p w14:paraId="05B11EE2" w14:textId="77777777" w:rsidR="00F52071" w:rsidRDefault="00F52071" w:rsidP="00F4518F">
      <w:pPr>
        <w:pStyle w:val="aa"/>
        <w:numPr>
          <w:ilvl w:val="0"/>
          <w:numId w:val="17"/>
        </w:numPr>
        <w:tabs>
          <w:tab w:val="left" w:pos="851"/>
        </w:tabs>
        <w:ind w:left="0" w:firstLine="567"/>
        <w:rPr>
          <w:rFonts w:cs="Times New Roman"/>
          <w:szCs w:val="28"/>
          <w:shd w:val="clear" w:color="auto" w:fill="FFFFFF"/>
          <w:lang w:val="uk-UA"/>
        </w:rPr>
      </w:pPr>
      <w:r>
        <w:rPr>
          <w:rFonts w:cs="Times New Roman"/>
          <w:szCs w:val="28"/>
          <w:shd w:val="clear" w:color="auto" w:fill="FFFFFF"/>
          <w:lang w:val="uk-UA"/>
        </w:rPr>
        <w:t>відсутність історій;</w:t>
      </w:r>
    </w:p>
    <w:p w14:paraId="76FA745A" w14:textId="77777777" w:rsidR="00F52071" w:rsidRDefault="00F52071" w:rsidP="00F4518F">
      <w:pPr>
        <w:pStyle w:val="aa"/>
        <w:numPr>
          <w:ilvl w:val="0"/>
          <w:numId w:val="17"/>
        </w:numPr>
        <w:tabs>
          <w:tab w:val="left" w:pos="851"/>
        </w:tabs>
        <w:ind w:left="0" w:firstLine="567"/>
        <w:rPr>
          <w:rFonts w:cs="Times New Roman"/>
          <w:szCs w:val="28"/>
          <w:shd w:val="clear" w:color="auto" w:fill="FFFFFF"/>
          <w:lang w:val="uk-UA"/>
        </w:rPr>
      </w:pPr>
      <w:r>
        <w:rPr>
          <w:rFonts w:cs="Times New Roman"/>
          <w:szCs w:val="28"/>
          <w:shd w:val="clear" w:color="auto" w:fill="FFFFFF"/>
          <w:lang w:val="uk-UA"/>
        </w:rPr>
        <w:t xml:space="preserve">прикріплення посилання на непрацюючий </w:t>
      </w:r>
      <w:r w:rsidRPr="008456A8">
        <w:rPr>
          <w:rFonts w:cs="Times New Roman"/>
          <w:szCs w:val="28"/>
          <w:shd w:val="clear" w:color="auto" w:fill="FFFFFF"/>
          <w:lang w:val="uk-UA"/>
        </w:rPr>
        <w:t xml:space="preserve">вебсайт </w:t>
      </w:r>
      <w:r>
        <w:rPr>
          <w:rFonts w:cs="Times New Roman"/>
          <w:szCs w:val="28"/>
          <w:shd w:val="clear" w:color="auto" w:fill="FFFFFF"/>
          <w:lang w:val="uk-UA"/>
        </w:rPr>
        <w:t>Департаменту;</w:t>
      </w:r>
    </w:p>
    <w:p w14:paraId="014EA001" w14:textId="77777777" w:rsidR="00F52071" w:rsidRDefault="00F52071" w:rsidP="00F4518F">
      <w:pPr>
        <w:pStyle w:val="aa"/>
        <w:numPr>
          <w:ilvl w:val="0"/>
          <w:numId w:val="17"/>
        </w:numPr>
        <w:tabs>
          <w:tab w:val="left" w:pos="851"/>
        </w:tabs>
        <w:ind w:left="0" w:firstLine="567"/>
        <w:rPr>
          <w:rFonts w:cs="Times New Roman"/>
          <w:szCs w:val="28"/>
          <w:shd w:val="clear" w:color="auto" w:fill="FFFFFF"/>
          <w:lang w:val="uk-UA"/>
        </w:rPr>
      </w:pPr>
      <w:r>
        <w:rPr>
          <w:rFonts w:cs="Times New Roman"/>
          <w:szCs w:val="28"/>
          <w:shd w:val="clear" w:color="auto" w:fill="FFFFFF"/>
          <w:lang w:val="uk-UA"/>
        </w:rPr>
        <w:t>неінформативні фото публікацій;</w:t>
      </w:r>
    </w:p>
    <w:p w14:paraId="405CEADB" w14:textId="77777777" w:rsidR="00F52071" w:rsidRPr="00574002" w:rsidRDefault="00F52071" w:rsidP="00F4518F">
      <w:pPr>
        <w:pStyle w:val="aa"/>
        <w:numPr>
          <w:ilvl w:val="0"/>
          <w:numId w:val="17"/>
        </w:numPr>
        <w:tabs>
          <w:tab w:val="left" w:pos="851"/>
        </w:tabs>
        <w:ind w:left="0" w:firstLine="567"/>
        <w:rPr>
          <w:rFonts w:cs="Times New Roman"/>
          <w:szCs w:val="28"/>
          <w:shd w:val="clear" w:color="auto" w:fill="FFFFFF"/>
          <w:lang w:val="uk-UA"/>
        </w:rPr>
      </w:pPr>
      <w:r>
        <w:rPr>
          <w:rFonts w:cs="Times New Roman"/>
          <w:szCs w:val="28"/>
          <w:shd w:val="clear" w:color="auto" w:fill="FFFFFF"/>
          <w:lang w:val="uk-UA"/>
        </w:rPr>
        <w:lastRenderedPageBreak/>
        <w:t>відсутність єдиного стилю оформлення постів.</w:t>
      </w:r>
    </w:p>
    <w:p w14:paraId="47AA98A5" w14:textId="77777777" w:rsidR="00F52071" w:rsidRDefault="00F52071" w:rsidP="00F52071">
      <w:pPr>
        <w:pStyle w:val="aa"/>
        <w:ind w:left="0"/>
        <w:rPr>
          <w:rFonts w:cs="Times New Roman"/>
          <w:szCs w:val="28"/>
          <w:shd w:val="clear" w:color="auto" w:fill="FFFFFF"/>
          <w:lang w:val="uk-UA"/>
        </w:rPr>
      </w:pPr>
      <w:r>
        <w:rPr>
          <w:rFonts w:cs="Times New Roman"/>
          <w:szCs w:val="28"/>
          <w:shd w:val="clear" w:color="auto" w:fill="FFFFFF"/>
          <w:lang w:val="uk-UA"/>
        </w:rPr>
        <w:t xml:space="preserve">Отже, пропонуємо наше бачення для ведення сторінки Департаменту в </w:t>
      </w:r>
      <w:r>
        <w:rPr>
          <w:rFonts w:cs="Times New Roman"/>
          <w:szCs w:val="28"/>
          <w:shd w:val="clear" w:color="auto" w:fill="FFFFFF"/>
          <w:lang w:val="en-US"/>
        </w:rPr>
        <w:t>Instagram</w:t>
      </w:r>
      <w:r>
        <w:rPr>
          <w:rFonts w:cs="Times New Roman"/>
          <w:szCs w:val="28"/>
          <w:shd w:val="clear" w:color="auto" w:fill="FFFFFF"/>
          <w:lang w:val="uk-UA"/>
        </w:rPr>
        <w:t xml:space="preserve"> з прикладами оформлення обкладинок для </w:t>
      </w:r>
      <w:proofErr w:type="spellStart"/>
      <w:r>
        <w:rPr>
          <w:rFonts w:cs="Times New Roman"/>
          <w:szCs w:val="28"/>
          <w:shd w:val="clear" w:color="auto" w:fill="FFFFFF"/>
          <w:lang w:val="uk-UA"/>
        </w:rPr>
        <w:t>сторіс</w:t>
      </w:r>
      <w:proofErr w:type="spellEnd"/>
      <w:r>
        <w:rPr>
          <w:rFonts w:cs="Times New Roman"/>
          <w:szCs w:val="28"/>
          <w:shd w:val="clear" w:color="auto" w:fill="FFFFFF"/>
          <w:lang w:val="uk-UA"/>
        </w:rPr>
        <w:t xml:space="preserve"> (рис. 3.8.1) та постів, на основі поширених новин на офіційному </w:t>
      </w:r>
      <w:proofErr w:type="spellStart"/>
      <w:r w:rsidRPr="008456A8">
        <w:rPr>
          <w:rFonts w:cs="Times New Roman"/>
          <w:szCs w:val="28"/>
          <w:shd w:val="clear" w:color="auto" w:fill="FFFFFF"/>
          <w:lang w:val="uk-UA"/>
        </w:rPr>
        <w:t>вебпорталі</w:t>
      </w:r>
      <w:proofErr w:type="spellEnd"/>
      <w:r w:rsidRPr="008456A8">
        <w:rPr>
          <w:rFonts w:cs="Times New Roman"/>
          <w:szCs w:val="28"/>
          <w:shd w:val="clear" w:color="auto" w:fill="FFFFFF"/>
          <w:lang w:val="uk-UA"/>
        </w:rPr>
        <w:t xml:space="preserve"> </w:t>
      </w:r>
      <w:r>
        <w:rPr>
          <w:rFonts w:cs="Times New Roman"/>
          <w:szCs w:val="28"/>
          <w:shd w:val="clear" w:color="auto" w:fill="FFFFFF"/>
          <w:lang w:val="uk-UA"/>
        </w:rPr>
        <w:t>(рис. 3.8.2 ). Загалом, на цій сторінці можна поширювати пости з новинами, цікавими фактами про нові видання та короткими інформативними роликами на кшталт «Що таке е-конкурси?» або «Як здійснити державну реєстрацію громадської організації онлайн?».</w:t>
      </w:r>
    </w:p>
    <w:p w14:paraId="76AEC303" w14:textId="77777777" w:rsidR="00F52071" w:rsidRDefault="00F52071" w:rsidP="00B60AF6">
      <w:pPr>
        <w:pStyle w:val="aa"/>
        <w:ind w:left="0" w:firstLine="0"/>
        <w:jc w:val="center"/>
        <w:rPr>
          <w:rFonts w:cs="Times New Roman"/>
          <w:szCs w:val="28"/>
          <w:shd w:val="clear" w:color="auto" w:fill="FFFFFF"/>
          <w:lang w:val="uk-UA"/>
        </w:rPr>
      </w:pPr>
      <w:r>
        <w:rPr>
          <w:rFonts w:cs="Times New Roman"/>
          <w:noProof/>
          <w:szCs w:val="28"/>
          <w:shd w:val="clear" w:color="auto" w:fill="FFFFFF"/>
          <w:lang w:val="uk-UA"/>
        </w:rPr>
        <w:drawing>
          <wp:inline distT="0" distB="0" distL="0" distR="0" wp14:anchorId="469D9CD3" wp14:editId="752D1C5E">
            <wp:extent cx="5526985" cy="5454838"/>
            <wp:effectExtent l="19050" t="19050" r="17145" b="1270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1C8C73.tmp"/>
                    <pic:cNvPicPr/>
                  </pic:nvPicPr>
                  <pic:blipFill rotWithShape="1">
                    <a:blip r:embed="rId38">
                      <a:extLst>
                        <a:ext uri="{28A0092B-C50C-407E-A947-70E740481C1C}">
                          <a14:useLocalDpi xmlns:a14="http://schemas.microsoft.com/office/drawing/2010/main" val="0"/>
                        </a:ext>
                      </a:extLst>
                    </a:blip>
                    <a:srcRect l="2319"/>
                    <a:stretch/>
                  </pic:blipFill>
                  <pic:spPr bwMode="auto">
                    <a:xfrm>
                      <a:off x="0" y="0"/>
                      <a:ext cx="5530776" cy="54585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97C3876" w14:textId="77777777" w:rsidR="00F52071" w:rsidRPr="008D2C8F" w:rsidRDefault="00F52071" w:rsidP="00F52071">
      <w:pPr>
        <w:pStyle w:val="aa"/>
        <w:ind w:left="0" w:firstLine="0"/>
        <w:jc w:val="center"/>
        <w:rPr>
          <w:rFonts w:cs="Times New Roman"/>
          <w:szCs w:val="28"/>
          <w:shd w:val="clear" w:color="auto" w:fill="FFFFFF"/>
          <w:lang w:val="ru-RU"/>
        </w:rPr>
      </w:pPr>
      <w:r>
        <w:rPr>
          <w:rFonts w:cs="Times New Roman"/>
          <w:szCs w:val="28"/>
          <w:shd w:val="clear" w:color="auto" w:fill="FFFFFF"/>
          <w:lang w:val="uk-UA"/>
        </w:rPr>
        <w:t xml:space="preserve">Рисунок 3.8.1 – Можливий варіант оформлення обкладинок </w:t>
      </w:r>
      <w:proofErr w:type="spellStart"/>
      <w:r>
        <w:rPr>
          <w:rFonts w:cs="Times New Roman"/>
          <w:szCs w:val="28"/>
          <w:shd w:val="clear" w:color="auto" w:fill="FFFFFF"/>
          <w:lang w:val="uk-UA"/>
        </w:rPr>
        <w:t>сторіс</w:t>
      </w:r>
      <w:proofErr w:type="spellEnd"/>
      <w:r>
        <w:rPr>
          <w:rFonts w:cs="Times New Roman"/>
          <w:szCs w:val="28"/>
          <w:shd w:val="clear" w:color="auto" w:fill="FFFFFF"/>
          <w:lang w:val="uk-UA"/>
        </w:rPr>
        <w:t xml:space="preserve"> департаменту на їх офіційній сторінці </w:t>
      </w:r>
      <w:r>
        <w:rPr>
          <w:rFonts w:cs="Times New Roman"/>
          <w:szCs w:val="28"/>
          <w:shd w:val="clear" w:color="auto" w:fill="FFFFFF"/>
          <w:lang w:val="en-US"/>
        </w:rPr>
        <w:t>Instagram</w:t>
      </w:r>
    </w:p>
    <w:p w14:paraId="1D8ECFC6" w14:textId="77777777" w:rsidR="00F52071" w:rsidRPr="0031515C" w:rsidRDefault="00F52071" w:rsidP="00B60AF6">
      <w:pPr>
        <w:pStyle w:val="aa"/>
        <w:ind w:left="0" w:firstLine="0"/>
        <w:jc w:val="center"/>
        <w:rPr>
          <w:rFonts w:cs="Times New Roman"/>
          <w:szCs w:val="28"/>
          <w:shd w:val="clear" w:color="auto" w:fill="FFFFFF"/>
          <w:lang w:val="uk-UA"/>
        </w:rPr>
      </w:pPr>
      <w:r>
        <w:rPr>
          <w:rFonts w:cs="Times New Roman"/>
          <w:noProof/>
          <w:szCs w:val="28"/>
          <w:shd w:val="clear" w:color="auto" w:fill="FFFFFF"/>
          <w:lang w:val="uk-UA"/>
        </w:rPr>
        <w:lastRenderedPageBreak/>
        <w:drawing>
          <wp:inline distT="0" distB="0" distL="0" distR="0" wp14:anchorId="44145DB0" wp14:editId="5C5B149C">
            <wp:extent cx="5544324" cy="5992061"/>
            <wp:effectExtent l="19050" t="19050" r="18415" b="279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91C1956.tmp"/>
                    <pic:cNvPicPr/>
                  </pic:nvPicPr>
                  <pic:blipFill>
                    <a:blip r:embed="rId39">
                      <a:extLst>
                        <a:ext uri="{28A0092B-C50C-407E-A947-70E740481C1C}">
                          <a14:useLocalDpi xmlns:a14="http://schemas.microsoft.com/office/drawing/2010/main" val="0"/>
                        </a:ext>
                      </a:extLst>
                    </a:blip>
                    <a:stretch>
                      <a:fillRect/>
                    </a:stretch>
                  </pic:blipFill>
                  <pic:spPr>
                    <a:xfrm>
                      <a:off x="0" y="0"/>
                      <a:ext cx="5544324" cy="5992061"/>
                    </a:xfrm>
                    <a:prstGeom prst="rect">
                      <a:avLst/>
                    </a:prstGeom>
                    <a:ln>
                      <a:solidFill>
                        <a:schemeClr val="tx1"/>
                      </a:solidFill>
                    </a:ln>
                  </pic:spPr>
                </pic:pic>
              </a:graphicData>
            </a:graphic>
          </wp:inline>
        </w:drawing>
      </w:r>
    </w:p>
    <w:p w14:paraId="0AC5AEA8" w14:textId="77777777" w:rsidR="00F52071" w:rsidRPr="002114BA" w:rsidRDefault="00F52071" w:rsidP="00F52071">
      <w:pPr>
        <w:pStyle w:val="aa"/>
        <w:ind w:left="0" w:firstLine="0"/>
        <w:jc w:val="center"/>
        <w:rPr>
          <w:rFonts w:cs="Times New Roman"/>
          <w:szCs w:val="28"/>
          <w:shd w:val="clear" w:color="auto" w:fill="FFFFFF"/>
          <w:lang w:val="uk-UA"/>
        </w:rPr>
      </w:pPr>
      <w:r>
        <w:rPr>
          <w:rFonts w:cs="Times New Roman"/>
          <w:szCs w:val="28"/>
          <w:shd w:val="clear" w:color="auto" w:fill="FFFFFF"/>
          <w:lang w:val="uk-UA"/>
        </w:rPr>
        <w:t>3.8.2 – Можливий варіант оформлення дописів</w:t>
      </w:r>
      <w:r w:rsidRPr="00B84A07">
        <w:rPr>
          <w:rFonts w:cs="Times New Roman"/>
          <w:szCs w:val="28"/>
          <w:shd w:val="clear" w:color="auto" w:fill="FFFFFF"/>
          <w:lang w:val="uk-UA"/>
        </w:rPr>
        <w:t xml:space="preserve"> </w:t>
      </w:r>
      <w:r>
        <w:rPr>
          <w:rFonts w:cs="Times New Roman"/>
          <w:szCs w:val="28"/>
          <w:shd w:val="clear" w:color="auto" w:fill="FFFFFF"/>
          <w:lang w:val="uk-UA"/>
        </w:rPr>
        <w:t xml:space="preserve">Департаменту на їх офіційній сторінці </w:t>
      </w:r>
      <w:r>
        <w:rPr>
          <w:rFonts w:cs="Times New Roman"/>
          <w:szCs w:val="28"/>
          <w:shd w:val="clear" w:color="auto" w:fill="FFFFFF"/>
          <w:lang w:val="en-US"/>
        </w:rPr>
        <w:t>Instagram</w:t>
      </w:r>
    </w:p>
    <w:p w14:paraId="5CCA20B2" w14:textId="66A922FA" w:rsidR="00F52071" w:rsidRPr="008C3C41" w:rsidRDefault="00F52071" w:rsidP="00F52071">
      <w:pPr>
        <w:pStyle w:val="aa"/>
        <w:ind w:left="0" w:firstLine="0"/>
        <w:jc w:val="center"/>
        <w:rPr>
          <w:rFonts w:cs="Times New Roman"/>
          <w:szCs w:val="28"/>
          <w:shd w:val="clear" w:color="auto" w:fill="FFFFFF"/>
          <w:lang w:val="ru-RU"/>
        </w:rPr>
      </w:pPr>
      <w:r>
        <w:rPr>
          <w:rFonts w:cs="Times New Roman"/>
          <w:szCs w:val="28"/>
          <w:shd w:val="clear" w:color="auto" w:fill="FFFFFF"/>
          <w:lang w:val="uk-UA"/>
        </w:rPr>
        <w:t xml:space="preserve">Розроблено авторкою на основі матеріалів </w:t>
      </w:r>
      <w:r w:rsidRPr="00A3234A">
        <w:rPr>
          <w:rFonts w:cs="Times New Roman"/>
          <w:szCs w:val="28"/>
          <w:shd w:val="clear" w:color="auto" w:fill="FFFFFF"/>
          <w:lang w:val="ru-RU"/>
        </w:rPr>
        <w:t>[</w:t>
      </w:r>
      <w:r w:rsidR="00A3234A" w:rsidRPr="00A3234A">
        <w:rPr>
          <w:rFonts w:cs="Times New Roman"/>
          <w:szCs w:val="28"/>
          <w:shd w:val="clear" w:color="auto" w:fill="FFFFFF"/>
          <w:lang w:val="ru-RU"/>
        </w:rPr>
        <w:t>44</w:t>
      </w:r>
      <w:r w:rsidRPr="00A3234A">
        <w:rPr>
          <w:rFonts w:cs="Times New Roman"/>
          <w:szCs w:val="28"/>
          <w:shd w:val="clear" w:color="auto" w:fill="FFFFFF"/>
          <w:lang w:val="ru-RU"/>
        </w:rPr>
        <w:t>]</w:t>
      </w:r>
    </w:p>
    <w:p w14:paraId="5155394F" w14:textId="77777777" w:rsidR="00F52071" w:rsidRPr="008456A8" w:rsidRDefault="00F52071" w:rsidP="00F52071">
      <w:pPr>
        <w:pStyle w:val="aa"/>
        <w:ind w:left="0"/>
        <w:rPr>
          <w:rFonts w:cs="Times New Roman"/>
          <w:szCs w:val="28"/>
          <w:shd w:val="clear" w:color="auto" w:fill="FFFFFF"/>
          <w:lang w:val="uk-UA"/>
        </w:rPr>
      </w:pPr>
      <w:r>
        <w:rPr>
          <w:rFonts w:cs="Times New Roman"/>
          <w:szCs w:val="28"/>
          <w:shd w:val="clear" w:color="auto" w:fill="FFFFFF"/>
          <w:lang w:val="uk-UA"/>
        </w:rPr>
        <w:t xml:space="preserve">Назву акаунту можна створити відповідно до назви Департаменту, наприклад, </w:t>
      </w:r>
      <w:r w:rsidRPr="001A6CD9">
        <w:rPr>
          <w:rFonts w:cs="Times New Roman"/>
          <w:szCs w:val="28"/>
          <w:shd w:val="clear" w:color="auto" w:fill="FFFFFF"/>
          <w:lang w:val="ru-RU"/>
        </w:rPr>
        <w:t>@</w:t>
      </w:r>
      <w:r>
        <w:rPr>
          <w:rFonts w:cs="Times New Roman"/>
          <w:szCs w:val="28"/>
          <w:shd w:val="clear" w:color="auto" w:fill="FFFFFF"/>
          <w:lang w:val="en-US"/>
        </w:rPr>
        <w:t>dep</w:t>
      </w:r>
      <w:r w:rsidRPr="001A6CD9">
        <w:rPr>
          <w:rFonts w:cs="Times New Roman"/>
          <w:szCs w:val="28"/>
          <w:shd w:val="clear" w:color="auto" w:fill="FFFFFF"/>
          <w:lang w:val="ru-RU"/>
        </w:rPr>
        <w:t>.</w:t>
      </w:r>
      <w:r>
        <w:rPr>
          <w:rFonts w:cs="Times New Roman"/>
          <w:szCs w:val="28"/>
          <w:shd w:val="clear" w:color="auto" w:fill="FFFFFF"/>
          <w:lang w:val="en-US"/>
        </w:rPr>
        <w:t>info</w:t>
      </w:r>
      <w:r w:rsidRPr="00764C1C">
        <w:rPr>
          <w:rFonts w:cs="Times New Roman"/>
          <w:szCs w:val="28"/>
          <w:shd w:val="clear" w:color="auto" w:fill="FFFFFF"/>
          <w:lang w:val="ru-RU"/>
        </w:rPr>
        <w:t>.</w:t>
      </w:r>
      <w:proofErr w:type="spellStart"/>
      <w:r>
        <w:rPr>
          <w:rFonts w:cs="Times New Roman"/>
          <w:szCs w:val="28"/>
          <w:shd w:val="clear" w:color="auto" w:fill="FFFFFF"/>
          <w:lang w:val="en-US"/>
        </w:rPr>
        <w:t>pova</w:t>
      </w:r>
      <w:proofErr w:type="spellEnd"/>
      <w:r w:rsidRPr="00764C1C">
        <w:rPr>
          <w:rFonts w:cs="Times New Roman"/>
          <w:szCs w:val="28"/>
          <w:shd w:val="clear" w:color="auto" w:fill="FFFFFF"/>
          <w:lang w:val="ru-RU"/>
        </w:rPr>
        <w:t xml:space="preserve">. </w:t>
      </w:r>
      <w:r>
        <w:rPr>
          <w:rFonts w:cs="Times New Roman"/>
          <w:szCs w:val="28"/>
          <w:shd w:val="clear" w:color="auto" w:fill="FFFFFF"/>
          <w:lang w:val="uk-UA"/>
        </w:rPr>
        <w:t xml:space="preserve">В описі варто вказати повну назву цього структурного підрозділу та кому він підпорядкований. Також, бажано додати посилання </w:t>
      </w:r>
      <w:r w:rsidRPr="008456A8">
        <w:rPr>
          <w:rFonts w:cs="Times New Roman"/>
          <w:szCs w:val="28"/>
          <w:shd w:val="clear" w:color="auto" w:fill="FFFFFF"/>
          <w:lang w:val="uk-UA"/>
        </w:rPr>
        <w:t>на офіційний сайт Департаменту, РІЦ «Новини Полтавщини», НРП-ЦЕНТР, актуальні опитування, посилання на інші соціальні мережі тощо.</w:t>
      </w:r>
    </w:p>
    <w:p w14:paraId="4D847413" w14:textId="77777777" w:rsidR="00F52071" w:rsidRPr="008456A8" w:rsidRDefault="00F52071" w:rsidP="00F52071">
      <w:pPr>
        <w:pStyle w:val="aa"/>
        <w:ind w:left="0"/>
        <w:rPr>
          <w:rFonts w:cs="Times New Roman"/>
          <w:szCs w:val="28"/>
          <w:shd w:val="clear" w:color="auto" w:fill="FFFFFF"/>
          <w:lang w:val="uk-UA"/>
        </w:rPr>
      </w:pPr>
      <w:r w:rsidRPr="008456A8">
        <w:rPr>
          <w:rFonts w:cs="Times New Roman"/>
          <w:szCs w:val="28"/>
          <w:shd w:val="clear" w:color="auto" w:fill="FFFFFF"/>
          <w:lang w:val="uk-UA"/>
        </w:rPr>
        <w:lastRenderedPageBreak/>
        <w:t xml:space="preserve">Подібного оформлення потребує й </w:t>
      </w:r>
      <w:r>
        <w:rPr>
          <w:rFonts w:cs="Times New Roman"/>
          <w:szCs w:val="28"/>
          <w:shd w:val="clear" w:color="auto" w:fill="FFFFFF"/>
          <w:lang w:val="uk-UA"/>
        </w:rPr>
        <w:t xml:space="preserve">канал Департаменту на </w:t>
      </w:r>
      <w:r>
        <w:rPr>
          <w:rFonts w:cs="Times New Roman"/>
          <w:szCs w:val="28"/>
          <w:shd w:val="clear" w:color="auto" w:fill="FFFFFF"/>
          <w:lang w:val="en-US"/>
        </w:rPr>
        <w:t>YouTube</w:t>
      </w:r>
      <w:r w:rsidRPr="00480CF8">
        <w:rPr>
          <w:rFonts w:cs="Times New Roman"/>
          <w:szCs w:val="28"/>
          <w:shd w:val="clear" w:color="auto" w:fill="FFFFFF"/>
          <w:lang w:val="ru-RU"/>
        </w:rPr>
        <w:t xml:space="preserve">. </w:t>
      </w:r>
      <w:r>
        <w:rPr>
          <w:rFonts w:cs="Times New Roman"/>
          <w:szCs w:val="28"/>
          <w:shd w:val="clear" w:color="auto" w:fill="FFFFFF"/>
          <w:lang w:val="ru-RU"/>
        </w:rPr>
        <w:t>В</w:t>
      </w:r>
      <w:proofErr w:type="spellStart"/>
      <w:r>
        <w:rPr>
          <w:rFonts w:cs="Times New Roman"/>
          <w:szCs w:val="28"/>
          <w:shd w:val="clear" w:color="auto" w:fill="FFFFFF"/>
          <w:lang w:val="uk-UA"/>
        </w:rPr>
        <w:t>ажливо</w:t>
      </w:r>
      <w:proofErr w:type="spellEnd"/>
      <w:r>
        <w:rPr>
          <w:rFonts w:cs="Times New Roman"/>
          <w:szCs w:val="28"/>
          <w:shd w:val="clear" w:color="auto" w:fill="FFFFFF"/>
          <w:lang w:val="uk-UA"/>
        </w:rPr>
        <w:t xml:space="preserve"> привертати увагу потенційного глядача не лише через заголовок до </w:t>
      </w:r>
      <w:r w:rsidRPr="008456A8">
        <w:rPr>
          <w:rFonts w:cs="Times New Roman"/>
          <w:szCs w:val="28"/>
          <w:shd w:val="clear" w:color="auto" w:fill="FFFFFF"/>
          <w:lang w:val="uk-UA"/>
        </w:rPr>
        <w:t>ролика, а й завдяки обкладинці до нього. Іноді, звичайний стоп-кадр з відео не є інформативним, тому, варто додавати до нього короткий напис, із головною ідеєю відео, та фото- (з урахуванням вимоги «</w:t>
      </w:r>
      <w:proofErr w:type="spellStart"/>
      <w:r w:rsidRPr="008456A8">
        <w:rPr>
          <w:rFonts w:cs="Times New Roman"/>
          <w:szCs w:val="28"/>
          <w:shd w:val="clear" w:color="auto" w:fill="FFFFFF"/>
          <w:lang w:val="uk-UA"/>
        </w:rPr>
        <w:t>клікабельності</w:t>
      </w:r>
      <w:proofErr w:type="spellEnd"/>
      <w:r w:rsidRPr="008456A8">
        <w:rPr>
          <w:rFonts w:cs="Times New Roman"/>
          <w:szCs w:val="28"/>
          <w:shd w:val="clear" w:color="auto" w:fill="FFFFFF"/>
          <w:lang w:val="uk-UA"/>
        </w:rPr>
        <w:t>» заголовка) або графічний матеріал.</w:t>
      </w:r>
    </w:p>
    <w:p w14:paraId="6D65D7B7" w14:textId="77777777" w:rsidR="00F52071" w:rsidRDefault="00F52071" w:rsidP="00F52071">
      <w:pPr>
        <w:pStyle w:val="aa"/>
        <w:ind w:left="0"/>
        <w:rPr>
          <w:rFonts w:cs="Times New Roman"/>
          <w:szCs w:val="28"/>
          <w:shd w:val="clear" w:color="auto" w:fill="FFFFFF"/>
          <w:lang w:val="uk-UA"/>
        </w:rPr>
      </w:pPr>
      <w:r w:rsidRPr="008456A8">
        <w:rPr>
          <w:rFonts w:cs="Times New Roman"/>
          <w:szCs w:val="28"/>
          <w:shd w:val="clear" w:color="auto" w:fill="FFFFFF"/>
          <w:lang w:val="uk-UA"/>
        </w:rPr>
        <w:t xml:space="preserve">Тому, використовуючи </w:t>
      </w:r>
      <w:proofErr w:type="spellStart"/>
      <w:r w:rsidRPr="008456A8">
        <w:rPr>
          <w:rFonts w:cs="Times New Roman"/>
          <w:szCs w:val="28"/>
          <w:shd w:val="clear" w:color="auto" w:fill="FFFFFF"/>
          <w:lang w:val="uk-UA"/>
        </w:rPr>
        <w:t>відеоконтент</w:t>
      </w:r>
      <w:proofErr w:type="spellEnd"/>
      <w:r w:rsidRPr="008456A8">
        <w:rPr>
          <w:rFonts w:cs="Times New Roman"/>
          <w:szCs w:val="28"/>
          <w:shd w:val="clear" w:color="auto" w:fill="FFFFFF"/>
          <w:lang w:val="uk-UA"/>
        </w:rPr>
        <w:t xml:space="preserve"> з </w:t>
      </w:r>
      <w:r>
        <w:rPr>
          <w:rFonts w:cs="Times New Roman"/>
          <w:szCs w:val="28"/>
          <w:shd w:val="clear" w:color="auto" w:fill="FFFFFF"/>
          <w:lang w:val="en-US"/>
        </w:rPr>
        <w:t>YouTube</w:t>
      </w:r>
      <w:r w:rsidRPr="0046599F">
        <w:rPr>
          <w:rFonts w:cs="Times New Roman"/>
          <w:szCs w:val="28"/>
          <w:shd w:val="clear" w:color="auto" w:fill="FFFFFF"/>
          <w:lang w:val="uk-UA"/>
        </w:rPr>
        <w:t>-</w:t>
      </w:r>
      <w:r>
        <w:rPr>
          <w:rFonts w:cs="Times New Roman"/>
          <w:szCs w:val="28"/>
          <w:shd w:val="clear" w:color="auto" w:fill="FFFFFF"/>
          <w:lang w:val="uk-UA"/>
        </w:rPr>
        <w:t xml:space="preserve">сторінки Департаменту, наведемо приклади таких обкладинок, які, на нашу думку, є більш інформативними (рис. 3.9.1), і, які потребують кращого </w:t>
      </w:r>
      <w:proofErr w:type="spellStart"/>
      <w:r>
        <w:rPr>
          <w:rFonts w:cs="Times New Roman"/>
          <w:szCs w:val="28"/>
          <w:shd w:val="clear" w:color="auto" w:fill="FFFFFF"/>
          <w:lang w:val="uk-UA"/>
        </w:rPr>
        <w:t>візуалу</w:t>
      </w:r>
      <w:proofErr w:type="spellEnd"/>
      <w:r>
        <w:rPr>
          <w:rFonts w:cs="Times New Roman"/>
          <w:szCs w:val="28"/>
          <w:shd w:val="clear" w:color="auto" w:fill="FFFFFF"/>
          <w:lang w:val="uk-UA"/>
        </w:rPr>
        <w:t xml:space="preserve"> </w:t>
      </w:r>
    </w:p>
    <w:p w14:paraId="77116703" w14:textId="77777777" w:rsidR="00F52071" w:rsidRPr="00BD0B22" w:rsidRDefault="00F52071" w:rsidP="00F52071">
      <w:pPr>
        <w:ind w:firstLine="0"/>
        <w:rPr>
          <w:rFonts w:cs="Times New Roman"/>
          <w:szCs w:val="28"/>
          <w:shd w:val="clear" w:color="auto" w:fill="FFFFFF"/>
          <w:lang w:val="uk-UA"/>
        </w:rPr>
      </w:pPr>
      <w:r w:rsidRPr="00BD0B22">
        <w:rPr>
          <w:rFonts w:cs="Times New Roman"/>
          <w:szCs w:val="28"/>
          <w:shd w:val="clear" w:color="auto" w:fill="FFFFFF"/>
          <w:lang w:val="uk-UA"/>
        </w:rPr>
        <w:t>(рис. 3.9.2).</w:t>
      </w:r>
    </w:p>
    <w:p w14:paraId="71A9CEB4" w14:textId="77777777" w:rsidR="00F52071" w:rsidRDefault="00F52071" w:rsidP="00F52071">
      <w:pPr>
        <w:pStyle w:val="aa"/>
        <w:ind w:left="0" w:firstLine="0"/>
        <w:jc w:val="center"/>
        <w:rPr>
          <w:rFonts w:cs="Times New Roman"/>
          <w:szCs w:val="28"/>
          <w:shd w:val="clear" w:color="auto" w:fill="FFFFFF"/>
          <w:lang w:val="uk-UA"/>
        </w:rPr>
      </w:pPr>
      <w:r>
        <w:rPr>
          <w:noProof/>
        </w:rPr>
        <w:drawing>
          <wp:inline distT="0" distB="0" distL="0" distR="0" wp14:anchorId="2D327F30" wp14:editId="0546181A">
            <wp:extent cx="1843001" cy="1470664"/>
            <wp:effectExtent l="19050" t="19050" r="24130" b="152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6925" t="41586" r="47665" b="8157"/>
                    <a:stretch/>
                  </pic:blipFill>
                  <pic:spPr bwMode="auto">
                    <a:xfrm>
                      <a:off x="0" y="0"/>
                      <a:ext cx="1868514" cy="14910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D1751BE" wp14:editId="32A7DDFC">
            <wp:extent cx="1915906" cy="1473835"/>
            <wp:effectExtent l="19050" t="19050" r="27305" b="1206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7271" t="41266" r="47161" b="8773"/>
                    <a:stretch/>
                  </pic:blipFill>
                  <pic:spPr bwMode="auto">
                    <a:xfrm>
                      <a:off x="0" y="0"/>
                      <a:ext cx="1942411" cy="14942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CFBDF0A" wp14:editId="15A88250">
            <wp:extent cx="1805232" cy="1473893"/>
            <wp:effectExtent l="19050" t="19050" r="24130" b="1206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7620" t="40957" r="47837" b="8153"/>
                    <a:stretch/>
                  </pic:blipFill>
                  <pic:spPr bwMode="auto">
                    <a:xfrm>
                      <a:off x="0" y="0"/>
                      <a:ext cx="1841598" cy="15035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A6BCFE5" w14:textId="18579662" w:rsidR="00F52071" w:rsidRPr="00BA57A2" w:rsidRDefault="00F52071" w:rsidP="00F52071">
      <w:pPr>
        <w:pStyle w:val="aa"/>
        <w:ind w:left="0" w:firstLine="0"/>
        <w:jc w:val="center"/>
        <w:rPr>
          <w:rFonts w:cs="Times New Roman"/>
          <w:szCs w:val="28"/>
          <w:shd w:val="clear" w:color="auto" w:fill="FFFFFF"/>
          <w:lang w:val="uk-UA"/>
        </w:rPr>
      </w:pPr>
      <w:r>
        <w:rPr>
          <w:rFonts w:cs="Times New Roman"/>
          <w:szCs w:val="28"/>
          <w:shd w:val="clear" w:color="auto" w:fill="FFFFFF"/>
          <w:lang w:val="uk-UA"/>
        </w:rPr>
        <w:t xml:space="preserve">Рисунок 3.9.1 – Приклади інформативних обкладинок до відео-роликів на </w:t>
      </w:r>
      <w:r>
        <w:rPr>
          <w:rFonts w:cs="Times New Roman"/>
          <w:szCs w:val="28"/>
          <w:shd w:val="clear" w:color="auto" w:fill="FFFFFF"/>
          <w:lang w:val="en-US"/>
        </w:rPr>
        <w:t>YouTube</w:t>
      </w:r>
      <w:r w:rsidRPr="00D1427C">
        <w:rPr>
          <w:rFonts w:cs="Times New Roman"/>
          <w:szCs w:val="28"/>
          <w:shd w:val="clear" w:color="auto" w:fill="FFFFFF"/>
          <w:lang w:val="ru-RU"/>
        </w:rPr>
        <w:t xml:space="preserve"> </w:t>
      </w:r>
      <w:r>
        <w:rPr>
          <w:rFonts w:cs="Times New Roman"/>
          <w:szCs w:val="28"/>
          <w:shd w:val="clear" w:color="auto" w:fill="FFFFFF"/>
          <w:lang w:val="uk-UA"/>
        </w:rPr>
        <w:t xml:space="preserve">сторінці Департаменту </w:t>
      </w:r>
      <w:r w:rsidRPr="00A3234A">
        <w:rPr>
          <w:rFonts w:cs="Times New Roman"/>
          <w:szCs w:val="28"/>
          <w:shd w:val="clear" w:color="auto" w:fill="FFFFFF"/>
          <w:lang w:val="ru-RU"/>
        </w:rPr>
        <w:t>[</w:t>
      </w:r>
      <w:r w:rsidR="00A3234A" w:rsidRPr="00A3234A">
        <w:rPr>
          <w:rFonts w:cs="Times New Roman"/>
          <w:szCs w:val="28"/>
          <w:shd w:val="clear" w:color="auto" w:fill="FFFFFF"/>
          <w:lang w:val="ru-RU"/>
        </w:rPr>
        <w:t>87</w:t>
      </w:r>
      <w:r w:rsidRPr="00A3234A">
        <w:rPr>
          <w:rFonts w:cs="Times New Roman"/>
          <w:szCs w:val="28"/>
          <w:shd w:val="clear" w:color="auto" w:fill="FFFFFF"/>
          <w:lang w:val="ru-RU"/>
        </w:rPr>
        <w:t>]</w:t>
      </w:r>
    </w:p>
    <w:p w14:paraId="35134B73" w14:textId="77777777" w:rsidR="00F52071" w:rsidRDefault="00F52071" w:rsidP="00F52071">
      <w:pPr>
        <w:pStyle w:val="aa"/>
        <w:ind w:left="0" w:firstLine="0"/>
        <w:jc w:val="center"/>
        <w:rPr>
          <w:rFonts w:cs="Times New Roman"/>
          <w:szCs w:val="28"/>
          <w:shd w:val="clear" w:color="auto" w:fill="FFFFFF"/>
          <w:lang w:val="uk-UA"/>
        </w:rPr>
      </w:pPr>
      <w:r>
        <w:rPr>
          <w:noProof/>
        </w:rPr>
        <w:drawing>
          <wp:inline distT="0" distB="0" distL="0" distR="0" wp14:anchorId="7C9BFE51" wp14:editId="07785FAB">
            <wp:extent cx="1808703" cy="1468999"/>
            <wp:effectExtent l="19050" t="19050" r="20320" b="171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2858" t="42508" r="12774" b="7845"/>
                    <a:stretch/>
                  </pic:blipFill>
                  <pic:spPr bwMode="auto">
                    <a:xfrm>
                      <a:off x="0" y="0"/>
                      <a:ext cx="1819350" cy="14776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FAC883" wp14:editId="42EB1591">
            <wp:extent cx="1921046" cy="1474882"/>
            <wp:effectExtent l="19050" t="19050" r="22225" b="1143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2508" t="40957" r="12246" b="12181"/>
                    <a:stretch/>
                  </pic:blipFill>
                  <pic:spPr bwMode="auto">
                    <a:xfrm>
                      <a:off x="0" y="0"/>
                      <a:ext cx="1936845" cy="14870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FA73C8F" wp14:editId="5DCB0E78">
            <wp:extent cx="1899138" cy="1466132"/>
            <wp:effectExtent l="19050" t="19050" r="25400" b="203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7272" t="39405" r="47840" b="10324"/>
                    <a:stretch/>
                  </pic:blipFill>
                  <pic:spPr bwMode="auto">
                    <a:xfrm>
                      <a:off x="0" y="0"/>
                      <a:ext cx="1914369" cy="14778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424AA7" w14:textId="3C9D462D" w:rsidR="00F52071" w:rsidRDefault="00F52071" w:rsidP="00F52071">
      <w:pPr>
        <w:pStyle w:val="aa"/>
        <w:ind w:left="0" w:firstLine="0"/>
        <w:jc w:val="center"/>
        <w:rPr>
          <w:rFonts w:cs="Times New Roman"/>
          <w:color w:val="FF0000"/>
          <w:szCs w:val="28"/>
          <w:shd w:val="clear" w:color="auto" w:fill="FFFFFF"/>
          <w:lang w:val="ru-RU"/>
        </w:rPr>
      </w:pPr>
      <w:r>
        <w:rPr>
          <w:rFonts w:cs="Times New Roman"/>
          <w:szCs w:val="28"/>
          <w:shd w:val="clear" w:color="auto" w:fill="FFFFFF"/>
          <w:lang w:val="uk-UA"/>
        </w:rPr>
        <w:t xml:space="preserve">Рисунок 3.9.2 – Приклади обкладинок до </w:t>
      </w:r>
      <w:r w:rsidRPr="00EB0167">
        <w:rPr>
          <w:rFonts w:cs="Times New Roman"/>
          <w:szCs w:val="28"/>
          <w:shd w:val="clear" w:color="auto" w:fill="FFFFFF"/>
          <w:lang w:val="uk-UA"/>
        </w:rPr>
        <w:t>відеороликів</w:t>
      </w:r>
      <w:r w:rsidRPr="00EB0167">
        <w:rPr>
          <w:rFonts w:cs="Times New Roman"/>
          <w:b/>
          <w:bCs/>
          <w:szCs w:val="28"/>
          <w:shd w:val="clear" w:color="auto" w:fill="FFFFFF"/>
          <w:lang w:val="uk-UA"/>
        </w:rPr>
        <w:t xml:space="preserve"> </w:t>
      </w:r>
      <w:r>
        <w:rPr>
          <w:rFonts w:cs="Times New Roman"/>
          <w:szCs w:val="28"/>
          <w:shd w:val="clear" w:color="auto" w:fill="FFFFFF"/>
          <w:lang w:val="uk-UA"/>
        </w:rPr>
        <w:t xml:space="preserve">на </w:t>
      </w:r>
      <w:r>
        <w:rPr>
          <w:rFonts w:cs="Times New Roman"/>
          <w:szCs w:val="28"/>
          <w:shd w:val="clear" w:color="auto" w:fill="FFFFFF"/>
          <w:lang w:val="en-US"/>
        </w:rPr>
        <w:t>YouTube</w:t>
      </w:r>
      <w:r w:rsidRPr="00D1427C">
        <w:rPr>
          <w:rFonts w:cs="Times New Roman"/>
          <w:szCs w:val="28"/>
          <w:shd w:val="clear" w:color="auto" w:fill="FFFFFF"/>
          <w:lang w:val="ru-RU"/>
        </w:rPr>
        <w:t xml:space="preserve"> </w:t>
      </w:r>
      <w:r>
        <w:rPr>
          <w:rFonts w:cs="Times New Roman"/>
          <w:szCs w:val="28"/>
          <w:shd w:val="clear" w:color="auto" w:fill="FFFFFF"/>
          <w:lang w:val="uk-UA"/>
        </w:rPr>
        <w:t xml:space="preserve">сторінці Департаменту, які потребують візуального корегування </w:t>
      </w:r>
      <w:r w:rsidRPr="00A3234A">
        <w:rPr>
          <w:rFonts w:cs="Times New Roman"/>
          <w:szCs w:val="28"/>
          <w:shd w:val="clear" w:color="auto" w:fill="FFFFFF"/>
          <w:lang w:val="ru-RU"/>
        </w:rPr>
        <w:t>[</w:t>
      </w:r>
      <w:r w:rsidR="00A3234A" w:rsidRPr="00A3234A">
        <w:rPr>
          <w:rFonts w:cs="Times New Roman"/>
          <w:szCs w:val="28"/>
          <w:shd w:val="clear" w:color="auto" w:fill="FFFFFF"/>
          <w:lang w:val="ru-RU"/>
        </w:rPr>
        <w:t>87</w:t>
      </w:r>
      <w:r w:rsidRPr="00A3234A">
        <w:rPr>
          <w:rFonts w:cs="Times New Roman"/>
          <w:szCs w:val="28"/>
          <w:shd w:val="clear" w:color="auto" w:fill="FFFFFF"/>
          <w:lang w:val="ru-RU"/>
        </w:rPr>
        <w:t>]</w:t>
      </w:r>
    </w:p>
    <w:p w14:paraId="4A36B445" w14:textId="77777777" w:rsidR="00F52071" w:rsidRPr="00156215" w:rsidRDefault="00F52071" w:rsidP="00F52071">
      <w:pPr>
        <w:pStyle w:val="aa"/>
        <w:ind w:left="0"/>
        <w:rPr>
          <w:rFonts w:cs="Times New Roman"/>
          <w:szCs w:val="28"/>
          <w:shd w:val="clear" w:color="auto" w:fill="FFFFFF"/>
          <w:lang w:val="uk-UA"/>
        </w:rPr>
      </w:pPr>
      <w:r>
        <w:rPr>
          <w:rFonts w:cs="Times New Roman"/>
          <w:szCs w:val="28"/>
          <w:shd w:val="clear" w:color="auto" w:fill="FFFFFF"/>
          <w:lang w:val="uk-UA"/>
        </w:rPr>
        <w:t xml:space="preserve">Загалом, оформлення сторінки будь-якої соціальної мережі та дотримання </w:t>
      </w:r>
      <w:r w:rsidRPr="00EB0167">
        <w:rPr>
          <w:rFonts w:cs="Times New Roman"/>
          <w:szCs w:val="28"/>
          <w:shd w:val="clear" w:color="auto" w:fill="FFFFFF"/>
          <w:lang w:val="uk-UA"/>
        </w:rPr>
        <w:t xml:space="preserve">єдиного стилю у її веденні вказує на цілісність поширеного контенту і позитивно впливає на його сприйняття користувачем. Також варто дотримуватися єдиного візуального стилю щодо всіх </w:t>
      </w:r>
      <w:proofErr w:type="spellStart"/>
      <w:r w:rsidRPr="00EB0167">
        <w:rPr>
          <w:rFonts w:cs="Times New Roman"/>
          <w:szCs w:val="28"/>
          <w:shd w:val="clear" w:color="auto" w:fill="FFFFFF"/>
          <w:lang w:val="uk-UA"/>
        </w:rPr>
        <w:t>вебресурсів</w:t>
      </w:r>
      <w:proofErr w:type="spellEnd"/>
      <w:r w:rsidRPr="00EB0167">
        <w:rPr>
          <w:rFonts w:cs="Times New Roman"/>
          <w:szCs w:val="28"/>
          <w:shd w:val="clear" w:color="auto" w:fill="FFFFFF"/>
          <w:lang w:val="uk-UA"/>
        </w:rPr>
        <w:t xml:space="preserve"> підрозділу.</w:t>
      </w:r>
    </w:p>
    <w:p w14:paraId="2FAE9F79" w14:textId="77777777" w:rsidR="00F52071" w:rsidRDefault="00F52071" w:rsidP="00F4518F">
      <w:pPr>
        <w:pStyle w:val="aa"/>
        <w:numPr>
          <w:ilvl w:val="0"/>
          <w:numId w:val="16"/>
        </w:numPr>
        <w:tabs>
          <w:tab w:val="left" w:pos="851"/>
        </w:tabs>
        <w:ind w:left="0" w:firstLine="567"/>
        <w:rPr>
          <w:rFonts w:cs="Times New Roman"/>
          <w:szCs w:val="28"/>
          <w:shd w:val="clear" w:color="auto" w:fill="FFFFFF"/>
          <w:lang w:val="uk-UA"/>
        </w:rPr>
      </w:pPr>
      <w:r>
        <w:rPr>
          <w:rFonts w:cs="Times New Roman"/>
          <w:szCs w:val="28"/>
          <w:shd w:val="clear" w:color="auto" w:fill="FFFFFF"/>
          <w:lang w:val="uk-UA"/>
        </w:rPr>
        <w:lastRenderedPageBreak/>
        <w:t xml:space="preserve">Проведення соціологічних досліджень. Як зазначалось раніше, такі дослідження допомагають у прийнятті управлінських рішень з боку владних органів та «розмивають» кордони між ними та громадою шляхом отриманням від останньої зворотного зв’язку. Соціологічні дослідження певною мірою надають реальне уявлення про соціальну дійсність, а тому, їх важливо використовувати на всіх етапах проведення комунікаційної кампанії: </w:t>
      </w:r>
    </w:p>
    <w:p w14:paraId="5928A7B8" w14:textId="77777777" w:rsidR="00F52071" w:rsidRDefault="00F52071" w:rsidP="00F4518F">
      <w:pPr>
        <w:pStyle w:val="aa"/>
        <w:numPr>
          <w:ilvl w:val="0"/>
          <w:numId w:val="18"/>
        </w:numPr>
        <w:tabs>
          <w:tab w:val="left" w:pos="851"/>
        </w:tabs>
        <w:ind w:left="0" w:firstLine="567"/>
        <w:rPr>
          <w:rFonts w:cs="Times New Roman"/>
          <w:szCs w:val="28"/>
          <w:shd w:val="clear" w:color="auto" w:fill="FFFFFF"/>
          <w:lang w:val="uk-UA"/>
        </w:rPr>
      </w:pPr>
      <w:r w:rsidRPr="00B748C6">
        <w:rPr>
          <w:rFonts w:cs="Times New Roman"/>
          <w:szCs w:val="28"/>
          <w:shd w:val="clear" w:color="auto" w:fill="FFFFFF"/>
          <w:lang w:val="uk-UA"/>
        </w:rPr>
        <w:t>під час планування</w:t>
      </w:r>
      <w:r>
        <w:rPr>
          <w:rFonts w:cs="Times New Roman"/>
          <w:szCs w:val="28"/>
          <w:shd w:val="clear" w:color="auto" w:fill="FFFFFF"/>
          <w:lang w:val="uk-UA"/>
        </w:rPr>
        <w:t xml:space="preserve">, </w:t>
      </w:r>
      <w:r w:rsidRPr="00B748C6">
        <w:rPr>
          <w:rFonts w:cs="Times New Roman"/>
          <w:szCs w:val="28"/>
          <w:shd w:val="clear" w:color="auto" w:fill="FFFFFF"/>
          <w:lang w:val="uk-UA"/>
        </w:rPr>
        <w:t>аби дізнатись думку суспільства про конкретн</w:t>
      </w:r>
      <w:r>
        <w:rPr>
          <w:rFonts w:cs="Times New Roman"/>
          <w:szCs w:val="28"/>
          <w:shd w:val="clear" w:color="auto" w:fill="FFFFFF"/>
          <w:lang w:val="uk-UA"/>
        </w:rPr>
        <w:t>у</w:t>
      </w:r>
      <w:r w:rsidRPr="00B748C6">
        <w:rPr>
          <w:rFonts w:cs="Times New Roman"/>
          <w:szCs w:val="28"/>
          <w:shd w:val="clear" w:color="auto" w:fill="FFFFFF"/>
          <w:lang w:val="uk-UA"/>
        </w:rPr>
        <w:t xml:space="preserve"> подію чи об’єкт кампанії; </w:t>
      </w:r>
    </w:p>
    <w:p w14:paraId="07B7119E" w14:textId="77777777" w:rsidR="00F52071" w:rsidRPr="00EB0167" w:rsidRDefault="00F52071" w:rsidP="00F4518F">
      <w:pPr>
        <w:pStyle w:val="aa"/>
        <w:numPr>
          <w:ilvl w:val="0"/>
          <w:numId w:val="18"/>
        </w:numPr>
        <w:tabs>
          <w:tab w:val="left" w:pos="851"/>
        </w:tabs>
        <w:ind w:left="0" w:firstLine="567"/>
        <w:rPr>
          <w:rFonts w:cs="Times New Roman"/>
          <w:szCs w:val="28"/>
          <w:shd w:val="clear" w:color="auto" w:fill="FFFFFF"/>
          <w:lang w:val="uk-UA"/>
        </w:rPr>
      </w:pPr>
      <w:r w:rsidRPr="00B748C6">
        <w:rPr>
          <w:rFonts w:cs="Times New Roman"/>
          <w:szCs w:val="28"/>
          <w:shd w:val="clear" w:color="auto" w:fill="FFFFFF"/>
          <w:lang w:val="uk-UA"/>
        </w:rPr>
        <w:t xml:space="preserve">у момент активного проведення комунікації </w:t>
      </w:r>
      <w:r>
        <w:rPr>
          <w:rFonts w:cs="Times New Roman"/>
          <w:szCs w:val="28"/>
          <w:shd w:val="clear" w:color="auto" w:fill="FFFFFF"/>
          <w:lang w:val="uk-UA"/>
        </w:rPr>
        <w:t xml:space="preserve">– </w:t>
      </w:r>
      <w:r w:rsidRPr="00B748C6">
        <w:rPr>
          <w:rFonts w:cs="Times New Roman"/>
          <w:szCs w:val="28"/>
          <w:shd w:val="clear" w:color="auto" w:fill="FFFFFF"/>
          <w:lang w:val="uk-UA"/>
        </w:rPr>
        <w:t>для</w:t>
      </w:r>
      <w:r>
        <w:rPr>
          <w:rFonts w:cs="Times New Roman"/>
          <w:szCs w:val="28"/>
          <w:shd w:val="clear" w:color="auto" w:fill="FFFFFF"/>
          <w:lang w:val="uk-UA"/>
        </w:rPr>
        <w:t xml:space="preserve"> визначення</w:t>
      </w:r>
      <w:r w:rsidRPr="00B748C6">
        <w:rPr>
          <w:rFonts w:cs="Times New Roman"/>
          <w:szCs w:val="28"/>
          <w:shd w:val="clear" w:color="auto" w:fill="FFFFFF"/>
          <w:lang w:val="uk-UA"/>
        </w:rPr>
        <w:t xml:space="preserve"> </w:t>
      </w:r>
      <w:r w:rsidRPr="00EB0167">
        <w:rPr>
          <w:rFonts w:cs="Times New Roman"/>
          <w:szCs w:val="28"/>
          <w:shd w:val="clear" w:color="auto" w:fill="FFFFFF"/>
          <w:lang w:val="uk-UA"/>
        </w:rPr>
        <w:t>обсягу інформації, що отримано та засвоєно (достатньо або замало). Це допоможе визначити, чи є необхідність у виправленні похибок, допущених під час здійснення комунікації.</w:t>
      </w:r>
    </w:p>
    <w:p w14:paraId="152B90B9" w14:textId="77777777" w:rsidR="00F52071" w:rsidRPr="00B748C6" w:rsidRDefault="00F52071" w:rsidP="00F4518F">
      <w:pPr>
        <w:pStyle w:val="aa"/>
        <w:numPr>
          <w:ilvl w:val="0"/>
          <w:numId w:val="18"/>
        </w:numPr>
        <w:tabs>
          <w:tab w:val="left" w:pos="851"/>
        </w:tabs>
        <w:ind w:left="0" w:firstLine="567"/>
        <w:rPr>
          <w:rFonts w:cs="Times New Roman"/>
          <w:szCs w:val="28"/>
          <w:shd w:val="clear" w:color="auto" w:fill="FFFFFF"/>
          <w:lang w:val="uk-UA"/>
        </w:rPr>
      </w:pPr>
      <w:r w:rsidRPr="00EB0167">
        <w:rPr>
          <w:rFonts w:cs="Times New Roman"/>
          <w:szCs w:val="28"/>
          <w:shd w:val="clear" w:color="auto" w:fill="FFFFFF"/>
          <w:lang w:val="uk-UA"/>
        </w:rPr>
        <w:t xml:space="preserve">по завершенню, щоб проаналізувати, чи досягла кампанія зазначеної </w:t>
      </w:r>
      <w:r>
        <w:rPr>
          <w:rFonts w:cs="Times New Roman"/>
          <w:szCs w:val="28"/>
          <w:shd w:val="clear" w:color="auto" w:fill="FFFFFF"/>
          <w:lang w:val="uk-UA"/>
        </w:rPr>
        <w:t>мети.</w:t>
      </w:r>
    </w:p>
    <w:p w14:paraId="435BD722" w14:textId="77777777" w:rsidR="00F52071" w:rsidRDefault="00F52071" w:rsidP="00F52071">
      <w:pPr>
        <w:rPr>
          <w:lang w:val="uk-UA"/>
        </w:rPr>
      </w:pPr>
      <w:r>
        <w:rPr>
          <w:lang w:val="uk-UA"/>
        </w:rPr>
        <w:t xml:space="preserve">Наразі Департамент не проводить цілісних соціологічних досліджень, що також обмежується згаданою вище Постановою КМУ </w:t>
      </w:r>
      <w:r>
        <w:rPr>
          <w:rFonts w:cs="Times New Roman"/>
          <w:szCs w:val="28"/>
          <w:shd w:val="clear" w:color="auto" w:fill="FFFFFF"/>
          <w:lang w:val="uk-UA"/>
        </w:rPr>
        <w:t>«</w:t>
      </w:r>
      <w:r w:rsidRPr="008A0C26">
        <w:rPr>
          <w:szCs w:val="28"/>
          <w:shd w:val="clear" w:color="auto" w:fill="FFFFFF"/>
        </w:rPr>
        <w:t>Про затвердження Порядку виконання повноважень Державною казначейською службою в особливому режимі в умовах воєнного стану</w:t>
      </w:r>
      <w:r>
        <w:rPr>
          <w:szCs w:val="28"/>
          <w:shd w:val="clear" w:color="auto" w:fill="FFFFFF"/>
          <w:lang w:val="uk-UA"/>
        </w:rPr>
        <w:t>»</w:t>
      </w:r>
      <w:r>
        <w:rPr>
          <w:lang w:val="uk-UA"/>
        </w:rPr>
        <w:t xml:space="preserve"> та відсутністю фінансування. Натомість, аби дізнатись ставлення суспільства, використовують онлайн-опитування (у </w:t>
      </w:r>
      <w:r>
        <w:rPr>
          <w:lang w:val="en-US"/>
        </w:rPr>
        <w:t>Google</w:t>
      </w:r>
      <w:r w:rsidRPr="00E90B21">
        <w:rPr>
          <w:lang w:val="uk-UA"/>
        </w:rPr>
        <w:t>-</w:t>
      </w:r>
      <w:r>
        <w:rPr>
          <w:lang w:val="uk-UA"/>
        </w:rPr>
        <w:t xml:space="preserve">формах), що є одним з методів соціологічного дослідження, коли респонденти мають дати відповідь на заздалегідь сформульоване питання. </w:t>
      </w:r>
    </w:p>
    <w:p w14:paraId="35590998" w14:textId="77777777" w:rsidR="00F52071" w:rsidRDefault="00F52071" w:rsidP="00F52071">
      <w:pPr>
        <w:rPr>
          <w:lang w:val="uk-UA"/>
        </w:rPr>
      </w:pPr>
      <w:r>
        <w:rPr>
          <w:lang w:val="uk-UA"/>
        </w:rPr>
        <w:t xml:space="preserve">Зазвичай, опитування складають таким чином, аби сторона, що досліджує, спрямовувала об’єкт свого обстеження запропонованими питаннями у потрібному напрямку. Отже, є ймовірність </w:t>
      </w:r>
      <w:r w:rsidRPr="00EB0167">
        <w:rPr>
          <w:lang w:val="uk-UA"/>
        </w:rPr>
        <w:t>нерелевантну інформацію, навіть, до</w:t>
      </w:r>
      <w:r>
        <w:rPr>
          <w:lang w:val="uk-UA"/>
        </w:rPr>
        <w:t>тримуючись правил проведення таких опитувань.</w:t>
      </w:r>
    </w:p>
    <w:p w14:paraId="33D1E8AE" w14:textId="41C1816D" w:rsidR="00F52071" w:rsidRDefault="00F52071" w:rsidP="00F52071">
      <w:pPr>
        <w:rPr>
          <w:lang w:val="uk-UA"/>
        </w:rPr>
      </w:pPr>
      <w:r>
        <w:rPr>
          <w:lang w:val="uk-UA"/>
        </w:rPr>
        <w:t xml:space="preserve">Такий інструмент обстеження думки не зможе замінити спеціально сплановане дослідження, яке має свою структуру та етапи проведення. Організувати його можна двома шляхами: </w:t>
      </w:r>
      <w:proofErr w:type="spellStart"/>
      <w:r>
        <w:rPr>
          <w:lang w:val="uk-UA"/>
        </w:rPr>
        <w:t>внутрішньоогранізаційною</w:t>
      </w:r>
      <w:proofErr w:type="spellEnd"/>
      <w:r>
        <w:rPr>
          <w:lang w:val="uk-UA"/>
        </w:rPr>
        <w:t xml:space="preserve"> та </w:t>
      </w:r>
      <w:proofErr w:type="spellStart"/>
      <w:r>
        <w:rPr>
          <w:lang w:val="uk-UA"/>
        </w:rPr>
        <w:lastRenderedPageBreak/>
        <w:t>аутсорсинговою</w:t>
      </w:r>
      <w:proofErr w:type="spellEnd"/>
      <w:r>
        <w:rPr>
          <w:lang w:val="uk-UA"/>
        </w:rPr>
        <w:t xml:space="preserve"> моделями </w:t>
      </w:r>
      <w:r w:rsidRPr="00AC4F5F">
        <w:rPr>
          <w:lang w:val="uk-UA"/>
        </w:rPr>
        <w:t>[</w:t>
      </w:r>
      <w:r w:rsidR="00A3234A" w:rsidRPr="00AC4F5F">
        <w:rPr>
          <w:lang w:val="uk-UA"/>
        </w:rPr>
        <w:t>79</w:t>
      </w:r>
      <w:r w:rsidRPr="00AC4F5F">
        <w:rPr>
          <w:lang w:val="uk-UA"/>
        </w:rPr>
        <w:t xml:space="preserve">]. Перша модель </w:t>
      </w:r>
      <w:r>
        <w:rPr>
          <w:lang w:val="uk-UA"/>
        </w:rPr>
        <w:t xml:space="preserve">передбачає роботу </w:t>
      </w:r>
      <w:r w:rsidRPr="00EB0167">
        <w:rPr>
          <w:lang w:val="uk-UA"/>
        </w:rPr>
        <w:t xml:space="preserve">відповідної служби, наприклад, у структурі органу влади, до </w:t>
      </w:r>
      <w:r>
        <w:rPr>
          <w:lang w:val="uk-UA"/>
        </w:rPr>
        <w:t>компетенції якої буде входити планування та проведення соціологічних досліджень. Друга модель означає допомогу в організації соціологічних досліджень від спеціальних дослідницьких центрів, агенцій тощо.</w:t>
      </w:r>
    </w:p>
    <w:p w14:paraId="16D83A99" w14:textId="4CD2C2EE" w:rsidR="00F52071" w:rsidRPr="004D2DB1" w:rsidRDefault="00F52071" w:rsidP="00F52071">
      <w:pPr>
        <w:rPr>
          <w:lang w:val="uk-UA"/>
        </w:rPr>
      </w:pPr>
      <w:r>
        <w:rPr>
          <w:lang w:val="uk-UA"/>
        </w:rPr>
        <w:t xml:space="preserve">Обираючи другу модель, необхідно знати </w:t>
      </w:r>
      <w:r w:rsidRPr="00EB0167">
        <w:rPr>
          <w:lang w:val="uk-UA"/>
        </w:rPr>
        <w:t>тематичну спрямованість (</w:t>
      </w:r>
      <w:proofErr w:type="spellStart"/>
      <w:r w:rsidRPr="00EB0167">
        <w:rPr>
          <w:lang w:val="uk-UA"/>
        </w:rPr>
        <w:t>професіоналізованість</w:t>
      </w:r>
      <w:proofErr w:type="spellEnd"/>
      <w:r w:rsidRPr="00EB0167">
        <w:rPr>
          <w:lang w:val="uk-UA"/>
        </w:rPr>
        <w:t xml:space="preserve">) агентства. Наприклад, можна звернутись до таких центрів вивчення та зібрання соціологічної інформації, як-от: </w:t>
      </w:r>
      <w:r>
        <w:rPr>
          <w:lang w:val="en-US"/>
        </w:rPr>
        <w:t>IPSOS</w:t>
      </w:r>
      <w:r w:rsidRPr="00C32EF3">
        <w:rPr>
          <w:lang w:val="uk-UA"/>
        </w:rPr>
        <w:t xml:space="preserve">, </w:t>
      </w:r>
      <w:r>
        <w:rPr>
          <w:lang w:val="en-US"/>
        </w:rPr>
        <w:t>Factum</w:t>
      </w:r>
      <w:r w:rsidRPr="00C32EF3">
        <w:rPr>
          <w:lang w:val="uk-UA"/>
        </w:rPr>
        <w:t xml:space="preserve">, </w:t>
      </w:r>
      <w:proofErr w:type="spellStart"/>
      <w:r>
        <w:rPr>
          <w:lang w:val="en-US"/>
        </w:rPr>
        <w:t>ImData</w:t>
      </w:r>
      <w:proofErr w:type="spellEnd"/>
      <w:r w:rsidRPr="00C32EF3">
        <w:rPr>
          <w:lang w:val="uk-UA"/>
        </w:rPr>
        <w:t xml:space="preserve">, </w:t>
      </w:r>
      <w:r>
        <w:rPr>
          <w:lang w:val="en-US"/>
        </w:rPr>
        <w:t>Bravo</w:t>
      </w:r>
      <w:r w:rsidRPr="004D2DB1">
        <w:rPr>
          <w:lang w:val="uk-UA"/>
        </w:rPr>
        <w:t xml:space="preserve">, </w:t>
      </w:r>
      <w:r>
        <w:rPr>
          <w:lang w:val="uk-UA"/>
        </w:rPr>
        <w:t xml:space="preserve">Група «Рейтинг» </w:t>
      </w:r>
      <w:r w:rsidRPr="00FF4CCC">
        <w:rPr>
          <w:lang w:val="uk-UA"/>
        </w:rPr>
        <w:t>тощо [</w:t>
      </w:r>
      <w:r w:rsidR="00FF4CCC" w:rsidRPr="00FF4CCC">
        <w:rPr>
          <w:lang w:val="uk-UA"/>
        </w:rPr>
        <w:t>61</w:t>
      </w:r>
      <w:r w:rsidR="00060A9A" w:rsidRPr="00FF4CCC">
        <w:rPr>
          <w:lang w:val="uk-UA"/>
        </w:rPr>
        <w:t>, с. 23</w:t>
      </w:r>
      <w:r w:rsidRPr="00FF4CCC">
        <w:rPr>
          <w:lang w:val="uk-UA"/>
        </w:rPr>
        <w:t>].</w:t>
      </w:r>
    </w:p>
    <w:p w14:paraId="3CA45CBB" w14:textId="004CBBD4" w:rsidR="00B63146" w:rsidRDefault="00F52071" w:rsidP="00F52071">
      <w:pPr>
        <w:rPr>
          <w:lang w:val="uk-UA"/>
        </w:rPr>
      </w:pPr>
      <w:r>
        <w:rPr>
          <w:lang w:val="uk-UA"/>
        </w:rPr>
        <w:t xml:space="preserve">Отже, застосувавши запропоновані вдосконалення деяких напрямів роботи, а саме зміни у веденні соціальних мереж та здійсненні досліджень соціологічної інформації, Департамент покращить свою взаємодію з громадськістю, охопить ширшу аудиторію та зможе відслідковувати її думку та ставлення до подій. </w:t>
      </w:r>
      <w:r w:rsidRPr="00EB0167">
        <w:rPr>
          <w:lang w:val="uk-UA"/>
        </w:rPr>
        <w:t>Так, ураховуючи настрої, ідеї та думки суспільства, легше ухвалити правильне управлінське рішення, що позитивно вплине на розвиток громади, розв’язання нагальних соціальних, політичних, економічних та безпекових завдань не лише на місцевому, а й на вищому державному рівні.</w:t>
      </w:r>
    </w:p>
    <w:p w14:paraId="562FAFF4" w14:textId="7E7DFF33" w:rsidR="002B40A9" w:rsidRDefault="002B40A9" w:rsidP="00B63146">
      <w:pPr>
        <w:rPr>
          <w:lang w:val="uk-UA"/>
        </w:rPr>
      </w:pPr>
    </w:p>
    <w:p w14:paraId="42B44662" w14:textId="18FCE503" w:rsidR="002B40A9" w:rsidRDefault="002B40A9" w:rsidP="00B63146">
      <w:pPr>
        <w:rPr>
          <w:lang w:val="uk-UA"/>
        </w:rPr>
      </w:pPr>
    </w:p>
    <w:p w14:paraId="38EA5B8A" w14:textId="11C6807F" w:rsidR="002B40A9" w:rsidRDefault="002B40A9" w:rsidP="00B63146">
      <w:pPr>
        <w:rPr>
          <w:lang w:val="uk-UA"/>
        </w:rPr>
      </w:pPr>
    </w:p>
    <w:p w14:paraId="073C46EE" w14:textId="2E79D42E" w:rsidR="002B40A9" w:rsidRDefault="002B40A9" w:rsidP="00B63146">
      <w:pPr>
        <w:rPr>
          <w:lang w:val="uk-UA"/>
        </w:rPr>
      </w:pPr>
    </w:p>
    <w:p w14:paraId="12CDB9A3" w14:textId="79575C48" w:rsidR="002B40A9" w:rsidRDefault="002B40A9" w:rsidP="00B63146">
      <w:pPr>
        <w:rPr>
          <w:lang w:val="uk-UA"/>
        </w:rPr>
      </w:pPr>
    </w:p>
    <w:p w14:paraId="277C2D98" w14:textId="61EDE85F" w:rsidR="002B40A9" w:rsidRDefault="002B40A9" w:rsidP="00B63146">
      <w:pPr>
        <w:rPr>
          <w:lang w:val="uk-UA"/>
        </w:rPr>
      </w:pPr>
    </w:p>
    <w:p w14:paraId="7EF881A3" w14:textId="1E925775" w:rsidR="002B40A9" w:rsidRDefault="002B40A9" w:rsidP="00B63146">
      <w:pPr>
        <w:rPr>
          <w:lang w:val="uk-UA"/>
        </w:rPr>
      </w:pPr>
    </w:p>
    <w:p w14:paraId="6F31E61D" w14:textId="6855D2BB" w:rsidR="002B40A9" w:rsidRDefault="002B40A9" w:rsidP="00B63146">
      <w:pPr>
        <w:rPr>
          <w:lang w:val="uk-UA"/>
        </w:rPr>
      </w:pPr>
    </w:p>
    <w:p w14:paraId="3F8234DD" w14:textId="0132CF77" w:rsidR="002B40A9" w:rsidRDefault="002B40A9" w:rsidP="00B63146">
      <w:pPr>
        <w:rPr>
          <w:lang w:val="uk-UA"/>
        </w:rPr>
      </w:pPr>
    </w:p>
    <w:p w14:paraId="154DBF28" w14:textId="62AB1A7A" w:rsidR="002B40A9" w:rsidRDefault="002B40A9" w:rsidP="00B63146">
      <w:pPr>
        <w:rPr>
          <w:lang w:val="uk-UA"/>
        </w:rPr>
      </w:pPr>
    </w:p>
    <w:p w14:paraId="5923A175" w14:textId="46F5F3A6" w:rsidR="002B40A9" w:rsidRDefault="002B40A9" w:rsidP="00B63146">
      <w:pPr>
        <w:rPr>
          <w:lang w:val="uk-UA"/>
        </w:rPr>
      </w:pPr>
    </w:p>
    <w:p w14:paraId="6DC245BA" w14:textId="77777777" w:rsidR="002B40A9" w:rsidRDefault="002B40A9" w:rsidP="00F52071">
      <w:pPr>
        <w:ind w:firstLine="0"/>
        <w:rPr>
          <w:lang w:val="uk-UA"/>
        </w:rPr>
      </w:pPr>
    </w:p>
    <w:p w14:paraId="5F053FE1" w14:textId="104E3523" w:rsidR="0049610D" w:rsidRDefault="00B86C68" w:rsidP="006C3997">
      <w:pPr>
        <w:jc w:val="center"/>
        <w:rPr>
          <w:lang w:val="uk-UA"/>
        </w:rPr>
      </w:pPr>
      <w:r w:rsidRPr="00B86C68">
        <w:rPr>
          <w:b/>
          <w:bCs/>
          <w:spacing w:val="20"/>
          <w:lang w:val="uk-UA"/>
        </w:rPr>
        <w:lastRenderedPageBreak/>
        <w:t>ВИСНОВКИ</w:t>
      </w:r>
    </w:p>
    <w:p w14:paraId="7B111F78" w14:textId="7A245607" w:rsidR="00B86C68" w:rsidRDefault="0049610D" w:rsidP="00B86C68">
      <w:pPr>
        <w:rPr>
          <w:lang w:val="uk-UA"/>
        </w:rPr>
      </w:pPr>
      <w:r w:rsidRPr="0049610D">
        <w:rPr>
          <w:lang w:val="uk-UA"/>
        </w:rPr>
        <w:t>Результати розв’язання визначених дослідницьких завдань дають підстави стверджувати про реалізацію мети та уможливлюють формулювання таких висновків.</w:t>
      </w:r>
    </w:p>
    <w:p w14:paraId="0D03A1B1" w14:textId="2A7ADCE1" w:rsidR="002B049C" w:rsidRDefault="000647C0" w:rsidP="00F4518F">
      <w:pPr>
        <w:pStyle w:val="aa"/>
        <w:numPr>
          <w:ilvl w:val="0"/>
          <w:numId w:val="21"/>
        </w:numPr>
        <w:shd w:val="clear" w:color="auto" w:fill="FFFFFF"/>
        <w:tabs>
          <w:tab w:val="left" w:pos="851"/>
        </w:tabs>
        <w:suppressAutoHyphens/>
        <w:ind w:left="0" w:firstLine="567"/>
        <w:rPr>
          <w:rStyle w:val="a7"/>
          <w:i w:val="0"/>
          <w:iCs w:val="0"/>
          <w:szCs w:val="28"/>
          <w:lang w:val="uk-UA"/>
        </w:rPr>
      </w:pPr>
      <w:r w:rsidRPr="00065D05">
        <w:rPr>
          <w:rStyle w:val="a7"/>
          <w:szCs w:val="28"/>
          <w:lang w:val="uk-UA"/>
        </w:rPr>
        <w:t>Досліджено</w:t>
      </w:r>
      <w:r w:rsidR="00065D05" w:rsidRPr="00065D05">
        <w:rPr>
          <w:rStyle w:val="a7"/>
          <w:szCs w:val="28"/>
          <w:lang w:val="uk-UA"/>
        </w:rPr>
        <w:t xml:space="preserve"> характеристики та взаємозв’язки складників публічної комунікації органів державної влади</w:t>
      </w:r>
      <w:r w:rsidR="00065D05">
        <w:rPr>
          <w:rStyle w:val="a7"/>
          <w:szCs w:val="28"/>
          <w:lang w:val="uk-UA"/>
        </w:rPr>
        <w:t xml:space="preserve"> та</w:t>
      </w:r>
      <w:r w:rsidR="00065D05" w:rsidRPr="00065D05">
        <w:rPr>
          <w:rStyle w:val="a7"/>
          <w:szCs w:val="28"/>
          <w:lang w:val="uk-UA"/>
        </w:rPr>
        <w:t xml:space="preserve"> особливості їх зв’язків з громадськістю</w:t>
      </w:r>
      <w:r w:rsidR="00065D05">
        <w:rPr>
          <w:rStyle w:val="a7"/>
          <w:i w:val="0"/>
          <w:iCs w:val="0"/>
          <w:szCs w:val="28"/>
          <w:lang w:val="uk-UA"/>
        </w:rPr>
        <w:t>.</w:t>
      </w:r>
    </w:p>
    <w:p w14:paraId="467862AE" w14:textId="246D1140" w:rsidR="00065D05" w:rsidRPr="0075022F" w:rsidRDefault="008024CB" w:rsidP="008024CB">
      <w:pPr>
        <w:pStyle w:val="aa"/>
        <w:shd w:val="clear" w:color="auto" w:fill="FFFFFF"/>
        <w:suppressAutoHyphens/>
        <w:ind w:left="0"/>
        <w:rPr>
          <w:lang w:val="uk-UA"/>
        </w:rPr>
      </w:pPr>
      <w:r>
        <w:rPr>
          <w:rStyle w:val="ac"/>
          <w:b w:val="0"/>
          <w:bCs w:val="0"/>
          <w:lang w:val="uk-UA"/>
        </w:rPr>
        <w:t>К</w:t>
      </w:r>
      <w:r w:rsidRPr="00CF094A">
        <w:rPr>
          <w:rStyle w:val="ac"/>
          <w:b w:val="0"/>
          <w:bCs w:val="0"/>
          <w:lang w:val="uk-UA"/>
        </w:rPr>
        <w:t xml:space="preserve">омунікацію органів державної влади </w:t>
      </w:r>
      <w:r>
        <w:rPr>
          <w:rStyle w:val="ac"/>
          <w:b w:val="0"/>
          <w:bCs w:val="0"/>
          <w:lang w:val="uk-UA"/>
        </w:rPr>
        <w:t xml:space="preserve">визначаємо </w:t>
      </w:r>
      <w:r w:rsidRPr="00CF094A">
        <w:rPr>
          <w:rStyle w:val="ac"/>
          <w:b w:val="0"/>
          <w:bCs w:val="0"/>
          <w:lang w:val="uk-UA"/>
        </w:rPr>
        <w:t xml:space="preserve">як систему обміну </w:t>
      </w:r>
      <w:r w:rsidR="002055BF">
        <w:rPr>
          <w:rStyle w:val="ac"/>
          <w:b w:val="0"/>
          <w:bCs w:val="0"/>
          <w:lang w:val="uk-UA"/>
        </w:rPr>
        <w:t xml:space="preserve">важливою </w:t>
      </w:r>
      <w:r w:rsidRPr="00CF094A">
        <w:rPr>
          <w:rStyle w:val="ac"/>
          <w:b w:val="0"/>
          <w:bCs w:val="0"/>
          <w:lang w:val="uk-UA"/>
        </w:rPr>
        <w:t>інформацією</w:t>
      </w:r>
      <w:r w:rsidRPr="00CF094A">
        <w:rPr>
          <w:b/>
          <w:bCs/>
          <w:lang w:val="uk-UA"/>
        </w:rPr>
        <w:t xml:space="preserve">, </w:t>
      </w:r>
      <w:r w:rsidR="002055BF">
        <w:rPr>
          <w:lang w:val="uk-UA"/>
        </w:rPr>
        <w:t xml:space="preserve">що </w:t>
      </w:r>
      <w:r w:rsidRPr="00CF094A">
        <w:rPr>
          <w:lang w:val="uk-UA"/>
        </w:rPr>
        <w:t>виникає</w:t>
      </w:r>
      <w:r w:rsidRPr="008B6C47">
        <w:rPr>
          <w:lang w:val="uk-UA"/>
        </w:rPr>
        <w:t xml:space="preserve"> у процесі суспільно-практичної діяльності.</w:t>
      </w:r>
      <w:r w:rsidR="002055BF">
        <w:rPr>
          <w:lang w:val="uk-UA"/>
        </w:rPr>
        <w:t xml:space="preserve"> </w:t>
      </w:r>
      <w:r w:rsidR="000C7A3E">
        <w:rPr>
          <w:lang w:val="uk-UA"/>
        </w:rPr>
        <w:t>П</w:t>
      </w:r>
      <w:r w:rsidR="009A6642">
        <w:rPr>
          <w:lang w:val="uk-UA"/>
        </w:rPr>
        <w:t xml:space="preserve">роцес комунікації </w:t>
      </w:r>
      <w:r w:rsidR="000C7A3E">
        <w:rPr>
          <w:lang w:val="uk-UA"/>
        </w:rPr>
        <w:t xml:space="preserve">має </w:t>
      </w:r>
      <w:r w:rsidR="009A6642">
        <w:rPr>
          <w:lang w:val="uk-UA"/>
        </w:rPr>
        <w:t xml:space="preserve">такі складники: суб’єкти (комунікант та реципієнт), засоби </w:t>
      </w:r>
      <w:r w:rsidR="00D17173">
        <w:rPr>
          <w:lang w:val="uk-UA"/>
        </w:rPr>
        <w:t xml:space="preserve">(спеціальні коди для передавання даних), канал (середовище, через яке відбувається обмін), </w:t>
      </w:r>
      <w:r w:rsidR="006F521D">
        <w:rPr>
          <w:lang w:val="uk-UA"/>
        </w:rPr>
        <w:t>предмет (те, про що йде мова)</w:t>
      </w:r>
      <w:r w:rsidR="002F49C1">
        <w:rPr>
          <w:lang w:val="uk-UA"/>
        </w:rPr>
        <w:t xml:space="preserve">, </w:t>
      </w:r>
      <w:r w:rsidR="006F521D">
        <w:rPr>
          <w:lang w:val="uk-UA"/>
        </w:rPr>
        <w:t>повідомлення</w:t>
      </w:r>
      <w:r w:rsidR="002F49C1">
        <w:rPr>
          <w:lang w:val="uk-UA"/>
        </w:rPr>
        <w:t xml:space="preserve"> (те, у якій формі транслюють інформацію)</w:t>
      </w:r>
      <w:r w:rsidR="006F521D">
        <w:rPr>
          <w:lang w:val="uk-UA"/>
        </w:rPr>
        <w:t xml:space="preserve"> та ефект комунікації</w:t>
      </w:r>
      <w:r w:rsidR="002F49C1">
        <w:rPr>
          <w:lang w:val="uk-UA"/>
        </w:rPr>
        <w:t xml:space="preserve"> (результат </w:t>
      </w:r>
      <w:r w:rsidR="00164490" w:rsidRPr="0075022F">
        <w:rPr>
          <w:lang w:val="uk-UA"/>
        </w:rPr>
        <w:t xml:space="preserve">ментального та </w:t>
      </w:r>
      <w:r w:rsidR="002F49C1" w:rsidRPr="0075022F">
        <w:rPr>
          <w:lang w:val="uk-UA"/>
        </w:rPr>
        <w:t>емоційного впливу)</w:t>
      </w:r>
      <w:r w:rsidR="000C7A3E" w:rsidRPr="0075022F">
        <w:rPr>
          <w:lang w:val="uk-UA"/>
        </w:rPr>
        <w:t xml:space="preserve">. Доповнюють </w:t>
      </w:r>
      <w:r w:rsidR="005305CC" w:rsidRPr="0075022F">
        <w:rPr>
          <w:lang w:val="uk-UA"/>
        </w:rPr>
        <w:t xml:space="preserve">цей процес явища інтенції, що йде від комуніканта, </w:t>
      </w:r>
      <w:r w:rsidR="00BA7502" w:rsidRPr="0075022F">
        <w:rPr>
          <w:lang w:val="uk-UA"/>
        </w:rPr>
        <w:t>зворотного зв’язку та комунікаційних шумів.</w:t>
      </w:r>
    </w:p>
    <w:p w14:paraId="203A559B" w14:textId="4EA8BBD5" w:rsidR="00CF5993" w:rsidRPr="0075022F" w:rsidRDefault="00CF5993" w:rsidP="008024CB">
      <w:pPr>
        <w:pStyle w:val="aa"/>
        <w:shd w:val="clear" w:color="auto" w:fill="FFFFFF"/>
        <w:suppressAutoHyphens/>
        <w:ind w:left="0"/>
        <w:rPr>
          <w:lang w:val="uk-UA"/>
        </w:rPr>
      </w:pPr>
      <w:r w:rsidRPr="0075022F">
        <w:rPr>
          <w:lang w:val="uk-UA"/>
        </w:rPr>
        <w:t xml:space="preserve">Під публічною комунікацією органів державної влади розуміємо як цілісну систему </w:t>
      </w:r>
      <w:r w:rsidR="00224A3B" w:rsidRPr="0075022F">
        <w:rPr>
          <w:lang w:val="uk-UA"/>
        </w:rPr>
        <w:t>збирання, оброблення, передавання й використання інформації для реалізації політичними суб’єктами їх функцій.</w:t>
      </w:r>
    </w:p>
    <w:p w14:paraId="5C41971E" w14:textId="2EF4637B" w:rsidR="00BA7502" w:rsidRPr="0075022F" w:rsidRDefault="00EE7425" w:rsidP="008024CB">
      <w:pPr>
        <w:pStyle w:val="aa"/>
        <w:shd w:val="clear" w:color="auto" w:fill="FFFFFF"/>
        <w:suppressAutoHyphens/>
        <w:ind w:left="0"/>
        <w:rPr>
          <w:lang w:val="uk-UA"/>
        </w:rPr>
      </w:pPr>
      <w:r w:rsidRPr="0075022F">
        <w:rPr>
          <w:szCs w:val="28"/>
          <w:lang w:val="uk-UA"/>
        </w:rPr>
        <w:t xml:space="preserve">Для ефективної роботи </w:t>
      </w:r>
      <w:r w:rsidRPr="0075022F">
        <w:rPr>
          <w:lang w:val="uk-UA"/>
        </w:rPr>
        <w:t xml:space="preserve">системи публічного управління використовують </w:t>
      </w:r>
      <w:r w:rsidR="00C02ED8" w:rsidRPr="0075022F">
        <w:rPr>
          <w:lang w:val="uk-UA"/>
        </w:rPr>
        <w:t>зв’язки з громадськістю органів державної влади (</w:t>
      </w:r>
      <w:r w:rsidR="00F65FE9" w:rsidRPr="0075022F">
        <w:rPr>
          <w:lang w:val="uk-UA"/>
        </w:rPr>
        <w:t>зустрічається також як</w:t>
      </w:r>
      <w:r w:rsidR="00381873" w:rsidRPr="0075022F">
        <w:rPr>
          <w:lang w:val="uk-UA"/>
        </w:rPr>
        <w:t xml:space="preserve"> поняття</w:t>
      </w:r>
      <w:r w:rsidR="00F65FE9" w:rsidRPr="0075022F">
        <w:rPr>
          <w:lang w:val="uk-UA"/>
        </w:rPr>
        <w:t xml:space="preserve"> державного </w:t>
      </w:r>
      <w:r w:rsidR="00F65FE9" w:rsidRPr="0075022F">
        <w:rPr>
          <w:lang w:val="en-US"/>
        </w:rPr>
        <w:t>PR</w:t>
      </w:r>
      <w:r w:rsidR="00164490" w:rsidRPr="0075022F">
        <w:rPr>
          <w:lang w:val="uk-UA"/>
        </w:rPr>
        <w:t xml:space="preserve"> – «</w:t>
      </w:r>
      <w:r w:rsidR="00164490" w:rsidRPr="0075022F">
        <w:rPr>
          <w:lang w:val="en-US"/>
        </w:rPr>
        <w:t>government</w:t>
      </w:r>
      <w:r w:rsidR="00164490" w:rsidRPr="0075022F">
        <w:rPr>
          <w:lang w:val="uk-UA"/>
        </w:rPr>
        <w:t xml:space="preserve"> </w:t>
      </w:r>
      <w:r w:rsidR="00164490" w:rsidRPr="0075022F">
        <w:rPr>
          <w:lang w:val="en-US"/>
        </w:rPr>
        <w:t>relations</w:t>
      </w:r>
      <w:r w:rsidR="00164490" w:rsidRPr="0075022F">
        <w:rPr>
          <w:lang w:val="uk-UA"/>
        </w:rPr>
        <w:t>»</w:t>
      </w:r>
      <w:r w:rsidR="00C02ED8" w:rsidRPr="0075022F">
        <w:rPr>
          <w:lang w:val="uk-UA"/>
        </w:rPr>
        <w:t>)</w:t>
      </w:r>
      <w:r w:rsidR="00381873" w:rsidRPr="0075022F">
        <w:rPr>
          <w:lang w:val="uk-UA"/>
        </w:rPr>
        <w:t xml:space="preserve">. Пояснюємо його як компонент управління, покликаний </w:t>
      </w:r>
      <w:r w:rsidR="006F061D" w:rsidRPr="0075022F">
        <w:rPr>
          <w:lang w:val="uk-UA"/>
        </w:rPr>
        <w:t xml:space="preserve">підтримувати співпрацю державних інституцій з громадськістю у вирішенні актуальних питань внутрішньої та зовнішньої політики держави, </w:t>
      </w:r>
      <w:r w:rsidR="006F061D" w:rsidRPr="00FF4CCC">
        <w:rPr>
          <w:lang w:val="uk-UA"/>
        </w:rPr>
        <w:t>інформува</w:t>
      </w:r>
      <w:r w:rsidR="009F7FC7" w:rsidRPr="00FF4CCC">
        <w:rPr>
          <w:lang w:val="uk-UA"/>
        </w:rPr>
        <w:t>ти</w:t>
      </w:r>
      <w:r w:rsidR="006F061D" w:rsidRPr="00FF4CCC">
        <w:rPr>
          <w:lang w:val="uk-UA"/>
        </w:rPr>
        <w:t xml:space="preserve"> суспільств</w:t>
      </w:r>
      <w:r w:rsidR="009F7FC7" w:rsidRPr="00FF4CCC">
        <w:rPr>
          <w:lang w:val="uk-UA"/>
        </w:rPr>
        <w:t>о</w:t>
      </w:r>
      <w:r w:rsidR="00ED6EE9" w:rsidRPr="00FF4CCC">
        <w:rPr>
          <w:lang w:val="uk-UA"/>
        </w:rPr>
        <w:t xml:space="preserve"> про діяльність влади, залуч</w:t>
      </w:r>
      <w:r w:rsidR="009F7FC7" w:rsidRPr="00FF4CCC">
        <w:rPr>
          <w:lang w:val="uk-UA"/>
        </w:rPr>
        <w:t>ати</w:t>
      </w:r>
      <w:r w:rsidR="00ED6EE9" w:rsidRPr="00FF4CCC">
        <w:rPr>
          <w:lang w:val="uk-UA"/>
        </w:rPr>
        <w:t xml:space="preserve"> громад</w:t>
      </w:r>
      <w:r w:rsidR="009F7FC7" w:rsidRPr="00FF4CCC">
        <w:rPr>
          <w:lang w:val="uk-UA"/>
        </w:rPr>
        <w:t>у</w:t>
      </w:r>
      <w:r w:rsidR="00ED6EE9" w:rsidRPr="00FF4CCC">
        <w:rPr>
          <w:lang w:val="uk-UA"/>
        </w:rPr>
        <w:t xml:space="preserve"> до реалізації державних програм та забезпечення громадської підтримки загалом.</w:t>
      </w:r>
      <w:r w:rsidR="00164490" w:rsidRPr="0075022F">
        <w:rPr>
          <w:lang w:val="uk-UA"/>
        </w:rPr>
        <w:t xml:space="preserve"> </w:t>
      </w:r>
    </w:p>
    <w:p w14:paraId="30C4D5DE" w14:textId="103E18C4" w:rsidR="00ED6EE9" w:rsidRPr="0075022F" w:rsidRDefault="00164490" w:rsidP="008024CB">
      <w:pPr>
        <w:pStyle w:val="aa"/>
        <w:shd w:val="clear" w:color="auto" w:fill="FFFFFF"/>
        <w:suppressAutoHyphens/>
        <w:ind w:left="0"/>
        <w:rPr>
          <w:szCs w:val="28"/>
          <w:lang w:val="uk-UA"/>
        </w:rPr>
      </w:pPr>
      <w:r w:rsidRPr="0075022F">
        <w:rPr>
          <w:lang w:val="uk-UA"/>
        </w:rPr>
        <w:t>З</w:t>
      </w:r>
      <w:r w:rsidR="00ED6EE9" w:rsidRPr="0075022F">
        <w:rPr>
          <w:lang w:val="uk-UA"/>
        </w:rPr>
        <w:t>в’язки з громадськістю у державному управл</w:t>
      </w:r>
      <w:r w:rsidR="008D0853" w:rsidRPr="0075022F">
        <w:rPr>
          <w:lang w:val="uk-UA"/>
        </w:rPr>
        <w:t>і</w:t>
      </w:r>
      <w:r w:rsidR="00ED6EE9" w:rsidRPr="0075022F">
        <w:rPr>
          <w:lang w:val="uk-UA"/>
        </w:rPr>
        <w:t>нні</w:t>
      </w:r>
      <w:r w:rsidR="008D0853" w:rsidRPr="0075022F">
        <w:rPr>
          <w:lang w:val="uk-UA"/>
        </w:rPr>
        <w:t xml:space="preserve"> </w:t>
      </w:r>
      <w:r w:rsidRPr="0075022F">
        <w:rPr>
          <w:lang w:val="uk-UA"/>
        </w:rPr>
        <w:t xml:space="preserve">мають базуватися на </w:t>
      </w:r>
      <w:r w:rsidR="008D0853" w:rsidRPr="0075022F">
        <w:rPr>
          <w:lang w:val="uk-UA"/>
        </w:rPr>
        <w:t>принципа</w:t>
      </w:r>
      <w:r w:rsidRPr="0075022F">
        <w:rPr>
          <w:lang w:val="uk-UA"/>
        </w:rPr>
        <w:t>х</w:t>
      </w:r>
      <w:r w:rsidR="008D0853" w:rsidRPr="0075022F">
        <w:rPr>
          <w:lang w:val="uk-UA"/>
        </w:rPr>
        <w:t xml:space="preserve"> </w:t>
      </w:r>
      <w:r w:rsidR="002755F6" w:rsidRPr="0075022F">
        <w:rPr>
          <w:lang w:val="uk-UA"/>
        </w:rPr>
        <w:t>відкритості, законності, оперативності, конструктивності, системності та взаємоповаги</w:t>
      </w:r>
      <w:r w:rsidR="009479A5" w:rsidRPr="0075022F">
        <w:rPr>
          <w:lang w:val="uk-UA"/>
        </w:rPr>
        <w:t xml:space="preserve">. До функцій </w:t>
      </w:r>
      <w:r w:rsidR="009479A5" w:rsidRPr="0075022F">
        <w:rPr>
          <w:lang w:val="en-US"/>
        </w:rPr>
        <w:t>PR</w:t>
      </w:r>
      <w:r w:rsidR="009479A5" w:rsidRPr="0075022F">
        <w:rPr>
          <w:lang w:val="uk-UA"/>
        </w:rPr>
        <w:t xml:space="preserve"> органів державної влади </w:t>
      </w:r>
      <w:r w:rsidR="009479A5" w:rsidRPr="0075022F">
        <w:rPr>
          <w:lang w:val="uk-UA"/>
        </w:rPr>
        <w:lastRenderedPageBreak/>
        <w:t>відносимо: інформаційну, аналітичну, комунікаційну, інтегративну, консультаційно-методичну, організаційну</w:t>
      </w:r>
      <w:r w:rsidR="00827839" w:rsidRPr="0075022F">
        <w:rPr>
          <w:lang w:val="uk-UA"/>
        </w:rPr>
        <w:t xml:space="preserve"> та </w:t>
      </w:r>
      <w:r w:rsidR="009479A5" w:rsidRPr="0075022F">
        <w:rPr>
          <w:lang w:val="uk-UA"/>
        </w:rPr>
        <w:t>правову</w:t>
      </w:r>
      <w:r w:rsidR="00827839" w:rsidRPr="0075022F">
        <w:rPr>
          <w:lang w:val="uk-UA"/>
        </w:rPr>
        <w:t>.</w:t>
      </w:r>
    </w:p>
    <w:p w14:paraId="390C5EEE" w14:textId="75141242" w:rsidR="00A27E24" w:rsidRPr="0075022F" w:rsidRDefault="00554429" w:rsidP="00F4518F">
      <w:pPr>
        <w:pStyle w:val="aa"/>
        <w:numPr>
          <w:ilvl w:val="0"/>
          <w:numId w:val="21"/>
        </w:numPr>
        <w:tabs>
          <w:tab w:val="left" w:pos="851"/>
        </w:tabs>
        <w:ind w:left="0" w:firstLine="567"/>
        <w:rPr>
          <w:szCs w:val="28"/>
          <w:lang w:val="uk-UA"/>
        </w:rPr>
      </w:pPr>
      <w:r w:rsidRPr="0075022F">
        <w:rPr>
          <w:i/>
          <w:iCs/>
          <w:lang w:val="uk-UA"/>
        </w:rPr>
        <w:t>Вивчено та п</w:t>
      </w:r>
      <w:r w:rsidR="00164490" w:rsidRPr="0075022F">
        <w:rPr>
          <w:i/>
          <w:iCs/>
          <w:lang w:val="uk-UA"/>
        </w:rPr>
        <w:t>роаналізован</w:t>
      </w:r>
      <w:r w:rsidR="00AC77F4" w:rsidRPr="0075022F">
        <w:rPr>
          <w:i/>
          <w:iCs/>
          <w:lang w:val="uk-UA"/>
        </w:rPr>
        <w:t xml:space="preserve">о </w:t>
      </w:r>
      <w:r w:rsidR="00AC77F4" w:rsidRPr="0075022F">
        <w:rPr>
          <w:rStyle w:val="a7"/>
          <w:szCs w:val="28"/>
          <w:lang w:val="uk-UA"/>
        </w:rPr>
        <w:t>нормативно-правові акти, що регулюють сферу інформаційної діяльності органів державної влади</w:t>
      </w:r>
      <w:r w:rsidR="00AC77F4" w:rsidRPr="0075022F">
        <w:rPr>
          <w:rStyle w:val="a7"/>
          <w:i w:val="0"/>
          <w:iCs w:val="0"/>
          <w:szCs w:val="28"/>
          <w:lang w:val="uk-UA"/>
        </w:rPr>
        <w:t xml:space="preserve">. </w:t>
      </w:r>
      <w:r w:rsidR="00A27E24" w:rsidRPr="0075022F">
        <w:rPr>
          <w:szCs w:val="28"/>
          <w:lang w:val="uk-UA"/>
        </w:rPr>
        <w:t>Проведений аналіз чинного законодавства засвідчив, що нормативно-правова база України у сфері інформаційної діяльності органів державної влади є цілісною, достатньо розвиненою та такою, що загалом відповідає європейським демократичним стандартам. Вона забезпечує правові засади для прозорої комунікації між владою і громадськістю, гарантуючи реалізацію права на доступ до інформації, захист персональних даних, регулювання медіа та електронних комунікацій.</w:t>
      </w:r>
    </w:p>
    <w:p w14:paraId="7309E085" w14:textId="0594D06B" w:rsidR="00A27E24" w:rsidRPr="0075022F" w:rsidRDefault="00A27E24" w:rsidP="00A27E24">
      <w:pPr>
        <w:tabs>
          <w:tab w:val="left" w:pos="851"/>
        </w:tabs>
        <w:rPr>
          <w:szCs w:val="28"/>
          <w:lang w:val="uk-UA"/>
        </w:rPr>
      </w:pPr>
      <w:r w:rsidRPr="0075022F">
        <w:rPr>
          <w:szCs w:val="28"/>
          <w:lang w:val="uk-UA"/>
        </w:rPr>
        <w:t>Серед ключових актів слід виокремити Конституцію України (ст. 34, 57 та ін.), закони України «Про інформацію», «Про доступ до публічної інформації», «Про звернення громадян», «Про електронні документи та електронний документообіг», «Про електронні комунікації», «Про медіа» тощо. Важливу роль також відіграють стратегічні документи, зокрема Доктрина інформаційної безпеки України, Концепції розвитку електронного урядування та електронної демократії, Національна програма інформатизації.</w:t>
      </w:r>
    </w:p>
    <w:p w14:paraId="5CF7423B" w14:textId="77777777" w:rsidR="00A27E24" w:rsidRPr="0075022F" w:rsidRDefault="00A27E24" w:rsidP="00A27E24">
      <w:pPr>
        <w:pStyle w:val="aa"/>
        <w:tabs>
          <w:tab w:val="left" w:pos="851"/>
        </w:tabs>
        <w:ind w:left="0"/>
        <w:rPr>
          <w:szCs w:val="28"/>
          <w:lang w:val="uk-UA"/>
        </w:rPr>
      </w:pPr>
      <w:r w:rsidRPr="0075022F">
        <w:rPr>
          <w:szCs w:val="28"/>
          <w:lang w:val="uk-UA"/>
        </w:rPr>
        <w:t>Регуляторну та виконавчу функцію реалізують відповідні державні органи – Національна рада з питань телебачення і радіомовлення, Державна служба спеціального зв’язку та захисту інформації, профільні структурні підрозділи органів місцевого самоврядування, а також інші інституції, визначені підзаконними актами КМУ, Мінцифри тощо.</w:t>
      </w:r>
    </w:p>
    <w:p w14:paraId="079D4179" w14:textId="77777777" w:rsidR="009912CB" w:rsidRPr="0075022F" w:rsidRDefault="009912CB" w:rsidP="00F4518F">
      <w:pPr>
        <w:pStyle w:val="aa"/>
        <w:numPr>
          <w:ilvl w:val="0"/>
          <w:numId w:val="21"/>
        </w:numPr>
        <w:tabs>
          <w:tab w:val="left" w:pos="851"/>
        </w:tabs>
        <w:ind w:left="0" w:firstLine="567"/>
        <w:rPr>
          <w:i/>
          <w:iCs/>
          <w:lang w:val="uk-UA"/>
        </w:rPr>
      </w:pPr>
      <w:r w:rsidRPr="0075022F">
        <w:rPr>
          <w:i/>
          <w:iCs/>
          <w:lang w:val="uk-UA"/>
        </w:rPr>
        <w:t>У межах аналізу складників стратегічної комунікації особливу увагу приділено поняттю «інформаційна кампанія» та потенціалу застосування методів оцінювання її ефективності.</w:t>
      </w:r>
    </w:p>
    <w:p w14:paraId="1C5DF2BF" w14:textId="77777777" w:rsidR="009912CB" w:rsidRPr="0075022F" w:rsidRDefault="009912CB" w:rsidP="009912CB">
      <w:pPr>
        <w:tabs>
          <w:tab w:val="left" w:pos="851"/>
        </w:tabs>
        <w:rPr>
          <w:lang w:val="uk-UA"/>
        </w:rPr>
      </w:pPr>
      <w:r w:rsidRPr="0075022F">
        <w:rPr>
          <w:lang w:val="uk-UA"/>
        </w:rPr>
        <w:t xml:space="preserve">Зокрема, доведено доцільність використання соціологічних досліджень, які забезпечують органи публічного управління достовірною інформацією про ставлення окремих осіб чи груп до подій і явищ. </w:t>
      </w:r>
      <w:r w:rsidRPr="0075022F">
        <w:rPr>
          <w:lang w:val="uk-UA"/>
        </w:rPr>
        <w:lastRenderedPageBreak/>
        <w:t>Проаналізовано методологію цих досліджень, зокрема два основні типи: якісний (ідентифікаційний), що дозволяє виявити глибинні характеристики суспільної думки, та кількісний (</w:t>
      </w:r>
      <w:proofErr w:type="spellStart"/>
      <w:r w:rsidRPr="0075022F">
        <w:rPr>
          <w:lang w:val="uk-UA"/>
        </w:rPr>
        <w:t>квантифікаційний</w:t>
      </w:r>
      <w:proofErr w:type="spellEnd"/>
      <w:r w:rsidRPr="0075022F">
        <w:rPr>
          <w:lang w:val="uk-UA"/>
        </w:rPr>
        <w:t>), який надає статистичні дані для аналізу динаміки змін протягом усієї кампанії та виявлення потреби в коригуванні комунікаційних стратегій.</w:t>
      </w:r>
    </w:p>
    <w:p w14:paraId="4E7B7169" w14:textId="77777777" w:rsidR="009912CB" w:rsidRPr="0075022F" w:rsidRDefault="009912CB" w:rsidP="009912CB">
      <w:pPr>
        <w:pStyle w:val="aa"/>
        <w:tabs>
          <w:tab w:val="left" w:pos="851"/>
        </w:tabs>
        <w:ind w:left="0"/>
        <w:rPr>
          <w:lang w:val="uk-UA"/>
        </w:rPr>
      </w:pPr>
      <w:r w:rsidRPr="0075022F">
        <w:rPr>
          <w:lang w:val="uk-UA"/>
        </w:rPr>
        <w:t xml:space="preserve">Окремо розглянуто можливості методу медіамоніторингу, що дає змогу відстежувати присутність об’єкта в інформаційному просторі за такими параметрами, як: кількість згадувань, їх розподіл між ЗМІ, тональність повідомлень (позитивна, негативна, нейтральна), географічне охоплення, рівень </w:t>
      </w:r>
      <w:proofErr w:type="spellStart"/>
      <w:r w:rsidRPr="0075022F">
        <w:rPr>
          <w:lang w:val="uk-UA"/>
        </w:rPr>
        <w:t>цитованості</w:t>
      </w:r>
      <w:proofErr w:type="spellEnd"/>
      <w:r w:rsidRPr="0075022F">
        <w:rPr>
          <w:lang w:val="uk-UA"/>
        </w:rPr>
        <w:t xml:space="preserve"> медійних осіб тощо. Установлено, що медіамоніторинг доцільно застосовувати як на етапі підготовки, так і в процесі поширення інформації та після завершення інформаційної кампанії — для підбиття підсумків і формування подальших рекомендацій.</w:t>
      </w:r>
    </w:p>
    <w:p w14:paraId="1F51C3E8" w14:textId="77777777" w:rsidR="009912CB" w:rsidRPr="0075022F" w:rsidRDefault="009912CB" w:rsidP="00F4518F">
      <w:pPr>
        <w:pStyle w:val="aa"/>
        <w:numPr>
          <w:ilvl w:val="0"/>
          <w:numId w:val="21"/>
        </w:numPr>
        <w:tabs>
          <w:tab w:val="left" w:pos="851"/>
        </w:tabs>
        <w:ind w:left="0" w:firstLine="567"/>
        <w:rPr>
          <w:i/>
          <w:iCs/>
          <w:lang w:val="uk-UA"/>
        </w:rPr>
      </w:pPr>
      <w:r w:rsidRPr="0075022F">
        <w:rPr>
          <w:i/>
          <w:iCs/>
          <w:lang w:val="uk-UA"/>
        </w:rPr>
        <w:t xml:space="preserve"> У межах дослідження проаналізовано діяльність Департаменту інформаційної діяльності та комунікацій з громадськістю Полтавської обласної військової адміністрації. Визначено основні напрями його роботи, серед яких:</w:t>
      </w:r>
    </w:p>
    <w:p w14:paraId="1ED55B33" w14:textId="77777777" w:rsidR="009912CB" w:rsidRPr="0075022F" w:rsidRDefault="009912CB" w:rsidP="00F4518F">
      <w:pPr>
        <w:pStyle w:val="aa"/>
        <w:numPr>
          <w:ilvl w:val="0"/>
          <w:numId w:val="22"/>
        </w:numPr>
        <w:tabs>
          <w:tab w:val="left" w:pos="851"/>
        </w:tabs>
        <w:ind w:left="0" w:firstLine="567"/>
        <w:rPr>
          <w:lang w:val="uk-UA"/>
        </w:rPr>
      </w:pPr>
      <w:r w:rsidRPr="0075022F">
        <w:rPr>
          <w:lang w:val="uk-UA"/>
        </w:rPr>
        <w:t>забезпечення прозорості та інформаційної відкритості діяльності органів державної влади шляхом наповнення офіційних інформаційних ресурсів ПОВА;</w:t>
      </w:r>
    </w:p>
    <w:p w14:paraId="7A1864AD" w14:textId="0BF6BB9F" w:rsidR="009912CB" w:rsidRPr="0075022F" w:rsidRDefault="009912CB" w:rsidP="00F4518F">
      <w:pPr>
        <w:pStyle w:val="aa"/>
        <w:numPr>
          <w:ilvl w:val="0"/>
          <w:numId w:val="22"/>
        </w:numPr>
        <w:tabs>
          <w:tab w:val="left" w:pos="851"/>
        </w:tabs>
        <w:ind w:left="0" w:firstLine="567"/>
        <w:rPr>
          <w:lang w:val="uk-UA"/>
        </w:rPr>
      </w:pPr>
      <w:r w:rsidRPr="0075022F">
        <w:rPr>
          <w:lang w:val="uk-UA"/>
        </w:rPr>
        <w:t xml:space="preserve">реалізація державної інформаційної політики через інформування мешканців області про діяльність органів влади з використанням різноманітних каналів комунікації – соціальної реклами, </w:t>
      </w:r>
      <w:proofErr w:type="spellStart"/>
      <w:r w:rsidRPr="0075022F">
        <w:rPr>
          <w:lang w:val="uk-UA"/>
        </w:rPr>
        <w:t>пресконференцій</w:t>
      </w:r>
      <w:proofErr w:type="spellEnd"/>
      <w:r w:rsidRPr="0075022F">
        <w:rPr>
          <w:lang w:val="uk-UA"/>
        </w:rPr>
        <w:t>, інформаційних заходів, кампаній тощо;</w:t>
      </w:r>
    </w:p>
    <w:p w14:paraId="14DB470C" w14:textId="2DA1D873" w:rsidR="009912CB" w:rsidRPr="0075022F" w:rsidRDefault="009912CB" w:rsidP="00F4518F">
      <w:pPr>
        <w:pStyle w:val="aa"/>
        <w:numPr>
          <w:ilvl w:val="0"/>
          <w:numId w:val="22"/>
        </w:numPr>
        <w:tabs>
          <w:tab w:val="left" w:pos="851"/>
        </w:tabs>
        <w:ind w:left="0" w:firstLine="567"/>
        <w:rPr>
          <w:lang w:val="uk-UA"/>
        </w:rPr>
      </w:pPr>
      <w:r w:rsidRPr="0075022F">
        <w:rPr>
          <w:lang w:val="uk-UA"/>
        </w:rPr>
        <w:t xml:space="preserve">ведення власних соціальних мереж – зокрема, сторінки у </w:t>
      </w:r>
      <w:proofErr w:type="spellStart"/>
      <w:r w:rsidRPr="0075022F">
        <w:rPr>
          <w:lang w:val="uk-UA"/>
        </w:rPr>
        <w:t>Facebook</w:t>
      </w:r>
      <w:proofErr w:type="spellEnd"/>
      <w:r w:rsidRPr="0075022F">
        <w:rPr>
          <w:lang w:val="uk-UA"/>
        </w:rPr>
        <w:t xml:space="preserve"> та каналу </w:t>
      </w:r>
      <w:proofErr w:type="spellStart"/>
      <w:r w:rsidRPr="0075022F">
        <w:rPr>
          <w:lang w:val="uk-UA"/>
        </w:rPr>
        <w:t>YouTube</w:t>
      </w:r>
      <w:proofErr w:type="spellEnd"/>
      <w:r w:rsidRPr="0075022F">
        <w:rPr>
          <w:lang w:val="uk-UA"/>
        </w:rPr>
        <w:t>, що регулярно наповнюються контентом;</w:t>
      </w:r>
    </w:p>
    <w:p w14:paraId="3B415720" w14:textId="77777777" w:rsidR="009912CB" w:rsidRPr="0075022F" w:rsidRDefault="009912CB" w:rsidP="00F4518F">
      <w:pPr>
        <w:pStyle w:val="aa"/>
        <w:numPr>
          <w:ilvl w:val="0"/>
          <w:numId w:val="22"/>
        </w:numPr>
        <w:tabs>
          <w:tab w:val="left" w:pos="851"/>
        </w:tabs>
        <w:ind w:left="0" w:firstLine="567"/>
        <w:rPr>
          <w:lang w:val="uk-UA"/>
        </w:rPr>
      </w:pPr>
      <w:r w:rsidRPr="0075022F">
        <w:rPr>
          <w:lang w:val="uk-UA"/>
        </w:rPr>
        <w:t>налагодження співпраці органів виконавчої влади й місцевого самоврядування з інститутами громадянського суспільства, що охоплює проведення консультацій з громадськістю, заходів до пам’ятних дат, тренінгів, моніторинг мирних зібрань і підтримку громадських ініціатив;</w:t>
      </w:r>
    </w:p>
    <w:p w14:paraId="54B83034" w14:textId="77777777" w:rsidR="009912CB" w:rsidRPr="0075022F" w:rsidRDefault="009912CB" w:rsidP="00F4518F">
      <w:pPr>
        <w:pStyle w:val="aa"/>
        <w:numPr>
          <w:ilvl w:val="0"/>
          <w:numId w:val="22"/>
        </w:numPr>
        <w:tabs>
          <w:tab w:val="left" w:pos="851"/>
        </w:tabs>
        <w:ind w:left="0" w:firstLine="567"/>
        <w:rPr>
          <w:lang w:val="uk-UA"/>
        </w:rPr>
      </w:pPr>
      <w:r w:rsidRPr="0075022F">
        <w:rPr>
          <w:lang w:val="uk-UA"/>
        </w:rPr>
        <w:lastRenderedPageBreak/>
        <w:t>взаємодія з регіональними медіа через розміщення інформаційних матеріалів у традиційних та цифрових медіа; підпорядковане Департаменту комунальне підприємство РІЦ «Новини Полтавщини» забезпечує додаткову платформу комунікації через власний вебсайт;</w:t>
      </w:r>
    </w:p>
    <w:p w14:paraId="391E22F7" w14:textId="26C70F97" w:rsidR="009912CB" w:rsidRPr="0075022F" w:rsidRDefault="009912CB" w:rsidP="00F4518F">
      <w:pPr>
        <w:pStyle w:val="aa"/>
        <w:numPr>
          <w:ilvl w:val="0"/>
          <w:numId w:val="22"/>
        </w:numPr>
        <w:tabs>
          <w:tab w:val="left" w:pos="851"/>
        </w:tabs>
        <w:ind w:left="0" w:firstLine="567"/>
        <w:rPr>
          <w:lang w:val="uk-UA"/>
        </w:rPr>
      </w:pPr>
      <w:r w:rsidRPr="0075022F">
        <w:rPr>
          <w:lang w:val="uk-UA"/>
        </w:rPr>
        <w:t xml:space="preserve">підтримка книговидавничої діяльності </w:t>
      </w:r>
      <w:r w:rsidR="00383904" w:rsidRPr="0075022F">
        <w:rPr>
          <w:lang w:val="uk-UA"/>
        </w:rPr>
        <w:t>–</w:t>
      </w:r>
      <w:r w:rsidRPr="0075022F">
        <w:rPr>
          <w:lang w:val="uk-UA"/>
        </w:rPr>
        <w:t xml:space="preserve"> організація презентацій новинок, зустрічей із письменниками, інформування про події через прес-анонси, а також координація діяльності Науково-редакційного підрозділу </w:t>
      </w:r>
      <w:r w:rsidR="001D11C1" w:rsidRPr="0075022F">
        <w:rPr>
          <w:lang w:val="uk-UA"/>
        </w:rPr>
        <w:t xml:space="preserve">– </w:t>
      </w:r>
      <w:r w:rsidRPr="0075022F">
        <w:rPr>
          <w:lang w:val="uk-UA"/>
        </w:rPr>
        <w:t xml:space="preserve"> центру з дослідження історії Полтавщини.</w:t>
      </w:r>
    </w:p>
    <w:p w14:paraId="54304308" w14:textId="04539C49" w:rsidR="009912CB" w:rsidRPr="0075022F" w:rsidRDefault="009912CB" w:rsidP="00383904">
      <w:pPr>
        <w:tabs>
          <w:tab w:val="left" w:pos="851"/>
        </w:tabs>
        <w:rPr>
          <w:lang w:val="uk-UA"/>
        </w:rPr>
      </w:pPr>
      <w:r w:rsidRPr="0075022F">
        <w:rPr>
          <w:lang w:val="uk-UA"/>
        </w:rPr>
        <w:t>Разом із тим, виявлено низку аспектів, які</w:t>
      </w:r>
      <w:r w:rsidR="00383904" w:rsidRPr="0075022F">
        <w:rPr>
          <w:lang w:val="uk-UA"/>
        </w:rPr>
        <w:t>, на наше переконання,</w:t>
      </w:r>
      <w:r w:rsidRPr="0075022F">
        <w:rPr>
          <w:lang w:val="uk-UA"/>
        </w:rPr>
        <w:t xml:space="preserve"> потребують </w:t>
      </w:r>
      <w:r w:rsidR="00383904" w:rsidRPr="0075022F">
        <w:rPr>
          <w:lang w:val="uk-UA"/>
        </w:rPr>
        <w:t>у</w:t>
      </w:r>
      <w:r w:rsidRPr="0075022F">
        <w:rPr>
          <w:lang w:val="uk-UA"/>
        </w:rPr>
        <w:t>досконалення</w:t>
      </w:r>
      <w:r w:rsidR="00383904" w:rsidRPr="0075022F">
        <w:rPr>
          <w:lang w:val="uk-UA"/>
        </w:rPr>
        <w:t>, а саме</w:t>
      </w:r>
      <w:r w:rsidRPr="0075022F">
        <w:rPr>
          <w:lang w:val="uk-UA"/>
        </w:rPr>
        <w:t xml:space="preserve">: створення власного </w:t>
      </w:r>
      <w:proofErr w:type="spellStart"/>
      <w:r w:rsidRPr="0075022F">
        <w:rPr>
          <w:lang w:val="uk-UA"/>
        </w:rPr>
        <w:t>вебсайту</w:t>
      </w:r>
      <w:proofErr w:type="spellEnd"/>
      <w:r w:rsidRPr="0075022F">
        <w:rPr>
          <w:lang w:val="uk-UA"/>
        </w:rPr>
        <w:t xml:space="preserve"> Департаменту, покращення візуального стилю сторінок в </w:t>
      </w:r>
      <w:proofErr w:type="spellStart"/>
      <w:r w:rsidRPr="0075022F">
        <w:rPr>
          <w:lang w:val="uk-UA"/>
        </w:rPr>
        <w:t>Instagram</w:t>
      </w:r>
      <w:proofErr w:type="spellEnd"/>
      <w:r w:rsidRPr="0075022F">
        <w:rPr>
          <w:lang w:val="uk-UA"/>
        </w:rPr>
        <w:t xml:space="preserve"> та на </w:t>
      </w:r>
      <w:proofErr w:type="spellStart"/>
      <w:r w:rsidRPr="0075022F">
        <w:rPr>
          <w:lang w:val="uk-UA"/>
        </w:rPr>
        <w:t>YouTube</w:t>
      </w:r>
      <w:proofErr w:type="spellEnd"/>
      <w:r w:rsidRPr="0075022F">
        <w:rPr>
          <w:lang w:val="uk-UA"/>
        </w:rPr>
        <w:t>, а також активніше впровадження новітніх методів соціологічних досліджень. При цьому слід зазначити, що реалізація окремих із цих завдань наразі ускладнена через відсутність фінансування та регламент</w:t>
      </w:r>
      <w:r w:rsidR="00383904" w:rsidRPr="0075022F">
        <w:rPr>
          <w:lang w:val="uk-UA"/>
        </w:rPr>
        <w:t>ни</w:t>
      </w:r>
      <w:r w:rsidRPr="0075022F">
        <w:rPr>
          <w:lang w:val="uk-UA"/>
        </w:rPr>
        <w:t>х положень у чинному нормативному полі.</w:t>
      </w:r>
    </w:p>
    <w:p w14:paraId="6E7DD7DC" w14:textId="4BF92B0C" w:rsidR="009912CB" w:rsidRPr="0075022F" w:rsidRDefault="009912CB" w:rsidP="00383904">
      <w:pPr>
        <w:tabs>
          <w:tab w:val="left" w:pos="851"/>
        </w:tabs>
        <w:rPr>
          <w:lang w:val="uk-UA"/>
        </w:rPr>
      </w:pPr>
      <w:r w:rsidRPr="0075022F">
        <w:rPr>
          <w:lang w:val="uk-UA"/>
        </w:rPr>
        <w:t xml:space="preserve">Щодо </w:t>
      </w:r>
      <w:proofErr w:type="spellStart"/>
      <w:r w:rsidRPr="0075022F">
        <w:rPr>
          <w:lang w:val="uk-UA"/>
        </w:rPr>
        <w:t>Instagram</w:t>
      </w:r>
      <w:proofErr w:type="spellEnd"/>
      <w:r w:rsidRPr="0075022F">
        <w:rPr>
          <w:lang w:val="uk-UA"/>
        </w:rPr>
        <w:t>-</w:t>
      </w:r>
      <w:r w:rsidR="001D11C1" w:rsidRPr="0075022F">
        <w:rPr>
          <w:lang w:val="uk-UA"/>
        </w:rPr>
        <w:t>акаунту</w:t>
      </w:r>
      <w:r w:rsidRPr="0075022F">
        <w:rPr>
          <w:lang w:val="uk-UA"/>
        </w:rPr>
        <w:t>, у межах роботи розроблено рекомендації з оформлення постів і обкладинок для тимчасових публікацій (</w:t>
      </w:r>
      <w:proofErr w:type="spellStart"/>
      <w:r w:rsidRPr="0075022F">
        <w:rPr>
          <w:lang w:val="uk-UA"/>
        </w:rPr>
        <w:t>сторіс</w:t>
      </w:r>
      <w:proofErr w:type="spellEnd"/>
      <w:r w:rsidRPr="0075022F">
        <w:rPr>
          <w:lang w:val="uk-UA"/>
        </w:rPr>
        <w:t xml:space="preserve">), що може посилити візуальну </w:t>
      </w:r>
      <w:proofErr w:type="spellStart"/>
      <w:r w:rsidRPr="0075022F">
        <w:rPr>
          <w:lang w:val="uk-UA"/>
        </w:rPr>
        <w:t>впізнаваність</w:t>
      </w:r>
      <w:proofErr w:type="spellEnd"/>
      <w:r w:rsidRPr="0075022F">
        <w:rPr>
          <w:lang w:val="uk-UA"/>
        </w:rPr>
        <w:t xml:space="preserve"> та комунікаційну ефективність сторінки.</w:t>
      </w:r>
    </w:p>
    <w:p w14:paraId="5D8506AF" w14:textId="4599DF49" w:rsidR="00BE2A8B" w:rsidRPr="00354FB8" w:rsidRDefault="00BE2A8B" w:rsidP="004D6A51">
      <w:pPr>
        <w:pStyle w:val="aa"/>
        <w:ind w:left="0"/>
        <w:rPr>
          <w:lang w:val="uk-UA"/>
        </w:rPr>
      </w:pPr>
    </w:p>
    <w:p w14:paraId="56AB5BD6" w14:textId="41FA7565" w:rsidR="00452266" w:rsidRPr="00BE2A8B" w:rsidRDefault="00452266" w:rsidP="00BE2A8B">
      <w:pPr>
        <w:ind w:firstLine="0"/>
        <w:rPr>
          <w:lang w:val="uk-UA"/>
        </w:rPr>
      </w:pPr>
    </w:p>
    <w:p w14:paraId="0B8A3F4F" w14:textId="77777777" w:rsidR="00985E11" w:rsidRPr="00985E11" w:rsidRDefault="00985E11" w:rsidP="00985E11">
      <w:pPr>
        <w:pStyle w:val="aa"/>
        <w:tabs>
          <w:tab w:val="left" w:pos="851"/>
        </w:tabs>
        <w:ind w:left="567" w:firstLine="0"/>
        <w:rPr>
          <w:lang w:val="uk-UA"/>
        </w:rPr>
      </w:pPr>
    </w:p>
    <w:p w14:paraId="33754156" w14:textId="22C77DDE" w:rsidR="002A0F1E" w:rsidRDefault="002A0F1E" w:rsidP="00B86C68">
      <w:pPr>
        <w:rPr>
          <w:lang w:val="uk-UA"/>
        </w:rPr>
      </w:pPr>
    </w:p>
    <w:p w14:paraId="5A347979" w14:textId="4255F320" w:rsidR="002A0F1E" w:rsidRDefault="002A0F1E" w:rsidP="00B86C68">
      <w:pPr>
        <w:rPr>
          <w:lang w:val="uk-UA"/>
        </w:rPr>
      </w:pPr>
    </w:p>
    <w:p w14:paraId="765CE4D1" w14:textId="6867DD3D" w:rsidR="002A0F1E" w:rsidRDefault="002A0F1E" w:rsidP="00B86C68">
      <w:pPr>
        <w:rPr>
          <w:lang w:val="uk-UA"/>
        </w:rPr>
      </w:pPr>
    </w:p>
    <w:p w14:paraId="739F6D36" w14:textId="1EC96603" w:rsidR="002A0F1E" w:rsidRDefault="002A0F1E" w:rsidP="00B86C68">
      <w:pPr>
        <w:rPr>
          <w:lang w:val="uk-UA"/>
        </w:rPr>
      </w:pPr>
    </w:p>
    <w:p w14:paraId="4BB5DDC7" w14:textId="77777777" w:rsidR="002A0F1E" w:rsidRDefault="002A0F1E" w:rsidP="0027099D">
      <w:pPr>
        <w:ind w:firstLine="0"/>
        <w:rPr>
          <w:lang w:val="uk-UA"/>
        </w:rPr>
      </w:pPr>
    </w:p>
    <w:p w14:paraId="4AEAB99D" w14:textId="77777777" w:rsidR="00C81C5B" w:rsidRPr="008004B2" w:rsidRDefault="00C81C5B" w:rsidP="00EE2D97">
      <w:pPr>
        <w:pStyle w:val="1"/>
      </w:pPr>
      <w:bookmarkStart w:id="89" w:name="_Toc137591683"/>
      <w:bookmarkStart w:id="90" w:name="_Toc196073021"/>
      <w:bookmarkStart w:id="91" w:name="_Toc201009640"/>
      <w:r w:rsidRPr="00664974">
        <w:lastRenderedPageBreak/>
        <w:t>СПИСОК ВИКОРИСТАНИХ ДЖЕРЕЛ</w:t>
      </w:r>
      <w:bookmarkEnd w:id="89"/>
      <w:r>
        <w:t xml:space="preserve"> ТА ЛІТЕРАТУРИ</w:t>
      </w:r>
      <w:bookmarkEnd w:id="90"/>
      <w:bookmarkEnd w:id="91"/>
    </w:p>
    <w:p w14:paraId="030FB519" w14:textId="77777777" w:rsidR="00787438" w:rsidRPr="004F27A0" w:rsidRDefault="00787438" w:rsidP="00787438">
      <w:pPr>
        <w:pStyle w:val="aa"/>
        <w:numPr>
          <w:ilvl w:val="0"/>
          <w:numId w:val="3"/>
        </w:numPr>
        <w:tabs>
          <w:tab w:val="left" w:pos="993"/>
        </w:tabs>
        <w:ind w:left="0" w:firstLine="567"/>
        <w:rPr>
          <w:rFonts w:cs="Times New Roman"/>
          <w:szCs w:val="28"/>
        </w:rPr>
      </w:pPr>
      <w:bookmarkStart w:id="92" w:name="_Hlk196072281"/>
      <w:r w:rsidRPr="004F27A0">
        <w:rPr>
          <w:rFonts w:cs="Times New Roman"/>
          <w:szCs w:val="28"/>
        </w:rPr>
        <w:t xml:space="preserve">Комплексна програма сприяння розвитку громадянського суспільства та інформаційного простору Полтавської області на 2024-2027 роки, </w:t>
      </w:r>
      <w:proofErr w:type="spellStart"/>
      <w:r w:rsidRPr="004F27A0">
        <w:rPr>
          <w:rFonts w:cs="Times New Roman"/>
          <w:szCs w:val="28"/>
        </w:rPr>
        <w:t>затв</w:t>
      </w:r>
      <w:proofErr w:type="spellEnd"/>
      <w:r w:rsidRPr="004F27A0">
        <w:rPr>
          <w:rFonts w:cs="Times New Roman"/>
          <w:szCs w:val="28"/>
        </w:rPr>
        <w:t>. Рішенням пленарного засідання</w:t>
      </w:r>
      <w:r w:rsidRPr="004F27A0">
        <w:rPr>
          <w:rFonts w:cs="Times New Roman"/>
          <w:szCs w:val="28"/>
        </w:rPr>
        <w:br/>
        <w:t xml:space="preserve">сесії обласної ради восьмого скликання від 2023 р.  </w:t>
      </w:r>
      <w:r w:rsidRPr="004F27A0">
        <w:rPr>
          <w:rFonts w:cs="Times New Roman"/>
          <w:szCs w:val="28"/>
          <w:lang w:val="pl-PL"/>
        </w:rPr>
        <w:t>URL</w:t>
      </w:r>
      <w:r w:rsidRPr="004F27A0">
        <w:rPr>
          <w:rFonts w:cs="Times New Roman"/>
          <w:szCs w:val="28"/>
        </w:rPr>
        <w:t xml:space="preserve">: </w:t>
      </w:r>
      <w:r w:rsidRPr="004F27A0">
        <w:rPr>
          <w:rFonts w:cs="Times New Roman"/>
          <w:szCs w:val="28"/>
          <w:lang w:val="en-US"/>
        </w:rPr>
        <w:t>https</w:t>
      </w:r>
      <w:r w:rsidRPr="004F27A0">
        <w:rPr>
          <w:rFonts w:cs="Times New Roman"/>
          <w:szCs w:val="28"/>
        </w:rPr>
        <w:t>://</w:t>
      </w:r>
      <w:proofErr w:type="spellStart"/>
      <w:r w:rsidRPr="004F27A0">
        <w:rPr>
          <w:rFonts w:cs="Times New Roman"/>
          <w:szCs w:val="28"/>
          <w:lang w:val="en-US"/>
        </w:rPr>
        <w:t>poda</w:t>
      </w:r>
      <w:proofErr w:type="spellEnd"/>
      <w:r w:rsidRPr="004F27A0">
        <w:rPr>
          <w:rFonts w:cs="Times New Roman"/>
          <w:szCs w:val="28"/>
        </w:rPr>
        <w:t>.</w:t>
      </w:r>
      <w:r w:rsidRPr="004F27A0">
        <w:rPr>
          <w:rFonts w:cs="Times New Roman"/>
          <w:szCs w:val="28"/>
          <w:lang w:val="en-US"/>
        </w:rPr>
        <w:t>gov</w:t>
      </w:r>
      <w:r w:rsidRPr="004F27A0">
        <w:rPr>
          <w:rFonts w:cs="Times New Roman"/>
          <w:szCs w:val="28"/>
        </w:rPr>
        <w:t>.</w:t>
      </w:r>
      <w:proofErr w:type="spellStart"/>
      <w:r w:rsidRPr="004F27A0">
        <w:rPr>
          <w:rFonts w:cs="Times New Roman"/>
          <w:szCs w:val="28"/>
          <w:lang w:val="en-US"/>
        </w:rPr>
        <w:t>ua</w:t>
      </w:r>
      <w:proofErr w:type="spellEnd"/>
      <w:r w:rsidRPr="004F27A0">
        <w:rPr>
          <w:rFonts w:cs="Times New Roman"/>
          <w:szCs w:val="28"/>
        </w:rPr>
        <w:t>/</w:t>
      </w:r>
      <w:r w:rsidRPr="004F27A0">
        <w:rPr>
          <w:rFonts w:cs="Times New Roman"/>
          <w:szCs w:val="28"/>
          <w:lang w:val="en-US"/>
        </w:rPr>
        <w:t>documents</w:t>
      </w:r>
      <w:r w:rsidRPr="004F27A0">
        <w:rPr>
          <w:rFonts w:cs="Times New Roman"/>
          <w:szCs w:val="28"/>
        </w:rPr>
        <w:t>/162455</w:t>
      </w:r>
      <w:r w:rsidRPr="004F27A0">
        <w:rPr>
          <w:rFonts w:cs="Times New Roman"/>
          <w:szCs w:val="28"/>
          <w:lang w:val="uk-UA"/>
        </w:rPr>
        <w:t xml:space="preserve"> </w:t>
      </w:r>
      <w:r w:rsidRPr="004F27A0">
        <w:rPr>
          <w:rFonts w:cs="Times New Roman"/>
          <w:szCs w:val="28"/>
        </w:rPr>
        <w:t>(дата звернення: 26.04.2025)</w:t>
      </w:r>
      <w:r w:rsidRPr="004F27A0">
        <w:rPr>
          <w:rFonts w:cs="Times New Roman"/>
          <w:szCs w:val="28"/>
          <w:lang w:val="uk-UA"/>
        </w:rPr>
        <w:t>.</w:t>
      </w:r>
    </w:p>
    <w:p w14:paraId="0CA32CBE" w14:textId="663AA208" w:rsidR="00787438" w:rsidRPr="004F27A0" w:rsidRDefault="00787438" w:rsidP="00787438">
      <w:pPr>
        <w:pStyle w:val="aa"/>
        <w:numPr>
          <w:ilvl w:val="0"/>
          <w:numId w:val="3"/>
        </w:numPr>
        <w:tabs>
          <w:tab w:val="left" w:pos="851"/>
          <w:tab w:val="left" w:pos="993"/>
        </w:tabs>
        <w:ind w:left="0" w:firstLine="567"/>
        <w:rPr>
          <w:rFonts w:cs="Times New Roman"/>
          <w:szCs w:val="28"/>
        </w:rPr>
      </w:pPr>
      <w:r w:rsidRPr="004F27A0">
        <w:rPr>
          <w:rFonts w:cs="Times New Roman"/>
          <w:szCs w:val="28"/>
        </w:rPr>
        <w:t>Конституція України від 26.08.</w:t>
      </w:r>
      <w:r w:rsidRPr="004F27A0">
        <w:rPr>
          <w:rFonts w:cs="Times New Roman"/>
          <w:szCs w:val="28"/>
          <w:lang w:val="uk-UA"/>
        </w:rPr>
        <w:t>19</w:t>
      </w:r>
      <w:r w:rsidRPr="004F27A0">
        <w:rPr>
          <w:rFonts w:cs="Times New Roman"/>
          <w:szCs w:val="28"/>
        </w:rPr>
        <w:t xml:space="preserve">96 р. </w:t>
      </w:r>
      <w:r w:rsidRPr="004F27A0">
        <w:rPr>
          <w:rFonts w:cs="Times New Roman"/>
          <w:szCs w:val="28"/>
          <w:lang w:val="uk-UA"/>
        </w:rPr>
        <w:t xml:space="preserve">: станом на 1 січ. 2020 р. </w:t>
      </w:r>
      <w:r w:rsidRPr="004F27A0">
        <w:rPr>
          <w:rFonts w:cs="Times New Roman"/>
          <w:szCs w:val="28"/>
        </w:rPr>
        <w:t>URL: https://zakon.rada.gov.ua/laws/show/254%D0%BA/96%D0%B2%D1%80#Text (дата звернення: 2</w:t>
      </w:r>
      <w:r w:rsidR="00821CE0" w:rsidRPr="004F27A0">
        <w:rPr>
          <w:rFonts w:cs="Times New Roman"/>
          <w:szCs w:val="28"/>
          <w:lang w:val="uk-UA"/>
        </w:rPr>
        <w:t>1</w:t>
      </w:r>
      <w:r w:rsidRPr="004F27A0">
        <w:rPr>
          <w:rFonts w:cs="Times New Roman"/>
          <w:szCs w:val="28"/>
        </w:rPr>
        <w:t>.04.2025).</w:t>
      </w:r>
    </w:p>
    <w:p w14:paraId="6AF83264" w14:textId="6942EC02" w:rsidR="00787438" w:rsidRPr="004F27A0" w:rsidRDefault="00787438" w:rsidP="00787438">
      <w:pPr>
        <w:pStyle w:val="aa"/>
        <w:numPr>
          <w:ilvl w:val="0"/>
          <w:numId w:val="3"/>
        </w:numPr>
        <w:tabs>
          <w:tab w:val="left" w:pos="851"/>
          <w:tab w:val="left" w:pos="993"/>
        </w:tabs>
        <w:ind w:left="0" w:firstLine="567"/>
        <w:rPr>
          <w:rFonts w:cs="Times New Roman"/>
          <w:szCs w:val="28"/>
          <w:lang w:val="uk-UA"/>
        </w:rPr>
      </w:pPr>
      <w:r w:rsidRPr="004F27A0">
        <w:rPr>
          <w:rFonts w:cs="Times New Roman"/>
          <w:szCs w:val="28"/>
          <w:lang w:val="uk-UA"/>
        </w:rPr>
        <w:t>Питання Міністерства цифрової трансформації : Постанова Кабінету Міністрів України</w:t>
      </w:r>
      <w:r w:rsidRPr="004F27A0">
        <w:rPr>
          <w:rFonts w:cs="Times New Roman"/>
          <w:szCs w:val="28"/>
        </w:rPr>
        <w:t xml:space="preserve"> </w:t>
      </w:r>
      <w:r w:rsidRPr="004F27A0">
        <w:rPr>
          <w:rFonts w:cs="Times New Roman"/>
          <w:szCs w:val="28"/>
          <w:lang w:val="uk-UA"/>
        </w:rPr>
        <w:t xml:space="preserve">від 18.09.2019 р. № 856 : станом на 8 квіт. 2024 р. </w:t>
      </w:r>
      <w:bookmarkStart w:id="93" w:name="_Hlk197425615"/>
      <w:r w:rsidRPr="004F27A0">
        <w:rPr>
          <w:rFonts w:cs="Times New Roman"/>
          <w:szCs w:val="28"/>
          <w:lang w:val="pl-PL"/>
        </w:rPr>
        <w:t>URL</w:t>
      </w:r>
      <w:r w:rsidRPr="004F27A0">
        <w:rPr>
          <w:rFonts w:cs="Times New Roman"/>
          <w:szCs w:val="28"/>
        </w:rPr>
        <w:t xml:space="preserve">: </w:t>
      </w:r>
      <w:r w:rsidR="001D0950" w:rsidRPr="004F27A0">
        <w:rPr>
          <w:rFonts w:cs="Times New Roman"/>
          <w:szCs w:val="28"/>
          <w:lang w:val="pl-PL"/>
        </w:rPr>
        <w:t>https</w:t>
      </w:r>
      <w:r w:rsidR="001D0950" w:rsidRPr="004F27A0">
        <w:rPr>
          <w:rFonts w:cs="Times New Roman"/>
          <w:szCs w:val="28"/>
        </w:rPr>
        <w:t>://</w:t>
      </w:r>
      <w:r w:rsidR="001D0950" w:rsidRPr="004F27A0">
        <w:rPr>
          <w:rFonts w:cs="Times New Roman"/>
          <w:szCs w:val="28"/>
          <w:lang w:val="pl-PL"/>
        </w:rPr>
        <w:t>zakon</w:t>
      </w:r>
      <w:r w:rsidR="001D0950" w:rsidRPr="004F27A0">
        <w:rPr>
          <w:rFonts w:cs="Times New Roman"/>
          <w:szCs w:val="28"/>
        </w:rPr>
        <w:t>.</w:t>
      </w:r>
      <w:r w:rsidR="001D0950" w:rsidRPr="004F27A0">
        <w:rPr>
          <w:rFonts w:cs="Times New Roman"/>
          <w:szCs w:val="28"/>
          <w:lang w:val="pl-PL"/>
        </w:rPr>
        <w:t>rada</w:t>
      </w:r>
      <w:r w:rsidR="001D0950" w:rsidRPr="004F27A0">
        <w:rPr>
          <w:rFonts w:cs="Times New Roman"/>
          <w:szCs w:val="28"/>
        </w:rPr>
        <w:t>.</w:t>
      </w:r>
      <w:r w:rsidR="001D0950" w:rsidRPr="004F27A0">
        <w:rPr>
          <w:rFonts w:cs="Times New Roman"/>
          <w:szCs w:val="28"/>
          <w:lang w:val="pl-PL"/>
        </w:rPr>
        <w:t>gov</w:t>
      </w:r>
      <w:r w:rsidR="001D0950" w:rsidRPr="004F27A0">
        <w:rPr>
          <w:rFonts w:cs="Times New Roman"/>
          <w:szCs w:val="28"/>
        </w:rPr>
        <w:t>.</w:t>
      </w:r>
      <w:r w:rsidR="001D0950" w:rsidRPr="004F27A0">
        <w:rPr>
          <w:rFonts w:cs="Times New Roman"/>
          <w:szCs w:val="28"/>
          <w:lang w:val="pl-PL"/>
        </w:rPr>
        <w:t>ua</w:t>
      </w:r>
      <w:r w:rsidR="001D0950" w:rsidRPr="004F27A0">
        <w:rPr>
          <w:rFonts w:cs="Times New Roman"/>
          <w:szCs w:val="28"/>
        </w:rPr>
        <w:t>/</w:t>
      </w:r>
      <w:r w:rsidR="001D0950" w:rsidRPr="004F27A0">
        <w:rPr>
          <w:rFonts w:cs="Times New Roman"/>
          <w:szCs w:val="28"/>
          <w:lang w:val="pl-PL"/>
        </w:rPr>
        <w:t>laws</w:t>
      </w:r>
      <w:r w:rsidR="001D0950" w:rsidRPr="004F27A0">
        <w:rPr>
          <w:rFonts w:cs="Times New Roman"/>
          <w:szCs w:val="28"/>
        </w:rPr>
        <w:t>/</w:t>
      </w:r>
      <w:r w:rsidR="001D0950" w:rsidRPr="004F27A0">
        <w:rPr>
          <w:rFonts w:cs="Times New Roman"/>
          <w:szCs w:val="28"/>
          <w:lang w:val="pl-PL"/>
        </w:rPr>
        <w:t>show</w:t>
      </w:r>
      <w:r w:rsidR="001D0950" w:rsidRPr="004F27A0">
        <w:rPr>
          <w:rFonts w:cs="Times New Roman"/>
          <w:szCs w:val="28"/>
        </w:rPr>
        <w:t>/856-2019-%</w:t>
      </w:r>
      <w:r w:rsidR="001D0950" w:rsidRPr="004F27A0">
        <w:rPr>
          <w:rFonts w:cs="Times New Roman"/>
          <w:szCs w:val="28"/>
          <w:lang w:val="pl-PL"/>
        </w:rPr>
        <w:t>D</w:t>
      </w:r>
      <w:r w:rsidR="001D0950" w:rsidRPr="004F27A0">
        <w:rPr>
          <w:rFonts w:cs="Times New Roman"/>
          <w:szCs w:val="28"/>
        </w:rPr>
        <w:t>0%</w:t>
      </w:r>
      <w:r w:rsidR="001D0950" w:rsidRPr="004F27A0">
        <w:rPr>
          <w:rFonts w:cs="Times New Roman"/>
          <w:szCs w:val="28"/>
          <w:lang w:val="pl-PL"/>
        </w:rPr>
        <w:t>BF</w:t>
      </w:r>
      <w:r w:rsidR="001D0950" w:rsidRPr="004F27A0">
        <w:rPr>
          <w:rFonts w:cs="Times New Roman"/>
          <w:szCs w:val="28"/>
        </w:rPr>
        <w:t>#</w:t>
      </w:r>
      <w:r w:rsidR="001D0950" w:rsidRPr="004F27A0">
        <w:rPr>
          <w:rFonts w:cs="Times New Roman"/>
          <w:szCs w:val="28"/>
          <w:lang w:val="pl-PL"/>
        </w:rPr>
        <w:t>Text</w:t>
      </w:r>
      <w:bookmarkEnd w:id="93"/>
      <w:r w:rsidR="001D0950" w:rsidRPr="004F27A0">
        <w:rPr>
          <w:rFonts w:cs="Times New Roman"/>
          <w:szCs w:val="28"/>
          <w:lang w:val="uk-UA"/>
        </w:rPr>
        <w:t xml:space="preserve"> </w:t>
      </w:r>
      <w:r w:rsidRPr="004F27A0">
        <w:rPr>
          <w:rFonts w:cs="Times New Roman"/>
          <w:szCs w:val="28"/>
        </w:rPr>
        <w:t>(дата звернення: 2</w:t>
      </w:r>
      <w:r w:rsidR="00F65DC2" w:rsidRPr="004F27A0">
        <w:rPr>
          <w:rFonts w:cs="Times New Roman"/>
          <w:szCs w:val="28"/>
          <w:lang w:val="uk-UA"/>
        </w:rPr>
        <w:t>4</w:t>
      </w:r>
      <w:r w:rsidRPr="004F27A0">
        <w:rPr>
          <w:rFonts w:cs="Times New Roman"/>
          <w:szCs w:val="28"/>
        </w:rPr>
        <w:t>.04.2025)</w:t>
      </w:r>
      <w:r w:rsidRPr="004F27A0">
        <w:rPr>
          <w:rFonts w:cs="Times New Roman"/>
          <w:szCs w:val="28"/>
          <w:lang w:val="uk-UA"/>
        </w:rPr>
        <w:t>.</w:t>
      </w:r>
    </w:p>
    <w:p w14:paraId="4EB20E18" w14:textId="738976AA" w:rsidR="00787438" w:rsidRPr="004F27A0" w:rsidRDefault="00787438" w:rsidP="00787438">
      <w:pPr>
        <w:pStyle w:val="aa"/>
        <w:numPr>
          <w:ilvl w:val="0"/>
          <w:numId w:val="3"/>
        </w:numPr>
        <w:tabs>
          <w:tab w:val="left" w:pos="851"/>
          <w:tab w:val="left" w:pos="993"/>
        </w:tabs>
        <w:ind w:left="0" w:firstLine="567"/>
        <w:rPr>
          <w:rFonts w:cs="Times New Roman"/>
          <w:szCs w:val="28"/>
        </w:rPr>
      </w:pPr>
      <w:r w:rsidRPr="004F27A0">
        <w:rPr>
          <w:rFonts w:cs="Times New Roman"/>
          <w:szCs w:val="28"/>
          <w:lang w:val="uk-UA"/>
        </w:rPr>
        <w:t xml:space="preserve">Порядок функціонування вебсайтів органів виконавчої влади : Порядок </w:t>
      </w:r>
      <w:r w:rsidRPr="004F27A0">
        <w:rPr>
          <w:rFonts w:cs="Times New Roman"/>
          <w:szCs w:val="28"/>
          <w:shd w:val="clear" w:color="auto" w:fill="FFFFFF"/>
          <w:lang w:val="uk-UA"/>
        </w:rPr>
        <w:t xml:space="preserve">Державного комітету інформаційної політики, телебачення і радіомовлення України, Державного комітету зв'язку та інформатизації України від 25.11.2002 р. № 327/225 : станом на 27 берез. 2015 р. </w:t>
      </w:r>
      <w:r w:rsidRPr="004F27A0">
        <w:rPr>
          <w:rFonts w:cs="Times New Roman"/>
          <w:szCs w:val="28"/>
          <w:shd w:val="clear" w:color="auto" w:fill="FFFFFF"/>
          <w:lang w:val="en-US"/>
        </w:rPr>
        <w:t>URL</w:t>
      </w:r>
      <w:r w:rsidRPr="004F27A0">
        <w:rPr>
          <w:rFonts w:cs="Times New Roman"/>
          <w:szCs w:val="28"/>
          <w:shd w:val="clear" w:color="auto" w:fill="FFFFFF"/>
        </w:rPr>
        <w:t>:</w:t>
      </w:r>
      <w:r w:rsidRPr="004F27A0">
        <w:rPr>
          <w:rFonts w:ascii="Consolas" w:hAnsi="Consolas"/>
          <w:shd w:val="clear" w:color="auto" w:fill="FFFFFF"/>
        </w:rPr>
        <w:t xml:space="preserve"> </w:t>
      </w:r>
      <w:r w:rsidRPr="004F27A0">
        <w:rPr>
          <w:rFonts w:cs="Times New Roman"/>
          <w:szCs w:val="28"/>
        </w:rPr>
        <w:t>https://zakon.rada.gov.ua/laws/show/z1022-02#Text</w:t>
      </w:r>
      <w:r w:rsidRPr="004F27A0">
        <w:rPr>
          <w:rFonts w:cs="Times New Roman"/>
          <w:szCs w:val="28"/>
          <w:lang w:val="uk-UA"/>
        </w:rPr>
        <w:t xml:space="preserve"> (дата звернення: 17.05.2025).</w:t>
      </w:r>
    </w:p>
    <w:p w14:paraId="1FD38F4E" w14:textId="1DA86EF8" w:rsidR="00787438" w:rsidRPr="004F27A0" w:rsidRDefault="00787438" w:rsidP="00787438">
      <w:pPr>
        <w:pStyle w:val="aa"/>
        <w:numPr>
          <w:ilvl w:val="0"/>
          <w:numId w:val="3"/>
        </w:numPr>
        <w:tabs>
          <w:tab w:val="left" w:pos="851"/>
          <w:tab w:val="left" w:pos="993"/>
        </w:tabs>
        <w:ind w:left="0" w:firstLine="567"/>
        <w:rPr>
          <w:rFonts w:cs="Times New Roman"/>
          <w:szCs w:val="28"/>
          <w:lang w:val="uk-UA"/>
        </w:rPr>
      </w:pPr>
      <w:r w:rsidRPr="004F27A0">
        <w:rPr>
          <w:rFonts w:cs="Times New Roman"/>
          <w:szCs w:val="28"/>
          <w:shd w:val="clear" w:color="auto" w:fill="FFFFFF"/>
          <w:lang w:val="uk-UA"/>
        </w:rPr>
        <w:t xml:space="preserve">Про Департамент </w:t>
      </w:r>
      <w:r w:rsidRPr="004F27A0">
        <w:rPr>
          <w:rFonts w:cs="Times New Roman"/>
          <w:szCs w:val="36"/>
        </w:rPr>
        <w:t>інформаційної діяльності та комунікацій з громадськістю</w:t>
      </w:r>
      <w:r w:rsidRPr="004F27A0">
        <w:rPr>
          <w:rFonts w:cs="Times New Roman"/>
          <w:szCs w:val="36"/>
          <w:lang w:val="uk-UA"/>
        </w:rPr>
        <w:t xml:space="preserve"> : Положення </w:t>
      </w:r>
      <w:proofErr w:type="spellStart"/>
      <w:r w:rsidRPr="004F27A0">
        <w:rPr>
          <w:rFonts w:cs="Times New Roman"/>
          <w:szCs w:val="36"/>
        </w:rPr>
        <w:t>затв</w:t>
      </w:r>
      <w:proofErr w:type="spellEnd"/>
      <w:r w:rsidRPr="004F27A0">
        <w:rPr>
          <w:rFonts w:cs="Times New Roman"/>
          <w:szCs w:val="36"/>
        </w:rPr>
        <w:t>. Головою Полтавської обласної державної адміністрації від 26.03.2020 р</w:t>
      </w:r>
      <w:r w:rsidRPr="004F27A0">
        <w:rPr>
          <w:rFonts w:cs="Times New Roman"/>
          <w:szCs w:val="36"/>
          <w:lang w:val="uk-UA"/>
        </w:rPr>
        <w:t>.</w:t>
      </w:r>
      <w:r w:rsidRPr="004F27A0">
        <w:rPr>
          <w:rFonts w:cs="Times New Roman"/>
          <w:szCs w:val="36"/>
        </w:rPr>
        <w:t xml:space="preserve"> №167. </w:t>
      </w:r>
      <w:r w:rsidRPr="004F27A0">
        <w:rPr>
          <w:rFonts w:cs="Times New Roman"/>
          <w:szCs w:val="36"/>
          <w:lang w:val="pl-PL"/>
        </w:rPr>
        <w:t>URL</w:t>
      </w:r>
      <w:r w:rsidRPr="004F27A0">
        <w:rPr>
          <w:rFonts w:cs="Times New Roman"/>
          <w:szCs w:val="36"/>
        </w:rPr>
        <w:t xml:space="preserve">: </w:t>
      </w:r>
      <w:r w:rsidRPr="004F27A0">
        <w:rPr>
          <w:rFonts w:cs="Times New Roman"/>
          <w:szCs w:val="36"/>
          <w:lang w:val="pl-PL"/>
        </w:rPr>
        <w:t>https</w:t>
      </w:r>
      <w:r w:rsidRPr="004F27A0">
        <w:rPr>
          <w:rFonts w:cs="Times New Roman"/>
          <w:szCs w:val="36"/>
        </w:rPr>
        <w:t>://</w:t>
      </w:r>
      <w:r w:rsidRPr="004F27A0">
        <w:rPr>
          <w:rFonts w:cs="Times New Roman"/>
          <w:szCs w:val="36"/>
          <w:lang w:val="pl-PL"/>
        </w:rPr>
        <w:t>poda</w:t>
      </w:r>
      <w:r w:rsidRPr="004F27A0">
        <w:rPr>
          <w:rFonts w:cs="Times New Roman"/>
          <w:szCs w:val="36"/>
        </w:rPr>
        <w:t>.</w:t>
      </w:r>
      <w:r w:rsidRPr="004F27A0">
        <w:rPr>
          <w:rFonts w:cs="Times New Roman"/>
          <w:szCs w:val="36"/>
          <w:lang w:val="pl-PL"/>
        </w:rPr>
        <w:t>gov</w:t>
      </w:r>
      <w:r w:rsidRPr="004F27A0">
        <w:rPr>
          <w:rFonts w:cs="Times New Roman"/>
          <w:szCs w:val="36"/>
        </w:rPr>
        <w:t>.</w:t>
      </w:r>
      <w:r w:rsidRPr="004F27A0">
        <w:rPr>
          <w:rFonts w:cs="Times New Roman"/>
          <w:szCs w:val="36"/>
          <w:lang w:val="pl-PL"/>
        </w:rPr>
        <w:t>ua</w:t>
      </w:r>
      <w:r w:rsidRPr="004F27A0">
        <w:rPr>
          <w:rFonts w:cs="Times New Roman"/>
          <w:szCs w:val="36"/>
        </w:rPr>
        <w:t>/</w:t>
      </w:r>
      <w:r w:rsidRPr="004F27A0">
        <w:rPr>
          <w:rFonts w:cs="Times New Roman"/>
          <w:szCs w:val="36"/>
          <w:lang w:val="pl-PL"/>
        </w:rPr>
        <w:t>documents</w:t>
      </w:r>
      <w:r w:rsidRPr="004F27A0">
        <w:rPr>
          <w:rFonts w:cs="Times New Roman"/>
          <w:szCs w:val="36"/>
        </w:rPr>
        <w:t>/138334/ (дата звернення: 2</w:t>
      </w:r>
      <w:r w:rsidR="008D2E87" w:rsidRPr="004F27A0">
        <w:rPr>
          <w:rFonts w:cs="Times New Roman"/>
          <w:szCs w:val="36"/>
          <w:lang w:val="uk-UA"/>
        </w:rPr>
        <w:t>6</w:t>
      </w:r>
      <w:r w:rsidRPr="004F27A0">
        <w:rPr>
          <w:rFonts w:cs="Times New Roman"/>
          <w:szCs w:val="36"/>
        </w:rPr>
        <w:t>.04.2025)</w:t>
      </w:r>
      <w:r w:rsidRPr="004F27A0">
        <w:rPr>
          <w:rFonts w:cs="Times New Roman"/>
          <w:szCs w:val="36"/>
          <w:lang w:val="uk-UA"/>
        </w:rPr>
        <w:t>.</w:t>
      </w:r>
    </w:p>
    <w:p w14:paraId="122D5BFC" w14:textId="59A7F4DC" w:rsidR="00787438" w:rsidRPr="004F27A0" w:rsidRDefault="00787438" w:rsidP="00787438">
      <w:pPr>
        <w:pStyle w:val="aa"/>
        <w:numPr>
          <w:ilvl w:val="0"/>
          <w:numId w:val="3"/>
        </w:numPr>
        <w:tabs>
          <w:tab w:val="left" w:pos="993"/>
        </w:tabs>
        <w:ind w:left="0" w:firstLine="567"/>
        <w:rPr>
          <w:rFonts w:cs="Times New Roman"/>
          <w:szCs w:val="28"/>
        </w:rPr>
      </w:pPr>
      <w:r w:rsidRPr="004F27A0">
        <w:rPr>
          <w:rFonts w:cs="Times New Roman"/>
          <w:szCs w:val="28"/>
        </w:rPr>
        <w:t xml:space="preserve">Про Державну службу спеціального зв'язку та захисту інформації України </w:t>
      </w:r>
      <w:r w:rsidRPr="004F27A0">
        <w:rPr>
          <w:rFonts w:cs="Times New Roman"/>
          <w:szCs w:val="28"/>
          <w:lang w:val="uk-UA"/>
        </w:rPr>
        <w:t xml:space="preserve">: </w:t>
      </w:r>
      <w:r w:rsidRPr="004F27A0">
        <w:rPr>
          <w:rFonts w:cs="Times New Roman"/>
          <w:szCs w:val="28"/>
        </w:rPr>
        <w:t>Законом України від 23</w:t>
      </w:r>
      <w:r w:rsidRPr="004F27A0">
        <w:rPr>
          <w:rFonts w:cs="Times New Roman"/>
          <w:szCs w:val="28"/>
          <w:lang w:val="uk-UA"/>
        </w:rPr>
        <w:t>.02.20</w:t>
      </w:r>
      <w:r w:rsidRPr="004F27A0">
        <w:rPr>
          <w:rFonts w:cs="Times New Roman"/>
          <w:szCs w:val="28"/>
        </w:rPr>
        <w:t>06 р</w:t>
      </w:r>
      <w:r w:rsidRPr="004F27A0">
        <w:rPr>
          <w:rFonts w:cs="Times New Roman"/>
          <w:szCs w:val="28"/>
          <w:lang w:val="uk-UA"/>
        </w:rPr>
        <w:t>.</w:t>
      </w:r>
      <w:r w:rsidRPr="004F27A0">
        <w:rPr>
          <w:rFonts w:cs="Times New Roman"/>
          <w:szCs w:val="28"/>
        </w:rPr>
        <w:t xml:space="preserve"> № 3475-IV</w:t>
      </w:r>
      <w:r w:rsidRPr="004F27A0">
        <w:rPr>
          <w:rFonts w:cs="Times New Roman"/>
          <w:szCs w:val="28"/>
          <w:lang w:val="uk-UA"/>
        </w:rPr>
        <w:t xml:space="preserve"> : станом на 20 квіт. 2025 р</w:t>
      </w:r>
      <w:r w:rsidRPr="004F27A0">
        <w:rPr>
          <w:rFonts w:cs="Times New Roman"/>
          <w:szCs w:val="28"/>
        </w:rPr>
        <w:t xml:space="preserve">. </w:t>
      </w:r>
      <w:r w:rsidRPr="004F27A0">
        <w:rPr>
          <w:rFonts w:cs="Times New Roman"/>
          <w:szCs w:val="28"/>
          <w:lang w:val="pl-PL"/>
        </w:rPr>
        <w:t>URL</w:t>
      </w:r>
      <w:r w:rsidRPr="004F27A0">
        <w:rPr>
          <w:rFonts w:cs="Times New Roman"/>
          <w:szCs w:val="28"/>
        </w:rPr>
        <w:t xml:space="preserve">: </w:t>
      </w:r>
      <w:r w:rsidRPr="004F27A0">
        <w:rPr>
          <w:rFonts w:cs="Times New Roman"/>
          <w:szCs w:val="28"/>
          <w:lang w:val="pl-PL"/>
        </w:rPr>
        <w:t>https</w:t>
      </w:r>
      <w:r w:rsidRPr="004F27A0">
        <w:rPr>
          <w:rFonts w:cs="Times New Roman"/>
          <w:szCs w:val="28"/>
        </w:rPr>
        <w:t>://</w:t>
      </w:r>
      <w:r w:rsidRPr="004F27A0">
        <w:rPr>
          <w:rFonts w:cs="Times New Roman"/>
          <w:szCs w:val="28"/>
          <w:lang w:val="pl-PL"/>
        </w:rPr>
        <w:t>zakon</w:t>
      </w:r>
      <w:r w:rsidRPr="004F27A0">
        <w:rPr>
          <w:rFonts w:cs="Times New Roman"/>
          <w:szCs w:val="28"/>
        </w:rPr>
        <w:t>.</w:t>
      </w:r>
      <w:r w:rsidRPr="004F27A0">
        <w:rPr>
          <w:rFonts w:cs="Times New Roman"/>
          <w:szCs w:val="28"/>
          <w:lang w:val="pl-PL"/>
        </w:rPr>
        <w:t>rada</w:t>
      </w:r>
      <w:r w:rsidRPr="004F27A0">
        <w:rPr>
          <w:rFonts w:cs="Times New Roman"/>
          <w:szCs w:val="28"/>
        </w:rPr>
        <w:t>.</w:t>
      </w:r>
      <w:r w:rsidRPr="004F27A0">
        <w:rPr>
          <w:rFonts w:cs="Times New Roman"/>
          <w:szCs w:val="28"/>
          <w:lang w:val="pl-PL"/>
        </w:rPr>
        <w:t>gov</w:t>
      </w:r>
      <w:r w:rsidRPr="004F27A0">
        <w:rPr>
          <w:rFonts w:cs="Times New Roman"/>
          <w:szCs w:val="28"/>
        </w:rPr>
        <w:t>.</w:t>
      </w:r>
      <w:r w:rsidRPr="004F27A0">
        <w:rPr>
          <w:rFonts w:cs="Times New Roman"/>
          <w:szCs w:val="28"/>
          <w:lang w:val="pl-PL"/>
        </w:rPr>
        <w:t>ua</w:t>
      </w:r>
      <w:r w:rsidRPr="004F27A0">
        <w:rPr>
          <w:rFonts w:cs="Times New Roman"/>
          <w:szCs w:val="28"/>
        </w:rPr>
        <w:t>/</w:t>
      </w:r>
      <w:r w:rsidRPr="004F27A0">
        <w:rPr>
          <w:rFonts w:cs="Times New Roman"/>
          <w:szCs w:val="28"/>
          <w:lang w:val="pl-PL"/>
        </w:rPr>
        <w:t>laws</w:t>
      </w:r>
      <w:r w:rsidRPr="004F27A0">
        <w:rPr>
          <w:rFonts w:cs="Times New Roman"/>
          <w:szCs w:val="28"/>
        </w:rPr>
        <w:t>/</w:t>
      </w:r>
      <w:r w:rsidRPr="004F27A0">
        <w:rPr>
          <w:rFonts w:cs="Times New Roman"/>
          <w:szCs w:val="28"/>
          <w:lang w:val="pl-PL"/>
        </w:rPr>
        <w:t>show</w:t>
      </w:r>
      <w:r w:rsidRPr="004F27A0">
        <w:rPr>
          <w:rFonts w:cs="Times New Roman"/>
          <w:szCs w:val="28"/>
        </w:rPr>
        <w:t>/3475-15#</w:t>
      </w:r>
      <w:r w:rsidRPr="004F27A0">
        <w:rPr>
          <w:rFonts w:cs="Times New Roman"/>
          <w:szCs w:val="28"/>
          <w:lang w:val="pl-PL"/>
        </w:rPr>
        <w:t>Text</w:t>
      </w:r>
      <w:r w:rsidRPr="004F27A0">
        <w:rPr>
          <w:rFonts w:cs="Times New Roman"/>
          <w:szCs w:val="28"/>
        </w:rPr>
        <w:t xml:space="preserve">  (дата звернення: 2</w:t>
      </w:r>
      <w:r w:rsidR="002E5A07" w:rsidRPr="004F27A0">
        <w:rPr>
          <w:rFonts w:cs="Times New Roman"/>
          <w:szCs w:val="28"/>
          <w:lang w:val="uk-UA"/>
        </w:rPr>
        <w:t>5</w:t>
      </w:r>
      <w:r w:rsidRPr="004F27A0">
        <w:rPr>
          <w:rFonts w:cs="Times New Roman"/>
          <w:szCs w:val="28"/>
        </w:rPr>
        <w:t>.04.2025)</w:t>
      </w:r>
      <w:r w:rsidRPr="004F27A0">
        <w:rPr>
          <w:rFonts w:cs="Times New Roman"/>
          <w:szCs w:val="28"/>
          <w:lang w:val="uk-UA"/>
        </w:rPr>
        <w:t>.</w:t>
      </w:r>
    </w:p>
    <w:p w14:paraId="712E924F" w14:textId="1B54B998" w:rsidR="00787438" w:rsidRPr="004F27A0" w:rsidRDefault="00787438" w:rsidP="00787438">
      <w:pPr>
        <w:pStyle w:val="aa"/>
        <w:numPr>
          <w:ilvl w:val="0"/>
          <w:numId w:val="3"/>
        </w:numPr>
        <w:tabs>
          <w:tab w:val="left" w:pos="993"/>
        </w:tabs>
        <w:ind w:left="0" w:firstLine="567"/>
        <w:rPr>
          <w:rFonts w:cs="Times New Roman"/>
          <w:szCs w:val="28"/>
        </w:rPr>
      </w:pPr>
      <w:r w:rsidRPr="004F27A0">
        <w:rPr>
          <w:rFonts w:cs="Times New Roman"/>
          <w:szCs w:val="28"/>
        </w:rPr>
        <w:lastRenderedPageBreak/>
        <w:t xml:space="preserve">Про доступ до публічної інформації </w:t>
      </w:r>
      <w:r w:rsidRPr="004F27A0">
        <w:rPr>
          <w:rFonts w:cs="Times New Roman"/>
          <w:szCs w:val="28"/>
          <w:lang w:val="uk-UA"/>
        </w:rPr>
        <w:t xml:space="preserve">: </w:t>
      </w:r>
      <w:r w:rsidRPr="004F27A0">
        <w:rPr>
          <w:rFonts w:cs="Times New Roman"/>
          <w:szCs w:val="28"/>
        </w:rPr>
        <w:t>Закон України від 13.03.2011 р</w:t>
      </w:r>
      <w:r w:rsidRPr="004F27A0">
        <w:rPr>
          <w:rFonts w:cs="Times New Roman"/>
          <w:szCs w:val="28"/>
          <w:lang w:val="uk-UA"/>
        </w:rPr>
        <w:t>.</w:t>
      </w:r>
      <w:r w:rsidRPr="004F27A0">
        <w:rPr>
          <w:rFonts w:cs="Times New Roman"/>
          <w:szCs w:val="28"/>
        </w:rPr>
        <w:t xml:space="preserve"> №2939-VI</w:t>
      </w:r>
      <w:r w:rsidRPr="004F27A0">
        <w:rPr>
          <w:rFonts w:cs="Times New Roman"/>
          <w:szCs w:val="28"/>
          <w:lang w:val="uk-UA"/>
        </w:rPr>
        <w:t xml:space="preserve"> : станом на 8 </w:t>
      </w:r>
      <w:proofErr w:type="spellStart"/>
      <w:r w:rsidRPr="004F27A0">
        <w:rPr>
          <w:rFonts w:cs="Times New Roman"/>
          <w:szCs w:val="28"/>
          <w:lang w:val="uk-UA"/>
        </w:rPr>
        <w:t>жовт</w:t>
      </w:r>
      <w:proofErr w:type="spellEnd"/>
      <w:r w:rsidRPr="004F27A0">
        <w:rPr>
          <w:rFonts w:cs="Times New Roman"/>
          <w:szCs w:val="28"/>
          <w:lang w:val="uk-UA"/>
        </w:rPr>
        <w:t>. 2023 р</w:t>
      </w:r>
      <w:r w:rsidRPr="004F27A0">
        <w:rPr>
          <w:rFonts w:cs="Times New Roman"/>
          <w:szCs w:val="28"/>
        </w:rPr>
        <w:t>. URL</w:t>
      </w:r>
      <w:r w:rsidRPr="004F27A0">
        <w:rPr>
          <w:rStyle w:val="a6"/>
          <w:rFonts w:cs="Times New Roman"/>
          <w:szCs w:val="28"/>
        </w:rPr>
        <w:t xml:space="preserve">: </w:t>
      </w:r>
      <w:r w:rsidRPr="004F27A0">
        <w:rPr>
          <w:rFonts w:cs="Times New Roman"/>
          <w:szCs w:val="28"/>
        </w:rPr>
        <w:t>https://zakon.rada.gov.ua/laws/show/2939-17#top (дата звернення: 2</w:t>
      </w:r>
      <w:r w:rsidR="008F689B" w:rsidRPr="004F27A0">
        <w:rPr>
          <w:rFonts w:cs="Times New Roman"/>
          <w:szCs w:val="28"/>
          <w:lang w:val="uk-UA"/>
        </w:rPr>
        <w:t>1</w:t>
      </w:r>
      <w:r w:rsidRPr="004F27A0">
        <w:rPr>
          <w:rFonts w:cs="Times New Roman"/>
          <w:szCs w:val="28"/>
        </w:rPr>
        <w:t>.04.2025)</w:t>
      </w:r>
      <w:r w:rsidRPr="004F27A0">
        <w:rPr>
          <w:rFonts w:cs="Times New Roman"/>
          <w:szCs w:val="28"/>
          <w:lang w:val="uk-UA"/>
        </w:rPr>
        <w:t>.</w:t>
      </w:r>
    </w:p>
    <w:p w14:paraId="22AFD0A5" w14:textId="00678909" w:rsidR="00787438" w:rsidRPr="004F27A0" w:rsidRDefault="00787438" w:rsidP="00787438">
      <w:pPr>
        <w:pStyle w:val="aa"/>
        <w:numPr>
          <w:ilvl w:val="0"/>
          <w:numId w:val="3"/>
        </w:numPr>
        <w:tabs>
          <w:tab w:val="left" w:pos="993"/>
        </w:tabs>
        <w:ind w:left="0" w:firstLine="567"/>
        <w:rPr>
          <w:rFonts w:cs="Times New Roman"/>
          <w:szCs w:val="28"/>
        </w:rPr>
      </w:pPr>
      <w:r w:rsidRPr="004F27A0">
        <w:rPr>
          <w:rFonts w:cs="Times New Roman"/>
          <w:szCs w:val="28"/>
        </w:rPr>
        <w:t xml:space="preserve">Про електронні документи та електронний документообіг </w:t>
      </w:r>
      <w:r w:rsidRPr="004F27A0">
        <w:rPr>
          <w:rFonts w:cs="Times New Roman"/>
          <w:szCs w:val="28"/>
          <w:lang w:val="uk-UA"/>
        </w:rPr>
        <w:t xml:space="preserve">: </w:t>
      </w:r>
      <w:r w:rsidRPr="004F27A0">
        <w:rPr>
          <w:rFonts w:cs="Times New Roman"/>
          <w:szCs w:val="28"/>
        </w:rPr>
        <w:t>Закон України від 22.05.2003 р</w:t>
      </w:r>
      <w:r w:rsidRPr="004F27A0">
        <w:rPr>
          <w:rFonts w:cs="Times New Roman"/>
          <w:szCs w:val="28"/>
          <w:lang w:val="uk-UA"/>
        </w:rPr>
        <w:t>.</w:t>
      </w:r>
      <w:r w:rsidRPr="004F27A0">
        <w:rPr>
          <w:rFonts w:cs="Times New Roman"/>
          <w:szCs w:val="28"/>
        </w:rPr>
        <w:t xml:space="preserve"> №851-IV</w:t>
      </w:r>
      <w:r w:rsidRPr="004F27A0">
        <w:rPr>
          <w:rFonts w:cs="Times New Roman"/>
          <w:szCs w:val="28"/>
          <w:lang w:val="uk-UA"/>
        </w:rPr>
        <w:t xml:space="preserve"> : станом на 31 груд. 2023 р</w:t>
      </w:r>
      <w:r w:rsidRPr="004F27A0">
        <w:rPr>
          <w:rFonts w:cs="Times New Roman"/>
          <w:szCs w:val="28"/>
        </w:rPr>
        <w:t>. URL: https://zakon.rada.gov.ua/laws/show/851-15#Text</w:t>
      </w:r>
      <w:r w:rsidR="001D0950" w:rsidRPr="004F27A0">
        <w:rPr>
          <w:rFonts w:cs="Times New Roman"/>
          <w:szCs w:val="28"/>
          <w:lang w:val="uk-UA"/>
        </w:rPr>
        <w:t xml:space="preserve"> </w:t>
      </w:r>
      <w:r w:rsidRPr="004F27A0">
        <w:rPr>
          <w:rFonts w:cs="Times New Roman"/>
          <w:szCs w:val="28"/>
        </w:rPr>
        <w:t>(дата звернення: 2</w:t>
      </w:r>
      <w:r w:rsidR="00353E43" w:rsidRPr="004F27A0">
        <w:rPr>
          <w:rFonts w:cs="Times New Roman"/>
          <w:szCs w:val="28"/>
          <w:lang w:val="uk-UA"/>
        </w:rPr>
        <w:t>1</w:t>
      </w:r>
      <w:r w:rsidRPr="004F27A0">
        <w:rPr>
          <w:rFonts w:cs="Times New Roman"/>
          <w:szCs w:val="28"/>
        </w:rPr>
        <w:t>.04.2025)</w:t>
      </w:r>
      <w:r w:rsidRPr="004F27A0">
        <w:rPr>
          <w:rFonts w:cs="Times New Roman"/>
          <w:szCs w:val="28"/>
          <w:lang w:val="uk-UA"/>
        </w:rPr>
        <w:t>.</w:t>
      </w:r>
    </w:p>
    <w:p w14:paraId="4DE40BCE" w14:textId="7F80C6C7" w:rsidR="00787438" w:rsidRPr="004F27A0" w:rsidRDefault="00787438" w:rsidP="00787438">
      <w:pPr>
        <w:pStyle w:val="aa"/>
        <w:numPr>
          <w:ilvl w:val="0"/>
          <w:numId w:val="3"/>
        </w:numPr>
        <w:tabs>
          <w:tab w:val="left" w:pos="993"/>
        </w:tabs>
        <w:ind w:left="0" w:firstLine="567"/>
        <w:rPr>
          <w:rFonts w:cs="Times New Roman"/>
          <w:szCs w:val="28"/>
        </w:rPr>
      </w:pPr>
      <w:r w:rsidRPr="004F27A0">
        <w:rPr>
          <w:rFonts w:cs="Times New Roman"/>
          <w:szCs w:val="28"/>
        </w:rPr>
        <w:t xml:space="preserve">Про електронні комунікації </w:t>
      </w:r>
      <w:r w:rsidRPr="004F27A0">
        <w:rPr>
          <w:rFonts w:cs="Times New Roman"/>
          <w:szCs w:val="28"/>
          <w:lang w:val="uk-UA"/>
        </w:rPr>
        <w:t xml:space="preserve">: </w:t>
      </w:r>
      <w:r w:rsidRPr="004F27A0">
        <w:rPr>
          <w:rFonts w:cs="Times New Roman"/>
          <w:szCs w:val="28"/>
        </w:rPr>
        <w:t>Закон України від 16.12.2020 р</w:t>
      </w:r>
      <w:r w:rsidRPr="004F27A0">
        <w:rPr>
          <w:rFonts w:cs="Times New Roman"/>
          <w:szCs w:val="28"/>
          <w:lang w:val="uk-UA"/>
        </w:rPr>
        <w:t>.</w:t>
      </w:r>
      <w:r w:rsidRPr="004F27A0">
        <w:rPr>
          <w:rFonts w:cs="Times New Roman"/>
          <w:szCs w:val="28"/>
        </w:rPr>
        <w:t xml:space="preserve"> № 1089-IX</w:t>
      </w:r>
      <w:r w:rsidRPr="004F27A0">
        <w:rPr>
          <w:rFonts w:cs="Times New Roman"/>
          <w:szCs w:val="28"/>
          <w:lang w:val="uk-UA"/>
        </w:rPr>
        <w:t xml:space="preserve"> : станом на 1 квіт. 2025 р</w:t>
      </w:r>
      <w:r w:rsidRPr="004F27A0">
        <w:rPr>
          <w:rFonts w:cs="Times New Roman"/>
          <w:szCs w:val="28"/>
        </w:rPr>
        <w:t xml:space="preserve">. URL: </w:t>
      </w:r>
      <w:hyperlink r:id="rId46" w:anchor="Text/" w:history="1">
        <w:r w:rsidRPr="004F27A0">
          <w:rPr>
            <w:rStyle w:val="a6"/>
            <w:rFonts w:cs="Times New Roman"/>
            <w:color w:val="auto"/>
            <w:szCs w:val="28"/>
            <w:u w:val="none"/>
          </w:rPr>
          <w:t>https://zakon.rada.gov.ua/laws/show/1089-20#Text</w:t>
        </w:r>
      </w:hyperlink>
      <w:r w:rsidRPr="004F27A0">
        <w:rPr>
          <w:rFonts w:cs="Times New Roman"/>
          <w:szCs w:val="28"/>
        </w:rPr>
        <w:t xml:space="preserve"> (дата звернення: 2</w:t>
      </w:r>
      <w:r w:rsidR="00353E43" w:rsidRPr="004F27A0">
        <w:rPr>
          <w:rFonts w:cs="Times New Roman"/>
          <w:szCs w:val="28"/>
          <w:lang w:val="uk-UA"/>
        </w:rPr>
        <w:t>1</w:t>
      </w:r>
      <w:r w:rsidRPr="004F27A0">
        <w:rPr>
          <w:rFonts w:cs="Times New Roman"/>
          <w:szCs w:val="28"/>
        </w:rPr>
        <w:t>.04.2025)</w:t>
      </w:r>
      <w:r w:rsidRPr="004F27A0">
        <w:rPr>
          <w:rFonts w:cs="Times New Roman"/>
          <w:szCs w:val="28"/>
          <w:lang w:val="uk-UA"/>
        </w:rPr>
        <w:t>.</w:t>
      </w:r>
    </w:p>
    <w:p w14:paraId="40A5AAB6" w14:textId="67F4CF82" w:rsidR="00787438" w:rsidRPr="004F27A0" w:rsidRDefault="00787438" w:rsidP="00787438">
      <w:pPr>
        <w:pStyle w:val="aa"/>
        <w:numPr>
          <w:ilvl w:val="0"/>
          <w:numId w:val="3"/>
        </w:numPr>
        <w:tabs>
          <w:tab w:val="left" w:pos="993"/>
        </w:tabs>
        <w:ind w:left="0" w:firstLine="567"/>
        <w:rPr>
          <w:rFonts w:cs="Times New Roman"/>
          <w:sz w:val="24"/>
          <w:szCs w:val="24"/>
        </w:rPr>
      </w:pPr>
      <w:r w:rsidRPr="004F27A0">
        <w:rPr>
          <w:rFonts w:cs="Times New Roman"/>
          <w:szCs w:val="28"/>
          <w:shd w:val="clear" w:color="auto" w:fill="FFFFFF"/>
        </w:rPr>
        <w:t xml:space="preserve">Про затвердження вимог до дизайну та порядку погодження проектів дизайну офіційних </w:t>
      </w:r>
      <w:proofErr w:type="spellStart"/>
      <w:r w:rsidRPr="004F27A0">
        <w:rPr>
          <w:rFonts w:cs="Times New Roman"/>
          <w:szCs w:val="28"/>
          <w:shd w:val="clear" w:color="auto" w:fill="FFFFFF"/>
        </w:rPr>
        <w:t>вебсайтів</w:t>
      </w:r>
      <w:proofErr w:type="spellEnd"/>
      <w:r w:rsidRPr="004F27A0">
        <w:rPr>
          <w:rFonts w:cs="Times New Roman"/>
          <w:szCs w:val="28"/>
          <w:shd w:val="clear" w:color="auto" w:fill="FFFFFF"/>
        </w:rPr>
        <w:t xml:space="preserve"> (</w:t>
      </w:r>
      <w:proofErr w:type="spellStart"/>
      <w:r w:rsidRPr="004F27A0">
        <w:rPr>
          <w:rFonts w:cs="Times New Roman"/>
          <w:szCs w:val="28"/>
          <w:shd w:val="clear" w:color="auto" w:fill="FFFFFF"/>
        </w:rPr>
        <w:t>вебпорталів</w:t>
      </w:r>
      <w:proofErr w:type="spellEnd"/>
      <w:r w:rsidRPr="004F27A0">
        <w:rPr>
          <w:rFonts w:cs="Times New Roman"/>
          <w:szCs w:val="28"/>
          <w:shd w:val="clear" w:color="auto" w:fill="FFFFFF"/>
        </w:rPr>
        <w:t xml:space="preserve">) органів виконавчої влади та офіційних </w:t>
      </w:r>
      <w:proofErr w:type="spellStart"/>
      <w:r w:rsidRPr="004F27A0">
        <w:rPr>
          <w:rFonts w:cs="Times New Roman"/>
          <w:szCs w:val="28"/>
          <w:shd w:val="clear" w:color="auto" w:fill="FFFFFF"/>
        </w:rPr>
        <w:t>вебресурсів</w:t>
      </w:r>
      <w:proofErr w:type="spellEnd"/>
      <w:r w:rsidRPr="004F27A0">
        <w:rPr>
          <w:rFonts w:cs="Times New Roman"/>
          <w:szCs w:val="28"/>
          <w:shd w:val="clear" w:color="auto" w:fill="FFFFFF"/>
        </w:rPr>
        <w:t xml:space="preserve">, що пов’язані з діяльністю органів виконавчої влади, та Єдиного </w:t>
      </w:r>
      <w:proofErr w:type="spellStart"/>
      <w:r w:rsidRPr="004F27A0">
        <w:rPr>
          <w:rFonts w:cs="Times New Roman"/>
          <w:szCs w:val="28"/>
          <w:shd w:val="clear" w:color="auto" w:fill="FFFFFF"/>
        </w:rPr>
        <w:t>вебпорталу</w:t>
      </w:r>
      <w:proofErr w:type="spellEnd"/>
      <w:r w:rsidRPr="004F27A0">
        <w:rPr>
          <w:rFonts w:cs="Times New Roman"/>
          <w:szCs w:val="28"/>
          <w:shd w:val="clear" w:color="auto" w:fill="FFFFFF"/>
        </w:rPr>
        <w:t xml:space="preserve"> Кабінету Міністрів України </w:t>
      </w:r>
      <w:r w:rsidRPr="004F27A0">
        <w:rPr>
          <w:rFonts w:cs="Times New Roman"/>
          <w:szCs w:val="28"/>
          <w:shd w:val="clear" w:color="auto" w:fill="FFFFFF"/>
          <w:lang w:val="uk-UA"/>
        </w:rPr>
        <w:t xml:space="preserve">: Наказ Міністерства цифрової трансформації від 23.06.2022 р. № 57 : станом на 17 січ. 2025 р. </w:t>
      </w:r>
      <w:r w:rsidRPr="004F27A0">
        <w:rPr>
          <w:rFonts w:cs="Times New Roman"/>
          <w:szCs w:val="28"/>
          <w:shd w:val="clear" w:color="auto" w:fill="FFFFFF"/>
          <w:lang w:val="en-US"/>
        </w:rPr>
        <w:t>URL</w:t>
      </w:r>
      <w:r w:rsidRPr="004F27A0">
        <w:rPr>
          <w:rFonts w:cs="Times New Roman"/>
          <w:szCs w:val="28"/>
          <w:shd w:val="clear" w:color="auto" w:fill="FFFFFF"/>
        </w:rPr>
        <w:t>: https://zakon.rada.gov.ua/laws/show/z0785-22#Text (</w:t>
      </w:r>
      <w:r w:rsidRPr="004F27A0">
        <w:rPr>
          <w:rFonts w:cs="Times New Roman"/>
          <w:szCs w:val="28"/>
          <w:shd w:val="clear" w:color="auto" w:fill="FFFFFF"/>
          <w:lang w:val="uk-UA"/>
        </w:rPr>
        <w:t>дата звернення: 1</w:t>
      </w:r>
      <w:r w:rsidR="005B2410" w:rsidRPr="004F27A0">
        <w:rPr>
          <w:rFonts w:cs="Times New Roman"/>
          <w:szCs w:val="28"/>
          <w:shd w:val="clear" w:color="auto" w:fill="FFFFFF"/>
          <w:lang w:val="uk-UA"/>
        </w:rPr>
        <w:t>7</w:t>
      </w:r>
      <w:r w:rsidRPr="004F27A0">
        <w:rPr>
          <w:rFonts w:cs="Times New Roman"/>
          <w:szCs w:val="28"/>
          <w:shd w:val="clear" w:color="auto" w:fill="FFFFFF"/>
          <w:lang w:val="uk-UA"/>
        </w:rPr>
        <w:t>.05.2025</w:t>
      </w:r>
      <w:r w:rsidRPr="004F27A0">
        <w:rPr>
          <w:rFonts w:cs="Times New Roman"/>
          <w:szCs w:val="28"/>
          <w:shd w:val="clear" w:color="auto" w:fill="FFFFFF"/>
        </w:rPr>
        <w:t>)</w:t>
      </w:r>
      <w:r w:rsidRPr="004F27A0">
        <w:rPr>
          <w:rFonts w:cs="Times New Roman"/>
          <w:szCs w:val="28"/>
          <w:shd w:val="clear" w:color="auto" w:fill="FFFFFF"/>
          <w:lang w:val="uk-UA"/>
        </w:rPr>
        <w:t>.</w:t>
      </w:r>
    </w:p>
    <w:p w14:paraId="2E92EFE5" w14:textId="0593B7FF" w:rsidR="00787438" w:rsidRPr="004F27A0" w:rsidRDefault="00787438" w:rsidP="00787438">
      <w:pPr>
        <w:pStyle w:val="aa"/>
        <w:numPr>
          <w:ilvl w:val="0"/>
          <w:numId w:val="3"/>
        </w:numPr>
        <w:tabs>
          <w:tab w:val="left" w:pos="993"/>
        </w:tabs>
        <w:ind w:left="0" w:firstLine="567"/>
        <w:rPr>
          <w:rFonts w:cs="Times New Roman"/>
          <w:szCs w:val="28"/>
          <w:lang w:val="uk-UA"/>
        </w:rPr>
      </w:pPr>
      <w:r w:rsidRPr="004F27A0">
        <w:rPr>
          <w:rFonts w:cs="Times New Roman"/>
          <w:szCs w:val="28"/>
          <w:lang w:val="uk-UA"/>
        </w:rPr>
        <w:t xml:space="preserve">Про затвердження графіка особистого прийому громадян керівництвом Міністерства цифрової трансформації України : Наказ Міністерства цифрової трансформації України від 27.12.2024 р. № 191. </w:t>
      </w:r>
      <w:r w:rsidRPr="004F27A0">
        <w:rPr>
          <w:rFonts w:cs="Times New Roman"/>
          <w:szCs w:val="28"/>
          <w:lang w:val="en-US"/>
        </w:rPr>
        <w:t>URL</w:t>
      </w:r>
      <w:r w:rsidRPr="004F27A0">
        <w:rPr>
          <w:rFonts w:cs="Times New Roman"/>
          <w:szCs w:val="28"/>
          <w:lang w:val="uk-UA"/>
        </w:rPr>
        <w:t>: https://thedigital.gov.ua/regulations/nakaz-pro-zatverdzhennya-grafika-osobistogo-prijomu-gromadyan-kerivnictvom-ministerstva-cifrovoyi-transformaciyi-ukrayini (дата звернення: 2</w:t>
      </w:r>
      <w:r w:rsidR="00F65DC2" w:rsidRPr="004F27A0">
        <w:rPr>
          <w:rFonts w:cs="Times New Roman"/>
          <w:szCs w:val="28"/>
          <w:lang w:val="uk-UA"/>
        </w:rPr>
        <w:t>4</w:t>
      </w:r>
      <w:r w:rsidRPr="004F27A0">
        <w:rPr>
          <w:rFonts w:cs="Times New Roman"/>
          <w:szCs w:val="28"/>
          <w:lang w:val="uk-UA"/>
        </w:rPr>
        <w:t>.04.2025).</w:t>
      </w:r>
    </w:p>
    <w:p w14:paraId="5609ED9F" w14:textId="0AE65B18" w:rsidR="00787438" w:rsidRPr="004F27A0" w:rsidRDefault="00787438" w:rsidP="00787438">
      <w:pPr>
        <w:pStyle w:val="aa"/>
        <w:numPr>
          <w:ilvl w:val="0"/>
          <w:numId w:val="3"/>
        </w:numPr>
        <w:tabs>
          <w:tab w:val="left" w:pos="851"/>
          <w:tab w:val="left" w:pos="993"/>
        </w:tabs>
        <w:ind w:left="0" w:firstLine="567"/>
        <w:rPr>
          <w:rFonts w:cs="Times New Roman"/>
          <w:szCs w:val="28"/>
          <w:lang w:val="uk-UA"/>
        </w:rPr>
      </w:pPr>
      <w:r w:rsidRPr="004F27A0">
        <w:rPr>
          <w:rFonts w:cs="Times New Roman"/>
          <w:szCs w:val="28"/>
          <w:lang w:val="uk-UA"/>
        </w:rPr>
        <w:t xml:space="preserve">Про затвердження Положення про набори даних, які підлягають оприлюдненню у формі відкритих даних : Постанова Кабінету Міністрів України від 21.10.2015 р. № 835 : станом на 1 квіт. 2025. </w:t>
      </w:r>
      <w:r w:rsidRPr="004F27A0">
        <w:rPr>
          <w:rFonts w:cs="Times New Roman"/>
          <w:szCs w:val="28"/>
          <w:lang w:val="pl-PL"/>
        </w:rPr>
        <w:t>URL</w:t>
      </w:r>
      <w:r w:rsidRPr="004F27A0">
        <w:rPr>
          <w:rFonts w:cs="Times New Roman"/>
          <w:szCs w:val="28"/>
        </w:rPr>
        <w:t xml:space="preserve">: </w:t>
      </w:r>
      <w:r w:rsidRPr="004F27A0">
        <w:rPr>
          <w:rFonts w:cs="Times New Roman"/>
          <w:szCs w:val="28"/>
          <w:lang w:val="pl-PL"/>
        </w:rPr>
        <w:t>https</w:t>
      </w:r>
      <w:r w:rsidRPr="004F27A0">
        <w:rPr>
          <w:rFonts w:cs="Times New Roman"/>
          <w:szCs w:val="28"/>
        </w:rPr>
        <w:t>://</w:t>
      </w:r>
      <w:r w:rsidRPr="004F27A0">
        <w:rPr>
          <w:rFonts w:cs="Times New Roman"/>
          <w:szCs w:val="28"/>
          <w:lang w:val="pl-PL"/>
        </w:rPr>
        <w:t>zakon</w:t>
      </w:r>
      <w:r w:rsidRPr="004F27A0">
        <w:rPr>
          <w:rFonts w:cs="Times New Roman"/>
          <w:szCs w:val="28"/>
        </w:rPr>
        <w:t>.</w:t>
      </w:r>
      <w:r w:rsidRPr="004F27A0">
        <w:rPr>
          <w:rFonts w:cs="Times New Roman"/>
          <w:szCs w:val="28"/>
          <w:lang w:val="pl-PL"/>
        </w:rPr>
        <w:t>rada</w:t>
      </w:r>
      <w:r w:rsidRPr="004F27A0">
        <w:rPr>
          <w:rFonts w:cs="Times New Roman"/>
          <w:szCs w:val="28"/>
        </w:rPr>
        <w:t>.</w:t>
      </w:r>
      <w:r w:rsidRPr="004F27A0">
        <w:rPr>
          <w:rFonts w:cs="Times New Roman"/>
          <w:szCs w:val="28"/>
          <w:lang w:val="pl-PL"/>
        </w:rPr>
        <w:t>gov</w:t>
      </w:r>
      <w:r w:rsidRPr="004F27A0">
        <w:rPr>
          <w:rFonts w:cs="Times New Roman"/>
          <w:szCs w:val="28"/>
        </w:rPr>
        <w:t>.</w:t>
      </w:r>
      <w:r w:rsidRPr="004F27A0">
        <w:rPr>
          <w:rFonts w:cs="Times New Roman"/>
          <w:szCs w:val="28"/>
          <w:lang w:val="pl-PL"/>
        </w:rPr>
        <w:t>ua</w:t>
      </w:r>
      <w:r w:rsidRPr="004F27A0">
        <w:rPr>
          <w:rFonts w:cs="Times New Roman"/>
          <w:szCs w:val="28"/>
        </w:rPr>
        <w:t>/</w:t>
      </w:r>
      <w:r w:rsidRPr="004F27A0">
        <w:rPr>
          <w:rFonts w:cs="Times New Roman"/>
          <w:szCs w:val="28"/>
          <w:lang w:val="pl-PL"/>
        </w:rPr>
        <w:t>laws</w:t>
      </w:r>
      <w:r w:rsidRPr="004F27A0">
        <w:rPr>
          <w:rFonts w:cs="Times New Roman"/>
          <w:szCs w:val="28"/>
        </w:rPr>
        <w:t>/</w:t>
      </w:r>
      <w:r w:rsidRPr="004F27A0">
        <w:rPr>
          <w:rFonts w:cs="Times New Roman"/>
          <w:szCs w:val="28"/>
          <w:lang w:val="pl-PL"/>
        </w:rPr>
        <w:t>show</w:t>
      </w:r>
      <w:r w:rsidRPr="004F27A0">
        <w:rPr>
          <w:rFonts w:cs="Times New Roman"/>
          <w:szCs w:val="28"/>
        </w:rPr>
        <w:t>/835-2015-%</w:t>
      </w:r>
      <w:r w:rsidRPr="004F27A0">
        <w:rPr>
          <w:rFonts w:cs="Times New Roman"/>
          <w:szCs w:val="28"/>
          <w:lang w:val="pl-PL"/>
        </w:rPr>
        <w:t>D</w:t>
      </w:r>
      <w:r w:rsidRPr="004F27A0">
        <w:rPr>
          <w:rFonts w:cs="Times New Roman"/>
          <w:szCs w:val="28"/>
        </w:rPr>
        <w:t>0%</w:t>
      </w:r>
      <w:r w:rsidRPr="004F27A0">
        <w:rPr>
          <w:rFonts w:cs="Times New Roman"/>
          <w:szCs w:val="28"/>
          <w:lang w:val="pl-PL"/>
        </w:rPr>
        <w:t>BF</w:t>
      </w:r>
      <w:r w:rsidRPr="004F27A0">
        <w:rPr>
          <w:rFonts w:cs="Times New Roman"/>
          <w:szCs w:val="28"/>
        </w:rPr>
        <w:t>#</w:t>
      </w:r>
      <w:r w:rsidRPr="004F27A0">
        <w:rPr>
          <w:rFonts w:cs="Times New Roman"/>
          <w:szCs w:val="28"/>
          <w:lang w:val="pl-PL"/>
        </w:rPr>
        <w:t>Text</w:t>
      </w:r>
      <w:r w:rsidRPr="004F27A0">
        <w:rPr>
          <w:rFonts w:cs="Times New Roman"/>
          <w:szCs w:val="28"/>
        </w:rPr>
        <w:t xml:space="preserve"> </w:t>
      </w:r>
      <w:bookmarkStart w:id="94" w:name="_Hlk197428248"/>
      <w:r w:rsidRPr="004F27A0">
        <w:rPr>
          <w:rFonts w:cs="Times New Roman"/>
          <w:szCs w:val="28"/>
        </w:rPr>
        <w:t>(дата звернення: 2</w:t>
      </w:r>
      <w:r w:rsidR="009B0629" w:rsidRPr="004F27A0">
        <w:rPr>
          <w:rFonts w:cs="Times New Roman"/>
          <w:szCs w:val="28"/>
          <w:lang w:val="uk-UA"/>
        </w:rPr>
        <w:t>4</w:t>
      </w:r>
      <w:r w:rsidRPr="004F27A0">
        <w:rPr>
          <w:rFonts w:cs="Times New Roman"/>
          <w:szCs w:val="28"/>
        </w:rPr>
        <w:t>.04.2025)</w:t>
      </w:r>
      <w:bookmarkEnd w:id="94"/>
      <w:r w:rsidRPr="004F27A0">
        <w:rPr>
          <w:rFonts w:cs="Times New Roman"/>
          <w:szCs w:val="28"/>
          <w:lang w:val="uk-UA"/>
        </w:rPr>
        <w:t>.</w:t>
      </w:r>
    </w:p>
    <w:p w14:paraId="55EDC6E6" w14:textId="5EA2525D" w:rsidR="00787438" w:rsidRPr="004F27A0" w:rsidRDefault="00787438" w:rsidP="00787438">
      <w:pPr>
        <w:pStyle w:val="aa"/>
        <w:numPr>
          <w:ilvl w:val="0"/>
          <w:numId w:val="3"/>
        </w:numPr>
        <w:tabs>
          <w:tab w:val="left" w:pos="851"/>
          <w:tab w:val="left" w:pos="993"/>
        </w:tabs>
        <w:ind w:left="0" w:firstLine="567"/>
        <w:rPr>
          <w:rFonts w:cs="Times New Roman"/>
          <w:szCs w:val="28"/>
          <w:lang w:val="uk-UA"/>
        </w:rPr>
      </w:pPr>
      <w:r w:rsidRPr="004F27A0">
        <w:rPr>
          <w:rFonts w:cs="Times New Roman"/>
          <w:szCs w:val="28"/>
        </w:rPr>
        <w:lastRenderedPageBreak/>
        <w:t>Про затвердження Порядку ведення Єдиного державного реєстру нормативно-правових актів та користування ним</w:t>
      </w:r>
      <w:r w:rsidRPr="004F27A0">
        <w:rPr>
          <w:rFonts w:cs="Times New Roman"/>
          <w:szCs w:val="28"/>
          <w:lang w:val="uk-UA"/>
        </w:rPr>
        <w:t xml:space="preserve"> : Постанова Кабінету Міністрів України від 23.04.2019 р. </w:t>
      </w:r>
      <w:r w:rsidRPr="004F27A0">
        <w:rPr>
          <w:rFonts w:cs="Times New Roman"/>
          <w:szCs w:val="28"/>
        </w:rPr>
        <w:t>№ 376</w:t>
      </w:r>
      <w:r w:rsidRPr="004F27A0">
        <w:rPr>
          <w:rFonts w:cs="Times New Roman"/>
          <w:szCs w:val="28"/>
          <w:lang w:val="uk-UA"/>
        </w:rPr>
        <w:t xml:space="preserve"> : станом на 30 січ. 2021 р. </w:t>
      </w:r>
      <w:r w:rsidRPr="004F27A0">
        <w:rPr>
          <w:rFonts w:cs="Times New Roman"/>
          <w:szCs w:val="28"/>
          <w:lang w:val="pl-PL"/>
        </w:rPr>
        <w:t>URL</w:t>
      </w:r>
      <w:r w:rsidRPr="004F27A0">
        <w:rPr>
          <w:rFonts w:cs="Times New Roman"/>
          <w:szCs w:val="28"/>
        </w:rPr>
        <w:t xml:space="preserve">: </w:t>
      </w:r>
      <w:r w:rsidRPr="004F27A0">
        <w:rPr>
          <w:rFonts w:cs="Times New Roman"/>
          <w:szCs w:val="28"/>
          <w:lang w:val="pl-PL"/>
        </w:rPr>
        <w:t>https</w:t>
      </w:r>
      <w:r w:rsidRPr="004F27A0">
        <w:rPr>
          <w:rFonts w:cs="Times New Roman"/>
          <w:szCs w:val="28"/>
        </w:rPr>
        <w:t>://</w:t>
      </w:r>
      <w:r w:rsidRPr="004F27A0">
        <w:rPr>
          <w:rFonts w:cs="Times New Roman"/>
          <w:szCs w:val="28"/>
          <w:lang w:val="pl-PL"/>
        </w:rPr>
        <w:t>zakon</w:t>
      </w:r>
      <w:r w:rsidRPr="004F27A0">
        <w:rPr>
          <w:rFonts w:cs="Times New Roman"/>
          <w:szCs w:val="28"/>
        </w:rPr>
        <w:t>.</w:t>
      </w:r>
      <w:r w:rsidRPr="004F27A0">
        <w:rPr>
          <w:rFonts w:cs="Times New Roman"/>
          <w:szCs w:val="28"/>
          <w:lang w:val="pl-PL"/>
        </w:rPr>
        <w:t>rada</w:t>
      </w:r>
      <w:r w:rsidRPr="004F27A0">
        <w:rPr>
          <w:rFonts w:cs="Times New Roman"/>
          <w:szCs w:val="28"/>
        </w:rPr>
        <w:t>.</w:t>
      </w:r>
      <w:r w:rsidRPr="004F27A0">
        <w:rPr>
          <w:rFonts w:cs="Times New Roman"/>
          <w:szCs w:val="28"/>
          <w:lang w:val="pl-PL"/>
        </w:rPr>
        <w:t>gov</w:t>
      </w:r>
      <w:r w:rsidRPr="004F27A0">
        <w:rPr>
          <w:rFonts w:cs="Times New Roman"/>
          <w:szCs w:val="28"/>
        </w:rPr>
        <w:t>.</w:t>
      </w:r>
      <w:r w:rsidRPr="004F27A0">
        <w:rPr>
          <w:rFonts w:cs="Times New Roman"/>
          <w:szCs w:val="28"/>
          <w:lang w:val="pl-PL"/>
        </w:rPr>
        <w:t>ua</w:t>
      </w:r>
      <w:r w:rsidRPr="004F27A0">
        <w:rPr>
          <w:rFonts w:cs="Times New Roman"/>
          <w:szCs w:val="28"/>
        </w:rPr>
        <w:t>/</w:t>
      </w:r>
      <w:r w:rsidRPr="004F27A0">
        <w:rPr>
          <w:rFonts w:cs="Times New Roman"/>
          <w:szCs w:val="28"/>
          <w:lang w:val="pl-PL"/>
        </w:rPr>
        <w:t>laws</w:t>
      </w:r>
      <w:r w:rsidRPr="004F27A0">
        <w:rPr>
          <w:rFonts w:cs="Times New Roman"/>
          <w:szCs w:val="28"/>
        </w:rPr>
        <w:t>/</w:t>
      </w:r>
      <w:r w:rsidRPr="004F27A0">
        <w:rPr>
          <w:rFonts w:cs="Times New Roman"/>
          <w:szCs w:val="28"/>
          <w:lang w:val="pl-PL"/>
        </w:rPr>
        <w:t>show</w:t>
      </w:r>
      <w:r w:rsidRPr="004F27A0">
        <w:rPr>
          <w:rFonts w:cs="Times New Roman"/>
          <w:szCs w:val="28"/>
        </w:rPr>
        <w:t>/376-2001-%</w:t>
      </w:r>
      <w:r w:rsidRPr="004F27A0">
        <w:rPr>
          <w:rFonts w:cs="Times New Roman"/>
          <w:szCs w:val="28"/>
          <w:lang w:val="pl-PL"/>
        </w:rPr>
        <w:t>D</w:t>
      </w:r>
      <w:r w:rsidRPr="004F27A0">
        <w:rPr>
          <w:rFonts w:cs="Times New Roman"/>
          <w:szCs w:val="28"/>
        </w:rPr>
        <w:t>0%</w:t>
      </w:r>
      <w:r w:rsidRPr="004F27A0">
        <w:rPr>
          <w:rFonts w:cs="Times New Roman"/>
          <w:szCs w:val="28"/>
          <w:lang w:val="pl-PL"/>
        </w:rPr>
        <w:t>BF</w:t>
      </w:r>
      <w:r w:rsidRPr="004F27A0">
        <w:rPr>
          <w:rFonts w:cs="Times New Roman"/>
          <w:szCs w:val="28"/>
        </w:rPr>
        <w:t>#</w:t>
      </w:r>
      <w:r w:rsidRPr="004F27A0">
        <w:rPr>
          <w:rFonts w:cs="Times New Roman"/>
          <w:szCs w:val="28"/>
          <w:lang w:val="pl-PL"/>
        </w:rPr>
        <w:t>Text</w:t>
      </w:r>
      <w:r w:rsidRPr="004F27A0">
        <w:rPr>
          <w:rFonts w:cs="Times New Roman"/>
          <w:szCs w:val="28"/>
        </w:rPr>
        <w:t xml:space="preserve"> (дата звернення: 2</w:t>
      </w:r>
      <w:r w:rsidR="009B0629" w:rsidRPr="004F27A0">
        <w:rPr>
          <w:rFonts w:cs="Times New Roman"/>
          <w:szCs w:val="28"/>
          <w:lang w:val="uk-UA"/>
        </w:rPr>
        <w:t>4</w:t>
      </w:r>
      <w:r w:rsidRPr="004F27A0">
        <w:rPr>
          <w:rFonts w:cs="Times New Roman"/>
          <w:szCs w:val="28"/>
        </w:rPr>
        <w:t>.04.2025)</w:t>
      </w:r>
      <w:r w:rsidRPr="004F27A0">
        <w:rPr>
          <w:rFonts w:cs="Times New Roman"/>
          <w:szCs w:val="28"/>
          <w:lang w:val="uk-UA"/>
        </w:rPr>
        <w:t>.</w:t>
      </w:r>
    </w:p>
    <w:p w14:paraId="1DF4531A" w14:textId="4062EF8A" w:rsidR="00787438" w:rsidRPr="004F27A0" w:rsidRDefault="00787438" w:rsidP="00787438">
      <w:pPr>
        <w:pStyle w:val="aa"/>
        <w:numPr>
          <w:ilvl w:val="0"/>
          <w:numId w:val="3"/>
        </w:numPr>
        <w:tabs>
          <w:tab w:val="left" w:pos="993"/>
        </w:tabs>
        <w:ind w:left="0" w:firstLine="567"/>
        <w:rPr>
          <w:rFonts w:cs="Times New Roman"/>
          <w:sz w:val="24"/>
          <w:szCs w:val="24"/>
        </w:rPr>
      </w:pPr>
      <w:r w:rsidRPr="004F27A0">
        <w:rPr>
          <w:rFonts w:cs="Times New Roman"/>
          <w:szCs w:val="28"/>
          <w:shd w:val="clear" w:color="auto" w:fill="FFFFFF"/>
        </w:rPr>
        <w:t>Про затвердження Порядку виконання повноважень Державною казначейською службою в особливому режимі в умовах воєнного стану</w:t>
      </w:r>
      <w:r w:rsidRPr="004F27A0">
        <w:rPr>
          <w:rFonts w:cs="Times New Roman"/>
          <w:szCs w:val="28"/>
          <w:shd w:val="clear" w:color="auto" w:fill="FFFFFF"/>
          <w:lang w:val="uk-UA"/>
        </w:rPr>
        <w:t xml:space="preserve"> : Постанова Кабінету Міністрів України від 09.06.2021 р. № 590-2021-п: станом на 23 квіт. 2025 р. </w:t>
      </w:r>
      <w:r w:rsidRPr="004F27A0">
        <w:rPr>
          <w:rFonts w:cs="Times New Roman"/>
          <w:szCs w:val="28"/>
          <w:shd w:val="clear" w:color="auto" w:fill="FFFFFF"/>
          <w:lang w:val="pl-PL"/>
        </w:rPr>
        <w:t>URL</w:t>
      </w:r>
      <w:r w:rsidRPr="004F27A0">
        <w:rPr>
          <w:rFonts w:cs="Times New Roman"/>
          <w:szCs w:val="28"/>
          <w:shd w:val="clear" w:color="auto" w:fill="FFFFFF"/>
        </w:rPr>
        <w:t xml:space="preserve">: </w:t>
      </w:r>
      <w:r w:rsidRPr="004F27A0">
        <w:rPr>
          <w:rFonts w:cs="Times New Roman"/>
          <w:szCs w:val="28"/>
          <w:shd w:val="clear" w:color="auto" w:fill="FFFFFF"/>
          <w:lang w:val="pl-PL"/>
        </w:rPr>
        <w:t>https</w:t>
      </w:r>
      <w:r w:rsidRPr="004F27A0">
        <w:rPr>
          <w:rFonts w:cs="Times New Roman"/>
          <w:szCs w:val="28"/>
          <w:shd w:val="clear" w:color="auto" w:fill="FFFFFF"/>
        </w:rPr>
        <w:t>://</w:t>
      </w:r>
      <w:r w:rsidRPr="004F27A0">
        <w:rPr>
          <w:rFonts w:cs="Times New Roman"/>
          <w:szCs w:val="28"/>
          <w:shd w:val="clear" w:color="auto" w:fill="FFFFFF"/>
          <w:lang w:val="pl-PL"/>
        </w:rPr>
        <w:t>zakon</w:t>
      </w:r>
      <w:r w:rsidRPr="004F27A0">
        <w:rPr>
          <w:rFonts w:cs="Times New Roman"/>
          <w:szCs w:val="28"/>
          <w:shd w:val="clear" w:color="auto" w:fill="FFFFFF"/>
        </w:rPr>
        <w:t>.</w:t>
      </w:r>
      <w:r w:rsidRPr="004F27A0">
        <w:rPr>
          <w:rFonts w:cs="Times New Roman"/>
          <w:szCs w:val="28"/>
          <w:shd w:val="clear" w:color="auto" w:fill="FFFFFF"/>
          <w:lang w:val="pl-PL"/>
        </w:rPr>
        <w:t>rada</w:t>
      </w:r>
      <w:r w:rsidRPr="004F27A0">
        <w:rPr>
          <w:rFonts w:cs="Times New Roman"/>
          <w:szCs w:val="28"/>
          <w:shd w:val="clear" w:color="auto" w:fill="FFFFFF"/>
        </w:rPr>
        <w:t>.</w:t>
      </w:r>
      <w:r w:rsidRPr="004F27A0">
        <w:rPr>
          <w:rFonts w:cs="Times New Roman"/>
          <w:szCs w:val="28"/>
          <w:shd w:val="clear" w:color="auto" w:fill="FFFFFF"/>
          <w:lang w:val="pl-PL"/>
        </w:rPr>
        <w:t>gov</w:t>
      </w:r>
      <w:r w:rsidRPr="004F27A0">
        <w:rPr>
          <w:rFonts w:cs="Times New Roman"/>
          <w:szCs w:val="28"/>
          <w:shd w:val="clear" w:color="auto" w:fill="FFFFFF"/>
        </w:rPr>
        <w:t>.</w:t>
      </w:r>
      <w:r w:rsidRPr="004F27A0">
        <w:rPr>
          <w:rFonts w:cs="Times New Roman"/>
          <w:szCs w:val="28"/>
          <w:shd w:val="clear" w:color="auto" w:fill="FFFFFF"/>
          <w:lang w:val="pl-PL"/>
        </w:rPr>
        <w:t>ua</w:t>
      </w:r>
      <w:r w:rsidRPr="004F27A0">
        <w:rPr>
          <w:rFonts w:cs="Times New Roman"/>
          <w:szCs w:val="28"/>
          <w:shd w:val="clear" w:color="auto" w:fill="FFFFFF"/>
        </w:rPr>
        <w:t>/</w:t>
      </w:r>
      <w:r w:rsidRPr="004F27A0">
        <w:rPr>
          <w:rFonts w:cs="Times New Roman"/>
          <w:szCs w:val="28"/>
          <w:shd w:val="clear" w:color="auto" w:fill="FFFFFF"/>
          <w:lang w:val="pl-PL"/>
        </w:rPr>
        <w:t>laws</w:t>
      </w:r>
      <w:r w:rsidRPr="004F27A0">
        <w:rPr>
          <w:rFonts w:cs="Times New Roman"/>
          <w:szCs w:val="28"/>
          <w:shd w:val="clear" w:color="auto" w:fill="FFFFFF"/>
        </w:rPr>
        <w:t>/</w:t>
      </w:r>
      <w:r w:rsidRPr="004F27A0">
        <w:rPr>
          <w:rFonts w:cs="Times New Roman"/>
          <w:szCs w:val="28"/>
          <w:shd w:val="clear" w:color="auto" w:fill="FFFFFF"/>
          <w:lang w:val="pl-PL"/>
        </w:rPr>
        <w:t>show</w:t>
      </w:r>
      <w:r w:rsidRPr="004F27A0">
        <w:rPr>
          <w:rFonts w:cs="Times New Roman"/>
          <w:szCs w:val="28"/>
          <w:shd w:val="clear" w:color="auto" w:fill="FFFFFF"/>
        </w:rPr>
        <w:t>/590-2021-%</w:t>
      </w:r>
      <w:r w:rsidRPr="004F27A0">
        <w:rPr>
          <w:rFonts w:cs="Times New Roman"/>
          <w:szCs w:val="28"/>
          <w:shd w:val="clear" w:color="auto" w:fill="FFFFFF"/>
          <w:lang w:val="pl-PL"/>
        </w:rPr>
        <w:t>D</w:t>
      </w:r>
      <w:r w:rsidRPr="004F27A0">
        <w:rPr>
          <w:rFonts w:cs="Times New Roman"/>
          <w:szCs w:val="28"/>
          <w:shd w:val="clear" w:color="auto" w:fill="FFFFFF"/>
        </w:rPr>
        <w:t>0%</w:t>
      </w:r>
      <w:r w:rsidRPr="004F27A0">
        <w:rPr>
          <w:rFonts w:cs="Times New Roman"/>
          <w:szCs w:val="28"/>
          <w:shd w:val="clear" w:color="auto" w:fill="FFFFFF"/>
          <w:lang w:val="pl-PL"/>
        </w:rPr>
        <w:t>BF</w:t>
      </w:r>
      <w:r w:rsidRPr="004F27A0">
        <w:rPr>
          <w:rFonts w:cs="Times New Roman"/>
          <w:szCs w:val="28"/>
          <w:shd w:val="clear" w:color="auto" w:fill="FFFFFF"/>
        </w:rPr>
        <w:t>#</w:t>
      </w:r>
      <w:r w:rsidRPr="004F27A0">
        <w:rPr>
          <w:rFonts w:cs="Times New Roman"/>
          <w:szCs w:val="28"/>
          <w:shd w:val="clear" w:color="auto" w:fill="FFFFFF"/>
          <w:lang w:val="pl-PL"/>
        </w:rPr>
        <w:t>Text</w:t>
      </w:r>
      <w:r w:rsidRPr="004F27A0">
        <w:rPr>
          <w:rFonts w:cs="Times New Roman"/>
          <w:szCs w:val="28"/>
          <w:shd w:val="clear" w:color="auto" w:fill="FFFFFF"/>
        </w:rPr>
        <w:t xml:space="preserve"> (</w:t>
      </w:r>
      <w:r w:rsidRPr="004F27A0">
        <w:rPr>
          <w:rFonts w:cs="Times New Roman"/>
          <w:szCs w:val="28"/>
          <w:shd w:val="clear" w:color="auto" w:fill="FFFFFF"/>
          <w:lang w:val="uk-UA"/>
        </w:rPr>
        <w:t xml:space="preserve">дата звернення: </w:t>
      </w:r>
      <w:r w:rsidR="007C34B8" w:rsidRPr="004F27A0">
        <w:rPr>
          <w:rFonts w:cs="Times New Roman"/>
          <w:szCs w:val="28"/>
          <w:shd w:val="clear" w:color="auto" w:fill="FFFFFF"/>
          <w:lang w:val="uk-UA"/>
        </w:rPr>
        <w:t>17</w:t>
      </w:r>
      <w:r w:rsidRPr="004F27A0">
        <w:rPr>
          <w:rFonts w:cs="Times New Roman"/>
          <w:szCs w:val="28"/>
          <w:shd w:val="clear" w:color="auto" w:fill="FFFFFF"/>
          <w:lang w:val="uk-UA"/>
        </w:rPr>
        <w:t>.05.2025</w:t>
      </w:r>
      <w:r w:rsidRPr="004F27A0">
        <w:rPr>
          <w:rFonts w:cs="Times New Roman"/>
          <w:szCs w:val="28"/>
          <w:shd w:val="clear" w:color="auto" w:fill="FFFFFF"/>
        </w:rPr>
        <w:t>)</w:t>
      </w:r>
    </w:p>
    <w:p w14:paraId="4124D55A" w14:textId="6AF34A98" w:rsidR="00787438" w:rsidRPr="004F27A0" w:rsidRDefault="00787438" w:rsidP="00787438">
      <w:pPr>
        <w:pStyle w:val="aa"/>
        <w:numPr>
          <w:ilvl w:val="0"/>
          <w:numId w:val="3"/>
        </w:numPr>
        <w:tabs>
          <w:tab w:val="left" w:pos="851"/>
          <w:tab w:val="left" w:pos="993"/>
        </w:tabs>
        <w:ind w:left="0" w:firstLine="567"/>
        <w:rPr>
          <w:rFonts w:cs="Times New Roman"/>
          <w:szCs w:val="28"/>
          <w:lang w:val="uk-UA"/>
        </w:rPr>
      </w:pPr>
      <w:r w:rsidRPr="004F27A0">
        <w:rPr>
          <w:rFonts w:cs="Times New Roman"/>
          <w:szCs w:val="28"/>
        </w:rPr>
        <w:t>Про затвердження Порядку проведення консультацій з громадськістю з питань формування та реалізації державної політики</w:t>
      </w:r>
      <w:r w:rsidRPr="004F27A0">
        <w:rPr>
          <w:rFonts w:cs="Times New Roman"/>
          <w:szCs w:val="28"/>
          <w:lang w:val="uk-UA"/>
        </w:rPr>
        <w:t xml:space="preserve"> : Постанова </w:t>
      </w:r>
      <w:proofErr w:type="spellStart"/>
      <w:r w:rsidRPr="004F27A0">
        <w:rPr>
          <w:rFonts w:cs="Times New Roman"/>
          <w:szCs w:val="28"/>
        </w:rPr>
        <w:t>Кабі</w:t>
      </w:r>
      <w:proofErr w:type="spellEnd"/>
      <w:r w:rsidRPr="004F27A0">
        <w:rPr>
          <w:rFonts w:cs="Times New Roman"/>
          <w:szCs w:val="28"/>
          <w:lang w:val="uk-UA"/>
        </w:rPr>
        <w:t>нету</w:t>
      </w:r>
      <w:r w:rsidRPr="004F27A0">
        <w:rPr>
          <w:rFonts w:cs="Times New Roman"/>
          <w:szCs w:val="28"/>
        </w:rPr>
        <w:t xml:space="preserve"> Міністрів України від 19</w:t>
      </w:r>
      <w:r w:rsidRPr="004F27A0">
        <w:rPr>
          <w:rFonts w:cs="Times New Roman"/>
          <w:szCs w:val="28"/>
          <w:lang w:val="uk-UA"/>
        </w:rPr>
        <w:t>.08.</w:t>
      </w:r>
      <w:r w:rsidRPr="004F27A0">
        <w:rPr>
          <w:rFonts w:cs="Times New Roman"/>
          <w:szCs w:val="28"/>
        </w:rPr>
        <w:t>2</w:t>
      </w:r>
      <w:r w:rsidRPr="004F27A0">
        <w:rPr>
          <w:rFonts w:cs="Times New Roman"/>
          <w:szCs w:val="28"/>
          <w:lang w:val="uk-UA"/>
        </w:rPr>
        <w:t>02</w:t>
      </w:r>
      <w:r w:rsidRPr="004F27A0">
        <w:rPr>
          <w:rFonts w:cs="Times New Roman"/>
          <w:szCs w:val="28"/>
        </w:rPr>
        <w:t>2 р. № 1018</w:t>
      </w:r>
      <w:r w:rsidRPr="004F27A0">
        <w:rPr>
          <w:rFonts w:cs="Times New Roman"/>
          <w:szCs w:val="28"/>
          <w:lang w:val="uk-UA"/>
        </w:rPr>
        <w:t xml:space="preserve"> р. : станом на 19 серп. 2022 р. </w:t>
      </w:r>
      <w:r w:rsidRPr="004F27A0">
        <w:rPr>
          <w:rFonts w:cs="Times New Roman"/>
          <w:szCs w:val="28"/>
          <w:lang w:val="pl-PL"/>
        </w:rPr>
        <w:t>URL</w:t>
      </w:r>
      <w:r w:rsidRPr="004F27A0">
        <w:rPr>
          <w:rFonts w:cs="Times New Roman"/>
          <w:szCs w:val="28"/>
          <w:lang w:val="uk-UA"/>
        </w:rPr>
        <w:t>: https://zakon.rada.gov.ua/laws/show/1018-2022-%D0%BF#Text</w:t>
      </w:r>
      <w:r w:rsidRPr="004F27A0">
        <w:rPr>
          <w:rFonts w:cs="Times New Roman"/>
          <w:szCs w:val="28"/>
        </w:rPr>
        <w:t xml:space="preserve"> (дата звернення: 2</w:t>
      </w:r>
      <w:r w:rsidR="009B0629" w:rsidRPr="004F27A0">
        <w:rPr>
          <w:rFonts w:cs="Times New Roman"/>
          <w:szCs w:val="28"/>
          <w:lang w:val="uk-UA"/>
        </w:rPr>
        <w:t>4</w:t>
      </w:r>
      <w:r w:rsidRPr="004F27A0">
        <w:rPr>
          <w:rFonts w:cs="Times New Roman"/>
          <w:szCs w:val="28"/>
        </w:rPr>
        <w:t>.04.2025)</w:t>
      </w:r>
      <w:r w:rsidRPr="004F27A0">
        <w:rPr>
          <w:rFonts w:cs="Times New Roman"/>
          <w:szCs w:val="28"/>
          <w:lang w:val="uk-UA"/>
        </w:rPr>
        <w:t>.</w:t>
      </w:r>
    </w:p>
    <w:p w14:paraId="3D19AD6B" w14:textId="2CAC0B01" w:rsidR="00787438" w:rsidRPr="004F27A0" w:rsidRDefault="00787438" w:rsidP="00787438">
      <w:pPr>
        <w:pStyle w:val="aa"/>
        <w:numPr>
          <w:ilvl w:val="0"/>
          <w:numId w:val="3"/>
        </w:numPr>
        <w:tabs>
          <w:tab w:val="left" w:pos="993"/>
        </w:tabs>
        <w:ind w:left="0" w:firstLine="567"/>
        <w:rPr>
          <w:rFonts w:cs="Times New Roman"/>
          <w:szCs w:val="28"/>
          <w:lang w:val="uk-UA"/>
        </w:rPr>
      </w:pPr>
      <w:r w:rsidRPr="004F27A0">
        <w:rPr>
          <w:rFonts w:cs="Times New Roman"/>
          <w:szCs w:val="28"/>
          <w:lang w:val="uk-UA"/>
        </w:rPr>
        <w:t xml:space="preserve">Про затвердження Порядку роботи із запитами на інформацію, розпорядником якої є Міністерство цифрової трансформації України, та Форми для подання запиту на отримання інформації : Наказ Міністерства цифрової трансформації від 30.04.2020 р. № 66 : станом на 29 трав. 2020 р. </w:t>
      </w:r>
      <w:bookmarkStart w:id="95" w:name="_Hlk197425689"/>
      <w:r w:rsidRPr="004F27A0">
        <w:rPr>
          <w:rFonts w:cs="Times New Roman"/>
          <w:szCs w:val="28"/>
          <w:lang w:val="pl-PL"/>
        </w:rPr>
        <w:t>URL</w:t>
      </w:r>
      <w:r w:rsidRPr="004F27A0">
        <w:rPr>
          <w:rFonts w:cs="Times New Roman"/>
          <w:szCs w:val="28"/>
        </w:rPr>
        <w:t xml:space="preserve">: </w:t>
      </w:r>
      <w:r w:rsidRPr="004F27A0">
        <w:rPr>
          <w:rFonts w:cs="Times New Roman"/>
          <w:szCs w:val="28"/>
          <w:lang w:val="pl-PL"/>
        </w:rPr>
        <w:t>https</w:t>
      </w:r>
      <w:r w:rsidRPr="004F27A0">
        <w:rPr>
          <w:rFonts w:cs="Times New Roman"/>
          <w:szCs w:val="28"/>
        </w:rPr>
        <w:t>://</w:t>
      </w:r>
      <w:r w:rsidRPr="004F27A0">
        <w:rPr>
          <w:rFonts w:cs="Times New Roman"/>
          <w:szCs w:val="28"/>
          <w:lang w:val="pl-PL"/>
        </w:rPr>
        <w:t>zakon</w:t>
      </w:r>
      <w:r w:rsidRPr="004F27A0">
        <w:rPr>
          <w:rFonts w:cs="Times New Roman"/>
          <w:szCs w:val="28"/>
        </w:rPr>
        <w:t>.</w:t>
      </w:r>
      <w:r w:rsidRPr="004F27A0">
        <w:rPr>
          <w:rFonts w:cs="Times New Roman"/>
          <w:szCs w:val="28"/>
          <w:lang w:val="pl-PL"/>
        </w:rPr>
        <w:t>rada</w:t>
      </w:r>
      <w:r w:rsidRPr="004F27A0">
        <w:rPr>
          <w:rFonts w:cs="Times New Roman"/>
          <w:szCs w:val="28"/>
        </w:rPr>
        <w:t>.</w:t>
      </w:r>
      <w:r w:rsidRPr="004F27A0">
        <w:rPr>
          <w:rFonts w:cs="Times New Roman"/>
          <w:szCs w:val="28"/>
          <w:lang w:val="pl-PL"/>
        </w:rPr>
        <w:t>gov</w:t>
      </w:r>
      <w:r w:rsidRPr="004F27A0">
        <w:rPr>
          <w:rFonts w:cs="Times New Roman"/>
          <w:szCs w:val="28"/>
        </w:rPr>
        <w:t>.</w:t>
      </w:r>
      <w:r w:rsidRPr="004F27A0">
        <w:rPr>
          <w:rFonts w:cs="Times New Roman"/>
          <w:szCs w:val="28"/>
          <w:lang w:val="pl-PL"/>
        </w:rPr>
        <w:t>ua</w:t>
      </w:r>
      <w:r w:rsidRPr="004F27A0">
        <w:rPr>
          <w:rFonts w:cs="Times New Roman"/>
          <w:szCs w:val="28"/>
        </w:rPr>
        <w:t>/</w:t>
      </w:r>
      <w:r w:rsidRPr="004F27A0">
        <w:rPr>
          <w:rFonts w:cs="Times New Roman"/>
          <w:szCs w:val="28"/>
          <w:lang w:val="pl-PL"/>
        </w:rPr>
        <w:t>laws</w:t>
      </w:r>
      <w:r w:rsidRPr="004F27A0">
        <w:rPr>
          <w:rFonts w:cs="Times New Roman"/>
          <w:szCs w:val="28"/>
        </w:rPr>
        <w:t>/</w:t>
      </w:r>
      <w:r w:rsidRPr="004F27A0">
        <w:rPr>
          <w:rFonts w:cs="Times New Roman"/>
          <w:szCs w:val="28"/>
          <w:lang w:val="pl-PL"/>
        </w:rPr>
        <w:t>show</w:t>
      </w:r>
      <w:r w:rsidRPr="004F27A0">
        <w:rPr>
          <w:rFonts w:cs="Times New Roman"/>
          <w:szCs w:val="28"/>
        </w:rPr>
        <w:t>/</w:t>
      </w:r>
      <w:r w:rsidRPr="004F27A0">
        <w:rPr>
          <w:rFonts w:cs="Times New Roman"/>
          <w:szCs w:val="28"/>
          <w:lang w:val="pl-PL"/>
        </w:rPr>
        <w:t>z</w:t>
      </w:r>
      <w:r w:rsidRPr="004F27A0">
        <w:rPr>
          <w:rFonts w:cs="Times New Roman"/>
          <w:szCs w:val="28"/>
        </w:rPr>
        <w:t>0441-20#</w:t>
      </w:r>
      <w:r w:rsidRPr="004F27A0">
        <w:rPr>
          <w:rFonts w:cs="Times New Roman"/>
          <w:szCs w:val="28"/>
          <w:lang w:val="pl-PL"/>
        </w:rPr>
        <w:t>Text</w:t>
      </w:r>
      <w:r w:rsidRPr="004F27A0">
        <w:rPr>
          <w:rFonts w:cs="Times New Roman"/>
          <w:szCs w:val="28"/>
        </w:rPr>
        <w:t xml:space="preserve"> </w:t>
      </w:r>
      <w:bookmarkEnd w:id="95"/>
      <w:r w:rsidRPr="004F27A0">
        <w:rPr>
          <w:rFonts w:cs="Times New Roman"/>
          <w:szCs w:val="28"/>
        </w:rPr>
        <w:t>(дата звернення: 2</w:t>
      </w:r>
      <w:r w:rsidR="00093882" w:rsidRPr="004F27A0">
        <w:rPr>
          <w:rFonts w:cs="Times New Roman"/>
          <w:szCs w:val="28"/>
          <w:lang w:val="uk-UA"/>
        </w:rPr>
        <w:t>4</w:t>
      </w:r>
      <w:r w:rsidRPr="004F27A0">
        <w:rPr>
          <w:rFonts w:cs="Times New Roman"/>
          <w:szCs w:val="28"/>
        </w:rPr>
        <w:t>.04.2025)</w:t>
      </w:r>
      <w:r w:rsidRPr="004F27A0">
        <w:rPr>
          <w:rFonts w:cs="Times New Roman"/>
          <w:szCs w:val="28"/>
          <w:lang w:val="uk-UA"/>
        </w:rPr>
        <w:t>.</w:t>
      </w:r>
    </w:p>
    <w:p w14:paraId="1D1EC5E7" w14:textId="480F857F" w:rsidR="00787438" w:rsidRPr="004F27A0" w:rsidRDefault="00787438" w:rsidP="00787438">
      <w:pPr>
        <w:pStyle w:val="aa"/>
        <w:numPr>
          <w:ilvl w:val="0"/>
          <w:numId w:val="3"/>
        </w:numPr>
        <w:tabs>
          <w:tab w:val="left" w:pos="993"/>
        </w:tabs>
        <w:ind w:left="0" w:firstLine="567"/>
        <w:rPr>
          <w:rFonts w:cs="Times New Roman"/>
          <w:szCs w:val="28"/>
        </w:rPr>
      </w:pPr>
      <w:r w:rsidRPr="004F27A0">
        <w:rPr>
          <w:rFonts w:cs="Times New Roman"/>
          <w:szCs w:val="28"/>
        </w:rPr>
        <w:t xml:space="preserve">Про звернення громадян </w:t>
      </w:r>
      <w:r w:rsidRPr="004F27A0">
        <w:rPr>
          <w:rFonts w:cs="Times New Roman"/>
          <w:szCs w:val="28"/>
          <w:lang w:val="uk-UA"/>
        </w:rPr>
        <w:t xml:space="preserve">: </w:t>
      </w:r>
      <w:r w:rsidRPr="004F27A0">
        <w:rPr>
          <w:rFonts w:cs="Times New Roman"/>
          <w:szCs w:val="28"/>
        </w:rPr>
        <w:t>Закон України від 02.10.1996 р</w:t>
      </w:r>
      <w:r w:rsidRPr="004F27A0">
        <w:rPr>
          <w:rFonts w:cs="Times New Roman"/>
          <w:szCs w:val="28"/>
          <w:lang w:val="uk-UA"/>
        </w:rPr>
        <w:t>.</w:t>
      </w:r>
      <w:r w:rsidRPr="004F27A0">
        <w:rPr>
          <w:rFonts w:cs="Times New Roman"/>
          <w:szCs w:val="28"/>
        </w:rPr>
        <w:t xml:space="preserve"> №393/96-ВР</w:t>
      </w:r>
      <w:r w:rsidRPr="004F27A0">
        <w:rPr>
          <w:rFonts w:cs="Times New Roman"/>
          <w:szCs w:val="28"/>
          <w:lang w:val="uk-UA"/>
        </w:rPr>
        <w:t xml:space="preserve"> : станом на 31 груд. 2023 р</w:t>
      </w:r>
      <w:r w:rsidRPr="004F27A0">
        <w:rPr>
          <w:rFonts w:cs="Times New Roman"/>
          <w:szCs w:val="28"/>
        </w:rPr>
        <w:t>. URL: https://zakon.rada.gov.ua/laws/show/393/96-%D0%B2%D1%80#Text</w:t>
      </w:r>
      <w:r w:rsidRPr="004F27A0">
        <w:rPr>
          <w:rFonts w:cs="Times New Roman"/>
          <w:szCs w:val="28"/>
          <w:lang w:val="uk-UA"/>
        </w:rPr>
        <w:t xml:space="preserve"> </w:t>
      </w:r>
      <w:r w:rsidRPr="004F27A0">
        <w:rPr>
          <w:rFonts w:cs="Times New Roman"/>
          <w:szCs w:val="28"/>
        </w:rPr>
        <w:t>(дата звернення: 2</w:t>
      </w:r>
      <w:r w:rsidR="008F689B" w:rsidRPr="004F27A0">
        <w:rPr>
          <w:rFonts w:cs="Times New Roman"/>
          <w:szCs w:val="28"/>
          <w:lang w:val="uk-UA"/>
        </w:rPr>
        <w:t>1</w:t>
      </w:r>
      <w:r w:rsidRPr="004F27A0">
        <w:rPr>
          <w:rFonts w:cs="Times New Roman"/>
          <w:szCs w:val="28"/>
        </w:rPr>
        <w:t>.04.2025)</w:t>
      </w:r>
      <w:r w:rsidRPr="004F27A0">
        <w:rPr>
          <w:rFonts w:cs="Times New Roman"/>
          <w:szCs w:val="28"/>
          <w:lang w:val="uk-UA"/>
        </w:rPr>
        <w:t>.</w:t>
      </w:r>
    </w:p>
    <w:p w14:paraId="409AF533" w14:textId="5E7ED0A7" w:rsidR="00787438" w:rsidRPr="004F27A0" w:rsidRDefault="00787438" w:rsidP="00787438">
      <w:pPr>
        <w:pStyle w:val="aa"/>
        <w:numPr>
          <w:ilvl w:val="0"/>
          <w:numId w:val="3"/>
        </w:numPr>
        <w:tabs>
          <w:tab w:val="left" w:pos="993"/>
        </w:tabs>
        <w:ind w:left="0" w:firstLine="567"/>
        <w:rPr>
          <w:rFonts w:cs="Times New Roman"/>
          <w:szCs w:val="28"/>
        </w:rPr>
      </w:pPr>
      <w:r w:rsidRPr="004F27A0">
        <w:rPr>
          <w:rFonts w:cs="Times New Roman"/>
          <w:szCs w:val="28"/>
          <w:lang w:val="uk-UA"/>
        </w:rPr>
        <w:t xml:space="preserve">Про інформацію : </w:t>
      </w:r>
      <w:r w:rsidRPr="004F27A0">
        <w:rPr>
          <w:rFonts w:cs="Times New Roman"/>
          <w:szCs w:val="28"/>
        </w:rPr>
        <w:t>Закон України від 02.10.1992 року №2657-XII</w:t>
      </w:r>
      <w:r w:rsidRPr="004F27A0">
        <w:rPr>
          <w:rFonts w:cs="Times New Roman"/>
          <w:szCs w:val="28"/>
          <w:lang w:val="uk-UA"/>
        </w:rPr>
        <w:t xml:space="preserve"> : станом на 15 </w:t>
      </w:r>
      <w:proofErr w:type="spellStart"/>
      <w:r w:rsidRPr="004F27A0">
        <w:rPr>
          <w:rFonts w:cs="Times New Roman"/>
          <w:szCs w:val="28"/>
          <w:lang w:val="uk-UA"/>
        </w:rPr>
        <w:t>листоп</w:t>
      </w:r>
      <w:proofErr w:type="spellEnd"/>
      <w:r w:rsidRPr="004F27A0">
        <w:rPr>
          <w:rFonts w:cs="Times New Roman"/>
          <w:szCs w:val="28"/>
          <w:lang w:val="uk-UA"/>
        </w:rPr>
        <w:t>. 2024</w:t>
      </w:r>
      <w:r w:rsidRPr="004F27A0">
        <w:rPr>
          <w:rFonts w:cs="Times New Roman"/>
          <w:szCs w:val="28"/>
        </w:rPr>
        <w:t> . URL: https://zakon.rada.gov.ua/laws/show/2657-12#Text  (дата звернення: 2</w:t>
      </w:r>
      <w:r w:rsidR="008F689B" w:rsidRPr="004F27A0">
        <w:rPr>
          <w:rFonts w:cs="Times New Roman"/>
          <w:szCs w:val="28"/>
          <w:lang w:val="uk-UA"/>
        </w:rPr>
        <w:t>1</w:t>
      </w:r>
      <w:r w:rsidRPr="004F27A0">
        <w:rPr>
          <w:rFonts w:cs="Times New Roman"/>
          <w:szCs w:val="28"/>
        </w:rPr>
        <w:t>.04.2025)</w:t>
      </w:r>
      <w:r w:rsidRPr="004F27A0">
        <w:rPr>
          <w:rFonts w:cs="Times New Roman"/>
          <w:szCs w:val="28"/>
          <w:lang w:val="uk-UA"/>
        </w:rPr>
        <w:t>.</w:t>
      </w:r>
    </w:p>
    <w:p w14:paraId="13BD8DE8" w14:textId="3D4BD813" w:rsidR="00787438" w:rsidRPr="004F27A0" w:rsidRDefault="00787438" w:rsidP="00787438">
      <w:pPr>
        <w:pStyle w:val="aa"/>
        <w:numPr>
          <w:ilvl w:val="0"/>
          <w:numId w:val="3"/>
        </w:numPr>
        <w:tabs>
          <w:tab w:val="left" w:pos="993"/>
        </w:tabs>
        <w:ind w:left="0" w:firstLine="567"/>
        <w:rPr>
          <w:rFonts w:cs="Times New Roman"/>
          <w:szCs w:val="28"/>
        </w:rPr>
      </w:pPr>
      <w:r w:rsidRPr="004F27A0">
        <w:rPr>
          <w:rFonts w:cs="Times New Roman"/>
          <w:szCs w:val="28"/>
        </w:rPr>
        <w:lastRenderedPageBreak/>
        <w:t xml:space="preserve">Про медіа </w:t>
      </w:r>
      <w:r w:rsidRPr="004F27A0">
        <w:rPr>
          <w:rFonts w:cs="Times New Roman"/>
          <w:szCs w:val="28"/>
          <w:lang w:val="uk-UA"/>
        </w:rPr>
        <w:t xml:space="preserve">: </w:t>
      </w:r>
      <w:r w:rsidRPr="004F27A0">
        <w:rPr>
          <w:rFonts w:cs="Times New Roman"/>
          <w:szCs w:val="28"/>
        </w:rPr>
        <w:t>Закон України від 13.12.2022 р</w:t>
      </w:r>
      <w:r w:rsidRPr="004F27A0">
        <w:rPr>
          <w:rFonts w:cs="Times New Roman"/>
          <w:szCs w:val="28"/>
          <w:lang w:val="uk-UA"/>
        </w:rPr>
        <w:t>.</w:t>
      </w:r>
      <w:r w:rsidRPr="004F27A0">
        <w:rPr>
          <w:rFonts w:cs="Times New Roman"/>
          <w:szCs w:val="28"/>
        </w:rPr>
        <w:t xml:space="preserve"> № 2849-IX</w:t>
      </w:r>
      <w:r w:rsidRPr="004F27A0">
        <w:rPr>
          <w:rFonts w:cs="Times New Roman"/>
          <w:szCs w:val="28"/>
          <w:lang w:val="uk-UA"/>
        </w:rPr>
        <w:t xml:space="preserve"> : станом на          1 січ. 2025 р. </w:t>
      </w:r>
      <w:r w:rsidRPr="004F27A0">
        <w:rPr>
          <w:rFonts w:cs="Times New Roman"/>
          <w:szCs w:val="28"/>
        </w:rPr>
        <w:t xml:space="preserve">URL: https://zakon.rada.gov.ua/laws/show/2849-20#Text </w:t>
      </w:r>
      <w:r w:rsidRPr="004F27A0">
        <w:rPr>
          <w:rFonts w:cs="Times New Roman"/>
          <w:szCs w:val="28"/>
          <w:lang w:val="uk-UA"/>
        </w:rPr>
        <w:t>(</w:t>
      </w:r>
      <w:r w:rsidRPr="004F27A0">
        <w:rPr>
          <w:rFonts w:cs="Times New Roman"/>
          <w:szCs w:val="28"/>
        </w:rPr>
        <w:t>дата звернення: 2</w:t>
      </w:r>
      <w:r w:rsidR="00353E43" w:rsidRPr="004F27A0">
        <w:rPr>
          <w:rFonts w:cs="Times New Roman"/>
          <w:szCs w:val="28"/>
          <w:lang w:val="uk-UA"/>
        </w:rPr>
        <w:t>2</w:t>
      </w:r>
      <w:r w:rsidRPr="004F27A0">
        <w:rPr>
          <w:rFonts w:cs="Times New Roman"/>
          <w:szCs w:val="28"/>
        </w:rPr>
        <w:t>.04.202</w:t>
      </w:r>
      <w:r w:rsidRPr="004F27A0">
        <w:rPr>
          <w:rFonts w:cs="Times New Roman"/>
          <w:szCs w:val="28"/>
          <w:lang w:val="uk-UA"/>
        </w:rPr>
        <w:t>5</w:t>
      </w:r>
      <w:r w:rsidRPr="004F27A0">
        <w:rPr>
          <w:rFonts w:cs="Times New Roman"/>
          <w:szCs w:val="28"/>
        </w:rPr>
        <w:t>)</w:t>
      </w:r>
      <w:r w:rsidRPr="004F27A0">
        <w:rPr>
          <w:rFonts w:cs="Times New Roman"/>
          <w:szCs w:val="28"/>
          <w:lang w:val="uk-UA"/>
        </w:rPr>
        <w:t>.</w:t>
      </w:r>
    </w:p>
    <w:p w14:paraId="69F9B1BB" w14:textId="096202D0" w:rsidR="00787438" w:rsidRPr="004F27A0" w:rsidRDefault="00787438" w:rsidP="00787438">
      <w:pPr>
        <w:pStyle w:val="aa"/>
        <w:numPr>
          <w:ilvl w:val="0"/>
          <w:numId w:val="3"/>
        </w:numPr>
        <w:tabs>
          <w:tab w:val="left" w:pos="993"/>
        </w:tabs>
        <w:ind w:left="0" w:firstLine="567"/>
        <w:rPr>
          <w:rFonts w:cs="Times New Roman"/>
          <w:szCs w:val="28"/>
        </w:rPr>
      </w:pPr>
      <w:r w:rsidRPr="004F27A0">
        <w:rPr>
          <w:rFonts w:cs="Times New Roman"/>
          <w:szCs w:val="28"/>
        </w:rPr>
        <w:t xml:space="preserve">Про Національну комісію, що здійснює державне регулювання у сферах електронних комунікацій, радіочастотного спектра та надання послуг поштового зв'язку </w:t>
      </w:r>
      <w:r w:rsidRPr="004F27A0">
        <w:rPr>
          <w:rFonts w:cs="Times New Roman"/>
          <w:szCs w:val="28"/>
          <w:lang w:val="uk-UA"/>
        </w:rPr>
        <w:t xml:space="preserve">: </w:t>
      </w:r>
      <w:r w:rsidRPr="004F27A0">
        <w:rPr>
          <w:rFonts w:cs="Times New Roman"/>
          <w:szCs w:val="28"/>
        </w:rPr>
        <w:t>Закон України від 16.12.2021 р</w:t>
      </w:r>
      <w:r w:rsidRPr="004F27A0">
        <w:rPr>
          <w:rFonts w:cs="Times New Roman"/>
          <w:szCs w:val="28"/>
          <w:lang w:val="uk-UA"/>
        </w:rPr>
        <w:t>.</w:t>
      </w:r>
      <w:r w:rsidRPr="004F27A0">
        <w:rPr>
          <w:rFonts w:cs="Times New Roman"/>
          <w:szCs w:val="28"/>
        </w:rPr>
        <w:t xml:space="preserve"> №1971-IX</w:t>
      </w:r>
      <w:r w:rsidRPr="004F27A0">
        <w:rPr>
          <w:rFonts w:cs="Times New Roman"/>
          <w:szCs w:val="28"/>
          <w:lang w:val="uk-UA"/>
        </w:rPr>
        <w:t xml:space="preserve"> : станом на 1 квіт. 2024 р.</w:t>
      </w:r>
      <w:r w:rsidRPr="004F27A0">
        <w:rPr>
          <w:rFonts w:cs="Times New Roman"/>
          <w:szCs w:val="28"/>
        </w:rPr>
        <w:t>. URL: https://zakon.rada.gov.ua/laws/show/1971-20#Text</w:t>
      </w:r>
      <w:hyperlink r:id="rId47" w:anchor="Text/" w:history="1"/>
      <w:r w:rsidRPr="004F27A0">
        <w:rPr>
          <w:rFonts w:cs="Times New Roman"/>
          <w:szCs w:val="28"/>
        </w:rPr>
        <w:t xml:space="preserve"> (дата звернення: 2</w:t>
      </w:r>
      <w:r w:rsidR="00353E43" w:rsidRPr="004F27A0">
        <w:rPr>
          <w:rFonts w:cs="Times New Roman"/>
          <w:szCs w:val="28"/>
          <w:lang w:val="uk-UA"/>
        </w:rPr>
        <w:t>2</w:t>
      </w:r>
      <w:r w:rsidRPr="004F27A0">
        <w:rPr>
          <w:rFonts w:cs="Times New Roman"/>
          <w:szCs w:val="28"/>
        </w:rPr>
        <w:t>.04.2025)</w:t>
      </w:r>
      <w:r w:rsidRPr="004F27A0">
        <w:rPr>
          <w:rFonts w:cs="Times New Roman"/>
          <w:szCs w:val="28"/>
          <w:lang w:val="uk-UA"/>
        </w:rPr>
        <w:t>.</w:t>
      </w:r>
    </w:p>
    <w:p w14:paraId="2B243278" w14:textId="5225A7D0" w:rsidR="00787438" w:rsidRPr="004F27A0" w:rsidRDefault="00787438" w:rsidP="00787438">
      <w:pPr>
        <w:pStyle w:val="aa"/>
        <w:numPr>
          <w:ilvl w:val="0"/>
          <w:numId w:val="3"/>
        </w:numPr>
        <w:tabs>
          <w:tab w:val="left" w:pos="993"/>
        </w:tabs>
        <w:ind w:left="0" w:firstLine="567"/>
        <w:rPr>
          <w:rFonts w:cs="Times New Roman"/>
          <w:szCs w:val="28"/>
        </w:rPr>
      </w:pPr>
      <w:r w:rsidRPr="004F27A0">
        <w:rPr>
          <w:rFonts w:cs="Times New Roman"/>
          <w:szCs w:val="28"/>
        </w:rPr>
        <w:t>Про Національну програму інформатизації</w:t>
      </w:r>
      <w:r w:rsidRPr="004F27A0">
        <w:rPr>
          <w:rFonts w:cs="Times New Roman"/>
          <w:szCs w:val="28"/>
          <w:lang w:val="uk-UA"/>
        </w:rPr>
        <w:t xml:space="preserve"> : </w:t>
      </w:r>
      <w:r w:rsidRPr="004F27A0">
        <w:rPr>
          <w:rFonts w:cs="Times New Roman"/>
          <w:szCs w:val="28"/>
        </w:rPr>
        <w:t>Закон України від 01.12.2022</w:t>
      </w:r>
      <w:r w:rsidRPr="004F27A0">
        <w:rPr>
          <w:rFonts w:cs="Times New Roman"/>
          <w:szCs w:val="28"/>
          <w:lang w:val="uk-UA"/>
        </w:rPr>
        <w:t xml:space="preserve"> р.</w:t>
      </w:r>
      <w:r w:rsidRPr="004F27A0">
        <w:rPr>
          <w:rFonts w:cs="Times New Roman"/>
          <w:szCs w:val="28"/>
        </w:rPr>
        <w:t xml:space="preserve"> № 2807-IX</w:t>
      </w:r>
      <w:r w:rsidRPr="004F27A0">
        <w:rPr>
          <w:rFonts w:cs="Times New Roman"/>
          <w:szCs w:val="28"/>
          <w:lang w:val="uk-UA"/>
        </w:rPr>
        <w:t xml:space="preserve"> : станом на 1 берез. 2022 р</w:t>
      </w:r>
      <w:r w:rsidRPr="004F27A0">
        <w:rPr>
          <w:rFonts w:cs="Times New Roman"/>
          <w:szCs w:val="28"/>
        </w:rPr>
        <w:t>. URL: https://zakon.rada.gov.ua/laws/show/2807-20#Text (дата звернення: 2</w:t>
      </w:r>
      <w:r w:rsidR="00821CE0" w:rsidRPr="004F27A0">
        <w:rPr>
          <w:rFonts w:cs="Times New Roman"/>
          <w:szCs w:val="28"/>
          <w:lang w:val="uk-UA"/>
        </w:rPr>
        <w:t>0</w:t>
      </w:r>
      <w:r w:rsidRPr="004F27A0">
        <w:rPr>
          <w:rFonts w:cs="Times New Roman"/>
          <w:szCs w:val="28"/>
        </w:rPr>
        <w:t>.04.2025)</w:t>
      </w:r>
      <w:r w:rsidRPr="004F27A0">
        <w:rPr>
          <w:rFonts w:cs="Times New Roman"/>
          <w:szCs w:val="28"/>
          <w:lang w:val="uk-UA"/>
        </w:rPr>
        <w:t>.</w:t>
      </w:r>
    </w:p>
    <w:p w14:paraId="26B0EFC6" w14:textId="10C2A68C" w:rsidR="00787438" w:rsidRPr="004F27A0" w:rsidRDefault="00787438" w:rsidP="00787438">
      <w:pPr>
        <w:pStyle w:val="aa"/>
        <w:numPr>
          <w:ilvl w:val="0"/>
          <w:numId w:val="3"/>
        </w:numPr>
        <w:tabs>
          <w:tab w:val="left" w:pos="993"/>
        </w:tabs>
        <w:ind w:left="0" w:firstLine="567"/>
        <w:rPr>
          <w:rFonts w:cs="Times New Roman"/>
          <w:szCs w:val="28"/>
          <w:lang w:val="uk-UA"/>
        </w:rPr>
      </w:pPr>
      <w:r w:rsidRPr="004F27A0">
        <w:rPr>
          <w:rFonts w:cs="Times New Roman"/>
          <w:szCs w:val="28"/>
          <w:lang w:val="uk-UA"/>
        </w:rPr>
        <w:t>П</w:t>
      </w:r>
      <w:r w:rsidRPr="004F27A0">
        <w:rPr>
          <w:rFonts w:cs="Times New Roman"/>
          <w:szCs w:val="28"/>
        </w:rPr>
        <w:t xml:space="preserve">ро проведення громадської експертизи </w:t>
      </w:r>
      <w:r w:rsidRPr="004F27A0">
        <w:rPr>
          <w:rFonts w:cs="Times New Roman"/>
          <w:szCs w:val="28"/>
          <w:lang w:val="uk-UA"/>
        </w:rPr>
        <w:t xml:space="preserve">: Наказ </w:t>
      </w:r>
      <w:r w:rsidRPr="004F27A0">
        <w:rPr>
          <w:rFonts w:cs="Times New Roman"/>
          <w:szCs w:val="28"/>
        </w:rPr>
        <w:t xml:space="preserve">Міністерства цифрової трансформації </w:t>
      </w:r>
      <w:proofErr w:type="spellStart"/>
      <w:r w:rsidRPr="004F27A0">
        <w:rPr>
          <w:rFonts w:cs="Times New Roman"/>
          <w:szCs w:val="28"/>
        </w:rPr>
        <w:t>Украї</w:t>
      </w:r>
      <w:r w:rsidRPr="004F27A0">
        <w:rPr>
          <w:rFonts w:cs="Times New Roman"/>
          <w:szCs w:val="28"/>
          <w:lang w:val="uk-UA"/>
        </w:rPr>
        <w:t>ни</w:t>
      </w:r>
      <w:proofErr w:type="spellEnd"/>
      <w:r w:rsidRPr="004F27A0">
        <w:rPr>
          <w:rFonts w:cs="Times New Roman"/>
          <w:szCs w:val="28"/>
          <w:lang w:val="uk-UA"/>
        </w:rPr>
        <w:t xml:space="preserve">, опублікований </w:t>
      </w:r>
      <w:r w:rsidRPr="004F27A0">
        <w:rPr>
          <w:rFonts w:cs="Times New Roman"/>
          <w:szCs w:val="28"/>
        </w:rPr>
        <w:t>від 01.03.2020 р</w:t>
      </w:r>
      <w:r w:rsidRPr="004F27A0">
        <w:rPr>
          <w:rFonts w:cs="Times New Roman"/>
          <w:szCs w:val="28"/>
          <w:lang w:val="uk-UA"/>
        </w:rPr>
        <w:t xml:space="preserve">. </w:t>
      </w:r>
      <w:r w:rsidRPr="004F27A0">
        <w:rPr>
          <w:rFonts w:cs="Times New Roman"/>
          <w:szCs w:val="28"/>
          <w:lang w:val="en-US"/>
        </w:rPr>
        <w:t>URL</w:t>
      </w:r>
      <w:r w:rsidRPr="004F27A0">
        <w:rPr>
          <w:rFonts w:cs="Times New Roman"/>
          <w:szCs w:val="28"/>
        </w:rPr>
        <w:t>: https://thedigital.gov.ua/regulations/pro-provedennya-gromadskoyi-ekspertizi (дата звернення: 2</w:t>
      </w:r>
      <w:r w:rsidR="00093882" w:rsidRPr="004F27A0">
        <w:rPr>
          <w:rFonts w:cs="Times New Roman"/>
          <w:szCs w:val="28"/>
          <w:lang w:val="uk-UA"/>
        </w:rPr>
        <w:t>4</w:t>
      </w:r>
      <w:r w:rsidRPr="004F27A0">
        <w:rPr>
          <w:rFonts w:cs="Times New Roman"/>
          <w:szCs w:val="28"/>
        </w:rPr>
        <w:t>.04.2025)</w:t>
      </w:r>
      <w:r w:rsidRPr="004F27A0">
        <w:rPr>
          <w:rFonts w:cs="Times New Roman"/>
          <w:szCs w:val="28"/>
          <w:lang w:val="uk-UA"/>
        </w:rPr>
        <w:t>.</w:t>
      </w:r>
    </w:p>
    <w:p w14:paraId="6CEB5206" w14:textId="5F70DE56" w:rsidR="00787438" w:rsidRPr="004F27A0" w:rsidRDefault="00787438" w:rsidP="00787438">
      <w:pPr>
        <w:pStyle w:val="aa"/>
        <w:numPr>
          <w:ilvl w:val="0"/>
          <w:numId w:val="3"/>
        </w:numPr>
        <w:tabs>
          <w:tab w:val="left" w:pos="851"/>
          <w:tab w:val="left" w:pos="993"/>
        </w:tabs>
        <w:ind w:left="0" w:firstLine="567"/>
        <w:rPr>
          <w:rFonts w:cs="Times New Roman"/>
          <w:szCs w:val="28"/>
        </w:rPr>
      </w:pPr>
      <w:r w:rsidRPr="004F27A0">
        <w:rPr>
          <w:rFonts w:cs="Times New Roman"/>
          <w:szCs w:val="28"/>
        </w:rPr>
        <w:t>Про рішення Ради національної безпеки і оборони України від 29</w:t>
      </w:r>
      <w:r w:rsidRPr="004F27A0">
        <w:rPr>
          <w:rFonts w:cs="Times New Roman"/>
          <w:szCs w:val="28"/>
          <w:lang w:val="uk-UA"/>
        </w:rPr>
        <w:t>.12.</w:t>
      </w:r>
      <w:r w:rsidRPr="004F27A0">
        <w:rPr>
          <w:rFonts w:cs="Times New Roman"/>
          <w:szCs w:val="28"/>
        </w:rPr>
        <w:t>2016 р</w:t>
      </w:r>
      <w:r w:rsidRPr="004F27A0">
        <w:rPr>
          <w:rFonts w:cs="Times New Roman"/>
          <w:szCs w:val="28"/>
          <w:lang w:val="uk-UA"/>
        </w:rPr>
        <w:t>.</w:t>
      </w:r>
      <w:r w:rsidRPr="004F27A0">
        <w:rPr>
          <w:rFonts w:cs="Times New Roman"/>
          <w:szCs w:val="28"/>
        </w:rPr>
        <w:t xml:space="preserve"> «Про Доктрину інформаційної безпеки України»</w:t>
      </w:r>
      <w:r w:rsidRPr="004F27A0">
        <w:rPr>
          <w:rFonts w:cs="Times New Roman"/>
          <w:szCs w:val="28"/>
          <w:lang w:val="uk-UA"/>
        </w:rPr>
        <w:t xml:space="preserve"> : </w:t>
      </w:r>
      <w:r w:rsidRPr="004F27A0">
        <w:rPr>
          <w:rFonts w:cs="Times New Roman"/>
          <w:szCs w:val="28"/>
        </w:rPr>
        <w:t>Указ Президента України від 25</w:t>
      </w:r>
      <w:r w:rsidRPr="004F27A0">
        <w:rPr>
          <w:rFonts w:cs="Times New Roman"/>
          <w:szCs w:val="28"/>
          <w:lang w:val="uk-UA"/>
        </w:rPr>
        <w:t>.01.</w:t>
      </w:r>
      <w:r w:rsidRPr="004F27A0">
        <w:rPr>
          <w:rFonts w:cs="Times New Roman"/>
          <w:szCs w:val="28"/>
        </w:rPr>
        <w:t>17 року № 47/2017</w:t>
      </w:r>
      <w:r w:rsidRPr="004F27A0">
        <w:rPr>
          <w:rFonts w:cs="Times New Roman"/>
          <w:szCs w:val="28"/>
          <w:lang w:val="uk-UA"/>
        </w:rPr>
        <w:t xml:space="preserve"> : станом на 30 груд. 2021 р. </w:t>
      </w:r>
      <w:r w:rsidRPr="004F27A0">
        <w:rPr>
          <w:rFonts w:cs="Times New Roman"/>
          <w:szCs w:val="28"/>
        </w:rPr>
        <w:t xml:space="preserve"> </w:t>
      </w:r>
      <w:r w:rsidRPr="004F27A0">
        <w:rPr>
          <w:rFonts w:cs="Times New Roman"/>
          <w:szCs w:val="28"/>
          <w:lang w:val="pl-PL"/>
        </w:rPr>
        <w:t>URL</w:t>
      </w:r>
      <w:r w:rsidRPr="004F27A0">
        <w:rPr>
          <w:rFonts w:cs="Times New Roman"/>
          <w:szCs w:val="28"/>
        </w:rPr>
        <w:t xml:space="preserve">: </w:t>
      </w:r>
      <w:r w:rsidRPr="004F27A0">
        <w:rPr>
          <w:rFonts w:cs="Times New Roman"/>
          <w:szCs w:val="28"/>
          <w:lang w:val="pl-PL"/>
        </w:rPr>
        <w:t>https</w:t>
      </w:r>
      <w:r w:rsidRPr="004F27A0">
        <w:rPr>
          <w:rFonts w:cs="Times New Roman"/>
          <w:szCs w:val="28"/>
        </w:rPr>
        <w:t>://</w:t>
      </w:r>
      <w:r w:rsidRPr="004F27A0">
        <w:rPr>
          <w:rFonts w:cs="Times New Roman"/>
          <w:szCs w:val="28"/>
          <w:lang w:val="pl-PL"/>
        </w:rPr>
        <w:t>zakon</w:t>
      </w:r>
      <w:r w:rsidRPr="004F27A0">
        <w:rPr>
          <w:rFonts w:cs="Times New Roman"/>
          <w:szCs w:val="28"/>
        </w:rPr>
        <w:t>.</w:t>
      </w:r>
      <w:r w:rsidRPr="004F27A0">
        <w:rPr>
          <w:rFonts w:cs="Times New Roman"/>
          <w:szCs w:val="28"/>
          <w:lang w:val="pl-PL"/>
        </w:rPr>
        <w:t>rada</w:t>
      </w:r>
      <w:r w:rsidRPr="004F27A0">
        <w:rPr>
          <w:rFonts w:cs="Times New Roman"/>
          <w:szCs w:val="28"/>
        </w:rPr>
        <w:t>.</w:t>
      </w:r>
      <w:r w:rsidRPr="004F27A0">
        <w:rPr>
          <w:rFonts w:cs="Times New Roman"/>
          <w:szCs w:val="28"/>
          <w:lang w:val="pl-PL"/>
        </w:rPr>
        <w:t>gov</w:t>
      </w:r>
      <w:r w:rsidRPr="004F27A0">
        <w:rPr>
          <w:rFonts w:cs="Times New Roman"/>
          <w:szCs w:val="28"/>
        </w:rPr>
        <w:t>.</w:t>
      </w:r>
      <w:r w:rsidRPr="004F27A0">
        <w:rPr>
          <w:rFonts w:cs="Times New Roman"/>
          <w:szCs w:val="28"/>
          <w:lang w:val="pl-PL"/>
        </w:rPr>
        <w:t>ua</w:t>
      </w:r>
      <w:r w:rsidRPr="004F27A0">
        <w:rPr>
          <w:rFonts w:cs="Times New Roman"/>
          <w:szCs w:val="28"/>
        </w:rPr>
        <w:t>/</w:t>
      </w:r>
      <w:r w:rsidRPr="004F27A0">
        <w:rPr>
          <w:rFonts w:cs="Times New Roman"/>
          <w:szCs w:val="28"/>
          <w:lang w:val="pl-PL"/>
        </w:rPr>
        <w:t>laws</w:t>
      </w:r>
      <w:r w:rsidRPr="004F27A0">
        <w:rPr>
          <w:rFonts w:cs="Times New Roman"/>
          <w:szCs w:val="28"/>
        </w:rPr>
        <w:t>/</w:t>
      </w:r>
      <w:r w:rsidRPr="004F27A0">
        <w:rPr>
          <w:rFonts w:cs="Times New Roman"/>
          <w:szCs w:val="28"/>
          <w:lang w:val="pl-PL"/>
        </w:rPr>
        <w:t>show</w:t>
      </w:r>
      <w:r w:rsidRPr="004F27A0">
        <w:rPr>
          <w:rFonts w:cs="Times New Roman"/>
          <w:szCs w:val="28"/>
        </w:rPr>
        <w:t>/47/2017#</w:t>
      </w:r>
      <w:r w:rsidRPr="004F27A0">
        <w:rPr>
          <w:rFonts w:cs="Times New Roman"/>
          <w:szCs w:val="28"/>
          <w:lang w:val="pl-PL"/>
        </w:rPr>
        <w:t>Text</w:t>
      </w:r>
      <w:r w:rsidRPr="004F27A0">
        <w:rPr>
          <w:rFonts w:cs="Times New Roman"/>
          <w:szCs w:val="28"/>
          <w:lang w:val="uk-UA"/>
        </w:rPr>
        <w:t xml:space="preserve"> </w:t>
      </w:r>
      <w:r w:rsidRPr="004F27A0">
        <w:rPr>
          <w:rFonts w:cs="Times New Roman"/>
          <w:szCs w:val="28"/>
        </w:rPr>
        <w:t>(дата звернення: 2</w:t>
      </w:r>
      <w:r w:rsidR="00AA754B" w:rsidRPr="004F27A0">
        <w:rPr>
          <w:rFonts w:cs="Times New Roman"/>
          <w:szCs w:val="28"/>
          <w:lang w:val="uk-UA"/>
        </w:rPr>
        <w:t>0</w:t>
      </w:r>
      <w:r w:rsidRPr="004F27A0">
        <w:rPr>
          <w:rFonts w:cs="Times New Roman"/>
          <w:szCs w:val="28"/>
        </w:rPr>
        <w:t>.04.2025)</w:t>
      </w:r>
      <w:r w:rsidRPr="004F27A0">
        <w:rPr>
          <w:rFonts w:cs="Times New Roman"/>
          <w:szCs w:val="28"/>
          <w:lang w:val="uk-UA"/>
        </w:rPr>
        <w:t>.</w:t>
      </w:r>
    </w:p>
    <w:p w14:paraId="1AB69AE1" w14:textId="5482653D" w:rsidR="00787438" w:rsidRPr="004F27A0" w:rsidRDefault="00787438" w:rsidP="00787438">
      <w:pPr>
        <w:pStyle w:val="aa"/>
        <w:numPr>
          <w:ilvl w:val="0"/>
          <w:numId w:val="3"/>
        </w:numPr>
        <w:tabs>
          <w:tab w:val="left" w:pos="851"/>
          <w:tab w:val="left" w:pos="993"/>
        </w:tabs>
        <w:ind w:left="0" w:firstLine="567"/>
        <w:rPr>
          <w:rFonts w:cs="Times New Roman"/>
          <w:szCs w:val="28"/>
          <w:lang w:val="uk-UA"/>
        </w:rPr>
      </w:pPr>
      <w:r w:rsidRPr="004F27A0">
        <w:rPr>
          <w:rFonts w:cs="Times New Roman"/>
          <w:szCs w:val="28"/>
          <w:lang w:val="uk-UA"/>
        </w:rPr>
        <w:t xml:space="preserve">Про Стратегію інформаційної безпеки : Рішення </w:t>
      </w:r>
      <w:r w:rsidRPr="004F27A0">
        <w:rPr>
          <w:rStyle w:val="ac"/>
          <w:rFonts w:cs="Times New Roman"/>
          <w:b w:val="0"/>
          <w:bCs w:val="0"/>
          <w:szCs w:val="28"/>
          <w:shd w:val="clear" w:color="auto" w:fill="FFFFFF"/>
          <w:lang w:val="uk-UA"/>
        </w:rPr>
        <w:t xml:space="preserve">Ради національної безпеки і оборони України від 15.10.2021 р. № </w:t>
      </w:r>
      <w:r w:rsidRPr="004F27A0">
        <w:rPr>
          <w:rFonts w:cs="Times New Roman"/>
          <w:szCs w:val="28"/>
          <w:shd w:val="clear" w:color="auto" w:fill="FFFFFF"/>
          <w:lang w:val="uk-UA"/>
        </w:rPr>
        <w:t xml:space="preserve">685/2021 : станом на 28 груд. 2021 р. </w:t>
      </w:r>
      <w:r w:rsidRPr="004F27A0">
        <w:rPr>
          <w:rFonts w:cs="Times New Roman"/>
          <w:szCs w:val="28"/>
          <w:shd w:val="clear" w:color="auto" w:fill="FFFFFF"/>
          <w:lang w:val="pl-PL"/>
        </w:rPr>
        <w:t>URL</w:t>
      </w:r>
      <w:r w:rsidRPr="004F27A0">
        <w:rPr>
          <w:rFonts w:cs="Times New Roman"/>
          <w:szCs w:val="28"/>
          <w:shd w:val="clear" w:color="auto" w:fill="FFFFFF"/>
        </w:rPr>
        <w:t xml:space="preserve">: </w:t>
      </w:r>
      <w:r w:rsidRPr="004F27A0">
        <w:rPr>
          <w:rFonts w:cs="Times New Roman"/>
          <w:szCs w:val="28"/>
          <w:shd w:val="clear" w:color="auto" w:fill="FFFFFF"/>
          <w:lang w:val="pl-PL"/>
        </w:rPr>
        <w:t>https</w:t>
      </w:r>
      <w:r w:rsidRPr="004F27A0">
        <w:rPr>
          <w:rFonts w:cs="Times New Roman"/>
          <w:szCs w:val="28"/>
          <w:shd w:val="clear" w:color="auto" w:fill="FFFFFF"/>
        </w:rPr>
        <w:t>://</w:t>
      </w:r>
      <w:r w:rsidRPr="004F27A0">
        <w:rPr>
          <w:rFonts w:cs="Times New Roman"/>
          <w:szCs w:val="28"/>
          <w:shd w:val="clear" w:color="auto" w:fill="FFFFFF"/>
          <w:lang w:val="pl-PL"/>
        </w:rPr>
        <w:t>zakon</w:t>
      </w:r>
      <w:r w:rsidRPr="004F27A0">
        <w:rPr>
          <w:rFonts w:cs="Times New Roman"/>
          <w:szCs w:val="28"/>
          <w:shd w:val="clear" w:color="auto" w:fill="FFFFFF"/>
        </w:rPr>
        <w:t>.</w:t>
      </w:r>
      <w:r w:rsidRPr="004F27A0">
        <w:rPr>
          <w:rFonts w:cs="Times New Roman"/>
          <w:szCs w:val="28"/>
          <w:shd w:val="clear" w:color="auto" w:fill="FFFFFF"/>
          <w:lang w:val="pl-PL"/>
        </w:rPr>
        <w:t>rada</w:t>
      </w:r>
      <w:r w:rsidRPr="004F27A0">
        <w:rPr>
          <w:rFonts w:cs="Times New Roman"/>
          <w:szCs w:val="28"/>
          <w:shd w:val="clear" w:color="auto" w:fill="FFFFFF"/>
        </w:rPr>
        <w:t>.</w:t>
      </w:r>
      <w:r w:rsidRPr="004F27A0">
        <w:rPr>
          <w:rFonts w:cs="Times New Roman"/>
          <w:szCs w:val="28"/>
          <w:shd w:val="clear" w:color="auto" w:fill="FFFFFF"/>
          <w:lang w:val="pl-PL"/>
        </w:rPr>
        <w:t>gov</w:t>
      </w:r>
      <w:r w:rsidRPr="004F27A0">
        <w:rPr>
          <w:rFonts w:cs="Times New Roman"/>
          <w:szCs w:val="28"/>
          <w:shd w:val="clear" w:color="auto" w:fill="FFFFFF"/>
        </w:rPr>
        <w:t>.</w:t>
      </w:r>
      <w:r w:rsidRPr="004F27A0">
        <w:rPr>
          <w:rFonts w:cs="Times New Roman"/>
          <w:szCs w:val="28"/>
          <w:shd w:val="clear" w:color="auto" w:fill="FFFFFF"/>
          <w:lang w:val="pl-PL"/>
        </w:rPr>
        <w:t>ua</w:t>
      </w:r>
      <w:r w:rsidRPr="004F27A0">
        <w:rPr>
          <w:rFonts w:cs="Times New Roman"/>
          <w:szCs w:val="28"/>
          <w:shd w:val="clear" w:color="auto" w:fill="FFFFFF"/>
        </w:rPr>
        <w:t>/</w:t>
      </w:r>
      <w:r w:rsidRPr="004F27A0">
        <w:rPr>
          <w:rFonts w:cs="Times New Roman"/>
          <w:szCs w:val="28"/>
          <w:shd w:val="clear" w:color="auto" w:fill="FFFFFF"/>
          <w:lang w:val="pl-PL"/>
        </w:rPr>
        <w:t>laws</w:t>
      </w:r>
      <w:r w:rsidRPr="004F27A0">
        <w:rPr>
          <w:rFonts w:cs="Times New Roman"/>
          <w:szCs w:val="28"/>
          <w:shd w:val="clear" w:color="auto" w:fill="FFFFFF"/>
        </w:rPr>
        <w:t>/</w:t>
      </w:r>
      <w:r w:rsidRPr="004F27A0">
        <w:rPr>
          <w:rFonts w:cs="Times New Roman"/>
          <w:szCs w:val="28"/>
          <w:shd w:val="clear" w:color="auto" w:fill="FFFFFF"/>
          <w:lang w:val="pl-PL"/>
        </w:rPr>
        <w:t>show</w:t>
      </w:r>
      <w:r w:rsidRPr="004F27A0">
        <w:rPr>
          <w:rFonts w:cs="Times New Roman"/>
          <w:szCs w:val="28"/>
          <w:shd w:val="clear" w:color="auto" w:fill="FFFFFF"/>
        </w:rPr>
        <w:t>/685/2021#</w:t>
      </w:r>
      <w:r w:rsidRPr="004F27A0">
        <w:rPr>
          <w:rFonts w:cs="Times New Roman"/>
          <w:szCs w:val="28"/>
          <w:shd w:val="clear" w:color="auto" w:fill="FFFFFF"/>
          <w:lang w:val="pl-PL"/>
        </w:rPr>
        <w:t>n</w:t>
      </w:r>
      <w:r w:rsidRPr="004F27A0">
        <w:rPr>
          <w:rFonts w:cs="Times New Roman"/>
          <w:szCs w:val="28"/>
          <w:shd w:val="clear" w:color="auto" w:fill="FFFFFF"/>
        </w:rPr>
        <w:t xml:space="preserve">14 </w:t>
      </w:r>
      <w:r w:rsidRPr="004F27A0">
        <w:rPr>
          <w:rFonts w:cs="Times New Roman"/>
          <w:szCs w:val="28"/>
        </w:rPr>
        <w:t>(дата звернення: 2</w:t>
      </w:r>
      <w:r w:rsidR="007F5103" w:rsidRPr="004F27A0">
        <w:rPr>
          <w:rFonts w:cs="Times New Roman"/>
          <w:szCs w:val="28"/>
          <w:lang w:val="uk-UA"/>
        </w:rPr>
        <w:t>7</w:t>
      </w:r>
      <w:r w:rsidRPr="004F27A0">
        <w:rPr>
          <w:rFonts w:cs="Times New Roman"/>
          <w:szCs w:val="28"/>
        </w:rPr>
        <w:t>.04.2025)</w:t>
      </w:r>
      <w:r w:rsidRPr="004F27A0">
        <w:rPr>
          <w:rFonts w:cs="Times New Roman"/>
          <w:szCs w:val="28"/>
          <w:shd w:val="clear" w:color="auto" w:fill="FFFFFF"/>
        </w:rPr>
        <w:t>.</w:t>
      </w:r>
    </w:p>
    <w:p w14:paraId="6A607663" w14:textId="50C9D74A" w:rsidR="00787438" w:rsidRPr="004F27A0" w:rsidRDefault="00787438" w:rsidP="00787438">
      <w:pPr>
        <w:pStyle w:val="aa"/>
        <w:numPr>
          <w:ilvl w:val="0"/>
          <w:numId w:val="3"/>
        </w:numPr>
        <w:tabs>
          <w:tab w:val="left" w:pos="851"/>
          <w:tab w:val="left" w:pos="993"/>
        </w:tabs>
        <w:ind w:left="0" w:firstLine="567"/>
        <w:rPr>
          <w:rFonts w:cs="Times New Roman"/>
          <w:szCs w:val="28"/>
        </w:rPr>
      </w:pPr>
      <w:r w:rsidRPr="004F27A0">
        <w:rPr>
          <w:rFonts w:cs="Times New Roman"/>
          <w:szCs w:val="28"/>
        </w:rPr>
        <w:t>Про схвалення Концепції розвитку електронного урядування в Україні</w:t>
      </w:r>
      <w:r w:rsidRPr="004F27A0">
        <w:rPr>
          <w:rFonts w:cs="Times New Roman"/>
          <w:szCs w:val="28"/>
          <w:lang w:val="uk-UA"/>
        </w:rPr>
        <w:t xml:space="preserve"> : </w:t>
      </w:r>
      <w:r w:rsidRPr="004F27A0">
        <w:rPr>
          <w:rFonts w:cs="Times New Roman"/>
          <w:szCs w:val="28"/>
        </w:rPr>
        <w:t>Розпорядження К</w:t>
      </w:r>
      <w:proofErr w:type="spellStart"/>
      <w:r w:rsidRPr="004F27A0">
        <w:rPr>
          <w:rFonts w:cs="Times New Roman"/>
          <w:szCs w:val="28"/>
          <w:lang w:val="uk-UA"/>
        </w:rPr>
        <w:t>абінету</w:t>
      </w:r>
      <w:proofErr w:type="spellEnd"/>
      <w:r w:rsidRPr="004F27A0">
        <w:rPr>
          <w:rFonts w:cs="Times New Roman"/>
          <w:szCs w:val="28"/>
          <w:lang w:val="uk-UA"/>
        </w:rPr>
        <w:t xml:space="preserve"> </w:t>
      </w:r>
      <w:r w:rsidRPr="004F27A0">
        <w:rPr>
          <w:rFonts w:cs="Times New Roman"/>
          <w:szCs w:val="28"/>
        </w:rPr>
        <w:t>М</w:t>
      </w:r>
      <w:proofErr w:type="spellStart"/>
      <w:r w:rsidRPr="004F27A0">
        <w:rPr>
          <w:rFonts w:cs="Times New Roman"/>
          <w:szCs w:val="28"/>
          <w:lang w:val="uk-UA"/>
        </w:rPr>
        <w:t>інітсрів</w:t>
      </w:r>
      <w:proofErr w:type="spellEnd"/>
      <w:r w:rsidRPr="004F27A0">
        <w:rPr>
          <w:rFonts w:cs="Times New Roman"/>
          <w:szCs w:val="28"/>
          <w:lang w:val="uk-UA"/>
        </w:rPr>
        <w:t xml:space="preserve"> </w:t>
      </w:r>
      <w:r w:rsidRPr="004F27A0">
        <w:rPr>
          <w:rFonts w:cs="Times New Roman"/>
          <w:szCs w:val="28"/>
        </w:rPr>
        <w:t>У</w:t>
      </w:r>
      <w:r w:rsidRPr="004F27A0">
        <w:rPr>
          <w:rFonts w:cs="Times New Roman"/>
          <w:szCs w:val="28"/>
          <w:lang w:val="uk-UA"/>
        </w:rPr>
        <w:t>країни</w:t>
      </w:r>
      <w:r w:rsidRPr="004F27A0">
        <w:rPr>
          <w:rFonts w:cs="Times New Roman"/>
          <w:szCs w:val="28"/>
        </w:rPr>
        <w:t xml:space="preserve"> від 20</w:t>
      </w:r>
      <w:r w:rsidRPr="004F27A0">
        <w:rPr>
          <w:rFonts w:cs="Times New Roman"/>
          <w:szCs w:val="28"/>
          <w:lang w:val="uk-UA"/>
        </w:rPr>
        <w:t>.09.</w:t>
      </w:r>
      <w:r w:rsidRPr="004F27A0">
        <w:rPr>
          <w:rFonts w:cs="Times New Roman"/>
          <w:szCs w:val="28"/>
        </w:rPr>
        <w:t>17 р. № 649-р</w:t>
      </w:r>
      <w:r w:rsidRPr="004F27A0">
        <w:rPr>
          <w:rFonts w:cs="Times New Roman"/>
          <w:szCs w:val="28"/>
          <w:lang w:val="uk-UA"/>
        </w:rPr>
        <w:t xml:space="preserve"> : станом на 20 верес. 2017 р.</w:t>
      </w:r>
      <w:r w:rsidRPr="004F27A0">
        <w:rPr>
          <w:rFonts w:cs="Times New Roman"/>
          <w:szCs w:val="28"/>
        </w:rPr>
        <w:t xml:space="preserve"> URL: https://zakon.rada.gov.ua/laws/show/649-2017-%D1%80#Text</w:t>
      </w:r>
      <w:r w:rsidRPr="004F27A0">
        <w:rPr>
          <w:rFonts w:cs="Times New Roman"/>
          <w:szCs w:val="28"/>
          <w:lang w:val="uk-UA"/>
        </w:rPr>
        <w:t xml:space="preserve"> </w:t>
      </w:r>
      <w:r w:rsidRPr="004F27A0">
        <w:rPr>
          <w:rFonts w:cs="Times New Roman"/>
          <w:szCs w:val="28"/>
        </w:rPr>
        <w:t>(дата звернення: 2</w:t>
      </w:r>
      <w:r w:rsidR="00AA754B" w:rsidRPr="004F27A0">
        <w:rPr>
          <w:rFonts w:cs="Times New Roman"/>
          <w:szCs w:val="28"/>
          <w:lang w:val="uk-UA"/>
        </w:rPr>
        <w:t>0</w:t>
      </w:r>
      <w:r w:rsidRPr="004F27A0">
        <w:rPr>
          <w:rFonts w:cs="Times New Roman"/>
          <w:szCs w:val="28"/>
        </w:rPr>
        <w:t>.04.2025)</w:t>
      </w:r>
      <w:r w:rsidRPr="004F27A0">
        <w:rPr>
          <w:rFonts w:cs="Times New Roman"/>
          <w:szCs w:val="28"/>
          <w:lang w:val="uk-UA"/>
        </w:rPr>
        <w:t>.</w:t>
      </w:r>
    </w:p>
    <w:p w14:paraId="4216E303" w14:textId="5C4DA2C4" w:rsidR="00787438" w:rsidRPr="004F27A0" w:rsidRDefault="00787438" w:rsidP="00787438">
      <w:pPr>
        <w:pStyle w:val="aa"/>
        <w:numPr>
          <w:ilvl w:val="0"/>
          <w:numId w:val="3"/>
        </w:numPr>
        <w:tabs>
          <w:tab w:val="left" w:pos="993"/>
        </w:tabs>
        <w:ind w:left="0" w:firstLine="567"/>
        <w:rPr>
          <w:rFonts w:cs="Times New Roman"/>
          <w:szCs w:val="28"/>
          <w:lang w:val="uk-UA"/>
        </w:rPr>
      </w:pPr>
      <w:r w:rsidRPr="004F27A0">
        <w:rPr>
          <w:rFonts w:cs="Times New Roman"/>
          <w:szCs w:val="28"/>
          <w:lang w:val="uk-UA"/>
        </w:rPr>
        <w:lastRenderedPageBreak/>
        <w:t xml:space="preserve">Про схвалення Концепції розвитку електронної демократії в Україні та плану заходів щодо її реалізації : Розпорядження Кабінету Міністрів від 08.11.2017 р. № 797-р : станом на 26 верес. 2020 р. </w:t>
      </w:r>
      <w:r w:rsidRPr="004F27A0">
        <w:rPr>
          <w:rFonts w:cs="Times New Roman"/>
          <w:szCs w:val="28"/>
        </w:rPr>
        <w:t>URL</w:t>
      </w:r>
      <w:r w:rsidRPr="004F27A0">
        <w:rPr>
          <w:rFonts w:cs="Times New Roman"/>
          <w:szCs w:val="28"/>
          <w:lang w:val="uk-UA"/>
        </w:rPr>
        <w:t xml:space="preserve">: </w:t>
      </w:r>
      <w:proofErr w:type="spellStart"/>
      <w:r w:rsidRPr="004F27A0">
        <w:rPr>
          <w:rFonts w:cs="Times New Roman"/>
          <w:szCs w:val="28"/>
        </w:rPr>
        <w:t>https</w:t>
      </w:r>
      <w:proofErr w:type="spellEnd"/>
      <w:r w:rsidRPr="004F27A0">
        <w:rPr>
          <w:rFonts w:cs="Times New Roman"/>
          <w:szCs w:val="28"/>
          <w:lang w:val="uk-UA"/>
        </w:rPr>
        <w:t>://</w:t>
      </w:r>
      <w:proofErr w:type="spellStart"/>
      <w:r w:rsidRPr="004F27A0">
        <w:rPr>
          <w:rFonts w:cs="Times New Roman"/>
          <w:szCs w:val="28"/>
        </w:rPr>
        <w:t>zakon</w:t>
      </w:r>
      <w:proofErr w:type="spellEnd"/>
      <w:r w:rsidRPr="004F27A0">
        <w:rPr>
          <w:rFonts w:cs="Times New Roman"/>
          <w:szCs w:val="28"/>
          <w:lang w:val="uk-UA"/>
        </w:rPr>
        <w:t>.</w:t>
      </w:r>
      <w:proofErr w:type="spellStart"/>
      <w:r w:rsidRPr="004F27A0">
        <w:rPr>
          <w:rFonts w:cs="Times New Roman"/>
          <w:szCs w:val="28"/>
        </w:rPr>
        <w:t>rada</w:t>
      </w:r>
      <w:proofErr w:type="spellEnd"/>
      <w:r w:rsidRPr="004F27A0">
        <w:rPr>
          <w:rFonts w:cs="Times New Roman"/>
          <w:szCs w:val="28"/>
          <w:lang w:val="uk-UA"/>
        </w:rPr>
        <w:t>.</w:t>
      </w:r>
      <w:proofErr w:type="spellStart"/>
      <w:r w:rsidRPr="004F27A0">
        <w:rPr>
          <w:rFonts w:cs="Times New Roman"/>
          <w:szCs w:val="28"/>
        </w:rPr>
        <w:t>gov</w:t>
      </w:r>
      <w:proofErr w:type="spellEnd"/>
      <w:r w:rsidRPr="004F27A0">
        <w:rPr>
          <w:rFonts w:cs="Times New Roman"/>
          <w:szCs w:val="28"/>
          <w:lang w:val="uk-UA"/>
        </w:rPr>
        <w:t>.</w:t>
      </w:r>
      <w:proofErr w:type="spellStart"/>
      <w:r w:rsidRPr="004F27A0">
        <w:rPr>
          <w:rFonts w:cs="Times New Roman"/>
          <w:szCs w:val="28"/>
        </w:rPr>
        <w:t>ua</w:t>
      </w:r>
      <w:proofErr w:type="spellEnd"/>
      <w:r w:rsidRPr="004F27A0">
        <w:rPr>
          <w:rFonts w:cs="Times New Roman"/>
          <w:szCs w:val="28"/>
          <w:lang w:val="uk-UA"/>
        </w:rPr>
        <w:t>/</w:t>
      </w:r>
      <w:proofErr w:type="spellStart"/>
      <w:r w:rsidRPr="004F27A0">
        <w:rPr>
          <w:rFonts w:cs="Times New Roman"/>
          <w:szCs w:val="28"/>
        </w:rPr>
        <w:t>laws</w:t>
      </w:r>
      <w:proofErr w:type="spellEnd"/>
      <w:r w:rsidRPr="004F27A0">
        <w:rPr>
          <w:rFonts w:cs="Times New Roman"/>
          <w:szCs w:val="28"/>
          <w:lang w:val="uk-UA"/>
        </w:rPr>
        <w:t>/</w:t>
      </w:r>
      <w:proofErr w:type="spellStart"/>
      <w:r w:rsidRPr="004F27A0">
        <w:rPr>
          <w:rFonts w:cs="Times New Roman"/>
          <w:szCs w:val="28"/>
        </w:rPr>
        <w:t>show</w:t>
      </w:r>
      <w:proofErr w:type="spellEnd"/>
      <w:r w:rsidRPr="004F27A0">
        <w:rPr>
          <w:rFonts w:cs="Times New Roman"/>
          <w:szCs w:val="28"/>
          <w:lang w:val="uk-UA"/>
        </w:rPr>
        <w:t>/797-2017-%</w:t>
      </w:r>
      <w:r w:rsidRPr="004F27A0">
        <w:rPr>
          <w:rFonts w:cs="Times New Roman"/>
          <w:szCs w:val="28"/>
        </w:rPr>
        <w:t>D</w:t>
      </w:r>
      <w:r w:rsidRPr="004F27A0">
        <w:rPr>
          <w:rFonts w:cs="Times New Roman"/>
          <w:szCs w:val="28"/>
          <w:lang w:val="uk-UA"/>
        </w:rPr>
        <w:t>1%80#</w:t>
      </w:r>
      <w:proofErr w:type="spellStart"/>
      <w:r w:rsidRPr="004F27A0">
        <w:rPr>
          <w:rFonts w:cs="Times New Roman"/>
          <w:szCs w:val="28"/>
        </w:rPr>
        <w:t>Text</w:t>
      </w:r>
      <w:proofErr w:type="spellEnd"/>
      <w:r w:rsidRPr="004F27A0">
        <w:rPr>
          <w:rFonts w:cs="Times New Roman"/>
          <w:szCs w:val="28"/>
          <w:lang w:val="uk-UA"/>
        </w:rPr>
        <w:t xml:space="preserve"> (дата звернення: 2</w:t>
      </w:r>
      <w:r w:rsidR="00AA754B" w:rsidRPr="004F27A0">
        <w:rPr>
          <w:rFonts w:cs="Times New Roman"/>
          <w:szCs w:val="28"/>
          <w:lang w:val="uk-UA"/>
        </w:rPr>
        <w:t>0</w:t>
      </w:r>
      <w:r w:rsidRPr="004F27A0">
        <w:rPr>
          <w:rFonts w:cs="Times New Roman"/>
          <w:szCs w:val="28"/>
          <w:lang w:val="uk-UA"/>
        </w:rPr>
        <w:t>.04.2025).</w:t>
      </w:r>
    </w:p>
    <w:p w14:paraId="29DF97E6" w14:textId="7D730F17" w:rsidR="00C81C5B" w:rsidRPr="00FB07A0" w:rsidRDefault="00C81C5B" w:rsidP="00C81C5B">
      <w:pPr>
        <w:pStyle w:val="aa"/>
        <w:numPr>
          <w:ilvl w:val="0"/>
          <w:numId w:val="3"/>
        </w:numPr>
        <w:tabs>
          <w:tab w:val="left" w:pos="993"/>
        </w:tabs>
        <w:ind w:left="0" w:firstLine="567"/>
        <w:rPr>
          <w:rFonts w:cs="Times New Roman"/>
          <w:lang w:val="uk-UA"/>
        </w:rPr>
      </w:pPr>
      <w:proofErr w:type="spellStart"/>
      <w:r w:rsidRPr="00FB07A0">
        <w:rPr>
          <w:rFonts w:cs="Times New Roman"/>
        </w:rPr>
        <w:t>Акайомова</w:t>
      </w:r>
      <w:proofErr w:type="spellEnd"/>
      <w:r w:rsidRPr="00FB07A0">
        <w:rPr>
          <w:rFonts w:cs="Times New Roman"/>
        </w:rPr>
        <w:t xml:space="preserve"> А. Політична комунікація як процес взаємодії політичних суб’єктів</w:t>
      </w:r>
      <w:r w:rsidRPr="00FB07A0">
        <w:rPr>
          <w:rFonts w:cs="Times New Roman"/>
          <w:lang w:val="uk-UA"/>
        </w:rPr>
        <w:t xml:space="preserve">. </w:t>
      </w:r>
      <w:r w:rsidRPr="00FB07A0">
        <w:rPr>
          <w:rFonts w:cs="Times New Roman"/>
          <w:i/>
          <w:iCs/>
        </w:rPr>
        <w:t>Політичний менеджмент</w:t>
      </w:r>
      <w:r w:rsidRPr="00FB07A0">
        <w:rPr>
          <w:rFonts w:cs="Times New Roman"/>
        </w:rPr>
        <w:t>. 2011. № 1. С. 87</w:t>
      </w:r>
      <w:r w:rsidRPr="00FB07A0">
        <w:rPr>
          <w:rFonts w:cs="Times New Roman"/>
          <w:lang w:val="uk-UA"/>
        </w:rPr>
        <w:t>–</w:t>
      </w:r>
      <w:r w:rsidRPr="00FB07A0">
        <w:rPr>
          <w:rFonts w:cs="Times New Roman"/>
        </w:rPr>
        <w:t>91</w:t>
      </w:r>
      <w:r w:rsidRPr="00FB07A0">
        <w:rPr>
          <w:rFonts w:cs="Times New Roman"/>
          <w:lang w:val="uk-UA"/>
        </w:rPr>
        <w:t>.</w:t>
      </w:r>
    </w:p>
    <w:p w14:paraId="1B94C4CD" w14:textId="77777777" w:rsidR="00C81C5B" w:rsidRPr="00FB07A0" w:rsidRDefault="00C81C5B" w:rsidP="00C81C5B">
      <w:pPr>
        <w:pStyle w:val="aa"/>
        <w:numPr>
          <w:ilvl w:val="0"/>
          <w:numId w:val="3"/>
        </w:numPr>
        <w:tabs>
          <w:tab w:val="left" w:pos="993"/>
        </w:tabs>
        <w:ind w:left="0" w:firstLine="567"/>
        <w:rPr>
          <w:rFonts w:cs="Times New Roman"/>
          <w:lang w:val="uk-UA"/>
        </w:rPr>
      </w:pPr>
      <w:r w:rsidRPr="00FB07A0">
        <w:rPr>
          <w:rFonts w:cs="Times New Roman"/>
          <w:lang w:val="uk-UA"/>
        </w:rPr>
        <w:t xml:space="preserve">Андреєв Д. В. Національні чинники забезпечення дієвості соціально-правової комунікації влади та громади. </w:t>
      </w:r>
      <w:r w:rsidRPr="00FB07A0">
        <w:rPr>
          <w:rFonts w:cs="Times New Roman"/>
          <w:i/>
          <w:iCs/>
          <w:lang w:val="uk-UA"/>
        </w:rPr>
        <w:t>Часопис Київського університету права.</w:t>
      </w:r>
      <w:r w:rsidRPr="00FB07A0">
        <w:rPr>
          <w:rFonts w:cs="Times New Roman"/>
          <w:lang w:val="uk-UA"/>
        </w:rPr>
        <w:t xml:space="preserve"> 2013. № 2. С. 26–30.</w:t>
      </w:r>
    </w:p>
    <w:p w14:paraId="354E9E74" w14:textId="77777777" w:rsidR="00C81C5B" w:rsidRPr="00FB07A0" w:rsidRDefault="00C81C5B" w:rsidP="00C81C5B">
      <w:pPr>
        <w:pStyle w:val="aa"/>
        <w:numPr>
          <w:ilvl w:val="0"/>
          <w:numId w:val="3"/>
        </w:numPr>
        <w:tabs>
          <w:tab w:val="left" w:pos="993"/>
        </w:tabs>
        <w:ind w:left="0" w:firstLine="567"/>
        <w:rPr>
          <w:rFonts w:cs="Times New Roman"/>
          <w:lang w:val="uk-UA"/>
        </w:rPr>
      </w:pPr>
      <w:r w:rsidRPr="00FB07A0">
        <w:rPr>
          <w:rFonts w:cs="Times New Roman"/>
          <w:lang w:val="uk-UA"/>
        </w:rPr>
        <w:t xml:space="preserve">Андреєв Д. В., Іванченко Д. В. Особливості комунікаційних моделей взаємодії влади та громадянина в інформаційному суспільстві. </w:t>
      </w:r>
      <w:r w:rsidRPr="00FB07A0">
        <w:rPr>
          <w:rFonts w:cs="Times New Roman"/>
          <w:i/>
          <w:iCs/>
          <w:lang w:val="uk-UA"/>
        </w:rPr>
        <w:t>Наукові записки Інституту законодавства Верховної Ради України</w:t>
      </w:r>
      <w:r w:rsidRPr="00FB07A0">
        <w:rPr>
          <w:rFonts w:cs="Times New Roman"/>
          <w:lang w:val="uk-UA"/>
        </w:rPr>
        <w:t>. 2019. № 4. С. 98–110.</w:t>
      </w:r>
    </w:p>
    <w:p w14:paraId="2421988A" w14:textId="77777777" w:rsidR="00C81C5B" w:rsidRPr="00FB07A0" w:rsidRDefault="00C81C5B" w:rsidP="00C81C5B">
      <w:pPr>
        <w:pStyle w:val="aa"/>
        <w:numPr>
          <w:ilvl w:val="0"/>
          <w:numId w:val="3"/>
        </w:numPr>
        <w:tabs>
          <w:tab w:val="left" w:pos="993"/>
        </w:tabs>
        <w:ind w:left="0" w:firstLine="567"/>
        <w:rPr>
          <w:rFonts w:cs="Times New Roman"/>
        </w:rPr>
      </w:pPr>
      <w:r w:rsidRPr="00FB07A0">
        <w:rPr>
          <w:rFonts w:cs="Times New Roman"/>
        </w:rPr>
        <w:t>Андрійчук Т. Прозорість як принцип державної комунікативної політики</w:t>
      </w:r>
      <w:r w:rsidRPr="00FB07A0">
        <w:rPr>
          <w:rFonts w:cs="Times New Roman"/>
          <w:lang w:val="uk-UA"/>
        </w:rPr>
        <w:t xml:space="preserve">. </w:t>
      </w:r>
      <w:r w:rsidRPr="00FB07A0">
        <w:rPr>
          <w:rFonts w:cs="Times New Roman"/>
          <w:i/>
          <w:iCs/>
        </w:rPr>
        <w:t>Політичний менеджмент</w:t>
      </w:r>
      <w:r w:rsidRPr="00FB07A0">
        <w:rPr>
          <w:rFonts w:cs="Times New Roman"/>
        </w:rPr>
        <w:t>. 2010. № 2. С. 73</w:t>
      </w:r>
      <w:r w:rsidRPr="00FB07A0">
        <w:rPr>
          <w:rFonts w:cs="Times New Roman"/>
          <w:lang w:val="uk-UA"/>
        </w:rPr>
        <w:t>–</w:t>
      </w:r>
      <w:r w:rsidRPr="00FB07A0">
        <w:rPr>
          <w:rFonts w:cs="Times New Roman"/>
        </w:rPr>
        <w:t>79.</w:t>
      </w:r>
    </w:p>
    <w:p w14:paraId="37E5BC27" w14:textId="77777777" w:rsidR="00C81C5B" w:rsidRPr="00FB07A0" w:rsidRDefault="00C81C5B" w:rsidP="00C81C5B">
      <w:pPr>
        <w:pStyle w:val="aa"/>
        <w:numPr>
          <w:ilvl w:val="0"/>
          <w:numId w:val="3"/>
        </w:numPr>
        <w:tabs>
          <w:tab w:val="left" w:pos="993"/>
        </w:tabs>
        <w:ind w:left="0" w:firstLine="567"/>
        <w:rPr>
          <w:rFonts w:cs="Times New Roman"/>
        </w:rPr>
      </w:pPr>
      <w:r w:rsidRPr="00FB07A0">
        <w:rPr>
          <w:rFonts w:cs="Times New Roman"/>
        </w:rPr>
        <w:t>Архипова Є.</w:t>
      </w:r>
      <w:r w:rsidRPr="00FB07A0">
        <w:rPr>
          <w:rFonts w:cs="Times New Roman"/>
          <w:lang w:val="uk-UA"/>
        </w:rPr>
        <w:t xml:space="preserve"> </w:t>
      </w:r>
      <w:r w:rsidRPr="00FB07A0">
        <w:rPr>
          <w:rFonts w:cs="Times New Roman"/>
        </w:rPr>
        <w:t>О., Дмитренко Н.</w:t>
      </w:r>
      <w:r w:rsidRPr="00FB07A0">
        <w:rPr>
          <w:rFonts w:cs="Times New Roman"/>
          <w:lang w:val="uk-UA"/>
        </w:rPr>
        <w:t xml:space="preserve"> </w:t>
      </w:r>
      <w:r w:rsidRPr="00FB07A0">
        <w:rPr>
          <w:rFonts w:cs="Times New Roman"/>
        </w:rPr>
        <w:t>О. Ефективна комунікація між органами державної влади та громадськістю як умова розвитку демократичного суспільства</w:t>
      </w:r>
      <w:r w:rsidRPr="00FB07A0">
        <w:rPr>
          <w:rFonts w:cs="Times New Roman"/>
          <w:lang w:val="uk-UA"/>
        </w:rPr>
        <w:t xml:space="preserve">. </w:t>
      </w:r>
      <w:r w:rsidRPr="00FB07A0">
        <w:rPr>
          <w:rFonts w:cs="Times New Roman"/>
          <w:i/>
          <w:iCs/>
        </w:rPr>
        <w:t>Інвестиції: практика та досвід</w:t>
      </w:r>
      <w:r w:rsidRPr="00FB07A0">
        <w:rPr>
          <w:rFonts w:cs="Times New Roman"/>
        </w:rPr>
        <w:t>. 2016. №</w:t>
      </w:r>
      <w:r w:rsidRPr="00FB07A0">
        <w:rPr>
          <w:rFonts w:cs="Times New Roman"/>
          <w:lang w:val="uk-UA"/>
        </w:rPr>
        <w:t xml:space="preserve"> </w:t>
      </w:r>
      <w:r w:rsidRPr="00FB07A0">
        <w:rPr>
          <w:rFonts w:cs="Times New Roman"/>
        </w:rPr>
        <w:t>1. С.</w:t>
      </w:r>
      <w:r w:rsidRPr="00FB07A0">
        <w:rPr>
          <w:rFonts w:cs="Times New Roman"/>
          <w:lang w:val="uk-UA"/>
        </w:rPr>
        <w:t> </w:t>
      </w:r>
      <w:r w:rsidRPr="00FB07A0">
        <w:rPr>
          <w:rFonts w:cs="Times New Roman"/>
        </w:rPr>
        <w:t>92</w:t>
      </w:r>
      <w:r w:rsidRPr="00FB07A0">
        <w:rPr>
          <w:rFonts w:cs="Times New Roman"/>
          <w:lang w:val="uk-UA"/>
        </w:rPr>
        <w:t>–</w:t>
      </w:r>
      <w:r w:rsidRPr="00FB07A0">
        <w:rPr>
          <w:rFonts w:cs="Times New Roman"/>
        </w:rPr>
        <w:t>96.</w:t>
      </w:r>
    </w:p>
    <w:p w14:paraId="036FEBBA" w14:textId="77777777" w:rsidR="00C81C5B" w:rsidRPr="00FB07A0" w:rsidRDefault="00C81C5B" w:rsidP="00C81C5B">
      <w:pPr>
        <w:pStyle w:val="aa"/>
        <w:numPr>
          <w:ilvl w:val="0"/>
          <w:numId w:val="3"/>
        </w:numPr>
        <w:tabs>
          <w:tab w:val="left" w:pos="993"/>
        </w:tabs>
        <w:ind w:left="0" w:firstLine="567"/>
        <w:rPr>
          <w:rFonts w:cs="Times New Roman"/>
        </w:rPr>
      </w:pPr>
      <w:proofErr w:type="spellStart"/>
      <w:r w:rsidRPr="00FB07A0">
        <w:rPr>
          <w:rFonts w:cs="Times New Roman"/>
        </w:rPr>
        <w:t>Бажинова</w:t>
      </w:r>
      <w:proofErr w:type="spellEnd"/>
      <w:r w:rsidRPr="00FB07A0">
        <w:rPr>
          <w:rFonts w:cs="Times New Roman"/>
        </w:rPr>
        <w:t xml:space="preserve"> О. А. Налагодження взаємодії між владою та громадськістю як складова механізму демократизації державного управління. </w:t>
      </w:r>
      <w:r w:rsidRPr="00FB07A0">
        <w:rPr>
          <w:rFonts w:cs="Times New Roman"/>
          <w:i/>
          <w:iCs/>
        </w:rPr>
        <w:t>Актуальні проблеми державного управління</w:t>
      </w:r>
      <w:r w:rsidRPr="00FB07A0">
        <w:rPr>
          <w:rFonts w:cs="Times New Roman"/>
        </w:rPr>
        <w:t>. 2012. № 2. С. 293–299.</w:t>
      </w:r>
    </w:p>
    <w:p w14:paraId="77B303F3" w14:textId="77777777" w:rsidR="00C81C5B" w:rsidRPr="00FB07A0" w:rsidRDefault="00C81C5B" w:rsidP="00C81C5B">
      <w:pPr>
        <w:pStyle w:val="aa"/>
        <w:numPr>
          <w:ilvl w:val="0"/>
          <w:numId w:val="3"/>
        </w:numPr>
        <w:tabs>
          <w:tab w:val="left" w:pos="993"/>
        </w:tabs>
        <w:ind w:left="0" w:firstLine="567"/>
        <w:rPr>
          <w:rFonts w:cs="Times New Roman"/>
          <w:lang w:val="uk-UA"/>
        </w:rPr>
      </w:pPr>
      <w:r w:rsidRPr="00FB07A0">
        <w:rPr>
          <w:rFonts w:cs="Times New Roman"/>
        </w:rPr>
        <w:t>Башук А.</w:t>
      </w:r>
      <w:r w:rsidRPr="00FB07A0">
        <w:rPr>
          <w:rFonts w:cs="Times New Roman"/>
          <w:lang w:val="uk-UA"/>
        </w:rPr>
        <w:t xml:space="preserve"> </w:t>
      </w:r>
      <w:r w:rsidRPr="00FB07A0">
        <w:rPr>
          <w:rFonts w:cs="Times New Roman"/>
        </w:rPr>
        <w:t>І. Влада як засіб соціальної комунікації у системній теорії Н.</w:t>
      </w:r>
      <w:r w:rsidRPr="00FB07A0">
        <w:rPr>
          <w:rFonts w:cs="Times New Roman"/>
          <w:lang w:val="uk-UA"/>
        </w:rPr>
        <w:t> </w:t>
      </w:r>
      <w:proofErr w:type="spellStart"/>
      <w:r w:rsidRPr="00FB07A0">
        <w:rPr>
          <w:rFonts w:cs="Times New Roman"/>
        </w:rPr>
        <w:t>Лумана</w:t>
      </w:r>
      <w:proofErr w:type="spellEnd"/>
      <w:r w:rsidRPr="00FB07A0">
        <w:rPr>
          <w:rFonts w:cs="Times New Roman"/>
        </w:rPr>
        <w:t xml:space="preserve">. </w:t>
      </w:r>
      <w:proofErr w:type="spellStart"/>
      <w:r w:rsidRPr="00FB07A0">
        <w:rPr>
          <w:rFonts w:cs="Times New Roman"/>
          <w:i/>
          <w:iCs/>
        </w:rPr>
        <w:t>Science</w:t>
      </w:r>
      <w:proofErr w:type="spellEnd"/>
      <w:r w:rsidRPr="00FB07A0">
        <w:rPr>
          <w:rFonts w:cs="Times New Roman"/>
          <w:i/>
          <w:iCs/>
        </w:rPr>
        <w:t xml:space="preserve"> </w:t>
      </w:r>
      <w:proofErr w:type="spellStart"/>
      <w:r w:rsidRPr="00FB07A0">
        <w:rPr>
          <w:rFonts w:cs="Times New Roman"/>
          <w:i/>
          <w:iCs/>
        </w:rPr>
        <w:t>and</w:t>
      </w:r>
      <w:proofErr w:type="spellEnd"/>
      <w:r w:rsidRPr="00FB07A0">
        <w:rPr>
          <w:rFonts w:cs="Times New Roman"/>
          <w:i/>
          <w:iCs/>
        </w:rPr>
        <w:t xml:space="preserve"> </w:t>
      </w:r>
      <w:proofErr w:type="spellStart"/>
      <w:r w:rsidRPr="00FB07A0">
        <w:rPr>
          <w:rFonts w:cs="Times New Roman"/>
          <w:i/>
          <w:iCs/>
        </w:rPr>
        <w:t>Education</w:t>
      </w:r>
      <w:proofErr w:type="spellEnd"/>
      <w:r w:rsidRPr="00FB07A0">
        <w:rPr>
          <w:rFonts w:cs="Times New Roman"/>
          <w:i/>
          <w:iCs/>
        </w:rPr>
        <w:t xml:space="preserve"> a </w:t>
      </w:r>
      <w:proofErr w:type="spellStart"/>
      <w:r w:rsidRPr="00FB07A0">
        <w:rPr>
          <w:rFonts w:cs="Times New Roman"/>
          <w:i/>
          <w:iCs/>
        </w:rPr>
        <w:t>New</w:t>
      </w:r>
      <w:proofErr w:type="spellEnd"/>
      <w:r w:rsidRPr="00FB07A0">
        <w:rPr>
          <w:rFonts w:cs="Times New Roman"/>
          <w:i/>
          <w:iCs/>
        </w:rPr>
        <w:t xml:space="preserve"> </w:t>
      </w:r>
      <w:proofErr w:type="spellStart"/>
      <w:r w:rsidRPr="00FB07A0">
        <w:rPr>
          <w:rFonts w:cs="Times New Roman"/>
          <w:i/>
          <w:iCs/>
        </w:rPr>
        <w:t>Dimension</w:t>
      </w:r>
      <w:proofErr w:type="spellEnd"/>
      <w:r w:rsidRPr="00FB07A0">
        <w:rPr>
          <w:rFonts w:cs="Times New Roman"/>
          <w:i/>
          <w:iCs/>
        </w:rPr>
        <w:t xml:space="preserve">. </w:t>
      </w:r>
      <w:proofErr w:type="spellStart"/>
      <w:r w:rsidRPr="00FB07A0">
        <w:rPr>
          <w:rFonts w:cs="Times New Roman"/>
          <w:i/>
          <w:iCs/>
        </w:rPr>
        <w:t>Humanities</w:t>
      </w:r>
      <w:proofErr w:type="spellEnd"/>
      <w:r w:rsidRPr="00FB07A0">
        <w:rPr>
          <w:rFonts w:cs="Times New Roman"/>
          <w:i/>
          <w:iCs/>
        </w:rPr>
        <w:t xml:space="preserve"> </w:t>
      </w:r>
      <w:proofErr w:type="spellStart"/>
      <w:r w:rsidRPr="00FB07A0">
        <w:rPr>
          <w:rFonts w:cs="Times New Roman"/>
          <w:i/>
          <w:iCs/>
        </w:rPr>
        <w:t>and</w:t>
      </w:r>
      <w:proofErr w:type="spellEnd"/>
      <w:r w:rsidRPr="00FB07A0">
        <w:rPr>
          <w:rFonts w:cs="Times New Roman"/>
          <w:i/>
          <w:iCs/>
        </w:rPr>
        <w:t xml:space="preserve"> </w:t>
      </w:r>
      <w:proofErr w:type="spellStart"/>
      <w:r w:rsidRPr="00FB07A0">
        <w:rPr>
          <w:rFonts w:cs="Times New Roman"/>
          <w:i/>
          <w:iCs/>
        </w:rPr>
        <w:t>Social</w:t>
      </w:r>
      <w:proofErr w:type="spellEnd"/>
      <w:r w:rsidRPr="00FB07A0">
        <w:rPr>
          <w:rFonts w:cs="Times New Roman"/>
          <w:i/>
          <w:iCs/>
        </w:rPr>
        <w:t xml:space="preserve"> </w:t>
      </w:r>
      <w:proofErr w:type="spellStart"/>
      <w:r w:rsidRPr="00FB07A0">
        <w:rPr>
          <w:rFonts w:cs="Times New Roman"/>
          <w:i/>
          <w:iCs/>
        </w:rPr>
        <w:t>Sciences</w:t>
      </w:r>
      <w:proofErr w:type="spellEnd"/>
      <w:r w:rsidRPr="00FB07A0">
        <w:rPr>
          <w:rFonts w:cs="Times New Roman"/>
          <w:lang w:val="uk-UA"/>
        </w:rPr>
        <w:t>.</w:t>
      </w:r>
      <w:r w:rsidRPr="00FB07A0">
        <w:rPr>
          <w:rFonts w:cs="Times New Roman"/>
        </w:rPr>
        <w:t xml:space="preserve"> 2016. </w:t>
      </w:r>
      <w:r w:rsidRPr="00FB07A0">
        <w:rPr>
          <w:rFonts w:cs="Times New Roman"/>
          <w:lang w:val="uk-UA"/>
        </w:rPr>
        <w:t xml:space="preserve">№ </w:t>
      </w:r>
      <w:r w:rsidRPr="00FB07A0">
        <w:rPr>
          <w:rFonts w:cs="Times New Roman"/>
        </w:rPr>
        <w:t>18</w:t>
      </w:r>
      <w:r w:rsidRPr="00FB07A0">
        <w:rPr>
          <w:rFonts w:cs="Times New Roman"/>
          <w:lang w:val="uk-UA"/>
        </w:rPr>
        <w:t xml:space="preserve"> .</w:t>
      </w:r>
      <w:r w:rsidRPr="00FB07A0">
        <w:rPr>
          <w:rFonts w:cs="Times New Roman"/>
        </w:rPr>
        <w:t>С. 5</w:t>
      </w:r>
      <w:r w:rsidRPr="00FB07A0">
        <w:rPr>
          <w:rFonts w:cs="Times New Roman"/>
          <w:lang w:val="uk-UA"/>
        </w:rPr>
        <w:t>3–55.</w:t>
      </w:r>
    </w:p>
    <w:p w14:paraId="29AB8920" w14:textId="77777777" w:rsidR="00C81C5B" w:rsidRPr="00FB07A0" w:rsidRDefault="00C81C5B" w:rsidP="00C81C5B">
      <w:pPr>
        <w:pStyle w:val="aa"/>
        <w:numPr>
          <w:ilvl w:val="0"/>
          <w:numId w:val="3"/>
        </w:numPr>
        <w:tabs>
          <w:tab w:val="left" w:pos="993"/>
        </w:tabs>
        <w:ind w:left="0" w:firstLine="567"/>
        <w:rPr>
          <w:rFonts w:cs="Times New Roman"/>
        </w:rPr>
      </w:pPr>
      <w:r w:rsidRPr="00FB07A0">
        <w:rPr>
          <w:rFonts w:cs="Times New Roman"/>
        </w:rPr>
        <w:t>Башук А. І. Комунікаційні стратегії державної влади в умовах інформаційного суспільства: монографія. Кам’янець-Подільський: ТОВ «Друкарня «Рута», 2019. 584 с.</w:t>
      </w:r>
    </w:p>
    <w:p w14:paraId="34B8503D" w14:textId="77777777" w:rsidR="00C81C5B" w:rsidRPr="00FB07A0" w:rsidRDefault="00C81C5B" w:rsidP="00C81C5B">
      <w:pPr>
        <w:pStyle w:val="aa"/>
        <w:numPr>
          <w:ilvl w:val="0"/>
          <w:numId w:val="3"/>
        </w:numPr>
        <w:tabs>
          <w:tab w:val="left" w:pos="993"/>
        </w:tabs>
        <w:ind w:left="0" w:firstLine="567"/>
        <w:rPr>
          <w:rFonts w:cs="Times New Roman"/>
        </w:rPr>
      </w:pPr>
      <w:r w:rsidRPr="00FB07A0">
        <w:rPr>
          <w:rFonts w:cs="Times New Roman"/>
        </w:rPr>
        <w:lastRenderedPageBreak/>
        <w:t xml:space="preserve">Башук А. І. Інтернет-комунікації як важливий напрям зв’язків з громадськістю органів державної влади та місцевого самоврядування. </w:t>
      </w:r>
      <w:r w:rsidRPr="00FB07A0">
        <w:rPr>
          <w:rFonts w:cs="Times New Roman"/>
          <w:i/>
          <w:iCs/>
        </w:rPr>
        <w:t>Інформаційне суспільство</w:t>
      </w:r>
      <w:r w:rsidRPr="00FB07A0">
        <w:rPr>
          <w:rFonts w:cs="Times New Roman"/>
        </w:rPr>
        <w:t xml:space="preserve">. 2015. </w:t>
      </w:r>
      <w:proofErr w:type="spellStart"/>
      <w:r w:rsidRPr="00FB07A0">
        <w:rPr>
          <w:rFonts w:cs="Times New Roman"/>
        </w:rPr>
        <w:t>Вип</w:t>
      </w:r>
      <w:proofErr w:type="spellEnd"/>
      <w:r w:rsidRPr="00FB07A0">
        <w:rPr>
          <w:rFonts w:cs="Times New Roman"/>
        </w:rPr>
        <w:t>. 21. С. 36–43.</w:t>
      </w:r>
    </w:p>
    <w:p w14:paraId="1DEB162B" w14:textId="77777777" w:rsidR="00C81C5B" w:rsidRPr="00FB07A0" w:rsidRDefault="00C81C5B" w:rsidP="00C81C5B">
      <w:pPr>
        <w:pStyle w:val="aa"/>
        <w:numPr>
          <w:ilvl w:val="0"/>
          <w:numId w:val="3"/>
        </w:numPr>
        <w:tabs>
          <w:tab w:val="left" w:pos="993"/>
        </w:tabs>
        <w:ind w:left="0" w:firstLine="567"/>
        <w:rPr>
          <w:rFonts w:cs="Times New Roman"/>
        </w:rPr>
      </w:pPr>
      <w:proofErr w:type="spellStart"/>
      <w:r w:rsidRPr="00FB07A0">
        <w:rPr>
          <w:rFonts w:cs="Times New Roman"/>
        </w:rPr>
        <w:t>Благодарний</w:t>
      </w:r>
      <w:proofErr w:type="spellEnd"/>
      <w:r w:rsidRPr="00FB07A0">
        <w:rPr>
          <w:rFonts w:cs="Times New Roman"/>
        </w:rPr>
        <w:t xml:space="preserve"> А., </w:t>
      </w:r>
      <w:proofErr w:type="spellStart"/>
      <w:r w:rsidRPr="00FB07A0">
        <w:rPr>
          <w:rFonts w:cs="Times New Roman"/>
        </w:rPr>
        <w:t>Кононець</w:t>
      </w:r>
      <w:proofErr w:type="spellEnd"/>
      <w:r w:rsidRPr="00FB07A0">
        <w:rPr>
          <w:rFonts w:cs="Times New Roman"/>
        </w:rPr>
        <w:t xml:space="preserve"> О. Стратегічні комунікації у секторі безпеки і оборони України. </w:t>
      </w:r>
      <w:r w:rsidRPr="00FB07A0">
        <w:rPr>
          <w:rFonts w:cs="Times New Roman"/>
          <w:i/>
          <w:iCs/>
        </w:rPr>
        <w:t>Молодий вчений</w:t>
      </w:r>
      <w:r w:rsidRPr="00FB07A0">
        <w:rPr>
          <w:rFonts w:cs="Times New Roman"/>
        </w:rPr>
        <w:t>. 2023. № 1 (113). С. 5-9.</w:t>
      </w:r>
    </w:p>
    <w:p w14:paraId="5EBE3993" w14:textId="77777777" w:rsidR="00C81C5B" w:rsidRPr="00FB07A0" w:rsidRDefault="00C81C5B" w:rsidP="00C81C5B">
      <w:pPr>
        <w:pStyle w:val="aa"/>
        <w:numPr>
          <w:ilvl w:val="0"/>
          <w:numId w:val="3"/>
        </w:numPr>
        <w:tabs>
          <w:tab w:val="left" w:pos="993"/>
        </w:tabs>
        <w:ind w:left="0" w:firstLine="567"/>
        <w:rPr>
          <w:rFonts w:cs="Times New Roman"/>
        </w:rPr>
      </w:pPr>
      <w:r w:rsidRPr="00FB07A0">
        <w:rPr>
          <w:rFonts w:cs="Times New Roman"/>
        </w:rPr>
        <w:t xml:space="preserve">Бондаренко В. Мобільні застосунки як інструмент комунікації органів державної влади та громадянського суспільства. </w:t>
      </w:r>
      <w:r w:rsidRPr="00FB07A0">
        <w:rPr>
          <w:rFonts w:cs="Times New Roman"/>
          <w:i/>
          <w:iCs/>
        </w:rPr>
        <w:t>Наукові праці Національної бібліотеки України імені В. І. Вернадського</w:t>
      </w:r>
      <w:r w:rsidRPr="00FB07A0">
        <w:rPr>
          <w:rFonts w:cs="Times New Roman"/>
        </w:rPr>
        <w:t xml:space="preserve">. 2019. </w:t>
      </w:r>
      <w:proofErr w:type="spellStart"/>
      <w:r w:rsidRPr="00FB07A0">
        <w:rPr>
          <w:rFonts w:cs="Times New Roman"/>
        </w:rPr>
        <w:t>Вип</w:t>
      </w:r>
      <w:proofErr w:type="spellEnd"/>
      <w:r w:rsidRPr="00FB07A0">
        <w:rPr>
          <w:rFonts w:cs="Times New Roman"/>
        </w:rPr>
        <w:t>. 52. С.</w:t>
      </w:r>
      <w:r w:rsidRPr="00FB07A0">
        <w:rPr>
          <w:rFonts w:cs="Times New Roman"/>
          <w:lang w:val="uk-UA"/>
        </w:rPr>
        <w:t> </w:t>
      </w:r>
      <w:r w:rsidRPr="00FB07A0">
        <w:rPr>
          <w:rFonts w:cs="Times New Roman"/>
        </w:rPr>
        <w:t>373–395</w:t>
      </w:r>
      <w:r w:rsidRPr="00FB07A0">
        <w:rPr>
          <w:rFonts w:cs="Times New Roman"/>
          <w:lang w:val="uk-UA"/>
        </w:rPr>
        <w:t>.</w:t>
      </w:r>
    </w:p>
    <w:p w14:paraId="42B3A0F5" w14:textId="5645F1A8" w:rsidR="00C81C5B" w:rsidRDefault="00C81C5B" w:rsidP="00C81C5B">
      <w:pPr>
        <w:pStyle w:val="aa"/>
        <w:numPr>
          <w:ilvl w:val="0"/>
          <w:numId w:val="3"/>
        </w:numPr>
        <w:tabs>
          <w:tab w:val="left" w:pos="993"/>
        </w:tabs>
        <w:ind w:left="0" w:firstLine="567"/>
        <w:rPr>
          <w:rFonts w:cs="Times New Roman"/>
        </w:rPr>
      </w:pPr>
      <w:r w:rsidRPr="00FB07A0">
        <w:rPr>
          <w:rFonts w:cs="Times New Roman"/>
        </w:rPr>
        <w:t xml:space="preserve">Борщевський В. В., </w:t>
      </w:r>
      <w:proofErr w:type="spellStart"/>
      <w:r w:rsidRPr="00FB07A0">
        <w:rPr>
          <w:rFonts w:cs="Times New Roman"/>
        </w:rPr>
        <w:t>Василиця</w:t>
      </w:r>
      <w:proofErr w:type="spellEnd"/>
      <w:r w:rsidRPr="00FB07A0">
        <w:rPr>
          <w:rFonts w:cs="Times New Roman"/>
        </w:rPr>
        <w:t xml:space="preserve"> О. Б., Матвєєв Є. Е. Публічне управління в умовах воєнного стану: інституційні трансформації, стратегічне планування та механізми розвитку. </w:t>
      </w:r>
      <w:r w:rsidRPr="00FB07A0">
        <w:rPr>
          <w:rFonts w:cs="Times New Roman"/>
          <w:i/>
          <w:iCs/>
        </w:rPr>
        <w:t>Держава та регіони</w:t>
      </w:r>
      <w:r w:rsidRPr="00FB07A0">
        <w:rPr>
          <w:rFonts w:cs="Times New Roman"/>
        </w:rPr>
        <w:t>. 2022. № 2 (76). С. 30</w:t>
      </w:r>
      <w:r w:rsidRPr="00FB07A0">
        <w:rPr>
          <w:rFonts w:cs="Times New Roman"/>
          <w:lang w:val="uk-UA"/>
        </w:rPr>
        <w:t>–</w:t>
      </w:r>
      <w:r w:rsidRPr="00FB07A0">
        <w:rPr>
          <w:rFonts w:cs="Times New Roman"/>
        </w:rPr>
        <w:t>35.</w:t>
      </w:r>
    </w:p>
    <w:p w14:paraId="5454AF25" w14:textId="340E1819" w:rsidR="00A42162" w:rsidRPr="00E3611C" w:rsidRDefault="00A42162" w:rsidP="00C81C5B">
      <w:pPr>
        <w:pStyle w:val="aa"/>
        <w:numPr>
          <w:ilvl w:val="0"/>
          <w:numId w:val="3"/>
        </w:numPr>
        <w:tabs>
          <w:tab w:val="left" w:pos="993"/>
        </w:tabs>
        <w:ind w:left="0" w:firstLine="567"/>
        <w:rPr>
          <w:rFonts w:cs="Times New Roman"/>
        </w:rPr>
      </w:pPr>
      <w:r>
        <w:rPr>
          <w:rFonts w:cs="Times New Roman"/>
          <w:lang w:val="uk-UA"/>
        </w:rPr>
        <w:t xml:space="preserve">Вакула В. Комунікація органів державної влади з громадськістю: складники та сучасні особливості реалізації. </w:t>
      </w:r>
      <w:r w:rsidRPr="002D246E">
        <w:rPr>
          <w:rFonts w:cs="Times New Roman"/>
          <w:i/>
          <w:iCs/>
          <w:szCs w:val="28"/>
          <w:lang w:val="uk-UA"/>
        </w:rPr>
        <w:t>Актуальні питання інформаційної діяльності: теорії та інновації</w:t>
      </w:r>
      <w:r w:rsidR="002D246E">
        <w:rPr>
          <w:rFonts w:cs="Times New Roman"/>
          <w:i/>
          <w:iCs/>
          <w:szCs w:val="28"/>
          <w:lang w:val="uk-UA"/>
        </w:rPr>
        <w:t xml:space="preserve"> </w:t>
      </w:r>
      <w:r w:rsidRPr="00FB07A0">
        <w:rPr>
          <w:rFonts w:cs="Times New Roman"/>
          <w:szCs w:val="28"/>
          <w:lang w:val="uk-UA"/>
        </w:rPr>
        <w:t xml:space="preserve">: </w:t>
      </w:r>
      <w:proofErr w:type="spellStart"/>
      <w:r w:rsidRPr="00FB07A0">
        <w:rPr>
          <w:rFonts w:cs="Times New Roman"/>
          <w:szCs w:val="28"/>
          <w:lang w:val="uk-UA"/>
        </w:rPr>
        <w:t>зб</w:t>
      </w:r>
      <w:proofErr w:type="spellEnd"/>
      <w:r w:rsidRPr="00FB07A0">
        <w:rPr>
          <w:rFonts w:cs="Times New Roman"/>
          <w:szCs w:val="28"/>
          <w:lang w:val="uk-UA"/>
        </w:rPr>
        <w:t>. матеріалів Х</w:t>
      </w:r>
      <w:r>
        <w:rPr>
          <w:rFonts w:cs="Times New Roman"/>
          <w:szCs w:val="28"/>
          <w:lang w:val="uk-UA"/>
        </w:rPr>
        <w:t xml:space="preserve"> </w:t>
      </w:r>
      <w:proofErr w:type="spellStart"/>
      <w:r w:rsidRPr="00FB07A0">
        <w:rPr>
          <w:rFonts w:cs="Times New Roman"/>
          <w:szCs w:val="28"/>
          <w:lang w:val="uk-UA"/>
        </w:rPr>
        <w:t>Міжнар</w:t>
      </w:r>
      <w:proofErr w:type="spellEnd"/>
      <w:r w:rsidR="002D246E">
        <w:rPr>
          <w:rFonts w:cs="Times New Roman"/>
          <w:szCs w:val="28"/>
          <w:lang w:val="uk-UA"/>
        </w:rPr>
        <w:t>.</w:t>
      </w:r>
      <w:r w:rsidRPr="00FB07A0">
        <w:rPr>
          <w:rFonts w:cs="Times New Roman"/>
          <w:szCs w:val="28"/>
          <w:lang w:val="uk-UA"/>
        </w:rPr>
        <w:t xml:space="preserve"> </w:t>
      </w:r>
      <w:r w:rsidR="002D246E">
        <w:rPr>
          <w:rFonts w:cs="Times New Roman"/>
          <w:szCs w:val="28"/>
          <w:lang w:val="uk-UA"/>
        </w:rPr>
        <w:t>н</w:t>
      </w:r>
      <w:r w:rsidRPr="00FB07A0">
        <w:rPr>
          <w:rFonts w:cs="Times New Roman"/>
          <w:szCs w:val="28"/>
          <w:lang w:val="uk-UA"/>
        </w:rPr>
        <w:t>аук</w:t>
      </w:r>
      <w:r w:rsidR="002D246E">
        <w:rPr>
          <w:rFonts w:cs="Times New Roman"/>
          <w:szCs w:val="28"/>
          <w:lang w:val="uk-UA"/>
        </w:rPr>
        <w:t>.</w:t>
      </w:r>
      <w:r w:rsidRPr="00FB07A0">
        <w:rPr>
          <w:rFonts w:cs="Times New Roman"/>
          <w:szCs w:val="28"/>
          <w:lang w:val="uk-UA"/>
        </w:rPr>
        <w:t>-</w:t>
      </w:r>
      <w:proofErr w:type="spellStart"/>
      <w:r w:rsidRPr="00FB07A0">
        <w:rPr>
          <w:rFonts w:cs="Times New Roman"/>
          <w:szCs w:val="28"/>
          <w:lang w:val="uk-UA"/>
        </w:rPr>
        <w:t>практ</w:t>
      </w:r>
      <w:proofErr w:type="spellEnd"/>
      <w:r w:rsidR="002D246E">
        <w:rPr>
          <w:rFonts w:cs="Times New Roman"/>
          <w:szCs w:val="28"/>
          <w:lang w:val="uk-UA"/>
        </w:rPr>
        <w:t>.</w:t>
      </w:r>
      <w:r w:rsidRPr="00FB07A0">
        <w:rPr>
          <w:rFonts w:cs="Times New Roman"/>
          <w:szCs w:val="28"/>
          <w:lang w:val="uk-UA"/>
        </w:rPr>
        <w:t xml:space="preserve"> </w:t>
      </w:r>
      <w:proofErr w:type="spellStart"/>
      <w:r w:rsidRPr="00FB07A0">
        <w:rPr>
          <w:rFonts w:cs="Times New Roman"/>
          <w:szCs w:val="28"/>
          <w:lang w:val="uk-UA"/>
        </w:rPr>
        <w:t>конф</w:t>
      </w:r>
      <w:proofErr w:type="spellEnd"/>
      <w:r w:rsidR="002D246E">
        <w:rPr>
          <w:rFonts w:cs="Times New Roman"/>
          <w:szCs w:val="28"/>
          <w:lang w:val="uk-UA"/>
        </w:rPr>
        <w:t>.</w:t>
      </w:r>
      <w:r w:rsidRPr="00FB07A0">
        <w:rPr>
          <w:rFonts w:cs="Times New Roman"/>
          <w:szCs w:val="28"/>
          <w:lang w:val="uk-UA"/>
        </w:rPr>
        <w:t xml:space="preserve">, </w:t>
      </w:r>
      <w:r w:rsidR="002D246E">
        <w:rPr>
          <w:rFonts w:cs="Times New Roman"/>
          <w:szCs w:val="28"/>
          <w:lang w:val="uk-UA"/>
        </w:rPr>
        <w:t xml:space="preserve">м. </w:t>
      </w:r>
      <w:r w:rsidRPr="00FB07A0">
        <w:rPr>
          <w:rFonts w:cs="Times New Roman"/>
          <w:szCs w:val="28"/>
          <w:lang w:val="uk-UA"/>
        </w:rPr>
        <w:t>Одеса, 20  бер</w:t>
      </w:r>
      <w:r w:rsidR="002D246E">
        <w:rPr>
          <w:rFonts w:cs="Times New Roman"/>
          <w:szCs w:val="28"/>
          <w:lang w:val="uk-UA"/>
        </w:rPr>
        <w:t>.</w:t>
      </w:r>
      <w:r w:rsidRPr="00FB07A0">
        <w:rPr>
          <w:rFonts w:cs="Times New Roman"/>
          <w:szCs w:val="28"/>
          <w:lang w:val="uk-UA"/>
        </w:rPr>
        <w:t xml:space="preserve"> 2025  р. / під </w:t>
      </w:r>
      <w:proofErr w:type="spellStart"/>
      <w:r w:rsidRPr="00FB07A0">
        <w:rPr>
          <w:rFonts w:cs="Times New Roman"/>
          <w:szCs w:val="28"/>
          <w:lang w:val="uk-UA"/>
        </w:rPr>
        <w:t>заг</w:t>
      </w:r>
      <w:proofErr w:type="spellEnd"/>
      <w:r w:rsidRPr="00FB07A0">
        <w:rPr>
          <w:rFonts w:cs="Times New Roman"/>
          <w:szCs w:val="28"/>
          <w:lang w:val="uk-UA"/>
        </w:rPr>
        <w:t xml:space="preserve">. ред.  В. Г. </w:t>
      </w:r>
      <w:proofErr w:type="spellStart"/>
      <w:r w:rsidRPr="00FB07A0">
        <w:rPr>
          <w:rFonts w:cs="Times New Roman"/>
          <w:szCs w:val="28"/>
          <w:lang w:val="uk-UA"/>
        </w:rPr>
        <w:t>Спрінсяна</w:t>
      </w:r>
      <w:proofErr w:type="spellEnd"/>
      <w:r w:rsidRPr="00FB07A0">
        <w:rPr>
          <w:rFonts w:cs="Times New Roman"/>
          <w:szCs w:val="28"/>
          <w:lang w:val="uk-UA"/>
        </w:rPr>
        <w:t xml:space="preserve">. </w:t>
      </w:r>
      <w:r w:rsidRPr="003D5279">
        <w:rPr>
          <w:rFonts w:cs="Times New Roman"/>
          <w:szCs w:val="28"/>
          <w:lang w:val="uk-UA"/>
        </w:rPr>
        <w:t>Одеса : Одеська політехніка, 2025.</w:t>
      </w:r>
      <w:r>
        <w:rPr>
          <w:rFonts w:cs="Times New Roman"/>
          <w:szCs w:val="28"/>
          <w:lang w:val="uk-UA"/>
        </w:rPr>
        <w:t xml:space="preserve"> С. 207</w:t>
      </w:r>
      <w:r w:rsidR="001C2E97" w:rsidRPr="00FB07A0">
        <w:rPr>
          <w:rFonts w:cs="Times New Roman"/>
          <w:lang w:val="uk-UA"/>
        </w:rPr>
        <w:t>–</w:t>
      </w:r>
      <w:r w:rsidR="001C2E97">
        <w:rPr>
          <w:rFonts w:cs="Times New Roman"/>
          <w:lang w:val="uk-UA"/>
        </w:rPr>
        <w:t>212.</w:t>
      </w:r>
    </w:p>
    <w:p w14:paraId="1BBF4443" w14:textId="305553E9" w:rsidR="00E3611C" w:rsidRPr="00E3611C" w:rsidRDefault="00E3611C" w:rsidP="00E3611C">
      <w:pPr>
        <w:pStyle w:val="aa"/>
        <w:numPr>
          <w:ilvl w:val="0"/>
          <w:numId w:val="3"/>
        </w:numPr>
        <w:tabs>
          <w:tab w:val="left" w:pos="993"/>
        </w:tabs>
        <w:ind w:left="0" w:firstLine="567"/>
        <w:rPr>
          <w:rFonts w:cs="Times New Roman"/>
        </w:rPr>
      </w:pPr>
      <w:r>
        <w:rPr>
          <w:rFonts w:cs="Times New Roman"/>
          <w:lang w:val="uk-UA"/>
        </w:rPr>
        <w:t xml:space="preserve">Вакула В. Медіаіндикатори та медіамоніторинг як кількісні методи оцінки ефективності стратегічних комунікацій та інформаційного простору. </w:t>
      </w:r>
      <w:r w:rsidRPr="00675DAD">
        <w:t xml:space="preserve">Інформаційні технології і системи в </w:t>
      </w:r>
      <w:proofErr w:type="spellStart"/>
      <w:r w:rsidRPr="00675DAD">
        <w:t>документознавчій</w:t>
      </w:r>
      <w:proofErr w:type="spellEnd"/>
      <w:r w:rsidRPr="00675DAD">
        <w:t xml:space="preserve"> сфері</w:t>
      </w:r>
      <w:r>
        <w:rPr>
          <w:lang w:val="uk-UA"/>
        </w:rPr>
        <w:t xml:space="preserve"> : </w:t>
      </w:r>
      <w:proofErr w:type="spellStart"/>
      <w:r>
        <w:rPr>
          <w:lang w:val="uk-UA"/>
        </w:rPr>
        <w:t>зб</w:t>
      </w:r>
      <w:proofErr w:type="spellEnd"/>
      <w:r>
        <w:rPr>
          <w:lang w:val="uk-UA"/>
        </w:rPr>
        <w:t xml:space="preserve">. матеріалів Х </w:t>
      </w:r>
      <w:proofErr w:type="spellStart"/>
      <w:r>
        <w:rPr>
          <w:lang w:val="uk-UA"/>
        </w:rPr>
        <w:t>Всеукр</w:t>
      </w:r>
      <w:proofErr w:type="spellEnd"/>
      <w:r>
        <w:rPr>
          <w:lang w:val="uk-UA"/>
        </w:rPr>
        <w:t xml:space="preserve">. наук. </w:t>
      </w:r>
      <w:proofErr w:type="spellStart"/>
      <w:r>
        <w:rPr>
          <w:lang w:val="uk-UA"/>
        </w:rPr>
        <w:t>студ</w:t>
      </w:r>
      <w:proofErr w:type="spellEnd"/>
      <w:r>
        <w:rPr>
          <w:lang w:val="uk-UA"/>
        </w:rPr>
        <w:t xml:space="preserve">. </w:t>
      </w:r>
      <w:proofErr w:type="spellStart"/>
      <w:r>
        <w:rPr>
          <w:lang w:val="uk-UA"/>
        </w:rPr>
        <w:t>конф</w:t>
      </w:r>
      <w:proofErr w:type="spellEnd"/>
      <w:r>
        <w:rPr>
          <w:lang w:val="uk-UA"/>
        </w:rPr>
        <w:t xml:space="preserve">., м. Вінниця, </w:t>
      </w:r>
      <w:r w:rsidRPr="002B0174">
        <w:rPr>
          <w:szCs w:val="28"/>
          <w:lang w:val="uk-UA"/>
        </w:rPr>
        <w:t xml:space="preserve">11 квіт. 2025 р. </w:t>
      </w:r>
      <w:r w:rsidRPr="002B0174">
        <w:rPr>
          <w:szCs w:val="28"/>
          <w:lang w:val="ru-RU"/>
        </w:rPr>
        <w:t xml:space="preserve">/ </w:t>
      </w:r>
      <w:r w:rsidRPr="002B0174">
        <w:rPr>
          <w:szCs w:val="28"/>
        </w:rPr>
        <w:t xml:space="preserve">ред. </w:t>
      </w:r>
      <w:proofErr w:type="spellStart"/>
      <w:r w:rsidRPr="002B0174">
        <w:rPr>
          <w:szCs w:val="28"/>
        </w:rPr>
        <w:t>кол</w:t>
      </w:r>
      <w:proofErr w:type="spellEnd"/>
      <w:r w:rsidRPr="002B0174">
        <w:rPr>
          <w:szCs w:val="28"/>
        </w:rPr>
        <w:t xml:space="preserve">. Г. П. Лукаш, О. М. Анісімова та ін. Вінниця: </w:t>
      </w:r>
      <w:proofErr w:type="spellStart"/>
      <w:r w:rsidRPr="002B0174">
        <w:rPr>
          <w:szCs w:val="28"/>
        </w:rPr>
        <w:t>ДонНУ</w:t>
      </w:r>
      <w:proofErr w:type="spellEnd"/>
      <w:r w:rsidRPr="002B0174">
        <w:rPr>
          <w:szCs w:val="28"/>
        </w:rPr>
        <w:t xml:space="preserve"> імені Василя Стуса, 2025</w:t>
      </w:r>
      <w:r w:rsidRPr="002B0174">
        <w:rPr>
          <w:szCs w:val="28"/>
          <w:lang w:val="en-US"/>
        </w:rPr>
        <w:t xml:space="preserve">. </w:t>
      </w:r>
      <w:r w:rsidRPr="002B0174">
        <w:rPr>
          <w:szCs w:val="28"/>
          <w:lang w:val="uk-UA"/>
        </w:rPr>
        <w:t>С. 174–176.</w:t>
      </w:r>
      <w:r w:rsidRPr="002B0174">
        <w:rPr>
          <w:lang w:val="uk-UA"/>
        </w:rPr>
        <w:t xml:space="preserve"> </w:t>
      </w:r>
    </w:p>
    <w:p w14:paraId="0032A7B5" w14:textId="77777777" w:rsidR="00C81C5B" w:rsidRPr="00FB07A0" w:rsidRDefault="00C81C5B" w:rsidP="00C81C5B">
      <w:pPr>
        <w:pStyle w:val="aa"/>
        <w:numPr>
          <w:ilvl w:val="0"/>
          <w:numId w:val="3"/>
        </w:numPr>
        <w:tabs>
          <w:tab w:val="left" w:pos="993"/>
        </w:tabs>
        <w:ind w:left="0" w:firstLine="567"/>
        <w:rPr>
          <w:rFonts w:cs="Times New Roman"/>
        </w:rPr>
      </w:pPr>
      <w:r w:rsidRPr="00FB07A0">
        <w:rPr>
          <w:rFonts w:cs="Times New Roman"/>
        </w:rPr>
        <w:t xml:space="preserve">Вербицький П. Взаємодія органів державної влади і мас-медіа як категорія науки про соціальні комунікації. </w:t>
      </w:r>
      <w:r w:rsidRPr="00FB07A0">
        <w:rPr>
          <w:rFonts w:cs="Times New Roman"/>
          <w:i/>
          <w:iCs/>
        </w:rPr>
        <w:t>Діалог: медіа-студії</w:t>
      </w:r>
      <w:r w:rsidRPr="00FB07A0">
        <w:rPr>
          <w:rFonts w:cs="Times New Roman"/>
        </w:rPr>
        <w:t xml:space="preserve">. 2016. </w:t>
      </w:r>
      <w:proofErr w:type="spellStart"/>
      <w:r w:rsidRPr="00FB07A0">
        <w:rPr>
          <w:rFonts w:cs="Times New Roman"/>
        </w:rPr>
        <w:t>Вип</w:t>
      </w:r>
      <w:proofErr w:type="spellEnd"/>
      <w:r w:rsidRPr="00FB07A0">
        <w:rPr>
          <w:rFonts w:cs="Times New Roman"/>
        </w:rPr>
        <w:t>. 22. С. 17–28.</w:t>
      </w:r>
    </w:p>
    <w:p w14:paraId="32586FEB" w14:textId="4D508EB3" w:rsidR="00C81C5B" w:rsidRDefault="00C81C5B" w:rsidP="00C81C5B">
      <w:pPr>
        <w:pStyle w:val="aa"/>
        <w:numPr>
          <w:ilvl w:val="0"/>
          <w:numId w:val="3"/>
        </w:numPr>
        <w:tabs>
          <w:tab w:val="left" w:pos="993"/>
        </w:tabs>
        <w:ind w:left="0" w:firstLine="567"/>
        <w:rPr>
          <w:rFonts w:cs="Times New Roman"/>
        </w:rPr>
      </w:pPr>
      <w:r w:rsidRPr="00FB07A0">
        <w:rPr>
          <w:rFonts w:cs="Times New Roman"/>
        </w:rPr>
        <w:t xml:space="preserve">Глущенко К. С. Теоретико-методологічні підходи до </w:t>
      </w:r>
      <w:proofErr w:type="spellStart"/>
      <w:r w:rsidRPr="00FB07A0">
        <w:rPr>
          <w:rFonts w:cs="Times New Roman"/>
        </w:rPr>
        <w:t>понятійно</w:t>
      </w:r>
      <w:proofErr w:type="spellEnd"/>
      <w:r w:rsidRPr="00FB07A0">
        <w:rPr>
          <w:rFonts w:cs="Times New Roman"/>
          <w:lang w:val="uk-UA"/>
        </w:rPr>
        <w:t>-</w:t>
      </w:r>
      <w:r w:rsidRPr="00FB07A0">
        <w:rPr>
          <w:rFonts w:cs="Times New Roman"/>
        </w:rPr>
        <w:t xml:space="preserve">категоріального апарату іміджу центральних органів виконавчої влади в </w:t>
      </w:r>
      <w:r w:rsidRPr="00FB07A0">
        <w:rPr>
          <w:rFonts w:cs="Times New Roman"/>
        </w:rPr>
        <w:lastRenderedPageBreak/>
        <w:t xml:space="preserve">системі комунікації з громадянським суспільством. </w:t>
      </w:r>
      <w:r w:rsidRPr="00FB07A0">
        <w:rPr>
          <w:rFonts w:cs="Times New Roman"/>
          <w:i/>
          <w:iCs/>
        </w:rPr>
        <w:t>Інвестиції: практика та досвід</w:t>
      </w:r>
      <w:r w:rsidRPr="00FB07A0">
        <w:rPr>
          <w:rFonts w:cs="Times New Roman"/>
        </w:rPr>
        <w:t>. 2016. № 6. С. 128–131.</w:t>
      </w:r>
    </w:p>
    <w:p w14:paraId="267F585F" w14:textId="7B189327" w:rsidR="0025758A" w:rsidRDefault="0025758A" w:rsidP="00C81C5B">
      <w:pPr>
        <w:pStyle w:val="aa"/>
        <w:numPr>
          <w:ilvl w:val="0"/>
          <w:numId w:val="3"/>
        </w:numPr>
        <w:tabs>
          <w:tab w:val="left" w:pos="993"/>
        </w:tabs>
        <w:ind w:left="0" w:firstLine="567"/>
        <w:rPr>
          <w:rFonts w:cs="Times New Roman"/>
        </w:rPr>
      </w:pPr>
      <w:r w:rsidRPr="0025758A">
        <w:rPr>
          <w:rFonts w:cs="Times New Roman"/>
        </w:rPr>
        <w:t xml:space="preserve">Гула Р.В., </w:t>
      </w:r>
      <w:proofErr w:type="spellStart"/>
      <w:r w:rsidRPr="0025758A">
        <w:rPr>
          <w:rFonts w:cs="Times New Roman"/>
        </w:rPr>
        <w:t>Дзьобань</w:t>
      </w:r>
      <w:proofErr w:type="spellEnd"/>
      <w:r w:rsidRPr="0025758A">
        <w:rPr>
          <w:rFonts w:cs="Times New Roman"/>
        </w:rPr>
        <w:t xml:space="preserve"> О.П,  </w:t>
      </w:r>
      <w:proofErr w:type="spellStart"/>
      <w:r w:rsidRPr="0025758A">
        <w:rPr>
          <w:rFonts w:cs="Times New Roman"/>
        </w:rPr>
        <w:t>Передерій</w:t>
      </w:r>
      <w:proofErr w:type="spellEnd"/>
      <w:r w:rsidRPr="0025758A">
        <w:rPr>
          <w:rFonts w:cs="Times New Roman"/>
        </w:rPr>
        <w:t xml:space="preserve"> І.Г.</w:t>
      </w:r>
      <w:r w:rsidR="00F920DC">
        <w:rPr>
          <w:rFonts w:cs="Times New Roman"/>
          <w:lang w:val="uk-UA"/>
        </w:rPr>
        <w:t xml:space="preserve"> </w:t>
      </w:r>
      <w:r w:rsidRPr="0025758A">
        <w:rPr>
          <w:rFonts w:cs="Times New Roman"/>
        </w:rPr>
        <w:t>Чобіт І.Р. Інформаційне протиборство: роль та практика діяльності бібліотек, архівів і музеїв (за досвідом російсько-української війни): монографія. Київ: Видавництво Ліра-К, 2023. 260 с.</w:t>
      </w:r>
    </w:p>
    <w:p w14:paraId="7177F8E5" w14:textId="6699E910" w:rsidR="003F6CEC" w:rsidRPr="003F6CEC" w:rsidRDefault="003F6CEC" w:rsidP="00C81C5B">
      <w:pPr>
        <w:pStyle w:val="aa"/>
        <w:numPr>
          <w:ilvl w:val="0"/>
          <w:numId w:val="3"/>
        </w:numPr>
        <w:tabs>
          <w:tab w:val="left" w:pos="993"/>
        </w:tabs>
        <w:ind w:left="0" w:firstLine="567"/>
        <w:rPr>
          <w:rFonts w:cs="Times New Roman"/>
        </w:rPr>
      </w:pPr>
      <w:r w:rsidRPr="00415C33">
        <w:rPr>
          <w:rFonts w:cs="Times New Roman"/>
          <w:szCs w:val="28"/>
        </w:rPr>
        <w:t>Департамент інформаційної діяльності та комунікацій з громадськістю</w:t>
      </w:r>
      <w:r w:rsidRPr="00415C33">
        <w:rPr>
          <w:rFonts w:cs="Times New Roman"/>
          <w:szCs w:val="28"/>
          <w:lang w:val="uk-UA"/>
        </w:rPr>
        <w:t xml:space="preserve"> Полтавської ОВА</w:t>
      </w:r>
      <w:r w:rsidRPr="00415C33">
        <w:rPr>
          <w:rFonts w:cs="Times New Roman"/>
          <w:szCs w:val="28"/>
        </w:rPr>
        <w:t xml:space="preserve">. </w:t>
      </w:r>
      <w:r w:rsidRPr="003F6CEC">
        <w:rPr>
          <w:rFonts w:cs="Times New Roman"/>
          <w:szCs w:val="28"/>
          <w:lang w:val="en-US"/>
        </w:rPr>
        <w:t>URL</w:t>
      </w:r>
      <w:r w:rsidRPr="003F6CEC">
        <w:rPr>
          <w:rFonts w:cs="Times New Roman"/>
          <w:szCs w:val="28"/>
        </w:rPr>
        <w:t xml:space="preserve">: </w:t>
      </w:r>
      <w:r w:rsidR="004F7504" w:rsidRPr="00953D83">
        <w:rPr>
          <w:rFonts w:cs="Times New Roman"/>
          <w:szCs w:val="28"/>
        </w:rPr>
        <w:t>https://info.poda.gov.ua/?categoryId=9607</w:t>
      </w:r>
      <w:r w:rsidR="004F7504">
        <w:rPr>
          <w:rFonts w:cs="Times New Roman"/>
          <w:szCs w:val="28"/>
          <w:lang w:val="uk-UA"/>
        </w:rPr>
        <w:t xml:space="preserve"> (дата звернення:</w:t>
      </w:r>
      <w:r w:rsidR="00DF4643">
        <w:rPr>
          <w:rFonts w:cs="Times New Roman"/>
          <w:szCs w:val="28"/>
          <w:lang w:val="uk-UA"/>
        </w:rPr>
        <w:t xml:space="preserve"> </w:t>
      </w:r>
      <w:r w:rsidR="00E37AC8">
        <w:rPr>
          <w:rFonts w:cs="Times New Roman"/>
          <w:szCs w:val="28"/>
          <w:lang w:val="uk-UA"/>
        </w:rPr>
        <w:t>19.04.2025</w:t>
      </w:r>
      <w:r w:rsidR="004F7504">
        <w:rPr>
          <w:rFonts w:cs="Times New Roman"/>
          <w:szCs w:val="28"/>
          <w:lang w:val="uk-UA"/>
        </w:rPr>
        <w:t>).</w:t>
      </w:r>
    </w:p>
    <w:p w14:paraId="2D5EF768" w14:textId="0BC2920A" w:rsidR="008F3C70" w:rsidRPr="008F3C70" w:rsidRDefault="008F3C70" w:rsidP="00C81C5B">
      <w:pPr>
        <w:pStyle w:val="aa"/>
        <w:numPr>
          <w:ilvl w:val="0"/>
          <w:numId w:val="3"/>
        </w:numPr>
        <w:tabs>
          <w:tab w:val="left" w:pos="993"/>
        </w:tabs>
        <w:ind w:left="0" w:firstLine="567"/>
        <w:rPr>
          <w:rFonts w:cs="Times New Roman"/>
        </w:rPr>
      </w:pPr>
      <w:r w:rsidRPr="008F3C70">
        <w:rPr>
          <w:rFonts w:cs="Times New Roman"/>
          <w:szCs w:val="28"/>
        </w:rPr>
        <w:t>Державна служба спеціального зв'язку та захисту інформації України</w:t>
      </w:r>
      <w:r>
        <w:rPr>
          <w:rFonts w:cs="Times New Roman"/>
          <w:szCs w:val="28"/>
          <w:lang w:val="uk-UA"/>
        </w:rPr>
        <w:t xml:space="preserve">. </w:t>
      </w:r>
      <w:r>
        <w:rPr>
          <w:rFonts w:cs="Times New Roman"/>
          <w:szCs w:val="28"/>
          <w:lang w:val="en-US"/>
        </w:rPr>
        <w:t>URL</w:t>
      </w:r>
      <w:r w:rsidRPr="003F6CEC">
        <w:rPr>
          <w:rFonts w:cs="Times New Roman"/>
          <w:szCs w:val="28"/>
          <w:lang w:val="ru-RU"/>
        </w:rPr>
        <w:t xml:space="preserve">: </w:t>
      </w:r>
      <w:r w:rsidR="00BE40EE" w:rsidRPr="00BE40EE">
        <w:rPr>
          <w:rFonts w:cs="Times New Roman"/>
          <w:szCs w:val="28"/>
          <w:lang w:val="en-US"/>
        </w:rPr>
        <w:t>https</w:t>
      </w:r>
      <w:r w:rsidR="00BE40EE" w:rsidRPr="00BE40EE">
        <w:rPr>
          <w:rFonts w:cs="Times New Roman"/>
          <w:szCs w:val="28"/>
          <w:lang w:val="ru-RU"/>
        </w:rPr>
        <w:t>://</w:t>
      </w:r>
      <w:r w:rsidR="00BE40EE" w:rsidRPr="00BE40EE">
        <w:rPr>
          <w:rFonts w:cs="Times New Roman"/>
          <w:szCs w:val="28"/>
          <w:lang w:val="en-US"/>
        </w:rPr>
        <w:t>www</w:t>
      </w:r>
      <w:r w:rsidR="00BE40EE" w:rsidRPr="00BE40EE">
        <w:rPr>
          <w:rFonts w:cs="Times New Roman"/>
          <w:szCs w:val="28"/>
          <w:lang w:val="ru-RU"/>
        </w:rPr>
        <w:t>.</w:t>
      </w:r>
      <w:proofErr w:type="spellStart"/>
      <w:r w:rsidR="00BE40EE" w:rsidRPr="00BE40EE">
        <w:rPr>
          <w:rFonts w:cs="Times New Roman"/>
          <w:szCs w:val="28"/>
          <w:lang w:val="en-US"/>
        </w:rPr>
        <w:t>cip</w:t>
      </w:r>
      <w:proofErr w:type="spellEnd"/>
      <w:r w:rsidR="00BE40EE" w:rsidRPr="00BE40EE">
        <w:rPr>
          <w:rFonts w:cs="Times New Roman"/>
          <w:szCs w:val="28"/>
          <w:lang w:val="ru-RU"/>
        </w:rPr>
        <w:t>.</w:t>
      </w:r>
      <w:r w:rsidR="00BE40EE" w:rsidRPr="00BE40EE">
        <w:rPr>
          <w:rFonts w:cs="Times New Roman"/>
          <w:szCs w:val="28"/>
          <w:lang w:val="en-US"/>
        </w:rPr>
        <w:t>gov</w:t>
      </w:r>
      <w:r w:rsidR="00BE40EE" w:rsidRPr="00BE40EE">
        <w:rPr>
          <w:rFonts w:cs="Times New Roman"/>
          <w:szCs w:val="28"/>
          <w:lang w:val="ru-RU"/>
        </w:rPr>
        <w:t>.</w:t>
      </w:r>
      <w:proofErr w:type="spellStart"/>
      <w:r w:rsidR="00BE40EE" w:rsidRPr="00BE40EE">
        <w:rPr>
          <w:rFonts w:cs="Times New Roman"/>
          <w:szCs w:val="28"/>
          <w:lang w:val="en-US"/>
        </w:rPr>
        <w:t>ua</w:t>
      </w:r>
      <w:proofErr w:type="spellEnd"/>
      <w:r w:rsidR="00BE40EE" w:rsidRPr="00BE40EE">
        <w:rPr>
          <w:rFonts w:cs="Times New Roman"/>
          <w:szCs w:val="28"/>
          <w:lang w:val="ru-RU"/>
        </w:rPr>
        <w:t>/</w:t>
      </w:r>
      <w:proofErr w:type="spellStart"/>
      <w:r w:rsidR="00BE40EE" w:rsidRPr="00BE40EE">
        <w:rPr>
          <w:rFonts w:cs="Times New Roman"/>
          <w:szCs w:val="28"/>
          <w:lang w:val="en-US"/>
        </w:rPr>
        <w:t>ua</w:t>
      </w:r>
      <w:proofErr w:type="spellEnd"/>
      <w:r w:rsidR="00BE40EE">
        <w:rPr>
          <w:rFonts w:cs="Times New Roman"/>
          <w:szCs w:val="28"/>
          <w:lang w:val="uk-UA"/>
        </w:rPr>
        <w:t xml:space="preserve"> (дата звернення</w:t>
      </w:r>
      <w:r w:rsidR="002E5A07">
        <w:rPr>
          <w:rFonts w:cs="Times New Roman"/>
          <w:szCs w:val="28"/>
          <w:lang w:val="uk-UA"/>
        </w:rPr>
        <w:t>: 25.04.2025</w:t>
      </w:r>
      <w:r w:rsidR="00BE40EE">
        <w:rPr>
          <w:rFonts w:cs="Times New Roman"/>
          <w:szCs w:val="28"/>
          <w:lang w:val="uk-UA"/>
        </w:rPr>
        <w:t>)</w:t>
      </w:r>
      <w:r w:rsidRPr="003F6CEC">
        <w:rPr>
          <w:rFonts w:cs="Times New Roman"/>
          <w:szCs w:val="28"/>
          <w:lang w:val="ru-RU"/>
        </w:rPr>
        <w:t>.</w:t>
      </w:r>
    </w:p>
    <w:p w14:paraId="05CA67D0" w14:textId="77777777" w:rsidR="00C81C5B" w:rsidRPr="00FB07A0" w:rsidRDefault="00C81C5B" w:rsidP="00C81C5B">
      <w:pPr>
        <w:pStyle w:val="aa"/>
        <w:numPr>
          <w:ilvl w:val="0"/>
          <w:numId w:val="3"/>
        </w:numPr>
        <w:tabs>
          <w:tab w:val="left" w:pos="993"/>
        </w:tabs>
        <w:ind w:left="0" w:firstLine="567"/>
        <w:rPr>
          <w:rFonts w:cs="Times New Roman"/>
        </w:rPr>
      </w:pPr>
      <w:proofErr w:type="spellStart"/>
      <w:r w:rsidRPr="00FB07A0">
        <w:rPr>
          <w:rFonts w:cs="Times New Roman"/>
        </w:rPr>
        <w:t>Дзяна</w:t>
      </w:r>
      <w:proofErr w:type="spellEnd"/>
      <w:r w:rsidRPr="00FB07A0">
        <w:rPr>
          <w:rFonts w:cs="Times New Roman"/>
        </w:rPr>
        <w:t xml:space="preserve"> Г., Андріїв М. Роль комунікації в реалізації компетенцій органів публічної влади. </w:t>
      </w:r>
      <w:r w:rsidRPr="00FB07A0">
        <w:rPr>
          <w:rFonts w:cs="Times New Roman"/>
          <w:i/>
          <w:iCs/>
        </w:rPr>
        <w:t>Ефективність державного управління</w:t>
      </w:r>
      <w:r w:rsidRPr="00FB07A0">
        <w:rPr>
          <w:rFonts w:cs="Times New Roman"/>
        </w:rPr>
        <w:t xml:space="preserve">. 2018. </w:t>
      </w:r>
      <w:proofErr w:type="spellStart"/>
      <w:r w:rsidRPr="00FB07A0">
        <w:rPr>
          <w:rFonts w:cs="Times New Roman"/>
        </w:rPr>
        <w:t>Вип</w:t>
      </w:r>
      <w:proofErr w:type="spellEnd"/>
      <w:r w:rsidRPr="00FB07A0">
        <w:rPr>
          <w:rFonts w:cs="Times New Roman"/>
        </w:rPr>
        <w:t>. 2. С. 72–79.</w:t>
      </w:r>
    </w:p>
    <w:p w14:paraId="40FD4578" w14:textId="77777777" w:rsidR="00C81C5B" w:rsidRPr="00FB07A0" w:rsidRDefault="00C81C5B" w:rsidP="00C81C5B">
      <w:pPr>
        <w:pStyle w:val="aa"/>
        <w:numPr>
          <w:ilvl w:val="0"/>
          <w:numId w:val="3"/>
        </w:numPr>
        <w:tabs>
          <w:tab w:val="left" w:pos="993"/>
        </w:tabs>
        <w:ind w:left="0" w:firstLine="567"/>
        <w:rPr>
          <w:rFonts w:cs="Times New Roman"/>
        </w:rPr>
      </w:pPr>
      <w:proofErr w:type="spellStart"/>
      <w:r w:rsidRPr="00FB07A0">
        <w:rPr>
          <w:rFonts w:cs="Times New Roman"/>
        </w:rPr>
        <w:t>Дзяна</w:t>
      </w:r>
      <w:proofErr w:type="spellEnd"/>
      <w:r w:rsidRPr="00FB07A0">
        <w:rPr>
          <w:rFonts w:cs="Times New Roman"/>
        </w:rPr>
        <w:t xml:space="preserve"> Г.О., </w:t>
      </w:r>
      <w:proofErr w:type="spellStart"/>
      <w:r w:rsidRPr="00FB07A0">
        <w:rPr>
          <w:rFonts w:cs="Times New Roman"/>
        </w:rPr>
        <w:t>Дзяний</w:t>
      </w:r>
      <w:proofErr w:type="spellEnd"/>
      <w:r w:rsidRPr="00FB07A0">
        <w:rPr>
          <w:rFonts w:cs="Times New Roman"/>
        </w:rPr>
        <w:t xml:space="preserve"> Р.Б. Налагодження комунікації між владою і суспільством в період проведення реформ</w:t>
      </w:r>
      <w:r w:rsidRPr="00FB07A0">
        <w:rPr>
          <w:rFonts w:cs="Times New Roman"/>
          <w:lang w:val="uk-UA"/>
        </w:rPr>
        <w:t xml:space="preserve">. </w:t>
      </w:r>
      <w:r w:rsidRPr="00FB07A0">
        <w:rPr>
          <w:rFonts w:cs="Times New Roman"/>
        </w:rPr>
        <w:t xml:space="preserve">Теорія та практика державного управління: </w:t>
      </w:r>
      <w:proofErr w:type="spellStart"/>
      <w:r w:rsidRPr="00FB07A0">
        <w:rPr>
          <w:rFonts w:cs="Times New Roman"/>
        </w:rPr>
        <w:t>зб</w:t>
      </w:r>
      <w:proofErr w:type="spellEnd"/>
      <w:r w:rsidRPr="00FB07A0">
        <w:rPr>
          <w:rFonts w:cs="Times New Roman"/>
        </w:rPr>
        <w:t xml:space="preserve">. наук. пр. Харків: Вид-во </w:t>
      </w:r>
      <w:proofErr w:type="spellStart"/>
      <w:r w:rsidRPr="00FB07A0">
        <w:rPr>
          <w:rFonts w:cs="Times New Roman"/>
        </w:rPr>
        <w:t>ХарРІ</w:t>
      </w:r>
      <w:proofErr w:type="spellEnd"/>
      <w:r w:rsidRPr="00FB07A0">
        <w:rPr>
          <w:rFonts w:cs="Times New Roman"/>
        </w:rPr>
        <w:t xml:space="preserve"> НАДУ «Магістр», 2017. </w:t>
      </w:r>
      <w:proofErr w:type="spellStart"/>
      <w:r w:rsidRPr="00FB07A0">
        <w:rPr>
          <w:rFonts w:cs="Times New Roman"/>
        </w:rPr>
        <w:t>Вип</w:t>
      </w:r>
      <w:proofErr w:type="spellEnd"/>
      <w:r w:rsidRPr="00FB07A0">
        <w:rPr>
          <w:rFonts w:cs="Times New Roman"/>
        </w:rPr>
        <w:t>.</w:t>
      </w:r>
      <w:r w:rsidRPr="00FB07A0">
        <w:rPr>
          <w:rFonts w:cs="Times New Roman"/>
          <w:lang w:val="uk-UA"/>
        </w:rPr>
        <w:t> </w:t>
      </w:r>
      <w:r w:rsidRPr="00FB07A0">
        <w:rPr>
          <w:rFonts w:cs="Times New Roman"/>
        </w:rPr>
        <w:t>2 (57). 216 с.</w:t>
      </w:r>
    </w:p>
    <w:p w14:paraId="4F5EDB31" w14:textId="77777777" w:rsidR="00C81C5B" w:rsidRPr="00FB07A0" w:rsidRDefault="00C81C5B" w:rsidP="00C81C5B">
      <w:pPr>
        <w:pStyle w:val="aa"/>
        <w:numPr>
          <w:ilvl w:val="0"/>
          <w:numId w:val="3"/>
        </w:numPr>
        <w:tabs>
          <w:tab w:val="left" w:pos="993"/>
        </w:tabs>
        <w:ind w:left="0" w:firstLine="567"/>
        <w:rPr>
          <w:rFonts w:cs="Times New Roman"/>
        </w:rPr>
      </w:pPr>
      <w:r w:rsidRPr="00FB07A0">
        <w:rPr>
          <w:rFonts w:cs="Times New Roman"/>
        </w:rPr>
        <w:t>Домбровська О. Влада як правова категорія: поняття, види та функції. Вісник Центральної виборчої комісії. 2008. № 4 (14). С. 73-77.</w:t>
      </w:r>
    </w:p>
    <w:p w14:paraId="050BD566" w14:textId="77777777" w:rsidR="00C81C5B" w:rsidRPr="00FB07A0" w:rsidRDefault="00C81C5B" w:rsidP="00C81C5B">
      <w:pPr>
        <w:pStyle w:val="aa"/>
        <w:numPr>
          <w:ilvl w:val="0"/>
          <w:numId w:val="3"/>
        </w:numPr>
        <w:tabs>
          <w:tab w:val="left" w:pos="993"/>
        </w:tabs>
        <w:ind w:left="0" w:firstLine="567"/>
        <w:rPr>
          <w:rFonts w:cs="Times New Roman"/>
        </w:rPr>
      </w:pPr>
      <w:proofErr w:type="spellStart"/>
      <w:r w:rsidRPr="00FB07A0">
        <w:rPr>
          <w:rFonts w:cs="Times New Roman"/>
        </w:rPr>
        <w:t>Драгомирецька</w:t>
      </w:r>
      <w:proofErr w:type="spellEnd"/>
      <w:r w:rsidRPr="00FB07A0">
        <w:rPr>
          <w:rFonts w:cs="Times New Roman"/>
        </w:rPr>
        <w:t xml:space="preserve"> Н. М., </w:t>
      </w:r>
      <w:proofErr w:type="spellStart"/>
      <w:r w:rsidRPr="00FB07A0">
        <w:rPr>
          <w:rFonts w:cs="Times New Roman"/>
        </w:rPr>
        <w:t>Кандагура</w:t>
      </w:r>
      <w:proofErr w:type="spellEnd"/>
      <w:r w:rsidRPr="00FB07A0">
        <w:rPr>
          <w:rFonts w:cs="Times New Roman"/>
        </w:rPr>
        <w:t xml:space="preserve"> К. С., </w:t>
      </w:r>
      <w:proofErr w:type="spellStart"/>
      <w:r w:rsidRPr="00FB07A0">
        <w:rPr>
          <w:rFonts w:cs="Times New Roman"/>
        </w:rPr>
        <w:t>Букач</w:t>
      </w:r>
      <w:proofErr w:type="spellEnd"/>
      <w:r w:rsidRPr="00FB07A0">
        <w:rPr>
          <w:rFonts w:cs="Times New Roman"/>
        </w:rPr>
        <w:t xml:space="preserve"> А. В. Комунікативна діяльність в державному управлінні: </w:t>
      </w:r>
      <w:proofErr w:type="spellStart"/>
      <w:r w:rsidRPr="00FB07A0">
        <w:rPr>
          <w:rFonts w:cs="Times New Roman"/>
        </w:rPr>
        <w:t>навч</w:t>
      </w:r>
      <w:proofErr w:type="spellEnd"/>
      <w:r w:rsidRPr="00FB07A0">
        <w:rPr>
          <w:rFonts w:cs="Times New Roman"/>
        </w:rPr>
        <w:t xml:space="preserve">. </w:t>
      </w:r>
      <w:proofErr w:type="spellStart"/>
      <w:r w:rsidRPr="00FB07A0">
        <w:rPr>
          <w:rFonts w:cs="Times New Roman"/>
        </w:rPr>
        <w:t>посіб</w:t>
      </w:r>
      <w:proofErr w:type="spellEnd"/>
      <w:r w:rsidRPr="00FB07A0">
        <w:rPr>
          <w:rFonts w:cs="Times New Roman"/>
        </w:rPr>
        <w:t>. Одеса: ОРІДУ НАДУ, 2017. 180 с.</w:t>
      </w:r>
    </w:p>
    <w:p w14:paraId="3206616E" w14:textId="77777777" w:rsidR="00C81C5B" w:rsidRPr="00FB07A0" w:rsidRDefault="00C81C5B" w:rsidP="00C81C5B">
      <w:pPr>
        <w:pStyle w:val="aa"/>
        <w:numPr>
          <w:ilvl w:val="0"/>
          <w:numId w:val="3"/>
        </w:numPr>
        <w:tabs>
          <w:tab w:val="left" w:pos="993"/>
        </w:tabs>
        <w:ind w:left="0" w:firstLine="567"/>
        <w:rPr>
          <w:rFonts w:cs="Times New Roman"/>
        </w:rPr>
      </w:pPr>
      <w:proofErr w:type="spellStart"/>
      <w:r w:rsidRPr="00FB07A0">
        <w:rPr>
          <w:rFonts w:cs="Times New Roman"/>
        </w:rPr>
        <w:t>Драчов</w:t>
      </w:r>
      <w:proofErr w:type="spellEnd"/>
      <w:r w:rsidRPr="00FB07A0">
        <w:rPr>
          <w:rFonts w:cs="Times New Roman"/>
        </w:rPr>
        <w:t xml:space="preserve"> Є. В. Сутність та функції комунікації в системі державного управління. </w:t>
      </w:r>
      <w:r w:rsidRPr="00FB07A0">
        <w:rPr>
          <w:rFonts w:cs="Times New Roman"/>
          <w:i/>
          <w:iCs/>
        </w:rPr>
        <w:t>Науковий вісник Академії муніципального управління. Серія: Управління</w:t>
      </w:r>
      <w:r w:rsidRPr="00FB07A0">
        <w:rPr>
          <w:rFonts w:cs="Times New Roman"/>
        </w:rPr>
        <w:t xml:space="preserve">. 2014. </w:t>
      </w:r>
      <w:proofErr w:type="spellStart"/>
      <w:r w:rsidRPr="00FB07A0">
        <w:rPr>
          <w:rFonts w:cs="Times New Roman"/>
        </w:rPr>
        <w:t>Вип</w:t>
      </w:r>
      <w:proofErr w:type="spellEnd"/>
      <w:r w:rsidRPr="00FB07A0">
        <w:rPr>
          <w:rFonts w:cs="Times New Roman"/>
        </w:rPr>
        <w:t>. 3. С. 159</w:t>
      </w:r>
      <w:r w:rsidRPr="00FB07A0">
        <w:rPr>
          <w:rFonts w:cs="Times New Roman"/>
          <w:lang w:val="uk-UA"/>
        </w:rPr>
        <w:t>–</w:t>
      </w:r>
      <w:r w:rsidRPr="00FB07A0">
        <w:rPr>
          <w:rFonts w:cs="Times New Roman"/>
        </w:rPr>
        <w:t>167.</w:t>
      </w:r>
    </w:p>
    <w:p w14:paraId="39D4755B" w14:textId="77777777" w:rsidR="00C81C5B" w:rsidRPr="00FB07A0" w:rsidRDefault="00C81C5B" w:rsidP="00C81C5B">
      <w:pPr>
        <w:pStyle w:val="aa"/>
        <w:numPr>
          <w:ilvl w:val="0"/>
          <w:numId w:val="3"/>
        </w:numPr>
        <w:tabs>
          <w:tab w:val="left" w:pos="993"/>
        </w:tabs>
        <w:ind w:left="0" w:firstLine="567"/>
        <w:rPr>
          <w:rFonts w:cs="Times New Roman"/>
        </w:rPr>
      </w:pPr>
      <w:r w:rsidRPr="00FB07A0">
        <w:rPr>
          <w:rFonts w:cs="Times New Roman"/>
        </w:rPr>
        <w:t>Дяченко Н. П. Методологічне забезпечення інформаційно-аналітичної діяльності органів державної влади та органів місцевого самоврядування</w:t>
      </w:r>
      <w:r w:rsidRPr="00FB07A0">
        <w:rPr>
          <w:rFonts w:cs="Times New Roman"/>
          <w:lang w:val="uk-UA"/>
        </w:rPr>
        <w:t xml:space="preserve">. </w:t>
      </w:r>
      <w:r w:rsidRPr="00FB07A0">
        <w:rPr>
          <w:rFonts w:cs="Times New Roman"/>
          <w:i/>
          <w:iCs/>
        </w:rPr>
        <w:t>Теорія та практика державного управління</w:t>
      </w:r>
      <w:r w:rsidRPr="00FB07A0">
        <w:rPr>
          <w:rFonts w:cs="Times New Roman"/>
        </w:rPr>
        <w:t xml:space="preserve">. 2013. </w:t>
      </w:r>
      <w:proofErr w:type="spellStart"/>
      <w:r w:rsidRPr="00FB07A0">
        <w:rPr>
          <w:rFonts w:cs="Times New Roman"/>
        </w:rPr>
        <w:t>Вип</w:t>
      </w:r>
      <w:proofErr w:type="spellEnd"/>
      <w:r w:rsidRPr="00FB07A0">
        <w:rPr>
          <w:rFonts w:cs="Times New Roman"/>
        </w:rPr>
        <w:t>. 4. С. 194–199.</w:t>
      </w:r>
    </w:p>
    <w:p w14:paraId="26A6E6F9" w14:textId="2B304FF0" w:rsidR="00C81C5B" w:rsidRDefault="00C81C5B" w:rsidP="00C81C5B">
      <w:pPr>
        <w:pStyle w:val="aa"/>
        <w:numPr>
          <w:ilvl w:val="0"/>
          <w:numId w:val="3"/>
        </w:numPr>
        <w:tabs>
          <w:tab w:val="left" w:pos="993"/>
        </w:tabs>
        <w:ind w:left="0" w:firstLine="567"/>
        <w:rPr>
          <w:rFonts w:cs="Times New Roman"/>
        </w:rPr>
      </w:pPr>
      <w:r w:rsidRPr="00FB07A0">
        <w:rPr>
          <w:rFonts w:cs="Times New Roman"/>
        </w:rPr>
        <w:lastRenderedPageBreak/>
        <w:t xml:space="preserve">Запровадження комунікації органів державної влади: </w:t>
      </w:r>
      <w:proofErr w:type="spellStart"/>
      <w:r w:rsidRPr="00FB07A0">
        <w:rPr>
          <w:rFonts w:cs="Times New Roman"/>
        </w:rPr>
        <w:t>зб</w:t>
      </w:r>
      <w:proofErr w:type="spellEnd"/>
      <w:r w:rsidRPr="00FB07A0">
        <w:rPr>
          <w:rFonts w:cs="Times New Roman"/>
        </w:rPr>
        <w:t>. мат-</w:t>
      </w:r>
      <w:proofErr w:type="spellStart"/>
      <w:r w:rsidRPr="00FB07A0">
        <w:rPr>
          <w:rFonts w:cs="Times New Roman"/>
        </w:rPr>
        <w:t>лів</w:t>
      </w:r>
      <w:proofErr w:type="spellEnd"/>
      <w:r w:rsidRPr="00FB07A0">
        <w:rPr>
          <w:rFonts w:cs="Times New Roman"/>
        </w:rPr>
        <w:t xml:space="preserve"> наук.-</w:t>
      </w:r>
      <w:proofErr w:type="spellStart"/>
      <w:r w:rsidRPr="00FB07A0">
        <w:rPr>
          <w:rFonts w:cs="Times New Roman"/>
        </w:rPr>
        <w:t>практ</w:t>
      </w:r>
      <w:proofErr w:type="spellEnd"/>
      <w:r w:rsidRPr="00FB07A0">
        <w:rPr>
          <w:rFonts w:cs="Times New Roman"/>
        </w:rPr>
        <w:t xml:space="preserve">. </w:t>
      </w:r>
      <w:proofErr w:type="spellStart"/>
      <w:r w:rsidRPr="00FB07A0">
        <w:rPr>
          <w:rFonts w:cs="Times New Roman"/>
        </w:rPr>
        <w:t>конф</w:t>
      </w:r>
      <w:proofErr w:type="spellEnd"/>
      <w:r w:rsidRPr="00FB07A0">
        <w:rPr>
          <w:rFonts w:cs="Times New Roman"/>
        </w:rPr>
        <w:t xml:space="preserve">. / </w:t>
      </w:r>
      <w:proofErr w:type="spellStart"/>
      <w:r w:rsidRPr="00FB07A0">
        <w:rPr>
          <w:rFonts w:cs="Times New Roman"/>
        </w:rPr>
        <w:t>упоряд</w:t>
      </w:r>
      <w:proofErr w:type="spellEnd"/>
      <w:r w:rsidRPr="00FB07A0">
        <w:rPr>
          <w:rFonts w:cs="Times New Roman"/>
        </w:rPr>
        <w:t xml:space="preserve">. А. В. </w:t>
      </w:r>
      <w:proofErr w:type="spellStart"/>
      <w:r w:rsidRPr="00FB07A0">
        <w:rPr>
          <w:rFonts w:cs="Times New Roman"/>
        </w:rPr>
        <w:t>Баровська</w:t>
      </w:r>
      <w:proofErr w:type="spellEnd"/>
      <w:r w:rsidRPr="00FB07A0">
        <w:rPr>
          <w:rFonts w:cs="Times New Roman"/>
        </w:rPr>
        <w:t>. Київ : Фенікс, 2016. 192 с.</w:t>
      </w:r>
    </w:p>
    <w:p w14:paraId="77777676" w14:textId="2C7802F8" w:rsidR="00601210" w:rsidRPr="00E52BC4" w:rsidRDefault="00601210" w:rsidP="00C81C5B">
      <w:pPr>
        <w:pStyle w:val="aa"/>
        <w:numPr>
          <w:ilvl w:val="0"/>
          <w:numId w:val="3"/>
        </w:numPr>
        <w:tabs>
          <w:tab w:val="left" w:pos="993"/>
        </w:tabs>
        <w:ind w:left="0" w:firstLine="567"/>
        <w:rPr>
          <w:rFonts w:cs="Times New Roman"/>
        </w:rPr>
      </w:pPr>
      <w:r>
        <w:rPr>
          <w:rFonts w:cs="Times New Roman"/>
          <w:lang w:val="uk-UA"/>
        </w:rPr>
        <w:t>Ін</w:t>
      </w:r>
      <w:r w:rsidR="009E287C">
        <w:rPr>
          <w:rFonts w:cs="Times New Roman"/>
          <w:lang w:val="uk-UA"/>
        </w:rPr>
        <w:t>формаційний ресурс РІЦ «Новини Полтавщини»</w:t>
      </w:r>
      <w:r>
        <w:rPr>
          <w:rFonts w:cs="Times New Roman"/>
          <w:lang w:val="uk-UA"/>
        </w:rPr>
        <w:t xml:space="preserve">. </w:t>
      </w:r>
      <w:r>
        <w:rPr>
          <w:rFonts w:cs="Times New Roman"/>
          <w:lang w:val="en-US"/>
        </w:rPr>
        <w:t>URL</w:t>
      </w:r>
      <w:r w:rsidRPr="009E287C">
        <w:rPr>
          <w:rFonts w:cs="Times New Roman"/>
          <w:lang w:val="uk-UA"/>
        </w:rPr>
        <w:t xml:space="preserve">: </w:t>
      </w:r>
      <w:r w:rsidR="009E287C" w:rsidRPr="009E287C">
        <w:rPr>
          <w:rFonts w:cs="Times New Roman"/>
          <w:lang w:val="uk-UA"/>
        </w:rPr>
        <w:t>https://np.pl.ua/</w:t>
      </w:r>
      <w:r w:rsidR="00B14DCF" w:rsidRPr="009E287C">
        <w:rPr>
          <w:rFonts w:cs="Times New Roman"/>
          <w:lang w:val="uk-UA"/>
        </w:rPr>
        <w:t xml:space="preserve"> (</w:t>
      </w:r>
      <w:r w:rsidR="00B14DCF">
        <w:rPr>
          <w:rFonts w:cs="Times New Roman"/>
          <w:lang w:val="uk-UA"/>
        </w:rPr>
        <w:t>дата звернення: 13.05.2025</w:t>
      </w:r>
      <w:r w:rsidR="00B14DCF" w:rsidRPr="009E287C">
        <w:rPr>
          <w:rFonts w:cs="Times New Roman"/>
          <w:lang w:val="uk-UA"/>
        </w:rPr>
        <w:t>)</w:t>
      </w:r>
      <w:r w:rsidR="002414D7">
        <w:rPr>
          <w:rFonts w:cs="Times New Roman"/>
          <w:lang w:val="uk-UA"/>
        </w:rPr>
        <w:t>.</w:t>
      </w:r>
    </w:p>
    <w:p w14:paraId="6BF799CC" w14:textId="77777777" w:rsidR="00C81C5B" w:rsidRPr="00FB07A0" w:rsidRDefault="00C81C5B" w:rsidP="00C81C5B">
      <w:pPr>
        <w:pStyle w:val="aa"/>
        <w:numPr>
          <w:ilvl w:val="0"/>
          <w:numId w:val="3"/>
        </w:numPr>
        <w:tabs>
          <w:tab w:val="left" w:pos="993"/>
        </w:tabs>
        <w:ind w:left="0" w:firstLine="567"/>
        <w:rPr>
          <w:rFonts w:cs="Times New Roman"/>
        </w:rPr>
      </w:pPr>
      <w:proofErr w:type="spellStart"/>
      <w:r w:rsidRPr="00FB07A0">
        <w:rPr>
          <w:rFonts w:cs="Times New Roman"/>
        </w:rPr>
        <w:t>Кандагура</w:t>
      </w:r>
      <w:proofErr w:type="spellEnd"/>
      <w:r w:rsidRPr="00FB07A0">
        <w:rPr>
          <w:rFonts w:cs="Times New Roman"/>
        </w:rPr>
        <w:t xml:space="preserve"> К. Інструменти взаємодії влади з інститутами громадянського суспільства. </w:t>
      </w:r>
      <w:r w:rsidRPr="00FB07A0">
        <w:rPr>
          <w:rFonts w:cs="Times New Roman"/>
          <w:i/>
          <w:iCs/>
        </w:rPr>
        <w:t>Вісник КНТЕУ</w:t>
      </w:r>
      <w:r w:rsidRPr="00FB07A0">
        <w:rPr>
          <w:rFonts w:cs="Times New Roman"/>
        </w:rPr>
        <w:t>. 2014. № 1. С. 20–30.</w:t>
      </w:r>
    </w:p>
    <w:p w14:paraId="14D421EB" w14:textId="5C6E2C19" w:rsidR="00C81C5B" w:rsidRPr="00F8236E" w:rsidRDefault="00C81C5B" w:rsidP="00C81C5B">
      <w:pPr>
        <w:pStyle w:val="aa"/>
        <w:numPr>
          <w:ilvl w:val="0"/>
          <w:numId w:val="3"/>
        </w:numPr>
        <w:tabs>
          <w:tab w:val="left" w:pos="993"/>
        </w:tabs>
        <w:ind w:left="0" w:firstLine="567"/>
        <w:rPr>
          <w:rFonts w:cs="Times New Roman"/>
        </w:rPr>
      </w:pPr>
      <w:r w:rsidRPr="00F8236E">
        <w:rPr>
          <w:rFonts w:cs="Times New Roman"/>
        </w:rPr>
        <w:t xml:space="preserve">Карпенко О. О., Миронова О. В. Проблеми комунікації влади і суспільства як виклики для держави. </w:t>
      </w:r>
      <w:r w:rsidRPr="00F8236E">
        <w:rPr>
          <w:rFonts w:cs="Times New Roman"/>
          <w:i/>
          <w:iCs/>
        </w:rPr>
        <w:t>Державне управління: удосконалення та розвиток</w:t>
      </w:r>
      <w:r w:rsidRPr="00F8236E">
        <w:rPr>
          <w:rFonts w:cs="Times New Roman"/>
        </w:rPr>
        <w:t>.</w:t>
      </w:r>
      <w:r w:rsidRPr="00F8236E">
        <w:rPr>
          <w:rFonts w:cs="Times New Roman"/>
          <w:lang w:val="uk-UA"/>
        </w:rPr>
        <w:t xml:space="preserve"> </w:t>
      </w:r>
      <w:r w:rsidRPr="00F8236E">
        <w:rPr>
          <w:rFonts w:cs="Times New Roman"/>
        </w:rPr>
        <w:t xml:space="preserve">2021. № 1. URL: </w:t>
      </w:r>
      <w:r w:rsidR="004E504F" w:rsidRPr="00F8236E">
        <w:rPr>
          <w:rFonts w:cs="Times New Roman"/>
        </w:rPr>
        <w:t>http://www.dy.nayka.com.ua/pdf/1_2021/4.pdf</w:t>
      </w:r>
      <w:r w:rsidR="004E504F" w:rsidRPr="00F8236E">
        <w:rPr>
          <w:rFonts w:cs="Times New Roman"/>
          <w:lang w:val="uk-UA"/>
        </w:rPr>
        <w:t xml:space="preserve"> </w:t>
      </w:r>
      <w:r w:rsidR="004E504F" w:rsidRPr="00F8236E">
        <w:rPr>
          <w:rFonts w:cs="Times New Roman"/>
          <w:szCs w:val="28"/>
          <w:lang w:val="uk-UA"/>
        </w:rPr>
        <w:t>(дата звернення:</w:t>
      </w:r>
      <w:r w:rsidR="00F8236E" w:rsidRPr="00F8236E">
        <w:rPr>
          <w:rFonts w:cs="Times New Roman"/>
          <w:szCs w:val="28"/>
          <w:lang w:val="uk-UA"/>
        </w:rPr>
        <w:t xml:space="preserve"> 17.04.2025</w:t>
      </w:r>
      <w:r w:rsidR="004E504F" w:rsidRPr="00F8236E">
        <w:rPr>
          <w:rFonts w:cs="Times New Roman"/>
          <w:szCs w:val="28"/>
          <w:lang w:val="uk-UA"/>
        </w:rPr>
        <w:t>)</w:t>
      </w:r>
      <w:r w:rsidRPr="00F8236E">
        <w:rPr>
          <w:rFonts w:cs="Times New Roman"/>
        </w:rPr>
        <w:t>.</w:t>
      </w:r>
    </w:p>
    <w:p w14:paraId="2926031F" w14:textId="77777777" w:rsidR="00C81C5B" w:rsidRPr="00FB07A0" w:rsidRDefault="00C81C5B" w:rsidP="00C81C5B">
      <w:pPr>
        <w:pStyle w:val="aa"/>
        <w:numPr>
          <w:ilvl w:val="0"/>
          <w:numId w:val="3"/>
        </w:numPr>
        <w:tabs>
          <w:tab w:val="left" w:pos="993"/>
        </w:tabs>
        <w:ind w:left="0" w:firstLine="567"/>
        <w:rPr>
          <w:rFonts w:cs="Times New Roman"/>
        </w:rPr>
      </w:pPr>
      <w:r w:rsidRPr="00FB07A0">
        <w:rPr>
          <w:rFonts w:cs="Times New Roman"/>
        </w:rPr>
        <w:t xml:space="preserve">Квіт С. Масові комунікації. </w:t>
      </w:r>
      <w:r w:rsidRPr="00FB07A0">
        <w:rPr>
          <w:rFonts w:cs="Times New Roman"/>
          <w:lang w:val="uk-UA"/>
        </w:rPr>
        <w:t>2-</w:t>
      </w:r>
      <w:r w:rsidRPr="00FB07A0">
        <w:rPr>
          <w:rFonts w:cs="Times New Roman"/>
        </w:rPr>
        <w:t>ге вид. Київ. Видавничий дім «Києво-Могилянська академія», 2018. 352</w:t>
      </w:r>
      <w:r w:rsidRPr="00FB07A0">
        <w:rPr>
          <w:rFonts w:cs="Times New Roman"/>
          <w:lang w:val="uk-UA"/>
        </w:rPr>
        <w:t xml:space="preserve"> </w:t>
      </w:r>
      <w:r w:rsidRPr="00FB07A0">
        <w:rPr>
          <w:rFonts w:cs="Times New Roman"/>
        </w:rPr>
        <w:t>с.</w:t>
      </w:r>
    </w:p>
    <w:p w14:paraId="3252926E" w14:textId="77777777" w:rsidR="00C81C5B" w:rsidRPr="00FB07A0" w:rsidRDefault="00C81C5B" w:rsidP="00C81C5B">
      <w:pPr>
        <w:pStyle w:val="aa"/>
        <w:numPr>
          <w:ilvl w:val="0"/>
          <w:numId w:val="3"/>
        </w:numPr>
        <w:tabs>
          <w:tab w:val="left" w:pos="993"/>
        </w:tabs>
        <w:ind w:left="0" w:firstLine="567"/>
        <w:rPr>
          <w:rFonts w:cs="Times New Roman"/>
        </w:rPr>
      </w:pPr>
      <w:proofErr w:type="spellStart"/>
      <w:r w:rsidRPr="00FB07A0">
        <w:rPr>
          <w:rFonts w:cs="Times New Roman"/>
        </w:rPr>
        <w:t>Коврига</w:t>
      </w:r>
      <w:proofErr w:type="spellEnd"/>
      <w:r w:rsidRPr="00FB07A0">
        <w:rPr>
          <w:rFonts w:cs="Times New Roman"/>
        </w:rPr>
        <w:t xml:space="preserve"> О. С. Взаємодія органів державної влади з громадськістю в системі державного управління України. </w:t>
      </w:r>
      <w:r w:rsidRPr="00FB07A0">
        <w:rPr>
          <w:rFonts w:cs="Times New Roman"/>
          <w:i/>
          <w:iCs/>
        </w:rPr>
        <w:t>Вчені записки Таврійського національного університету імені В. І. Вернадського: Серія «Державне управління».</w:t>
      </w:r>
      <w:r w:rsidRPr="00FB07A0">
        <w:rPr>
          <w:rFonts w:cs="Times New Roman"/>
        </w:rPr>
        <w:t xml:space="preserve"> 2020. Т.</w:t>
      </w:r>
      <w:r w:rsidRPr="00FB07A0">
        <w:rPr>
          <w:rFonts w:cs="Times New Roman"/>
          <w:i/>
          <w:iCs/>
        </w:rPr>
        <w:t xml:space="preserve"> </w:t>
      </w:r>
      <w:r w:rsidRPr="00FB07A0">
        <w:rPr>
          <w:rFonts w:cs="Times New Roman"/>
        </w:rPr>
        <w:t>31 (70). № 2. С. 109–114.</w:t>
      </w:r>
    </w:p>
    <w:p w14:paraId="24C85B75" w14:textId="77777777" w:rsidR="00C81C5B" w:rsidRPr="00FB07A0" w:rsidRDefault="00C81C5B" w:rsidP="00C81C5B">
      <w:pPr>
        <w:pStyle w:val="aa"/>
        <w:numPr>
          <w:ilvl w:val="0"/>
          <w:numId w:val="3"/>
        </w:numPr>
        <w:tabs>
          <w:tab w:val="left" w:pos="993"/>
        </w:tabs>
        <w:ind w:left="0" w:firstLine="567"/>
        <w:rPr>
          <w:rFonts w:cs="Times New Roman"/>
        </w:rPr>
      </w:pPr>
      <w:r w:rsidRPr="00FB07A0">
        <w:rPr>
          <w:rFonts w:cs="Times New Roman"/>
        </w:rPr>
        <w:t xml:space="preserve">Корж І. Ф. Комунікація влади і суспільства в умовах децентралізації. </w:t>
      </w:r>
      <w:r w:rsidRPr="00FB07A0">
        <w:rPr>
          <w:rFonts w:cs="Times New Roman"/>
          <w:i/>
          <w:iCs/>
        </w:rPr>
        <w:t>Інформація і право</w:t>
      </w:r>
      <w:r w:rsidRPr="00FB07A0">
        <w:rPr>
          <w:rFonts w:cs="Times New Roman"/>
        </w:rPr>
        <w:t>. 2017. № 1. С. 14–27.</w:t>
      </w:r>
    </w:p>
    <w:p w14:paraId="356954A5" w14:textId="77777777" w:rsidR="00C81C5B" w:rsidRPr="00FB07A0" w:rsidRDefault="00C81C5B" w:rsidP="00C81C5B">
      <w:pPr>
        <w:pStyle w:val="aa"/>
        <w:numPr>
          <w:ilvl w:val="0"/>
          <w:numId w:val="3"/>
        </w:numPr>
        <w:tabs>
          <w:tab w:val="left" w:pos="993"/>
        </w:tabs>
        <w:ind w:left="0" w:firstLine="567"/>
        <w:rPr>
          <w:rFonts w:cs="Times New Roman"/>
          <w:lang w:val="uk-UA"/>
        </w:rPr>
      </w:pPr>
      <w:r w:rsidRPr="00FB07A0">
        <w:rPr>
          <w:rFonts w:cs="Times New Roman"/>
        </w:rPr>
        <w:t>Кушнір О. В. Поняття й сутність стратегічних комунікації в сучасному українському державотворенні</w:t>
      </w:r>
      <w:r w:rsidRPr="00FB07A0">
        <w:rPr>
          <w:rFonts w:cs="Times New Roman"/>
          <w:lang w:val="uk-UA"/>
        </w:rPr>
        <w:t xml:space="preserve">. </w:t>
      </w:r>
      <w:r w:rsidRPr="00FB07A0">
        <w:rPr>
          <w:rFonts w:cs="Times New Roman"/>
          <w:i/>
          <w:iCs/>
        </w:rPr>
        <w:t>Право і суспільство</w:t>
      </w:r>
      <w:r w:rsidRPr="00FB07A0">
        <w:rPr>
          <w:rFonts w:cs="Times New Roman"/>
        </w:rPr>
        <w:t>. 2015. № 6. С. 27</w:t>
      </w:r>
      <w:r w:rsidRPr="00FB07A0">
        <w:rPr>
          <w:rFonts w:cs="Times New Roman"/>
          <w:lang w:val="uk-UA"/>
        </w:rPr>
        <w:t>–</w:t>
      </w:r>
      <w:r w:rsidRPr="00FB07A0">
        <w:rPr>
          <w:rFonts w:cs="Times New Roman"/>
        </w:rPr>
        <w:t>31.</w:t>
      </w:r>
    </w:p>
    <w:p w14:paraId="0D3402C0" w14:textId="77777777" w:rsidR="00E5108E" w:rsidRDefault="00C81C5B" w:rsidP="00E5108E">
      <w:pPr>
        <w:pStyle w:val="aa"/>
        <w:numPr>
          <w:ilvl w:val="0"/>
          <w:numId w:val="3"/>
        </w:numPr>
        <w:tabs>
          <w:tab w:val="left" w:pos="993"/>
        </w:tabs>
        <w:ind w:left="0" w:firstLine="567"/>
        <w:rPr>
          <w:rFonts w:cs="Times New Roman"/>
        </w:rPr>
      </w:pPr>
      <w:r w:rsidRPr="00FB07A0">
        <w:rPr>
          <w:rFonts w:cs="Times New Roman"/>
        </w:rPr>
        <w:t xml:space="preserve">Матвієнків С. Організація і методи комунікації органів державної влади із засобами масової інформації (на прикладі Івано-Франківської області). </w:t>
      </w:r>
      <w:r w:rsidRPr="00FB07A0">
        <w:rPr>
          <w:rFonts w:cs="Times New Roman"/>
          <w:i/>
          <w:iCs/>
        </w:rPr>
        <w:t xml:space="preserve">Вісник Львівського університету. Серія </w:t>
      </w:r>
      <w:proofErr w:type="spellStart"/>
      <w:r w:rsidRPr="00FB07A0">
        <w:rPr>
          <w:rFonts w:cs="Times New Roman"/>
          <w:i/>
          <w:iCs/>
        </w:rPr>
        <w:t>філос</w:t>
      </w:r>
      <w:proofErr w:type="spellEnd"/>
      <w:r w:rsidRPr="00FB07A0">
        <w:rPr>
          <w:rFonts w:cs="Times New Roman"/>
          <w:i/>
          <w:iCs/>
        </w:rPr>
        <w:t>.-політолог. студії.</w:t>
      </w:r>
      <w:r w:rsidRPr="00FB07A0">
        <w:rPr>
          <w:rFonts w:cs="Times New Roman"/>
        </w:rPr>
        <w:t xml:space="preserve"> 2018. </w:t>
      </w:r>
      <w:proofErr w:type="spellStart"/>
      <w:r w:rsidRPr="00FB07A0">
        <w:rPr>
          <w:rFonts w:cs="Times New Roman"/>
        </w:rPr>
        <w:t>Вип</w:t>
      </w:r>
      <w:proofErr w:type="spellEnd"/>
      <w:r w:rsidRPr="00FB07A0">
        <w:rPr>
          <w:rFonts w:cs="Times New Roman"/>
        </w:rPr>
        <w:t>. 19. С. 162–169.</w:t>
      </w:r>
    </w:p>
    <w:p w14:paraId="54E527C6" w14:textId="751BBF01" w:rsidR="00E5108E" w:rsidRPr="00E5108E" w:rsidRDefault="00E5108E" w:rsidP="00E5108E">
      <w:pPr>
        <w:pStyle w:val="aa"/>
        <w:numPr>
          <w:ilvl w:val="0"/>
          <w:numId w:val="3"/>
        </w:numPr>
        <w:tabs>
          <w:tab w:val="left" w:pos="993"/>
        </w:tabs>
        <w:ind w:left="0" w:firstLine="567"/>
        <w:rPr>
          <w:rFonts w:cs="Times New Roman"/>
          <w:sz w:val="32"/>
          <w:szCs w:val="24"/>
        </w:rPr>
      </w:pPr>
      <w:r w:rsidRPr="00E5108E">
        <w:rPr>
          <w:rFonts w:eastAsia="Times New Roman" w:cs="Times New Roman"/>
          <w:kern w:val="36"/>
          <w:szCs w:val="28"/>
          <w:lang w:eastAsia="ru-RU"/>
        </w:rPr>
        <w:t xml:space="preserve">Методичний  посібник «Методологія вимірювання та оцінки стратегічних комунікацій» для державних службовців. </w:t>
      </w:r>
      <w:r w:rsidRPr="00E5108E">
        <w:rPr>
          <w:rFonts w:eastAsia="Times New Roman" w:cs="Times New Roman"/>
          <w:kern w:val="36"/>
          <w:szCs w:val="28"/>
          <w:lang w:val="pl-PL" w:eastAsia="ru-RU"/>
        </w:rPr>
        <w:t>URL</w:t>
      </w:r>
      <w:r w:rsidRPr="00C807B6">
        <w:rPr>
          <w:rFonts w:eastAsia="Times New Roman" w:cs="Times New Roman"/>
          <w:kern w:val="36"/>
          <w:szCs w:val="28"/>
          <w:lang w:eastAsia="ru-RU"/>
        </w:rPr>
        <w:t xml:space="preserve">: </w:t>
      </w:r>
      <w:r w:rsidRPr="009E1F1F">
        <w:rPr>
          <w:rFonts w:eastAsia="Times New Roman" w:cs="Times New Roman"/>
          <w:kern w:val="36"/>
          <w:szCs w:val="28"/>
          <w:lang w:val="pl-PL" w:eastAsia="ru-RU"/>
        </w:rPr>
        <w:t>https</w:t>
      </w:r>
      <w:r w:rsidRPr="009E1F1F">
        <w:rPr>
          <w:rFonts w:eastAsia="Times New Roman" w:cs="Times New Roman"/>
          <w:kern w:val="36"/>
          <w:szCs w:val="28"/>
          <w:lang w:eastAsia="ru-RU"/>
        </w:rPr>
        <w:t>://</w:t>
      </w:r>
      <w:r w:rsidRPr="009E1F1F">
        <w:rPr>
          <w:rFonts w:eastAsia="Times New Roman" w:cs="Times New Roman"/>
          <w:kern w:val="36"/>
          <w:szCs w:val="28"/>
          <w:lang w:val="pl-PL" w:eastAsia="ru-RU"/>
        </w:rPr>
        <w:t>spravdi</w:t>
      </w:r>
      <w:r w:rsidRPr="009E1F1F">
        <w:rPr>
          <w:rFonts w:eastAsia="Times New Roman" w:cs="Times New Roman"/>
          <w:kern w:val="36"/>
          <w:szCs w:val="28"/>
          <w:lang w:eastAsia="ru-RU"/>
        </w:rPr>
        <w:t>.</w:t>
      </w:r>
      <w:r w:rsidRPr="009E1F1F">
        <w:rPr>
          <w:rFonts w:eastAsia="Times New Roman" w:cs="Times New Roman"/>
          <w:kern w:val="36"/>
          <w:szCs w:val="28"/>
          <w:lang w:val="pl-PL" w:eastAsia="ru-RU"/>
        </w:rPr>
        <w:t>gov</w:t>
      </w:r>
      <w:r w:rsidRPr="009E1F1F">
        <w:rPr>
          <w:rFonts w:eastAsia="Times New Roman" w:cs="Times New Roman"/>
          <w:kern w:val="36"/>
          <w:szCs w:val="28"/>
          <w:lang w:eastAsia="ru-RU"/>
        </w:rPr>
        <w:t>.</w:t>
      </w:r>
      <w:r w:rsidRPr="009E1F1F">
        <w:rPr>
          <w:rFonts w:eastAsia="Times New Roman" w:cs="Times New Roman"/>
          <w:kern w:val="36"/>
          <w:szCs w:val="28"/>
          <w:lang w:val="pl-PL" w:eastAsia="ru-RU"/>
        </w:rPr>
        <w:t>ua</w:t>
      </w:r>
      <w:r w:rsidRPr="009E1F1F">
        <w:rPr>
          <w:rFonts w:eastAsia="Times New Roman" w:cs="Times New Roman"/>
          <w:kern w:val="36"/>
          <w:szCs w:val="28"/>
          <w:lang w:eastAsia="ru-RU"/>
        </w:rPr>
        <w:t>/</w:t>
      </w:r>
      <w:r w:rsidRPr="009E1F1F">
        <w:rPr>
          <w:rFonts w:eastAsia="Times New Roman" w:cs="Times New Roman"/>
          <w:kern w:val="36"/>
          <w:szCs w:val="28"/>
          <w:lang w:val="pl-PL" w:eastAsia="ru-RU"/>
        </w:rPr>
        <w:t>metodychnyj</w:t>
      </w:r>
      <w:r w:rsidRPr="009E1F1F">
        <w:rPr>
          <w:rFonts w:eastAsia="Times New Roman" w:cs="Times New Roman"/>
          <w:kern w:val="36"/>
          <w:szCs w:val="28"/>
          <w:lang w:eastAsia="ru-RU"/>
        </w:rPr>
        <w:t>-</w:t>
      </w:r>
      <w:r w:rsidRPr="009E1F1F">
        <w:rPr>
          <w:rFonts w:eastAsia="Times New Roman" w:cs="Times New Roman"/>
          <w:kern w:val="36"/>
          <w:szCs w:val="28"/>
          <w:lang w:val="pl-PL" w:eastAsia="ru-RU"/>
        </w:rPr>
        <w:t>posibnyk</w:t>
      </w:r>
      <w:r w:rsidRPr="009E1F1F">
        <w:rPr>
          <w:rFonts w:eastAsia="Times New Roman" w:cs="Times New Roman"/>
          <w:kern w:val="36"/>
          <w:szCs w:val="28"/>
          <w:lang w:eastAsia="ru-RU"/>
        </w:rPr>
        <w:t>-</w:t>
      </w:r>
      <w:r w:rsidRPr="009E1F1F">
        <w:rPr>
          <w:rFonts w:eastAsia="Times New Roman" w:cs="Times New Roman"/>
          <w:kern w:val="36"/>
          <w:szCs w:val="28"/>
          <w:lang w:val="pl-PL" w:eastAsia="ru-RU"/>
        </w:rPr>
        <w:t>metodologiya</w:t>
      </w:r>
      <w:r w:rsidRPr="009E1F1F">
        <w:rPr>
          <w:rFonts w:eastAsia="Times New Roman" w:cs="Times New Roman"/>
          <w:kern w:val="36"/>
          <w:szCs w:val="28"/>
          <w:lang w:eastAsia="ru-RU"/>
        </w:rPr>
        <w:t>-</w:t>
      </w:r>
      <w:r w:rsidRPr="009E1F1F">
        <w:rPr>
          <w:rFonts w:eastAsia="Times New Roman" w:cs="Times New Roman"/>
          <w:kern w:val="36"/>
          <w:szCs w:val="28"/>
          <w:lang w:val="pl-PL" w:eastAsia="ru-RU"/>
        </w:rPr>
        <w:t>vymiryuvannya</w:t>
      </w:r>
      <w:r w:rsidRPr="009E1F1F">
        <w:rPr>
          <w:rFonts w:eastAsia="Times New Roman" w:cs="Times New Roman"/>
          <w:kern w:val="36"/>
          <w:szCs w:val="28"/>
          <w:lang w:eastAsia="ru-RU"/>
        </w:rPr>
        <w:t>-</w:t>
      </w:r>
      <w:r w:rsidRPr="009E1F1F">
        <w:rPr>
          <w:rFonts w:eastAsia="Times New Roman" w:cs="Times New Roman"/>
          <w:kern w:val="36"/>
          <w:szCs w:val="28"/>
          <w:lang w:val="pl-PL" w:eastAsia="ru-RU"/>
        </w:rPr>
        <w:t>ta</w:t>
      </w:r>
      <w:r w:rsidRPr="009E1F1F">
        <w:rPr>
          <w:rFonts w:eastAsia="Times New Roman" w:cs="Times New Roman"/>
          <w:kern w:val="36"/>
          <w:szCs w:val="28"/>
          <w:lang w:eastAsia="ru-RU"/>
        </w:rPr>
        <w:t>-</w:t>
      </w:r>
      <w:r w:rsidRPr="009E1F1F">
        <w:rPr>
          <w:rFonts w:eastAsia="Times New Roman" w:cs="Times New Roman"/>
          <w:kern w:val="36"/>
          <w:szCs w:val="28"/>
          <w:lang w:val="pl-PL" w:eastAsia="ru-RU"/>
        </w:rPr>
        <w:t>oczinky</w:t>
      </w:r>
      <w:r w:rsidRPr="009E1F1F">
        <w:rPr>
          <w:rFonts w:eastAsia="Times New Roman" w:cs="Times New Roman"/>
          <w:kern w:val="36"/>
          <w:szCs w:val="28"/>
          <w:lang w:eastAsia="ru-RU"/>
        </w:rPr>
        <w:t>-</w:t>
      </w:r>
      <w:r w:rsidRPr="009E1F1F">
        <w:rPr>
          <w:rFonts w:eastAsia="Times New Roman" w:cs="Times New Roman"/>
          <w:kern w:val="36"/>
          <w:szCs w:val="28"/>
          <w:lang w:val="pl-PL" w:eastAsia="ru-RU"/>
        </w:rPr>
        <w:t>strategichnyh</w:t>
      </w:r>
      <w:r w:rsidRPr="009E1F1F">
        <w:rPr>
          <w:rFonts w:eastAsia="Times New Roman" w:cs="Times New Roman"/>
          <w:kern w:val="36"/>
          <w:szCs w:val="28"/>
          <w:lang w:eastAsia="ru-RU"/>
        </w:rPr>
        <w:t>-</w:t>
      </w:r>
      <w:r w:rsidRPr="009E1F1F">
        <w:rPr>
          <w:rFonts w:eastAsia="Times New Roman" w:cs="Times New Roman"/>
          <w:kern w:val="36"/>
          <w:szCs w:val="28"/>
          <w:lang w:val="pl-PL" w:eastAsia="ru-RU"/>
        </w:rPr>
        <w:t>komunikaczij</w:t>
      </w:r>
      <w:r w:rsidRPr="009E1F1F">
        <w:rPr>
          <w:rFonts w:eastAsia="Times New Roman" w:cs="Times New Roman"/>
          <w:kern w:val="36"/>
          <w:szCs w:val="28"/>
          <w:lang w:eastAsia="ru-RU"/>
        </w:rPr>
        <w:t>-</w:t>
      </w:r>
      <w:r w:rsidRPr="009E1F1F">
        <w:rPr>
          <w:rFonts w:eastAsia="Times New Roman" w:cs="Times New Roman"/>
          <w:kern w:val="36"/>
          <w:szCs w:val="28"/>
          <w:lang w:val="pl-PL" w:eastAsia="ru-RU"/>
        </w:rPr>
        <w:t>dlya</w:t>
      </w:r>
      <w:r w:rsidRPr="009E1F1F">
        <w:rPr>
          <w:rFonts w:eastAsia="Times New Roman" w:cs="Times New Roman"/>
          <w:kern w:val="36"/>
          <w:szCs w:val="28"/>
          <w:lang w:eastAsia="ru-RU"/>
        </w:rPr>
        <w:t>-</w:t>
      </w:r>
      <w:r w:rsidRPr="009E1F1F">
        <w:rPr>
          <w:rFonts w:eastAsia="Times New Roman" w:cs="Times New Roman"/>
          <w:kern w:val="36"/>
          <w:szCs w:val="28"/>
          <w:lang w:val="pl-PL" w:eastAsia="ru-RU"/>
        </w:rPr>
        <w:t>derzhavnyh</w:t>
      </w:r>
      <w:r w:rsidRPr="009E1F1F">
        <w:rPr>
          <w:rFonts w:eastAsia="Times New Roman" w:cs="Times New Roman"/>
          <w:kern w:val="36"/>
          <w:szCs w:val="28"/>
          <w:lang w:eastAsia="ru-RU"/>
        </w:rPr>
        <w:t>-</w:t>
      </w:r>
      <w:r w:rsidRPr="009E1F1F">
        <w:rPr>
          <w:rFonts w:eastAsia="Times New Roman" w:cs="Times New Roman"/>
          <w:kern w:val="36"/>
          <w:szCs w:val="28"/>
          <w:lang w:val="pl-PL" w:eastAsia="ru-RU"/>
        </w:rPr>
        <w:t>sluzhbovcziv</w:t>
      </w:r>
      <w:r w:rsidRPr="009E1F1F">
        <w:rPr>
          <w:rFonts w:eastAsia="Times New Roman" w:cs="Times New Roman"/>
          <w:kern w:val="36"/>
          <w:szCs w:val="28"/>
          <w:lang w:eastAsia="ru-RU"/>
        </w:rPr>
        <w:t>/</w:t>
      </w:r>
      <w:r>
        <w:rPr>
          <w:rFonts w:eastAsia="Times New Roman" w:cs="Times New Roman"/>
          <w:kern w:val="36"/>
          <w:szCs w:val="28"/>
          <w:lang w:val="uk-UA" w:eastAsia="ru-RU"/>
        </w:rPr>
        <w:t xml:space="preserve"> (дата звернення: </w:t>
      </w:r>
      <w:r w:rsidR="009E1F1F" w:rsidRPr="009E1F1F">
        <w:rPr>
          <w:rFonts w:eastAsia="Times New Roman" w:cs="Times New Roman"/>
          <w:kern w:val="36"/>
          <w:szCs w:val="28"/>
          <w:lang w:val="ru-RU" w:eastAsia="ru-RU"/>
        </w:rPr>
        <w:t>07.05</w:t>
      </w:r>
      <w:r w:rsidR="009E1F1F">
        <w:rPr>
          <w:rFonts w:eastAsia="Times New Roman" w:cs="Times New Roman"/>
          <w:kern w:val="36"/>
          <w:szCs w:val="28"/>
          <w:lang w:val="uk-UA" w:eastAsia="ru-RU"/>
        </w:rPr>
        <w:t>.2025</w:t>
      </w:r>
      <w:r>
        <w:rPr>
          <w:rFonts w:eastAsia="Times New Roman" w:cs="Times New Roman"/>
          <w:kern w:val="36"/>
          <w:szCs w:val="28"/>
          <w:lang w:val="uk-UA" w:eastAsia="ru-RU"/>
        </w:rPr>
        <w:t>)</w:t>
      </w:r>
      <w:r w:rsidRPr="00C807B6">
        <w:rPr>
          <w:rFonts w:eastAsia="Times New Roman" w:cs="Times New Roman"/>
          <w:kern w:val="36"/>
          <w:szCs w:val="28"/>
          <w:lang w:eastAsia="ru-RU"/>
        </w:rPr>
        <w:t>.</w:t>
      </w:r>
    </w:p>
    <w:p w14:paraId="58191874" w14:textId="263F553D" w:rsidR="00607D55" w:rsidRDefault="008972FF" w:rsidP="00C81C5B">
      <w:pPr>
        <w:pStyle w:val="aa"/>
        <w:numPr>
          <w:ilvl w:val="0"/>
          <w:numId w:val="3"/>
        </w:numPr>
        <w:tabs>
          <w:tab w:val="left" w:pos="993"/>
        </w:tabs>
        <w:ind w:left="0" w:firstLine="567"/>
        <w:rPr>
          <w:rFonts w:cs="Times New Roman"/>
        </w:rPr>
      </w:pPr>
      <w:r>
        <w:rPr>
          <w:rFonts w:eastAsia="Times New Roman" w:cs="Times New Roman"/>
          <w:szCs w:val="28"/>
          <w:lang w:val="uk-UA" w:eastAsia="ru-RU"/>
        </w:rPr>
        <w:lastRenderedPageBreak/>
        <w:t>Науково</w:t>
      </w:r>
      <w:r w:rsidR="00607D55" w:rsidRPr="00B051B2">
        <w:rPr>
          <w:rFonts w:eastAsia="Times New Roman" w:cs="Times New Roman"/>
          <w:szCs w:val="28"/>
          <w:lang w:val="uk-UA" w:eastAsia="ru-RU"/>
        </w:rPr>
        <w:t>-редакційний підрозділ – центр по дослідженню історії Полтавщини Полтавської обласної ради</w:t>
      </w:r>
      <w:r w:rsidR="00607D55">
        <w:rPr>
          <w:rFonts w:eastAsia="Times New Roman" w:cs="Times New Roman"/>
          <w:szCs w:val="28"/>
          <w:lang w:val="uk-UA" w:eastAsia="ru-RU"/>
        </w:rPr>
        <w:t xml:space="preserve">. </w:t>
      </w:r>
      <w:r w:rsidR="00607D55">
        <w:rPr>
          <w:rFonts w:eastAsia="Times New Roman" w:cs="Times New Roman"/>
          <w:szCs w:val="28"/>
          <w:lang w:val="en-US" w:eastAsia="ru-RU"/>
        </w:rPr>
        <w:t>URL</w:t>
      </w:r>
      <w:r w:rsidR="00607D55" w:rsidRPr="008972FF">
        <w:rPr>
          <w:rFonts w:eastAsia="Times New Roman" w:cs="Times New Roman"/>
          <w:szCs w:val="28"/>
          <w:lang w:eastAsia="ru-RU"/>
        </w:rPr>
        <w:t xml:space="preserve">: </w:t>
      </w:r>
      <w:r w:rsidR="00607D55" w:rsidRPr="002A2FB4">
        <w:rPr>
          <w:rFonts w:eastAsia="Times New Roman" w:cs="Times New Roman"/>
          <w:szCs w:val="28"/>
          <w:lang w:val="en-US" w:eastAsia="ru-RU"/>
        </w:rPr>
        <w:t>https</w:t>
      </w:r>
      <w:r w:rsidR="00607D55" w:rsidRPr="008972FF">
        <w:rPr>
          <w:rFonts w:eastAsia="Times New Roman" w:cs="Times New Roman"/>
          <w:szCs w:val="28"/>
          <w:lang w:eastAsia="ru-RU"/>
        </w:rPr>
        <w:t>://</w:t>
      </w:r>
      <w:proofErr w:type="spellStart"/>
      <w:r w:rsidR="00607D55" w:rsidRPr="002A2FB4">
        <w:rPr>
          <w:rFonts w:eastAsia="Times New Roman" w:cs="Times New Roman"/>
          <w:szCs w:val="28"/>
          <w:lang w:val="en-US" w:eastAsia="ru-RU"/>
        </w:rPr>
        <w:t>poltava</w:t>
      </w:r>
      <w:proofErr w:type="spellEnd"/>
      <w:r w:rsidR="00607D55" w:rsidRPr="008972FF">
        <w:rPr>
          <w:rFonts w:eastAsia="Times New Roman" w:cs="Times New Roman"/>
          <w:szCs w:val="28"/>
          <w:lang w:eastAsia="ru-RU"/>
        </w:rPr>
        <w:t>.</w:t>
      </w:r>
      <w:r w:rsidR="00607D55" w:rsidRPr="002A2FB4">
        <w:rPr>
          <w:rFonts w:eastAsia="Times New Roman" w:cs="Times New Roman"/>
          <w:szCs w:val="28"/>
          <w:lang w:val="en-US" w:eastAsia="ru-RU"/>
        </w:rPr>
        <w:t>org</w:t>
      </w:r>
      <w:r w:rsidR="00607D55" w:rsidRPr="008972FF">
        <w:rPr>
          <w:rFonts w:eastAsia="Times New Roman" w:cs="Times New Roman"/>
          <w:szCs w:val="28"/>
          <w:lang w:eastAsia="ru-RU"/>
        </w:rPr>
        <w:t>.</w:t>
      </w:r>
      <w:proofErr w:type="spellStart"/>
      <w:r w:rsidR="00607D55" w:rsidRPr="002A2FB4">
        <w:rPr>
          <w:rFonts w:eastAsia="Times New Roman" w:cs="Times New Roman"/>
          <w:szCs w:val="28"/>
          <w:lang w:val="en-US" w:eastAsia="ru-RU"/>
        </w:rPr>
        <w:t>ua</w:t>
      </w:r>
      <w:proofErr w:type="spellEnd"/>
      <w:r w:rsidR="00607D55" w:rsidRPr="008972FF">
        <w:rPr>
          <w:rFonts w:eastAsia="Times New Roman" w:cs="Times New Roman"/>
          <w:szCs w:val="28"/>
          <w:lang w:eastAsia="ru-RU"/>
        </w:rPr>
        <w:t xml:space="preserve">/ </w:t>
      </w:r>
      <w:r w:rsidR="00607D55">
        <w:rPr>
          <w:rFonts w:eastAsia="Times New Roman" w:cs="Times New Roman"/>
          <w:szCs w:val="28"/>
          <w:lang w:val="uk-UA" w:eastAsia="ru-RU"/>
        </w:rPr>
        <w:t>(дата звернення: 1</w:t>
      </w:r>
      <w:r w:rsidR="004F27A0">
        <w:rPr>
          <w:rFonts w:eastAsia="Times New Roman" w:cs="Times New Roman"/>
          <w:szCs w:val="28"/>
          <w:lang w:val="uk-UA" w:eastAsia="ru-RU"/>
        </w:rPr>
        <w:t>3</w:t>
      </w:r>
      <w:r w:rsidR="00607D55">
        <w:rPr>
          <w:rFonts w:eastAsia="Times New Roman" w:cs="Times New Roman"/>
          <w:szCs w:val="28"/>
          <w:lang w:val="uk-UA" w:eastAsia="ru-RU"/>
        </w:rPr>
        <w:t>.05.</w:t>
      </w:r>
      <w:r w:rsidR="002A2FB4">
        <w:rPr>
          <w:rFonts w:eastAsia="Times New Roman" w:cs="Times New Roman"/>
          <w:szCs w:val="28"/>
          <w:lang w:val="uk-UA" w:eastAsia="ru-RU"/>
        </w:rPr>
        <w:t>2025</w:t>
      </w:r>
      <w:r w:rsidR="00607D55">
        <w:rPr>
          <w:rFonts w:eastAsia="Times New Roman" w:cs="Times New Roman"/>
          <w:szCs w:val="28"/>
          <w:lang w:val="uk-UA" w:eastAsia="ru-RU"/>
        </w:rPr>
        <w:t>)</w:t>
      </w:r>
    </w:p>
    <w:p w14:paraId="5DEF2866" w14:textId="7CFE74B5" w:rsidR="00083D7E" w:rsidRPr="00093882" w:rsidRDefault="00083D7E" w:rsidP="00C81C5B">
      <w:pPr>
        <w:pStyle w:val="aa"/>
        <w:numPr>
          <w:ilvl w:val="0"/>
          <w:numId w:val="3"/>
        </w:numPr>
        <w:tabs>
          <w:tab w:val="left" w:pos="993"/>
        </w:tabs>
        <w:ind w:left="0" w:firstLine="567"/>
        <w:rPr>
          <w:rFonts w:cs="Times New Roman"/>
        </w:rPr>
      </w:pPr>
      <w:r w:rsidRPr="00093882">
        <w:rPr>
          <w:rFonts w:cs="Times New Roman"/>
          <w:lang w:val="uk-UA"/>
        </w:rPr>
        <w:t xml:space="preserve">Національна рада України з питань телебачення та радіомовлення. </w:t>
      </w:r>
      <w:r w:rsidRPr="00093882">
        <w:rPr>
          <w:rFonts w:cs="Times New Roman"/>
          <w:lang w:val="pl-PL"/>
        </w:rPr>
        <w:t>URL</w:t>
      </w:r>
      <w:r w:rsidRPr="00093882">
        <w:rPr>
          <w:rFonts w:cs="Times New Roman"/>
          <w:lang w:val="ru-RU"/>
        </w:rPr>
        <w:t xml:space="preserve">: </w:t>
      </w:r>
      <w:r w:rsidR="00953D83" w:rsidRPr="00093882">
        <w:rPr>
          <w:rFonts w:cs="Times New Roman"/>
          <w:lang w:val="pl-PL"/>
        </w:rPr>
        <w:t>https</w:t>
      </w:r>
      <w:r w:rsidR="00953D83" w:rsidRPr="00093882">
        <w:rPr>
          <w:rFonts w:cs="Times New Roman"/>
          <w:lang w:val="ru-RU"/>
        </w:rPr>
        <w:t>://</w:t>
      </w:r>
      <w:r w:rsidR="00953D83" w:rsidRPr="00093882">
        <w:rPr>
          <w:rFonts w:cs="Times New Roman"/>
          <w:lang w:val="pl-PL"/>
        </w:rPr>
        <w:t>webportal</w:t>
      </w:r>
      <w:r w:rsidR="00953D83" w:rsidRPr="00093882">
        <w:rPr>
          <w:rFonts w:cs="Times New Roman"/>
          <w:lang w:val="ru-RU"/>
        </w:rPr>
        <w:t>.</w:t>
      </w:r>
      <w:r w:rsidR="00953D83" w:rsidRPr="00093882">
        <w:rPr>
          <w:rFonts w:cs="Times New Roman"/>
          <w:lang w:val="pl-PL"/>
        </w:rPr>
        <w:t>nrada</w:t>
      </w:r>
      <w:r w:rsidR="00953D83" w:rsidRPr="00093882">
        <w:rPr>
          <w:rFonts w:cs="Times New Roman"/>
          <w:lang w:val="ru-RU"/>
        </w:rPr>
        <w:t>.</w:t>
      </w:r>
      <w:r w:rsidR="00953D83" w:rsidRPr="00093882">
        <w:rPr>
          <w:rFonts w:cs="Times New Roman"/>
          <w:lang w:val="pl-PL"/>
        </w:rPr>
        <w:t>gov</w:t>
      </w:r>
      <w:r w:rsidR="00953D83" w:rsidRPr="00093882">
        <w:rPr>
          <w:rFonts w:cs="Times New Roman"/>
          <w:lang w:val="ru-RU"/>
        </w:rPr>
        <w:t>.</w:t>
      </w:r>
      <w:r w:rsidR="00953D83" w:rsidRPr="00093882">
        <w:rPr>
          <w:rFonts w:cs="Times New Roman"/>
          <w:lang w:val="pl-PL"/>
        </w:rPr>
        <w:t>ua</w:t>
      </w:r>
      <w:r w:rsidR="00953D83" w:rsidRPr="00093882">
        <w:rPr>
          <w:rFonts w:cs="Times New Roman"/>
          <w:lang w:val="ru-RU"/>
        </w:rPr>
        <w:t>/</w:t>
      </w:r>
      <w:r w:rsidR="00953D83" w:rsidRPr="00093882">
        <w:rPr>
          <w:rFonts w:cs="Times New Roman"/>
          <w:lang w:val="uk-UA"/>
        </w:rPr>
        <w:t xml:space="preserve"> </w:t>
      </w:r>
      <w:r w:rsidR="00953D83" w:rsidRPr="00093882">
        <w:rPr>
          <w:rFonts w:cs="Times New Roman"/>
          <w:szCs w:val="28"/>
          <w:lang w:val="uk-UA"/>
        </w:rPr>
        <w:t>(дата звернення:</w:t>
      </w:r>
      <w:r w:rsidR="00093882" w:rsidRPr="00093882">
        <w:rPr>
          <w:rFonts w:cs="Times New Roman"/>
          <w:szCs w:val="28"/>
          <w:lang w:val="uk-UA"/>
        </w:rPr>
        <w:t xml:space="preserve"> 24.0</w:t>
      </w:r>
      <w:r w:rsidR="00BE40EE">
        <w:rPr>
          <w:rFonts w:cs="Times New Roman"/>
          <w:szCs w:val="28"/>
          <w:lang w:val="uk-UA"/>
        </w:rPr>
        <w:t>4</w:t>
      </w:r>
      <w:r w:rsidR="00093882" w:rsidRPr="00093882">
        <w:rPr>
          <w:rFonts w:cs="Times New Roman"/>
          <w:szCs w:val="28"/>
          <w:lang w:val="uk-UA"/>
        </w:rPr>
        <w:t>.2025</w:t>
      </w:r>
      <w:r w:rsidR="00953D83" w:rsidRPr="00093882">
        <w:rPr>
          <w:rFonts w:cs="Times New Roman"/>
          <w:szCs w:val="28"/>
          <w:lang w:val="uk-UA"/>
        </w:rPr>
        <w:t>)</w:t>
      </w:r>
      <w:r w:rsidRPr="00093882">
        <w:rPr>
          <w:rFonts w:cs="Times New Roman"/>
          <w:lang w:val="ru-RU"/>
        </w:rPr>
        <w:t>.</w:t>
      </w:r>
    </w:p>
    <w:p w14:paraId="0566B5AD" w14:textId="3A64E41A" w:rsidR="00841D80" w:rsidRPr="00711B10" w:rsidRDefault="00583E68" w:rsidP="00841D80">
      <w:pPr>
        <w:pStyle w:val="aa"/>
        <w:numPr>
          <w:ilvl w:val="0"/>
          <w:numId w:val="3"/>
        </w:numPr>
        <w:tabs>
          <w:tab w:val="left" w:pos="993"/>
        </w:tabs>
        <w:ind w:left="0" w:firstLine="567"/>
        <w:rPr>
          <w:rFonts w:cs="Times New Roman"/>
        </w:rPr>
      </w:pPr>
      <w:r w:rsidRPr="00711B10">
        <w:rPr>
          <w:rFonts w:cs="Times New Roman"/>
          <w:lang w:val="uk-UA"/>
        </w:rPr>
        <w:t xml:space="preserve">Національне агентство з питань запобігання корупції. </w:t>
      </w:r>
      <w:r w:rsidRPr="00711B10">
        <w:rPr>
          <w:rFonts w:cs="Times New Roman"/>
          <w:lang w:val="pl-PL"/>
        </w:rPr>
        <w:t>URL</w:t>
      </w:r>
      <w:r w:rsidRPr="00711B10">
        <w:rPr>
          <w:rFonts w:cs="Times New Roman"/>
          <w:lang w:val="ru-RU"/>
        </w:rPr>
        <w:t xml:space="preserve">: </w:t>
      </w:r>
      <w:r w:rsidR="004F7504" w:rsidRPr="00711B10">
        <w:rPr>
          <w:rFonts w:cs="Times New Roman"/>
          <w:lang w:val="pl-PL"/>
        </w:rPr>
        <w:t>https</w:t>
      </w:r>
      <w:r w:rsidR="004F7504" w:rsidRPr="00711B10">
        <w:rPr>
          <w:rFonts w:cs="Times New Roman"/>
          <w:lang w:val="ru-RU"/>
        </w:rPr>
        <w:t>://</w:t>
      </w:r>
      <w:r w:rsidR="004F7504" w:rsidRPr="00711B10">
        <w:rPr>
          <w:rFonts w:cs="Times New Roman"/>
          <w:lang w:val="pl-PL"/>
        </w:rPr>
        <w:t>nazk</w:t>
      </w:r>
      <w:r w:rsidR="004F7504" w:rsidRPr="00711B10">
        <w:rPr>
          <w:rFonts w:cs="Times New Roman"/>
          <w:lang w:val="ru-RU"/>
        </w:rPr>
        <w:t>.</w:t>
      </w:r>
      <w:r w:rsidR="004F7504" w:rsidRPr="00711B10">
        <w:rPr>
          <w:rFonts w:cs="Times New Roman"/>
          <w:lang w:val="pl-PL"/>
        </w:rPr>
        <w:t>gov</w:t>
      </w:r>
      <w:r w:rsidR="004F7504" w:rsidRPr="00711B10">
        <w:rPr>
          <w:rFonts w:cs="Times New Roman"/>
          <w:lang w:val="ru-RU"/>
        </w:rPr>
        <w:t>.</w:t>
      </w:r>
      <w:r w:rsidR="004F7504" w:rsidRPr="00711B10">
        <w:rPr>
          <w:rFonts w:cs="Times New Roman"/>
          <w:lang w:val="pl-PL"/>
        </w:rPr>
        <w:t>ua</w:t>
      </w:r>
      <w:r w:rsidR="004F7504" w:rsidRPr="00711B10">
        <w:rPr>
          <w:rFonts w:cs="Times New Roman"/>
          <w:lang w:val="ru-RU"/>
        </w:rPr>
        <w:t>/</w:t>
      </w:r>
      <w:r w:rsidR="004F7504" w:rsidRPr="00711B10">
        <w:rPr>
          <w:rFonts w:cs="Times New Roman"/>
          <w:lang w:val="pl-PL"/>
        </w:rPr>
        <w:t>uk</w:t>
      </w:r>
      <w:r w:rsidR="004F7504" w:rsidRPr="00711B10">
        <w:rPr>
          <w:rFonts w:cs="Times New Roman"/>
          <w:lang w:val="ru-RU"/>
        </w:rPr>
        <w:t>/</w:t>
      </w:r>
      <w:r w:rsidR="004F7504" w:rsidRPr="00711B10">
        <w:rPr>
          <w:rFonts w:cs="Times New Roman"/>
          <w:lang w:val="uk-UA"/>
        </w:rPr>
        <w:t xml:space="preserve"> </w:t>
      </w:r>
      <w:r w:rsidR="004F7504" w:rsidRPr="00711B10">
        <w:rPr>
          <w:rFonts w:cs="Times New Roman"/>
          <w:szCs w:val="28"/>
          <w:lang w:val="uk-UA"/>
        </w:rPr>
        <w:t>(дата звернення:</w:t>
      </w:r>
      <w:r w:rsidR="00711B10" w:rsidRPr="00711B10">
        <w:rPr>
          <w:rFonts w:cs="Times New Roman"/>
          <w:szCs w:val="28"/>
          <w:lang w:val="uk-UA"/>
        </w:rPr>
        <w:t xml:space="preserve"> 17.04.2025</w:t>
      </w:r>
      <w:r w:rsidR="004F7504" w:rsidRPr="00711B10">
        <w:rPr>
          <w:rFonts w:cs="Times New Roman"/>
          <w:szCs w:val="28"/>
          <w:lang w:val="uk-UA"/>
        </w:rPr>
        <w:t>)</w:t>
      </w:r>
      <w:r w:rsidRPr="00711B10">
        <w:rPr>
          <w:rFonts w:cs="Times New Roman"/>
          <w:lang w:val="ru-RU"/>
        </w:rPr>
        <w:t>.</w:t>
      </w:r>
    </w:p>
    <w:p w14:paraId="66F7EFB5" w14:textId="543CE735" w:rsidR="00841D80" w:rsidRPr="00DE306B" w:rsidRDefault="00841D80" w:rsidP="00841D80">
      <w:pPr>
        <w:pStyle w:val="aa"/>
        <w:numPr>
          <w:ilvl w:val="0"/>
          <w:numId w:val="3"/>
        </w:numPr>
        <w:tabs>
          <w:tab w:val="left" w:pos="993"/>
        </w:tabs>
        <w:ind w:left="0" w:firstLine="567"/>
        <w:rPr>
          <w:rFonts w:cs="Times New Roman"/>
        </w:rPr>
      </w:pPr>
      <w:r w:rsidRPr="00DE306B">
        <w:rPr>
          <w:rFonts w:cs="Times New Roman"/>
        </w:rPr>
        <w:t xml:space="preserve">Онлайн-система </w:t>
      </w:r>
      <w:r w:rsidRPr="00DE306B">
        <w:rPr>
          <w:rFonts w:cs="Times New Roman"/>
          <w:lang w:val="en-US"/>
        </w:rPr>
        <w:t>SEMANTRUM</w:t>
      </w:r>
      <w:r w:rsidRPr="00DE306B">
        <w:rPr>
          <w:rFonts w:cs="Times New Roman"/>
        </w:rPr>
        <w:t xml:space="preserve">. </w:t>
      </w:r>
      <w:r w:rsidRPr="00DE306B">
        <w:rPr>
          <w:rFonts w:cs="Times New Roman"/>
          <w:lang w:val="pl-PL"/>
        </w:rPr>
        <w:t>URL</w:t>
      </w:r>
      <w:r w:rsidRPr="00DE306B">
        <w:rPr>
          <w:rFonts w:cs="Times New Roman"/>
        </w:rPr>
        <w:t>:</w:t>
      </w:r>
      <w:r w:rsidR="00144E3A" w:rsidRPr="00DE306B">
        <w:rPr>
          <w:rFonts w:cs="Times New Roman"/>
        </w:rPr>
        <w:t xml:space="preserve"> </w:t>
      </w:r>
      <w:r w:rsidR="00144E3A" w:rsidRPr="00DE306B">
        <w:rPr>
          <w:rFonts w:cs="Times New Roman"/>
          <w:spacing w:val="2"/>
          <w:szCs w:val="28"/>
          <w:shd w:val="clear" w:color="auto" w:fill="FFFFFF"/>
          <w:lang w:val="pl-PL"/>
        </w:rPr>
        <w:t>https</w:t>
      </w:r>
      <w:r w:rsidR="00144E3A" w:rsidRPr="00DE306B">
        <w:rPr>
          <w:rFonts w:cs="Times New Roman"/>
          <w:spacing w:val="2"/>
          <w:szCs w:val="28"/>
          <w:shd w:val="clear" w:color="auto" w:fill="FFFFFF"/>
        </w:rPr>
        <w:t>://</w:t>
      </w:r>
      <w:r w:rsidR="00144E3A" w:rsidRPr="00DE306B">
        <w:rPr>
          <w:rFonts w:cs="Times New Roman"/>
          <w:spacing w:val="2"/>
          <w:szCs w:val="28"/>
          <w:shd w:val="clear" w:color="auto" w:fill="FFFFFF"/>
          <w:lang w:val="pl-PL"/>
        </w:rPr>
        <w:t>support</w:t>
      </w:r>
      <w:r w:rsidR="00144E3A" w:rsidRPr="00DE306B">
        <w:rPr>
          <w:rFonts w:cs="Times New Roman"/>
          <w:spacing w:val="2"/>
          <w:szCs w:val="28"/>
          <w:shd w:val="clear" w:color="auto" w:fill="FFFFFF"/>
        </w:rPr>
        <w:t>.</w:t>
      </w:r>
      <w:r w:rsidR="00144E3A" w:rsidRPr="00DE306B">
        <w:rPr>
          <w:rFonts w:cs="Times New Roman"/>
          <w:spacing w:val="2"/>
          <w:szCs w:val="28"/>
          <w:shd w:val="clear" w:color="auto" w:fill="FFFFFF"/>
          <w:lang w:val="pl-PL"/>
        </w:rPr>
        <w:t>semantrum</w:t>
      </w:r>
      <w:r w:rsidR="00144E3A" w:rsidRPr="00DE306B">
        <w:rPr>
          <w:rFonts w:cs="Times New Roman"/>
          <w:spacing w:val="2"/>
          <w:szCs w:val="28"/>
          <w:shd w:val="clear" w:color="auto" w:fill="FFFFFF"/>
        </w:rPr>
        <w:t>.</w:t>
      </w:r>
      <w:r w:rsidR="00144E3A" w:rsidRPr="00DE306B">
        <w:rPr>
          <w:rFonts w:cs="Times New Roman"/>
          <w:spacing w:val="2"/>
          <w:szCs w:val="28"/>
          <w:shd w:val="clear" w:color="auto" w:fill="FFFFFF"/>
          <w:lang w:val="pl-PL"/>
        </w:rPr>
        <w:t>com</w:t>
      </w:r>
      <w:r w:rsidR="00144E3A" w:rsidRPr="00DE306B">
        <w:rPr>
          <w:rFonts w:cs="Times New Roman"/>
          <w:spacing w:val="2"/>
          <w:szCs w:val="28"/>
          <w:shd w:val="clear" w:color="auto" w:fill="FFFFFF"/>
        </w:rPr>
        <w:t>/</w:t>
      </w:r>
      <w:r w:rsidR="00144E3A" w:rsidRPr="00DE306B">
        <w:rPr>
          <w:rFonts w:cs="Times New Roman"/>
          <w:spacing w:val="2"/>
          <w:szCs w:val="28"/>
          <w:shd w:val="clear" w:color="auto" w:fill="FFFFFF"/>
          <w:lang w:val="pl-PL"/>
        </w:rPr>
        <w:t>portal</w:t>
      </w:r>
      <w:r w:rsidR="00144E3A" w:rsidRPr="00DE306B">
        <w:rPr>
          <w:rFonts w:cs="Times New Roman"/>
          <w:spacing w:val="2"/>
          <w:szCs w:val="28"/>
          <w:shd w:val="clear" w:color="auto" w:fill="FFFFFF"/>
        </w:rPr>
        <w:t>/</w:t>
      </w:r>
      <w:r w:rsidR="00144E3A" w:rsidRPr="00DE306B">
        <w:rPr>
          <w:rFonts w:cs="Times New Roman"/>
          <w:spacing w:val="2"/>
          <w:szCs w:val="28"/>
          <w:shd w:val="clear" w:color="auto" w:fill="FFFFFF"/>
          <w:lang w:val="pl-PL"/>
        </w:rPr>
        <w:t>uk</w:t>
      </w:r>
      <w:r w:rsidR="00144E3A" w:rsidRPr="00DE306B">
        <w:rPr>
          <w:rFonts w:cs="Times New Roman"/>
          <w:spacing w:val="2"/>
          <w:szCs w:val="28"/>
          <w:shd w:val="clear" w:color="auto" w:fill="FFFFFF"/>
        </w:rPr>
        <w:t>/</w:t>
      </w:r>
      <w:r w:rsidR="00144E3A" w:rsidRPr="00DE306B">
        <w:rPr>
          <w:rFonts w:cs="Times New Roman"/>
          <w:spacing w:val="2"/>
          <w:szCs w:val="28"/>
          <w:shd w:val="clear" w:color="auto" w:fill="FFFFFF"/>
          <w:lang w:val="pl-PL"/>
        </w:rPr>
        <w:t>kb</w:t>
      </w:r>
      <w:r w:rsidR="00144E3A" w:rsidRPr="00DE306B">
        <w:rPr>
          <w:rFonts w:cs="Times New Roman"/>
          <w:spacing w:val="2"/>
          <w:szCs w:val="28"/>
          <w:shd w:val="clear" w:color="auto" w:fill="FFFFFF"/>
        </w:rPr>
        <w:t>/</w:t>
      </w:r>
      <w:r w:rsidR="00144E3A" w:rsidRPr="00DE306B">
        <w:rPr>
          <w:rFonts w:cs="Times New Roman"/>
          <w:spacing w:val="2"/>
          <w:szCs w:val="28"/>
          <w:shd w:val="clear" w:color="auto" w:fill="FFFFFF"/>
          <w:lang w:val="pl-PL"/>
        </w:rPr>
        <w:t>semantrum</w:t>
      </w:r>
      <w:r w:rsidR="00144E3A" w:rsidRPr="00DE306B">
        <w:rPr>
          <w:rFonts w:cs="Times New Roman"/>
          <w:spacing w:val="2"/>
          <w:szCs w:val="28"/>
          <w:shd w:val="clear" w:color="auto" w:fill="FFFFFF"/>
        </w:rPr>
        <w:t xml:space="preserve"> </w:t>
      </w:r>
      <w:r w:rsidR="00A06374" w:rsidRPr="00DE306B">
        <w:rPr>
          <w:rFonts w:cs="Times New Roman"/>
          <w:spacing w:val="2"/>
          <w:szCs w:val="28"/>
          <w:shd w:val="clear" w:color="auto" w:fill="FFFFFF"/>
        </w:rPr>
        <w:t>(</w:t>
      </w:r>
      <w:r w:rsidR="00A06374" w:rsidRPr="00DE306B">
        <w:rPr>
          <w:rFonts w:cs="Times New Roman"/>
          <w:spacing w:val="2"/>
          <w:szCs w:val="28"/>
          <w:shd w:val="clear" w:color="auto" w:fill="FFFFFF"/>
          <w:lang w:val="uk-UA"/>
        </w:rPr>
        <w:t>дата звернення:</w:t>
      </w:r>
      <w:r w:rsidR="00DE306B" w:rsidRPr="00DE306B">
        <w:rPr>
          <w:rFonts w:cs="Times New Roman"/>
          <w:spacing w:val="2"/>
          <w:szCs w:val="28"/>
          <w:shd w:val="clear" w:color="auto" w:fill="FFFFFF"/>
          <w:lang w:val="uk-UA"/>
        </w:rPr>
        <w:t xml:space="preserve"> 11.05.2025</w:t>
      </w:r>
      <w:r w:rsidR="00A06374" w:rsidRPr="00DE306B">
        <w:rPr>
          <w:rFonts w:cs="Times New Roman"/>
          <w:spacing w:val="2"/>
          <w:szCs w:val="28"/>
          <w:shd w:val="clear" w:color="auto" w:fill="FFFFFF"/>
        </w:rPr>
        <w:t>).</w:t>
      </w:r>
    </w:p>
    <w:p w14:paraId="6B9C16D7" w14:textId="77777777" w:rsidR="00C81C5B" w:rsidRPr="00FB07A0" w:rsidRDefault="00C81C5B" w:rsidP="00C81C5B">
      <w:pPr>
        <w:pStyle w:val="aa"/>
        <w:numPr>
          <w:ilvl w:val="0"/>
          <w:numId w:val="3"/>
        </w:numPr>
        <w:tabs>
          <w:tab w:val="left" w:pos="993"/>
        </w:tabs>
        <w:ind w:left="0" w:firstLine="567"/>
        <w:rPr>
          <w:rFonts w:cs="Times New Roman"/>
        </w:rPr>
      </w:pPr>
      <w:proofErr w:type="spellStart"/>
      <w:r w:rsidRPr="00FB07A0">
        <w:rPr>
          <w:rFonts w:cs="Times New Roman"/>
        </w:rPr>
        <w:t>Ороховська</w:t>
      </w:r>
      <w:proofErr w:type="spellEnd"/>
      <w:r w:rsidRPr="00FB07A0">
        <w:rPr>
          <w:rFonts w:cs="Times New Roman"/>
        </w:rPr>
        <w:t xml:space="preserve"> Л.</w:t>
      </w:r>
      <w:r w:rsidRPr="00FB07A0">
        <w:rPr>
          <w:rFonts w:cs="Times New Roman"/>
          <w:lang w:val="uk-UA"/>
        </w:rPr>
        <w:t xml:space="preserve"> </w:t>
      </w:r>
      <w:r w:rsidRPr="00FB07A0">
        <w:rPr>
          <w:rFonts w:cs="Times New Roman"/>
        </w:rPr>
        <w:t xml:space="preserve">А. Особливості взаємодії мас-медіа і держави в інформаційному суспільстві. </w:t>
      </w:r>
      <w:r w:rsidRPr="00FB07A0">
        <w:rPr>
          <w:rFonts w:cs="Times New Roman"/>
          <w:i/>
          <w:iCs/>
        </w:rPr>
        <w:t>Вісник Національного авіаційного університету.</w:t>
      </w:r>
      <w:r w:rsidRPr="00FB07A0">
        <w:rPr>
          <w:rFonts w:cs="Times New Roman"/>
          <w:i/>
          <w:iCs/>
          <w:lang w:val="uk-UA"/>
        </w:rPr>
        <w:t xml:space="preserve"> </w:t>
      </w:r>
      <w:r w:rsidRPr="00FB07A0">
        <w:rPr>
          <w:rFonts w:cs="Times New Roman"/>
          <w:i/>
          <w:iCs/>
        </w:rPr>
        <w:t>Серія:</w:t>
      </w:r>
      <w:r w:rsidRPr="00FB07A0">
        <w:rPr>
          <w:rFonts w:cs="Times New Roman"/>
          <w:i/>
          <w:iCs/>
          <w:lang w:val="uk-UA"/>
        </w:rPr>
        <w:t xml:space="preserve"> </w:t>
      </w:r>
      <w:r w:rsidRPr="00FB07A0">
        <w:rPr>
          <w:rFonts w:cs="Times New Roman"/>
          <w:i/>
          <w:iCs/>
        </w:rPr>
        <w:t>Філософія.</w:t>
      </w:r>
      <w:r w:rsidRPr="00FB07A0">
        <w:rPr>
          <w:rFonts w:cs="Times New Roman"/>
          <w:i/>
          <w:iCs/>
          <w:lang w:val="uk-UA"/>
        </w:rPr>
        <w:t xml:space="preserve"> </w:t>
      </w:r>
      <w:r w:rsidRPr="00FB07A0">
        <w:rPr>
          <w:rFonts w:cs="Times New Roman"/>
          <w:i/>
          <w:iCs/>
        </w:rPr>
        <w:t>Культурологія</w:t>
      </w:r>
      <w:r w:rsidRPr="00FB07A0">
        <w:rPr>
          <w:rFonts w:cs="Times New Roman"/>
        </w:rPr>
        <w:t>.</w:t>
      </w:r>
      <w:r w:rsidRPr="00FB07A0">
        <w:rPr>
          <w:rFonts w:cs="Times New Roman"/>
          <w:lang w:val="uk-UA"/>
        </w:rPr>
        <w:t xml:space="preserve"> </w:t>
      </w:r>
      <w:r w:rsidRPr="00FB07A0">
        <w:rPr>
          <w:rFonts w:cs="Times New Roman"/>
        </w:rPr>
        <w:t>2016.</w:t>
      </w:r>
      <w:r w:rsidRPr="00FB07A0">
        <w:rPr>
          <w:rFonts w:cs="Times New Roman"/>
          <w:lang w:val="uk-UA"/>
        </w:rPr>
        <w:t xml:space="preserve"> </w:t>
      </w:r>
      <w:r w:rsidRPr="00FB07A0">
        <w:rPr>
          <w:rFonts w:cs="Times New Roman"/>
        </w:rPr>
        <w:t>№</w:t>
      </w:r>
      <w:r w:rsidRPr="00FB07A0">
        <w:rPr>
          <w:rFonts w:cs="Times New Roman"/>
          <w:lang w:val="uk-UA"/>
        </w:rPr>
        <w:t xml:space="preserve"> </w:t>
      </w:r>
      <w:r w:rsidRPr="00FB07A0">
        <w:rPr>
          <w:rFonts w:cs="Times New Roman"/>
        </w:rPr>
        <w:t>2.</w:t>
      </w:r>
      <w:r w:rsidRPr="00FB07A0">
        <w:rPr>
          <w:rFonts w:cs="Times New Roman"/>
          <w:lang w:val="uk-UA"/>
        </w:rPr>
        <w:t xml:space="preserve"> </w:t>
      </w:r>
      <w:r w:rsidRPr="00FB07A0">
        <w:rPr>
          <w:rFonts w:cs="Times New Roman"/>
        </w:rPr>
        <w:t>С.25–29.</w:t>
      </w:r>
    </w:p>
    <w:p w14:paraId="5E2534A8" w14:textId="59C6C70D" w:rsidR="00C81C5B" w:rsidRDefault="00C81C5B" w:rsidP="00C81C5B">
      <w:pPr>
        <w:pStyle w:val="aa"/>
        <w:numPr>
          <w:ilvl w:val="0"/>
          <w:numId w:val="3"/>
        </w:numPr>
        <w:tabs>
          <w:tab w:val="left" w:pos="993"/>
        </w:tabs>
        <w:ind w:left="0" w:firstLine="567"/>
        <w:rPr>
          <w:rFonts w:cs="Times New Roman"/>
          <w:lang w:val="uk-UA"/>
        </w:rPr>
      </w:pPr>
      <w:r w:rsidRPr="00FB07A0">
        <w:rPr>
          <w:rFonts w:cs="Times New Roman"/>
        </w:rPr>
        <w:t>Орлик С.В., Стежко З.</w:t>
      </w:r>
      <w:r w:rsidRPr="00FB07A0">
        <w:rPr>
          <w:rFonts w:cs="Times New Roman"/>
          <w:lang w:val="uk-UA"/>
        </w:rPr>
        <w:t xml:space="preserve"> </w:t>
      </w:r>
      <w:r w:rsidRPr="00FB07A0">
        <w:rPr>
          <w:rFonts w:cs="Times New Roman"/>
        </w:rPr>
        <w:t xml:space="preserve">В. Зв’язки з громадськістю як сфера професійної діяльності в Україні. </w:t>
      </w:r>
      <w:r w:rsidRPr="00FB07A0">
        <w:rPr>
          <w:rFonts w:cs="Times New Roman"/>
          <w:i/>
          <w:iCs/>
        </w:rPr>
        <w:t>Соціум. Документ. Комунікація. Серія: Історичні науки</w:t>
      </w:r>
      <w:r w:rsidRPr="00FB07A0">
        <w:rPr>
          <w:rFonts w:cs="Times New Roman"/>
        </w:rPr>
        <w:t xml:space="preserve">. Переяслав-Хмельницький, 2021. </w:t>
      </w:r>
      <w:proofErr w:type="spellStart"/>
      <w:r w:rsidRPr="00FB07A0">
        <w:rPr>
          <w:rFonts w:cs="Times New Roman"/>
        </w:rPr>
        <w:t>Вип</w:t>
      </w:r>
      <w:proofErr w:type="spellEnd"/>
      <w:r w:rsidRPr="00FB07A0">
        <w:rPr>
          <w:rFonts w:cs="Times New Roman"/>
        </w:rPr>
        <w:t>. 11. С. 348–367</w:t>
      </w:r>
      <w:r w:rsidRPr="00FB07A0">
        <w:rPr>
          <w:rFonts w:cs="Times New Roman"/>
          <w:lang w:val="uk-UA"/>
        </w:rPr>
        <w:t>.</w:t>
      </w:r>
    </w:p>
    <w:p w14:paraId="39CF16AA" w14:textId="4591C89F" w:rsidR="004C5B11" w:rsidRPr="00FB07A0" w:rsidRDefault="004C5B11" w:rsidP="00C81C5B">
      <w:pPr>
        <w:pStyle w:val="aa"/>
        <w:numPr>
          <w:ilvl w:val="0"/>
          <w:numId w:val="3"/>
        </w:numPr>
        <w:tabs>
          <w:tab w:val="left" w:pos="993"/>
        </w:tabs>
        <w:ind w:left="0" w:firstLine="567"/>
        <w:rPr>
          <w:rFonts w:cs="Times New Roman"/>
          <w:lang w:val="uk-UA"/>
        </w:rPr>
      </w:pPr>
      <w:r w:rsidRPr="00DF4643">
        <w:rPr>
          <w:rFonts w:cs="Times New Roman"/>
          <w:lang w:val="uk-UA"/>
        </w:rPr>
        <w:t>Платформа «</w:t>
      </w:r>
      <w:proofErr w:type="spellStart"/>
      <w:r w:rsidRPr="00DF4643">
        <w:rPr>
          <w:rFonts w:cs="Times New Roman"/>
          <w:lang w:val="uk-UA"/>
        </w:rPr>
        <w:t>ВзаємоДія</w:t>
      </w:r>
      <w:proofErr w:type="spellEnd"/>
      <w:r w:rsidRPr="00DF4643">
        <w:rPr>
          <w:rFonts w:cs="Times New Roman"/>
          <w:lang w:val="uk-UA"/>
        </w:rPr>
        <w:t xml:space="preserve">». </w:t>
      </w:r>
      <w:r w:rsidRPr="00DF4643">
        <w:rPr>
          <w:rFonts w:cs="Times New Roman"/>
          <w:lang w:val="pl-PL"/>
        </w:rPr>
        <w:t>URL</w:t>
      </w:r>
      <w:r w:rsidRPr="00DF4643">
        <w:rPr>
          <w:rFonts w:cs="Times New Roman"/>
          <w:lang w:val="ru-RU"/>
        </w:rPr>
        <w:t xml:space="preserve">: </w:t>
      </w:r>
      <w:r w:rsidR="004F7504" w:rsidRPr="00DF4643">
        <w:rPr>
          <w:rFonts w:cs="Times New Roman"/>
          <w:lang w:val="pl-PL"/>
        </w:rPr>
        <w:t>https</w:t>
      </w:r>
      <w:r w:rsidR="004F7504" w:rsidRPr="00DF4643">
        <w:rPr>
          <w:rFonts w:cs="Times New Roman"/>
          <w:lang w:val="ru-RU"/>
        </w:rPr>
        <w:t>://</w:t>
      </w:r>
      <w:r w:rsidR="004F7504" w:rsidRPr="00DF4643">
        <w:rPr>
          <w:rFonts w:cs="Times New Roman"/>
          <w:lang w:val="pl-PL"/>
        </w:rPr>
        <w:t>e</w:t>
      </w:r>
      <w:r w:rsidR="004F7504" w:rsidRPr="00DF4643">
        <w:rPr>
          <w:rFonts w:cs="Times New Roman"/>
          <w:lang w:val="ru-RU"/>
        </w:rPr>
        <w:t>-</w:t>
      </w:r>
      <w:r w:rsidR="004F7504" w:rsidRPr="00DF4643">
        <w:rPr>
          <w:rFonts w:cs="Times New Roman"/>
          <w:lang w:val="pl-PL"/>
        </w:rPr>
        <w:t>democracy</w:t>
      </w:r>
      <w:r w:rsidR="004F7504" w:rsidRPr="00DF4643">
        <w:rPr>
          <w:rFonts w:cs="Times New Roman"/>
          <w:lang w:val="ru-RU"/>
        </w:rPr>
        <w:t>.</w:t>
      </w:r>
      <w:r w:rsidR="004F7504" w:rsidRPr="00DF4643">
        <w:rPr>
          <w:rFonts w:cs="Times New Roman"/>
          <w:lang w:val="pl-PL"/>
        </w:rPr>
        <w:t>diia</w:t>
      </w:r>
      <w:r w:rsidR="004F7504" w:rsidRPr="00DF4643">
        <w:rPr>
          <w:rFonts w:cs="Times New Roman"/>
          <w:lang w:val="ru-RU"/>
        </w:rPr>
        <w:t>.</w:t>
      </w:r>
      <w:r w:rsidR="004F7504" w:rsidRPr="00DF4643">
        <w:rPr>
          <w:rFonts w:cs="Times New Roman"/>
          <w:lang w:val="pl-PL"/>
        </w:rPr>
        <w:t>gov</w:t>
      </w:r>
      <w:r w:rsidR="004F7504" w:rsidRPr="00DF4643">
        <w:rPr>
          <w:rFonts w:cs="Times New Roman"/>
          <w:lang w:val="ru-RU"/>
        </w:rPr>
        <w:t>.</w:t>
      </w:r>
      <w:r w:rsidR="004F7504" w:rsidRPr="00DF4643">
        <w:rPr>
          <w:rFonts w:cs="Times New Roman"/>
          <w:lang w:val="pl-PL"/>
        </w:rPr>
        <w:t>ua</w:t>
      </w:r>
      <w:r w:rsidR="004F7504" w:rsidRPr="00DF4643">
        <w:rPr>
          <w:rFonts w:cs="Times New Roman"/>
          <w:lang w:val="ru-RU"/>
        </w:rPr>
        <w:t xml:space="preserve">/ </w:t>
      </w:r>
      <w:r w:rsidR="004F7504">
        <w:rPr>
          <w:rFonts w:cs="Times New Roman"/>
          <w:szCs w:val="28"/>
          <w:lang w:val="uk-UA"/>
        </w:rPr>
        <w:t>(дата звернення:</w:t>
      </w:r>
      <w:r w:rsidR="00141E60">
        <w:rPr>
          <w:rFonts w:cs="Times New Roman"/>
          <w:szCs w:val="28"/>
          <w:lang w:val="uk-UA"/>
        </w:rPr>
        <w:t xml:space="preserve"> 17.</w:t>
      </w:r>
      <w:r w:rsidR="00DF4643">
        <w:rPr>
          <w:rFonts w:cs="Times New Roman"/>
          <w:szCs w:val="28"/>
          <w:lang w:val="uk-UA"/>
        </w:rPr>
        <w:t>04.2025</w:t>
      </w:r>
      <w:r w:rsidR="004F7504">
        <w:rPr>
          <w:rFonts w:cs="Times New Roman"/>
          <w:szCs w:val="28"/>
          <w:lang w:val="uk-UA"/>
        </w:rPr>
        <w:t>)</w:t>
      </w:r>
      <w:r w:rsidRPr="00953D83">
        <w:rPr>
          <w:rFonts w:cs="Times New Roman"/>
          <w:lang w:val="ru-RU"/>
        </w:rPr>
        <w:t>.</w:t>
      </w:r>
    </w:p>
    <w:p w14:paraId="5462094A" w14:textId="77777777" w:rsidR="00C81C5B" w:rsidRPr="00FB07A0" w:rsidRDefault="00C81C5B" w:rsidP="00C81C5B">
      <w:pPr>
        <w:pStyle w:val="aa"/>
        <w:numPr>
          <w:ilvl w:val="0"/>
          <w:numId w:val="3"/>
        </w:numPr>
        <w:tabs>
          <w:tab w:val="left" w:pos="993"/>
        </w:tabs>
        <w:ind w:left="0" w:firstLine="567"/>
        <w:rPr>
          <w:rFonts w:cs="Times New Roman"/>
        </w:rPr>
      </w:pPr>
      <w:proofErr w:type="spellStart"/>
      <w:r w:rsidRPr="00FB07A0">
        <w:rPr>
          <w:rFonts w:cs="Times New Roman"/>
        </w:rPr>
        <w:t>Подорван</w:t>
      </w:r>
      <w:proofErr w:type="spellEnd"/>
      <w:r w:rsidRPr="00FB07A0">
        <w:rPr>
          <w:rFonts w:cs="Times New Roman"/>
        </w:rPr>
        <w:t xml:space="preserve"> А. Ф. Принцип зворотного зв’язку як основа комунікацій органів державної влади з громадськістю. </w:t>
      </w:r>
      <w:r w:rsidRPr="00FB07A0">
        <w:rPr>
          <w:rFonts w:cs="Times New Roman"/>
          <w:i/>
          <w:iCs/>
        </w:rPr>
        <w:t>Проблеми і перспективи економіки та управління.</w:t>
      </w:r>
      <w:r w:rsidRPr="00FB07A0">
        <w:rPr>
          <w:rFonts w:cs="Times New Roman"/>
        </w:rPr>
        <w:t xml:space="preserve"> 2015. № 2. С. 291–297.</w:t>
      </w:r>
    </w:p>
    <w:p w14:paraId="500B4A2D" w14:textId="77777777" w:rsidR="00C81C5B" w:rsidRPr="00FB07A0" w:rsidRDefault="00C81C5B" w:rsidP="00C81C5B">
      <w:pPr>
        <w:pStyle w:val="aa"/>
        <w:numPr>
          <w:ilvl w:val="0"/>
          <w:numId w:val="3"/>
        </w:numPr>
        <w:tabs>
          <w:tab w:val="left" w:pos="993"/>
        </w:tabs>
        <w:ind w:left="0" w:firstLine="567"/>
        <w:rPr>
          <w:rFonts w:cs="Times New Roman"/>
        </w:rPr>
      </w:pPr>
      <w:r w:rsidRPr="00FB07A0">
        <w:rPr>
          <w:rFonts w:cs="Times New Roman"/>
        </w:rPr>
        <w:t xml:space="preserve">Присяжнюк П. В. Проект закону про публічні консультації в контексті модернізації правового забезпечення комунікації між суспільством та державою. </w:t>
      </w:r>
      <w:r w:rsidRPr="00FB07A0">
        <w:rPr>
          <w:rFonts w:cs="Times New Roman"/>
          <w:i/>
          <w:iCs/>
        </w:rPr>
        <w:t>Аспекти публічного управління</w:t>
      </w:r>
      <w:r w:rsidRPr="00FB07A0">
        <w:rPr>
          <w:rFonts w:cs="Times New Roman"/>
        </w:rPr>
        <w:t>. 2019. Т. 7</w:t>
      </w:r>
      <w:r w:rsidRPr="00FB07A0">
        <w:rPr>
          <w:rFonts w:cs="Times New Roman"/>
          <w:lang w:val="uk-UA"/>
        </w:rPr>
        <w:t>.</w:t>
      </w:r>
      <w:r w:rsidRPr="00FB07A0">
        <w:rPr>
          <w:rFonts w:cs="Times New Roman"/>
        </w:rPr>
        <w:t xml:space="preserve"> № 8. С. 69–75.</w:t>
      </w:r>
    </w:p>
    <w:p w14:paraId="5C298892" w14:textId="77777777" w:rsidR="00C81C5B" w:rsidRPr="00FB07A0" w:rsidRDefault="00C81C5B" w:rsidP="00C81C5B">
      <w:pPr>
        <w:pStyle w:val="aa"/>
        <w:numPr>
          <w:ilvl w:val="0"/>
          <w:numId w:val="3"/>
        </w:numPr>
        <w:tabs>
          <w:tab w:val="left" w:pos="993"/>
        </w:tabs>
        <w:ind w:left="0" w:firstLine="567"/>
        <w:rPr>
          <w:rFonts w:cs="Times New Roman"/>
        </w:rPr>
      </w:pPr>
      <w:r w:rsidRPr="00FB07A0">
        <w:rPr>
          <w:rFonts w:cs="Times New Roman"/>
        </w:rPr>
        <w:t xml:space="preserve">Проноза І. Роль політичних комунікацій у сучасному інформаційному просторі. </w:t>
      </w:r>
      <w:proofErr w:type="spellStart"/>
      <w:r w:rsidRPr="00FB07A0">
        <w:rPr>
          <w:rFonts w:cs="Times New Roman"/>
          <w:i/>
          <w:iCs/>
        </w:rPr>
        <w:t>Політикус</w:t>
      </w:r>
      <w:proofErr w:type="spellEnd"/>
      <w:r w:rsidRPr="00FB07A0">
        <w:rPr>
          <w:rFonts w:cs="Times New Roman"/>
        </w:rPr>
        <w:t>. 2021. № 3. С. 75–81.</w:t>
      </w:r>
    </w:p>
    <w:p w14:paraId="40693C47" w14:textId="77777777" w:rsidR="00C81C5B" w:rsidRPr="00FB07A0" w:rsidRDefault="00C81C5B" w:rsidP="00C81C5B">
      <w:pPr>
        <w:pStyle w:val="aa"/>
        <w:numPr>
          <w:ilvl w:val="0"/>
          <w:numId w:val="3"/>
        </w:numPr>
        <w:tabs>
          <w:tab w:val="left" w:pos="993"/>
        </w:tabs>
        <w:ind w:left="0" w:firstLine="567"/>
        <w:rPr>
          <w:rFonts w:cs="Times New Roman"/>
        </w:rPr>
      </w:pPr>
      <w:r w:rsidRPr="00FB07A0">
        <w:rPr>
          <w:rFonts w:cs="Times New Roman"/>
        </w:rPr>
        <w:t xml:space="preserve">Рибачук О. Механізми комунікації влади та суспільства в контексті віртуалізації сучасного соціально-політичного простору. </w:t>
      </w:r>
      <w:r w:rsidRPr="00FB07A0">
        <w:rPr>
          <w:rFonts w:cs="Times New Roman"/>
          <w:i/>
          <w:iCs/>
        </w:rPr>
        <w:t>Вісник Книжкової палати</w:t>
      </w:r>
      <w:r w:rsidRPr="00FB07A0">
        <w:rPr>
          <w:rFonts w:cs="Times New Roman"/>
        </w:rPr>
        <w:t>. 2018. № 7. С. 23–28.</w:t>
      </w:r>
    </w:p>
    <w:p w14:paraId="203A5792" w14:textId="77777777" w:rsidR="00C81C5B" w:rsidRPr="00FB07A0" w:rsidRDefault="00C81C5B" w:rsidP="00C81C5B">
      <w:pPr>
        <w:pStyle w:val="aa"/>
        <w:numPr>
          <w:ilvl w:val="0"/>
          <w:numId w:val="3"/>
        </w:numPr>
        <w:tabs>
          <w:tab w:val="left" w:pos="993"/>
        </w:tabs>
        <w:ind w:left="0" w:firstLine="567"/>
        <w:rPr>
          <w:rFonts w:cs="Times New Roman"/>
        </w:rPr>
      </w:pPr>
      <w:r w:rsidRPr="00FB07A0">
        <w:rPr>
          <w:rFonts w:cs="Times New Roman"/>
        </w:rPr>
        <w:lastRenderedPageBreak/>
        <w:t>Ринковий Т. Управлінські технології в контексті діяльності органів державної влади</w:t>
      </w:r>
      <w:r w:rsidRPr="00FB07A0">
        <w:rPr>
          <w:rFonts w:cs="Times New Roman"/>
          <w:lang w:val="uk-UA"/>
        </w:rPr>
        <w:t xml:space="preserve">. </w:t>
      </w:r>
      <w:r w:rsidRPr="00FB07A0">
        <w:rPr>
          <w:rFonts w:cs="Times New Roman"/>
          <w:i/>
          <w:iCs/>
        </w:rPr>
        <w:t>Вісник Національної академії державного управління при Президентові України</w:t>
      </w:r>
      <w:r w:rsidRPr="00FB07A0">
        <w:rPr>
          <w:rFonts w:cs="Times New Roman"/>
        </w:rPr>
        <w:t>. 2013. № 2. С. 89–97.</w:t>
      </w:r>
    </w:p>
    <w:p w14:paraId="793E4577" w14:textId="77777777" w:rsidR="00C81C5B" w:rsidRPr="00FB07A0" w:rsidRDefault="00C81C5B" w:rsidP="00C81C5B">
      <w:pPr>
        <w:pStyle w:val="aa"/>
        <w:numPr>
          <w:ilvl w:val="0"/>
          <w:numId w:val="3"/>
        </w:numPr>
        <w:tabs>
          <w:tab w:val="left" w:pos="993"/>
        </w:tabs>
        <w:ind w:left="0" w:firstLine="567"/>
        <w:rPr>
          <w:rFonts w:cs="Times New Roman"/>
          <w:lang w:val="uk-UA"/>
        </w:rPr>
      </w:pPr>
      <w:r w:rsidRPr="00FB07A0">
        <w:rPr>
          <w:rFonts w:cs="Times New Roman"/>
        </w:rPr>
        <w:t xml:space="preserve">Рось О. Г. Поняття та сутність нормативно-правового забезпечення інституційної спроможності представницьких органів місцевого самоврядування. </w:t>
      </w:r>
      <w:r w:rsidRPr="00FB07A0">
        <w:rPr>
          <w:rFonts w:cs="Times New Roman"/>
          <w:i/>
          <w:iCs/>
        </w:rPr>
        <w:t>Інвестиції: практика та досвід</w:t>
      </w:r>
      <w:r w:rsidRPr="00FB07A0">
        <w:rPr>
          <w:rFonts w:cs="Times New Roman"/>
        </w:rPr>
        <w:t>. 2019. № 18. С.</w:t>
      </w:r>
      <w:r w:rsidRPr="00FB07A0">
        <w:rPr>
          <w:rFonts w:cs="Times New Roman"/>
          <w:lang w:val="uk-UA"/>
        </w:rPr>
        <w:t> </w:t>
      </w:r>
      <w:r w:rsidRPr="00FB07A0">
        <w:rPr>
          <w:rFonts w:cs="Times New Roman"/>
        </w:rPr>
        <w:t>97</w:t>
      </w:r>
      <w:r w:rsidRPr="00FB07A0">
        <w:rPr>
          <w:rFonts w:cs="Times New Roman"/>
          <w:lang w:val="uk-UA"/>
        </w:rPr>
        <w:t>–</w:t>
      </w:r>
      <w:r w:rsidRPr="00FB07A0">
        <w:rPr>
          <w:rFonts w:cs="Times New Roman"/>
        </w:rPr>
        <w:t>100</w:t>
      </w:r>
      <w:r w:rsidRPr="00FB07A0">
        <w:rPr>
          <w:rFonts w:cs="Times New Roman"/>
          <w:lang w:val="uk-UA"/>
        </w:rPr>
        <w:t>.</w:t>
      </w:r>
    </w:p>
    <w:p w14:paraId="64FBE6BB" w14:textId="77777777" w:rsidR="00C81C5B" w:rsidRPr="00FB07A0" w:rsidRDefault="00C81C5B" w:rsidP="00C81C5B">
      <w:pPr>
        <w:pStyle w:val="aa"/>
        <w:numPr>
          <w:ilvl w:val="0"/>
          <w:numId w:val="3"/>
        </w:numPr>
        <w:tabs>
          <w:tab w:val="left" w:pos="993"/>
        </w:tabs>
        <w:ind w:left="0" w:firstLine="567"/>
        <w:rPr>
          <w:rFonts w:cs="Times New Roman"/>
          <w:lang w:val="uk-UA"/>
        </w:rPr>
      </w:pPr>
      <w:r w:rsidRPr="00FB07A0">
        <w:rPr>
          <w:rFonts w:cs="Times New Roman"/>
        </w:rPr>
        <w:t xml:space="preserve">Рубан Ю. Теоретико-методологічні засади дослідження політичної комунікації. </w:t>
      </w:r>
      <w:r w:rsidRPr="00FB07A0">
        <w:rPr>
          <w:rFonts w:cs="Times New Roman"/>
          <w:i/>
          <w:iCs/>
        </w:rPr>
        <w:t>Вісник НАДУ. Політологія і право</w:t>
      </w:r>
      <w:r w:rsidRPr="00FB07A0">
        <w:rPr>
          <w:rFonts w:cs="Times New Roman"/>
        </w:rPr>
        <w:t>. Київ, 2012. №</w:t>
      </w:r>
      <w:r w:rsidRPr="00FB07A0">
        <w:rPr>
          <w:rFonts w:cs="Times New Roman"/>
          <w:lang w:val="uk-UA"/>
        </w:rPr>
        <w:t xml:space="preserve"> </w:t>
      </w:r>
      <w:r w:rsidRPr="00FB07A0">
        <w:rPr>
          <w:rFonts w:cs="Times New Roman"/>
        </w:rPr>
        <w:t>2. С.</w:t>
      </w:r>
      <w:r w:rsidRPr="00FB07A0">
        <w:rPr>
          <w:rFonts w:cs="Times New Roman"/>
          <w:lang w:val="uk-UA"/>
        </w:rPr>
        <w:t xml:space="preserve"> </w:t>
      </w:r>
      <w:r w:rsidRPr="00FB07A0">
        <w:rPr>
          <w:rFonts w:cs="Times New Roman"/>
        </w:rPr>
        <w:t>191–198.</w:t>
      </w:r>
    </w:p>
    <w:p w14:paraId="2ECF818E" w14:textId="77777777" w:rsidR="00C81C5B" w:rsidRPr="00FB07A0" w:rsidRDefault="00C81C5B" w:rsidP="00C81C5B">
      <w:pPr>
        <w:pStyle w:val="aa"/>
        <w:numPr>
          <w:ilvl w:val="0"/>
          <w:numId w:val="3"/>
        </w:numPr>
        <w:tabs>
          <w:tab w:val="left" w:pos="993"/>
        </w:tabs>
        <w:ind w:left="0" w:firstLine="567"/>
        <w:rPr>
          <w:rFonts w:cs="Times New Roman"/>
          <w:lang w:val="uk-UA"/>
        </w:rPr>
      </w:pPr>
      <w:r w:rsidRPr="00FB07A0">
        <w:rPr>
          <w:rFonts w:cs="Times New Roman"/>
        </w:rPr>
        <w:t xml:space="preserve">Рябець І. Тенденції становлення та розвитку професійної підготовки майбутніх фахівців із зв’язків з громадськістю в Україні. </w:t>
      </w:r>
      <w:proofErr w:type="spellStart"/>
      <w:r w:rsidRPr="00FB07A0">
        <w:rPr>
          <w:rFonts w:cs="Times New Roman"/>
          <w:i/>
          <w:iCs/>
        </w:rPr>
        <w:t>Polish</w:t>
      </w:r>
      <w:proofErr w:type="spellEnd"/>
      <w:r w:rsidRPr="00FB07A0">
        <w:rPr>
          <w:rFonts w:cs="Times New Roman"/>
          <w:i/>
          <w:iCs/>
        </w:rPr>
        <w:t xml:space="preserve"> </w:t>
      </w:r>
      <w:proofErr w:type="spellStart"/>
      <w:r w:rsidRPr="00FB07A0">
        <w:rPr>
          <w:rFonts w:cs="Times New Roman"/>
          <w:i/>
          <w:iCs/>
        </w:rPr>
        <w:t>journal</w:t>
      </w:r>
      <w:proofErr w:type="spellEnd"/>
      <w:r w:rsidRPr="00FB07A0">
        <w:rPr>
          <w:rFonts w:cs="Times New Roman"/>
          <w:i/>
          <w:iCs/>
        </w:rPr>
        <w:t xml:space="preserve"> </w:t>
      </w:r>
      <w:proofErr w:type="spellStart"/>
      <w:r w:rsidRPr="00FB07A0">
        <w:rPr>
          <w:rFonts w:cs="Times New Roman"/>
          <w:i/>
          <w:iCs/>
        </w:rPr>
        <w:t>of</w:t>
      </w:r>
      <w:proofErr w:type="spellEnd"/>
      <w:r w:rsidRPr="00FB07A0">
        <w:rPr>
          <w:rFonts w:cs="Times New Roman"/>
          <w:i/>
          <w:iCs/>
        </w:rPr>
        <w:t xml:space="preserve"> </w:t>
      </w:r>
      <w:proofErr w:type="spellStart"/>
      <w:r w:rsidRPr="00FB07A0">
        <w:rPr>
          <w:rFonts w:cs="Times New Roman"/>
          <w:i/>
          <w:iCs/>
        </w:rPr>
        <w:t>science</w:t>
      </w:r>
      <w:proofErr w:type="spellEnd"/>
      <w:r w:rsidRPr="00FB07A0">
        <w:rPr>
          <w:rFonts w:cs="Times New Roman"/>
          <w:i/>
          <w:iCs/>
        </w:rPr>
        <w:t>.</w:t>
      </w:r>
      <w:r w:rsidRPr="00FB07A0">
        <w:rPr>
          <w:rFonts w:cs="Times New Roman"/>
        </w:rPr>
        <w:t xml:space="preserve"> 2020. № 31. С. 42</w:t>
      </w:r>
      <w:r w:rsidRPr="00FB07A0">
        <w:rPr>
          <w:rFonts w:cs="Times New Roman"/>
          <w:lang w:val="uk-UA"/>
        </w:rPr>
        <w:t>–</w:t>
      </w:r>
      <w:r w:rsidRPr="00FB07A0">
        <w:rPr>
          <w:rFonts w:cs="Times New Roman"/>
        </w:rPr>
        <w:t>46</w:t>
      </w:r>
      <w:r w:rsidRPr="00FB07A0">
        <w:rPr>
          <w:rFonts w:cs="Times New Roman"/>
          <w:lang w:val="uk-UA"/>
        </w:rPr>
        <w:t>.</w:t>
      </w:r>
    </w:p>
    <w:p w14:paraId="69A9F475" w14:textId="31D8D71E" w:rsidR="00C81C5B" w:rsidRPr="00FB07A0" w:rsidRDefault="00C81C5B" w:rsidP="00C81C5B">
      <w:pPr>
        <w:pStyle w:val="aa"/>
        <w:numPr>
          <w:ilvl w:val="0"/>
          <w:numId w:val="3"/>
        </w:numPr>
        <w:tabs>
          <w:tab w:val="left" w:pos="993"/>
        </w:tabs>
        <w:ind w:left="0" w:firstLine="567"/>
        <w:rPr>
          <w:rFonts w:cs="Times New Roman"/>
        </w:rPr>
      </w:pPr>
      <w:r w:rsidRPr="00FB07A0">
        <w:rPr>
          <w:rFonts w:cs="Times New Roman"/>
        </w:rPr>
        <w:t xml:space="preserve">Синиця С. М., Данилишин В. І. Особливості PR в сфері державного управління. </w:t>
      </w:r>
      <w:r w:rsidRPr="00FB07A0">
        <w:rPr>
          <w:rFonts w:cs="Times New Roman"/>
          <w:i/>
          <w:iCs/>
        </w:rPr>
        <w:t>Ефективна економіка</w:t>
      </w:r>
      <w:r w:rsidRPr="00FB07A0">
        <w:rPr>
          <w:rFonts w:cs="Times New Roman"/>
        </w:rPr>
        <w:t xml:space="preserve">. 2021. № 8. </w:t>
      </w:r>
      <w:r w:rsidRPr="00FB07A0">
        <w:rPr>
          <w:rFonts w:cs="Times New Roman"/>
          <w:lang w:val="en-US"/>
        </w:rPr>
        <w:t>URL</w:t>
      </w:r>
      <w:r w:rsidRPr="00FB07A0">
        <w:rPr>
          <w:rFonts w:cs="Times New Roman"/>
        </w:rPr>
        <w:t xml:space="preserve">: </w:t>
      </w:r>
      <w:r w:rsidRPr="00C81C5B">
        <w:rPr>
          <w:rFonts w:cs="Times New Roman"/>
          <w:lang w:val="uk-UA"/>
        </w:rPr>
        <w:t>http://www.economy.nayka.com.ua/pdf/8_2021/94.pdf</w:t>
      </w:r>
      <w:r w:rsidRPr="00FB07A0">
        <w:rPr>
          <w:rFonts w:cs="Times New Roman"/>
        </w:rPr>
        <w:t xml:space="preserve"> (дата звернення: 18.04.2025).</w:t>
      </w:r>
    </w:p>
    <w:p w14:paraId="38141E78" w14:textId="39589AA2" w:rsidR="00C81C5B" w:rsidRDefault="00C81C5B" w:rsidP="00C81C5B">
      <w:pPr>
        <w:pStyle w:val="aa"/>
        <w:numPr>
          <w:ilvl w:val="0"/>
          <w:numId w:val="3"/>
        </w:numPr>
        <w:tabs>
          <w:tab w:val="left" w:pos="993"/>
        </w:tabs>
        <w:ind w:left="0" w:firstLine="567"/>
        <w:rPr>
          <w:rFonts w:cs="Times New Roman"/>
        </w:rPr>
      </w:pPr>
      <w:proofErr w:type="spellStart"/>
      <w:r w:rsidRPr="00FB07A0">
        <w:rPr>
          <w:rFonts w:cs="Times New Roman"/>
        </w:rPr>
        <w:t>Сопіна</w:t>
      </w:r>
      <w:proofErr w:type="spellEnd"/>
      <w:r w:rsidRPr="00FB07A0">
        <w:rPr>
          <w:rFonts w:cs="Times New Roman"/>
        </w:rPr>
        <w:t xml:space="preserve"> А. Комунікація в системі державного управління. </w:t>
      </w:r>
      <w:r w:rsidRPr="00FB07A0">
        <w:rPr>
          <w:rFonts w:cs="Times New Roman"/>
          <w:i/>
          <w:iCs/>
        </w:rPr>
        <w:t>Публічне управління і адміністрування в Україні</w:t>
      </w:r>
      <w:r w:rsidRPr="00FB07A0">
        <w:rPr>
          <w:rFonts w:cs="Times New Roman"/>
        </w:rPr>
        <w:t>. 2020. С. 157–161.</w:t>
      </w:r>
    </w:p>
    <w:p w14:paraId="173116E4" w14:textId="78F2A564" w:rsidR="00DA5161" w:rsidRPr="00DA5161" w:rsidRDefault="00DA5161" w:rsidP="00C81C5B">
      <w:pPr>
        <w:pStyle w:val="aa"/>
        <w:numPr>
          <w:ilvl w:val="0"/>
          <w:numId w:val="3"/>
        </w:numPr>
        <w:tabs>
          <w:tab w:val="left" w:pos="993"/>
        </w:tabs>
        <w:ind w:left="0" w:firstLine="567"/>
        <w:rPr>
          <w:rFonts w:cs="Times New Roman"/>
          <w:sz w:val="36"/>
          <w:szCs w:val="28"/>
        </w:rPr>
      </w:pPr>
      <w:r w:rsidRPr="00DA5161">
        <w:rPr>
          <w:rFonts w:cs="Times New Roman"/>
          <w:szCs w:val="28"/>
        </w:rPr>
        <w:t xml:space="preserve">Соціологічне забезпечення управлінської діяльності: </w:t>
      </w:r>
      <w:proofErr w:type="spellStart"/>
      <w:r w:rsidRPr="00DA5161">
        <w:rPr>
          <w:rFonts w:cs="Times New Roman"/>
          <w:szCs w:val="28"/>
        </w:rPr>
        <w:t>навч</w:t>
      </w:r>
      <w:proofErr w:type="spellEnd"/>
      <w:r w:rsidRPr="00DA5161">
        <w:rPr>
          <w:rFonts w:cs="Times New Roman"/>
          <w:szCs w:val="28"/>
        </w:rPr>
        <w:t xml:space="preserve">. </w:t>
      </w:r>
      <w:proofErr w:type="spellStart"/>
      <w:r w:rsidRPr="00DA5161">
        <w:rPr>
          <w:rFonts w:cs="Times New Roman"/>
          <w:szCs w:val="28"/>
        </w:rPr>
        <w:t>посіб</w:t>
      </w:r>
      <w:proofErr w:type="spellEnd"/>
      <w:r w:rsidRPr="00DA5161">
        <w:rPr>
          <w:rFonts w:cs="Times New Roman"/>
          <w:szCs w:val="28"/>
        </w:rPr>
        <w:t xml:space="preserve">. для </w:t>
      </w:r>
      <w:proofErr w:type="spellStart"/>
      <w:r w:rsidRPr="00DA5161">
        <w:rPr>
          <w:rFonts w:cs="Times New Roman"/>
          <w:szCs w:val="28"/>
        </w:rPr>
        <w:t>здоб</w:t>
      </w:r>
      <w:proofErr w:type="spellEnd"/>
      <w:r w:rsidRPr="00DA5161">
        <w:rPr>
          <w:rFonts w:cs="Times New Roman"/>
          <w:szCs w:val="28"/>
        </w:rPr>
        <w:t>. ступ. бакалавра спеціальності 281 «Публічне управління та адміністрування» / КПІ ім. Ігоря Сікорського; уклад.: Мельниченко А.А., Іщенко А.М., Акімова О.А. Київ : КПІ ім. Ігоря Сікорського, 2022. 116 с.</w:t>
      </w:r>
    </w:p>
    <w:p w14:paraId="4E75B0C3" w14:textId="77777777" w:rsidR="00C81C5B" w:rsidRPr="00FB07A0" w:rsidRDefault="00C81C5B" w:rsidP="00C81C5B">
      <w:pPr>
        <w:pStyle w:val="aa"/>
        <w:numPr>
          <w:ilvl w:val="0"/>
          <w:numId w:val="3"/>
        </w:numPr>
        <w:tabs>
          <w:tab w:val="left" w:pos="993"/>
        </w:tabs>
        <w:ind w:left="0" w:firstLine="567"/>
        <w:rPr>
          <w:rFonts w:cs="Times New Roman"/>
        </w:rPr>
      </w:pPr>
      <w:proofErr w:type="spellStart"/>
      <w:r w:rsidRPr="00FB07A0">
        <w:rPr>
          <w:rFonts w:cs="Times New Roman"/>
        </w:rPr>
        <w:t>Топольницька</w:t>
      </w:r>
      <w:proofErr w:type="spellEnd"/>
      <w:r w:rsidRPr="00FB07A0">
        <w:rPr>
          <w:rFonts w:cs="Times New Roman"/>
        </w:rPr>
        <w:t xml:space="preserve"> Т.Б. Комунікативний аспект у формуванні іміджу органів публічної влади. </w:t>
      </w:r>
      <w:r w:rsidRPr="00FB07A0">
        <w:rPr>
          <w:rFonts w:cs="Times New Roman"/>
          <w:i/>
          <w:iCs/>
        </w:rPr>
        <w:t>Електронне наукове видання «Економіка та суспільство».</w:t>
      </w:r>
      <w:r w:rsidRPr="00FB07A0">
        <w:rPr>
          <w:rFonts w:cs="Times New Roman"/>
        </w:rPr>
        <w:t xml:space="preserve"> 2019. </w:t>
      </w:r>
      <w:proofErr w:type="spellStart"/>
      <w:r w:rsidRPr="00FB07A0">
        <w:rPr>
          <w:rFonts w:cs="Times New Roman"/>
        </w:rPr>
        <w:t>Вип</w:t>
      </w:r>
      <w:proofErr w:type="spellEnd"/>
      <w:r w:rsidRPr="00FB07A0">
        <w:rPr>
          <w:rFonts w:cs="Times New Roman"/>
        </w:rPr>
        <w:t>. 20. С. 593–594.</w:t>
      </w:r>
    </w:p>
    <w:p w14:paraId="140AFCB0" w14:textId="77777777" w:rsidR="00C81C5B" w:rsidRPr="00FB07A0" w:rsidRDefault="00C81C5B" w:rsidP="00C81C5B">
      <w:pPr>
        <w:pStyle w:val="aa"/>
        <w:numPr>
          <w:ilvl w:val="0"/>
          <w:numId w:val="3"/>
        </w:numPr>
        <w:tabs>
          <w:tab w:val="left" w:pos="993"/>
        </w:tabs>
        <w:ind w:left="0" w:firstLine="567"/>
        <w:rPr>
          <w:rFonts w:cs="Times New Roman"/>
        </w:rPr>
      </w:pPr>
      <w:r w:rsidRPr="00FB07A0">
        <w:rPr>
          <w:rFonts w:cs="Times New Roman"/>
        </w:rPr>
        <w:t xml:space="preserve">Федоренко А. PR-комунікація державного управління. </w:t>
      </w:r>
      <w:r w:rsidRPr="00FB07A0">
        <w:rPr>
          <w:rFonts w:cs="Times New Roman"/>
          <w:i/>
          <w:iCs/>
        </w:rPr>
        <w:t>Актуальні проблеми державного управління</w:t>
      </w:r>
      <w:r w:rsidRPr="00FB07A0">
        <w:rPr>
          <w:rFonts w:cs="Times New Roman"/>
        </w:rPr>
        <w:t xml:space="preserve">. 2013. </w:t>
      </w:r>
      <w:proofErr w:type="spellStart"/>
      <w:r w:rsidRPr="00FB07A0">
        <w:rPr>
          <w:rFonts w:cs="Times New Roman"/>
        </w:rPr>
        <w:t>Вип</w:t>
      </w:r>
      <w:proofErr w:type="spellEnd"/>
      <w:r w:rsidRPr="00FB07A0">
        <w:rPr>
          <w:rFonts w:cs="Times New Roman"/>
        </w:rPr>
        <w:t>. 4. С. 135–138.</w:t>
      </w:r>
    </w:p>
    <w:p w14:paraId="1FCBF4EF" w14:textId="77777777" w:rsidR="004C5B11" w:rsidRDefault="00C81C5B" w:rsidP="004C5B11">
      <w:pPr>
        <w:pStyle w:val="aa"/>
        <w:numPr>
          <w:ilvl w:val="0"/>
          <w:numId w:val="3"/>
        </w:numPr>
        <w:tabs>
          <w:tab w:val="left" w:pos="993"/>
        </w:tabs>
        <w:ind w:left="0" w:firstLine="567"/>
        <w:rPr>
          <w:rFonts w:cs="Times New Roman"/>
        </w:rPr>
      </w:pPr>
      <w:proofErr w:type="spellStart"/>
      <w:r w:rsidRPr="00FB07A0">
        <w:rPr>
          <w:rFonts w:cs="Times New Roman"/>
        </w:rPr>
        <w:t>Чаплай</w:t>
      </w:r>
      <w:proofErr w:type="spellEnd"/>
      <w:r w:rsidRPr="00FB07A0">
        <w:rPr>
          <w:rFonts w:cs="Times New Roman"/>
        </w:rPr>
        <w:t xml:space="preserve"> І. В. Концепція аналізу та оцінювання державно-громадянської комунікації в реформуванні публічного управління в Україні. </w:t>
      </w:r>
      <w:r w:rsidRPr="00FB07A0">
        <w:rPr>
          <w:rFonts w:cs="Times New Roman"/>
          <w:i/>
          <w:iCs/>
        </w:rPr>
        <w:t>Вісник Національної академії державного управління при Президентові України. Серія: Державне управління</w:t>
      </w:r>
      <w:r w:rsidRPr="00FB07A0">
        <w:rPr>
          <w:rFonts w:cs="Times New Roman"/>
        </w:rPr>
        <w:t>. 2018. № 2. С. 112–115.</w:t>
      </w:r>
    </w:p>
    <w:p w14:paraId="2345063D" w14:textId="3F2F974B" w:rsidR="00C81C5B" w:rsidRPr="004C5B11" w:rsidRDefault="00C81C5B" w:rsidP="004C5B11">
      <w:pPr>
        <w:pStyle w:val="aa"/>
        <w:numPr>
          <w:ilvl w:val="0"/>
          <w:numId w:val="3"/>
        </w:numPr>
        <w:tabs>
          <w:tab w:val="left" w:pos="993"/>
        </w:tabs>
        <w:ind w:left="0" w:firstLine="567"/>
        <w:rPr>
          <w:rFonts w:cs="Times New Roman"/>
        </w:rPr>
      </w:pPr>
      <w:proofErr w:type="spellStart"/>
      <w:r w:rsidRPr="004C5B11">
        <w:rPr>
          <w:rFonts w:cs="Times New Roman"/>
        </w:rPr>
        <w:lastRenderedPageBreak/>
        <w:t>Ченцов</w:t>
      </w:r>
      <w:proofErr w:type="spellEnd"/>
      <w:r w:rsidRPr="004C5B11">
        <w:rPr>
          <w:rFonts w:cs="Times New Roman"/>
        </w:rPr>
        <w:t xml:space="preserve"> В. В., Бобровський О.</w:t>
      </w:r>
      <w:r w:rsidRPr="004C5B11">
        <w:rPr>
          <w:rFonts w:cs="Times New Roman"/>
          <w:lang w:val="uk-UA"/>
        </w:rPr>
        <w:t xml:space="preserve"> </w:t>
      </w:r>
      <w:r w:rsidRPr="004C5B11">
        <w:rPr>
          <w:rFonts w:cs="Times New Roman"/>
        </w:rPr>
        <w:t xml:space="preserve">І. Парадигма цифрової трансформації діяльності органів виконавчої влади. </w:t>
      </w:r>
      <w:r w:rsidRPr="004C5B11">
        <w:rPr>
          <w:rFonts w:cs="Times New Roman"/>
          <w:i/>
          <w:iCs/>
        </w:rPr>
        <w:t>Публічне управління та митне адміністрування.</w:t>
      </w:r>
      <w:r w:rsidRPr="004C5B11">
        <w:rPr>
          <w:rFonts w:cs="Times New Roman"/>
        </w:rPr>
        <w:t xml:space="preserve"> 2023. № 2 (37). С. 59</w:t>
      </w:r>
      <w:r w:rsidRPr="004C5B11">
        <w:rPr>
          <w:rFonts w:cs="Times New Roman"/>
          <w:lang w:val="uk-UA"/>
        </w:rPr>
        <w:t>–</w:t>
      </w:r>
      <w:r w:rsidRPr="004C5B11">
        <w:rPr>
          <w:rFonts w:cs="Times New Roman"/>
        </w:rPr>
        <w:t>70.</w:t>
      </w:r>
    </w:p>
    <w:p w14:paraId="2A0D28C7" w14:textId="77777777" w:rsidR="00C81C5B" w:rsidRPr="00FB07A0" w:rsidRDefault="00C81C5B" w:rsidP="00C81C5B">
      <w:pPr>
        <w:pStyle w:val="aa"/>
        <w:numPr>
          <w:ilvl w:val="0"/>
          <w:numId w:val="3"/>
        </w:numPr>
        <w:tabs>
          <w:tab w:val="left" w:pos="993"/>
        </w:tabs>
        <w:ind w:left="0" w:firstLine="567"/>
        <w:rPr>
          <w:rFonts w:cs="Times New Roman"/>
        </w:rPr>
      </w:pPr>
      <w:proofErr w:type="spellStart"/>
      <w:r w:rsidRPr="00FB07A0">
        <w:rPr>
          <w:rFonts w:cs="Times New Roman"/>
        </w:rPr>
        <w:t>Чепік-Трегубенко</w:t>
      </w:r>
      <w:proofErr w:type="spellEnd"/>
      <w:r w:rsidRPr="00FB07A0">
        <w:rPr>
          <w:rFonts w:cs="Times New Roman"/>
        </w:rPr>
        <w:t xml:space="preserve"> О. С. Теоретичні та практичні засади взаємодії органів публічної влади з інститутами громадянського суспільства в Україні. </w:t>
      </w:r>
      <w:r w:rsidRPr="00FB07A0">
        <w:rPr>
          <w:rFonts w:cs="Times New Roman"/>
          <w:i/>
          <w:iCs/>
        </w:rPr>
        <w:t>Молодий вчений</w:t>
      </w:r>
      <w:r w:rsidRPr="00FB07A0">
        <w:rPr>
          <w:rFonts w:cs="Times New Roman"/>
        </w:rPr>
        <w:t>. 2015. № 2</w:t>
      </w:r>
      <w:r w:rsidRPr="00FB07A0">
        <w:rPr>
          <w:rFonts w:cs="Times New Roman"/>
          <w:lang w:val="uk-UA"/>
        </w:rPr>
        <w:t xml:space="preserve"> </w:t>
      </w:r>
      <w:r w:rsidRPr="00FB07A0">
        <w:rPr>
          <w:rFonts w:cs="Times New Roman"/>
        </w:rPr>
        <w:t>(3). С. 217–220.</w:t>
      </w:r>
    </w:p>
    <w:p w14:paraId="55E2333B" w14:textId="77777777" w:rsidR="00C81C5B" w:rsidRPr="00FB07A0" w:rsidRDefault="00C81C5B" w:rsidP="00C81C5B">
      <w:pPr>
        <w:pStyle w:val="aa"/>
        <w:numPr>
          <w:ilvl w:val="0"/>
          <w:numId w:val="3"/>
        </w:numPr>
        <w:tabs>
          <w:tab w:val="left" w:pos="993"/>
        </w:tabs>
        <w:ind w:left="0" w:firstLine="567"/>
        <w:rPr>
          <w:rFonts w:cs="Times New Roman"/>
        </w:rPr>
      </w:pPr>
      <w:r w:rsidRPr="00FB07A0">
        <w:rPr>
          <w:rFonts w:cs="Times New Roman"/>
        </w:rPr>
        <w:t xml:space="preserve">Шевченко О. М. Особливості комунікацій з громадськістю у публічному управлінні. </w:t>
      </w:r>
      <w:r w:rsidRPr="00FB07A0">
        <w:rPr>
          <w:rFonts w:cs="Times New Roman"/>
          <w:i/>
          <w:iCs/>
        </w:rPr>
        <w:t>Публічне адміністрування: наукові дослідження та розвиток</w:t>
      </w:r>
      <w:r w:rsidRPr="00FB07A0">
        <w:rPr>
          <w:rFonts w:cs="Times New Roman"/>
        </w:rPr>
        <w:t>. 2016. № 2. С. 61–68.</w:t>
      </w:r>
    </w:p>
    <w:p w14:paraId="61D44F93" w14:textId="2A187CC8" w:rsidR="00C81C5B" w:rsidRPr="00BA57A2" w:rsidRDefault="00C81C5B" w:rsidP="00C81C5B">
      <w:pPr>
        <w:pStyle w:val="aa"/>
        <w:numPr>
          <w:ilvl w:val="0"/>
          <w:numId w:val="3"/>
        </w:numPr>
        <w:tabs>
          <w:tab w:val="left" w:pos="993"/>
        </w:tabs>
        <w:ind w:left="0" w:firstLine="567"/>
        <w:rPr>
          <w:rFonts w:cs="Times New Roman"/>
        </w:rPr>
      </w:pPr>
      <w:proofErr w:type="spellStart"/>
      <w:r w:rsidRPr="00FB07A0">
        <w:rPr>
          <w:rFonts w:cs="Times New Roman"/>
        </w:rPr>
        <w:t>Шкільняк</w:t>
      </w:r>
      <w:proofErr w:type="spellEnd"/>
      <w:r w:rsidRPr="00FB07A0">
        <w:rPr>
          <w:rFonts w:cs="Times New Roman"/>
        </w:rPr>
        <w:t xml:space="preserve"> М.</w:t>
      </w:r>
      <w:r w:rsidRPr="00FB07A0">
        <w:rPr>
          <w:rFonts w:cs="Times New Roman"/>
          <w:lang w:val="uk-UA"/>
        </w:rPr>
        <w:t xml:space="preserve"> </w:t>
      </w:r>
      <w:r w:rsidRPr="00FB07A0">
        <w:rPr>
          <w:rFonts w:cs="Times New Roman"/>
        </w:rPr>
        <w:t>М., Кукса І.</w:t>
      </w:r>
      <w:r w:rsidRPr="00FB07A0">
        <w:rPr>
          <w:rFonts w:cs="Times New Roman"/>
          <w:lang w:val="uk-UA"/>
        </w:rPr>
        <w:t xml:space="preserve"> </w:t>
      </w:r>
      <w:r w:rsidRPr="00FB07A0">
        <w:rPr>
          <w:rFonts w:cs="Times New Roman"/>
        </w:rPr>
        <w:t xml:space="preserve">М., </w:t>
      </w:r>
      <w:proofErr w:type="spellStart"/>
      <w:r w:rsidRPr="00FB07A0">
        <w:rPr>
          <w:rFonts w:cs="Times New Roman"/>
        </w:rPr>
        <w:t>Козенко</w:t>
      </w:r>
      <w:proofErr w:type="spellEnd"/>
      <w:r w:rsidRPr="00FB07A0">
        <w:rPr>
          <w:rFonts w:cs="Times New Roman"/>
        </w:rPr>
        <w:t xml:space="preserve"> А.</w:t>
      </w:r>
      <w:r w:rsidRPr="00FB07A0">
        <w:rPr>
          <w:rFonts w:cs="Times New Roman"/>
          <w:lang w:val="uk-UA"/>
        </w:rPr>
        <w:t xml:space="preserve"> </w:t>
      </w:r>
      <w:r w:rsidRPr="00FB07A0">
        <w:rPr>
          <w:rFonts w:cs="Times New Roman"/>
        </w:rPr>
        <w:t xml:space="preserve">О., </w:t>
      </w:r>
      <w:proofErr w:type="spellStart"/>
      <w:r w:rsidRPr="00FB07A0">
        <w:rPr>
          <w:rFonts w:cs="Times New Roman"/>
        </w:rPr>
        <w:t>Дрогобецький</w:t>
      </w:r>
      <w:proofErr w:type="spellEnd"/>
      <w:r w:rsidRPr="00FB07A0">
        <w:rPr>
          <w:rFonts w:cs="Times New Roman"/>
          <w:lang w:val="uk-UA"/>
        </w:rPr>
        <w:t xml:space="preserve"> </w:t>
      </w:r>
      <w:r w:rsidRPr="00FB07A0">
        <w:rPr>
          <w:rFonts w:cs="Times New Roman"/>
        </w:rPr>
        <w:t>І.</w:t>
      </w:r>
      <w:r w:rsidRPr="00FB07A0">
        <w:rPr>
          <w:rFonts w:cs="Times New Roman"/>
          <w:lang w:val="uk-UA"/>
        </w:rPr>
        <w:t xml:space="preserve"> </w:t>
      </w:r>
      <w:r w:rsidRPr="00FB07A0">
        <w:rPr>
          <w:rFonts w:cs="Times New Roman"/>
        </w:rPr>
        <w:t xml:space="preserve">І. Державне стратегічне управління інноваційним розвитком в умовах децентралізації та посилення системи безпеки. </w:t>
      </w:r>
      <w:r w:rsidRPr="00FB07A0">
        <w:rPr>
          <w:rFonts w:cs="Times New Roman"/>
          <w:i/>
          <w:iCs/>
        </w:rPr>
        <w:t>Формування ринкових відносин в Україні</w:t>
      </w:r>
      <w:r w:rsidRPr="00FB07A0">
        <w:rPr>
          <w:rFonts w:cs="Times New Roman"/>
        </w:rPr>
        <w:t>. 2022. № 5 (252). С. 48</w:t>
      </w:r>
      <w:r w:rsidRPr="00FB07A0">
        <w:rPr>
          <w:rFonts w:cs="Times New Roman"/>
          <w:lang w:val="uk-UA"/>
        </w:rPr>
        <w:t>–</w:t>
      </w:r>
      <w:r w:rsidRPr="00FB07A0">
        <w:rPr>
          <w:rFonts w:cs="Times New Roman"/>
        </w:rPr>
        <w:t>52</w:t>
      </w:r>
      <w:r w:rsidRPr="00FB07A0">
        <w:rPr>
          <w:rFonts w:cs="Times New Roman"/>
          <w:lang w:val="uk-UA"/>
        </w:rPr>
        <w:t>.</w:t>
      </w:r>
      <w:bookmarkEnd w:id="92"/>
    </w:p>
    <w:p w14:paraId="6B72CCBC" w14:textId="6D4EDFDB" w:rsidR="00521B86" w:rsidRPr="00A66E24" w:rsidRDefault="00BA57A2" w:rsidP="00A66E24">
      <w:pPr>
        <w:pStyle w:val="aa"/>
        <w:numPr>
          <w:ilvl w:val="0"/>
          <w:numId w:val="3"/>
        </w:numPr>
        <w:tabs>
          <w:tab w:val="left" w:pos="993"/>
        </w:tabs>
        <w:ind w:left="0" w:firstLine="567"/>
        <w:rPr>
          <w:rFonts w:cs="Times New Roman"/>
        </w:rPr>
      </w:pPr>
      <w:r>
        <w:rPr>
          <w:rFonts w:cs="Times New Roman"/>
          <w:lang w:val="en-US"/>
        </w:rPr>
        <w:t>YouTube</w:t>
      </w:r>
      <w:r w:rsidRPr="00BA57A2">
        <w:rPr>
          <w:rFonts w:cs="Times New Roman"/>
        </w:rPr>
        <w:t>-</w:t>
      </w:r>
      <w:r>
        <w:rPr>
          <w:rFonts w:cs="Times New Roman"/>
          <w:lang w:val="uk-UA"/>
        </w:rPr>
        <w:t xml:space="preserve">канал Департаменту інформаційної діяльності та комунікацій з громадськістю Полтавської обласної військової адміністрації. </w:t>
      </w:r>
      <w:r w:rsidRPr="004765D9">
        <w:rPr>
          <w:rFonts w:cs="Times New Roman"/>
          <w:lang w:val="pl-PL"/>
        </w:rPr>
        <w:t>URL</w:t>
      </w:r>
      <w:r w:rsidRPr="004765D9">
        <w:rPr>
          <w:rFonts w:cs="Times New Roman"/>
          <w:lang w:val="uk-UA"/>
        </w:rPr>
        <w:t>:</w:t>
      </w:r>
      <w:r w:rsidR="004765D9" w:rsidRPr="00962F51">
        <w:rPr>
          <w:rFonts w:cs="Times New Roman"/>
          <w:lang w:val="uk-UA"/>
        </w:rPr>
        <w:t xml:space="preserve"> </w:t>
      </w:r>
      <w:r w:rsidR="004765D9" w:rsidRPr="004765D9">
        <w:rPr>
          <w:rFonts w:cs="Times New Roman"/>
          <w:lang w:val="uk-UA"/>
        </w:rPr>
        <w:t>https://www.youtube.com/@ІнформаціяКомунікаціяПолтавськ/videos (дата звернення: 19.05.2025).</w:t>
      </w:r>
      <w:r w:rsidR="004765D9" w:rsidRPr="00962F51">
        <w:rPr>
          <w:rFonts w:cs="Times New Roman"/>
          <w:lang w:val="uk-UA"/>
        </w:rPr>
        <w:t xml:space="preserve"> </w:t>
      </w:r>
    </w:p>
    <w:sectPr w:rsidR="00521B86" w:rsidRPr="00A66E24" w:rsidSect="00521B86">
      <w:pgSz w:w="11906" w:h="16838"/>
      <w:pgMar w:top="1134" w:right="1134"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A2281" w14:textId="77777777" w:rsidR="00C86388" w:rsidRDefault="00C86388" w:rsidP="00CA73BF">
      <w:pPr>
        <w:spacing w:line="240" w:lineRule="auto"/>
      </w:pPr>
      <w:r>
        <w:separator/>
      </w:r>
    </w:p>
  </w:endnote>
  <w:endnote w:type="continuationSeparator" w:id="0">
    <w:p w14:paraId="3259160A" w14:textId="77777777" w:rsidR="00C86388" w:rsidRDefault="00C86388" w:rsidP="00CA73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MNPDV A+ Kyiv Type Sans">
    <w:altName w:val="Yu Gothic"/>
    <w:panose1 w:val="00000000000000000000"/>
    <w:charset w:val="80"/>
    <w:family w:val="swiss"/>
    <w:notTrueType/>
    <w:pitch w:val="default"/>
    <w:sig w:usb0="00000001" w:usb1="08070000" w:usb2="00000010" w:usb3="00000000" w:csb0="00020000" w:csb1="00000000"/>
  </w:font>
  <w:font w:name="KyivType Sans">
    <w:altName w:val="Calibri"/>
    <w:panose1 w:val="00000000000000000000"/>
    <w:charset w:val="CC"/>
    <w:family w:val="swiss"/>
    <w:notTrueType/>
    <w:pitch w:val="default"/>
    <w:sig w:usb0="00000203" w:usb1="00000000" w:usb2="00000000" w:usb3="00000000" w:csb0="00000005" w:csb1="00000000"/>
  </w:font>
  <w:font w:name="Aptos">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DC51F" w14:textId="77777777" w:rsidR="00C86388" w:rsidRDefault="00C86388" w:rsidP="00CA73BF">
      <w:pPr>
        <w:spacing w:line="240" w:lineRule="auto"/>
      </w:pPr>
      <w:r>
        <w:separator/>
      </w:r>
    </w:p>
  </w:footnote>
  <w:footnote w:type="continuationSeparator" w:id="0">
    <w:p w14:paraId="24D31610" w14:textId="77777777" w:rsidR="00C86388" w:rsidRDefault="00C86388" w:rsidP="00CA73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3107236"/>
      <w:docPartObj>
        <w:docPartGallery w:val="Page Numbers (Top of Page)"/>
        <w:docPartUnique/>
      </w:docPartObj>
    </w:sdtPr>
    <w:sdtContent>
      <w:p w14:paraId="68AC851A" w14:textId="77777777" w:rsidR="00AC4F5F" w:rsidRDefault="00AC4F5F" w:rsidP="00CA73BF">
        <w:pPr>
          <w:pStyle w:val="a3"/>
          <w:spacing w:line="360" w:lineRule="auto"/>
          <w:jc w:val="right"/>
        </w:pPr>
        <w:r>
          <w:fldChar w:fldCharType="begin"/>
        </w:r>
        <w:r>
          <w:instrText>PAGE   \* MERGEFORMAT</w:instrText>
        </w:r>
        <w:r>
          <w:fldChar w:fldCharType="separate"/>
        </w:r>
        <w:r>
          <w:rPr>
            <w:lang w:val="uk-UA"/>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7286705"/>
      <w:docPartObj>
        <w:docPartGallery w:val="Page Numbers (Top of Page)"/>
        <w:docPartUnique/>
      </w:docPartObj>
    </w:sdtPr>
    <w:sdtContent>
      <w:p w14:paraId="37A7D59C" w14:textId="77777777" w:rsidR="00AC4F5F" w:rsidRDefault="00000000" w:rsidP="00CA73BF">
        <w:pPr>
          <w:pStyle w:val="a3"/>
          <w:spacing w:line="360" w:lineRule="auto"/>
          <w:jc w:val="right"/>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7944567"/>
      <w:docPartObj>
        <w:docPartGallery w:val="Page Numbers (Top of Page)"/>
        <w:docPartUnique/>
      </w:docPartObj>
    </w:sdtPr>
    <w:sdtContent>
      <w:p w14:paraId="5F59D1D6" w14:textId="77777777" w:rsidR="00AC4F5F" w:rsidRDefault="00000000" w:rsidP="00CA73BF">
        <w:pPr>
          <w:pStyle w:val="a3"/>
          <w:spacing w:line="360" w:lineRule="auto"/>
          <w:jc w:val="cente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3253559"/>
      <w:docPartObj>
        <w:docPartGallery w:val="Page Numbers (Top of Page)"/>
        <w:docPartUnique/>
      </w:docPartObj>
    </w:sdtPr>
    <w:sdtContent>
      <w:p w14:paraId="432566E9" w14:textId="661B90F2" w:rsidR="00AC4F5F" w:rsidRDefault="00000000" w:rsidP="00F13749">
        <w:pPr>
          <w:pStyle w:val="a3"/>
          <w:spacing w:line="360" w:lineRule="auto"/>
          <w:jc w:val="right"/>
        </w:pP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75267" w14:textId="00F3B0A1" w:rsidR="00AC4F5F" w:rsidRDefault="00AC4F5F">
    <w:pPr>
      <w:pStyle w:val="a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0020086"/>
      <w:docPartObj>
        <w:docPartGallery w:val="Page Numbers (Top of Page)"/>
        <w:docPartUnique/>
      </w:docPartObj>
    </w:sdtPr>
    <w:sdtContent>
      <w:p w14:paraId="55A50271" w14:textId="77777777" w:rsidR="00AC4F5F" w:rsidRDefault="00000000" w:rsidP="00CA73BF">
        <w:pPr>
          <w:pStyle w:val="a3"/>
          <w:spacing w:line="360" w:lineRule="auto"/>
          <w:jc w:val="right"/>
        </w:pP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4328491"/>
      <w:docPartObj>
        <w:docPartGallery w:val="Page Numbers (Top of Page)"/>
        <w:docPartUnique/>
      </w:docPartObj>
    </w:sdtPr>
    <w:sdtContent>
      <w:p w14:paraId="411B9296" w14:textId="1DAE4ADB" w:rsidR="00AC4F5F" w:rsidRDefault="00AC4F5F">
        <w:pPr>
          <w:pStyle w:val="a3"/>
          <w:jc w:val="right"/>
        </w:pPr>
        <w:r>
          <w:fldChar w:fldCharType="begin"/>
        </w:r>
        <w:r>
          <w:instrText>PAGE   \* MERGEFORMAT</w:instrText>
        </w:r>
        <w:r>
          <w:fldChar w:fldCharType="separate"/>
        </w:r>
        <w:r>
          <w:rPr>
            <w:lang w:val="ru-RU"/>
          </w:rPr>
          <w:t>2</w:t>
        </w:r>
        <w:r>
          <w:fldChar w:fldCharType="end"/>
        </w:r>
      </w:p>
    </w:sdtContent>
  </w:sdt>
  <w:p w14:paraId="6E9F832C" w14:textId="1DAB4626" w:rsidR="00AC4F5F" w:rsidRPr="00F13749" w:rsidRDefault="00AC4F5F" w:rsidP="00F13749">
    <w:pPr>
      <w:pStyle w:val="a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D5816"/>
    <w:multiLevelType w:val="multilevel"/>
    <w:tmpl w:val="919C9FBA"/>
    <w:lvl w:ilvl="0">
      <w:start w:val="1"/>
      <w:numFmt w:val="decimal"/>
      <w:lvlText w:val="%1."/>
      <w:lvlJc w:val="left"/>
      <w:pPr>
        <w:tabs>
          <w:tab w:val="num" w:pos="1070"/>
        </w:tabs>
        <w:ind w:left="1070" w:hanging="360"/>
      </w:pPr>
      <w:rPr>
        <w:i w:val="0"/>
        <w:i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9B1BFC"/>
    <w:multiLevelType w:val="hybridMultilevel"/>
    <w:tmpl w:val="A5986538"/>
    <w:lvl w:ilvl="0" w:tplc="21B6CF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EF501D0"/>
    <w:multiLevelType w:val="hybridMultilevel"/>
    <w:tmpl w:val="1E96A39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12AA3C05"/>
    <w:multiLevelType w:val="hybridMultilevel"/>
    <w:tmpl w:val="B9A233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855E84"/>
    <w:multiLevelType w:val="hybridMultilevel"/>
    <w:tmpl w:val="6444EC20"/>
    <w:lvl w:ilvl="0" w:tplc="E8AE11A4">
      <w:start w:val="1"/>
      <w:numFmt w:val="decimal"/>
      <w:lvlText w:val="%1)"/>
      <w:lvlJc w:val="left"/>
      <w:pPr>
        <w:ind w:left="1287" w:hanging="360"/>
      </w:pPr>
      <w:rPr>
        <w:rFonts w:hint="default"/>
        <w:sz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 w15:restartNumberingAfterBreak="0">
    <w:nsid w:val="1A003668"/>
    <w:multiLevelType w:val="multilevel"/>
    <w:tmpl w:val="C5142D4A"/>
    <w:lvl w:ilvl="0">
      <w:start w:val="1"/>
      <w:numFmt w:val="decimal"/>
      <w:lvlText w:val="%1."/>
      <w:lvlJc w:val="left"/>
      <w:pPr>
        <w:ind w:left="887" w:hanging="360"/>
      </w:pPr>
    </w:lvl>
    <w:lvl w:ilvl="1">
      <w:start w:val="1"/>
      <w:numFmt w:val="decimal"/>
      <w:isLgl/>
      <w:lvlText w:val="%1.%2."/>
      <w:lvlJc w:val="left"/>
      <w:pPr>
        <w:ind w:left="1247" w:hanging="720"/>
      </w:pPr>
      <w:rPr>
        <w:rFonts w:hint="default"/>
      </w:rPr>
    </w:lvl>
    <w:lvl w:ilvl="2">
      <w:start w:val="1"/>
      <w:numFmt w:val="decimal"/>
      <w:isLgl/>
      <w:lvlText w:val="%1.%2.%3."/>
      <w:lvlJc w:val="left"/>
      <w:pPr>
        <w:ind w:left="1247" w:hanging="720"/>
      </w:pPr>
      <w:rPr>
        <w:rFonts w:hint="default"/>
      </w:rPr>
    </w:lvl>
    <w:lvl w:ilvl="3">
      <w:start w:val="1"/>
      <w:numFmt w:val="decimal"/>
      <w:isLgl/>
      <w:lvlText w:val="%1.%2.%3.%4."/>
      <w:lvlJc w:val="left"/>
      <w:pPr>
        <w:ind w:left="1607" w:hanging="1080"/>
      </w:pPr>
      <w:rPr>
        <w:rFonts w:hint="default"/>
      </w:rPr>
    </w:lvl>
    <w:lvl w:ilvl="4">
      <w:start w:val="1"/>
      <w:numFmt w:val="decimal"/>
      <w:isLgl/>
      <w:lvlText w:val="%1.%2.%3.%4.%5."/>
      <w:lvlJc w:val="left"/>
      <w:pPr>
        <w:ind w:left="1607" w:hanging="1080"/>
      </w:pPr>
      <w:rPr>
        <w:rFonts w:hint="default"/>
      </w:rPr>
    </w:lvl>
    <w:lvl w:ilvl="5">
      <w:start w:val="1"/>
      <w:numFmt w:val="decimal"/>
      <w:isLgl/>
      <w:lvlText w:val="%1.%2.%3.%4.%5.%6."/>
      <w:lvlJc w:val="left"/>
      <w:pPr>
        <w:ind w:left="1967" w:hanging="1440"/>
      </w:pPr>
      <w:rPr>
        <w:rFonts w:hint="default"/>
      </w:rPr>
    </w:lvl>
    <w:lvl w:ilvl="6">
      <w:start w:val="1"/>
      <w:numFmt w:val="decimal"/>
      <w:isLgl/>
      <w:lvlText w:val="%1.%2.%3.%4.%5.%6.%7."/>
      <w:lvlJc w:val="left"/>
      <w:pPr>
        <w:ind w:left="2327" w:hanging="1800"/>
      </w:pPr>
      <w:rPr>
        <w:rFonts w:hint="default"/>
      </w:rPr>
    </w:lvl>
    <w:lvl w:ilvl="7">
      <w:start w:val="1"/>
      <w:numFmt w:val="decimal"/>
      <w:isLgl/>
      <w:lvlText w:val="%1.%2.%3.%4.%5.%6.%7.%8."/>
      <w:lvlJc w:val="left"/>
      <w:pPr>
        <w:ind w:left="2327" w:hanging="1800"/>
      </w:pPr>
      <w:rPr>
        <w:rFonts w:hint="default"/>
      </w:rPr>
    </w:lvl>
    <w:lvl w:ilvl="8">
      <w:start w:val="1"/>
      <w:numFmt w:val="decimal"/>
      <w:isLgl/>
      <w:lvlText w:val="%1.%2.%3.%4.%5.%6.%7.%8.%9."/>
      <w:lvlJc w:val="left"/>
      <w:pPr>
        <w:ind w:left="2687" w:hanging="2160"/>
      </w:pPr>
      <w:rPr>
        <w:rFonts w:hint="default"/>
      </w:rPr>
    </w:lvl>
  </w:abstractNum>
  <w:abstractNum w:abstractNumId="6" w15:restartNumberingAfterBreak="0">
    <w:nsid w:val="1A0C74D8"/>
    <w:multiLevelType w:val="hybridMultilevel"/>
    <w:tmpl w:val="C56659D2"/>
    <w:lvl w:ilvl="0" w:tplc="04190011">
      <w:start w:val="1"/>
      <w:numFmt w:val="decimal"/>
      <w:lvlText w:val="%1)"/>
      <w:lvlJc w:val="left"/>
      <w:pPr>
        <w:ind w:left="1287" w:hanging="360"/>
      </w:pPr>
    </w:lvl>
    <w:lvl w:ilvl="1" w:tplc="04190011">
      <w:start w:val="1"/>
      <w:numFmt w:val="decimal"/>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D282DE7"/>
    <w:multiLevelType w:val="hybridMultilevel"/>
    <w:tmpl w:val="EC46F342"/>
    <w:lvl w:ilvl="0" w:tplc="68BA3F3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8" w15:restartNumberingAfterBreak="0">
    <w:nsid w:val="251555E1"/>
    <w:multiLevelType w:val="multilevel"/>
    <w:tmpl w:val="30189490"/>
    <w:lvl w:ilvl="0">
      <w:start w:val="1"/>
      <w:numFmt w:val="decimal"/>
      <w:lvlText w:val="%1."/>
      <w:lvlJc w:val="left"/>
      <w:pPr>
        <w:tabs>
          <w:tab w:val="num" w:pos="720"/>
        </w:tabs>
        <w:ind w:left="720" w:hanging="360"/>
      </w:pPr>
      <w:rPr>
        <w:rFonts w:hint="default"/>
        <w:sz w:val="28"/>
        <w:szCs w:val="4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33738B"/>
    <w:multiLevelType w:val="hybridMultilevel"/>
    <w:tmpl w:val="CB26F9C4"/>
    <w:lvl w:ilvl="0" w:tplc="ABA6A03A">
      <w:start w:val="2"/>
      <w:numFmt w:val="decimal"/>
      <w:lvlText w:val="%1."/>
      <w:lvlJc w:val="left"/>
      <w:pPr>
        <w:ind w:left="8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36B47A3"/>
    <w:multiLevelType w:val="hybridMultilevel"/>
    <w:tmpl w:val="28A24E02"/>
    <w:lvl w:ilvl="0" w:tplc="08FCF53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7365454"/>
    <w:multiLevelType w:val="hybridMultilevel"/>
    <w:tmpl w:val="E812B70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3BA318E8"/>
    <w:multiLevelType w:val="hybridMultilevel"/>
    <w:tmpl w:val="3B604BBA"/>
    <w:lvl w:ilvl="0" w:tplc="3F2AA8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DDD0EDA"/>
    <w:multiLevelType w:val="hybridMultilevel"/>
    <w:tmpl w:val="35CE9864"/>
    <w:lvl w:ilvl="0" w:tplc="27683A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426845D1"/>
    <w:multiLevelType w:val="hybridMultilevel"/>
    <w:tmpl w:val="2C38C494"/>
    <w:lvl w:ilvl="0" w:tplc="04190011">
      <w:start w:val="1"/>
      <w:numFmt w:val="decimal"/>
      <w:lvlText w:val="%1)"/>
      <w:lvlJc w:val="left"/>
      <w:pPr>
        <w:ind w:left="1287" w:hanging="360"/>
      </w:pPr>
      <w:rPr>
        <w:rFont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15:restartNumberingAfterBreak="0">
    <w:nsid w:val="48A11CFF"/>
    <w:multiLevelType w:val="hybridMultilevel"/>
    <w:tmpl w:val="84F89ABE"/>
    <w:lvl w:ilvl="0" w:tplc="D2047B62">
      <w:start w:val="1"/>
      <w:numFmt w:val="decimal"/>
      <w:lvlText w:val="%1."/>
      <w:lvlJc w:val="left"/>
      <w:pPr>
        <w:ind w:left="4374" w:hanging="360"/>
      </w:pPr>
      <w:rPr>
        <w:sz w:val="28"/>
        <w:szCs w:val="28"/>
      </w:rPr>
    </w:lvl>
    <w:lvl w:ilvl="1" w:tplc="04190019" w:tentative="1">
      <w:start w:val="1"/>
      <w:numFmt w:val="lowerLetter"/>
      <w:lvlText w:val="%2."/>
      <w:lvlJc w:val="left"/>
      <w:pPr>
        <w:ind w:left="4527" w:hanging="360"/>
      </w:pPr>
    </w:lvl>
    <w:lvl w:ilvl="2" w:tplc="0419001B" w:tentative="1">
      <w:start w:val="1"/>
      <w:numFmt w:val="lowerRoman"/>
      <w:lvlText w:val="%3."/>
      <w:lvlJc w:val="right"/>
      <w:pPr>
        <w:ind w:left="5247" w:hanging="180"/>
      </w:pPr>
    </w:lvl>
    <w:lvl w:ilvl="3" w:tplc="0419000F" w:tentative="1">
      <w:start w:val="1"/>
      <w:numFmt w:val="decimal"/>
      <w:lvlText w:val="%4."/>
      <w:lvlJc w:val="left"/>
      <w:pPr>
        <w:ind w:left="5967" w:hanging="360"/>
      </w:pPr>
    </w:lvl>
    <w:lvl w:ilvl="4" w:tplc="04190019" w:tentative="1">
      <w:start w:val="1"/>
      <w:numFmt w:val="lowerLetter"/>
      <w:lvlText w:val="%5."/>
      <w:lvlJc w:val="left"/>
      <w:pPr>
        <w:ind w:left="6687" w:hanging="360"/>
      </w:pPr>
    </w:lvl>
    <w:lvl w:ilvl="5" w:tplc="0419001B" w:tentative="1">
      <w:start w:val="1"/>
      <w:numFmt w:val="lowerRoman"/>
      <w:lvlText w:val="%6."/>
      <w:lvlJc w:val="right"/>
      <w:pPr>
        <w:ind w:left="7407" w:hanging="180"/>
      </w:pPr>
    </w:lvl>
    <w:lvl w:ilvl="6" w:tplc="0419000F" w:tentative="1">
      <w:start w:val="1"/>
      <w:numFmt w:val="decimal"/>
      <w:lvlText w:val="%7."/>
      <w:lvlJc w:val="left"/>
      <w:pPr>
        <w:ind w:left="8127" w:hanging="360"/>
      </w:pPr>
    </w:lvl>
    <w:lvl w:ilvl="7" w:tplc="04190019" w:tentative="1">
      <w:start w:val="1"/>
      <w:numFmt w:val="lowerLetter"/>
      <w:lvlText w:val="%8."/>
      <w:lvlJc w:val="left"/>
      <w:pPr>
        <w:ind w:left="8847" w:hanging="360"/>
      </w:pPr>
    </w:lvl>
    <w:lvl w:ilvl="8" w:tplc="0419001B" w:tentative="1">
      <w:start w:val="1"/>
      <w:numFmt w:val="lowerRoman"/>
      <w:lvlText w:val="%9."/>
      <w:lvlJc w:val="right"/>
      <w:pPr>
        <w:ind w:left="9567" w:hanging="180"/>
      </w:pPr>
    </w:lvl>
  </w:abstractNum>
  <w:abstractNum w:abstractNumId="16" w15:restartNumberingAfterBreak="0">
    <w:nsid w:val="4EBC5883"/>
    <w:multiLevelType w:val="hybridMultilevel"/>
    <w:tmpl w:val="6C8C92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ECD5890"/>
    <w:multiLevelType w:val="multilevel"/>
    <w:tmpl w:val="B726BF34"/>
    <w:lvl w:ilvl="0">
      <w:start w:val="1"/>
      <w:numFmt w:val="decimal"/>
      <w:lvlText w:val="%1."/>
      <w:lvlJc w:val="left"/>
      <w:pPr>
        <w:ind w:left="887" w:hanging="360"/>
      </w:pPr>
    </w:lvl>
    <w:lvl w:ilvl="1">
      <w:start w:val="1"/>
      <w:numFmt w:val="decimal"/>
      <w:isLgl/>
      <w:lvlText w:val="%1.%2."/>
      <w:lvlJc w:val="left"/>
      <w:pPr>
        <w:ind w:left="1247" w:hanging="720"/>
      </w:pPr>
      <w:rPr>
        <w:rFonts w:hint="default"/>
      </w:rPr>
    </w:lvl>
    <w:lvl w:ilvl="2">
      <w:start w:val="1"/>
      <w:numFmt w:val="decimal"/>
      <w:isLgl/>
      <w:lvlText w:val="%1.%2.%3."/>
      <w:lvlJc w:val="left"/>
      <w:pPr>
        <w:ind w:left="1247" w:hanging="720"/>
      </w:pPr>
      <w:rPr>
        <w:rFonts w:hint="default"/>
      </w:rPr>
    </w:lvl>
    <w:lvl w:ilvl="3">
      <w:start w:val="1"/>
      <w:numFmt w:val="decimal"/>
      <w:isLgl/>
      <w:lvlText w:val="%1.%2.%3.%4."/>
      <w:lvlJc w:val="left"/>
      <w:pPr>
        <w:ind w:left="1607" w:hanging="1080"/>
      </w:pPr>
      <w:rPr>
        <w:rFonts w:hint="default"/>
      </w:rPr>
    </w:lvl>
    <w:lvl w:ilvl="4">
      <w:start w:val="1"/>
      <w:numFmt w:val="decimal"/>
      <w:isLgl/>
      <w:lvlText w:val="%1.%2.%3.%4.%5."/>
      <w:lvlJc w:val="left"/>
      <w:pPr>
        <w:ind w:left="1607" w:hanging="1080"/>
      </w:pPr>
      <w:rPr>
        <w:rFonts w:hint="default"/>
      </w:rPr>
    </w:lvl>
    <w:lvl w:ilvl="5">
      <w:start w:val="1"/>
      <w:numFmt w:val="decimal"/>
      <w:isLgl/>
      <w:lvlText w:val="%1.%2.%3.%4.%5.%6."/>
      <w:lvlJc w:val="left"/>
      <w:pPr>
        <w:ind w:left="1967" w:hanging="1440"/>
      </w:pPr>
      <w:rPr>
        <w:rFonts w:hint="default"/>
      </w:rPr>
    </w:lvl>
    <w:lvl w:ilvl="6">
      <w:start w:val="1"/>
      <w:numFmt w:val="decimal"/>
      <w:isLgl/>
      <w:lvlText w:val="%1.%2.%3.%4.%5.%6.%7."/>
      <w:lvlJc w:val="left"/>
      <w:pPr>
        <w:ind w:left="2327" w:hanging="1800"/>
      </w:pPr>
      <w:rPr>
        <w:rFonts w:hint="default"/>
      </w:rPr>
    </w:lvl>
    <w:lvl w:ilvl="7">
      <w:start w:val="1"/>
      <w:numFmt w:val="decimal"/>
      <w:isLgl/>
      <w:lvlText w:val="%1.%2.%3.%4.%5.%6.%7.%8."/>
      <w:lvlJc w:val="left"/>
      <w:pPr>
        <w:ind w:left="2327" w:hanging="1800"/>
      </w:pPr>
      <w:rPr>
        <w:rFonts w:hint="default"/>
      </w:rPr>
    </w:lvl>
    <w:lvl w:ilvl="8">
      <w:start w:val="1"/>
      <w:numFmt w:val="decimal"/>
      <w:isLgl/>
      <w:lvlText w:val="%1.%2.%3.%4.%5.%6.%7.%8.%9."/>
      <w:lvlJc w:val="left"/>
      <w:pPr>
        <w:ind w:left="2687" w:hanging="2160"/>
      </w:pPr>
      <w:rPr>
        <w:rFonts w:hint="default"/>
      </w:rPr>
    </w:lvl>
  </w:abstractNum>
  <w:abstractNum w:abstractNumId="18" w15:restartNumberingAfterBreak="0">
    <w:nsid w:val="5065015C"/>
    <w:multiLevelType w:val="hybridMultilevel"/>
    <w:tmpl w:val="7BEC9D8C"/>
    <w:lvl w:ilvl="0" w:tplc="8D72CE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53B21270"/>
    <w:multiLevelType w:val="hybridMultilevel"/>
    <w:tmpl w:val="E9C4AEBA"/>
    <w:lvl w:ilvl="0" w:tplc="E8B042CA">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54296044"/>
    <w:multiLevelType w:val="hybridMultilevel"/>
    <w:tmpl w:val="0CCC4D06"/>
    <w:lvl w:ilvl="0" w:tplc="04190011">
      <w:start w:val="1"/>
      <w:numFmt w:val="decimal"/>
      <w:lvlText w:val="%1)"/>
      <w:lvlJc w:val="left"/>
      <w:pPr>
        <w:ind w:left="1287" w:hanging="360"/>
      </w:pPr>
    </w:lvl>
    <w:lvl w:ilvl="1" w:tplc="45368018">
      <w:numFmt w:val="bullet"/>
      <w:lvlText w:val="–"/>
      <w:lvlJc w:val="left"/>
      <w:pPr>
        <w:ind w:left="2007" w:hanging="360"/>
      </w:pPr>
      <w:rPr>
        <w:rFonts w:ascii="Times New Roman" w:eastAsiaTheme="minorHAnsi" w:hAnsi="Times New Roman"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60567C0F"/>
    <w:multiLevelType w:val="hybridMultilevel"/>
    <w:tmpl w:val="4FE683DC"/>
    <w:lvl w:ilvl="0" w:tplc="E8AE11A4">
      <w:start w:val="1"/>
      <w:numFmt w:val="decimal"/>
      <w:lvlText w:val="%1)"/>
      <w:lvlJc w:val="left"/>
      <w:pPr>
        <w:ind w:left="1287" w:hanging="360"/>
      </w:pPr>
      <w:rPr>
        <w:rFonts w:hint="default"/>
        <w:sz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2" w15:restartNumberingAfterBreak="0">
    <w:nsid w:val="6B6C5B8C"/>
    <w:multiLevelType w:val="hybridMultilevel"/>
    <w:tmpl w:val="95289B8C"/>
    <w:lvl w:ilvl="0" w:tplc="04190011">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23" w15:restartNumberingAfterBreak="0">
    <w:nsid w:val="7B0536FD"/>
    <w:multiLevelType w:val="hybridMultilevel"/>
    <w:tmpl w:val="77BA8BC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16cid:durableId="686446519">
    <w:abstractNumId w:val="4"/>
  </w:num>
  <w:num w:numId="2" w16cid:durableId="344327014">
    <w:abstractNumId w:val="21"/>
  </w:num>
  <w:num w:numId="3" w16cid:durableId="1075667961">
    <w:abstractNumId w:val="15"/>
  </w:num>
  <w:num w:numId="4" w16cid:durableId="1705404313">
    <w:abstractNumId w:val="7"/>
  </w:num>
  <w:num w:numId="5" w16cid:durableId="473716048">
    <w:abstractNumId w:val="8"/>
  </w:num>
  <w:num w:numId="6" w16cid:durableId="2033071111">
    <w:abstractNumId w:val="0"/>
  </w:num>
  <w:num w:numId="7" w16cid:durableId="303050889">
    <w:abstractNumId w:val="20"/>
  </w:num>
  <w:num w:numId="8" w16cid:durableId="667709506">
    <w:abstractNumId w:val="6"/>
  </w:num>
  <w:num w:numId="9" w16cid:durableId="1089620634">
    <w:abstractNumId w:val="22"/>
  </w:num>
  <w:num w:numId="10" w16cid:durableId="1069377208">
    <w:abstractNumId w:val="5"/>
  </w:num>
  <w:num w:numId="11" w16cid:durableId="1522283126">
    <w:abstractNumId w:val="10"/>
  </w:num>
  <w:num w:numId="12" w16cid:durableId="1750761281">
    <w:abstractNumId w:val="2"/>
  </w:num>
  <w:num w:numId="13" w16cid:durableId="553154409">
    <w:abstractNumId w:val="23"/>
  </w:num>
  <w:num w:numId="14" w16cid:durableId="1822965745">
    <w:abstractNumId w:val="12"/>
  </w:num>
  <w:num w:numId="15" w16cid:durableId="1117680231">
    <w:abstractNumId w:val="16"/>
  </w:num>
  <w:num w:numId="16" w16cid:durableId="881404412">
    <w:abstractNumId w:val="19"/>
  </w:num>
  <w:num w:numId="17" w16cid:durableId="816457975">
    <w:abstractNumId w:val="11"/>
  </w:num>
  <w:num w:numId="18" w16cid:durableId="2003000504">
    <w:abstractNumId w:val="3"/>
  </w:num>
  <w:num w:numId="19" w16cid:durableId="1996952900">
    <w:abstractNumId w:val="13"/>
  </w:num>
  <w:num w:numId="20" w16cid:durableId="1641305686">
    <w:abstractNumId w:val="1"/>
  </w:num>
  <w:num w:numId="21" w16cid:durableId="735737474">
    <w:abstractNumId w:val="18"/>
  </w:num>
  <w:num w:numId="22" w16cid:durableId="1741098376">
    <w:abstractNumId w:val="14"/>
  </w:num>
  <w:num w:numId="23" w16cid:durableId="2049908916">
    <w:abstractNumId w:val="17"/>
  </w:num>
  <w:num w:numId="24" w16cid:durableId="2099708961">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EC0"/>
    <w:rsid w:val="00000230"/>
    <w:rsid w:val="0000282C"/>
    <w:rsid w:val="00003311"/>
    <w:rsid w:val="00004A33"/>
    <w:rsid w:val="00014711"/>
    <w:rsid w:val="00015005"/>
    <w:rsid w:val="0001723D"/>
    <w:rsid w:val="00021260"/>
    <w:rsid w:val="00024D72"/>
    <w:rsid w:val="00025D8D"/>
    <w:rsid w:val="0003557A"/>
    <w:rsid w:val="0003616F"/>
    <w:rsid w:val="00041CDE"/>
    <w:rsid w:val="00042EB7"/>
    <w:rsid w:val="000432E6"/>
    <w:rsid w:val="0004352F"/>
    <w:rsid w:val="00044EE4"/>
    <w:rsid w:val="00045351"/>
    <w:rsid w:val="00046177"/>
    <w:rsid w:val="00046985"/>
    <w:rsid w:val="000504B4"/>
    <w:rsid w:val="00050C46"/>
    <w:rsid w:val="00050D97"/>
    <w:rsid w:val="00051B0C"/>
    <w:rsid w:val="000546F2"/>
    <w:rsid w:val="00060A9A"/>
    <w:rsid w:val="00061E1A"/>
    <w:rsid w:val="00062279"/>
    <w:rsid w:val="000640DC"/>
    <w:rsid w:val="000647C0"/>
    <w:rsid w:val="00064EB0"/>
    <w:rsid w:val="00065A19"/>
    <w:rsid w:val="00065D05"/>
    <w:rsid w:val="00066705"/>
    <w:rsid w:val="00066721"/>
    <w:rsid w:val="00066A63"/>
    <w:rsid w:val="00067A9E"/>
    <w:rsid w:val="00067B61"/>
    <w:rsid w:val="00070C3B"/>
    <w:rsid w:val="00071C34"/>
    <w:rsid w:val="000721E7"/>
    <w:rsid w:val="00072FA7"/>
    <w:rsid w:val="0007341D"/>
    <w:rsid w:val="00073BF3"/>
    <w:rsid w:val="000743E2"/>
    <w:rsid w:val="00074E66"/>
    <w:rsid w:val="00080903"/>
    <w:rsid w:val="000836A7"/>
    <w:rsid w:val="00083D7E"/>
    <w:rsid w:val="00084CFB"/>
    <w:rsid w:val="000853BE"/>
    <w:rsid w:val="00087329"/>
    <w:rsid w:val="000911DF"/>
    <w:rsid w:val="00091484"/>
    <w:rsid w:val="000936B3"/>
    <w:rsid w:val="00093882"/>
    <w:rsid w:val="000A056C"/>
    <w:rsid w:val="000A18A6"/>
    <w:rsid w:val="000A1E24"/>
    <w:rsid w:val="000A3D50"/>
    <w:rsid w:val="000A740F"/>
    <w:rsid w:val="000B1E14"/>
    <w:rsid w:val="000C1DAE"/>
    <w:rsid w:val="000C250A"/>
    <w:rsid w:val="000C70EC"/>
    <w:rsid w:val="000C7A3E"/>
    <w:rsid w:val="000D1014"/>
    <w:rsid w:val="000D2565"/>
    <w:rsid w:val="000D2E1B"/>
    <w:rsid w:val="000D3E31"/>
    <w:rsid w:val="000D3EBC"/>
    <w:rsid w:val="000D5342"/>
    <w:rsid w:val="000D69DA"/>
    <w:rsid w:val="000D6CB4"/>
    <w:rsid w:val="000D7093"/>
    <w:rsid w:val="000E4920"/>
    <w:rsid w:val="000E7882"/>
    <w:rsid w:val="000F029C"/>
    <w:rsid w:val="000F10D7"/>
    <w:rsid w:val="000F359E"/>
    <w:rsid w:val="000F4359"/>
    <w:rsid w:val="000F4E59"/>
    <w:rsid w:val="000F6780"/>
    <w:rsid w:val="000F72A7"/>
    <w:rsid w:val="00104A71"/>
    <w:rsid w:val="00105AB2"/>
    <w:rsid w:val="00107B81"/>
    <w:rsid w:val="00110C85"/>
    <w:rsid w:val="001111A9"/>
    <w:rsid w:val="001113D0"/>
    <w:rsid w:val="00111484"/>
    <w:rsid w:val="00112AF0"/>
    <w:rsid w:val="001156E1"/>
    <w:rsid w:val="001200E9"/>
    <w:rsid w:val="00122312"/>
    <w:rsid w:val="00123D2B"/>
    <w:rsid w:val="00124077"/>
    <w:rsid w:val="001258D4"/>
    <w:rsid w:val="00125B9F"/>
    <w:rsid w:val="00127B94"/>
    <w:rsid w:val="00131A3A"/>
    <w:rsid w:val="00131B11"/>
    <w:rsid w:val="00131FA9"/>
    <w:rsid w:val="001322F6"/>
    <w:rsid w:val="001354E8"/>
    <w:rsid w:val="001364CC"/>
    <w:rsid w:val="001370D8"/>
    <w:rsid w:val="00137A66"/>
    <w:rsid w:val="00137F35"/>
    <w:rsid w:val="00141C17"/>
    <w:rsid w:val="00141E60"/>
    <w:rsid w:val="001449B3"/>
    <w:rsid w:val="00144E3A"/>
    <w:rsid w:val="00144F25"/>
    <w:rsid w:val="0015129E"/>
    <w:rsid w:val="001520DB"/>
    <w:rsid w:val="001524BA"/>
    <w:rsid w:val="00152A3C"/>
    <w:rsid w:val="00152F61"/>
    <w:rsid w:val="00154D9F"/>
    <w:rsid w:val="00156215"/>
    <w:rsid w:val="0016019F"/>
    <w:rsid w:val="0016027F"/>
    <w:rsid w:val="001616A4"/>
    <w:rsid w:val="00161915"/>
    <w:rsid w:val="00162A0C"/>
    <w:rsid w:val="00163156"/>
    <w:rsid w:val="00164490"/>
    <w:rsid w:val="00166550"/>
    <w:rsid w:val="0016679A"/>
    <w:rsid w:val="00174414"/>
    <w:rsid w:val="00174F36"/>
    <w:rsid w:val="00176A48"/>
    <w:rsid w:val="00176BBC"/>
    <w:rsid w:val="00176E5E"/>
    <w:rsid w:val="0017728A"/>
    <w:rsid w:val="0018005F"/>
    <w:rsid w:val="001820B4"/>
    <w:rsid w:val="00182791"/>
    <w:rsid w:val="0018494B"/>
    <w:rsid w:val="00185346"/>
    <w:rsid w:val="0018679F"/>
    <w:rsid w:val="00186C12"/>
    <w:rsid w:val="00197E7D"/>
    <w:rsid w:val="001A0F69"/>
    <w:rsid w:val="001A6061"/>
    <w:rsid w:val="001A6CD9"/>
    <w:rsid w:val="001A7A41"/>
    <w:rsid w:val="001B0CB3"/>
    <w:rsid w:val="001B3EE8"/>
    <w:rsid w:val="001B4BB8"/>
    <w:rsid w:val="001B6439"/>
    <w:rsid w:val="001B68E6"/>
    <w:rsid w:val="001B6AC7"/>
    <w:rsid w:val="001B768F"/>
    <w:rsid w:val="001C28FD"/>
    <w:rsid w:val="001C2E97"/>
    <w:rsid w:val="001C6461"/>
    <w:rsid w:val="001C695E"/>
    <w:rsid w:val="001C6BE5"/>
    <w:rsid w:val="001D0950"/>
    <w:rsid w:val="001D1168"/>
    <w:rsid w:val="001D11C1"/>
    <w:rsid w:val="001D16CA"/>
    <w:rsid w:val="001D38E5"/>
    <w:rsid w:val="001D59E8"/>
    <w:rsid w:val="001D60B4"/>
    <w:rsid w:val="001D673B"/>
    <w:rsid w:val="001D7320"/>
    <w:rsid w:val="001D78D5"/>
    <w:rsid w:val="001E1957"/>
    <w:rsid w:val="001E2EED"/>
    <w:rsid w:val="001E4EC0"/>
    <w:rsid w:val="001E748B"/>
    <w:rsid w:val="001E7B38"/>
    <w:rsid w:val="001F0017"/>
    <w:rsid w:val="001F023D"/>
    <w:rsid w:val="001F4233"/>
    <w:rsid w:val="001F5608"/>
    <w:rsid w:val="001F5B6B"/>
    <w:rsid w:val="001F7AC7"/>
    <w:rsid w:val="00203EB6"/>
    <w:rsid w:val="00204343"/>
    <w:rsid w:val="00204ECB"/>
    <w:rsid w:val="002055BF"/>
    <w:rsid w:val="00205ACD"/>
    <w:rsid w:val="00207708"/>
    <w:rsid w:val="002114BA"/>
    <w:rsid w:val="00211E13"/>
    <w:rsid w:val="00212081"/>
    <w:rsid w:val="00215737"/>
    <w:rsid w:val="00221868"/>
    <w:rsid w:val="00223030"/>
    <w:rsid w:val="00224A3B"/>
    <w:rsid w:val="002251C1"/>
    <w:rsid w:val="0022521D"/>
    <w:rsid w:val="00225427"/>
    <w:rsid w:val="00225BC3"/>
    <w:rsid w:val="00227BFC"/>
    <w:rsid w:val="00230299"/>
    <w:rsid w:val="00231116"/>
    <w:rsid w:val="002319F9"/>
    <w:rsid w:val="00232895"/>
    <w:rsid w:val="00233095"/>
    <w:rsid w:val="0023435A"/>
    <w:rsid w:val="00234852"/>
    <w:rsid w:val="00235134"/>
    <w:rsid w:val="002412A2"/>
    <w:rsid w:val="002414D7"/>
    <w:rsid w:val="00242B63"/>
    <w:rsid w:val="00242C1C"/>
    <w:rsid w:val="00245017"/>
    <w:rsid w:val="0024547D"/>
    <w:rsid w:val="0024572E"/>
    <w:rsid w:val="0024581C"/>
    <w:rsid w:val="00245AD6"/>
    <w:rsid w:val="002502D5"/>
    <w:rsid w:val="00251252"/>
    <w:rsid w:val="00252A2F"/>
    <w:rsid w:val="002563BC"/>
    <w:rsid w:val="0025758A"/>
    <w:rsid w:val="00260FD6"/>
    <w:rsid w:val="00260FE6"/>
    <w:rsid w:val="002627B7"/>
    <w:rsid w:val="00262CCF"/>
    <w:rsid w:val="00264DD9"/>
    <w:rsid w:val="00265B06"/>
    <w:rsid w:val="0027099D"/>
    <w:rsid w:val="00271617"/>
    <w:rsid w:val="002719D1"/>
    <w:rsid w:val="002722C5"/>
    <w:rsid w:val="0027312E"/>
    <w:rsid w:val="002745DD"/>
    <w:rsid w:val="0027522A"/>
    <w:rsid w:val="002755F6"/>
    <w:rsid w:val="00275DE8"/>
    <w:rsid w:val="002813A3"/>
    <w:rsid w:val="00287493"/>
    <w:rsid w:val="002920AD"/>
    <w:rsid w:val="002921D4"/>
    <w:rsid w:val="0029359E"/>
    <w:rsid w:val="00295095"/>
    <w:rsid w:val="00296A25"/>
    <w:rsid w:val="00297578"/>
    <w:rsid w:val="002A0378"/>
    <w:rsid w:val="002A0A66"/>
    <w:rsid w:val="002A0F1E"/>
    <w:rsid w:val="002A175D"/>
    <w:rsid w:val="002A2FB4"/>
    <w:rsid w:val="002A569F"/>
    <w:rsid w:val="002A61C1"/>
    <w:rsid w:val="002A7773"/>
    <w:rsid w:val="002A7E24"/>
    <w:rsid w:val="002B0174"/>
    <w:rsid w:val="002B049C"/>
    <w:rsid w:val="002B0B1F"/>
    <w:rsid w:val="002B1C5F"/>
    <w:rsid w:val="002B336E"/>
    <w:rsid w:val="002B3D1C"/>
    <w:rsid w:val="002B40A9"/>
    <w:rsid w:val="002B4587"/>
    <w:rsid w:val="002C0D41"/>
    <w:rsid w:val="002C1C0A"/>
    <w:rsid w:val="002D0C3D"/>
    <w:rsid w:val="002D246E"/>
    <w:rsid w:val="002D57F0"/>
    <w:rsid w:val="002D6078"/>
    <w:rsid w:val="002D6392"/>
    <w:rsid w:val="002D66D7"/>
    <w:rsid w:val="002E040B"/>
    <w:rsid w:val="002E159F"/>
    <w:rsid w:val="002E1B37"/>
    <w:rsid w:val="002E217F"/>
    <w:rsid w:val="002E3CD4"/>
    <w:rsid w:val="002E4895"/>
    <w:rsid w:val="002E4D96"/>
    <w:rsid w:val="002E526A"/>
    <w:rsid w:val="002E5A07"/>
    <w:rsid w:val="002E698B"/>
    <w:rsid w:val="002E7A34"/>
    <w:rsid w:val="002F44C5"/>
    <w:rsid w:val="002F49C1"/>
    <w:rsid w:val="002F6BAD"/>
    <w:rsid w:val="002F7A13"/>
    <w:rsid w:val="0030066C"/>
    <w:rsid w:val="003030C4"/>
    <w:rsid w:val="00304350"/>
    <w:rsid w:val="003048EA"/>
    <w:rsid w:val="00305A46"/>
    <w:rsid w:val="00311328"/>
    <w:rsid w:val="0031515C"/>
    <w:rsid w:val="003153E3"/>
    <w:rsid w:val="00315B9D"/>
    <w:rsid w:val="00315BB1"/>
    <w:rsid w:val="0032256E"/>
    <w:rsid w:val="00323975"/>
    <w:rsid w:val="00323AEC"/>
    <w:rsid w:val="00323C8D"/>
    <w:rsid w:val="003249A0"/>
    <w:rsid w:val="00330160"/>
    <w:rsid w:val="00330661"/>
    <w:rsid w:val="00332300"/>
    <w:rsid w:val="0033254B"/>
    <w:rsid w:val="00333EBD"/>
    <w:rsid w:val="00333FA0"/>
    <w:rsid w:val="003354AA"/>
    <w:rsid w:val="00335BB7"/>
    <w:rsid w:val="00336A91"/>
    <w:rsid w:val="00337494"/>
    <w:rsid w:val="00340449"/>
    <w:rsid w:val="003407F3"/>
    <w:rsid w:val="00340E90"/>
    <w:rsid w:val="00340FE5"/>
    <w:rsid w:val="0034113E"/>
    <w:rsid w:val="0034170C"/>
    <w:rsid w:val="00342D2D"/>
    <w:rsid w:val="003436B7"/>
    <w:rsid w:val="003442A9"/>
    <w:rsid w:val="00346AC6"/>
    <w:rsid w:val="0035222E"/>
    <w:rsid w:val="00352642"/>
    <w:rsid w:val="00353E43"/>
    <w:rsid w:val="00354A29"/>
    <w:rsid w:val="00354FB8"/>
    <w:rsid w:val="00357EBB"/>
    <w:rsid w:val="003631AF"/>
    <w:rsid w:val="00364CCC"/>
    <w:rsid w:val="003652EB"/>
    <w:rsid w:val="00365653"/>
    <w:rsid w:val="0037031B"/>
    <w:rsid w:val="00371614"/>
    <w:rsid w:val="00371E3B"/>
    <w:rsid w:val="00374304"/>
    <w:rsid w:val="003748ED"/>
    <w:rsid w:val="003757B3"/>
    <w:rsid w:val="003758D8"/>
    <w:rsid w:val="00375EB5"/>
    <w:rsid w:val="003761FF"/>
    <w:rsid w:val="00380B12"/>
    <w:rsid w:val="00381873"/>
    <w:rsid w:val="00383904"/>
    <w:rsid w:val="00386C79"/>
    <w:rsid w:val="00387653"/>
    <w:rsid w:val="00387C3D"/>
    <w:rsid w:val="00390A83"/>
    <w:rsid w:val="00391728"/>
    <w:rsid w:val="003919D6"/>
    <w:rsid w:val="003921D0"/>
    <w:rsid w:val="003926F9"/>
    <w:rsid w:val="00392B4B"/>
    <w:rsid w:val="00394408"/>
    <w:rsid w:val="00395BD8"/>
    <w:rsid w:val="003961F1"/>
    <w:rsid w:val="00396211"/>
    <w:rsid w:val="0039632C"/>
    <w:rsid w:val="00396F4E"/>
    <w:rsid w:val="003A09B1"/>
    <w:rsid w:val="003A2DA4"/>
    <w:rsid w:val="003A5AC1"/>
    <w:rsid w:val="003A6022"/>
    <w:rsid w:val="003A6F29"/>
    <w:rsid w:val="003B1083"/>
    <w:rsid w:val="003B196E"/>
    <w:rsid w:val="003B7134"/>
    <w:rsid w:val="003C1CEB"/>
    <w:rsid w:val="003C45B9"/>
    <w:rsid w:val="003C52E1"/>
    <w:rsid w:val="003C6983"/>
    <w:rsid w:val="003D06FF"/>
    <w:rsid w:val="003D0CAC"/>
    <w:rsid w:val="003D5279"/>
    <w:rsid w:val="003D573B"/>
    <w:rsid w:val="003D5B3E"/>
    <w:rsid w:val="003E0B7C"/>
    <w:rsid w:val="003E293F"/>
    <w:rsid w:val="003F1B5D"/>
    <w:rsid w:val="003F6C00"/>
    <w:rsid w:val="003F6CEC"/>
    <w:rsid w:val="003F740E"/>
    <w:rsid w:val="004017A4"/>
    <w:rsid w:val="00402781"/>
    <w:rsid w:val="004027E7"/>
    <w:rsid w:val="00404BAB"/>
    <w:rsid w:val="004052FA"/>
    <w:rsid w:val="00411EA3"/>
    <w:rsid w:val="00411FD1"/>
    <w:rsid w:val="00412BC5"/>
    <w:rsid w:val="0041351B"/>
    <w:rsid w:val="00415C33"/>
    <w:rsid w:val="004160B5"/>
    <w:rsid w:val="004220A1"/>
    <w:rsid w:val="00422F54"/>
    <w:rsid w:val="00423051"/>
    <w:rsid w:val="00426E70"/>
    <w:rsid w:val="00427DBC"/>
    <w:rsid w:val="00430DC7"/>
    <w:rsid w:val="004331CD"/>
    <w:rsid w:val="004367B0"/>
    <w:rsid w:val="00436F58"/>
    <w:rsid w:val="004375B3"/>
    <w:rsid w:val="004401F3"/>
    <w:rsid w:val="00442D21"/>
    <w:rsid w:val="00444916"/>
    <w:rsid w:val="00445E9B"/>
    <w:rsid w:val="004503FB"/>
    <w:rsid w:val="004509D9"/>
    <w:rsid w:val="00450DDD"/>
    <w:rsid w:val="00451267"/>
    <w:rsid w:val="00451D34"/>
    <w:rsid w:val="00452266"/>
    <w:rsid w:val="00452D53"/>
    <w:rsid w:val="00455DE1"/>
    <w:rsid w:val="00456F4D"/>
    <w:rsid w:val="00457850"/>
    <w:rsid w:val="00460EF5"/>
    <w:rsid w:val="004624C0"/>
    <w:rsid w:val="00462A96"/>
    <w:rsid w:val="0046522E"/>
    <w:rsid w:val="0046599F"/>
    <w:rsid w:val="0046651C"/>
    <w:rsid w:val="004709DB"/>
    <w:rsid w:val="004727CF"/>
    <w:rsid w:val="004743F7"/>
    <w:rsid w:val="0047549B"/>
    <w:rsid w:val="00476344"/>
    <w:rsid w:val="004765D9"/>
    <w:rsid w:val="0047699C"/>
    <w:rsid w:val="00480CF8"/>
    <w:rsid w:val="00481F05"/>
    <w:rsid w:val="00482CAB"/>
    <w:rsid w:val="0048519C"/>
    <w:rsid w:val="0048795A"/>
    <w:rsid w:val="004934AC"/>
    <w:rsid w:val="00495606"/>
    <w:rsid w:val="00495E58"/>
    <w:rsid w:val="0049610D"/>
    <w:rsid w:val="00496453"/>
    <w:rsid w:val="00496F3E"/>
    <w:rsid w:val="004A01B0"/>
    <w:rsid w:val="004A291D"/>
    <w:rsid w:val="004A5411"/>
    <w:rsid w:val="004B0AFF"/>
    <w:rsid w:val="004B3108"/>
    <w:rsid w:val="004B7D48"/>
    <w:rsid w:val="004C3E52"/>
    <w:rsid w:val="004C4DB1"/>
    <w:rsid w:val="004C50E3"/>
    <w:rsid w:val="004C5B11"/>
    <w:rsid w:val="004C7DCD"/>
    <w:rsid w:val="004D262D"/>
    <w:rsid w:val="004D2C48"/>
    <w:rsid w:val="004D2DB1"/>
    <w:rsid w:val="004D414F"/>
    <w:rsid w:val="004D467C"/>
    <w:rsid w:val="004D4BE4"/>
    <w:rsid w:val="004D4CAC"/>
    <w:rsid w:val="004D6085"/>
    <w:rsid w:val="004D6A51"/>
    <w:rsid w:val="004E0BF4"/>
    <w:rsid w:val="004E14B6"/>
    <w:rsid w:val="004E504F"/>
    <w:rsid w:val="004E5EE2"/>
    <w:rsid w:val="004F0281"/>
    <w:rsid w:val="004F25D3"/>
    <w:rsid w:val="004F27A0"/>
    <w:rsid w:val="004F66A8"/>
    <w:rsid w:val="004F7504"/>
    <w:rsid w:val="00502A2B"/>
    <w:rsid w:val="00503096"/>
    <w:rsid w:val="00503F30"/>
    <w:rsid w:val="0051281E"/>
    <w:rsid w:val="00514553"/>
    <w:rsid w:val="00517DFB"/>
    <w:rsid w:val="00521B86"/>
    <w:rsid w:val="00522AAB"/>
    <w:rsid w:val="00522C6A"/>
    <w:rsid w:val="00524AD6"/>
    <w:rsid w:val="00526D39"/>
    <w:rsid w:val="005305CC"/>
    <w:rsid w:val="00533D58"/>
    <w:rsid w:val="0053636F"/>
    <w:rsid w:val="00536445"/>
    <w:rsid w:val="00540BA5"/>
    <w:rsid w:val="00541351"/>
    <w:rsid w:val="00544804"/>
    <w:rsid w:val="005460DA"/>
    <w:rsid w:val="005468FD"/>
    <w:rsid w:val="005501A1"/>
    <w:rsid w:val="00550C25"/>
    <w:rsid w:val="00552BD3"/>
    <w:rsid w:val="00554429"/>
    <w:rsid w:val="00555BC2"/>
    <w:rsid w:val="005574D1"/>
    <w:rsid w:val="00560962"/>
    <w:rsid w:val="005613BD"/>
    <w:rsid w:val="005656E0"/>
    <w:rsid w:val="00566AC9"/>
    <w:rsid w:val="0057091A"/>
    <w:rsid w:val="00574002"/>
    <w:rsid w:val="0057409F"/>
    <w:rsid w:val="00582500"/>
    <w:rsid w:val="00582B19"/>
    <w:rsid w:val="005834DC"/>
    <w:rsid w:val="00583E68"/>
    <w:rsid w:val="00583F10"/>
    <w:rsid w:val="005846D6"/>
    <w:rsid w:val="00587E0A"/>
    <w:rsid w:val="0059038F"/>
    <w:rsid w:val="00592426"/>
    <w:rsid w:val="005946E8"/>
    <w:rsid w:val="00595872"/>
    <w:rsid w:val="00595C37"/>
    <w:rsid w:val="00596121"/>
    <w:rsid w:val="005A0526"/>
    <w:rsid w:val="005A0A44"/>
    <w:rsid w:val="005A5079"/>
    <w:rsid w:val="005A7D8A"/>
    <w:rsid w:val="005B132D"/>
    <w:rsid w:val="005B2410"/>
    <w:rsid w:val="005B403A"/>
    <w:rsid w:val="005B705D"/>
    <w:rsid w:val="005B722A"/>
    <w:rsid w:val="005C6CA1"/>
    <w:rsid w:val="005D1533"/>
    <w:rsid w:val="005D19AE"/>
    <w:rsid w:val="005D1A9C"/>
    <w:rsid w:val="005D33E9"/>
    <w:rsid w:val="005D37C5"/>
    <w:rsid w:val="005D495A"/>
    <w:rsid w:val="005D6E25"/>
    <w:rsid w:val="005E0399"/>
    <w:rsid w:val="005E1E63"/>
    <w:rsid w:val="005E500D"/>
    <w:rsid w:val="005E6EA3"/>
    <w:rsid w:val="005E6EA4"/>
    <w:rsid w:val="005E7883"/>
    <w:rsid w:val="005E7D8B"/>
    <w:rsid w:val="005F1426"/>
    <w:rsid w:val="005F1665"/>
    <w:rsid w:val="005F271E"/>
    <w:rsid w:val="005F3535"/>
    <w:rsid w:val="005F40A9"/>
    <w:rsid w:val="00600540"/>
    <w:rsid w:val="00600DF3"/>
    <w:rsid w:val="00600E75"/>
    <w:rsid w:val="00601210"/>
    <w:rsid w:val="0060169A"/>
    <w:rsid w:val="00604AAF"/>
    <w:rsid w:val="00607724"/>
    <w:rsid w:val="00607D55"/>
    <w:rsid w:val="00611209"/>
    <w:rsid w:val="00611E40"/>
    <w:rsid w:val="00614EBC"/>
    <w:rsid w:val="006162C7"/>
    <w:rsid w:val="00617B52"/>
    <w:rsid w:val="00621858"/>
    <w:rsid w:val="00621866"/>
    <w:rsid w:val="00624EA1"/>
    <w:rsid w:val="00625132"/>
    <w:rsid w:val="006276D9"/>
    <w:rsid w:val="00636286"/>
    <w:rsid w:val="0063642A"/>
    <w:rsid w:val="00645A19"/>
    <w:rsid w:val="00645DFF"/>
    <w:rsid w:val="006462C7"/>
    <w:rsid w:val="00650CDC"/>
    <w:rsid w:val="0065317E"/>
    <w:rsid w:val="0065330B"/>
    <w:rsid w:val="006544EC"/>
    <w:rsid w:val="0065510E"/>
    <w:rsid w:val="00655274"/>
    <w:rsid w:val="00655E6E"/>
    <w:rsid w:val="00655F17"/>
    <w:rsid w:val="00655FBC"/>
    <w:rsid w:val="006606E9"/>
    <w:rsid w:val="006635E5"/>
    <w:rsid w:val="00664EC0"/>
    <w:rsid w:val="0067009A"/>
    <w:rsid w:val="00671BD8"/>
    <w:rsid w:val="006723F1"/>
    <w:rsid w:val="0067245A"/>
    <w:rsid w:val="0067311E"/>
    <w:rsid w:val="006746B3"/>
    <w:rsid w:val="0067500D"/>
    <w:rsid w:val="00675DAD"/>
    <w:rsid w:val="00675F62"/>
    <w:rsid w:val="00677937"/>
    <w:rsid w:val="0067793D"/>
    <w:rsid w:val="00681A51"/>
    <w:rsid w:val="0068377A"/>
    <w:rsid w:val="00683CA9"/>
    <w:rsid w:val="00685817"/>
    <w:rsid w:val="00687159"/>
    <w:rsid w:val="0069113D"/>
    <w:rsid w:val="006929FB"/>
    <w:rsid w:val="006A32D6"/>
    <w:rsid w:val="006A5808"/>
    <w:rsid w:val="006A5F6B"/>
    <w:rsid w:val="006B3139"/>
    <w:rsid w:val="006B56B8"/>
    <w:rsid w:val="006B73BD"/>
    <w:rsid w:val="006C04CB"/>
    <w:rsid w:val="006C1096"/>
    <w:rsid w:val="006C1FFC"/>
    <w:rsid w:val="006C3997"/>
    <w:rsid w:val="006C3D1D"/>
    <w:rsid w:val="006C3D64"/>
    <w:rsid w:val="006C46C2"/>
    <w:rsid w:val="006C766B"/>
    <w:rsid w:val="006D1139"/>
    <w:rsid w:val="006D341B"/>
    <w:rsid w:val="006E149F"/>
    <w:rsid w:val="006E30D2"/>
    <w:rsid w:val="006E3F64"/>
    <w:rsid w:val="006E6F31"/>
    <w:rsid w:val="006F061D"/>
    <w:rsid w:val="006F3F58"/>
    <w:rsid w:val="006F4468"/>
    <w:rsid w:val="006F521D"/>
    <w:rsid w:val="006F7760"/>
    <w:rsid w:val="006F7BF9"/>
    <w:rsid w:val="00704448"/>
    <w:rsid w:val="00704741"/>
    <w:rsid w:val="0070507F"/>
    <w:rsid w:val="0070626D"/>
    <w:rsid w:val="0070653C"/>
    <w:rsid w:val="007071B4"/>
    <w:rsid w:val="00711B10"/>
    <w:rsid w:val="00712929"/>
    <w:rsid w:val="00714678"/>
    <w:rsid w:val="00715279"/>
    <w:rsid w:val="0071775C"/>
    <w:rsid w:val="00724ACB"/>
    <w:rsid w:val="00733176"/>
    <w:rsid w:val="007356F3"/>
    <w:rsid w:val="00737E51"/>
    <w:rsid w:val="00741307"/>
    <w:rsid w:val="00743B44"/>
    <w:rsid w:val="00744836"/>
    <w:rsid w:val="00744C56"/>
    <w:rsid w:val="007451B1"/>
    <w:rsid w:val="007464A1"/>
    <w:rsid w:val="0075022F"/>
    <w:rsid w:val="007506EC"/>
    <w:rsid w:val="00750BAA"/>
    <w:rsid w:val="00751658"/>
    <w:rsid w:val="0075199B"/>
    <w:rsid w:val="007521C5"/>
    <w:rsid w:val="00752B1F"/>
    <w:rsid w:val="00752B52"/>
    <w:rsid w:val="00753B9F"/>
    <w:rsid w:val="007542D7"/>
    <w:rsid w:val="0075460C"/>
    <w:rsid w:val="00755EDB"/>
    <w:rsid w:val="00756CA0"/>
    <w:rsid w:val="00764C1C"/>
    <w:rsid w:val="00767E8E"/>
    <w:rsid w:val="007745F5"/>
    <w:rsid w:val="00775F59"/>
    <w:rsid w:val="00776C73"/>
    <w:rsid w:val="0078069E"/>
    <w:rsid w:val="007829FC"/>
    <w:rsid w:val="00783246"/>
    <w:rsid w:val="00785A7C"/>
    <w:rsid w:val="00787438"/>
    <w:rsid w:val="00793F69"/>
    <w:rsid w:val="007947EA"/>
    <w:rsid w:val="0079540D"/>
    <w:rsid w:val="00795A7F"/>
    <w:rsid w:val="007A0031"/>
    <w:rsid w:val="007A07C6"/>
    <w:rsid w:val="007A15C1"/>
    <w:rsid w:val="007A192E"/>
    <w:rsid w:val="007A397C"/>
    <w:rsid w:val="007A3BC9"/>
    <w:rsid w:val="007A3D34"/>
    <w:rsid w:val="007A47DA"/>
    <w:rsid w:val="007A5ED4"/>
    <w:rsid w:val="007B217B"/>
    <w:rsid w:val="007B2F7F"/>
    <w:rsid w:val="007B3927"/>
    <w:rsid w:val="007B4A70"/>
    <w:rsid w:val="007B787E"/>
    <w:rsid w:val="007B7A1A"/>
    <w:rsid w:val="007C0760"/>
    <w:rsid w:val="007C087D"/>
    <w:rsid w:val="007C2A08"/>
    <w:rsid w:val="007C2E61"/>
    <w:rsid w:val="007C34B8"/>
    <w:rsid w:val="007C3A68"/>
    <w:rsid w:val="007C574F"/>
    <w:rsid w:val="007C6FCC"/>
    <w:rsid w:val="007D341A"/>
    <w:rsid w:val="007D5894"/>
    <w:rsid w:val="007D70B6"/>
    <w:rsid w:val="007E0342"/>
    <w:rsid w:val="007E2DE4"/>
    <w:rsid w:val="007E3CE1"/>
    <w:rsid w:val="007E4A8A"/>
    <w:rsid w:val="007E5937"/>
    <w:rsid w:val="007E64E2"/>
    <w:rsid w:val="007F3918"/>
    <w:rsid w:val="007F5103"/>
    <w:rsid w:val="007F5302"/>
    <w:rsid w:val="007F6195"/>
    <w:rsid w:val="007F691A"/>
    <w:rsid w:val="007F7477"/>
    <w:rsid w:val="007F75DD"/>
    <w:rsid w:val="00800943"/>
    <w:rsid w:val="008017B5"/>
    <w:rsid w:val="008024CB"/>
    <w:rsid w:val="008036FC"/>
    <w:rsid w:val="00806563"/>
    <w:rsid w:val="00815659"/>
    <w:rsid w:val="008179F6"/>
    <w:rsid w:val="00821CE0"/>
    <w:rsid w:val="008248DC"/>
    <w:rsid w:val="0082540D"/>
    <w:rsid w:val="00827839"/>
    <w:rsid w:val="00830224"/>
    <w:rsid w:val="00830CB6"/>
    <w:rsid w:val="00831A4B"/>
    <w:rsid w:val="008321C1"/>
    <w:rsid w:val="008338AE"/>
    <w:rsid w:val="008345B7"/>
    <w:rsid w:val="00834B1A"/>
    <w:rsid w:val="00834C19"/>
    <w:rsid w:val="00835411"/>
    <w:rsid w:val="00835BF8"/>
    <w:rsid w:val="00837E83"/>
    <w:rsid w:val="00841D80"/>
    <w:rsid w:val="00841E02"/>
    <w:rsid w:val="00843ED1"/>
    <w:rsid w:val="00844152"/>
    <w:rsid w:val="008501FE"/>
    <w:rsid w:val="008508E4"/>
    <w:rsid w:val="008516A9"/>
    <w:rsid w:val="00854D83"/>
    <w:rsid w:val="00854E45"/>
    <w:rsid w:val="008552F3"/>
    <w:rsid w:val="00856FF6"/>
    <w:rsid w:val="00857A8A"/>
    <w:rsid w:val="00862846"/>
    <w:rsid w:val="008644AD"/>
    <w:rsid w:val="00865496"/>
    <w:rsid w:val="008669B4"/>
    <w:rsid w:val="00866AD4"/>
    <w:rsid w:val="00866F40"/>
    <w:rsid w:val="00870161"/>
    <w:rsid w:val="008722DE"/>
    <w:rsid w:val="00873E7C"/>
    <w:rsid w:val="00881DAA"/>
    <w:rsid w:val="00881E54"/>
    <w:rsid w:val="00884D0D"/>
    <w:rsid w:val="008851B7"/>
    <w:rsid w:val="00885FB9"/>
    <w:rsid w:val="008902B8"/>
    <w:rsid w:val="0089329A"/>
    <w:rsid w:val="008972FF"/>
    <w:rsid w:val="008A0C26"/>
    <w:rsid w:val="008A17D8"/>
    <w:rsid w:val="008A472F"/>
    <w:rsid w:val="008A57A9"/>
    <w:rsid w:val="008A58E0"/>
    <w:rsid w:val="008A5F88"/>
    <w:rsid w:val="008B73A6"/>
    <w:rsid w:val="008B7F07"/>
    <w:rsid w:val="008C09C4"/>
    <w:rsid w:val="008C3C41"/>
    <w:rsid w:val="008C3D9D"/>
    <w:rsid w:val="008C5141"/>
    <w:rsid w:val="008C6A8B"/>
    <w:rsid w:val="008D0853"/>
    <w:rsid w:val="008D1561"/>
    <w:rsid w:val="008D1B57"/>
    <w:rsid w:val="008D21D9"/>
    <w:rsid w:val="008D2C8F"/>
    <w:rsid w:val="008D2E87"/>
    <w:rsid w:val="008D34FE"/>
    <w:rsid w:val="008D3535"/>
    <w:rsid w:val="008E0578"/>
    <w:rsid w:val="008E0C6C"/>
    <w:rsid w:val="008E103D"/>
    <w:rsid w:val="008E1ABE"/>
    <w:rsid w:val="008E23AB"/>
    <w:rsid w:val="008E38AE"/>
    <w:rsid w:val="008E3C61"/>
    <w:rsid w:val="008E5854"/>
    <w:rsid w:val="008E6580"/>
    <w:rsid w:val="008E73D0"/>
    <w:rsid w:val="008F3C70"/>
    <w:rsid w:val="008F5FEA"/>
    <w:rsid w:val="008F689B"/>
    <w:rsid w:val="00902997"/>
    <w:rsid w:val="009048B6"/>
    <w:rsid w:val="00904D4E"/>
    <w:rsid w:val="0090556E"/>
    <w:rsid w:val="00906A99"/>
    <w:rsid w:val="009077E5"/>
    <w:rsid w:val="00915DB8"/>
    <w:rsid w:val="00917DE1"/>
    <w:rsid w:val="00920279"/>
    <w:rsid w:val="00920A67"/>
    <w:rsid w:val="00920C22"/>
    <w:rsid w:val="00924840"/>
    <w:rsid w:val="0092716A"/>
    <w:rsid w:val="009313F1"/>
    <w:rsid w:val="009320F4"/>
    <w:rsid w:val="009329D2"/>
    <w:rsid w:val="00933D34"/>
    <w:rsid w:val="00934D25"/>
    <w:rsid w:val="00935582"/>
    <w:rsid w:val="00935D5A"/>
    <w:rsid w:val="0094472E"/>
    <w:rsid w:val="00944A64"/>
    <w:rsid w:val="009465A6"/>
    <w:rsid w:val="009479A5"/>
    <w:rsid w:val="00950404"/>
    <w:rsid w:val="00950D54"/>
    <w:rsid w:val="00950F9A"/>
    <w:rsid w:val="009524EA"/>
    <w:rsid w:val="00953D83"/>
    <w:rsid w:val="00962F51"/>
    <w:rsid w:val="00965DA0"/>
    <w:rsid w:val="00967D17"/>
    <w:rsid w:val="009709ED"/>
    <w:rsid w:val="009777DC"/>
    <w:rsid w:val="00980748"/>
    <w:rsid w:val="009807DF"/>
    <w:rsid w:val="009811F6"/>
    <w:rsid w:val="0098150F"/>
    <w:rsid w:val="009815B3"/>
    <w:rsid w:val="00981965"/>
    <w:rsid w:val="00982EC4"/>
    <w:rsid w:val="00985E11"/>
    <w:rsid w:val="009863B0"/>
    <w:rsid w:val="00986CDA"/>
    <w:rsid w:val="009910C4"/>
    <w:rsid w:val="009912CB"/>
    <w:rsid w:val="00994710"/>
    <w:rsid w:val="009A025D"/>
    <w:rsid w:val="009A16A7"/>
    <w:rsid w:val="009A36A0"/>
    <w:rsid w:val="009A3E54"/>
    <w:rsid w:val="009A470C"/>
    <w:rsid w:val="009A4DBA"/>
    <w:rsid w:val="009A4E90"/>
    <w:rsid w:val="009A654D"/>
    <w:rsid w:val="009A6642"/>
    <w:rsid w:val="009A787B"/>
    <w:rsid w:val="009B0629"/>
    <w:rsid w:val="009B35F9"/>
    <w:rsid w:val="009B5A58"/>
    <w:rsid w:val="009C1666"/>
    <w:rsid w:val="009C18AA"/>
    <w:rsid w:val="009C4669"/>
    <w:rsid w:val="009C47D4"/>
    <w:rsid w:val="009C7177"/>
    <w:rsid w:val="009D40C3"/>
    <w:rsid w:val="009D4B01"/>
    <w:rsid w:val="009D560F"/>
    <w:rsid w:val="009D7DBE"/>
    <w:rsid w:val="009E1F1F"/>
    <w:rsid w:val="009E25A0"/>
    <w:rsid w:val="009E287C"/>
    <w:rsid w:val="009E6142"/>
    <w:rsid w:val="009E6A75"/>
    <w:rsid w:val="009E6B36"/>
    <w:rsid w:val="009E6FB6"/>
    <w:rsid w:val="009F2964"/>
    <w:rsid w:val="009F3807"/>
    <w:rsid w:val="009F4D73"/>
    <w:rsid w:val="009F576A"/>
    <w:rsid w:val="009F5932"/>
    <w:rsid w:val="009F5B43"/>
    <w:rsid w:val="009F6A63"/>
    <w:rsid w:val="009F6FC6"/>
    <w:rsid w:val="009F7E25"/>
    <w:rsid w:val="009F7FC7"/>
    <w:rsid w:val="00A01EDA"/>
    <w:rsid w:val="00A024E8"/>
    <w:rsid w:val="00A02CD9"/>
    <w:rsid w:val="00A03E5E"/>
    <w:rsid w:val="00A043D5"/>
    <w:rsid w:val="00A0597A"/>
    <w:rsid w:val="00A06374"/>
    <w:rsid w:val="00A07492"/>
    <w:rsid w:val="00A1169E"/>
    <w:rsid w:val="00A1470E"/>
    <w:rsid w:val="00A221C7"/>
    <w:rsid w:val="00A231A1"/>
    <w:rsid w:val="00A23730"/>
    <w:rsid w:val="00A24941"/>
    <w:rsid w:val="00A27E24"/>
    <w:rsid w:val="00A30E26"/>
    <w:rsid w:val="00A3234A"/>
    <w:rsid w:val="00A326CA"/>
    <w:rsid w:val="00A34B4A"/>
    <w:rsid w:val="00A3653E"/>
    <w:rsid w:val="00A4057F"/>
    <w:rsid w:val="00A420D4"/>
    <w:rsid w:val="00A42162"/>
    <w:rsid w:val="00A43DF1"/>
    <w:rsid w:val="00A47F9E"/>
    <w:rsid w:val="00A50EE1"/>
    <w:rsid w:val="00A51CA9"/>
    <w:rsid w:val="00A57BC7"/>
    <w:rsid w:val="00A60351"/>
    <w:rsid w:val="00A603A2"/>
    <w:rsid w:val="00A61221"/>
    <w:rsid w:val="00A66E24"/>
    <w:rsid w:val="00A6702E"/>
    <w:rsid w:val="00A70C4D"/>
    <w:rsid w:val="00A727AA"/>
    <w:rsid w:val="00A7655E"/>
    <w:rsid w:val="00A7660A"/>
    <w:rsid w:val="00A766C1"/>
    <w:rsid w:val="00A779BF"/>
    <w:rsid w:val="00A77FD6"/>
    <w:rsid w:val="00A80BFE"/>
    <w:rsid w:val="00A82057"/>
    <w:rsid w:val="00A82FFE"/>
    <w:rsid w:val="00A85620"/>
    <w:rsid w:val="00A92165"/>
    <w:rsid w:val="00A92A81"/>
    <w:rsid w:val="00A94A34"/>
    <w:rsid w:val="00A9664A"/>
    <w:rsid w:val="00A96810"/>
    <w:rsid w:val="00A973F7"/>
    <w:rsid w:val="00A97C45"/>
    <w:rsid w:val="00A97DAF"/>
    <w:rsid w:val="00AA0D1E"/>
    <w:rsid w:val="00AA1109"/>
    <w:rsid w:val="00AA1839"/>
    <w:rsid w:val="00AA4A87"/>
    <w:rsid w:val="00AA5367"/>
    <w:rsid w:val="00AA5B7D"/>
    <w:rsid w:val="00AA6A69"/>
    <w:rsid w:val="00AA754B"/>
    <w:rsid w:val="00AB02EF"/>
    <w:rsid w:val="00AB0C03"/>
    <w:rsid w:val="00AB1A77"/>
    <w:rsid w:val="00AB3C2D"/>
    <w:rsid w:val="00AB5694"/>
    <w:rsid w:val="00AB5C47"/>
    <w:rsid w:val="00AB7835"/>
    <w:rsid w:val="00AC00C2"/>
    <w:rsid w:val="00AC02BC"/>
    <w:rsid w:val="00AC15FF"/>
    <w:rsid w:val="00AC3B1E"/>
    <w:rsid w:val="00AC4F5F"/>
    <w:rsid w:val="00AC77F4"/>
    <w:rsid w:val="00AC7FE1"/>
    <w:rsid w:val="00AD46F3"/>
    <w:rsid w:val="00AD4B8B"/>
    <w:rsid w:val="00AD4E31"/>
    <w:rsid w:val="00AD7C81"/>
    <w:rsid w:val="00AE1C1C"/>
    <w:rsid w:val="00AE31A1"/>
    <w:rsid w:val="00AE454E"/>
    <w:rsid w:val="00AE4DA9"/>
    <w:rsid w:val="00AF0496"/>
    <w:rsid w:val="00AF0590"/>
    <w:rsid w:val="00AF242F"/>
    <w:rsid w:val="00AF50CB"/>
    <w:rsid w:val="00AF6E18"/>
    <w:rsid w:val="00AF74C4"/>
    <w:rsid w:val="00B01E8F"/>
    <w:rsid w:val="00B02746"/>
    <w:rsid w:val="00B0297F"/>
    <w:rsid w:val="00B04186"/>
    <w:rsid w:val="00B04BA1"/>
    <w:rsid w:val="00B051B2"/>
    <w:rsid w:val="00B0653E"/>
    <w:rsid w:val="00B06905"/>
    <w:rsid w:val="00B07004"/>
    <w:rsid w:val="00B0789B"/>
    <w:rsid w:val="00B11C75"/>
    <w:rsid w:val="00B13E8E"/>
    <w:rsid w:val="00B14DCF"/>
    <w:rsid w:val="00B1611C"/>
    <w:rsid w:val="00B173AC"/>
    <w:rsid w:val="00B215C9"/>
    <w:rsid w:val="00B22065"/>
    <w:rsid w:val="00B22BB0"/>
    <w:rsid w:val="00B23D3B"/>
    <w:rsid w:val="00B241B1"/>
    <w:rsid w:val="00B26EE2"/>
    <w:rsid w:val="00B30C6A"/>
    <w:rsid w:val="00B31A82"/>
    <w:rsid w:val="00B3403C"/>
    <w:rsid w:val="00B34B03"/>
    <w:rsid w:val="00B35678"/>
    <w:rsid w:val="00B40F2D"/>
    <w:rsid w:val="00B41B65"/>
    <w:rsid w:val="00B4285E"/>
    <w:rsid w:val="00B428A3"/>
    <w:rsid w:val="00B429B9"/>
    <w:rsid w:val="00B43781"/>
    <w:rsid w:val="00B463CF"/>
    <w:rsid w:val="00B466A9"/>
    <w:rsid w:val="00B4747E"/>
    <w:rsid w:val="00B47587"/>
    <w:rsid w:val="00B50DD7"/>
    <w:rsid w:val="00B51AA8"/>
    <w:rsid w:val="00B52A84"/>
    <w:rsid w:val="00B537CB"/>
    <w:rsid w:val="00B541F0"/>
    <w:rsid w:val="00B60AF6"/>
    <w:rsid w:val="00B61C73"/>
    <w:rsid w:val="00B61E48"/>
    <w:rsid w:val="00B63146"/>
    <w:rsid w:val="00B66D91"/>
    <w:rsid w:val="00B67799"/>
    <w:rsid w:val="00B7029D"/>
    <w:rsid w:val="00B70419"/>
    <w:rsid w:val="00B70449"/>
    <w:rsid w:val="00B748C6"/>
    <w:rsid w:val="00B7547C"/>
    <w:rsid w:val="00B75691"/>
    <w:rsid w:val="00B75C95"/>
    <w:rsid w:val="00B767AC"/>
    <w:rsid w:val="00B82D4B"/>
    <w:rsid w:val="00B84A07"/>
    <w:rsid w:val="00B86C68"/>
    <w:rsid w:val="00B90DC1"/>
    <w:rsid w:val="00B91FDF"/>
    <w:rsid w:val="00B92973"/>
    <w:rsid w:val="00B93138"/>
    <w:rsid w:val="00B94283"/>
    <w:rsid w:val="00BA44D9"/>
    <w:rsid w:val="00BA57A2"/>
    <w:rsid w:val="00BA67B8"/>
    <w:rsid w:val="00BA6EA0"/>
    <w:rsid w:val="00BA7502"/>
    <w:rsid w:val="00BB0A57"/>
    <w:rsid w:val="00BB41C9"/>
    <w:rsid w:val="00BC0107"/>
    <w:rsid w:val="00BC23DF"/>
    <w:rsid w:val="00BC335E"/>
    <w:rsid w:val="00BC365C"/>
    <w:rsid w:val="00BC36D8"/>
    <w:rsid w:val="00BC40BC"/>
    <w:rsid w:val="00BC4B58"/>
    <w:rsid w:val="00BC7433"/>
    <w:rsid w:val="00BD0B22"/>
    <w:rsid w:val="00BD0B35"/>
    <w:rsid w:val="00BD268C"/>
    <w:rsid w:val="00BD777A"/>
    <w:rsid w:val="00BE1C39"/>
    <w:rsid w:val="00BE2A8B"/>
    <w:rsid w:val="00BE40EE"/>
    <w:rsid w:val="00BE56AC"/>
    <w:rsid w:val="00BF2113"/>
    <w:rsid w:val="00BF2983"/>
    <w:rsid w:val="00BF310C"/>
    <w:rsid w:val="00BF6585"/>
    <w:rsid w:val="00BF7D83"/>
    <w:rsid w:val="00C02ED8"/>
    <w:rsid w:val="00C048F5"/>
    <w:rsid w:val="00C04D2C"/>
    <w:rsid w:val="00C04D88"/>
    <w:rsid w:val="00C05A41"/>
    <w:rsid w:val="00C10E1F"/>
    <w:rsid w:val="00C11BCD"/>
    <w:rsid w:val="00C14731"/>
    <w:rsid w:val="00C1691F"/>
    <w:rsid w:val="00C174DE"/>
    <w:rsid w:val="00C210A3"/>
    <w:rsid w:val="00C22D83"/>
    <w:rsid w:val="00C22F6E"/>
    <w:rsid w:val="00C2330D"/>
    <w:rsid w:val="00C31767"/>
    <w:rsid w:val="00C31C59"/>
    <w:rsid w:val="00C32EF3"/>
    <w:rsid w:val="00C34851"/>
    <w:rsid w:val="00C35701"/>
    <w:rsid w:val="00C35D07"/>
    <w:rsid w:val="00C36A61"/>
    <w:rsid w:val="00C438AB"/>
    <w:rsid w:val="00C43A0F"/>
    <w:rsid w:val="00C452D3"/>
    <w:rsid w:val="00C46E8B"/>
    <w:rsid w:val="00C47CBE"/>
    <w:rsid w:val="00C50819"/>
    <w:rsid w:val="00C50D9F"/>
    <w:rsid w:val="00C52929"/>
    <w:rsid w:val="00C54195"/>
    <w:rsid w:val="00C57C50"/>
    <w:rsid w:val="00C61BF4"/>
    <w:rsid w:val="00C62B83"/>
    <w:rsid w:val="00C63729"/>
    <w:rsid w:val="00C64AC6"/>
    <w:rsid w:val="00C64B70"/>
    <w:rsid w:val="00C670B0"/>
    <w:rsid w:val="00C67E09"/>
    <w:rsid w:val="00C7250F"/>
    <w:rsid w:val="00C7547F"/>
    <w:rsid w:val="00C777FD"/>
    <w:rsid w:val="00C807B6"/>
    <w:rsid w:val="00C81C5B"/>
    <w:rsid w:val="00C85C1F"/>
    <w:rsid w:val="00C86388"/>
    <w:rsid w:val="00C92F25"/>
    <w:rsid w:val="00C9349B"/>
    <w:rsid w:val="00C9426C"/>
    <w:rsid w:val="00C9525E"/>
    <w:rsid w:val="00C957D1"/>
    <w:rsid w:val="00C965DF"/>
    <w:rsid w:val="00C96BE9"/>
    <w:rsid w:val="00CA1EBD"/>
    <w:rsid w:val="00CA2661"/>
    <w:rsid w:val="00CA3715"/>
    <w:rsid w:val="00CA4481"/>
    <w:rsid w:val="00CA675E"/>
    <w:rsid w:val="00CA73BF"/>
    <w:rsid w:val="00CB1006"/>
    <w:rsid w:val="00CB12D4"/>
    <w:rsid w:val="00CB394A"/>
    <w:rsid w:val="00CB3A25"/>
    <w:rsid w:val="00CB3FBF"/>
    <w:rsid w:val="00CB7438"/>
    <w:rsid w:val="00CC2495"/>
    <w:rsid w:val="00CC2B5D"/>
    <w:rsid w:val="00CC2EDF"/>
    <w:rsid w:val="00CC33C7"/>
    <w:rsid w:val="00CC579E"/>
    <w:rsid w:val="00CC5B11"/>
    <w:rsid w:val="00CC6888"/>
    <w:rsid w:val="00CC6DAF"/>
    <w:rsid w:val="00CD1450"/>
    <w:rsid w:val="00CD28BA"/>
    <w:rsid w:val="00CD2BEC"/>
    <w:rsid w:val="00CD2CE7"/>
    <w:rsid w:val="00CD3362"/>
    <w:rsid w:val="00CD344D"/>
    <w:rsid w:val="00CD50C0"/>
    <w:rsid w:val="00CD5B03"/>
    <w:rsid w:val="00CD716E"/>
    <w:rsid w:val="00CD74EC"/>
    <w:rsid w:val="00CE0821"/>
    <w:rsid w:val="00CE08E3"/>
    <w:rsid w:val="00CE0B4B"/>
    <w:rsid w:val="00CE3102"/>
    <w:rsid w:val="00CE40AC"/>
    <w:rsid w:val="00CE5FAA"/>
    <w:rsid w:val="00CF094A"/>
    <w:rsid w:val="00CF0A3D"/>
    <w:rsid w:val="00CF0E8F"/>
    <w:rsid w:val="00CF1C8C"/>
    <w:rsid w:val="00CF2EE0"/>
    <w:rsid w:val="00CF3E54"/>
    <w:rsid w:val="00CF5678"/>
    <w:rsid w:val="00CF5993"/>
    <w:rsid w:val="00CF6427"/>
    <w:rsid w:val="00CF6EB3"/>
    <w:rsid w:val="00CF7490"/>
    <w:rsid w:val="00D025E0"/>
    <w:rsid w:val="00D02E6C"/>
    <w:rsid w:val="00D04FA3"/>
    <w:rsid w:val="00D06BD4"/>
    <w:rsid w:val="00D07395"/>
    <w:rsid w:val="00D12242"/>
    <w:rsid w:val="00D1427C"/>
    <w:rsid w:val="00D17173"/>
    <w:rsid w:val="00D21D53"/>
    <w:rsid w:val="00D247F9"/>
    <w:rsid w:val="00D26261"/>
    <w:rsid w:val="00D27815"/>
    <w:rsid w:val="00D30EFB"/>
    <w:rsid w:val="00D31769"/>
    <w:rsid w:val="00D31818"/>
    <w:rsid w:val="00D34780"/>
    <w:rsid w:val="00D34B2B"/>
    <w:rsid w:val="00D35C61"/>
    <w:rsid w:val="00D42328"/>
    <w:rsid w:val="00D42A9B"/>
    <w:rsid w:val="00D4585C"/>
    <w:rsid w:val="00D45A54"/>
    <w:rsid w:val="00D471EB"/>
    <w:rsid w:val="00D50BB3"/>
    <w:rsid w:val="00D50E8F"/>
    <w:rsid w:val="00D524A9"/>
    <w:rsid w:val="00D52B40"/>
    <w:rsid w:val="00D5395B"/>
    <w:rsid w:val="00D5438E"/>
    <w:rsid w:val="00D54DF9"/>
    <w:rsid w:val="00D556FD"/>
    <w:rsid w:val="00D56DFC"/>
    <w:rsid w:val="00D609E2"/>
    <w:rsid w:val="00D61446"/>
    <w:rsid w:val="00D62F4F"/>
    <w:rsid w:val="00D64800"/>
    <w:rsid w:val="00D653FA"/>
    <w:rsid w:val="00D65990"/>
    <w:rsid w:val="00D67311"/>
    <w:rsid w:val="00D675C4"/>
    <w:rsid w:val="00D71294"/>
    <w:rsid w:val="00D71A8E"/>
    <w:rsid w:val="00D7396E"/>
    <w:rsid w:val="00D77597"/>
    <w:rsid w:val="00D85ADC"/>
    <w:rsid w:val="00D86490"/>
    <w:rsid w:val="00D90CA5"/>
    <w:rsid w:val="00D95E76"/>
    <w:rsid w:val="00DA0967"/>
    <w:rsid w:val="00DA266E"/>
    <w:rsid w:val="00DA3F69"/>
    <w:rsid w:val="00DA5161"/>
    <w:rsid w:val="00DA57C3"/>
    <w:rsid w:val="00DA5941"/>
    <w:rsid w:val="00DB2BC5"/>
    <w:rsid w:val="00DB3675"/>
    <w:rsid w:val="00DB3CB8"/>
    <w:rsid w:val="00DB564A"/>
    <w:rsid w:val="00DB71D4"/>
    <w:rsid w:val="00DB791D"/>
    <w:rsid w:val="00DB7B2C"/>
    <w:rsid w:val="00DB7BF0"/>
    <w:rsid w:val="00DC1068"/>
    <w:rsid w:val="00DC1628"/>
    <w:rsid w:val="00DC1FAF"/>
    <w:rsid w:val="00DC5E12"/>
    <w:rsid w:val="00DC74E7"/>
    <w:rsid w:val="00DD1C15"/>
    <w:rsid w:val="00DD458D"/>
    <w:rsid w:val="00DD76FA"/>
    <w:rsid w:val="00DD7C7F"/>
    <w:rsid w:val="00DE0492"/>
    <w:rsid w:val="00DE0980"/>
    <w:rsid w:val="00DE2C5C"/>
    <w:rsid w:val="00DE306B"/>
    <w:rsid w:val="00DE36A4"/>
    <w:rsid w:val="00DE5F94"/>
    <w:rsid w:val="00DE76B1"/>
    <w:rsid w:val="00DF119C"/>
    <w:rsid w:val="00DF2DBE"/>
    <w:rsid w:val="00DF2F3A"/>
    <w:rsid w:val="00DF4643"/>
    <w:rsid w:val="00DF56F4"/>
    <w:rsid w:val="00DF613E"/>
    <w:rsid w:val="00DF64E9"/>
    <w:rsid w:val="00DF6B22"/>
    <w:rsid w:val="00DF6FB6"/>
    <w:rsid w:val="00E03451"/>
    <w:rsid w:val="00E04DB3"/>
    <w:rsid w:val="00E06F86"/>
    <w:rsid w:val="00E07481"/>
    <w:rsid w:val="00E13AF3"/>
    <w:rsid w:val="00E14693"/>
    <w:rsid w:val="00E1469A"/>
    <w:rsid w:val="00E16962"/>
    <w:rsid w:val="00E16997"/>
    <w:rsid w:val="00E17063"/>
    <w:rsid w:val="00E17A8B"/>
    <w:rsid w:val="00E20178"/>
    <w:rsid w:val="00E21097"/>
    <w:rsid w:val="00E24A86"/>
    <w:rsid w:val="00E268D7"/>
    <w:rsid w:val="00E3507F"/>
    <w:rsid w:val="00E3611C"/>
    <w:rsid w:val="00E37AC8"/>
    <w:rsid w:val="00E42EF3"/>
    <w:rsid w:val="00E44AF6"/>
    <w:rsid w:val="00E467A0"/>
    <w:rsid w:val="00E5108E"/>
    <w:rsid w:val="00E517D9"/>
    <w:rsid w:val="00E51A8C"/>
    <w:rsid w:val="00E51E26"/>
    <w:rsid w:val="00E52119"/>
    <w:rsid w:val="00E52BC4"/>
    <w:rsid w:val="00E544FB"/>
    <w:rsid w:val="00E5467D"/>
    <w:rsid w:val="00E558AF"/>
    <w:rsid w:val="00E6694E"/>
    <w:rsid w:val="00E669ED"/>
    <w:rsid w:val="00E730F3"/>
    <w:rsid w:val="00E7359C"/>
    <w:rsid w:val="00E73BD5"/>
    <w:rsid w:val="00E74B7A"/>
    <w:rsid w:val="00E76B14"/>
    <w:rsid w:val="00E76E0A"/>
    <w:rsid w:val="00E810C6"/>
    <w:rsid w:val="00E81F64"/>
    <w:rsid w:val="00E82A11"/>
    <w:rsid w:val="00E85B04"/>
    <w:rsid w:val="00E85FC3"/>
    <w:rsid w:val="00E9016A"/>
    <w:rsid w:val="00E90A94"/>
    <w:rsid w:val="00E90B21"/>
    <w:rsid w:val="00EA070B"/>
    <w:rsid w:val="00EA0761"/>
    <w:rsid w:val="00EA1386"/>
    <w:rsid w:val="00EA229B"/>
    <w:rsid w:val="00EA3434"/>
    <w:rsid w:val="00EA3F4E"/>
    <w:rsid w:val="00EA56E9"/>
    <w:rsid w:val="00EA64BF"/>
    <w:rsid w:val="00EB6B98"/>
    <w:rsid w:val="00EB7214"/>
    <w:rsid w:val="00EC1F5A"/>
    <w:rsid w:val="00EC331F"/>
    <w:rsid w:val="00EC548D"/>
    <w:rsid w:val="00EC5B1F"/>
    <w:rsid w:val="00ED3D09"/>
    <w:rsid w:val="00ED3FD5"/>
    <w:rsid w:val="00ED6EE9"/>
    <w:rsid w:val="00ED7E1A"/>
    <w:rsid w:val="00EE0099"/>
    <w:rsid w:val="00EE03F4"/>
    <w:rsid w:val="00EE0972"/>
    <w:rsid w:val="00EE0983"/>
    <w:rsid w:val="00EE1B8C"/>
    <w:rsid w:val="00EE1BA9"/>
    <w:rsid w:val="00EE1BC1"/>
    <w:rsid w:val="00EE2D97"/>
    <w:rsid w:val="00EE54BF"/>
    <w:rsid w:val="00EE54DB"/>
    <w:rsid w:val="00EE7425"/>
    <w:rsid w:val="00EE7DF4"/>
    <w:rsid w:val="00EF09AC"/>
    <w:rsid w:val="00EF0AEA"/>
    <w:rsid w:val="00EF1362"/>
    <w:rsid w:val="00EF3073"/>
    <w:rsid w:val="00EF44D6"/>
    <w:rsid w:val="00EF578D"/>
    <w:rsid w:val="00EF64D2"/>
    <w:rsid w:val="00EF7102"/>
    <w:rsid w:val="00F06A9A"/>
    <w:rsid w:val="00F109D6"/>
    <w:rsid w:val="00F10B9A"/>
    <w:rsid w:val="00F11324"/>
    <w:rsid w:val="00F13749"/>
    <w:rsid w:val="00F14496"/>
    <w:rsid w:val="00F1758E"/>
    <w:rsid w:val="00F23C4E"/>
    <w:rsid w:val="00F2466C"/>
    <w:rsid w:val="00F25563"/>
    <w:rsid w:val="00F27719"/>
    <w:rsid w:val="00F3016E"/>
    <w:rsid w:val="00F303F9"/>
    <w:rsid w:val="00F31DD8"/>
    <w:rsid w:val="00F3499B"/>
    <w:rsid w:val="00F34F82"/>
    <w:rsid w:val="00F350A9"/>
    <w:rsid w:val="00F358A4"/>
    <w:rsid w:val="00F37331"/>
    <w:rsid w:val="00F4091F"/>
    <w:rsid w:val="00F40D3E"/>
    <w:rsid w:val="00F419D1"/>
    <w:rsid w:val="00F4518F"/>
    <w:rsid w:val="00F47C27"/>
    <w:rsid w:val="00F50CD6"/>
    <w:rsid w:val="00F50F36"/>
    <w:rsid w:val="00F52071"/>
    <w:rsid w:val="00F55089"/>
    <w:rsid w:val="00F56C45"/>
    <w:rsid w:val="00F62472"/>
    <w:rsid w:val="00F62B9E"/>
    <w:rsid w:val="00F651AE"/>
    <w:rsid w:val="00F65DC2"/>
    <w:rsid w:val="00F65FE9"/>
    <w:rsid w:val="00F67E28"/>
    <w:rsid w:val="00F708A7"/>
    <w:rsid w:val="00F70DBA"/>
    <w:rsid w:val="00F713E7"/>
    <w:rsid w:val="00F726BA"/>
    <w:rsid w:val="00F73E73"/>
    <w:rsid w:val="00F7503B"/>
    <w:rsid w:val="00F76AE3"/>
    <w:rsid w:val="00F776F3"/>
    <w:rsid w:val="00F777B4"/>
    <w:rsid w:val="00F8236E"/>
    <w:rsid w:val="00F835DD"/>
    <w:rsid w:val="00F84820"/>
    <w:rsid w:val="00F85629"/>
    <w:rsid w:val="00F87B85"/>
    <w:rsid w:val="00F9143A"/>
    <w:rsid w:val="00F920DC"/>
    <w:rsid w:val="00F93DD4"/>
    <w:rsid w:val="00F95236"/>
    <w:rsid w:val="00F954DA"/>
    <w:rsid w:val="00F97902"/>
    <w:rsid w:val="00FA08B9"/>
    <w:rsid w:val="00FA114C"/>
    <w:rsid w:val="00FA24B5"/>
    <w:rsid w:val="00FA2C14"/>
    <w:rsid w:val="00FA4EA8"/>
    <w:rsid w:val="00FA5437"/>
    <w:rsid w:val="00FA5555"/>
    <w:rsid w:val="00FB2063"/>
    <w:rsid w:val="00FB23A1"/>
    <w:rsid w:val="00FB296F"/>
    <w:rsid w:val="00FB33A9"/>
    <w:rsid w:val="00FB76A6"/>
    <w:rsid w:val="00FB7816"/>
    <w:rsid w:val="00FC1133"/>
    <w:rsid w:val="00FC5D8A"/>
    <w:rsid w:val="00FC753D"/>
    <w:rsid w:val="00FD328F"/>
    <w:rsid w:val="00FE0671"/>
    <w:rsid w:val="00FE15A3"/>
    <w:rsid w:val="00FE2135"/>
    <w:rsid w:val="00FE240D"/>
    <w:rsid w:val="00FE334A"/>
    <w:rsid w:val="00FE4F3D"/>
    <w:rsid w:val="00FE6693"/>
    <w:rsid w:val="00FF146B"/>
    <w:rsid w:val="00FF2D8D"/>
    <w:rsid w:val="00FF4CCC"/>
    <w:rsid w:val="00FF4D51"/>
    <w:rsid w:val="00FF66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B66AE7"/>
  <w15:chartTrackingRefBased/>
  <w15:docId w15:val="{6341A1BD-3723-4D46-8DD4-0708AB6AF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0CB3"/>
    <w:pPr>
      <w:spacing w:after="0" w:line="360" w:lineRule="auto"/>
      <w:ind w:firstLine="567"/>
      <w:jc w:val="both"/>
    </w:pPr>
    <w:rPr>
      <w:rFonts w:ascii="Times New Roman" w:hAnsi="Times New Roman"/>
      <w:sz w:val="28"/>
      <w:lang w:val="uk"/>
    </w:rPr>
  </w:style>
  <w:style w:type="paragraph" w:styleId="1">
    <w:name w:val="heading 1"/>
    <w:basedOn w:val="a"/>
    <w:next w:val="a"/>
    <w:link w:val="10"/>
    <w:autoRedefine/>
    <w:uiPriority w:val="9"/>
    <w:qFormat/>
    <w:rsid w:val="00EE2D97"/>
    <w:pPr>
      <w:keepNext/>
      <w:keepLines/>
      <w:spacing w:after="120"/>
      <w:ind w:right="-1" w:firstLine="0"/>
      <w:jc w:val="center"/>
      <w:outlineLvl w:val="0"/>
    </w:pPr>
    <w:rPr>
      <w:rFonts w:eastAsiaTheme="majorEastAsia" w:cstheme="majorBidi"/>
      <w:b/>
      <w:spacing w:val="20"/>
      <w:szCs w:val="32"/>
      <w:lang w:val="uk-UA"/>
    </w:rPr>
  </w:style>
  <w:style w:type="paragraph" w:styleId="2">
    <w:name w:val="heading 2"/>
    <w:basedOn w:val="a"/>
    <w:next w:val="a"/>
    <w:link w:val="20"/>
    <w:uiPriority w:val="9"/>
    <w:unhideWhenUsed/>
    <w:qFormat/>
    <w:rsid w:val="008722D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442A9"/>
    <w:pPr>
      <w:tabs>
        <w:tab w:val="center" w:pos="4986"/>
        <w:tab w:val="right" w:pos="9973"/>
      </w:tabs>
      <w:spacing w:line="240" w:lineRule="auto"/>
    </w:pPr>
  </w:style>
  <w:style w:type="character" w:customStyle="1" w:styleId="a4">
    <w:name w:val="Верхній колонтитул Знак"/>
    <w:basedOn w:val="a0"/>
    <w:link w:val="a3"/>
    <w:uiPriority w:val="99"/>
    <w:rsid w:val="003442A9"/>
    <w:rPr>
      <w:rFonts w:ascii="Times New Roman" w:hAnsi="Times New Roman"/>
      <w:sz w:val="28"/>
      <w:lang w:val="uk"/>
    </w:rPr>
  </w:style>
  <w:style w:type="character" w:customStyle="1" w:styleId="10">
    <w:name w:val="Заголовок 1 Знак"/>
    <w:basedOn w:val="a0"/>
    <w:link w:val="1"/>
    <w:uiPriority w:val="9"/>
    <w:rsid w:val="00EE2D97"/>
    <w:rPr>
      <w:rFonts w:ascii="Times New Roman" w:eastAsiaTheme="majorEastAsia" w:hAnsi="Times New Roman" w:cstheme="majorBidi"/>
      <w:b/>
      <w:spacing w:val="20"/>
      <w:sz w:val="28"/>
      <w:szCs w:val="32"/>
      <w:lang w:val="uk-UA"/>
    </w:rPr>
  </w:style>
  <w:style w:type="paragraph" w:styleId="a5">
    <w:name w:val="TOC Heading"/>
    <w:basedOn w:val="1"/>
    <w:next w:val="a"/>
    <w:uiPriority w:val="39"/>
    <w:unhideWhenUsed/>
    <w:qFormat/>
    <w:rsid w:val="003442A9"/>
    <w:pPr>
      <w:spacing w:before="240" w:after="0" w:line="259" w:lineRule="auto"/>
      <w:jc w:val="left"/>
      <w:outlineLvl w:val="9"/>
    </w:pPr>
    <w:rPr>
      <w:rFonts w:asciiTheme="majorHAnsi" w:hAnsiTheme="majorHAnsi"/>
      <w:b w:val="0"/>
      <w:color w:val="2F5496" w:themeColor="accent1" w:themeShade="BF"/>
      <w:sz w:val="32"/>
    </w:rPr>
  </w:style>
  <w:style w:type="paragraph" w:styleId="11">
    <w:name w:val="toc 1"/>
    <w:basedOn w:val="a"/>
    <w:next w:val="a"/>
    <w:autoRedefine/>
    <w:uiPriority w:val="39"/>
    <w:unhideWhenUsed/>
    <w:rsid w:val="00DD458D"/>
    <w:pPr>
      <w:tabs>
        <w:tab w:val="right" w:leader="dot" w:pos="9061"/>
      </w:tabs>
    </w:pPr>
  </w:style>
  <w:style w:type="paragraph" w:styleId="21">
    <w:name w:val="toc 2"/>
    <w:basedOn w:val="a"/>
    <w:next w:val="a"/>
    <w:autoRedefine/>
    <w:uiPriority w:val="39"/>
    <w:unhideWhenUsed/>
    <w:rsid w:val="00F62B9E"/>
    <w:pPr>
      <w:tabs>
        <w:tab w:val="right" w:leader="dot" w:pos="9061"/>
      </w:tabs>
      <w:spacing w:after="100"/>
      <w:ind w:left="220"/>
    </w:pPr>
    <w:rPr>
      <w:rFonts w:cs="Times New Roman"/>
      <w:b/>
      <w:bCs/>
      <w:noProof/>
      <w:lang w:val="uk-UA"/>
    </w:rPr>
  </w:style>
  <w:style w:type="character" w:styleId="a6">
    <w:name w:val="Hyperlink"/>
    <w:basedOn w:val="a0"/>
    <w:uiPriority w:val="99"/>
    <w:unhideWhenUsed/>
    <w:rsid w:val="003442A9"/>
    <w:rPr>
      <w:color w:val="0563C1" w:themeColor="hyperlink"/>
      <w:u w:val="single"/>
    </w:rPr>
  </w:style>
  <w:style w:type="character" w:styleId="a7">
    <w:name w:val="Emphasis"/>
    <w:basedOn w:val="a0"/>
    <w:uiPriority w:val="20"/>
    <w:qFormat/>
    <w:rsid w:val="003442A9"/>
    <w:rPr>
      <w:i/>
      <w:iCs/>
    </w:rPr>
  </w:style>
  <w:style w:type="paragraph" w:styleId="a8">
    <w:name w:val="Body Text"/>
    <w:basedOn w:val="a"/>
    <w:link w:val="a9"/>
    <w:uiPriority w:val="99"/>
    <w:rsid w:val="003442A9"/>
    <w:pPr>
      <w:autoSpaceDE w:val="0"/>
      <w:autoSpaceDN w:val="0"/>
      <w:ind w:firstLine="0"/>
    </w:pPr>
    <w:rPr>
      <w:rFonts w:eastAsia="Times New Roman" w:cs="Times New Roman"/>
      <w:szCs w:val="28"/>
      <w:lang w:eastAsia="ru-RU"/>
    </w:rPr>
  </w:style>
  <w:style w:type="character" w:customStyle="1" w:styleId="a9">
    <w:name w:val="Основний текст Знак"/>
    <w:basedOn w:val="a0"/>
    <w:link w:val="a8"/>
    <w:uiPriority w:val="99"/>
    <w:rsid w:val="003442A9"/>
    <w:rPr>
      <w:rFonts w:ascii="Times New Roman" w:eastAsia="Times New Roman" w:hAnsi="Times New Roman" w:cs="Times New Roman"/>
      <w:sz w:val="28"/>
      <w:szCs w:val="28"/>
      <w:lang w:val="uk" w:eastAsia="ru-RU"/>
    </w:rPr>
  </w:style>
  <w:style w:type="character" w:customStyle="1" w:styleId="20">
    <w:name w:val="Заголовок 2 Знак"/>
    <w:basedOn w:val="a0"/>
    <w:link w:val="2"/>
    <w:uiPriority w:val="9"/>
    <w:rsid w:val="008722DE"/>
    <w:rPr>
      <w:rFonts w:asciiTheme="majorHAnsi" w:eastAsiaTheme="majorEastAsia" w:hAnsiTheme="majorHAnsi" w:cstheme="majorBidi"/>
      <w:color w:val="2F5496" w:themeColor="accent1" w:themeShade="BF"/>
      <w:sz w:val="26"/>
      <w:szCs w:val="26"/>
      <w:lang w:val="uk"/>
    </w:rPr>
  </w:style>
  <w:style w:type="paragraph" w:styleId="aa">
    <w:name w:val="List Paragraph"/>
    <w:basedOn w:val="a"/>
    <w:uiPriority w:val="34"/>
    <w:qFormat/>
    <w:rsid w:val="008722DE"/>
    <w:pPr>
      <w:ind w:left="720"/>
      <w:contextualSpacing/>
    </w:pPr>
  </w:style>
  <w:style w:type="table" w:styleId="ab">
    <w:name w:val="Table Grid"/>
    <w:basedOn w:val="a1"/>
    <w:uiPriority w:val="39"/>
    <w:rsid w:val="008722DE"/>
    <w:pPr>
      <w:spacing w:after="0" w:line="240" w:lineRule="auto"/>
    </w:pPr>
    <w:rPr>
      <w:lang w:val="u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sid w:val="008722DE"/>
    <w:rPr>
      <w:b/>
      <w:bCs/>
    </w:rPr>
  </w:style>
  <w:style w:type="paragraph" w:styleId="ad">
    <w:name w:val="footer"/>
    <w:basedOn w:val="a"/>
    <w:link w:val="ae"/>
    <w:uiPriority w:val="99"/>
    <w:unhideWhenUsed/>
    <w:rsid w:val="00CA73BF"/>
    <w:pPr>
      <w:tabs>
        <w:tab w:val="center" w:pos="4677"/>
        <w:tab w:val="right" w:pos="9355"/>
      </w:tabs>
      <w:spacing w:line="240" w:lineRule="auto"/>
    </w:pPr>
  </w:style>
  <w:style w:type="character" w:customStyle="1" w:styleId="ae">
    <w:name w:val="Нижній колонтитул Знак"/>
    <w:basedOn w:val="a0"/>
    <w:link w:val="ad"/>
    <w:uiPriority w:val="99"/>
    <w:rsid w:val="00CA73BF"/>
    <w:rPr>
      <w:rFonts w:ascii="Times New Roman" w:hAnsi="Times New Roman"/>
      <w:sz w:val="28"/>
      <w:lang w:val="uk"/>
    </w:rPr>
  </w:style>
  <w:style w:type="paragraph" w:customStyle="1" w:styleId="Default">
    <w:name w:val="Default"/>
    <w:rsid w:val="00DD1C15"/>
    <w:pPr>
      <w:autoSpaceDE w:val="0"/>
      <w:autoSpaceDN w:val="0"/>
      <w:adjustRightInd w:val="0"/>
      <w:spacing w:after="0" w:line="240" w:lineRule="auto"/>
    </w:pPr>
    <w:rPr>
      <w:rFonts w:ascii="MNPDV A+ Kyiv Type Sans" w:eastAsia="MNPDV A+ Kyiv Type Sans" w:cs="MNPDV A+ Kyiv Type Sans"/>
      <w:color w:val="000000"/>
      <w:sz w:val="24"/>
      <w:szCs w:val="24"/>
    </w:rPr>
  </w:style>
  <w:style w:type="character" w:customStyle="1" w:styleId="A30">
    <w:name w:val="A3"/>
    <w:uiPriority w:val="99"/>
    <w:rsid w:val="00CB394A"/>
    <w:rPr>
      <w:rFonts w:cs="KyivType Sans"/>
      <w:color w:val="000000"/>
      <w:sz w:val="18"/>
      <w:szCs w:val="18"/>
    </w:rPr>
  </w:style>
  <w:style w:type="character" w:styleId="af">
    <w:name w:val="Unresolved Mention"/>
    <w:basedOn w:val="a0"/>
    <w:uiPriority w:val="99"/>
    <w:semiHidden/>
    <w:unhideWhenUsed/>
    <w:rsid w:val="00D025E0"/>
    <w:rPr>
      <w:color w:val="605E5C"/>
      <w:shd w:val="clear" w:color="auto" w:fill="E1DFDD"/>
    </w:rPr>
  </w:style>
  <w:style w:type="character" w:customStyle="1" w:styleId="size">
    <w:name w:val="size"/>
    <w:basedOn w:val="a0"/>
    <w:rsid w:val="00F14496"/>
  </w:style>
  <w:style w:type="paragraph" w:styleId="af0">
    <w:name w:val="Normal (Web)"/>
    <w:basedOn w:val="a"/>
    <w:uiPriority w:val="99"/>
    <w:semiHidden/>
    <w:unhideWhenUsed/>
    <w:rsid w:val="00A27E24"/>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645994">
      <w:bodyDiv w:val="1"/>
      <w:marLeft w:val="0"/>
      <w:marRight w:val="0"/>
      <w:marTop w:val="0"/>
      <w:marBottom w:val="0"/>
      <w:divBdr>
        <w:top w:val="none" w:sz="0" w:space="0" w:color="auto"/>
        <w:left w:val="none" w:sz="0" w:space="0" w:color="auto"/>
        <w:bottom w:val="none" w:sz="0" w:space="0" w:color="auto"/>
        <w:right w:val="none" w:sz="0" w:space="0" w:color="auto"/>
      </w:divBdr>
    </w:div>
    <w:div w:id="148134204">
      <w:bodyDiv w:val="1"/>
      <w:marLeft w:val="0"/>
      <w:marRight w:val="0"/>
      <w:marTop w:val="0"/>
      <w:marBottom w:val="0"/>
      <w:divBdr>
        <w:top w:val="none" w:sz="0" w:space="0" w:color="auto"/>
        <w:left w:val="none" w:sz="0" w:space="0" w:color="auto"/>
        <w:bottom w:val="none" w:sz="0" w:space="0" w:color="auto"/>
        <w:right w:val="none" w:sz="0" w:space="0" w:color="auto"/>
      </w:divBdr>
    </w:div>
    <w:div w:id="1084452627">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799757438">
      <w:bodyDiv w:val="1"/>
      <w:marLeft w:val="0"/>
      <w:marRight w:val="0"/>
      <w:marTop w:val="0"/>
      <w:marBottom w:val="0"/>
      <w:divBdr>
        <w:top w:val="none" w:sz="0" w:space="0" w:color="auto"/>
        <w:left w:val="none" w:sz="0" w:space="0" w:color="auto"/>
        <w:bottom w:val="none" w:sz="0" w:space="0" w:color="auto"/>
        <w:right w:val="none" w:sz="0" w:space="0" w:color="auto"/>
      </w:divBdr>
    </w:div>
    <w:div w:id="2146119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image" Target="media/image4.tmp"/><Relationship Id="rId26" Type="http://schemas.openxmlformats.org/officeDocument/2006/relationships/image" Target="media/image9.png"/><Relationship Id="rId39" Type="http://schemas.openxmlformats.org/officeDocument/2006/relationships/image" Target="media/image22.tmp"/><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yperlink" Target="https://zakon.rada.gov.ua/laws/show/1089-2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2.png"/><Relationship Id="rId11" Type="http://schemas.openxmlformats.org/officeDocument/2006/relationships/header" Target="header4.xml"/><Relationship Id="rId24" Type="http://schemas.openxmlformats.org/officeDocument/2006/relationships/image" Target="media/image7.tmp"/><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1.tmp"/><Relationship Id="rId23" Type="http://schemas.microsoft.com/office/2007/relationships/hdphoto" Target="media/hdphoto1.wdp"/><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yperlink" Target="https://zakon.rada.gov.ua/laws/show/1089-20" TargetMode="External"/><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image" Target="media/image3.tmp"/><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tmp"/><Relationship Id="rId46" Type="http://schemas.openxmlformats.org/officeDocument/2006/relationships/hyperlink" Target="https://zakon.rada.gov.ua/laws/show/1089-20" TargetMode="External"/><Relationship Id="rId20" Type="http://schemas.openxmlformats.org/officeDocument/2006/relationships/hyperlink" Target="https://zakon.rada.gov.ua/laws/show/1089-20" TargetMode="Externa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5EA8D-49FB-4D01-87C0-567F7D5EA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87252</Words>
  <Characters>49735</Characters>
  <Application>Microsoft Office Word</Application>
  <DocSecurity>0</DocSecurity>
  <Lines>414</Lines>
  <Paragraphs>273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136714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Вакула</dc:creator>
  <cp:keywords/>
  <dc:description/>
  <cp:lastModifiedBy>Iryna Perederii</cp:lastModifiedBy>
  <cp:revision>2</cp:revision>
  <dcterms:created xsi:type="dcterms:W3CDTF">2025-06-17T12:14:00Z</dcterms:created>
  <dcterms:modified xsi:type="dcterms:W3CDTF">2025-06-17T12:14:00Z</dcterms:modified>
</cp:coreProperties>
</file>