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994" w:rsidRPr="00772994" w:rsidRDefault="00772994" w:rsidP="00566903">
      <w:pPr>
        <w:pStyle w:val="Default"/>
        <w:spacing w:line="360" w:lineRule="auto"/>
        <w:rPr>
          <w:bCs/>
          <w:sz w:val="28"/>
          <w:szCs w:val="28"/>
          <w:u w:val="single"/>
          <w:lang w:val="uk-UA"/>
        </w:rPr>
      </w:pPr>
    </w:p>
    <w:p w:rsidR="00D64F52" w:rsidRPr="00950D93" w:rsidRDefault="00772994" w:rsidP="00566903">
      <w:pPr>
        <w:pStyle w:val="Default"/>
        <w:spacing w:line="360" w:lineRule="auto"/>
        <w:rPr>
          <w:bCs/>
          <w:sz w:val="28"/>
          <w:szCs w:val="28"/>
          <w:u w:val="single"/>
          <w:lang w:val="uk-UA"/>
        </w:rPr>
      </w:pPr>
      <w:r w:rsidRPr="00772994">
        <w:rPr>
          <w:bCs/>
          <w:sz w:val="28"/>
          <w:szCs w:val="28"/>
          <w:u w:val="single"/>
          <w:lang w:val="uk-UA"/>
        </w:rPr>
        <w:t xml:space="preserve"> </w:t>
      </w:r>
      <w:r w:rsidRPr="00950D93">
        <w:rPr>
          <w:bCs/>
          <w:sz w:val="28"/>
          <w:szCs w:val="28"/>
          <w:u w:val="single"/>
          <w:lang w:val="uk-UA"/>
        </w:rPr>
        <w:t>Національний університет «Полтавська політехніка ім</w:t>
      </w:r>
      <w:r w:rsidR="00950D93">
        <w:rPr>
          <w:bCs/>
          <w:sz w:val="28"/>
          <w:szCs w:val="28"/>
          <w:u w:val="single"/>
          <w:lang w:val="uk-UA"/>
        </w:rPr>
        <w:t>ені</w:t>
      </w:r>
      <w:r w:rsidRPr="00950D93">
        <w:rPr>
          <w:bCs/>
          <w:sz w:val="28"/>
          <w:szCs w:val="28"/>
          <w:u w:val="single"/>
          <w:lang w:val="uk-UA"/>
        </w:rPr>
        <w:t xml:space="preserve"> Ю</w:t>
      </w:r>
      <w:r w:rsidR="00950D93">
        <w:rPr>
          <w:bCs/>
          <w:sz w:val="28"/>
          <w:szCs w:val="28"/>
          <w:u w:val="single"/>
          <w:lang w:val="uk-UA"/>
        </w:rPr>
        <w:t xml:space="preserve">рія </w:t>
      </w:r>
      <w:r w:rsidRPr="00950D93">
        <w:rPr>
          <w:bCs/>
          <w:sz w:val="28"/>
          <w:szCs w:val="28"/>
          <w:u w:val="single"/>
          <w:lang w:val="uk-UA"/>
        </w:rPr>
        <w:t>Кондратюка»</w:t>
      </w:r>
    </w:p>
    <w:p w:rsidR="00D64F52" w:rsidRPr="00043BFF" w:rsidRDefault="00D64F52" w:rsidP="00566903">
      <w:pPr>
        <w:pStyle w:val="Default"/>
        <w:spacing w:line="360" w:lineRule="auto"/>
        <w:jc w:val="center"/>
        <w:rPr>
          <w:sz w:val="18"/>
          <w:szCs w:val="18"/>
          <w:lang w:val="uk-UA"/>
        </w:rPr>
      </w:pPr>
      <w:r w:rsidRPr="00043BFF">
        <w:rPr>
          <w:sz w:val="18"/>
          <w:szCs w:val="18"/>
          <w:lang w:val="uk-UA"/>
        </w:rPr>
        <w:t>(повне найменування вищого навчального закладу)</w:t>
      </w:r>
    </w:p>
    <w:p w:rsidR="00D64F52" w:rsidRPr="00043BFF" w:rsidRDefault="00D64F52" w:rsidP="00566903">
      <w:pPr>
        <w:pStyle w:val="Default"/>
        <w:spacing w:line="360" w:lineRule="auto"/>
        <w:jc w:val="center"/>
        <w:rPr>
          <w:sz w:val="28"/>
          <w:szCs w:val="28"/>
          <w:u w:val="single"/>
          <w:lang w:val="uk-UA"/>
        </w:rPr>
      </w:pPr>
      <w:r w:rsidRPr="00043BFF">
        <w:rPr>
          <w:sz w:val="28"/>
          <w:szCs w:val="28"/>
          <w:u w:val="single"/>
          <w:lang w:val="uk-UA"/>
        </w:rPr>
        <w:t xml:space="preserve">  </w:t>
      </w:r>
      <w:r w:rsidR="00EA2F4F" w:rsidRPr="00043BFF">
        <w:rPr>
          <w:sz w:val="28"/>
          <w:szCs w:val="28"/>
          <w:u w:val="single"/>
          <w:lang w:val="uk-UA"/>
        </w:rPr>
        <w:t xml:space="preserve">Навчально-науковий інститут інформаційних технологій і </w:t>
      </w:r>
      <w:proofErr w:type="spellStart"/>
      <w:r w:rsidR="00EA2F4F" w:rsidRPr="00043BFF">
        <w:rPr>
          <w:sz w:val="28"/>
          <w:szCs w:val="28"/>
          <w:u w:val="single"/>
          <w:lang w:val="uk-UA"/>
        </w:rPr>
        <w:t>механотроніки</w:t>
      </w:r>
      <w:proofErr w:type="spellEnd"/>
      <w:r w:rsidR="00E22125" w:rsidRPr="00043BFF">
        <w:rPr>
          <w:sz w:val="28"/>
          <w:szCs w:val="28"/>
        </w:rPr>
        <w:t>_</w:t>
      </w:r>
      <w:r w:rsidR="00EA2F4F" w:rsidRPr="00043BFF">
        <w:rPr>
          <w:sz w:val="28"/>
          <w:szCs w:val="28"/>
          <w:u w:val="single"/>
          <w:lang w:val="uk-UA"/>
        </w:rPr>
        <w:t xml:space="preserve"> </w:t>
      </w:r>
    </w:p>
    <w:p w:rsidR="00D64F52" w:rsidRPr="00043BFF" w:rsidRDefault="00D64F52" w:rsidP="00566903">
      <w:pPr>
        <w:pStyle w:val="Default"/>
        <w:spacing w:line="360" w:lineRule="auto"/>
        <w:jc w:val="center"/>
        <w:rPr>
          <w:sz w:val="18"/>
          <w:szCs w:val="18"/>
          <w:lang w:val="uk-UA"/>
        </w:rPr>
      </w:pPr>
      <w:r w:rsidRPr="00043BFF">
        <w:rPr>
          <w:sz w:val="18"/>
          <w:szCs w:val="18"/>
          <w:lang w:val="uk-UA"/>
        </w:rPr>
        <w:t xml:space="preserve">(повна назва </w:t>
      </w:r>
      <w:r w:rsidR="00836D75" w:rsidRPr="00043BFF">
        <w:rPr>
          <w:sz w:val="18"/>
          <w:szCs w:val="18"/>
          <w:lang w:val="uk-UA"/>
        </w:rPr>
        <w:t>інституту</w:t>
      </w:r>
      <w:r w:rsidRPr="00043BFF">
        <w:rPr>
          <w:sz w:val="18"/>
          <w:szCs w:val="18"/>
          <w:lang w:val="uk-UA"/>
        </w:rPr>
        <w:t>)</w:t>
      </w:r>
    </w:p>
    <w:p w:rsidR="00D64F52" w:rsidRPr="00043BFF" w:rsidRDefault="00D64F52" w:rsidP="00566903">
      <w:pPr>
        <w:pStyle w:val="Default"/>
        <w:spacing w:line="360" w:lineRule="auto"/>
        <w:jc w:val="center"/>
        <w:rPr>
          <w:sz w:val="28"/>
          <w:szCs w:val="28"/>
          <w:u w:val="single"/>
          <w:lang w:val="uk-UA"/>
        </w:rPr>
      </w:pPr>
      <w:r w:rsidRPr="00043BFF">
        <w:rPr>
          <w:sz w:val="28"/>
          <w:szCs w:val="28"/>
          <w:u w:val="single"/>
          <w:lang w:val="uk-UA"/>
        </w:rPr>
        <w:t xml:space="preserve">  Кафедра комп’ютерних та інформаційних технологій і систем</w:t>
      </w:r>
      <w:r w:rsidR="00E22125" w:rsidRPr="00043BFF">
        <w:rPr>
          <w:sz w:val="28"/>
          <w:szCs w:val="28"/>
        </w:rPr>
        <w:t>_</w:t>
      </w:r>
      <w:r w:rsidR="00E22125" w:rsidRPr="00043BFF">
        <w:rPr>
          <w:sz w:val="28"/>
          <w:szCs w:val="28"/>
          <w:u w:val="single"/>
          <w:lang w:val="uk-UA"/>
        </w:rPr>
        <w:t xml:space="preserve">  </w:t>
      </w:r>
      <w:r w:rsidR="00E22125" w:rsidRPr="00E22125">
        <w:rPr>
          <w:color w:val="000000" w:themeColor="text1"/>
          <w:sz w:val="28"/>
          <w:szCs w:val="28"/>
          <w:u w:val="single"/>
          <w:lang w:val="uk-UA"/>
        </w:rPr>
        <w:t xml:space="preserve">  </w:t>
      </w:r>
    </w:p>
    <w:p w:rsidR="00D64F52" w:rsidRPr="00043BFF" w:rsidRDefault="00D64F52" w:rsidP="00566903">
      <w:pPr>
        <w:pStyle w:val="Default"/>
        <w:spacing w:line="360" w:lineRule="auto"/>
        <w:jc w:val="center"/>
        <w:rPr>
          <w:sz w:val="18"/>
          <w:szCs w:val="18"/>
          <w:lang w:val="uk-UA"/>
        </w:rPr>
      </w:pPr>
      <w:r w:rsidRPr="00043BFF">
        <w:rPr>
          <w:sz w:val="18"/>
          <w:szCs w:val="18"/>
          <w:lang w:val="uk-UA"/>
        </w:rPr>
        <w:t>(повна назва кафедри)</w:t>
      </w:r>
    </w:p>
    <w:p w:rsidR="00D64F52" w:rsidRPr="00043BFF" w:rsidRDefault="00D64F52" w:rsidP="00C60CAF">
      <w:pPr>
        <w:pStyle w:val="Default"/>
        <w:spacing w:line="360" w:lineRule="auto"/>
        <w:rPr>
          <w:sz w:val="18"/>
          <w:szCs w:val="18"/>
          <w:lang w:val="uk-UA"/>
        </w:rPr>
      </w:pPr>
    </w:p>
    <w:p w:rsidR="00D64F52" w:rsidRPr="00043BFF" w:rsidRDefault="00D64F52" w:rsidP="00566903">
      <w:pPr>
        <w:pStyle w:val="Default"/>
        <w:spacing w:line="360" w:lineRule="auto"/>
        <w:jc w:val="center"/>
        <w:rPr>
          <w:sz w:val="28"/>
          <w:szCs w:val="28"/>
          <w:lang w:val="uk-UA"/>
        </w:rPr>
      </w:pPr>
      <w:r w:rsidRPr="00043BFF">
        <w:rPr>
          <w:b/>
          <w:bCs/>
          <w:sz w:val="28"/>
          <w:szCs w:val="28"/>
          <w:lang w:val="uk-UA"/>
        </w:rPr>
        <w:t>Пояснювальна записка</w:t>
      </w:r>
    </w:p>
    <w:p w:rsidR="00D64F52" w:rsidRPr="00043BFF" w:rsidRDefault="00D64F52" w:rsidP="00566903">
      <w:pPr>
        <w:pStyle w:val="Default"/>
        <w:spacing w:line="360" w:lineRule="auto"/>
        <w:jc w:val="center"/>
        <w:rPr>
          <w:sz w:val="28"/>
          <w:szCs w:val="28"/>
          <w:lang w:val="uk-UA"/>
        </w:rPr>
      </w:pPr>
      <w:r w:rsidRPr="00043BFF">
        <w:rPr>
          <w:b/>
          <w:bCs/>
          <w:sz w:val="28"/>
          <w:szCs w:val="28"/>
          <w:lang w:val="uk-UA"/>
        </w:rPr>
        <w:t>до дипломного проекту (роботи)</w:t>
      </w:r>
    </w:p>
    <w:p w:rsidR="00D64F52" w:rsidRPr="0055797F" w:rsidRDefault="00FA0CA0" w:rsidP="00566903">
      <w:pPr>
        <w:pStyle w:val="Default"/>
        <w:spacing w:line="360" w:lineRule="auto"/>
        <w:jc w:val="center"/>
        <w:rPr>
          <w:sz w:val="28"/>
          <w:szCs w:val="28"/>
          <w:lang w:val="uk-UA"/>
        </w:rPr>
      </w:pPr>
      <w:r>
        <w:rPr>
          <w:sz w:val="28"/>
          <w:szCs w:val="28"/>
          <w:u w:val="single"/>
          <w:lang w:val="uk-UA"/>
        </w:rPr>
        <w:t xml:space="preserve">               </w:t>
      </w:r>
      <w:r w:rsidRPr="0055797F">
        <w:rPr>
          <w:sz w:val="28"/>
          <w:szCs w:val="28"/>
          <w:u w:val="single"/>
          <w:lang w:val="uk-UA"/>
        </w:rPr>
        <w:t>бакалавра</w:t>
      </w:r>
      <w:r w:rsidR="00C60CAF" w:rsidRPr="0055797F">
        <w:rPr>
          <w:sz w:val="28"/>
          <w:szCs w:val="28"/>
          <w:lang w:val="uk-UA"/>
        </w:rPr>
        <w:t>______</w:t>
      </w:r>
    </w:p>
    <w:p w:rsidR="00D64F52" w:rsidRPr="00043BFF" w:rsidRDefault="00D64F52" w:rsidP="00566903">
      <w:pPr>
        <w:pStyle w:val="Default"/>
        <w:spacing w:line="360" w:lineRule="auto"/>
        <w:jc w:val="center"/>
        <w:rPr>
          <w:sz w:val="18"/>
          <w:szCs w:val="18"/>
          <w:lang w:val="uk-UA"/>
        </w:rPr>
      </w:pPr>
      <w:r w:rsidRPr="00043BFF">
        <w:rPr>
          <w:sz w:val="18"/>
          <w:szCs w:val="18"/>
          <w:lang w:val="uk-UA"/>
        </w:rPr>
        <w:t>(</w:t>
      </w:r>
      <w:r w:rsidR="00F201C7" w:rsidRPr="00043BFF">
        <w:rPr>
          <w:sz w:val="18"/>
          <w:szCs w:val="18"/>
          <w:lang w:val="uk-UA"/>
        </w:rPr>
        <w:t>рівень вищої освіти</w:t>
      </w:r>
      <w:r w:rsidRPr="00043BFF">
        <w:rPr>
          <w:sz w:val="18"/>
          <w:szCs w:val="18"/>
          <w:lang w:val="uk-UA"/>
        </w:rPr>
        <w:t>)</w:t>
      </w:r>
    </w:p>
    <w:p w:rsidR="00D64F52" w:rsidRPr="00043BFF" w:rsidRDefault="00D64F52" w:rsidP="00566903">
      <w:pPr>
        <w:pStyle w:val="Default"/>
        <w:spacing w:line="360" w:lineRule="auto"/>
        <w:jc w:val="center"/>
        <w:rPr>
          <w:sz w:val="28"/>
          <w:szCs w:val="28"/>
          <w:lang w:val="uk-UA"/>
        </w:rPr>
      </w:pPr>
      <w:r w:rsidRPr="00043BFF">
        <w:rPr>
          <w:sz w:val="28"/>
          <w:szCs w:val="28"/>
          <w:lang w:val="uk-UA"/>
        </w:rPr>
        <w:t xml:space="preserve">на тему </w:t>
      </w:r>
    </w:p>
    <w:p w:rsidR="00C60CAF" w:rsidRPr="0055797F" w:rsidRDefault="009C751A" w:rsidP="0055797F">
      <w:pPr>
        <w:pStyle w:val="Default"/>
        <w:spacing w:line="360" w:lineRule="auto"/>
        <w:ind w:firstLine="567"/>
        <w:rPr>
          <w:sz w:val="28"/>
          <w:szCs w:val="28"/>
          <w:u w:val="single"/>
          <w:lang w:val="uk-UA"/>
        </w:rPr>
      </w:pPr>
      <w:r w:rsidRPr="009C751A">
        <w:rPr>
          <w:sz w:val="28"/>
          <w:u w:val="single"/>
        </w:rPr>
        <w:t>Синтез моделей оцінки значущості вхідних даних при прийнятті р</w:t>
      </w:r>
      <w:r w:rsidRPr="0055797F">
        <w:rPr>
          <w:sz w:val="28"/>
          <w:u w:val="single"/>
        </w:rPr>
        <w:t>ішен</w:t>
      </w:r>
      <w:r w:rsidR="0055797F">
        <w:rPr>
          <w:sz w:val="28"/>
          <w:u w:val="single"/>
          <w:lang w:val="uk-UA"/>
        </w:rPr>
        <w:t>ь</w:t>
      </w:r>
    </w:p>
    <w:p w:rsidR="00D64F52" w:rsidRPr="00043BFF" w:rsidRDefault="00D64F52" w:rsidP="00566903">
      <w:pPr>
        <w:pStyle w:val="Default"/>
        <w:spacing w:line="360" w:lineRule="auto"/>
        <w:jc w:val="right"/>
        <w:rPr>
          <w:sz w:val="28"/>
          <w:szCs w:val="28"/>
          <w:lang w:val="uk-UA"/>
        </w:rPr>
      </w:pPr>
    </w:p>
    <w:p w:rsidR="00D64F52" w:rsidRPr="00043BFF" w:rsidRDefault="00A06F6E" w:rsidP="00566903">
      <w:pPr>
        <w:autoSpaceDE w:val="0"/>
        <w:autoSpaceDN w:val="0"/>
        <w:adjustRightInd w:val="0"/>
        <w:ind w:firstLine="0"/>
        <w:jc w:val="left"/>
        <w:rPr>
          <w:rFonts w:eastAsiaTheme="minorHAnsi"/>
          <w:szCs w:val="28"/>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00D64F52" w:rsidRPr="00043BFF">
        <w:rPr>
          <w:rFonts w:eastAsiaTheme="minorHAnsi"/>
          <w:szCs w:val="28"/>
          <w:lang w:eastAsia="en-US"/>
        </w:rPr>
        <w:t>Викона</w:t>
      </w:r>
      <w:r w:rsidR="00B344E1">
        <w:rPr>
          <w:rFonts w:eastAsiaTheme="minorHAnsi"/>
          <w:szCs w:val="28"/>
          <w:lang w:eastAsia="en-US"/>
        </w:rPr>
        <w:t>в</w:t>
      </w:r>
      <w:r w:rsidR="00D64F52" w:rsidRPr="00043BFF">
        <w:rPr>
          <w:rFonts w:eastAsiaTheme="minorHAnsi"/>
          <w:szCs w:val="28"/>
          <w:lang w:eastAsia="en-US"/>
        </w:rPr>
        <w:t xml:space="preserve">: студент </w:t>
      </w:r>
      <w:r w:rsidR="00FA0CA0">
        <w:rPr>
          <w:rFonts w:eastAsiaTheme="minorHAnsi"/>
          <w:szCs w:val="28"/>
          <w:u w:val="single"/>
          <w:lang w:eastAsia="en-US"/>
        </w:rPr>
        <w:t xml:space="preserve"> </w:t>
      </w:r>
      <w:r w:rsidR="00FA0CA0">
        <w:rPr>
          <w:rFonts w:eastAsiaTheme="minorHAnsi"/>
          <w:szCs w:val="28"/>
          <w:u w:val="single"/>
          <w:lang w:val="ru-RU" w:eastAsia="en-US"/>
        </w:rPr>
        <w:t>4</w:t>
      </w:r>
      <w:r w:rsidR="00D64F52" w:rsidRPr="00043BFF">
        <w:rPr>
          <w:rFonts w:eastAsiaTheme="minorHAnsi"/>
          <w:szCs w:val="28"/>
          <w:u w:val="single"/>
          <w:lang w:eastAsia="en-US"/>
        </w:rPr>
        <w:t xml:space="preserve">  </w:t>
      </w:r>
      <w:r w:rsidR="00D64F52" w:rsidRPr="00043BFF">
        <w:rPr>
          <w:rFonts w:eastAsiaTheme="minorHAnsi"/>
          <w:szCs w:val="28"/>
          <w:lang w:eastAsia="en-US"/>
        </w:rPr>
        <w:t xml:space="preserve">курсу, групи </w:t>
      </w:r>
      <w:r w:rsidR="00FA0CA0">
        <w:rPr>
          <w:rFonts w:eastAsiaTheme="minorHAnsi"/>
          <w:szCs w:val="28"/>
          <w:u w:val="single"/>
          <w:lang w:val="ru-RU" w:eastAsia="en-US"/>
        </w:rPr>
        <w:t>4</w:t>
      </w:r>
      <w:r w:rsidR="00D64F52" w:rsidRPr="00043BFF">
        <w:rPr>
          <w:rFonts w:eastAsiaTheme="minorHAnsi"/>
          <w:szCs w:val="28"/>
          <w:u w:val="single"/>
          <w:lang w:eastAsia="en-US"/>
        </w:rPr>
        <w:t>01-</w:t>
      </w:r>
      <w:r w:rsidRPr="00043BFF">
        <w:rPr>
          <w:rFonts w:eastAsiaTheme="minorHAnsi"/>
          <w:szCs w:val="28"/>
          <w:u w:val="single"/>
          <w:lang w:eastAsia="en-US"/>
        </w:rPr>
        <w:t>ТН</w:t>
      </w:r>
      <w:r w:rsidR="00D64F52" w:rsidRPr="00043BFF">
        <w:rPr>
          <w:rFonts w:eastAsiaTheme="minorHAnsi"/>
          <w:szCs w:val="28"/>
          <w:lang w:eastAsia="en-US"/>
        </w:rPr>
        <w:t xml:space="preserve">    </w:t>
      </w:r>
    </w:p>
    <w:p w:rsidR="00D64F52" w:rsidRPr="00043BFF" w:rsidRDefault="00A06F6E" w:rsidP="00566903">
      <w:pPr>
        <w:autoSpaceDE w:val="0"/>
        <w:autoSpaceDN w:val="0"/>
        <w:adjustRightInd w:val="0"/>
        <w:ind w:firstLine="0"/>
        <w:jc w:val="left"/>
        <w:rPr>
          <w:rFonts w:eastAsiaTheme="minorHAnsi"/>
          <w:szCs w:val="28"/>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00D64F52" w:rsidRPr="00043BFF">
        <w:rPr>
          <w:rFonts w:eastAsiaTheme="minorHAnsi"/>
          <w:szCs w:val="28"/>
          <w:lang w:eastAsia="en-US"/>
        </w:rPr>
        <w:t xml:space="preserve">спеціальності </w:t>
      </w:r>
    </w:p>
    <w:p w:rsidR="00122A71" w:rsidRPr="00043BFF" w:rsidRDefault="00122A71" w:rsidP="00566903">
      <w:pPr>
        <w:pStyle w:val="ae"/>
        <w:spacing w:before="0" w:beforeAutospacing="0" w:after="0" w:afterAutospacing="0" w:line="360" w:lineRule="auto"/>
        <w:jc w:val="both"/>
        <w:rPr>
          <w:color w:val="000000"/>
          <w:sz w:val="28"/>
          <w:szCs w:val="28"/>
        </w:rPr>
      </w:pPr>
      <w:r w:rsidRPr="00043BFF">
        <w:rPr>
          <w:rFonts w:eastAsiaTheme="minorHAnsi"/>
          <w:sz w:val="23"/>
          <w:szCs w:val="23"/>
          <w:lang w:eastAsia="en-US"/>
        </w:rPr>
        <w:t xml:space="preserve">                                              </w:t>
      </w:r>
      <w:r w:rsidR="0055797F">
        <w:rPr>
          <w:color w:val="000000"/>
          <w:sz w:val="28"/>
          <w:szCs w:val="28"/>
        </w:rPr>
        <w:tab/>
      </w:r>
      <w:r w:rsidRPr="00043BFF">
        <w:rPr>
          <w:color w:val="000000"/>
          <w:sz w:val="28"/>
          <w:szCs w:val="28"/>
        </w:rPr>
        <w:t>_________</w:t>
      </w:r>
      <w:r w:rsidRPr="00043BFF">
        <w:rPr>
          <w:color w:val="000000"/>
          <w:sz w:val="28"/>
          <w:szCs w:val="28"/>
          <w:u w:val="single"/>
        </w:rPr>
        <w:t>122</w:t>
      </w:r>
      <w:r w:rsidRPr="00043BFF">
        <w:rPr>
          <w:sz w:val="28"/>
          <w:szCs w:val="28"/>
          <w:u w:val="single"/>
        </w:rPr>
        <w:t xml:space="preserve"> Комп’ютерні науки </w:t>
      </w:r>
      <w:r w:rsidRPr="00043BFF">
        <w:rPr>
          <w:sz w:val="28"/>
          <w:szCs w:val="28"/>
        </w:rPr>
        <w:t>____</w:t>
      </w:r>
      <w:r w:rsidR="0055797F" w:rsidRPr="00043BFF">
        <w:rPr>
          <w:sz w:val="28"/>
          <w:szCs w:val="28"/>
        </w:rPr>
        <w:t>____</w:t>
      </w:r>
      <w:r w:rsidRPr="00043BFF">
        <w:rPr>
          <w:sz w:val="28"/>
          <w:szCs w:val="28"/>
        </w:rPr>
        <w:t>_______</w:t>
      </w:r>
    </w:p>
    <w:p w:rsidR="00122A71" w:rsidRPr="00122A71" w:rsidRDefault="00122A71" w:rsidP="00566903">
      <w:pPr>
        <w:ind w:left="3119" w:firstLine="0"/>
        <w:jc w:val="center"/>
        <w:rPr>
          <w:color w:val="000000"/>
          <w:sz w:val="18"/>
          <w:szCs w:val="18"/>
          <w:lang w:eastAsia="uk-UA"/>
        </w:rPr>
      </w:pPr>
      <w:r w:rsidRPr="00122A71">
        <w:rPr>
          <w:color w:val="000000"/>
          <w:sz w:val="18"/>
          <w:szCs w:val="18"/>
          <w:lang w:eastAsia="uk-UA"/>
        </w:rPr>
        <w:t>(шифр і назва спеціальності)</w:t>
      </w:r>
    </w:p>
    <w:p w:rsidR="00D64F52" w:rsidRPr="00043BFF" w:rsidRDefault="00A06F6E" w:rsidP="00566903">
      <w:pPr>
        <w:autoSpaceDE w:val="0"/>
        <w:autoSpaceDN w:val="0"/>
        <w:adjustRightInd w:val="0"/>
        <w:ind w:firstLine="0"/>
        <w:jc w:val="left"/>
        <w:rPr>
          <w:rFonts w:eastAsiaTheme="minorHAnsi"/>
          <w:sz w:val="23"/>
          <w:szCs w:val="23"/>
          <w:lang w:eastAsia="en-US"/>
        </w:rPr>
      </w:pPr>
      <w:r w:rsidRPr="00043BFF">
        <w:rPr>
          <w:rFonts w:eastAsiaTheme="minorHAnsi"/>
          <w:sz w:val="23"/>
          <w:szCs w:val="23"/>
          <w:lang w:eastAsia="en-US"/>
        </w:rPr>
        <w:tab/>
      </w:r>
      <w:r w:rsidRPr="00043BFF">
        <w:rPr>
          <w:rFonts w:eastAsiaTheme="minorHAnsi"/>
          <w:sz w:val="23"/>
          <w:szCs w:val="23"/>
          <w:lang w:eastAsia="en-US"/>
        </w:rPr>
        <w:tab/>
      </w:r>
      <w:r w:rsidRPr="00043BFF">
        <w:rPr>
          <w:rFonts w:eastAsiaTheme="minorHAnsi"/>
          <w:sz w:val="23"/>
          <w:szCs w:val="23"/>
          <w:lang w:eastAsia="en-US"/>
        </w:rPr>
        <w:tab/>
      </w:r>
      <w:r w:rsidRPr="00043BFF">
        <w:rPr>
          <w:rFonts w:eastAsiaTheme="minorHAnsi"/>
          <w:sz w:val="23"/>
          <w:szCs w:val="23"/>
          <w:lang w:eastAsia="en-US"/>
        </w:rPr>
        <w:tab/>
      </w:r>
      <w:r w:rsidR="00D64F52" w:rsidRPr="00043BFF">
        <w:rPr>
          <w:rFonts w:eastAsiaTheme="minorHAnsi"/>
          <w:sz w:val="23"/>
          <w:szCs w:val="23"/>
          <w:lang w:eastAsia="en-US"/>
        </w:rPr>
        <w:t>______________</w:t>
      </w:r>
      <w:r w:rsidR="0055797F">
        <w:rPr>
          <w:szCs w:val="28"/>
          <w:u w:val="single"/>
        </w:rPr>
        <w:t>Миргородський Д</w:t>
      </w:r>
      <w:r w:rsidR="00D64F52" w:rsidRPr="00043BFF">
        <w:rPr>
          <w:szCs w:val="28"/>
          <w:u w:val="single"/>
        </w:rPr>
        <w:t>.</w:t>
      </w:r>
      <w:r w:rsidR="0055797F">
        <w:rPr>
          <w:szCs w:val="28"/>
          <w:u w:val="single"/>
        </w:rPr>
        <w:t>В.</w:t>
      </w:r>
      <w:r w:rsidR="00D64F52" w:rsidRPr="00043BFF">
        <w:rPr>
          <w:rFonts w:eastAsiaTheme="minorHAnsi"/>
          <w:sz w:val="23"/>
          <w:szCs w:val="23"/>
          <w:lang w:eastAsia="en-US"/>
        </w:rPr>
        <w:t>_________________</w:t>
      </w:r>
      <w:r w:rsidRPr="00043BFF">
        <w:rPr>
          <w:rFonts w:eastAsiaTheme="minorHAnsi"/>
          <w:sz w:val="23"/>
          <w:szCs w:val="23"/>
          <w:lang w:eastAsia="en-US"/>
        </w:rPr>
        <w:t>_</w:t>
      </w:r>
      <w:r w:rsidR="00D64F52" w:rsidRPr="00043BFF">
        <w:rPr>
          <w:rFonts w:eastAsiaTheme="minorHAnsi"/>
          <w:sz w:val="23"/>
          <w:szCs w:val="23"/>
          <w:lang w:eastAsia="en-US"/>
        </w:rPr>
        <w:t xml:space="preserve"> </w:t>
      </w:r>
    </w:p>
    <w:p w:rsidR="00D64F52" w:rsidRPr="00043BFF" w:rsidRDefault="00D64F52" w:rsidP="00566903">
      <w:pPr>
        <w:autoSpaceDE w:val="0"/>
        <w:autoSpaceDN w:val="0"/>
        <w:adjustRightInd w:val="0"/>
        <w:ind w:firstLine="0"/>
        <w:jc w:val="left"/>
        <w:rPr>
          <w:rFonts w:eastAsiaTheme="minorHAnsi"/>
          <w:sz w:val="18"/>
          <w:szCs w:val="18"/>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 xml:space="preserve">(прізвище та ініціали) </w:t>
      </w:r>
    </w:p>
    <w:p w:rsidR="00D64F52" w:rsidRPr="00043BFF" w:rsidRDefault="00A06F6E" w:rsidP="00566903">
      <w:pPr>
        <w:autoSpaceDE w:val="0"/>
        <w:autoSpaceDN w:val="0"/>
        <w:adjustRightInd w:val="0"/>
        <w:ind w:firstLine="0"/>
        <w:jc w:val="left"/>
        <w:rPr>
          <w:rFonts w:eastAsiaTheme="minorHAnsi"/>
          <w:sz w:val="23"/>
          <w:szCs w:val="23"/>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00D64F52" w:rsidRPr="00043BFF">
        <w:rPr>
          <w:rFonts w:eastAsiaTheme="minorHAnsi"/>
          <w:szCs w:val="28"/>
          <w:lang w:eastAsia="en-US"/>
        </w:rPr>
        <w:t xml:space="preserve">Керівник </w:t>
      </w:r>
      <w:r w:rsidR="00D64F52" w:rsidRPr="00043BFF">
        <w:rPr>
          <w:rFonts w:eastAsiaTheme="minorHAnsi"/>
          <w:sz w:val="23"/>
          <w:szCs w:val="23"/>
          <w:lang w:eastAsia="en-US"/>
        </w:rPr>
        <w:t>____</w:t>
      </w:r>
      <w:r w:rsidR="00D64F52" w:rsidRPr="00043BFF">
        <w:rPr>
          <w:rFonts w:eastAsiaTheme="minorHAnsi"/>
          <w:szCs w:val="23"/>
          <w:u w:val="single"/>
          <w:lang w:eastAsia="en-US"/>
        </w:rPr>
        <w:t xml:space="preserve">Альошин С. П. </w:t>
      </w:r>
      <w:r w:rsidR="00D64F52" w:rsidRPr="00043BFF">
        <w:rPr>
          <w:rFonts w:eastAsiaTheme="minorHAnsi"/>
          <w:sz w:val="23"/>
          <w:szCs w:val="23"/>
          <w:lang w:eastAsia="en-US"/>
        </w:rPr>
        <w:t>_______________</w:t>
      </w:r>
      <w:r w:rsidRPr="00043BFF">
        <w:rPr>
          <w:rFonts w:eastAsiaTheme="minorHAnsi"/>
          <w:sz w:val="23"/>
          <w:szCs w:val="23"/>
          <w:lang w:eastAsia="en-US"/>
        </w:rPr>
        <w:t>_____</w:t>
      </w:r>
      <w:r w:rsidR="00D64F52" w:rsidRPr="00043BFF">
        <w:rPr>
          <w:rFonts w:eastAsiaTheme="minorHAnsi"/>
          <w:sz w:val="23"/>
          <w:szCs w:val="23"/>
          <w:lang w:eastAsia="en-US"/>
        </w:rPr>
        <w:t xml:space="preserve">____ </w:t>
      </w:r>
    </w:p>
    <w:p w:rsidR="00D64F52" w:rsidRPr="00043BFF" w:rsidRDefault="00D64F52" w:rsidP="00566903">
      <w:pPr>
        <w:autoSpaceDE w:val="0"/>
        <w:autoSpaceDN w:val="0"/>
        <w:adjustRightInd w:val="0"/>
        <w:ind w:firstLine="0"/>
        <w:jc w:val="left"/>
        <w:rPr>
          <w:rFonts w:eastAsiaTheme="minorHAnsi"/>
          <w:sz w:val="18"/>
          <w:szCs w:val="18"/>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 xml:space="preserve">(прізвище та ініціали) </w:t>
      </w:r>
    </w:p>
    <w:p w:rsidR="00D64F52" w:rsidRPr="00043BFF" w:rsidRDefault="00A06F6E" w:rsidP="00566903">
      <w:pPr>
        <w:autoSpaceDE w:val="0"/>
        <w:autoSpaceDN w:val="0"/>
        <w:adjustRightInd w:val="0"/>
        <w:ind w:firstLine="0"/>
        <w:jc w:val="left"/>
        <w:rPr>
          <w:rFonts w:eastAsiaTheme="minorHAnsi"/>
          <w:sz w:val="23"/>
          <w:szCs w:val="23"/>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00D64F52" w:rsidRPr="00043BFF">
        <w:rPr>
          <w:rFonts w:eastAsiaTheme="minorHAnsi"/>
          <w:szCs w:val="28"/>
          <w:lang w:eastAsia="en-US"/>
        </w:rPr>
        <w:t xml:space="preserve">Рецензент </w:t>
      </w:r>
      <w:r w:rsidR="00D64F52" w:rsidRPr="00043BFF">
        <w:rPr>
          <w:rFonts w:eastAsiaTheme="minorHAnsi"/>
          <w:sz w:val="23"/>
          <w:szCs w:val="23"/>
          <w:lang w:eastAsia="en-US"/>
        </w:rPr>
        <w:t>____</w:t>
      </w:r>
      <w:r w:rsidR="00B344E1" w:rsidRPr="00B344E1">
        <w:rPr>
          <w:rFonts w:eastAsiaTheme="minorHAnsi"/>
          <w:szCs w:val="28"/>
          <w:u w:val="single"/>
          <w:lang w:eastAsia="en-US"/>
        </w:rPr>
        <w:t>Глущенко Г.В</w:t>
      </w:r>
      <w:r w:rsidR="00B344E1" w:rsidRPr="00B344E1">
        <w:rPr>
          <w:rFonts w:eastAsiaTheme="minorHAnsi"/>
          <w:sz w:val="23"/>
          <w:szCs w:val="23"/>
          <w:u w:val="single"/>
          <w:lang w:eastAsia="en-US"/>
        </w:rPr>
        <w:t>.</w:t>
      </w:r>
      <w:r w:rsidR="00D64F52" w:rsidRPr="00043BFF">
        <w:rPr>
          <w:rFonts w:eastAsiaTheme="minorHAnsi"/>
          <w:sz w:val="23"/>
          <w:szCs w:val="23"/>
          <w:lang w:eastAsia="en-US"/>
        </w:rPr>
        <w:t>________________</w:t>
      </w:r>
      <w:r w:rsidRPr="00043BFF">
        <w:rPr>
          <w:rFonts w:eastAsiaTheme="minorHAnsi"/>
          <w:sz w:val="23"/>
          <w:szCs w:val="23"/>
          <w:lang w:eastAsia="en-US"/>
        </w:rPr>
        <w:t>________</w:t>
      </w:r>
      <w:r w:rsidR="00D64F52" w:rsidRPr="00043BFF">
        <w:rPr>
          <w:rFonts w:eastAsiaTheme="minorHAnsi"/>
          <w:sz w:val="23"/>
          <w:szCs w:val="23"/>
          <w:lang w:eastAsia="en-US"/>
        </w:rPr>
        <w:t xml:space="preserve"> </w:t>
      </w:r>
    </w:p>
    <w:p w:rsidR="00D64F52" w:rsidRPr="00043BFF" w:rsidRDefault="00D64F52" w:rsidP="00566903">
      <w:pPr>
        <w:autoSpaceDE w:val="0"/>
        <w:autoSpaceDN w:val="0"/>
        <w:adjustRightInd w:val="0"/>
        <w:ind w:firstLine="0"/>
        <w:jc w:val="left"/>
        <w:rPr>
          <w:rFonts w:eastAsiaTheme="minorHAnsi"/>
          <w:sz w:val="23"/>
          <w:szCs w:val="23"/>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(прізвище та ініціали)</w:t>
      </w:r>
    </w:p>
    <w:p w:rsidR="00D64F52" w:rsidRPr="00043BFF" w:rsidRDefault="00D64F52" w:rsidP="00566903">
      <w:pPr>
        <w:jc w:val="center"/>
        <w:rPr>
          <w:szCs w:val="28"/>
        </w:rPr>
      </w:pPr>
      <w:bookmarkStart w:id="0" w:name="_GoBack"/>
      <w:bookmarkEnd w:id="0"/>
    </w:p>
    <w:p w:rsidR="00D64F52" w:rsidRDefault="00D64F52" w:rsidP="00C60CAF">
      <w:pPr>
        <w:ind w:firstLine="0"/>
        <w:rPr>
          <w:szCs w:val="28"/>
        </w:rPr>
      </w:pPr>
    </w:p>
    <w:p w:rsidR="00EE516F" w:rsidRDefault="00EE516F" w:rsidP="00C60CAF">
      <w:pPr>
        <w:ind w:firstLine="0"/>
        <w:rPr>
          <w:szCs w:val="28"/>
        </w:rPr>
      </w:pPr>
    </w:p>
    <w:p w:rsidR="00EE516F" w:rsidRDefault="00EE516F" w:rsidP="00C60CAF">
      <w:pPr>
        <w:ind w:firstLine="0"/>
        <w:rPr>
          <w:szCs w:val="28"/>
        </w:rPr>
      </w:pPr>
    </w:p>
    <w:p w:rsidR="00EE516F" w:rsidRDefault="00EE516F" w:rsidP="00C60CAF">
      <w:pPr>
        <w:ind w:firstLine="0"/>
        <w:rPr>
          <w:szCs w:val="28"/>
        </w:rPr>
      </w:pPr>
    </w:p>
    <w:p w:rsidR="00EE516F" w:rsidRPr="00043BFF" w:rsidRDefault="00EE516F" w:rsidP="00C60CAF">
      <w:pPr>
        <w:ind w:firstLine="0"/>
        <w:rPr>
          <w:szCs w:val="28"/>
        </w:rPr>
      </w:pPr>
    </w:p>
    <w:p w:rsidR="00122A71" w:rsidRPr="0042191D" w:rsidRDefault="00122A71" w:rsidP="00566903">
      <w:pPr>
        <w:ind w:firstLine="0"/>
        <w:rPr>
          <w:szCs w:val="28"/>
          <w:lang w:val="ru-RU"/>
        </w:rPr>
      </w:pPr>
    </w:p>
    <w:p w:rsidR="00D64F52" w:rsidRPr="00043BFF" w:rsidRDefault="00FA0CA0" w:rsidP="00566903">
      <w:pPr>
        <w:ind w:firstLine="0"/>
        <w:jc w:val="center"/>
      </w:pPr>
      <w:r>
        <w:rPr>
          <w:szCs w:val="28"/>
        </w:rPr>
        <w:t>Полтава – 20</w:t>
      </w:r>
      <w:r>
        <w:rPr>
          <w:szCs w:val="28"/>
          <w:lang w:val="ru-RU"/>
        </w:rPr>
        <w:t>2</w:t>
      </w:r>
      <w:r w:rsidR="0055797F">
        <w:rPr>
          <w:szCs w:val="28"/>
          <w:lang w:val="ru-RU"/>
        </w:rPr>
        <w:t>3</w:t>
      </w:r>
      <w:r w:rsidR="00D64F52" w:rsidRPr="00043BFF">
        <w:rPr>
          <w:szCs w:val="28"/>
        </w:rPr>
        <w:t xml:space="preserve"> року</w:t>
      </w:r>
    </w:p>
    <w:p w:rsidR="00D64F52" w:rsidRPr="00043BFF" w:rsidRDefault="00D64F52" w:rsidP="00566903">
      <w:pPr>
        <w:ind w:firstLine="0"/>
        <w:jc w:val="center"/>
        <w:rPr>
          <w:b/>
          <w:szCs w:val="28"/>
        </w:rPr>
        <w:sectPr w:rsidR="00D64F52" w:rsidRPr="00043BFF" w:rsidSect="00D64F52">
          <w:headerReference w:type="default" r:id="rId8"/>
          <w:footerReference w:type="default" r:id="rId9"/>
          <w:pgSz w:w="11906" w:h="16838"/>
          <w:pgMar w:top="1134" w:right="850" w:bottom="1134" w:left="1701" w:header="708" w:footer="708" w:gutter="0"/>
          <w:cols w:space="708"/>
          <w:titlePg/>
          <w:docGrid w:linePitch="381"/>
        </w:sectPr>
      </w:pPr>
    </w:p>
    <w:p w:rsidR="00772994" w:rsidRPr="00772994" w:rsidRDefault="00772994" w:rsidP="00566903">
      <w:pPr>
        <w:ind w:firstLine="0"/>
        <w:jc w:val="center"/>
        <w:rPr>
          <w:b/>
          <w:szCs w:val="28"/>
          <w:lang w:eastAsia="uk-UA"/>
        </w:rPr>
      </w:pPr>
      <w:r w:rsidRPr="00772994">
        <w:rPr>
          <w:rFonts w:eastAsiaTheme="minorEastAsia" w:cstheme="minorBidi"/>
          <w:b/>
          <w:bCs/>
          <w:sz w:val="32"/>
          <w:szCs w:val="20"/>
        </w:rPr>
        <w:lastRenderedPageBreak/>
        <w:t xml:space="preserve"> </w:t>
      </w:r>
      <w:r w:rsidRPr="00772994">
        <w:rPr>
          <w:b/>
          <w:bCs/>
          <w:szCs w:val="28"/>
          <w:lang w:eastAsia="uk-UA"/>
        </w:rPr>
        <w:t>МІНІСТЕРСТВО ОСВІТИ І НАУКИ УКРАЇНИ</w:t>
      </w:r>
    </w:p>
    <w:p w:rsidR="00950D93" w:rsidRDefault="00772994" w:rsidP="00C60CAF">
      <w:pPr>
        <w:ind w:firstLine="0"/>
        <w:jc w:val="center"/>
        <w:rPr>
          <w:b/>
          <w:bCs/>
          <w:szCs w:val="28"/>
          <w:lang w:eastAsia="uk-UA"/>
        </w:rPr>
      </w:pPr>
      <w:r w:rsidRPr="00772994">
        <w:rPr>
          <w:b/>
          <w:bCs/>
          <w:szCs w:val="28"/>
          <w:lang w:eastAsia="uk-UA"/>
        </w:rPr>
        <w:t xml:space="preserve"> </w:t>
      </w:r>
      <w:r w:rsidRPr="00EE516F">
        <w:rPr>
          <w:b/>
          <w:bCs/>
          <w:szCs w:val="28"/>
          <w:lang w:eastAsia="uk-UA"/>
        </w:rPr>
        <w:t xml:space="preserve">НАЦІОНАЛЬНИЙ УНІВЕРСИТЕТ </w:t>
      </w:r>
    </w:p>
    <w:p w:rsidR="005A0310" w:rsidRPr="00EE516F" w:rsidRDefault="00772994" w:rsidP="00C60CAF">
      <w:pPr>
        <w:ind w:firstLine="0"/>
        <w:jc w:val="center"/>
        <w:rPr>
          <w:b/>
          <w:bCs/>
          <w:szCs w:val="28"/>
          <w:lang w:eastAsia="uk-UA"/>
        </w:rPr>
      </w:pPr>
      <w:r w:rsidRPr="00EE516F">
        <w:rPr>
          <w:b/>
          <w:bCs/>
          <w:szCs w:val="28"/>
          <w:lang w:eastAsia="uk-UA"/>
        </w:rPr>
        <w:t>«ПОЛТАВСЬКА ПОЛІТЕХНІКА ІМ</w:t>
      </w:r>
      <w:r w:rsidR="00A36767" w:rsidRPr="00A36767">
        <w:rPr>
          <w:b/>
          <w:bCs/>
          <w:szCs w:val="28"/>
          <w:lang w:eastAsia="uk-UA"/>
        </w:rPr>
        <w:t xml:space="preserve">ЕНІ </w:t>
      </w:r>
      <w:r w:rsidRPr="00EE516F">
        <w:rPr>
          <w:b/>
          <w:bCs/>
          <w:szCs w:val="28"/>
          <w:lang w:eastAsia="uk-UA"/>
        </w:rPr>
        <w:t>Ю</w:t>
      </w:r>
      <w:r w:rsidR="00A36767">
        <w:rPr>
          <w:b/>
          <w:bCs/>
          <w:szCs w:val="28"/>
          <w:lang w:eastAsia="uk-UA"/>
        </w:rPr>
        <w:t xml:space="preserve">РІЯ </w:t>
      </w:r>
      <w:r w:rsidRPr="00EE516F">
        <w:rPr>
          <w:b/>
          <w:bCs/>
          <w:szCs w:val="28"/>
          <w:lang w:eastAsia="uk-UA"/>
        </w:rPr>
        <w:t>КОНДРАТЮКА»</w:t>
      </w:r>
    </w:p>
    <w:p w:rsidR="005A0310" w:rsidRPr="005A0310" w:rsidRDefault="005A0310" w:rsidP="00566903">
      <w:pPr>
        <w:ind w:firstLine="0"/>
        <w:jc w:val="center"/>
        <w:rPr>
          <w:b/>
          <w:szCs w:val="28"/>
        </w:rPr>
      </w:pPr>
    </w:p>
    <w:p w:rsidR="005A0310" w:rsidRDefault="005A0310" w:rsidP="00C60CAF">
      <w:pPr>
        <w:ind w:firstLine="0"/>
        <w:jc w:val="center"/>
        <w:rPr>
          <w:b/>
          <w:szCs w:val="28"/>
        </w:rPr>
      </w:pPr>
      <w:r w:rsidRPr="005A0310">
        <w:rPr>
          <w:b/>
          <w:szCs w:val="28"/>
        </w:rPr>
        <w:t xml:space="preserve">НАВЧАЛЬНО НАУКОВИЙ ІНСТИТУТ ІНФОРМАЦІЙНИХ ТЕХНОЛОГІЙ І МЕХАНОТРОНІКИ </w:t>
      </w:r>
    </w:p>
    <w:p w:rsidR="00C60CAF" w:rsidRPr="005A0310" w:rsidRDefault="00C60CAF" w:rsidP="00C60CAF">
      <w:pPr>
        <w:ind w:firstLine="0"/>
        <w:jc w:val="center"/>
        <w:rPr>
          <w:b/>
          <w:szCs w:val="28"/>
        </w:rPr>
      </w:pPr>
    </w:p>
    <w:p w:rsidR="00C60CAF" w:rsidRPr="005A0310" w:rsidRDefault="005A0310" w:rsidP="00C60CAF">
      <w:pPr>
        <w:ind w:firstLine="0"/>
        <w:jc w:val="center"/>
        <w:rPr>
          <w:b/>
          <w:szCs w:val="28"/>
          <w:lang w:eastAsia="uk-UA"/>
        </w:rPr>
      </w:pPr>
      <w:r w:rsidRPr="005A0310">
        <w:rPr>
          <w:b/>
          <w:szCs w:val="28"/>
          <w:lang w:eastAsia="uk-UA"/>
        </w:rPr>
        <w:t>КАФЕДРА КОМП’ЮТЕРНИХ ТА ІНФОРМАЦІЙНИХ ТЕХНОЛОГІЙ І СИСТЕМ</w:t>
      </w:r>
    </w:p>
    <w:p w:rsidR="005A0310" w:rsidRPr="005A0310" w:rsidRDefault="005A0310" w:rsidP="00566903">
      <w:pPr>
        <w:ind w:firstLine="0"/>
        <w:jc w:val="center"/>
        <w:rPr>
          <w:b/>
          <w:szCs w:val="28"/>
          <w:lang w:eastAsia="uk-UA"/>
        </w:rPr>
      </w:pPr>
    </w:p>
    <w:p w:rsidR="005A0310" w:rsidRPr="00C60CAF" w:rsidRDefault="005A0310" w:rsidP="00C60CAF">
      <w:pPr>
        <w:ind w:firstLine="0"/>
        <w:jc w:val="center"/>
        <w:rPr>
          <w:b/>
          <w:szCs w:val="28"/>
          <w:lang w:eastAsia="uk-UA"/>
        </w:rPr>
      </w:pPr>
      <w:r w:rsidRPr="005A0310">
        <w:rPr>
          <w:b/>
          <w:szCs w:val="28"/>
          <w:lang w:eastAsia="uk-UA"/>
        </w:rPr>
        <w:t xml:space="preserve">КВАЛІФІКАЦІЙНА РОБОТА </w:t>
      </w:r>
      <w:r w:rsidR="00FA0CA0">
        <w:rPr>
          <w:b/>
          <w:szCs w:val="28"/>
          <w:lang w:val="ru-RU" w:eastAsia="uk-UA"/>
        </w:rPr>
        <w:t>БАКАЛАВРА</w:t>
      </w:r>
    </w:p>
    <w:p w:rsidR="005A0310" w:rsidRPr="005A0310" w:rsidRDefault="005A0310" w:rsidP="00566903">
      <w:pPr>
        <w:ind w:firstLine="0"/>
        <w:jc w:val="center"/>
        <w:rPr>
          <w:b/>
          <w:szCs w:val="28"/>
          <w:lang w:eastAsia="uk-UA"/>
        </w:rPr>
      </w:pPr>
      <w:r w:rsidRPr="005A0310">
        <w:rPr>
          <w:b/>
          <w:szCs w:val="28"/>
          <w:lang w:eastAsia="uk-UA"/>
        </w:rPr>
        <w:t>спеціальність 122 «Комп’ютерні науки»</w:t>
      </w:r>
    </w:p>
    <w:p w:rsidR="005A0310" w:rsidRPr="005A0310" w:rsidRDefault="005A0310" w:rsidP="00566903">
      <w:pPr>
        <w:ind w:firstLine="0"/>
        <w:jc w:val="center"/>
        <w:rPr>
          <w:b/>
          <w:szCs w:val="28"/>
          <w:lang w:eastAsia="uk-UA"/>
        </w:rPr>
      </w:pPr>
    </w:p>
    <w:p w:rsidR="005A0310" w:rsidRPr="005A0310" w:rsidRDefault="005A0310" w:rsidP="00566903">
      <w:pPr>
        <w:ind w:firstLine="0"/>
        <w:jc w:val="center"/>
        <w:rPr>
          <w:b/>
          <w:szCs w:val="28"/>
          <w:lang w:eastAsia="uk-UA"/>
        </w:rPr>
      </w:pPr>
      <w:r w:rsidRPr="005A0310">
        <w:rPr>
          <w:b/>
          <w:szCs w:val="28"/>
          <w:lang w:eastAsia="uk-UA"/>
        </w:rPr>
        <w:t>на тему</w:t>
      </w:r>
    </w:p>
    <w:p w:rsidR="00D64F52" w:rsidRPr="00043BFF" w:rsidRDefault="00D64F52" w:rsidP="00566903">
      <w:pPr>
        <w:ind w:firstLine="0"/>
        <w:jc w:val="center"/>
        <w:rPr>
          <w:b/>
          <w:szCs w:val="28"/>
        </w:rPr>
      </w:pPr>
    </w:p>
    <w:p w:rsidR="007A5975" w:rsidRPr="007A5975" w:rsidRDefault="00D64F52" w:rsidP="00566903">
      <w:pPr>
        <w:ind w:firstLine="0"/>
        <w:jc w:val="center"/>
        <w:rPr>
          <w:b/>
          <w:szCs w:val="28"/>
        </w:rPr>
      </w:pPr>
      <w:r w:rsidRPr="00043BFF">
        <w:rPr>
          <w:b/>
          <w:szCs w:val="28"/>
        </w:rPr>
        <w:t>«</w:t>
      </w:r>
      <w:r w:rsidR="007A5975" w:rsidRPr="007A5975">
        <w:rPr>
          <w:b/>
          <w:szCs w:val="28"/>
        </w:rPr>
        <w:t>Синтез моделей оцінки значущості вхідних даних при прийнятті</w:t>
      </w:r>
    </w:p>
    <w:p w:rsidR="00D64F52" w:rsidRDefault="007A5975" w:rsidP="00C60CAF">
      <w:pPr>
        <w:ind w:firstLine="0"/>
        <w:jc w:val="center"/>
        <w:rPr>
          <w:b/>
          <w:szCs w:val="28"/>
        </w:rPr>
      </w:pPr>
      <w:r w:rsidRPr="007A5975">
        <w:rPr>
          <w:b/>
          <w:szCs w:val="28"/>
        </w:rPr>
        <w:t>рішень</w:t>
      </w:r>
      <w:r w:rsidR="00D64F52" w:rsidRPr="00043BFF">
        <w:rPr>
          <w:b/>
          <w:szCs w:val="28"/>
        </w:rPr>
        <w:t>»</w:t>
      </w:r>
    </w:p>
    <w:p w:rsidR="00C60CAF" w:rsidRPr="00C60CAF" w:rsidRDefault="00C60CAF" w:rsidP="00C60CAF">
      <w:pPr>
        <w:ind w:firstLine="0"/>
        <w:jc w:val="center"/>
        <w:rPr>
          <w:b/>
          <w:szCs w:val="28"/>
        </w:rPr>
      </w:pPr>
    </w:p>
    <w:p w:rsidR="00D64F52" w:rsidRPr="00C60CAF" w:rsidRDefault="00FA0CA0" w:rsidP="00C60CAF">
      <w:pPr>
        <w:pStyle w:val="5"/>
        <w:spacing w:before="0"/>
        <w:ind w:firstLine="0"/>
        <w:jc w:val="center"/>
        <w:rPr>
          <w:rFonts w:ascii="Times New Roman" w:hAnsi="Times New Roman" w:cs="Times New Roman"/>
          <w:b/>
          <w:i/>
          <w:color w:val="auto"/>
        </w:rPr>
      </w:pPr>
      <w:r>
        <w:rPr>
          <w:rFonts w:ascii="Times New Roman" w:hAnsi="Times New Roman" w:cs="Times New Roman"/>
          <w:b/>
          <w:color w:val="auto"/>
        </w:rPr>
        <w:t>Студент</w:t>
      </w:r>
      <w:r>
        <w:rPr>
          <w:rFonts w:ascii="Times New Roman" w:hAnsi="Times New Roman" w:cs="Times New Roman"/>
          <w:b/>
          <w:color w:val="auto"/>
          <w:lang w:val="ru-RU"/>
        </w:rPr>
        <w:t>а</w:t>
      </w:r>
      <w:r>
        <w:rPr>
          <w:rFonts w:ascii="Times New Roman" w:hAnsi="Times New Roman" w:cs="Times New Roman"/>
          <w:b/>
          <w:color w:val="auto"/>
        </w:rPr>
        <w:t xml:space="preserve"> групи </w:t>
      </w:r>
      <w:r>
        <w:rPr>
          <w:rFonts w:ascii="Times New Roman" w:hAnsi="Times New Roman" w:cs="Times New Roman"/>
          <w:b/>
          <w:color w:val="auto"/>
          <w:lang w:val="ru-RU"/>
        </w:rPr>
        <w:t>4</w:t>
      </w:r>
      <w:r w:rsidR="00D64F52" w:rsidRPr="00043BFF">
        <w:rPr>
          <w:rFonts w:ascii="Times New Roman" w:hAnsi="Times New Roman" w:cs="Times New Roman"/>
          <w:b/>
          <w:color w:val="auto"/>
        </w:rPr>
        <w:t>01-Т</w:t>
      </w:r>
      <w:r w:rsidR="00C020BE" w:rsidRPr="00043BFF">
        <w:rPr>
          <w:rFonts w:ascii="Times New Roman" w:hAnsi="Times New Roman" w:cs="Times New Roman"/>
          <w:b/>
          <w:color w:val="auto"/>
        </w:rPr>
        <w:t>Н</w:t>
      </w:r>
      <w:r w:rsidR="00D64F52" w:rsidRPr="00043BFF">
        <w:rPr>
          <w:rFonts w:ascii="Times New Roman" w:hAnsi="Times New Roman" w:cs="Times New Roman"/>
          <w:b/>
          <w:color w:val="auto"/>
        </w:rPr>
        <w:t xml:space="preserve">  </w:t>
      </w:r>
      <w:proofErr w:type="spellStart"/>
      <w:r w:rsidR="007A5975">
        <w:rPr>
          <w:rFonts w:ascii="Times New Roman" w:hAnsi="Times New Roman" w:cs="Times New Roman"/>
          <w:b/>
          <w:color w:val="auto"/>
          <w:lang w:val="ru-RU"/>
        </w:rPr>
        <w:t>Миргородського</w:t>
      </w:r>
      <w:proofErr w:type="spellEnd"/>
      <w:r w:rsidR="007A5975">
        <w:rPr>
          <w:rFonts w:ascii="Times New Roman" w:hAnsi="Times New Roman" w:cs="Times New Roman"/>
          <w:b/>
          <w:color w:val="auto"/>
          <w:lang w:val="ru-RU"/>
        </w:rPr>
        <w:t xml:space="preserve"> Д</w:t>
      </w:r>
      <w:r>
        <w:rPr>
          <w:rFonts w:ascii="Times New Roman" w:hAnsi="Times New Roman" w:cs="Times New Roman"/>
          <w:b/>
          <w:color w:val="auto"/>
          <w:lang w:val="ru-RU"/>
        </w:rPr>
        <w:t>.</w:t>
      </w:r>
      <w:r w:rsidR="007A5975">
        <w:rPr>
          <w:rFonts w:ascii="Times New Roman" w:hAnsi="Times New Roman" w:cs="Times New Roman"/>
          <w:b/>
          <w:color w:val="auto"/>
          <w:lang w:val="ru-RU"/>
        </w:rPr>
        <w:t xml:space="preserve"> В.</w:t>
      </w:r>
    </w:p>
    <w:p w:rsidR="00D64F52" w:rsidRPr="00043BFF" w:rsidRDefault="00D64F52" w:rsidP="00566903">
      <w:pPr>
        <w:ind w:firstLine="0"/>
        <w:jc w:val="right"/>
        <w:rPr>
          <w:b/>
          <w:szCs w:val="28"/>
        </w:rPr>
      </w:pPr>
    </w:p>
    <w:p w:rsidR="00D64F52" w:rsidRPr="00043BFF" w:rsidRDefault="00D64F52" w:rsidP="00566903">
      <w:pPr>
        <w:ind w:firstLine="0"/>
        <w:jc w:val="right"/>
        <w:rPr>
          <w:b/>
          <w:szCs w:val="28"/>
        </w:rPr>
      </w:pPr>
    </w:p>
    <w:p w:rsidR="00D64F52" w:rsidRPr="00043BFF" w:rsidRDefault="00D64F52" w:rsidP="00566903">
      <w:pPr>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Керівник роботи</w:t>
      </w:r>
    </w:p>
    <w:p w:rsidR="00D64F52" w:rsidRPr="00043BFF" w:rsidRDefault="00D64F52" w:rsidP="00566903">
      <w:pPr>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кандидат технічних наук</w:t>
      </w:r>
      <w:r w:rsidR="00DA7201">
        <w:rPr>
          <w:szCs w:val="28"/>
        </w:rPr>
        <w:t>;</w:t>
      </w:r>
      <w:r w:rsidRPr="00043BFF">
        <w:rPr>
          <w:szCs w:val="28"/>
        </w:rPr>
        <w:t xml:space="preserve"> </w:t>
      </w:r>
    </w:p>
    <w:p w:rsidR="00D64F52" w:rsidRPr="00043BFF" w:rsidRDefault="00D64F52" w:rsidP="00566903">
      <w:pPr>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доцент Альошин С.П.</w:t>
      </w:r>
    </w:p>
    <w:p w:rsidR="00D64F52" w:rsidRPr="00043BFF" w:rsidRDefault="00D64F52" w:rsidP="00566903">
      <w:pPr>
        <w:pStyle w:val="21"/>
        <w:ind w:firstLine="0"/>
        <w:jc w:val="left"/>
        <w:rPr>
          <w:b w:val="0"/>
          <w:color w:val="auto"/>
        </w:rPr>
      </w:pPr>
    </w:p>
    <w:p w:rsidR="00D64F52" w:rsidRPr="00043BFF" w:rsidRDefault="00D64F52" w:rsidP="00566903">
      <w:pPr>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 xml:space="preserve">Завідувач кафедри </w:t>
      </w:r>
    </w:p>
    <w:p w:rsidR="00917E68" w:rsidRPr="00917E68" w:rsidRDefault="00D64F52" w:rsidP="00566903">
      <w:pPr>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00917E68" w:rsidRPr="00917E68">
        <w:rPr>
          <w:szCs w:val="28"/>
        </w:rPr>
        <w:t xml:space="preserve">кандидат </w:t>
      </w:r>
      <w:r w:rsidR="00AD2AA3">
        <w:rPr>
          <w:szCs w:val="28"/>
        </w:rPr>
        <w:t>фізико-математичних</w:t>
      </w:r>
      <w:r w:rsidR="00917E68" w:rsidRPr="00917E68">
        <w:rPr>
          <w:szCs w:val="28"/>
        </w:rPr>
        <w:t xml:space="preserve"> наук</w:t>
      </w:r>
      <w:r w:rsidR="00DA7201">
        <w:rPr>
          <w:szCs w:val="28"/>
        </w:rPr>
        <w:t>;</w:t>
      </w:r>
    </w:p>
    <w:p w:rsidR="00C020BE" w:rsidRDefault="00917E68" w:rsidP="00C60CAF">
      <w:pPr>
        <w:ind w:firstLine="0"/>
        <w:jc w:val="left"/>
        <w:rPr>
          <w:szCs w:val="28"/>
          <w:lang w:val="ru-RU"/>
        </w:rPr>
      </w:pP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r>
      <w:proofErr w:type="spellStart"/>
      <w:r w:rsidRPr="00917E68">
        <w:rPr>
          <w:szCs w:val="28"/>
        </w:rPr>
        <w:t>доцен</w:t>
      </w:r>
      <w:proofErr w:type="spellEnd"/>
      <w:r>
        <w:rPr>
          <w:szCs w:val="28"/>
        </w:rPr>
        <w:tab/>
      </w:r>
      <w:r w:rsidR="0055797F">
        <w:rPr>
          <w:szCs w:val="28"/>
        </w:rPr>
        <w:t>т</w:t>
      </w:r>
      <w:r w:rsidR="00AD2AA3">
        <w:rPr>
          <w:szCs w:val="28"/>
        </w:rPr>
        <w:t xml:space="preserve"> </w:t>
      </w:r>
      <w:proofErr w:type="spellStart"/>
      <w:r w:rsidR="00AD2AA3">
        <w:rPr>
          <w:szCs w:val="28"/>
        </w:rPr>
        <w:t>Двірна</w:t>
      </w:r>
      <w:proofErr w:type="spellEnd"/>
      <w:r w:rsidR="00AD2AA3">
        <w:rPr>
          <w:szCs w:val="28"/>
        </w:rPr>
        <w:t xml:space="preserve"> О. А.</w:t>
      </w:r>
    </w:p>
    <w:p w:rsidR="00EE516F" w:rsidRPr="00C60CAF" w:rsidRDefault="00EE516F" w:rsidP="00C60CAF">
      <w:pPr>
        <w:ind w:firstLine="0"/>
        <w:jc w:val="left"/>
        <w:rPr>
          <w:szCs w:val="28"/>
          <w:lang w:val="ru-RU"/>
        </w:rPr>
      </w:pPr>
    </w:p>
    <w:p w:rsidR="00B7301F" w:rsidRDefault="00D76CA6" w:rsidP="00566903">
      <w:pPr>
        <w:ind w:firstLine="0"/>
      </w:pPr>
      <w:r>
        <w:rPr>
          <w:lang w:val="ru-RU"/>
        </w:rPr>
        <w:t xml:space="preserve">                                                 </w:t>
      </w:r>
      <w:r w:rsidR="00FA0CA0">
        <w:t>Полтава – 20</w:t>
      </w:r>
      <w:r w:rsidR="00FA0CA0">
        <w:rPr>
          <w:lang w:val="ru-RU"/>
        </w:rPr>
        <w:t>2</w:t>
      </w:r>
      <w:r w:rsidR="00AD2AA3">
        <w:rPr>
          <w:lang w:val="ru-RU"/>
        </w:rPr>
        <w:t>3</w:t>
      </w:r>
      <w:r w:rsidR="00B7301F">
        <w:br w:type="page"/>
      </w:r>
    </w:p>
    <w:p w:rsidR="00D64F52" w:rsidRPr="00043BFF" w:rsidRDefault="00D64F52" w:rsidP="00566903">
      <w:pPr>
        <w:ind w:firstLine="0"/>
        <w:jc w:val="center"/>
        <w:rPr>
          <w:b/>
          <w:szCs w:val="28"/>
        </w:rPr>
      </w:pPr>
      <w:r w:rsidRPr="00043BFF">
        <w:rPr>
          <w:b/>
          <w:szCs w:val="28"/>
        </w:rPr>
        <w:lastRenderedPageBreak/>
        <w:t>РЕФЕРАТ</w:t>
      </w:r>
    </w:p>
    <w:p w:rsidR="00D64F52" w:rsidRPr="00043BFF" w:rsidRDefault="00D64F52" w:rsidP="00566903">
      <w:pPr>
        <w:rPr>
          <w:szCs w:val="28"/>
        </w:rPr>
      </w:pPr>
    </w:p>
    <w:p w:rsidR="00386E92" w:rsidRPr="00043BFF" w:rsidRDefault="00FA0CA0" w:rsidP="00566903">
      <w:pPr>
        <w:rPr>
          <w:szCs w:val="28"/>
        </w:rPr>
      </w:pPr>
      <w:r>
        <w:rPr>
          <w:szCs w:val="28"/>
        </w:rPr>
        <w:t xml:space="preserve">Кваліфікаційна робота </w:t>
      </w:r>
      <w:r>
        <w:rPr>
          <w:szCs w:val="28"/>
          <w:lang w:val="ru-RU"/>
        </w:rPr>
        <w:t>бакалавра</w:t>
      </w:r>
      <w:r w:rsidR="00386E92" w:rsidRPr="00043BFF">
        <w:rPr>
          <w:szCs w:val="28"/>
        </w:rPr>
        <w:t xml:space="preserve">: </w:t>
      </w:r>
      <w:r w:rsidR="00460C79">
        <w:rPr>
          <w:szCs w:val="28"/>
        </w:rPr>
        <w:t>5</w:t>
      </w:r>
      <w:r w:rsidR="00A36767" w:rsidRPr="00A36767">
        <w:rPr>
          <w:szCs w:val="28"/>
          <w:lang w:val="ru-RU"/>
        </w:rPr>
        <w:t>9</w:t>
      </w:r>
      <w:r w:rsidR="00386E92" w:rsidRPr="00043BFF">
        <w:rPr>
          <w:szCs w:val="28"/>
        </w:rPr>
        <w:t xml:space="preserve"> с., </w:t>
      </w:r>
      <w:r w:rsidR="00E22125">
        <w:rPr>
          <w:szCs w:val="28"/>
        </w:rPr>
        <w:t>51</w:t>
      </w:r>
      <w:r w:rsidR="00386E92" w:rsidRPr="00043BFF">
        <w:rPr>
          <w:szCs w:val="28"/>
        </w:rPr>
        <w:t xml:space="preserve"> рис., 1</w:t>
      </w:r>
      <w:r w:rsidR="00460C79">
        <w:rPr>
          <w:szCs w:val="28"/>
          <w:lang w:val="ru-RU"/>
        </w:rPr>
        <w:t>5</w:t>
      </w:r>
      <w:r w:rsidR="00386E92" w:rsidRPr="00043BFF">
        <w:rPr>
          <w:szCs w:val="28"/>
        </w:rPr>
        <w:t xml:space="preserve"> джерел, 1 додаток.</w:t>
      </w:r>
    </w:p>
    <w:p w:rsidR="00386E92" w:rsidRPr="00043BFF" w:rsidRDefault="00386E92" w:rsidP="00566903">
      <w:pPr>
        <w:rPr>
          <w:szCs w:val="28"/>
        </w:rPr>
      </w:pPr>
      <w:r w:rsidRPr="00043BFF">
        <w:rPr>
          <w:b/>
          <w:szCs w:val="28"/>
        </w:rPr>
        <w:t>Об’єкт дослідження</w:t>
      </w:r>
      <w:r w:rsidRPr="00043BFF">
        <w:rPr>
          <w:szCs w:val="28"/>
        </w:rPr>
        <w:t>:</w:t>
      </w:r>
      <w:r w:rsidR="00B22B15">
        <w:rPr>
          <w:szCs w:val="28"/>
        </w:rPr>
        <w:t xml:space="preserve"> с</w:t>
      </w:r>
      <w:r w:rsidR="007A5975" w:rsidRPr="007A5975">
        <w:rPr>
          <w:szCs w:val="28"/>
        </w:rPr>
        <w:t>интез моделей оцінки значущості вхідних даних при прийнятті рішень</w:t>
      </w:r>
      <w:r w:rsidR="00AC75AE">
        <w:rPr>
          <w:szCs w:val="28"/>
        </w:rPr>
        <w:t>.</w:t>
      </w:r>
    </w:p>
    <w:p w:rsidR="00386E92" w:rsidRPr="00EE3EE6" w:rsidRDefault="00EE3EE6" w:rsidP="00566903">
      <w:r w:rsidRPr="00EE3EE6">
        <w:rPr>
          <w:b/>
        </w:rPr>
        <w:t>Предмет дослідження:</w:t>
      </w:r>
      <w:r>
        <w:rPr>
          <w:b/>
        </w:rPr>
        <w:t xml:space="preserve"> </w:t>
      </w:r>
      <w:proofErr w:type="spellStart"/>
      <w:r>
        <w:t>нейромереж</w:t>
      </w:r>
      <w:r w:rsidR="00783FC8">
        <w:t>еві</w:t>
      </w:r>
      <w:proofErr w:type="spellEnd"/>
      <w:r w:rsidR="00783FC8">
        <w:t xml:space="preserve"> моделі</w:t>
      </w:r>
      <w:r>
        <w:rPr>
          <w:szCs w:val="28"/>
        </w:rPr>
        <w:t>.</w:t>
      </w:r>
    </w:p>
    <w:p w:rsidR="007A5975" w:rsidRPr="00130050" w:rsidRDefault="00386E92" w:rsidP="00566903">
      <w:pPr>
        <w:rPr>
          <w:szCs w:val="28"/>
        </w:rPr>
      </w:pPr>
      <w:r w:rsidRPr="00043BFF">
        <w:rPr>
          <w:b/>
          <w:szCs w:val="28"/>
        </w:rPr>
        <w:t>Мета роботи</w:t>
      </w:r>
      <w:r w:rsidRPr="00043BFF">
        <w:rPr>
          <w:szCs w:val="28"/>
        </w:rPr>
        <w:t>:</w:t>
      </w:r>
      <w:r w:rsidR="0020720E">
        <w:rPr>
          <w:szCs w:val="28"/>
        </w:rPr>
        <w:t xml:space="preserve"> дослідження </w:t>
      </w:r>
      <w:r w:rsidR="007A5975" w:rsidRPr="0029108E">
        <w:rPr>
          <w:szCs w:val="28"/>
        </w:rPr>
        <w:t>оцінки сили вхідних чинників у єдиному інформаційному форматі наведених прикладів</w:t>
      </w:r>
      <w:r w:rsidR="007A5975">
        <w:rPr>
          <w:szCs w:val="28"/>
        </w:rPr>
        <w:t>, п</w:t>
      </w:r>
      <w:r w:rsidR="007A5975" w:rsidRPr="0029108E">
        <w:rPr>
          <w:szCs w:val="28"/>
        </w:rPr>
        <w:t>обуд</w:t>
      </w:r>
      <w:r w:rsidR="007A5975">
        <w:rPr>
          <w:szCs w:val="28"/>
        </w:rPr>
        <w:t>ова</w:t>
      </w:r>
      <w:r w:rsidR="007A5975" w:rsidRPr="0029108E">
        <w:rPr>
          <w:szCs w:val="28"/>
        </w:rPr>
        <w:t xml:space="preserve"> </w:t>
      </w:r>
      <w:proofErr w:type="spellStart"/>
      <w:r w:rsidR="007A5975" w:rsidRPr="0029108E">
        <w:rPr>
          <w:szCs w:val="28"/>
        </w:rPr>
        <w:t>нейромережн</w:t>
      </w:r>
      <w:r w:rsidR="007A5975" w:rsidRPr="00EE516F">
        <w:rPr>
          <w:szCs w:val="28"/>
        </w:rPr>
        <w:t>о</w:t>
      </w:r>
      <w:r w:rsidR="007A5975">
        <w:rPr>
          <w:szCs w:val="28"/>
        </w:rPr>
        <w:t>ї</w:t>
      </w:r>
      <w:proofErr w:type="spellEnd"/>
      <w:r w:rsidR="007A5975" w:rsidRPr="0029108E">
        <w:rPr>
          <w:szCs w:val="28"/>
        </w:rPr>
        <w:t xml:space="preserve"> моделі для вирішення завдання факторного аналізу вхідних даних та адаптувати їх до інформаційного формату</w:t>
      </w:r>
      <w:r w:rsidR="007A5975">
        <w:rPr>
          <w:szCs w:val="28"/>
        </w:rPr>
        <w:t xml:space="preserve"> на двох наборах даних.</w:t>
      </w:r>
    </w:p>
    <w:p w:rsidR="00386E92" w:rsidRPr="0020720E" w:rsidRDefault="00386E92" w:rsidP="00566903">
      <w:r w:rsidRPr="00043BFF">
        <w:rPr>
          <w:b/>
          <w:szCs w:val="28"/>
        </w:rPr>
        <w:t>Методи</w:t>
      </w:r>
      <w:r w:rsidRPr="00043BFF">
        <w:rPr>
          <w:szCs w:val="28"/>
        </w:rPr>
        <w:t xml:space="preserve">: </w:t>
      </w:r>
      <w:r w:rsidR="00EE3EE6">
        <w:rPr>
          <w:szCs w:val="28"/>
        </w:rPr>
        <w:t xml:space="preserve">математична статистика, теорія ймовірностей, </w:t>
      </w:r>
      <w:r w:rsidR="0098789A">
        <w:rPr>
          <w:szCs w:val="28"/>
        </w:rPr>
        <w:t xml:space="preserve">математичний аналіз, </w:t>
      </w:r>
      <w:proofErr w:type="spellStart"/>
      <w:r w:rsidR="0098789A">
        <w:rPr>
          <w:szCs w:val="28"/>
        </w:rPr>
        <w:t>нейромережевий</w:t>
      </w:r>
      <w:proofErr w:type="spellEnd"/>
      <w:r w:rsidR="0098789A">
        <w:rPr>
          <w:szCs w:val="28"/>
        </w:rPr>
        <w:t xml:space="preserve"> аналіз, класифікація, регресія,  кластеризація.</w:t>
      </w:r>
    </w:p>
    <w:p w:rsidR="00B7301F" w:rsidRPr="007A5975" w:rsidRDefault="00386E92" w:rsidP="00566903">
      <w:pPr>
        <w:rPr>
          <w:szCs w:val="28"/>
          <w:lang w:val="ru-RU"/>
        </w:rPr>
      </w:pPr>
      <w:r w:rsidRPr="00043BFF">
        <w:rPr>
          <w:b/>
          <w:szCs w:val="28"/>
        </w:rPr>
        <w:t>Ключові слова</w:t>
      </w:r>
      <w:r w:rsidRPr="00043BFF">
        <w:rPr>
          <w:szCs w:val="28"/>
        </w:rPr>
        <w:t xml:space="preserve">: </w:t>
      </w:r>
      <w:proofErr w:type="spellStart"/>
      <w:r w:rsidR="0020720E">
        <w:rPr>
          <w:szCs w:val="28"/>
        </w:rPr>
        <w:t>нейромережеве</w:t>
      </w:r>
      <w:proofErr w:type="spellEnd"/>
      <w:r w:rsidR="0020720E">
        <w:rPr>
          <w:szCs w:val="28"/>
        </w:rPr>
        <w:t xml:space="preserve"> забезпечення,  інтелектуальний класифікатор, простір ознак, </w:t>
      </w:r>
      <w:proofErr w:type="spellStart"/>
      <w:r w:rsidR="0020720E">
        <w:rPr>
          <w:szCs w:val="28"/>
        </w:rPr>
        <w:t>нейромережеві</w:t>
      </w:r>
      <w:proofErr w:type="spellEnd"/>
      <w:r w:rsidR="0020720E">
        <w:rPr>
          <w:szCs w:val="28"/>
        </w:rPr>
        <w:t xml:space="preserve"> технології</w:t>
      </w:r>
      <w:r w:rsidR="007A5975">
        <w:rPr>
          <w:szCs w:val="28"/>
          <w:lang w:val="ru-RU"/>
        </w:rPr>
        <w:t>.</w:t>
      </w:r>
    </w:p>
    <w:p w:rsidR="00B7301F" w:rsidRDefault="00B7301F" w:rsidP="00566903">
      <w:pPr>
        <w:spacing w:after="200"/>
        <w:ind w:firstLine="0"/>
        <w:jc w:val="left"/>
        <w:rPr>
          <w:szCs w:val="28"/>
        </w:rPr>
      </w:pPr>
      <w:r>
        <w:rPr>
          <w:szCs w:val="28"/>
        </w:rPr>
        <w:br w:type="page"/>
      </w:r>
    </w:p>
    <w:sdt>
      <w:sdtPr>
        <w:rPr>
          <w:color w:val="FF0000"/>
          <w:szCs w:val="28"/>
        </w:rPr>
        <w:id w:val="2959261"/>
        <w:docPartObj>
          <w:docPartGallery w:val="Table of Contents"/>
          <w:docPartUnique/>
        </w:docPartObj>
      </w:sdtPr>
      <w:sdtEndPr>
        <w:rPr>
          <w:rStyle w:val="a9"/>
          <w:noProof/>
          <w:color w:val="0000FF" w:themeColor="hyperlink"/>
          <w:szCs w:val="24"/>
          <w:u w:val="single"/>
        </w:rPr>
      </w:sdtEndPr>
      <w:sdtContent>
        <w:p w:rsidR="00D64F52" w:rsidRPr="00043BFF" w:rsidRDefault="00D64F52" w:rsidP="00566903">
          <w:pPr>
            <w:spacing w:after="160"/>
            <w:ind w:firstLine="0"/>
            <w:jc w:val="center"/>
            <w:rPr>
              <w:szCs w:val="28"/>
            </w:rPr>
          </w:pPr>
          <w:r w:rsidRPr="00043BFF">
            <w:rPr>
              <w:b/>
              <w:szCs w:val="28"/>
            </w:rPr>
            <w:t>ЗМІСТ</w:t>
          </w:r>
        </w:p>
        <w:p w:rsidR="00D64F52" w:rsidRPr="005A0A16" w:rsidRDefault="00D64F52" w:rsidP="00566903">
          <w:pPr>
            <w:spacing w:after="160"/>
            <w:ind w:firstLine="0"/>
            <w:jc w:val="center"/>
            <w:rPr>
              <w:szCs w:val="28"/>
            </w:rPr>
          </w:pPr>
        </w:p>
        <w:p w:rsidR="00B22B15" w:rsidRDefault="00D64F52">
          <w:pPr>
            <w:pStyle w:val="11"/>
            <w:rPr>
              <w:rFonts w:asciiTheme="minorHAnsi" w:eastAsiaTheme="minorEastAsia" w:hAnsiTheme="minorHAnsi" w:cstheme="minorBidi"/>
              <w:noProof/>
              <w:sz w:val="22"/>
              <w:szCs w:val="22"/>
              <w:lang w:val="ru-RU"/>
            </w:rPr>
          </w:pPr>
          <w:r w:rsidRPr="00447262">
            <w:rPr>
              <w:rStyle w:val="a9"/>
              <w:noProof/>
            </w:rPr>
            <w:fldChar w:fldCharType="begin"/>
          </w:r>
          <w:r w:rsidRPr="00447262">
            <w:rPr>
              <w:rStyle w:val="a9"/>
              <w:noProof/>
            </w:rPr>
            <w:instrText xml:space="preserve"> TOC \o "1-3" \h \z \u </w:instrText>
          </w:r>
          <w:r w:rsidRPr="00447262">
            <w:rPr>
              <w:rStyle w:val="a9"/>
              <w:noProof/>
            </w:rPr>
            <w:fldChar w:fldCharType="separate"/>
          </w:r>
          <w:hyperlink w:anchor="_Toc137668157" w:history="1">
            <w:r w:rsidR="00B22B15" w:rsidRPr="00FB44F5">
              <w:rPr>
                <w:rStyle w:val="a9"/>
                <w:noProof/>
              </w:rPr>
              <w:t>ПЕРЕЛІК УМОВНИХ ПОЗНАЧЕНЬ, СКОРОЧЕНЬ ТА ТЕРМІНІВ</w:t>
            </w:r>
            <w:r w:rsidR="00B22B15">
              <w:rPr>
                <w:noProof/>
                <w:webHidden/>
              </w:rPr>
              <w:tab/>
            </w:r>
            <w:r w:rsidR="00B22B15">
              <w:rPr>
                <w:noProof/>
                <w:webHidden/>
              </w:rPr>
              <w:fldChar w:fldCharType="begin"/>
            </w:r>
            <w:r w:rsidR="00B22B15">
              <w:rPr>
                <w:noProof/>
                <w:webHidden/>
              </w:rPr>
              <w:instrText xml:space="preserve"> PAGEREF _Toc137668157 \h </w:instrText>
            </w:r>
            <w:r w:rsidR="00B22B15">
              <w:rPr>
                <w:noProof/>
                <w:webHidden/>
              </w:rPr>
            </w:r>
            <w:r w:rsidR="00B22B15">
              <w:rPr>
                <w:noProof/>
                <w:webHidden/>
              </w:rPr>
              <w:fldChar w:fldCharType="separate"/>
            </w:r>
            <w:r w:rsidR="00B22B15">
              <w:rPr>
                <w:noProof/>
                <w:webHidden/>
              </w:rPr>
              <w:t>4</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58" w:history="1">
            <w:r w:rsidR="00B22B15" w:rsidRPr="00FB44F5">
              <w:rPr>
                <w:rStyle w:val="a9"/>
                <w:noProof/>
              </w:rPr>
              <w:t>ВСТУП</w:t>
            </w:r>
            <w:r w:rsidR="00B22B15">
              <w:rPr>
                <w:noProof/>
                <w:webHidden/>
              </w:rPr>
              <w:tab/>
            </w:r>
            <w:r w:rsidR="00B22B15">
              <w:rPr>
                <w:noProof/>
                <w:webHidden/>
              </w:rPr>
              <w:fldChar w:fldCharType="begin"/>
            </w:r>
            <w:r w:rsidR="00B22B15">
              <w:rPr>
                <w:noProof/>
                <w:webHidden/>
              </w:rPr>
              <w:instrText xml:space="preserve"> PAGEREF _Toc137668158 \h </w:instrText>
            </w:r>
            <w:r w:rsidR="00B22B15">
              <w:rPr>
                <w:noProof/>
                <w:webHidden/>
              </w:rPr>
            </w:r>
            <w:r w:rsidR="00B22B15">
              <w:rPr>
                <w:noProof/>
                <w:webHidden/>
              </w:rPr>
              <w:fldChar w:fldCharType="separate"/>
            </w:r>
            <w:r w:rsidR="00B22B15">
              <w:rPr>
                <w:noProof/>
                <w:webHidden/>
              </w:rPr>
              <w:t>4</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59" w:history="1">
            <w:r w:rsidR="00B22B15" w:rsidRPr="00FB44F5">
              <w:rPr>
                <w:rStyle w:val="a9"/>
                <w:noProof/>
              </w:rPr>
              <w:t>РОЗДІЛ 1</w:t>
            </w:r>
            <w:r w:rsidR="00B22B15">
              <w:rPr>
                <w:noProof/>
                <w:webHidden/>
              </w:rPr>
              <w:tab/>
            </w:r>
            <w:r w:rsidR="00B22B15">
              <w:rPr>
                <w:noProof/>
                <w:webHidden/>
              </w:rPr>
              <w:fldChar w:fldCharType="begin"/>
            </w:r>
            <w:r w:rsidR="00B22B15">
              <w:rPr>
                <w:noProof/>
                <w:webHidden/>
              </w:rPr>
              <w:instrText xml:space="preserve"> PAGEREF _Toc137668159 \h </w:instrText>
            </w:r>
            <w:r w:rsidR="00B22B15">
              <w:rPr>
                <w:noProof/>
                <w:webHidden/>
              </w:rPr>
            </w:r>
            <w:r w:rsidR="00B22B15">
              <w:rPr>
                <w:noProof/>
                <w:webHidden/>
              </w:rPr>
              <w:fldChar w:fldCharType="separate"/>
            </w:r>
            <w:r w:rsidR="00B22B15">
              <w:rPr>
                <w:noProof/>
                <w:webHidden/>
              </w:rPr>
              <w:t>7</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60" w:history="1">
            <w:r w:rsidR="00B22B15" w:rsidRPr="00FB44F5">
              <w:rPr>
                <w:rStyle w:val="a9"/>
                <w:noProof/>
              </w:rPr>
              <w:t>ПОСТАНОВКА ЗАВДАННЯ</w:t>
            </w:r>
            <w:r w:rsidR="00B22B15">
              <w:rPr>
                <w:noProof/>
                <w:webHidden/>
              </w:rPr>
              <w:tab/>
            </w:r>
            <w:r w:rsidR="00B22B15">
              <w:rPr>
                <w:noProof/>
                <w:webHidden/>
              </w:rPr>
              <w:fldChar w:fldCharType="begin"/>
            </w:r>
            <w:r w:rsidR="00B22B15">
              <w:rPr>
                <w:noProof/>
                <w:webHidden/>
              </w:rPr>
              <w:instrText xml:space="preserve"> PAGEREF _Toc137668160 \h </w:instrText>
            </w:r>
            <w:r w:rsidR="00B22B15">
              <w:rPr>
                <w:noProof/>
                <w:webHidden/>
              </w:rPr>
            </w:r>
            <w:r w:rsidR="00B22B15">
              <w:rPr>
                <w:noProof/>
                <w:webHidden/>
              </w:rPr>
              <w:fldChar w:fldCharType="separate"/>
            </w:r>
            <w:r w:rsidR="00B22B15">
              <w:rPr>
                <w:noProof/>
                <w:webHidden/>
              </w:rPr>
              <w:t>7</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61" w:history="1">
            <w:r w:rsidR="00B22B15" w:rsidRPr="00FB44F5">
              <w:rPr>
                <w:rStyle w:val="a9"/>
                <w:noProof/>
              </w:rPr>
              <w:t>РОЗДІЛ 2</w:t>
            </w:r>
            <w:r w:rsidR="00B22B15">
              <w:rPr>
                <w:noProof/>
                <w:webHidden/>
              </w:rPr>
              <w:tab/>
            </w:r>
            <w:r w:rsidR="00B22B15">
              <w:rPr>
                <w:noProof/>
                <w:webHidden/>
              </w:rPr>
              <w:fldChar w:fldCharType="begin"/>
            </w:r>
            <w:r w:rsidR="00B22B15">
              <w:rPr>
                <w:noProof/>
                <w:webHidden/>
              </w:rPr>
              <w:instrText xml:space="preserve"> PAGEREF _Toc137668161 \h </w:instrText>
            </w:r>
            <w:r w:rsidR="00B22B15">
              <w:rPr>
                <w:noProof/>
                <w:webHidden/>
              </w:rPr>
            </w:r>
            <w:r w:rsidR="00B22B15">
              <w:rPr>
                <w:noProof/>
                <w:webHidden/>
              </w:rPr>
              <w:fldChar w:fldCharType="separate"/>
            </w:r>
            <w:r w:rsidR="00B22B15">
              <w:rPr>
                <w:noProof/>
                <w:webHidden/>
              </w:rPr>
              <w:t>9</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62" w:history="1">
            <w:r w:rsidR="00B22B15" w:rsidRPr="00FB44F5">
              <w:rPr>
                <w:rStyle w:val="a9"/>
                <w:noProof/>
              </w:rPr>
              <w:t>ВИВЧЕННЯ МЕТОДИК АНАЛІЗУ НЕЙРОМЕРЕЖІ</w:t>
            </w:r>
            <w:r w:rsidR="00B22B15">
              <w:rPr>
                <w:noProof/>
                <w:webHidden/>
              </w:rPr>
              <w:tab/>
            </w:r>
            <w:r w:rsidR="00B22B15">
              <w:rPr>
                <w:noProof/>
                <w:webHidden/>
              </w:rPr>
              <w:fldChar w:fldCharType="begin"/>
            </w:r>
            <w:r w:rsidR="00B22B15">
              <w:rPr>
                <w:noProof/>
                <w:webHidden/>
              </w:rPr>
              <w:instrText xml:space="preserve"> PAGEREF _Toc137668162 \h </w:instrText>
            </w:r>
            <w:r w:rsidR="00B22B15">
              <w:rPr>
                <w:noProof/>
                <w:webHidden/>
              </w:rPr>
            </w:r>
            <w:r w:rsidR="00B22B15">
              <w:rPr>
                <w:noProof/>
                <w:webHidden/>
              </w:rPr>
              <w:fldChar w:fldCharType="separate"/>
            </w:r>
            <w:r w:rsidR="00B22B15">
              <w:rPr>
                <w:noProof/>
                <w:webHidden/>
              </w:rPr>
              <w:t>9</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63" w:history="1">
            <w:r w:rsidR="00B22B15" w:rsidRPr="00FB44F5">
              <w:rPr>
                <w:rStyle w:val="a9"/>
                <w:rFonts w:eastAsiaTheme="majorEastAsia"/>
                <w:noProof/>
              </w:rPr>
              <w:t>2.1. Загальні відомості щодо заходу Харкевича.</w:t>
            </w:r>
            <w:r w:rsidR="00B22B15">
              <w:rPr>
                <w:noProof/>
                <w:webHidden/>
              </w:rPr>
              <w:tab/>
            </w:r>
            <w:r w:rsidR="00B22B15">
              <w:rPr>
                <w:noProof/>
                <w:webHidden/>
              </w:rPr>
              <w:fldChar w:fldCharType="begin"/>
            </w:r>
            <w:r w:rsidR="00B22B15">
              <w:rPr>
                <w:noProof/>
                <w:webHidden/>
              </w:rPr>
              <w:instrText xml:space="preserve"> PAGEREF _Toc137668163 \h </w:instrText>
            </w:r>
            <w:r w:rsidR="00B22B15">
              <w:rPr>
                <w:noProof/>
                <w:webHidden/>
              </w:rPr>
            </w:r>
            <w:r w:rsidR="00B22B15">
              <w:rPr>
                <w:noProof/>
                <w:webHidden/>
              </w:rPr>
              <w:fldChar w:fldCharType="separate"/>
            </w:r>
            <w:r w:rsidR="00B22B15">
              <w:rPr>
                <w:noProof/>
                <w:webHidden/>
              </w:rPr>
              <w:t>9</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64" w:history="1">
            <w:r w:rsidR="00B22B15" w:rsidRPr="00FB44F5">
              <w:rPr>
                <w:rStyle w:val="a9"/>
                <w:noProof/>
              </w:rPr>
              <w:t>2.2 Дослідження нейромережі за формулою Харкевича</w:t>
            </w:r>
            <w:r w:rsidR="00B22B15">
              <w:rPr>
                <w:noProof/>
                <w:webHidden/>
              </w:rPr>
              <w:tab/>
            </w:r>
            <w:r w:rsidR="00B22B15">
              <w:rPr>
                <w:noProof/>
                <w:webHidden/>
              </w:rPr>
              <w:fldChar w:fldCharType="begin"/>
            </w:r>
            <w:r w:rsidR="00B22B15">
              <w:rPr>
                <w:noProof/>
                <w:webHidden/>
              </w:rPr>
              <w:instrText xml:space="preserve"> PAGEREF _Toc137668164 \h </w:instrText>
            </w:r>
            <w:r w:rsidR="00B22B15">
              <w:rPr>
                <w:noProof/>
                <w:webHidden/>
              </w:rPr>
            </w:r>
            <w:r w:rsidR="00B22B15">
              <w:rPr>
                <w:noProof/>
                <w:webHidden/>
              </w:rPr>
              <w:fldChar w:fldCharType="separate"/>
            </w:r>
            <w:r w:rsidR="00B22B15">
              <w:rPr>
                <w:noProof/>
                <w:webHidden/>
              </w:rPr>
              <w:t>16</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65" w:history="1">
            <w:r w:rsidR="00B22B15" w:rsidRPr="00FB44F5">
              <w:rPr>
                <w:rStyle w:val="a9"/>
                <w:noProof/>
              </w:rPr>
              <w:t>РОЗДІЛ 3</w:t>
            </w:r>
            <w:r w:rsidR="00B22B15">
              <w:rPr>
                <w:noProof/>
                <w:webHidden/>
              </w:rPr>
              <w:tab/>
            </w:r>
            <w:r w:rsidR="00B22B15">
              <w:rPr>
                <w:noProof/>
                <w:webHidden/>
              </w:rPr>
              <w:fldChar w:fldCharType="begin"/>
            </w:r>
            <w:r w:rsidR="00B22B15">
              <w:rPr>
                <w:noProof/>
                <w:webHidden/>
              </w:rPr>
              <w:instrText xml:space="preserve"> PAGEREF _Toc137668165 \h </w:instrText>
            </w:r>
            <w:r w:rsidR="00B22B15">
              <w:rPr>
                <w:noProof/>
                <w:webHidden/>
              </w:rPr>
            </w:r>
            <w:r w:rsidR="00B22B15">
              <w:rPr>
                <w:noProof/>
                <w:webHidden/>
              </w:rPr>
              <w:fldChar w:fldCharType="separate"/>
            </w:r>
            <w:r w:rsidR="00B22B15">
              <w:rPr>
                <w:noProof/>
                <w:webHidden/>
              </w:rPr>
              <w:t>22</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66" w:history="1">
            <w:r w:rsidR="00B22B15" w:rsidRPr="00FB44F5">
              <w:rPr>
                <w:rStyle w:val="a9"/>
                <w:noProof/>
              </w:rPr>
              <w:t>ПІДХІД ДО РЕДУКЦІЇ ВХІДНОЇ МНОЖИНИ НА ОСНОВІ ПОКАЗНИКІВ ЗНАЧУЩОСТІ.</w:t>
            </w:r>
            <w:r w:rsidR="00B22B15">
              <w:rPr>
                <w:noProof/>
                <w:webHidden/>
              </w:rPr>
              <w:tab/>
            </w:r>
            <w:r w:rsidR="00B22B15">
              <w:rPr>
                <w:noProof/>
                <w:webHidden/>
              </w:rPr>
              <w:fldChar w:fldCharType="begin"/>
            </w:r>
            <w:r w:rsidR="00B22B15">
              <w:rPr>
                <w:noProof/>
                <w:webHidden/>
              </w:rPr>
              <w:instrText xml:space="preserve"> PAGEREF _Toc137668166 \h </w:instrText>
            </w:r>
            <w:r w:rsidR="00B22B15">
              <w:rPr>
                <w:noProof/>
                <w:webHidden/>
              </w:rPr>
            </w:r>
            <w:r w:rsidR="00B22B15">
              <w:rPr>
                <w:noProof/>
                <w:webHidden/>
              </w:rPr>
              <w:fldChar w:fldCharType="separate"/>
            </w:r>
            <w:r w:rsidR="00B22B15">
              <w:rPr>
                <w:noProof/>
                <w:webHidden/>
              </w:rPr>
              <w:t>22</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67" w:history="1">
            <w:r w:rsidR="00B22B15" w:rsidRPr="00FB44F5">
              <w:rPr>
                <w:rStyle w:val="a9"/>
                <w:noProof/>
              </w:rPr>
              <w:t>3.1 Навчання нейромережі</w:t>
            </w:r>
            <w:r w:rsidR="00B22B15">
              <w:rPr>
                <w:noProof/>
                <w:webHidden/>
              </w:rPr>
              <w:tab/>
            </w:r>
            <w:r w:rsidR="00B22B15">
              <w:rPr>
                <w:noProof/>
                <w:webHidden/>
              </w:rPr>
              <w:fldChar w:fldCharType="begin"/>
            </w:r>
            <w:r w:rsidR="00B22B15">
              <w:rPr>
                <w:noProof/>
                <w:webHidden/>
              </w:rPr>
              <w:instrText xml:space="preserve"> PAGEREF _Toc137668167 \h </w:instrText>
            </w:r>
            <w:r w:rsidR="00B22B15">
              <w:rPr>
                <w:noProof/>
                <w:webHidden/>
              </w:rPr>
            </w:r>
            <w:r w:rsidR="00B22B15">
              <w:rPr>
                <w:noProof/>
                <w:webHidden/>
              </w:rPr>
              <w:fldChar w:fldCharType="separate"/>
            </w:r>
            <w:r w:rsidR="00B22B15">
              <w:rPr>
                <w:noProof/>
                <w:webHidden/>
              </w:rPr>
              <w:t>23</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68" w:history="1">
            <w:r w:rsidR="00B22B15" w:rsidRPr="00FB44F5">
              <w:rPr>
                <w:rStyle w:val="a9"/>
                <w:noProof/>
              </w:rPr>
              <w:t>3.2 Анаталітичні заходи цінності інформації</w:t>
            </w:r>
            <w:r w:rsidR="00B22B15">
              <w:rPr>
                <w:noProof/>
                <w:webHidden/>
              </w:rPr>
              <w:tab/>
            </w:r>
            <w:r w:rsidR="00B22B15">
              <w:rPr>
                <w:noProof/>
                <w:webHidden/>
              </w:rPr>
              <w:fldChar w:fldCharType="begin"/>
            </w:r>
            <w:r w:rsidR="00B22B15">
              <w:rPr>
                <w:noProof/>
                <w:webHidden/>
              </w:rPr>
              <w:instrText xml:space="preserve"> PAGEREF _Toc137668168 \h </w:instrText>
            </w:r>
            <w:r w:rsidR="00B22B15">
              <w:rPr>
                <w:noProof/>
                <w:webHidden/>
              </w:rPr>
            </w:r>
            <w:r w:rsidR="00B22B15">
              <w:rPr>
                <w:noProof/>
                <w:webHidden/>
              </w:rPr>
              <w:fldChar w:fldCharType="separate"/>
            </w:r>
            <w:r w:rsidR="00B22B15">
              <w:rPr>
                <w:noProof/>
                <w:webHidden/>
              </w:rPr>
              <w:t>24</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69" w:history="1">
            <w:r w:rsidR="00B22B15" w:rsidRPr="00FB44F5">
              <w:rPr>
                <w:rStyle w:val="a9"/>
                <w:noProof/>
              </w:rPr>
              <w:t>3.3 Продуктивне застосування нейромережевого підходу до аналізу</w:t>
            </w:r>
            <w:r w:rsidR="00B22B15">
              <w:rPr>
                <w:noProof/>
                <w:webHidden/>
              </w:rPr>
              <w:tab/>
            </w:r>
            <w:r w:rsidR="00B22B15">
              <w:rPr>
                <w:noProof/>
                <w:webHidden/>
              </w:rPr>
              <w:fldChar w:fldCharType="begin"/>
            </w:r>
            <w:r w:rsidR="00B22B15">
              <w:rPr>
                <w:noProof/>
                <w:webHidden/>
              </w:rPr>
              <w:instrText xml:space="preserve"> PAGEREF _Toc137668169 \h </w:instrText>
            </w:r>
            <w:r w:rsidR="00B22B15">
              <w:rPr>
                <w:noProof/>
                <w:webHidden/>
              </w:rPr>
            </w:r>
            <w:r w:rsidR="00B22B15">
              <w:rPr>
                <w:noProof/>
                <w:webHidden/>
              </w:rPr>
              <w:fldChar w:fldCharType="separate"/>
            </w:r>
            <w:r w:rsidR="00B22B15">
              <w:rPr>
                <w:noProof/>
                <w:webHidden/>
              </w:rPr>
              <w:t>26</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70" w:history="1">
            <w:r w:rsidR="00B22B15" w:rsidRPr="00FB44F5">
              <w:rPr>
                <w:rStyle w:val="a9"/>
                <w:noProof/>
              </w:rPr>
              <w:t>РОЗДІЛ 4</w:t>
            </w:r>
            <w:r w:rsidR="00B22B15">
              <w:rPr>
                <w:noProof/>
                <w:webHidden/>
              </w:rPr>
              <w:tab/>
            </w:r>
            <w:r w:rsidR="00B22B15">
              <w:rPr>
                <w:noProof/>
                <w:webHidden/>
              </w:rPr>
              <w:fldChar w:fldCharType="begin"/>
            </w:r>
            <w:r w:rsidR="00B22B15">
              <w:rPr>
                <w:noProof/>
                <w:webHidden/>
              </w:rPr>
              <w:instrText xml:space="preserve"> PAGEREF _Toc137668170 \h </w:instrText>
            </w:r>
            <w:r w:rsidR="00B22B15">
              <w:rPr>
                <w:noProof/>
                <w:webHidden/>
              </w:rPr>
            </w:r>
            <w:r w:rsidR="00B22B15">
              <w:rPr>
                <w:noProof/>
                <w:webHidden/>
              </w:rPr>
              <w:fldChar w:fldCharType="separate"/>
            </w:r>
            <w:r w:rsidR="00B22B15">
              <w:rPr>
                <w:noProof/>
                <w:webHidden/>
              </w:rPr>
              <w:t>29</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71" w:history="1">
            <w:r w:rsidR="00B22B15" w:rsidRPr="00FB44F5">
              <w:rPr>
                <w:rStyle w:val="a9"/>
                <w:noProof/>
              </w:rPr>
              <w:t>НАВЧАННЯ ТА АНАЛІЗ НЕЙРОМЕРЕЖІ</w:t>
            </w:r>
            <w:r w:rsidR="00B22B15">
              <w:rPr>
                <w:noProof/>
                <w:webHidden/>
              </w:rPr>
              <w:tab/>
            </w:r>
            <w:r w:rsidR="00B22B15">
              <w:rPr>
                <w:noProof/>
                <w:webHidden/>
              </w:rPr>
              <w:fldChar w:fldCharType="begin"/>
            </w:r>
            <w:r w:rsidR="00B22B15">
              <w:rPr>
                <w:noProof/>
                <w:webHidden/>
              </w:rPr>
              <w:instrText xml:space="preserve"> PAGEREF _Toc137668171 \h </w:instrText>
            </w:r>
            <w:r w:rsidR="00B22B15">
              <w:rPr>
                <w:noProof/>
                <w:webHidden/>
              </w:rPr>
            </w:r>
            <w:r w:rsidR="00B22B15">
              <w:rPr>
                <w:noProof/>
                <w:webHidden/>
              </w:rPr>
              <w:fldChar w:fldCharType="separate"/>
            </w:r>
            <w:r w:rsidR="00B22B15">
              <w:rPr>
                <w:noProof/>
                <w:webHidden/>
              </w:rPr>
              <w:t>29</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72" w:history="1">
            <w:r w:rsidR="00B22B15" w:rsidRPr="00FB44F5">
              <w:rPr>
                <w:rStyle w:val="a9"/>
                <w:noProof/>
              </w:rPr>
              <w:t>4.1 Проведення досліджень нейромережі за вхідними даними</w:t>
            </w:r>
            <w:r w:rsidR="00B22B15">
              <w:rPr>
                <w:noProof/>
                <w:webHidden/>
              </w:rPr>
              <w:tab/>
            </w:r>
            <w:r w:rsidR="00B22B15">
              <w:rPr>
                <w:noProof/>
                <w:webHidden/>
              </w:rPr>
              <w:fldChar w:fldCharType="begin"/>
            </w:r>
            <w:r w:rsidR="00B22B15">
              <w:rPr>
                <w:noProof/>
                <w:webHidden/>
              </w:rPr>
              <w:instrText xml:space="preserve"> PAGEREF _Toc137668172 \h </w:instrText>
            </w:r>
            <w:r w:rsidR="00B22B15">
              <w:rPr>
                <w:noProof/>
                <w:webHidden/>
              </w:rPr>
            </w:r>
            <w:r w:rsidR="00B22B15">
              <w:rPr>
                <w:noProof/>
                <w:webHidden/>
              </w:rPr>
              <w:fldChar w:fldCharType="separate"/>
            </w:r>
            <w:r w:rsidR="00B22B15">
              <w:rPr>
                <w:noProof/>
                <w:webHidden/>
              </w:rPr>
              <w:t>30</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73" w:history="1">
            <w:r w:rsidR="00B22B15" w:rsidRPr="00FB44F5">
              <w:rPr>
                <w:rStyle w:val="a9"/>
                <w:noProof/>
              </w:rPr>
              <w:t>4.2 Проведення досліджень нейромережі для іншого набору даних</w:t>
            </w:r>
            <w:r w:rsidR="00B22B15">
              <w:rPr>
                <w:noProof/>
                <w:webHidden/>
              </w:rPr>
              <w:tab/>
            </w:r>
            <w:r w:rsidR="00B22B15">
              <w:rPr>
                <w:noProof/>
                <w:webHidden/>
              </w:rPr>
              <w:fldChar w:fldCharType="begin"/>
            </w:r>
            <w:r w:rsidR="00B22B15">
              <w:rPr>
                <w:noProof/>
                <w:webHidden/>
              </w:rPr>
              <w:instrText xml:space="preserve"> PAGEREF _Toc137668173 \h </w:instrText>
            </w:r>
            <w:r w:rsidR="00B22B15">
              <w:rPr>
                <w:noProof/>
                <w:webHidden/>
              </w:rPr>
            </w:r>
            <w:r w:rsidR="00B22B15">
              <w:rPr>
                <w:noProof/>
                <w:webHidden/>
              </w:rPr>
              <w:fldChar w:fldCharType="separate"/>
            </w:r>
            <w:r w:rsidR="00B22B15">
              <w:rPr>
                <w:noProof/>
                <w:webHidden/>
              </w:rPr>
              <w:t>34</w:t>
            </w:r>
            <w:r w:rsidR="00B22B15">
              <w:rPr>
                <w:noProof/>
                <w:webHidden/>
              </w:rPr>
              <w:fldChar w:fldCharType="end"/>
            </w:r>
          </w:hyperlink>
        </w:p>
        <w:p w:rsidR="00B22B15" w:rsidRDefault="007C74BB">
          <w:pPr>
            <w:pStyle w:val="33"/>
            <w:rPr>
              <w:rFonts w:asciiTheme="minorHAnsi" w:eastAsiaTheme="minorEastAsia" w:hAnsiTheme="minorHAnsi" w:cstheme="minorBidi"/>
              <w:noProof/>
              <w:sz w:val="22"/>
              <w:szCs w:val="22"/>
              <w:lang w:val="ru-RU"/>
            </w:rPr>
          </w:pPr>
          <w:hyperlink w:anchor="_Toc137668174" w:history="1">
            <w:r w:rsidR="00B22B15" w:rsidRPr="00FB44F5">
              <w:rPr>
                <w:rStyle w:val="a9"/>
                <w:noProof/>
              </w:rPr>
              <w:t>4.3 Проведення досліджень нейромережі</w:t>
            </w:r>
            <w:r w:rsidR="00B22B15">
              <w:rPr>
                <w:noProof/>
                <w:webHidden/>
              </w:rPr>
              <w:tab/>
            </w:r>
            <w:r w:rsidR="00B22B15">
              <w:rPr>
                <w:noProof/>
                <w:webHidden/>
              </w:rPr>
              <w:fldChar w:fldCharType="begin"/>
            </w:r>
            <w:r w:rsidR="00B22B15">
              <w:rPr>
                <w:noProof/>
                <w:webHidden/>
              </w:rPr>
              <w:instrText xml:space="preserve"> PAGEREF _Toc137668174 \h </w:instrText>
            </w:r>
            <w:r w:rsidR="00B22B15">
              <w:rPr>
                <w:noProof/>
                <w:webHidden/>
              </w:rPr>
            </w:r>
            <w:r w:rsidR="00B22B15">
              <w:rPr>
                <w:noProof/>
                <w:webHidden/>
              </w:rPr>
              <w:fldChar w:fldCharType="separate"/>
            </w:r>
            <w:r w:rsidR="00B22B15">
              <w:rPr>
                <w:noProof/>
                <w:webHidden/>
              </w:rPr>
              <w:t>38</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75" w:history="1">
            <w:r w:rsidR="00B22B15" w:rsidRPr="00FB44F5">
              <w:rPr>
                <w:rStyle w:val="a9"/>
                <w:noProof/>
              </w:rPr>
              <w:t>ВИСНОВОК</w:t>
            </w:r>
            <w:r w:rsidR="00B22B15">
              <w:rPr>
                <w:noProof/>
                <w:webHidden/>
              </w:rPr>
              <w:tab/>
            </w:r>
            <w:r w:rsidR="00B22B15">
              <w:rPr>
                <w:noProof/>
                <w:webHidden/>
              </w:rPr>
              <w:fldChar w:fldCharType="begin"/>
            </w:r>
            <w:r w:rsidR="00B22B15">
              <w:rPr>
                <w:noProof/>
                <w:webHidden/>
              </w:rPr>
              <w:instrText xml:space="preserve"> PAGEREF _Toc137668175 \h </w:instrText>
            </w:r>
            <w:r w:rsidR="00B22B15">
              <w:rPr>
                <w:noProof/>
                <w:webHidden/>
              </w:rPr>
            </w:r>
            <w:r w:rsidR="00B22B15">
              <w:rPr>
                <w:noProof/>
                <w:webHidden/>
              </w:rPr>
              <w:fldChar w:fldCharType="separate"/>
            </w:r>
            <w:r w:rsidR="00B22B15">
              <w:rPr>
                <w:noProof/>
                <w:webHidden/>
              </w:rPr>
              <w:t>45</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76" w:history="1">
            <w:r w:rsidR="00B22B15" w:rsidRPr="00FB44F5">
              <w:rPr>
                <w:rStyle w:val="a9"/>
                <w:noProof/>
              </w:rPr>
              <w:t>СПИСОК ВИКОРИСТАНИХ ДЖЕРЕЛ</w:t>
            </w:r>
            <w:r w:rsidR="00B22B15">
              <w:rPr>
                <w:noProof/>
                <w:webHidden/>
              </w:rPr>
              <w:tab/>
            </w:r>
            <w:r w:rsidR="00B22B15">
              <w:rPr>
                <w:noProof/>
                <w:webHidden/>
              </w:rPr>
              <w:fldChar w:fldCharType="begin"/>
            </w:r>
            <w:r w:rsidR="00B22B15">
              <w:rPr>
                <w:noProof/>
                <w:webHidden/>
              </w:rPr>
              <w:instrText xml:space="preserve"> PAGEREF _Toc137668176 \h </w:instrText>
            </w:r>
            <w:r w:rsidR="00B22B15">
              <w:rPr>
                <w:noProof/>
                <w:webHidden/>
              </w:rPr>
            </w:r>
            <w:r w:rsidR="00B22B15">
              <w:rPr>
                <w:noProof/>
                <w:webHidden/>
              </w:rPr>
              <w:fldChar w:fldCharType="separate"/>
            </w:r>
            <w:r w:rsidR="00B22B15">
              <w:rPr>
                <w:noProof/>
                <w:webHidden/>
              </w:rPr>
              <w:t>47</w:t>
            </w:r>
            <w:r w:rsidR="00B22B15">
              <w:rPr>
                <w:noProof/>
                <w:webHidden/>
              </w:rPr>
              <w:fldChar w:fldCharType="end"/>
            </w:r>
          </w:hyperlink>
        </w:p>
        <w:p w:rsidR="00B22B15" w:rsidRDefault="007C74BB">
          <w:pPr>
            <w:pStyle w:val="11"/>
            <w:rPr>
              <w:rFonts w:asciiTheme="minorHAnsi" w:eastAsiaTheme="minorEastAsia" w:hAnsiTheme="minorHAnsi" w:cstheme="minorBidi"/>
              <w:noProof/>
              <w:sz w:val="22"/>
              <w:szCs w:val="22"/>
              <w:lang w:val="ru-RU"/>
            </w:rPr>
          </w:pPr>
          <w:hyperlink w:anchor="_Toc137668177" w:history="1">
            <w:r w:rsidR="00B22B15" w:rsidRPr="00FB44F5">
              <w:rPr>
                <w:rStyle w:val="a9"/>
                <w:noProof/>
              </w:rPr>
              <w:t xml:space="preserve">ДОДАТОК А </w:t>
            </w:r>
            <w:r w:rsidR="00B22B15" w:rsidRPr="00FB44F5">
              <w:rPr>
                <w:rStyle w:val="a9"/>
                <w:rFonts w:eastAsia="Batang"/>
                <w:bCs/>
                <w:noProof/>
              </w:rPr>
              <w:t>МАКРОС (Программний код моделей)</w:t>
            </w:r>
            <w:r w:rsidR="00B22B15">
              <w:rPr>
                <w:noProof/>
                <w:webHidden/>
              </w:rPr>
              <w:tab/>
            </w:r>
            <w:r w:rsidR="00B22B15">
              <w:rPr>
                <w:noProof/>
                <w:webHidden/>
              </w:rPr>
              <w:fldChar w:fldCharType="begin"/>
            </w:r>
            <w:r w:rsidR="00B22B15">
              <w:rPr>
                <w:noProof/>
                <w:webHidden/>
              </w:rPr>
              <w:instrText xml:space="preserve"> PAGEREF _Toc137668177 \h </w:instrText>
            </w:r>
            <w:r w:rsidR="00B22B15">
              <w:rPr>
                <w:noProof/>
                <w:webHidden/>
              </w:rPr>
            </w:r>
            <w:r w:rsidR="00B22B15">
              <w:rPr>
                <w:noProof/>
                <w:webHidden/>
              </w:rPr>
              <w:fldChar w:fldCharType="separate"/>
            </w:r>
            <w:r w:rsidR="00B22B15">
              <w:rPr>
                <w:noProof/>
                <w:webHidden/>
              </w:rPr>
              <w:t>49</w:t>
            </w:r>
            <w:r w:rsidR="00B22B15">
              <w:rPr>
                <w:noProof/>
                <w:webHidden/>
              </w:rPr>
              <w:fldChar w:fldCharType="end"/>
            </w:r>
          </w:hyperlink>
        </w:p>
        <w:p w:rsidR="00D64F52" w:rsidRPr="005A0A16" w:rsidRDefault="00D64F52" w:rsidP="00566903">
          <w:pPr>
            <w:pStyle w:val="11"/>
            <w:rPr>
              <w:rStyle w:val="a9"/>
              <w:noProof/>
              <w:color w:val="auto"/>
            </w:rPr>
          </w:pPr>
          <w:r w:rsidRPr="00447262">
            <w:rPr>
              <w:rStyle w:val="a9"/>
              <w:noProof/>
            </w:rPr>
            <w:fldChar w:fldCharType="end"/>
          </w:r>
        </w:p>
      </w:sdtContent>
    </w:sdt>
    <w:p w:rsidR="00D64F52" w:rsidRDefault="00D64F52" w:rsidP="00566903">
      <w:pPr>
        <w:widowControl w:val="0"/>
        <w:tabs>
          <w:tab w:val="left" w:leader="dot" w:pos="8789"/>
        </w:tabs>
        <w:autoSpaceDE w:val="0"/>
        <w:autoSpaceDN w:val="0"/>
        <w:adjustRightInd w:val="0"/>
        <w:ind w:firstLine="0"/>
        <w:rPr>
          <w:rFonts w:eastAsiaTheme="majorEastAsia"/>
          <w:b/>
          <w:szCs w:val="28"/>
        </w:rPr>
      </w:pPr>
    </w:p>
    <w:p w:rsidR="004107C9" w:rsidRPr="005A0A16" w:rsidRDefault="004107C9" w:rsidP="00566903">
      <w:pPr>
        <w:widowControl w:val="0"/>
        <w:tabs>
          <w:tab w:val="left" w:leader="dot" w:pos="8789"/>
        </w:tabs>
        <w:autoSpaceDE w:val="0"/>
        <w:autoSpaceDN w:val="0"/>
        <w:adjustRightInd w:val="0"/>
        <w:ind w:firstLine="0"/>
        <w:rPr>
          <w:rFonts w:eastAsiaTheme="majorEastAsia"/>
          <w:b/>
          <w:szCs w:val="28"/>
        </w:rPr>
      </w:pPr>
    </w:p>
    <w:p w:rsidR="00D64F52" w:rsidRPr="00043BFF" w:rsidRDefault="00D64F52" w:rsidP="00566903">
      <w:pPr>
        <w:pStyle w:val="1"/>
        <w:ind w:firstLine="0"/>
        <w:rPr>
          <w:rFonts w:ascii="Times New Roman" w:hAnsi="Times New Roman" w:cs="Times New Roman"/>
          <w:sz w:val="28"/>
          <w:szCs w:val="28"/>
        </w:rPr>
      </w:pPr>
      <w:bookmarkStart w:id="1" w:name="_Toc312745714"/>
      <w:bookmarkStart w:id="2" w:name="_Toc325035668"/>
      <w:bookmarkStart w:id="3" w:name="_Toc356774080"/>
      <w:bookmarkStart w:id="4" w:name="_Toc390380275"/>
      <w:bookmarkStart w:id="5" w:name="_Toc137668157"/>
      <w:r w:rsidRPr="00043BFF">
        <w:rPr>
          <w:rFonts w:ascii="Times New Roman" w:hAnsi="Times New Roman" w:cs="Times New Roman"/>
          <w:sz w:val="28"/>
          <w:szCs w:val="28"/>
        </w:rPr>
        <w:lastRenderedPageBreak/>
        <w:t>ПЕРЕЛІК УМОВНИХ ПОЗНАЧЕНЬ, СКОРОЧЕНЬ</w:t>
      </w:r>
      <w:bookmarkEnd w:id="1"/>
      <w:bookmarkEnd w:id="2"/>
      <w:bookmarkEnd w:id="3"/>
      <w:bookmarkEnd w:id="4"/>
      <w:r w:rsidRPr="00043BFF">
        <w:rPr>
          <w:rFonts w:ascii="Times New Roman" w:hAnsi="Times New Roman" w:cs="Times New Roman"/>
          <w:sz w:val="28"/>
          <w:szCs w:val="28"/>
        </w:rPr>
        <w:t xml:space="preserve"> ТА ТЕРМІНІВ</w:t>
      </w:r>
      <w:bookmarkEnd w:id="5"/>
    </w:p>
    <w:p w:rsidR="00D64F52" w:rsidRPr="00043BFF" w:rsidRDefault="00D64F52" w:rsidP="00566903">
      <w:pPr>
        <w:spacing w:after="160"/>
        <w:ind w:firstLine="0"/>
        <w:jc w:val="left"/>
        <w:rPr>
          <w:rFonts w:eastAsiaTheme="majorEastAsia"/>
          <w:b/>
          <w:color w:val="FF0000"/>
          <w:szCs w:val="28"/>
        </w:rPr>
      </w:pPr>
    </w:p>
    <w:p w:rsidR="00D64F52" w:rsidRPr="00043BFF" w:rsidRDefault="00D64F52" w:rsidP="00566903">
      <w:pPr>
        <w:ind w:firstLine="0"/>
        <w:rPr>
          <w:rFonts w:eastAsiaTheme="majorEastAsia"/>
          <w:b/>
          <w:szCs w:val="28"/>
        </w:rPr>
      </w:pPr>
      <w:r w:rsidRPr="00043BFF">
        <w:rPr>
          <w:rFonts w:eastAsiaTheme="majorEastAsia"/>
          <w:b/>
          <w:color w:val="FF0000"/>
          <w:szCs w:val="28"/>
        </w:rPr>
        <w:tab/>
      </w:r>
      <w:r w:rsidRPr="00043BFF">
        <w:rPr>
          <w:rFonts w:eastAsiaTheme="majorEastAsia"/>
          <w:b/>
          <w:szCs w:val="28"/>
        </w:rPr>
        <w:t xml:space="preserve">ST </w:t>
      </w:r>
      <w:proofErr w:type="spellStart"/>
      <w:r w:rsidRPr="00043BFF">
        <w:rPr>
          <w:rFonts w:eastAsiaTheme="majorEastAsia"/>
          <w:b/>
          <w:szCs w:val="28"/>
        </w:rPr>
        <w:t>Neural</w:t>
      </w:r>
      <w:proofErr w:type="spellEnd"/>
      <w:r w:rsidRPr="00043BFF">
        <w:rPr>
          <w:rFonts w:eastAsiaTheme="majorEastAsia"/>
          <w:b/>
          <w:szCs w:val="28"/>
        </w:rPr>
        <w:t xml:space="preserve"> </w:t>
      </w:r>
      <w:proofErr w:type="spellStart"/>
      <w:r w:rsidRPr="00043BFF">
        <w:rPr>
          <w:rFonts w:eastAsiaTheme="majorEastAsia"/>
          <w:b/>
          <w:szCs w:val="28"/>
        </w:rPr>
        <w:t>Networks</w:t>
      </w:r>
      <w:proofErr w:type="spellEnd"/>
      <w:r w:rsidRPr="00043BFF">
        <w:rPr>
          <w:rFonts w:eastAsiaTheme="majorEastAsia"/>
          <w:b/>
          <w:szCs w:val="28"/>
        </w:rPr>
        <w:t xml:space="preserve"> – </w:t>
      </w:r>
      <w:proofErr w:type="spellStart"/>
      <w:r w:rsidRPr="00043BFF">
        <w:rPr>
          <w:rFonts w:eastAsiaTheme="majorEastAsia"/>
          <w:szCs w:val="28"/>
        </w:rPr>
        <w:t>нейронно</w:t>
      </w:r>
      <w:proofErr w:type="spellEnd"/>
      <w:r w:rsidRPr="00043BFF">
        <w:rPr>
          <w:rFonts w:eastAsiaTheme="majorEastAsia"/>
          <w:szCs w:val="28"/>
        </w:rPr>
        <w:t xml:space="preserve">-мережевої пакет фірми </w:t>
      </w:r>
      <w:proofErr w:type="spellStart"/>
      <w:r w:rsidRPr="00043BFF">
        <w:rPr>
          <w:rFonts w:eastAsiaTheme="majorEastAsia"/>
          <w:szCs w:val="28"/>
        </w:rPr>
        <w:t>StatSoft</w:t>
      </w:r>
      <w:proofErr w:type="spellEnd"/>
      <w:r w:rsidRPr="00043BFF">
        <w:rPr>
          <w:rFonts w:eastAsiaTheme="majorEastAsia"/>
          <w:szCs w:val="28"/>
        </w:rPr>
        <w:t xml:space="preserve">, що представляє собою реалізацію всього набору </w:t>
      </w:r>
      <w:proofErr w:type="spellStart"/>
      <w:r w:rsidRPr="00043BFF">
        <w:rPr>
          <w:rFonts w:eastAsiaTheme="majorEastAsia"/>
          <w:szCs w:val="28"/>
        </w:rPr>
        <w:t>нейромережевих</w:t>
      </w:r>
      <w:proofErr w:type="spellEnd"/>
      <w:r w:rsidRPr="00043BFF">
        <w:rPr>
          <w:rFonts w:eastAsiaTheme="majorEastAsia"/>
          <w:szCs w:val="28"/>
        </w:rPr>
        <w:t xml:space="preserve"> методів аналізу даних.</w:t>
      </w:r>
    </w:p>
    <w:p w:rsidR="00D64F52" w:rsidRPr="00043BFF" w:rsidRDefault="00D64F52" w:rsidP="00566903">
      <w:pPr>
        <w:ind w:firstLine="0"/>
        <w:rPr>
          <w:rFonts w:eastAsiaTheme="majorEastAsia"/>
          <w:szCs w:val="28"/>
        </w:rPr>
      </w:pPr>
      <w:r w:rsidRPr="00043BFF">
        <w:rPr>
          <w:rFonts w:eastAsiaTheme="majorEastAsia"/>
          <w:b/>
          <w:szCs w:val="28"/>
        </w:rPr>
        <w:tab/>
        <w:t xml:space="preserve">C++ – </w:t>
      </w:r>
      <w:r w:rsidRPr="00043BFF">
        <w:rPr>
          <w:szCs w:val="28"/>
        </w:rPr>
        <w:t>мова програмування</w:t>
      </w:r>
      <w:r w:rsidRPr="00043BFF">
        <w:rPr>
          <w:rStyle w:val="apple-converted-space"/>
          <w:szCs w:val="28"/>
        </w:rPr>
        <w:t> </w:t>
      </w:r>
      <w:r w:rsidRPr="00043BFF">
        <w:rPr>
          <w:szCs w:val="28"/>
        </w:rPr>
        <w:t>високого рівня з підтримкою декількох</w:t>
      </w:r>
      <w:r w:rsidRPr="00043BFF">
        <w:rPr>
          <w:rStyle w:val="apple-converted-space"/>
          <w:szCs w:val="28"/>
        </w:rPr>
        <w:t> </w:t>
      </w:r>
      <w:r w:rsidRPr="00043BFF">
        <w:rPr>
          <w:szCs w:val="28"/>
        </w:rPr>
        <w:t>парадигм програмування.</w:t>
      </w:r>
    </w:p>
    <w:p w:rsidR="00D64F52" w:rsidRPr="00043BFF" w:rsidRDefault="00D64F52" w:rsidP="00566903">
      <w:pPr>
        <w:ind w:firstLine="0"/>
        <w:rPr>
          <w:rFonts w:eastAsiaTheme="majorEastAsia"/>
          <w:szCs w:val="28"/>
        </w:rPr>
      </w:pPr>
      <w:r w:rsidRPr="00043BFF">
        <w:rPr>
          <w:rFonts w:eastAsiaTheme="majorEastAsia"/>
          <w:b/>
          <w:szCs w:val="28"/>
        </w:rPr>
        <w:tab/>
        <w:t xml:space="preserve">ІНМ (PNN) </w:t>
      </w:r>
      <w:r w:rsidRPr="00043BFF">
        <w:rPr>
          <w:rFonts w:eastAsiaTheme="majorEastAsia"/>
          <w:szCs w:val="28"/>
        </w:rPr>
        <w:t>– імовірнісна нейронна мережа (</w:t>
      </w:r>
      <w:proofErr w:type="spellStart"/>
      <w:r w:rsidRPr="00043BFF">
        <w:rPr>
          <w:rFonts w:eastAsiaTheme="majorEastAsia"/>
          <w:szCs w:val="28"/>
        </w:rPr>
        <w:t>Probabilistic</w:t>
      </w:r>
      <w:proofErr w:type="spellEnd"/>
      <w:r w:rsidRPr="00043BFF">
        <w:rPr>
          <w:rFonts w:eastAsiaTheme="majorEastAsia"/>
          <w:szCs w:val="28"/>
        </w:rPr>
        <w:t xml:space="preserve"> </w:t>
      </w:r>
      <w:proofErr w:type="spellStart"/>
      <w:r w:rsidRPr="00043BFF">
        <w:rPr>
          <w:rFonts w:eastAsiaTheme="majorEastAsia"/>
          <w:szCs w:val="28"/>
        </w:rPr>
        <w:t>Neural</w:t>
      </w:r>
      <w:proofErr w:type="spellEnd"/>
      <w:r w:rsidRPr="00043BFF">
        <w:rPr>
          <w:rFonts w:eastAsiaTheme="majorEastAsia"/>
          <w:szCs w:val="28"/>
        </w:rPr>
        <w:t xml:space="preserve"> </w:t>
      </w:r>
      <w:proofErr w:type="spellStart"/>
      <w:r w:rsidRPr="00043BFF">
        <w:rPr>
          <w:rFonts w:eastAsiaTheme="majorEastAsia"/>
          <w:szCs w:val="28"/>
        </w:rPr>
        <w:t>Networks</w:t>
      </w:r>
      <w:proofErr w:type="spellEnd"/>
      <w:r w:rsidRPr="00043BFF">
        <w:rPr>
          <w:rFonts w:eastAsiaTheme="majorEastAsia"/>
          <w:szCs w:val="28"/>
        </w:rPr>
        <w:t>).</w:t>
      </w:r>
    </w:p>
    <w:p w:rsidR="000E3A3D" w:rsidRPr="00B22B15" w:rsidRDefault="000E3A3D" w:rsidP="000E3A3D">
      <w:pPr>
        <w:ind w:firstLine="0"/>
        <w:rPr>
          <w:rFonts w:eastAsiaTheme="majorEastAsia"/>
          <w:color w:val="FF0000"/>
          <w:szCs w:val="28"/>
        </w:rPr>
      </w:pPr>
      <w:r>
        <w:rPr>
          <w:rFonts w:eastAsiaTheme="majorEastAsia"/>
          <w:b/>
          <w:color w:val="FF0000"/>
          <w:szCs w:val="28"/>
        </w:rPr>
        <w:tab/>
      </w:r>
      <w:r w:rsidRPr="00B22B15">
        <w:rPr>
          <w:rFonts w:eastAsiaTheme="majorEastAsia"/>
          <w:b/>
          <w:color w:val="000000" w:themeColor="text1"/>
          <w:szCs w:val="28"/>
        </w:rPr>
        <w:t>Система стандартизованого технічного обслуговування (ССТС)</w:t>
      </w:r>
      <w:r w:rsidRPr="000E3A3D">
        <w:rPr>
          <w:rFonts w:eastAsiaTheme="majorEastAsia"/>
          <w:color w:val="000000" w:themeColor="text1"/>
          <w:szCs w:val="28"/>
        </w:rPr>
        <w:t xml:space="preserve"> - це комплекс заходів і процедур, спрямованих на підтримку технічного стану, експлуатації та обслуговування технічних систем, обладнання, споруд і пристроїв.</w:t>
      </w:r>
    </w:p>
    <w:p w:rsidR="00B22B15" w:rsidRPr="00AD2AA3" w:rsidRDefault="00B22B15" w:rsidP="00AD2AA3">
      <w:pPr>
        <w:ind w:firstLine="708"/>
        <w:rPr>
          <w:rFonts w:eastAsiaTheme="majorEastAsia"/>
          <w:color w:val="000000" w:themeColor="text1"/>
          <w:szCs w:val="28"/>
        </w:rPr>
      </w:pPr>
      <w:r w:rsidRPr="00B22B15">
        <w:rPr>
          <w:rFonts w:eastAsiaTheme="majorEastAsia"/>
          <w:b/>
          <w:color w:val="000000" w:themeColor="text1"/>
          <w:szCs w:val="28"/>
        </w:rPr>
        <w:t xml:space="preserve">Система підтримки прийняття рішень (СППР) </w:t>
      </w:r>
      <w:r w:rsidRPr="00B22B15">
        <w:rPr>
          <w:rFonts w:eastAsiaTheme="majorEastAsia"/>
          <w:color w:val="000000" w:themeColor="text1"/>
          <w:szCs w:val="28"/>
        </w:rPr>
        <w:t>- це комп'ютерна система, розроблена для надання допомоги у процесі прийняття рішень</w:t>
      </w:r>
      <w:r>
        <w:rPr>
          <w:rFonts w:eastAsiaTheme="majorEastAsia"/>
          <w:color w:val="000000" w:themeColor="text1"/>
          <w:szCs w:val="28"/>
        </w:rPr>
        <w:t>.</w:t>
      </w:r>
    </w:p>
    <w:p w:rsidR="00B22B15" w:rsidRPr="00AD2AA3" w:rsidRDefault="00AD2AA3" w:rsidP="00AD2AA3">
      <w:pPr>
        <w:ind w:firstLine="708"/>
        <w:rPr>
          <w:rFonts w:eastAsiaTheme="majorEastAsia"/>
          <w:color w:val="000000" w:themeColor="text1"/>
          <w:szCs w:val="28"/>
        </w:rPr>
      </w:pPr>
      <w:r w:rsidRPr="00AD2AA3">
        <w:rPr>
          <w:rFonts w:eastAsiaTheme="majorEastAsia"/>
          <w:b/>
          <w:color w:val="000000" w:themeColor="text1"/>
          <w:szCs w:val="28"/>
        </w:rPr>
        <w:t>Системи технічної специфікації" (СТС)</w:t>
      </w:r>
      <w:r>
        <w:rPr>
          <w:rFonts w:eastAsiaTheme="majorEastAsia"/>
          <w:b/>
          <w:color w:val="000000" w:themeColor="text1"/>
          <w:szCs w:val="28"/>
        </w:rPr>
        <w:t xml:space="preserve"> - </w:t>
      </w:r>
      <w:r w:rsidRPr="00AD2AA3">
        <w:rPr>
          <w:rFonts w:eastAsiaTheme="majorEastAsia"/>
          <w:color w:val="000000" w:themeColor="text1"/>
          <w:szCs w:val="28"/>
        </w:rPr>
        <w:t xml:space="preserve">використовується для опису технічних вимог та характеристик, які повинні бути виконані при розробці </w:t>
      </w:r>
      <w:proofErr w:type="spellStart"/>
      <w:r w:rsidRPr="00AD2AA3">
        <w:rPr>
          <w:rFonts w:eastAsiaTheme="majorEastAsia"/>
          <w:color w:val="000000" w:themeColor="text1"/>
          <w:szCs w:val="28"/>
        </w:rPr>
        <w:t>нейромережевих</w:t>
      </w:r>
      <w:proofErr w:type="spellEnd"/>
      <w:r w:rsidRPr="00AD2AA3">
        <w:rPr>
          <w:rFonts w:eastAsiaTheme="majorEastAsia"/>
          <w:color w:val="000000" w:themeColor="text1"/>
          <w:szCs w:val="28"/>
        </w:rPr>
        <w:t xml:space="preserve"> моделей.</w:t>
      </w: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Default="00B22B15" w:rsidP="000E3A3D">
      <w:pPr>
        <w:ind w:firstLine="0"/>
        <w:rPr>
          <w:rFonts w:eastAsiaTheme="majorEastAsia"/>
          <w:b/>
          <w:color w:val="FF0000"/>
          <w:szCs w:val="28"/>
        </w:rPr>
      </w:pPr>
    </w:p>
    <w:p w:rsidR="00B22B15" w:rsidRPr="00043BFF" w:rsidRDefault="00B22B15" w:rsidP="000E3A3D">
      <w:pPr>
        <w:ind w:firstLine="0"/>
        <w:rPr>
          <w:rFonts w:eastAsiaTheme="majorEastAsia"/>
          <w:b/>
          <w:color w:val="FF0000"/>
          <w:szCs w:val="28"/>
        </w:rPr>
      </w:pPr>
    </w:p>
    <w:p w:rsidR="006623B4" w:rsidRDefault="00D64F52" w:rsidP="00566903">
      <w:pPr>
        <w:pStyle w:val="1"/>
        <w:ind w:firstLine="0"/>
        <w:rPr>
          <w:rFonts w:ascii="Times New Roman" w:hAnsi="Times New Roman" w:cs="Times New Roman"/>
          <w:sz w:val="28"/>
          <w:szCs w:val="28"/>
        </w:rPr>
      </w:pPr>
      <w:bookmarkStart w:id="6" w:name="_Toc137668158"/>
      <w:r w:rsidRPr="00043BFF">
        <w:rPr>
          <w:rFonts w:ascii="Times New Roman" w:hAnsi="Times New Roman" w:cs="Times New Roman"/>
          <w:sz w:val="28"/>
          <w:szCs w:val="28"/>
        </w:rPr>
        <w:lastRenderedPageBreak/>
        <w:t>ВСТУП</w:t>
      </w:r>
      <w:bookmarkEnd w:id="6"/>
    </w:p>
    <w:p w:rsidR="00E2305F" w:rsidRPr="00E2305F" w:rsidRDefault="00E2305F" w:rsidP="00566903">
      <w:pPr>
        <w:rPr>
          <w:lang w:val="ru-RU"/>
        </w:rPr>
      </w:pPr>
      <w:r w:rsidRPr="00E2305F">
        <w:t xml:space="preserve">Звичайне прийняття рішень у сучасному світі потребує аналізу величезної кількості різноманітної інформації. </w:t>
      </w:r>
      <w:r w:rsidRPr="00E2305F">
        <w:rPr>
          <w:lang w:val="ru-RU"/>
        </w:rPr>
        <w:t xml:space="preserve">Часто в </w:t>
      </w:r>
      <w:proofErr w:type="spellStart"/>
      <w:r w:rsidRPr="00E2305F">
        <w:rPr>
          <w:lang w:val="ru-RU"/>
        </w:rPr>
        <w:t>цьому</w:t>
      </w:r>
      <w:proofErr w:type="spellEnd"/>
      <w:r w:rsidRPr="00E2305F">
        <w:rPr>
          <w:lang w:val="ru-RU"/>
        </w:rPr>
        <w:t xml:space="preserve"> </w:t>
      </w:r>
      <w:proofErr w:type="spellStart"/>
      <w:r w:rsidRPr="00E2305F">
        <w:rPr>
          <w:lang w:val="ru-RU"/>
        </w:rPr>
        <w:t>потоці</w:t>
      </w:r>
      <w:proofErr w:type="spellEnd"/>
      <w:r w:rsidRPr="00E2305F">
        <w:rPr>
          <w:lang w:val="ru-RU"/>
        </w:rPr>
        <w:t xml:space="preserve"> </w:t>
      </w:r>
      <w:proofErr w:type="spellStart"/>
      <w:r w:rsidRPr="00E2305F">
        <w:rPr>
          <w:lang w:val="ru-RU"/>
        </w:rPr>
        <w:t>даних</w:t>
      </w:r>
      <w:proofErr w:type="spellEnd"/>
      <w:r w:rsidRPr="00E2305F">
        <w:rPr>
          <w:lang w:val="ru-RU"/>
        </w:rPr>
        <w:t xml:space="preserve"> </w:t>
      </w:r>
      <w:proofErr w:type="spellStart"/>
      <w:r w:rsidRPr="00E2305F">
        <w:rPr>
          <w:lang w:val="ru-RU"/>
        </w:rPr>
        <w:t>важливо</w:t>
      </w:r>
      <w:proofErr w:type="spellEnd"/>
      <w:r w:rsidRPr="00E2305F">
        <w:rPr>
          <w:lang w:val="ru-RU"/>
        </w:rPr>
        <w:t xml:space="preserve"> </w:t>
      </w:r>
      <w:proofErr w:type="spellStart"/>
      <w:r w:rsidRPr="00E2305F">
        <w:rPr>
          <w:lang w:val="ru-RU"/>
        </w:rPr>
        <w:t>розрізняти</w:t>
      </w:r>
      <w:proofErr w:type="spellEnd"/>
      <w:r w:rsidRPr="00E2305F">
        <w:rPr>
          <w:lang w:val="ru-RU"/>
        </w:rPr>
        <w:t xml:space="preserve"> </w:t>
      </w:r>
      <w:proofErr w:type="spellStart"/>
      <w:r w:rsidRPr="00E2305F">
        <w:rPr>
          <w:lang w:val="ru-RU"/>
        </w:rPr>
        <w:t>значущі</w:t>
      </w:r>
      <w:proofErr w:type="spellEnd"/>
      <w:r w:rsidRPr="00E2305F">
        <w:rPr>
          <w:lang w:val="ru-RU"/>
        </w:rPr>
        <w:t xml:space="preserve"> </w:t>
      </w:r>
      <w:proofErr w:type="spellStart"/>
      <w:r w:rsidRPr="00E2305F">
        <w:rPr>
          <w:lang w:val="ru-RU"/>
        </w:rPr>
        <w:t>фактори</w:t>
      </w:r>
      <w:proofErr w:type="spellEnd"/>
      <w:r w:rsidRPr="00E2305F">
        <w:rPr>
          <w:lang w:val="ru-RU"/>
        </w:rPr>
        <w:t xml:space="preserve"> </w:t>
      </w:r>
      <w:proofErr w:type="spellStart"/>
      <w:r w:rsidRPr="00E2305F">
        <w:rPr>
          <w:lang w:val="ru-RU"/>
        </w:rPr>
        <w:t>від</w:t>
      </w:r>
      <w:proofErr w:type="spellEnd"/>
      <w:r w:rsidRPr="00E2305F">
        <w:rPr>
          <w:lang w:val="ru-RU"/>
        </w:rPr>
        <w:t xml:space="preserve"> </w:t>
      </w:r>
      <w:proofErr w:type="spellStart"/>
      <w:r w:rsidRPr="00E2305F">
        <w:rPr>
          <w:lang w:val="ru-RU"/>
        </w:rPr>
        <w:t>незначущих</w:t>
      </w:r>
      <w:proofErr w:type="spellEnd"/>
      <w:r w:rsidRPr="00E2305F">
        <w:rPr>
          <w:lang w:val="ru-RU"/>
        </w:rPr>
        <w:t xml:space="preserve">. </w:t>
      </w:r>
      <w:proofErr w:type="spellStart"/>
      <w:r w:rsidRPr="00E2305F">
        <w:rPr>
          <w:lang w:val="ru-RU"/>
        </w:rPr>
        <w:t>Отримання</w:t>
      </w:r>
      <w:proofErr w:type="spellEnd"/>
      <w:r w:rsidRPr="00E2305F">
        <w:rPr>
          <w:lang w:val="ru-RU"/>
        </w:rPr>
        <w:t xml:space="preserve"> </w:t>
      </w:r>
      <w:proofErr w:type="spellStart"/>
      <w:r w:rsidRPr="00E2305F">
        <w:rPr>
          <w:lang w:val="ru-RU"/>
        </w:rPr>
        <w:t>кількісних</w:t>
      </w:r>
      <w:proofErr w:type="spellEnd"/>
      <w:r w:rsidRPr="00E2305F">
        <w:rPr>
          <w:lang w:val="ru-RU"/>
        </w:rPr>
        <w:t xml:space="preserve"> </w:t>
      </w:r>
      <w:proofErr w:type="spellStart"/>
      <w:r w:rsidRPr="00E2305F">
        <w:rPr>
          <w:lang w:val="ru-RU"/>
        </w:rPr>
        <w:t>оцінок</w:t>
      </w:r>
      <w:proofErr w:type="spellEnd"/>
      <w:r w:rsidRPr="00E2305F">
        <w:rPr>
          <w:lang w:val="ru-RU"/>
        </w:rPr>
        <w:t xml:space="preserve"> </w:t>
      </w:r>
      <w:proofErr w:type="spellStart"/>
      <w:r w:rsidRPr="00E2305F">
        <w:rPr>
          <w:lang w:val="ru-RU"/>
        </w:rPr>
        <w:t>значущості</w:t>
      </w:r>
      <w:proofErr w:type="spellEnd"/>
      <w:r w:rsidRPr="00E2305F">
        <w:rPr>
          <w:lang w:val="ru-RU"/>
        </w:rPr>
        <w:t xml:space="preserve"> </w:t>
      </w:r>
      <w:proofErr w:type="spellStart"/>
      <w:r w:rsidRPr="00E2305F">
        <w:rPr>
          <w:lang w:val="ru-RU"/>
        </w:rPr>
        <w:t>вхідних</w:t>
      </w:r>
      <w:proofErr w:type="spellEnd"/>
      <w:r w:rsidRPr="00E2305F">
        <w:rPr>
          <w:lang w:val="ru-RU"/>
        </w:rPr>
        <w:t xml:space="preserve"> </w:t>
      </w:r>
      <w:proofErr w:type="spellStart"/>
      <w:r w:rsidRPr="00E2305F">
        <w:rPr>
          <w:lang w:val="ru-RU"/>
        </w:rPr>
        <w:t>даних</w:t>
      </w:r>
      <w:proofErr w:type="spellEnd"/>
      <w:r w:rsidRPr="00E2305F">
        <w:rPr>
          <w:lang w:val="ru-RU"/>
        </w:rPr>
        <w:t xml:space="preserve"> в </w:t>
      </w:r>
      <w:proofErr w:type="spellStart"/>
      <w:r w:rsidRPr="00E2305F">
        <w:rPr>
          <w:lang w:val="ru-RU"/>
        </w:rPr>
        <w:t>прийнятті</w:t>
      </w:r>
      <w:proofErr w:type="spellEnd"/>
      <w:r w:rsidRPr="00E2305F">
        <w:rPr>
          <w:lang w:val="ru-RU"/>
        </w:rPr>
        <w:t xml:space="preserve"> </w:t>
      </w:r>
      <w:proofErr w:type="spellStart"/>
      <w:r w:rsidRPr="00E2305F">
        <w:rPr>
          <w:lang w:val="ru-RU"/>
        </w:rPr>
        <w:t>рішень</w:t>
      </w:r>
      <w:proofErr w:type="spellEnd"/>
      <w:r w:rsidRPr="00E2305F">
        <w:rPr>
          <w:lang w:val="ru-RU"/>
        </w:rPr>
        <w:t xml:space="preserve"> має </w:t>
      </w:r>
      <w:proofErr w:type="spellStart"/>
      <w:r w:rsidRPr="00E2305F">
        <w:rPr>
          <w:lang w:val="ru-RU"/>
        </w:rPr>
        <w:t>вирішальне</w:t>
      </w:r>
      <w:proofErr w:type="spellEnd"/>
      <w:r w:rsidRPr="00E2305F">
        <w:rPr>
          <w:lang w:val="ru-RU"/>
        </w:rPr>
        <w:t xml:space="preserve"> </w:t>
      </w:r>
      <w:proofErr w:type="spellStart"/>
      <w:r w:rsidRPr="00E2305F">
        <w:rPr>
          <w:lang w:val="ru-RU"/>
        </w:rPr>
        <w:t>значення</w:t>
      </w:r>
      <w:proofErr w:type="spellEnd"/>
      <w:r w:rsidRPr="00E2305F">
        <w:rPr>
          <w:lang w:val="ru-RU"/>
        </w:rPr>
        <w:t xml:space="preserve"> для точного </w:t>
      </w:r>
      <w:proofErr w:type="spellStart"/>
      <w:r w:rsidRPr="00E2305F">
        <w:rPr>
          <w:lang w:val="ru-RU"/>
        </w:rPr>
        <w:t>аналізу</w:t>
      </w:r>
      <w:proofErr w:type="spellEnd"/>
      <w:r w:rsidRPr="00E2305F">
        <w:rPr>
          <w:lang w:val="ru-RU"/>
        </w:rPr>
        <w:t xml:space="preserve"> та оптимального </w:t>
      </w:r>
      <w:proofErr w:type="spellStart"/>
      <w:r w:rsidRPr="00E2305F">
        <w:rPr>
          <w:lang w:val="ru-RU"/>
        </w:rPr>
        <w:t>вибору</w:t>
      </w:r>
      <w:proofErr w:type="spellEnd"/>
      <w:r w:rsidRPr="00E2305F">
        <w:rPr>
          <w:lang w:val="ru-RU"/>
        </w:rPr>
        <w:t>.</w:t>
      </w:r>
    </w:p>
    <w:p w:rsidR="00E2305F" w:rsidRPr="00E2305F" w:rsidRDefault="00E2305F" w:rsidP="00566903">
      <w:pPr>
        <w:rPr>
          <w:lang w:val="ru-RU"/>
        </w:rPr>
      </w:pPr>
      <w:proofErr w:type="spellStart"/>
      <w:r w:rsidRPr="00E2305F">
        <w:rPr>
          <w:lang w:val="ru-RU"/>
        </w:rPr>
        <w:t>Велике</w:t>
      </w:r>
      <w:proofErr w:type="spellEnd"/>
      <w:r w:rsidRPr="00E2305F">
        <w:rPr>
          <w:lang w:val="ru-RU"/>
        </w:rPr>
        <w:t xml:space="preserve"> </w:t>
      </w:r>
      <w:proofErr w:type="spellStart"/>
      <w:r w:rsidRPr="00E2305F">
        <w:rPr>
          <w:lang w:val="ru-RU"/>
        </w:rPr>
        <w:t>значення</w:t>
      </w:r>
      <w:proofErr w:type="spellEnd"/>
      <w:r w:rsidRPr="00E2305F">
        <w:rPr>
          <w:lang w:val="ru-RU"/>
        </w:rPr>
        <w:t xml:space="preserve"> має </w:t>
      </w:r>
      <w:proofErr w:type="spellStart"/>
      <w:r w:rsidRPr="00E2305F">
        <w:rPr>
          <w:lang w:val="ru-RU"/>
        </w:rPr>
        <w:t>здатність</w:t>
      </w:r>
      <w:proofErr w:type="spellEnd"/>
      <w:r w:rsidRPr="00E2305F">
        <w:rPr>
          <w:lang w:val="ru-RU"/>
        </w:rPr>
        <w:t xml:space="preserve"> </w:t>
      </w:r>
      <w:proofErr w:type="spellStart"/>
      <w:r w:rsidRPr="00E2305F">
        <w:rPr>
          <w:lang w:val="ru-RU"/>
        </w:rPr>
        <w:t>систематизувати</w:t>
      </w:r>
      <w:proofErr w:type="spellEnd"/>
      <w:r w:rsidRPr="00E2305F">
        <w:rPr>
          <w:lang w:val="ru-RU"/>
        </w:rPr>
        <w:t xml:space="preserve"> та </w:t>
      </w:r>
      <w:proofErr w:type="spellStart"/>
      <w:r w:rsidRPr="00E2305F">
        <w:rPr>
          <w:lang w:val="ru-RU"/>
        </w:rPr>
        <w:t>надати</w:t>
      </w:r>
      <w:proofErr w:type="spellEnd"/>
      <w:r w:rsidRPr="00E2305F">
        <w:rPr>
          <w:lang w:val="ru-RU"/>
        </w:rPr>
        <w:t xml:space="preserve"> </w:t>
      </w:r>
      <w:proofErr w:type="spellStart"/>
      <w:r w:rsidRPr="00E2305F">
        <w:rPr>
          <w:lang w:val="ru-RU"/>
        </w:rPr>
        <w:t>оцінки</w:t>
      </w:r>
      <w:proofErr w:type="spellEnd"/>
      <w:r w:rsidRPr="00E2305F">
        <w:rPr>
          <w:lang w:val="ru-RU"/>
        </w:rPr>
        <w:t xml:space="preserve"> значущості вхідних даних. Для </w:t>
      </w:r>
      <w:proofErr w:type="spellStart"/>
      <w:r w:rsidRPr="00E2305F">
        <w:rPr>
          <w:lang w:val="ru-RU"/>
        </w:rPr>
        <w:t>цього</w:t>
      </w:r>
      <w:proofErr w:type="spellEnd"/>
      <w:r w:rsidRPr="00E2305F">
        <w:rPr>
          <w:lang w:val="ru-RU"/>
        </w:rPr>
        <w:t xml:space="preserve"> </w:t>
      </w:r>
      <w:proofErr w:type="spellStart"/>
      <w:r w:rsidRPr="00E2305F">
        <w:rPr>
          <w:lang w:val="ru-RU"/>
        </w:rPr>
        <w:t>можуть</w:t>
      </w:r>
      <w:proofErr w:type="spellEnd"/>
      <w:r w:rsidRPr="00E2305F">
        <w:rPr>
          <w:lang w:val="ru-RU"/>
        </w:rPr>
        <w:t xml:space="preserve"> бути </w:t>
      </w:r>
      <w:proofErr w:type="spellStart"/>
      <w:r w:rsidRPr="00E2305F">
        <w:rPr>
          <w:lang w:val="ru-RU"/>
        </w:rPr>
        <w:t>використані</w:t>
      </w:r>
      <w:proofErr w:type="spellEnd"/>
      <w:r w:rsidRPr="00E2305F">
        <w:rPr>
          <w:lang w:val="ru-RU"/>
        </w:rPr>
        <w:t xml:space="preserve"> </w:t>
      </w:r>
      <w:proofErr w:type="spellStart"/>
      <w:r w:rsidRPr="00E2305F">
        <w:rPr>
          <w:lang w:val="ru-RU"/>
        </w:rPr>
        <w:t>різноманітні</w:t>
      </w:r>
      <w:proofErr w:type="spellEnd"/>
      <w:r w:rsidRPr="00E2305F">
        <w:rPr>
          <w:lang w:val="ru-RU"/>
        </w:rPr>
        <w:t xml:space="preserve"> </w:t>
      </w:r>
      <w:proofErr w:type="spellStart"/>
      <w:r w:rsidRPr="00E2305F">
        <w:rPr>
          <w:lang w:val="ru-RU"/>
        </w:rPr>
        <w:t>підходи</w:t>
      </w:r>
      <w:proofErr w:type="spellEnd"/>
      <w:r w:rsidRPr="00E2305F">
        <w:rPr>
          <w:lang w:val="ru-RU"/>
        </w:rPr>
        <w:t xml:space="preserve">, одним з </w:t>
      </w:r>
      <w:proofErr w:type="spellStart"/>
      <w:r w:rsidRPr="00E2305F">
        <w:rPr>
          <w:lang w:val="ru-RU"/>
        </w:rPr>
        <w:t>яких</w:t>
      </w:r>
      <w:proofErr w:type="spellEnd"/>
      <w:r w:rsidRPr="00E2305F">
        <w:rPr>
          <w:lang w:val="ru-RU"/>
        </w:rPr>
        <w:t xml:space="preserve"> є синтез моделей </w:t>
      </w:r>
      <w:proofErr w:type="spellStart"/>
      <w:r w:rsidRPr="00E2305F">
        <w:rPr>
          <w:lang w:val="ru-RU"/>
        </w:rPr>
        <w:t>оцінки</w:t>
      </w:r>
      <w:proofErr w:type="spellEnd"/>
      <w:r w:rsidRPr="00E2305F">
        <w:rPr>
          <w:lang w:val="ru-RU"/>
        </w:rPr>
        <w:t xml:space="preserve"> </w:t>
      </w:r>
      <w:proofErr w:type="spellStart"/>
      <w:r w:rsidRPr="00E2305F">
        <w:rPr>
          <w:lang w:val="ru-RU"/>
        </w:rPr>
        <w:t>значущості</w:t>
      </w:r>
      <w:proofErr w:type="spellEnd"/>
      <w:r w:rsidRPr="00E2305F">
        <w:rPr>
          <w:lang w:val="ru-RU"/>
        </w:rPr>
        <w:t xml:space="preserve"> </w:t>
      </w:r>
      <w:proofErr w:type="spellStart"/>
      <w:r w:rsidRPr="00E2305F">
        <w:rPr>
          <w:lang w:val="ru-RU"/>
        </w:rPr>
        <w:t>вхідних</w:t>
      </w:r>
      <w:proofErr w:type="spellEnd"/>
      <w:r w:rsidRPr="00E2305F">
        <w:rPr>
          <w:lang w:val="ru-RU"/>
        </w:rPr>
        <w:t xml:space="preserve"> </w:t>
      </w:r>
      <w:proofErr w:type="spellStart"/>
      <w:r w:rsidRPr="00E2305F">
        <w:rPr>
          <w:lang w:val="ru-RU"/>
        </w:rPr>
        <w:t>даних</w:t>
      </w:r>
      <w:proofErr w:type="spellEnd"/>
      <w:r w:rsidRPr="00E2305F">
        <w:rPr>
          <w:lang w:val="ru-RU"/>
        </w:rPr>
        <w:t xml:space="preserve"> за </w:t>
      </w:r>
      <w:proofErr w:type="spellStart"/>
      <w:r w:rsidRPr="00E2305F">
        <w:rPr>
          <w:lang w:val="ru-RU"/>
        </w:rPr>
        <w:t>допомогою</w:t>
      </w:r>
      <w:proofErr w:type="spellEnd"/>
      <w:r w:rsidRPr="00E2305F">
        <w:rPr>
          <w:lang w:val="ru-RU"/>
        </w:rPr>
        <w:t xml:space="preserve"> </w:t>
      </w:r>
      <w:proofErr w:type="spellStart"/>
      <w:r w:rsidRPr="00E2305F">
        <w:rPr>
          <w:lang w:val="ru-RU"/>
        </w:rPr>
        <w:t>експертних</w:t>
      </w:r>
      <w:proofErr w:type="spellEnd"/>
      <w:r w:rsidRPr="00E2305F">
        <w:rPr>
          <w:lang w:val="ru-RU"/>
        </w:rPr>
        <w:t xml:space="preserve"> систем </w:t>
      </w:r>
      <w:proofErr w:type="spellStart"/>
      <w:r w:rsidRPr="00E2305F">
        <w:rPr>
          <w:lang w:val="ru-RU"/>
        </w:rPr>
        <w:t>серед</w:t>
      </w:r>
      <w:proofErr w:type="spellEnd"/>
      <w:r w:rsidRPr="00E2305F">
        <w:rPr>
          <w:lang w:val="ru-RU"/>
        </w:rPr>
        <w:t xml:space="preserve"> </w:t>
      </w:r>
      <w:proofErr w:type="spellStart"/>
      <w:r w:rsidRPr="00E2305F">
        <w:rPr>
          <w:lang w:val="ru-RU"/>
        </w:rPr>
        <w:t>нейромережевого</w:t>
      </w:r>
      <w:proofErr w:type="spellEnd"/>
      <w:r w:rsidRPr="00E2305F">
        <w:rPr>
          <w:lang w:val="ru-RU"/>
        </w:rPr>
        <w:t xml:space="preserve"> конструктора.</w:t>
      </w:r>
    </w:p>
    <w:p w:rsidR="00E2305F" w:rsidRPr="00E2305F" w:rsidRDefault="00E2305F" w:rsidP="00566903">
      <w:pPr>
        <w:rPr>
          <w:lang w:val="ru-RU"/>
        </w:rPr>
      </w:pPr>
      <w:proofErr w:type="spellStart"/>
      <w:r w:rsidRPr="00E2305F">
        <w:rPr>
          <w:lang w:val="ru-RU"/>
        </w:rPr>
        <w:t>Застосування</w:t>
      </w:r>
      <w:proofErr w:type="spellEnd"/>
      <w:r w:rsidRPr="00E2305F">
        <w:rPr>
          <w:lang w:val="ru-RU"/>
        </w:rPr>
        <w:t xml:space="preserve"> </w:t>
      </w:r>
      <w:proofErr w:type="spellStart"/>
      <w:r w:rsidRPr="00E2305F">
        <w:rPr>
          <w:lang w:val="ru-RU"/>
        </w:rPr>
        <w:t>експертних</w:t>
      </w:r>
      <w:proofErr w:type="spellEnd"/>
      <w:r w:rsidRPr="00E2305F">
        <w:rPr>
          <w:lang w:val="ru-RU"/>
        </w:rPr>
        <w:t xml:space="preserve"> систем є </w:t>
      </w:r>
      <w:proofErr w:type="spellStart"/>
      <w:r w:rsidRPr="00E2305F">
        <w:rPr>
          <w:lang w:val="ru-RU"/>
        </w:rPr>
        <w:t>актуальним</w:t>
      </w:r>
      <w:proofErr w:type="spellEnd"/>
      <w:r w:rsidRPr="00E2305F">
        <w:rPr>
          <w:lang w:val="ru-RU"/>
        </w:rPr>
        <w:t xml:space="preserve">, </w:t>
      </w:r>
      <w:proofErr w:type="spellStart"/>
      <w:r w:rsidRPr="00E2305F">
        <w:rPr>
          <w:lang w:val="ru-RU"/>
        </w:rPr>
        <w:t>оскільки</w:t>
      </w:r>
      <w:proofErr w:type="spellEnd"/>
      <w:r w:rsidRPr="00E2305F">
        <w:rPr>
          <w:lang w:val="ru-RU"/>
        </w:rPr>
        <w:t xml:space="preserve"> вони </w:t>
      </w:r>
      <w:proofErr w:type="spellStart"/>
      <w:r w:rsidRPr="00E2305F">
        <w:rPr>
          <w:lang w:val="ru-RU"/>
        </w:rPr>
        <w:t>дозволяють</w:t>
      </w:r>
      <w:proofErr w:type="spellEnd"/>
      <w:r w:rsidRPr="00E2305F">
        <w:rPr>
          <w:lang w:val="ru-RU"/>
        </w:rPr>
        <w:t xml:space="preserve"> </w:t>
      </w:r>
      <w:proofErr w:type="spellStart"/>
      <w:r w:rsidRPr="00E2305F">
        <w:rPr>
          <w:lang w:val="ru-RU"/>
        </w:rPr>
        <w:t>моделювати</w:t>
      </w:r>
      <w:proofErr w:type="spellEnd"/>
      <w:r w:rsidRPr="00E2305F">
        <w:rPr>
          <w:lang w:val="ru-RU"/>
        </w:rPr>
        <w:t xml:space="preserve"> та </w:t>
      </w:r>
      <w:proofErr w:type="spellStart"/>
      <w:r w:rsidRPr="00E2305F">
        <w:rPr>
          <w:lang w:val="ru-RU"/>
        </w:rPr>
        <w:t>застосовувати</w:t>
      </w:r>
      <w:proofErr w:type="spellEnd"/>
      <w:r w:rsidRPr="00E2305F">
        <w:rPr>
          <w:lang w:val="ru-RU"/>
        </w:rPr>
        <w:t xml:space="preserve"> </w:t>
      </w:r>
      <w:proofErr w:type="spellStart"/>
      <w:r w:rsidRPr="00E2305F">
        <w:rPr>
          <w:lang w:val="ru-RU"/>
        </w:rPr>
        <w:t>експертні</w:t>
      </w:r>
      <w:proofErr w:type="spellEnd"/>
      <w:r w:rsidRPr="00E2305F">
        <w:rPr>
          <w:lang w:val="ru-RU"/>
        </w:rPr>
        <w:t xml:space="preserve"> </w:t>
      </w:r>
      <w:proofErr w:type="spellStart"/>
      <w:r w:rsidRPr="00E2305F">
        <w:rPr>
          <w:lang w:val="ru-RU"/>
        </w:rPr>
        <w:t>знання</w:t>
      </w:r>
      <w:proofErr w:type="spellEnd"/>
      <w:r w:rsidRPr="00E2305F">
        <w:rPr>
          <w:lang w:val="ru-RU"/>
        </w:rPr>
        <w:t xml:space="preserve"> в </w:t>
      </w:r>
      <w:proofErr w:type="spellStart"/>
      <w:r w:rsidRPr="00E2305F">
        <w:rPr>
          <w:lang w:val="ru-RU"/>
        </w:rPr>
        <w:t>систематичний</w:t>
      </w:r>
      <w:proofErr w:type="spellEnd"/>
      <w:r w:rsidRPr="00E2305F">
        <w:rPr>
          <w:lang w:val="ru-RU"/>
        </w:rPr>
        <w:t xml:space="preserve"> </w:t>
      </w:r>
      <w:proofErr w:type="spellStart"/>
      <w:r w:rsidRPr="00E2305F">
        <w:rPr>
          <w:lang w:val="ru-RU"/>
        </w:rPr>
        <w:t>спосіб</w:t>
      </w:r>
      <w:proofErr w:type="spellEnd"/>
      <w:r w:rsidRPr="00E2305F">
        <w:rPr>
          <w:lang w:val="ru-RU"/>
        </w:rPr>
        <w:t xml:space="preserve">. </w:t>
      </w:r>
      <w:proofErr w:type="spellStart"/>
      <w:r w:rsidRPr="00E2305F">
        <w:rPr>
          <w:lang w:val="ru-RU"/>
        </w:rPr>
        <w:t>Експертні</w:t>
      </w:r>
      <w:proofErr w:type="spellEnd"/>
      <w:r w:rsidRPr="00E2305F">
        <w:rPr>
          <w:lang w:val="ru-RU"/>
        </w:rPr>
        <w:t xml:space="preserve"> </w:t>
      </w:r>
      <w:proofErr w:type="spellStart"/>
      <w:r w:rsidRPr="00E2305F">
        <w:rPr>
          <w:lang w:val="ru-RU"/>
        </w:rPr>
        <w:t>системи</w:t>
      </w:r>
      <w:proofErr w:type="spellEnd"/>
      <w:r w:rsidRPr="00E2305F">
        <w:rPr>
          <w:lang w:val="ru-RU"/>
        </w:rPr>
        <w:t xml:space="preserve"> </w:t>
      </w:r>
      <w:proofErr w:type="spellStart"/>
      <w:r w:rsidRPr="00E2305F">
        <w:rPr>
          <w:lang w:val="ru-RU"/>
        </w:rPr>
        <w:t>базуються</w:t>
      </w:r>
      <w:proofErr w:type="spellEnd"/>
      <w:r w:rsidRPr="00E2305F">
        <w:rPr>
          <w:lang w:val="ru-RU"/>
        </w:rPr>
        <w:t xml:space="preserve"> на </w:t>
      </w:r>
      <w:proofErr w:type="spellStart"/>
      <w:r w:rsidRPr="00E2305F">
        <w:rPr>
          <w:lang w:val="ru-RU"/>
        </w:rPr>
        <w:t>збереженій</w:t>
      </w:r>
      <w:proofErr w:type="spellEnd"/>
      <w:r w:rsidRPr="00E2305F">
        <w:rPr>
          <w:lang w:val="ru-RU"/>
        </w:rPr>
        <w:t xml:space="preserve"> </w:t>
      </w:r>
      <w:proofErr w:type="spellStart"/>
      <w:r w:rsidRPr="00E2305F">
        <w:rPr>
          <w:lang w:val="ru-RU"/>
        </w:rPr>
        <w:t>базі</w:t>
      </w:r>
      <w:proofErr w:type="spellEnd"/>
      <w:r w:rsidRPr="00E2305F">
        <w:rPr>
          <w:lang w:val="ru-RU"/>
        </w:rPr>
        <w:t xml:space="preserve"> </w:t>
      </w:r>
      <w:proofErr w:type="spellStart"/>
      <w:r w:rsidRPr="00E2305F">
        <w:rPr>
          <w:lang w:val="ru-RU"/>
        </w:rPr>
        <w:t>знань</w:t>
      </w:r>
      <w:proofErr w:type="spellEnd"/>
      <w:r w:rsidRPr="00E2305F">
        <w:rPr>
          <w:lang w:val="ru-RU"/>
        </w:rPr>
        <w:t xml:space="preserve">, яка </w:t>
      </w:r>
      <w:proofErr w:type="spellStart"/>
      <w:r w:rsidRPr="00E2305F">
        <w:rPr>
          <w:lang w:val="ru-RU"/>
        </w:rPr>
        <w:t>містить</w:t>
      </w:r>
      <w:proofErr w:type="spellEnd"/>
      <w:r w:rsidRPr="00E2305F">
        <w:rPr>
          <w:lang w:val="ru-RU"/>
        </w:rPr>
        <w:t xml:space="preserve"> </w:t>
      </w:r>
      <w:proofErr w:type="spellStart"/>
      <w:r w:rsidRPr="00E2305F">
        <w:rPr>
          <w:lang w:val="ru-RU"/>
        </w:rPr>
        <w:t>інформацію</w:t>
      </w:r>
      <w:proofErr w:type="spellEnd"/>
      <w:r w:rsidRPr="00E2305F">
        <w:rPr>
          <w:lang w:val="ru-RU"/>
        </w:rPr>
        <w:t xml:space="preserve">, </w:t>
      </w:r>
      <w:proofErr w:type="spellStart"/>
      <w:r w:rsidRPr="00E2305F">
        <w:rPr>
          <w:lang w:val="ru-RU"/>
        </w:rPr>
        <w:t>накопичену</w:t>
      </w:r>
      <w:proofErr w:type="spellEnd"/>
      <w:r w:rsidRPr="00E2305F">
        <w:rPr>
          <w:lang w:val="ru-RU"/>
        </w:rPr>
        <w:t xml:space="preserve"> </w:t>
      </w:r>
      <w:proofErr w:type="spellStart"/>
      <w:r w:rsidRPr="00E2305F">
        <w:rPr>
          <w:lang w:val="ru-RU"/>
        </w:rPr>
        <w:t>від</w:t>
      </w:r>
      <w:proofErr w:type="spellEnd"/>
      <w:r w:rsidRPr="00E2305F">
        <w:rPr>
          <w:lang w:val="ru-RU"/>
        </w:rPr>
        <w:t xml:space="preserve"> </w:t>
      </w:r>
      <w:proofErr w:type="spellStart"/>
      <w:r w:rsidRPr="00E2305F">
        <w:rPr>
          <w:lang w:val="ru-RU"/>
        </w:rPr>
        <w:t>експертів</w:t>
      </w:r>
      <w:proofErr w:type="spellEnd"/>
      <w:r w:rsidRPr="00E2305F">
        <w:rPr>
          <w:lang w:val="ru-RU"/>
        </w:rPr>
        <w:t xml:space="preserve"> у </w:t>
      </w:r>
      <w:proofErr w:type="spellStart"/>
      <w:r w:rsidRPr="00E2305F">
        <w:rPr>
          <w:lang w:val="ru-RU"/>
        </w:rPr>
        <w:t>певній</w:t>
      </w:r>
      <w:proofErr w:type="spellEnd"/>
      <w:r w:rsidRPr="00E2305F">
        <w:rPr>
          <w:lang w:val="ru-RU"/>
        </w:rPr>
        <w:t xml:space="preserve"> </w:t>
      </w:r>
      <w:proofErr w:type="spellStart"/>
      <w:r w:rsidRPr="00E2305F">
        <w:rPr>
          <w:lang w:val="ru-RU"/>
        </w:rPr>
        <w:t>області</w:t>
      </w:r>
      <w:proofErr w:type="spellEnd"/>
      <w:r w:rsidRPr="00E2305F">
        <w:rPr>
          <w:lang w:val="ru-RU"/>
        </w:rPr>
        <w:t xml:space="preserve">. </w:t>
      </w:r>
      <w:proofErr w:type="spellStart"/>
      <w:r w:rsidRPr="00E2305F">
        <w:rPr>
          <w:lang w:val="ru-RU"/>
        </w:rPr>
        <w:t>Ці</w:t>
      </w:r>
      <w:proofErr w:type="spellEnd"/>
      <w:r w:rsidRPr="00E2305F">
        <w:rPr>
          <w:lang w:val="ru-RU"/>
        </w:rPr>
        <w:t xml:space="preserve"> </w:t>
      </w:r>
      <w:proofErr w:type="spellStart"/>
      <w:r w:rsidRPr="00E2305F">
        <w:rPr>
          <w:lang w:val="ru-RU"/>
        </w:rPr>
        <w:t>знання</w:t>
      </w:r>
      <w:proofErr w:type="spellEnd"/>
      <w:r w:rsidRPr="00E2305F">
        <w:rPr>
          <w:lang w:val="ru-RU"/>
        </w:rPr>
        <w:t xml:space="preserve"> </w:t>
      </w:r>
      <w:proofErr w:type="spellStart"/>
      <w:r w:rsidRPr="00E2305F">
        <w:rPr>
          <w:lang w:val="ru-RU"/>
        </w:rPr>
        <w:t>можуть</w:t>
      </w:r>
      <w:proofErr w:type="spellEnd"/>
      <w:r w:rsidRPr="00E2305F">
        <w:rPr>
          <w:lang w:val="ru-RU"/>
        </w:rPr>
        <w:t xml:space="preserve"> бути </w:t>
      </w:r>
      <w:proofErr w:type="spellStart"/>
      <w:r w:rsidRPr="00E2305F">
        <w:rPr>
          <w:lang w:val="ru-RU"/>
        </w:rPr>
        <w:t>представлені</w:t>
      </w:r>
      <w:proofErr w:type="spellEnd"/>
      <w:r w:rsidRPr="00E2305F">
        <w:rPr>
          <w:lang w:val="ru-RU"/>
        </w:rPr>
        <w:t xml:space="preserve"> у </w:t>
      </w:r>
      <w:proofErr w:type="spellStart"/>
      <w:r w:rsidRPr="00E2305F">
        <w:rPr>
          <w:lang w:val="ru-RU"/>
        </w:rPr>
        <w:t>вигляді</w:t>
      </w:r>
      <w:proofErr w:type="spellEnd"/>
      <w:r w:rsidRPr="00E2305F">
        <w:rPr>
          <w:lang w:val="ru-RU"/>
        </w:rPr>
        <w:t xml:space="preserve"> правил, </w:t>
      </w:r>
      <w:proofErr w:type="spellStart"/>
      <w:r w:rsidRPr="00E2305F">
        <w:rPr>
          <w:lang w:val="ru-RU"/>
        </w:rPr>
        <w:t>евристик</w:t>
      </w:r>
      <w:proofErr w:type="spellEnd"/>
      <w:r w:rsidRPr="00E2305F">
        <w:rPr>
          <w:lang w:val="ru-RU"/>
        </w:rPr>
        <w:t xml:space="preserve"> </w:t>
      </w:r>
      <w:proofErr w:type="spellStart"/>
      <w:r w:rsidRPr="00E2305F">
        <w:rPr>
          <w:lang w:val="ru-RU"/>
        </w:rPr>
        <w:t>або</w:t>
      </w:r>
      <w:proofErr w:type="spellEnd"/>
      <w:r w:rsidRPr="00E2305F">
        <w:rPr>
          <w:lang w:val="ru-RU"/>
        </w:rPr>
        <w:t xml:space="preserve"> </w:t>
      </w:r>
      <w:proofErr w:type="spellStart"/>
      <w:r w:rsidRPr="00E2305F">
        <w:rPr>
          <w:lang w:val="ru-RU"/>
        </w:rPr>
        <w:t>інших</w:t>
      </w:r>
      <w:proofErr w:type="spellEnd"/>
      <w:r w:rsidRPr="00E2305F">
        <w:rPr>
          <w:lang w:val="ru-RU"/>
        </w:rPr>
        <w:t xml:space="preserve"> </w:t>
      </w:r>
      <w:proofErr w:type="spellStart"/>
      <w:r w:rsidRPr="00E2305F">
        <w:rPr>
          <w:lang w:val="ru-RU"/>
        </w:rPr>
        <w:t>логічних</w:t>
      </w:r>
      <w:proofErr w:type="spellEnd"/>
      <w:r w:rsidRPr="00E2305F">
        <w:rPr>
          <w:lang w:val="ru-RU"/>
        </w:rPr>
        <w:t xml:space="preserve"> структур.</w:t>
      </w:r>
    </w:p>
    <w:p w:rsidR="00E2305F" w:rsidRPr="00E2305F" w:rsidRDefault="00E2305F" w:rsidP="00566903">
      <w:pPr>
        <w:rPr>
          <w:lang w:val="ru-RU"/>
        </w:rPr>
      </w:pPr>
      <w:proofErr w:type="spellStart"/>
      <w:r w:rsidRPr="00E2305F">
        <w:rPr>
          <w:lang w:val="ru-RU"/>
        </w:rPr>
        <w:t>Нейромережевий</w:t>
      </w:r>
      <w:proofErr w:type="spellEnd"/>
      <w:r w:rsidRPr="00E2305F">
        <w:rPr>
          <w:lang w:val="ru-RU"/>
        </w:rPr>
        <w:t xml:space="preserve"> конструктор, з </w:t>
      </w:r>
      <w:proofErr w:type="spellStart"/>
      <w:r w:rsidRPr="00E2305F">
        <w:rPr>
          <w:lang w:val="ru-RU"/>
        </w:rPr>
        <w:t>свого</w:t>
      </w:r>
      <w:proofErr w:type="spellEnd"/>
      <w:r w:rsidRPr="00E2305F">
        <w:rPr>
          <w:lang w:val="ru-RU"/>
        </w:rPr>
        <w:t xml:space="preserve"> боку, є </w:t>
      </w:r>
      <w:proofErr w:type="spellStart"/>
      <w:r w:rsidRPr="00E2305F">
        <w:rPr>
          <w:lang w:val="ru-RU"/>
        </w:rPr>
        <w:t>потужним</w:t>
      </w:r>
      <w:proofErr w:type="spellEnd"/>
      <w:r w:rsidRPr="00E2305F">
        <w:rPr>
          <w:lang w:val="ru-RU"/>
        </w:rPr>
        <w:t xml:space="preserve"> </w:t>
      </w:r>
      <w:proofErr w:type="spellStart"/>
      <w:r w:rsidRPr="00E2305F">
        <w:rPr>
          <w:lang w:val="ru-RU"/>
        </w:rPr>
        <w:t>інструментом</w:t>
      </w:r>
      <w:proofErr w:type="spellEnd"/>
      <w:r w:rsidRPr="00E2305F">
        <w:rPr>
          <w:lang w:val="ru-RU"/>
        </w:rPr>
        <w:t xml:space="preserve"> для </w:t>
      </w:r>
      <w:proofErr w:type="spellStart"/>
      <w:r w:rsidRPr="00E2305F">
        <w:rPr>
          <w:lang w:val="ru-RU"/>
        </w:rPr>
        <w:t>створення</w:t>
      </w:r>
      <w:proofErr w:type="spellEnd"/>
      <w:r w:rsidRPr="00E2305F">
        <w:rPr>
          <w:lang w:val="ru-RU"/>
        </w:rPr>
        <w:t xml:space="preserve"> та </w:t>
      </w:r>
      <w:proofErr w:type="spellStart"/>
      <w:r w:rsidRPr="00E2305F">
        <w:rPr>
          <w:lang w:val="ru-RU"/>
        </w:rPr>
        <w:t>оптимізації</w:t>
      </w:r>
      <w:proofErr w:type="spellEnd"/>
      <w:r w:rsidRPr="00E2305F">
        <w:rPr>
          <w:lang w:val="ru-RU"/>
        </w:rPr>
        <w:t xml:space="preserve"> </w:t>
      </w:r>
      <w:proofErr w:type="spellStart"/>
      <w:r w:rsidRPr="00E2305F">
        <w:rPr>
          <w:lang w:val="ru-RU"/>
        </w:rPr>
        <w:t>штучних</w:t>
      </w:r>
      <w:proofErr w:type="spellEnd"/>
      <w:r w:rsidRPr="00E2305F">
        <w:rPr>
          <w:lang w:val="ru-RU"/>
        </w:rPr>
        <w:t xml:space="preserve"> </w:t>
      </w:r>
      <w:proofErr w:type="spellStart"/>
      <w:r w:rsidRPr="00E2305F">
        <w:rPr>
          <w:lang w:val="ru-RU"/>
        </w:rPr>
        <w:t>нейронних</w:t>
      </w:r>
      <w:proofErr w:type="spellEnd"/>
      <w:r w:rsidRPr="00E2305F">
        <w:rPr>
          <w:lang w:val="ru-RU"/>
        </w:rPr>
        <w:t xml:space="preserve"> мереж, </w:t>
      </w:r>
      <w:proofErr w:type="spellStart"/>
      <w:r w:rsidRPr="00E2305F">
        <w:rPr>
          <w:lang w:val="ru-RU"/>
        </w:rPr>
        <w:t>що</w:t>
      </w:r>
      <w:proofErr w:type="spellEnd"/>
      <w:r w:rsidRPr="00E2305F">
        <w:rPr>
          <w:lang w:val="ru-RU"/>
        </w:rPr>
        <w:t xml:space="preserve"> </w:t>
      </w:r>
      <w:proofErr w:type="spellStart"/>
      <w:r w:rsidRPr="00E2305F">
        <w:rPr>
          <w:lang w:val="ru-RU"/>
        </w:rPr>
        <w:t>використовуються</w:t>
      </w:r>
      <w:proofErr w:type="spellEnd"/>
      <w:r w:rsidRPr="00E2305F">
        <w:rPr>
          <w:lang w:val="ru-RU"/>
        </w:rPr>
        <w:t xml:space="preserve"> для </w:t>
      </w:r>
      <w:proofErr w:type="spellStart"/>
      <w:r w:rsidRPr="00E2305F">
        <w:rPr>
          <w:lang w:val="ru-RU"/>
        </w:rPr>
        <w:t>вирішення</w:t>
      </w:r>
      <w:proofErr w:type="spellEnd"/>
      <w:r w:rsidRPr="00E2305F">
        <w:rPr>
          <w:lang w:val="ru-RU"/>
        </w:rPr>
        <w:t xml:space="preserve"> </w:t>
      </w:r>
      <w:proofErr w:type="spellStart"/>
      <w:r w:rsidRPr="00E2305F">
        <w:rPr>
          <w:lang w:val="ru-RU"/>
        </w:rPr>
        <w:t>складних</w:t>
      </w:r>
      <w:proofErr w:type="spellEnd"/>
      <w:r w:rsidRPr="00E2305F">
        <w:rPr>
          <w:lang w:val="ru-RU"/>
        </w:rPr>
        <w:t xml:space="preserve"> завдань. </w:t>
      </w:r>
      <w:proofErr w:type="spellStart"/>
      <w:r w:rsidRPr="00E2305F">
        <w:rPr>
          <w:lang w:val="ru-RU"/>
        </w:rPr>
        <w:t>Використання</w:t>
      </w:r>
      <w:proofErr w:type="spellEnd"/>
      <w:r w:rsidRPr="00E2305F">
        <w:rPr>
          <w:lang w:val="ru-RU"/>
        </w:rPr>
        <w:t xml:space="preserve"> </w:t>
      </w:r>
      <w:proofErr w:type="spellStart"/>
      <w:r w:rsidRPr="00E2305F">
        <w:rPr>
          <w:lang w:val="ru-RU"/>
        </w:rPr>
        <w:t>нейромережевого</w:t>
      </w:r>
      <w:proofErr w:type="spellEnd"/>
      <w:r w:rsidRPr="00E2305F">
        <w:rPr>
          <w:lang w:val="ru-RU"/>
        </w:rPr>
        <w:t xml:space="preserve"> конструктора в </w:t>
      </w:r>
      <w:proofErr w:type="spellStart"/>
      <w:r w:rsidRPr="00E2305F">
        <w:rPr>
          <w:lang w:val="ru-RU"/>
        </w:rPr>
        <w:t>поєднанні</w:t>
      </w:r>
      <w:proofErr w:type="spellEnd"/>
      <w:r w:rsidRPr="00E2305F">
        <w:rPr>
          <w:lang w:val="ru-RU"/>
        </w:rPr>
        <w:t xml:space="preserve"> з </w:t>
      </w:r>
      <w:proofErr w:type="spellStart"/>
      <w:r w:rsidRPr="00E2305F">
        <w:rPr>
          <w:lang w:val="ru-RU"/>
        </w:rPr>
        <w:t>експертними</w:t>
      </w:r>
      <w:proofErr w:type="spellEnd"/>
      <w:r w:rsidRPr="00E2305F">
        <w:rPr>
          <w:lang w:val="ru-RU"/>
        </w:rPr>
        <w:t xml:space="preserve"> системами </w:t>
      </w:r>
      <w:proofErr w:type="spellStart"/>
      <w:r w:rsidRPr="00E2305F">
        <w:rPr>
          <w:lang w:val="ru-RU"/>
        </w:rPr>
        <w:t>дозволяє</w:t>
      </w:r>
      <w:proofErr w:type="spellEnd"/>
      <w:r w:rsidRPr="00E2305F">
        <w:rPr>
          <w:lang w:val="ru-RU"/>
        </w:rPr>
        <w:t xml:space="preserve"> </w:t>
      </w:r>
      <w:proofErr w:type="spellStart"/>
      <w:r w:rsidRPr="00E2305F">
        <w:rPr>
          <w:lang w:val="ru-RU"/>
        </w:rPr>
        <w:t>створювати</w:t>
      </w:r>
      <w:proofErr w:type="spellEnd"/>
      <w:r w:rsidRPr="00E2305F">
        <w:rPr>
          <w:lang w:val="ru-RU"/>
        </w:rPr>
        <w:t xml:space="preserve"> </w:t>
      </w:r>
      <w:proofErr w:type="spellStart"/>
      <w:r w:rsidRPr="00E2305F">
        <w:rPr>
          <w:lang w:val="ru-RU"/>
        </w:rPr>
        <w:t>інтелектуальні</w:t>
      </w:r>
      <w:proofErr w:type="spellEnd"/>
      <w:r w:rsidRPr="00E2305F">
        <w:rPr>
          <w:lang w:val="ru-RU"/>
        </w:rPr>
        <w:t xml:space="preserve"> </w:t>
      </w:r>
      <w:proofErr w:type="spellStart"/>
      <w:r w:rsidRPr="00E2305F">
        <w:rPr>
          <w:lang w:val="ru-RU"/>
        </w:rPr>
        <w:t>моделі</w:t>
      </w:r>
      <w:proofErr w:type="spellEnd"/>
      <w:r w:rsidRPr="00E2305F">
        <w:rPr>
          <w:lang w:val="ru-RU"/>
        </w:rPr>
        <w:t xml:space="preserve">, </w:t>
      </w:r>
      <w:proofErr w:type="spellStart"/>
      <w:r w:rsidRPr="00E2305F">
        <w:rPr>
          <w:lang w:val="ru-RU"/>
        </w:rPr>
        <w:t>які</w:t>
      </w:r>
      <w:proofErr w:type="spellEnd"/>
      <w:r w:rsidRPr="00E2305F">
        <w:rPr>
          <w:lang w:val="ru-RU"/>
        </w:rPr>
        <w:t xml:space="preserve"> </w:t>
      </w:r>
      <w:proofErr w:type="spellStart"/>
      <w:r w:rsidRPr="00E2305F">
        <w:rPr>
          <w:lang w:val="ru-RU"/>
        </w:rPr>
        <w:t>здатні</w:t>
      </w:r>
      <w:proofErr w:type="spellEnd"/>
      <w:r w:rsidRPr="00E2305F">
        <w:rPr>
          <w:lang w:val="ru-RU"/>
        </w:rPr>
        <w:t xml:space="preserve"> </w:t>
      </w:r>
      <w:proofErr w:type="spellStart"/>
      <w:r w:rsidRPr="00E2305F">
        <w:rPr>
          <w:lang w:val="ru-RU"/>
        </w:rPr>
        <w:t>аналізувати</w:t>
      </w:r>
      <w:proofErr w:type="spellEnd"/>
      <w:r w:rsidRPr="00E2305F">
        <w:rPr>
          <w:lang w:val="ru-RU"/>
        </w:rPr>
        <w:t xml:space="preserve"> та </w:t>
      </w:r>
      <w:proofErr w:type="spellStart"/>
      <w:r w:rsidRPr="00E2305F">
        <w:rPr>
          <w:lang w:val="ru-RU"/>
        </w:rPr>
        <w:t>оцінювати</w:t>
      </w:r>
      <w:proofErr w:type="spellEnd"/>
      <w:r w:rsidRPr="00E2305F">
        <w:rPr>
          <w:lang w:val="ru-RU"/>
        </w:rPr>
        <w:t xml:space="preserve"> </w:t>
      </w:r>
      <w:proofErr w:type="spellStart"/>
      <w:r w:rsidRPr="00E2305F">
        <w:rPr>
          <w:lang w:val="ru-RU"/>
        </w:rPr>
        <w:t>значущість</w:t>
      </w:r>
      <w:proofErr w:type="spellEnd"/>
      <w:r w:rsidRPr="00E2305F">
        <w:rPr>
          <w:lang w:val="ru-RU"/>
        </w:rPr>
        <w:t xml:space="preserve"> </w:t>
      </w:r>
      <w:proofErr w:type="spellStart"/>
      <w:r w:rsidRPr="00E2305F">
        <w:rPr>
          <w:lang w:val="ru-RU"/>
        </w:rPr>
        <w:t>вхідних</w:t>
      </w:r>
      <w:proofErr w:type="spellEnd"/>
      <w:r w:rsidRPr="00E2305F">
        <w:rPr>
          <w:lang w:val="ru-RU"/>
        </w:rPr>
        <w:t xml:space="preserve"> </w:t>
      </w:r>
      <w:proofErr w:type="spellStart"/>
      <w:r w:rsidRPr="00E2305F">
        <w:rPr>
          <w:lang w:val="ru-RU"/>
        </w:rPr>
        <w:t>даних</w:t>
      </w:r>
      <w:proofErr w:type="spellEnd"/>
      <w:r w:rsidRPr="00E2305F">
        <w:rPr>
          <w:lang w:val="ru-RU"/>
        </w:rPr>
        <w:t>.</w:t>
      </w:r>
    </w:p>
    <w:p w:rsidR="00E2305F" w:rsidRPr="00E2305F" w:rsidRDefault="00E2305F" w:rsidP="009B1E00">
      <w:pPr>
        <w:rPr>
          <w:lang w:val="ru-RU"/>
        </w:rPr>
      </w:pPr>
      <w:r w:rsidRPr="00E2305F">
        <w:rPr>
          <w:lang w:val="ru-RU"/>
        </w:rPr>
        <w:t xml:space="preserve">Синтез моделей </w:t>
      </w:r>
      <w:proofErr w:type="spellStart"/>
      <w:r w:rsidRPr="00E2305F">
        <w:rPr>
          <w:lang w:val="ru-RU"/>
        </w:rPr>
        <w:t>оцінки</w:t>
      </w:r>
      <w:proofErr w:type="spellEnd"/>
      <w:r w:rsidRPr="00E2305F">
        <w:rPr>
          <w:lang w:val="ru-RU"/>
        </w:rPr>
        <w:t xml:space="preserve"> </w:t>
      </w:r>
      <w:proofErr w:type="spellStart"/>
      <w:r w:rsidRPr="00E2305F">
        <w:rPr>
          <w:lang w:val="ru-RU"/>
        </w:rPr>
        <w:t>значущості</w:t>
      </w:r>
      <w:proofErr w:type="spellEnd"/>
      <w:r w:rsidRPr="00E2305F">
        <w:rPr>
          <w:lang w:val="ru-RU"/>
        </w:rPr>
        <w:t xml:space="preserve"> </w:t>
      </w:r>
      <w:proofErr w:type="spellStart"/>
      <w:r w:rsidRPr="00E2305F">
        <w:rPr>
          <w:lang w:val="ru-RU"/>
        </w:rPr>
        <w:t>вхідних</w:t>
      </w:r>
      <w:proofErr w:type="spellEnd"/>
      <w:r w:rsidRPr="00E2305F">
        <w:rPr>
          <w:lang w:val="ru-RU"/>
        </w:rPr>
        <w:t xml:space="preserve"> </w:t>
      </w:r>
      <w:proofErr w:type="spellStart"/>
      <w:r w:rsidRPr="00E2305F">
        <w:rPr>
          <w:lang w:val="ru-RU"/>
        </w:rPr>
        <w:t>даних</w:t>
      </w:r>
      <w:proofErr w:type="spellEnd"/>
      <w:r w:rsidRPr="00E2305F">
        <w:rPr>
          <w:lang w:val="ru-RU"/>
        </w:rPr>
        <w:t xml:space="preserve"> через </w:t>
      </w:r>
      <w:proofErr w:type="spellStart"/>
      <w:r w:rsidRPr="00E2305F">
        <w:rPr>
          <w:lang w:val="ru-RU"/>
        </w:rPr>
        <w:t>експертні</w:t>
      </w:r>
      <w:proofErr w:type="spellEnd"/>
      <w:r w:rsidRPr="00E2305F">
        <w:rPr>
          <w:lang w:val="ru-RU"/>
        </w:rPr>
        <w:t xml:space="preserve"> </w:t>
      </w:r>
      <w:proofErr w:type="spellStart"/>
      <w:r w:rsidRPr="00E2305F">
        <w:rPr>
          <w:lang w:val="ru-RU"/>
        </w:rPr>
        <w:t>системи</w:t>
      </w:r>
      <w:proofErr w:type="spellEnd"/>
      <w:r w:rsidRPr="00E2305F">
        <w:rPr>
          <w:lang w:val="ru-RU"/>
        </w:rPr>
        <w:t xml:space="preserve"> </w:t>
      </w:r>
      <w:proofErr w:type="spellStart"/>
      <w:r w:rsidRPr="00E2305F">
        <w:rPr>
          <w:lang w:val="ru-RU"/>
        </w:rPr>
        <w:t>серед</w:t>
      </w:r>
      <w:proofErr w:type="spellEnd"/>
      <w:r w:rsidRPr="00E2305F">
        <w:rPr>
          <w:lang w:val="ru-RU"/>
        </w:rPr>
        <w:t xml:space="preserve"> </w:t>
      </w:r>
      <w:proofErr w:type="spellStart"/>
      <w:r w:rsidRPr="00E2305F">
        <w:rPr>
          <w:lang w:val="ru-RU"/>
        </w:rPr>
        <w:t>нейромережевого</w:t>
      </w:r>
      <w:proofErr w:type="spellEnd"/>
      <w:r w:rsidRPr="00E2305F">
        <w:rPr>
          <w:lang w:val="ru-RU"/>
        </w:rPr>
        <w:t xml:space="preserve"> конструктора </w:t>
      </w:r>
      <w:proofErr w:type="spellStart"/>
      <w:r w:rsidRPr="00E2305F">
        <w:rPr>
          <w:lang w:val="ru-RU"/>
        </w:rPr>
        <w:t>може</w:t>
      </w:r>
      <w:proofErr w:type="spellEnd"/>
      <w:r w:rsidRPr="00E2305F">
        <w:rPr>
          <w:lang w:val="ru-RU"/>
        </w:rPr>
        <w:t xml:space="preserve"> бути </w:t>
      </w:r>
      <w:proofErr w:type="spellStart"/>
      <w:r w:rsidRPr="00E2305F">
        <w:rPr>
          <w:lang w:val="ru-RU"/>
        </w:rPr>
        <w:t>викор</w:t>
      </w:r>
      <w:proofErr w:type="spellEnd"/>
      <w:r w:rsidRPr="00E2305F">
        <w:t xml:space="preserve"> </w:t>
      </w:r>
      <w:proofErr w:type="spellStart"/>
      <w:r w:rsidRPr="00E2305F">
        <w:rPr>
          <w:lang w:val="ru-RU"/>
        </w:rPr>
        <w:t>икористаний</w:t>
      </w:r>
      <w:proofErr w:type="spellEnd"/>
      <w:r w:rsidRPr="00E2305F">
        <w:rPr>
          <w:lang w:val="ru-RU"/>
        </w:rPr>
        <w:t xml:space="preserve"> для </w:t>
      </w:r>
      <w:proofErr w:type="spellStart"/>
      <w:r w:rsidRPr="00E2305F">
        <w:rPr>
          <w:lang w:val="ru-RU"/>
        </w:rPr>
        <w:t>різних</w:t>
      </w:r>
      <w:proofErr w:type="spellEnd"/>
      <w:r w:rsidRPr="00E2305F">
        <w:rPr>
          <w:lang w:val="ru-RU"/>
        </w:rPr>
        <w:t xml:space="preserve"> </w:t>
      </w:r>
      <w:proofErr w:type="spellStart"/>
      <w:r w:rsidRPr="00E2305F">
        <w:rPr>
          <w:lang w:val="ru-RU"/>
        </w:rPr>
        <w:t>цілей</w:t>
      </w:r>
      <w:proofErr w:type="spellEnd"/>
      <w:r w:rsidRPr="00E2305F">
        <w:rPr>
          <w:lang w:val="ru-RU"/>
        </w:rPr>
        <w:t xml:space="preserve"> і задач. Наприклад, в </w:t>
      </w:r>
      <w:proofErr w:type="spellStart"/>
      <w:r w:rsidRPr="00E2305F">
        <w:rPr>
          <w:lang w:val="ru-RU"/>
        </w:rPr>
        <w:t>бізнесі</w:t>
      </w:r>
      <w:proofErr w:type="spellEnd"/>
      <w:r w:rsidRPr="00E2305F">
        <w:rPr>
          <w:lang w:val="ru-RU"/>
        </w:rPr>
        <w:t xml:space="preserve"> </w:t>
      </w:r>
      <w:proofErr w:type="spellStart"/>
      <w:r w:rsidRPr="00E2305F">
        <w:rPr>
          <w:lang w:val="ru-RU"/>
        </w:rPr>
        <w:t>такі</w:t>
      </w:r>
      <w:proofErr w:type="spellEnd"/>
      <w:r w:rsidRPr="00E2305F">
        <w:rPr>
          <w:lang w:val="ru-RU"/>
        </w:rPr>
        <w:t xml:space="preserve"> </w:t>
      </w:r>
      <w:proofErr w:type="spellStart"/>
      <w:r w:rsidRPr="00E2305F">
        <w:rPr>
          <w:lang w:val="ru-RU"/>
        </w:rPr>
        <w:t>моделі</w:t>
      </w:r>
      <w:proofErr w:type="spellEnd"/>
      <w:r w:rsidRPr="00E2305F">
        <w:rPr>
          <w:lang w:val="ru-RU"/>
        </w:rPr>
        <w:t xml:space="preserve"> </w:t>
      </w:r>
      <w:proofErr w:type="spellStart"/>
      <w:r w:rsidRPr="00E2305F">
        <w:rPr>
          <w:lang w:val="ru-RU"/>
        </w:rPr>
        <w:t>можуть</w:t>
      </w:r>
      <w:proofErr w:type="spellEnd"/>
      <w:r w:rsidRPr="00E2305F">
        <w:rPr>
          <w:lang w:val="ru-RU"/>
        </w:rPr>
        <w:t xml:space="preserve"> бути </w:t>
      </w:r>
      <w:proofErr w:type="spellStart"/>
      <w:r w:rsidRPr="00E2305F">
        <w:rPr>
          <w:lang w:val="ru-RU"/>
        </w:rPr>
        <w:t>використані</w:t>
      </w:r>
      <w:proofErr w:type="spellEnd"/>
      <w:r w:rsidRPr="00E2305F">
        <w:rPr>
          <w:lang w:val="ru-RU"/>
        </w:rPr>
        <w:t xml:space="preserve"> для </w:t>
      </w:r>
      <w:proofErr w:type="spellStart"/>
      <w:r w:rsidRPr="00E2305F">
        <w:rPr>
          <w:lang w:val="ru-RU"/>
        </w:rPr>
        <w:t>аналізу</w:t>
      </w:r>
      <w:proofErr w:type="spellEnd"/>
      <w:r w:rsidRPr="00E2305F">
        <w:rPr>
          <w:lang w:val="ru-RU"/>
        </w:rPr>
        <w:t xml:space="preserve"> </w:t>
      </w:r>
      <w:proofErr w:type="spellStart"/>
      <w:r w:rsidRPr="00E2305F">
        <w:rPr>
          <w:lang w:val="ru-RU"/>
        </w:rPr>
        <w:t>ринкової</w:t>
      </w:r>
      <w:proofErr w:type="spellEnd"/>
      <w:r w:rsidRPr="00E2305F">
        <w:rPr>
          <w:lang w:val="ru-RU"/>
        </w:rPr>
        <w:t xml:space="preserve"> </w:t>
      </w:r>
      <w:proofErr w:type="spellStart"/>
      <w:r w:rsidRPr="00E2305F">
        <w:rPr>
          <w:lang w:val="ru-RU"/>
        </w:rPr>
        <w:t>конкуренції</w:t>
      </w:r>
      <w:proofErr w:type="spellEnd"/>
      <w:r w:rsidRPr="00E2305F">
        <w:rPr>
          <w:lang w:val="ru-RU"/>
        </w:rPr>
        <w:t xml:space="preserve">, </w:t>
      </w:r>
      <w:proofErr w:type="spellStart"/>
      <w:r w:rsidRPr="00E2305F">
        <w:rPr>
          <w:lang w:val="ru-RU"/>
        </w:rPr>
        <w:t>прогнозування</w:t>
      </w:r>
      <w:proofErr w:type="spellEnd"/>
      <w:r w:rsidRPr="00E2305F">
        <w:rPr>
          <w:lang w:val="ru-RU"/>
        </w:rPr>
        <w:t xml:space="preserve"> </w:t>
      </w:r>
      <w:proofErr w:type="spellStart"/>
      <w:r w:rsidRPr="00E2305F">
        <w:rPr>
          <w:lang w:val="ru-RU"/>
        </w:rPr>
        <w:t>попиту</w:t>
      </w:r>
      <w:proofErr w:type="spellEnd"/>
      <w:r w:rsidRPr="00E2305F">
        <w:rPr>
          <w:lang w:val="ru-RU"/>
        </w:rPr>
        <w:t xml:space="preserve"> на </w:t>
      </w:r>
      <w:proofErr w:type="spellStart"/>
      <w:r w:rsidRPr="00E2305F">
        <w:rPr>
          <w:lang w:val="ru-RU"/>
        </w:rPr>
        <w:t>товари</w:t>
      </w:r>
      <w:proofErr w:type="spellEnd"/>
      <w:r w:rsidRPr="00E2305F">
        <w:rPr>
          <w:lang w:val="ru-RU"/>
        </w:rPr>
        <w:t xml:space="preserve"> та </w:t>
      </w:r>
      <w:proofErr w:type="spellStart"/>
      <w:r w:rsidRPr="00E2305F">
        <w:rPr>
          <w:lang w:val="ru-RU"/>
        </w:rPr>
        <w:t>послуги</w:t>
      </w:r>
      <w:proofErr w:type="spellEnd"/>
      <w:r w:rsidRPr="00E2305F">
        <w:rPr>
          <w:lang w:val="ru-RU"/>
        </w:rPr>
        <w:t xml:space="preserve">, </w:t>
      </w:r>
      <w:proofErr w:type="spellStart"/>
      <w:r w:rsidRPr="00E2305F">
        <w:rPr>
          <w:lang w:val="ru-RU"/>
        </w:rPr>
        <w:t>оптимізації</w:t>
      </w:r>
      <w:proofErr w:type="spellEnd"/>
      <w:r w:rsidRPr="00E2305F">
        <w:rPr>
          <w:lang w:val="ru-RU"/>
        </w:rPr>
        <w:t xml:space="preserve"> </w:t>
      </w:r>
      <w:proofErr w:type="spellStart"/>
      <w:r w:rsidRPr="00E2305F">
        <w:rPr>
          <w:lang w:val="ru-RU"/>
        </w:rPr>
        <w:t>виробничих</w:t>
      </w:r>
      <w:proofErr w:type="spellEnd"/>
      <w:r w:rsidRPr="00E2305F">
        <w:rPr>
          <w:lang w:val="ru-RU"/>
        </w:rPr>
        <w:t xml:space="preserve"> </w:t>
      </w:r>
      <w:proofErr w:type="spellStart"/>
      <w:r w:rsidRPr="00E2305F">
        <w:rPr>
          <w:lang w:val="ru-RU"/>
        </w:rPr>
        <w:t>процесів</w:t>
      </w:r>
      <w:proofErr w:type="spellEnd"/>
      <w:r w:rsidRPr="00E2305F">
        <w:rPr>
          <w:lang w:val="ru-RU"/>
        </w:rPr>
        <w:t xml:space="preserve"> та </w:t>
      </w:r>
      <w:proofErr w:type="spellStart"/>
      <w:r w:rsidRPr="00E2305F">
        <w:rPr>
          <w:lang w:val="ru-RU"/>
        </w:rPr>
        <w:t>багато</w:t>
      </w:r>
      <w:proofErr w:type="spellEnd"/>
      <w:r w:rsidRPr="00E2305F">
        <w:rPr>
          <w:lang w:val="ru-RU"/>
        </w:rPr>
        <w:t xml:space="preserve"> </w:t>
      </w:r>
      <w:proofErr w:type="spellStart"/>
      <w:r w:rsidRPr="00E2305F">
        <w:rPr>
          <w:lang w:val="ru-RU"/>
        </w:rPr>
        <w:t>іншого</w:t>
      </w:r>
      <w:proofErr w:type="spellEnd"/>
      <w:r w:rsidRPr="00E2305F">
        <w:rPr>
          <w:lang w:val="ru-RU"/>
        </w:rPr>
        <w:t xml:space="preserve">. В </w:t>
      </w:r>
      <w:proofErr w:type="spellStart"/>
      <w:r w:rsidRPr="00E2305F">
        <w:rPr>
          <w:lang w:val="ru-RU"/>
        </w:rPr>
        <w:t>медицині</w:t>
      </w:r>
      <w:proofErr w:type="spellEnd"/>
      <w:r w:rsidRPr="00E2305F">
        <w:rPr>
          <w:lang w:val="ru-RU"/>
        </w:rPr>
        <w:t xml:space="preserve"> </w:t>
      </w:r>
      <w:proofErr w:type="spellStart"/>
      <w:r w:rsidRPr="00E2305F">
        <w:rPr>
          <w:lang w:val="ru-RU"/>
        </w:rPr>
        <w:t>моделі</w:t>
      </w:r>
      <w:proofErr w:type="spellEnd"/>
      <w:r w:rsidRPr="00E2305F">
        <w:rPr>
          <w:lang w:val="ru-RU"/>
        </w:rPr>
        <w:t xml:space="preserve"> </w:t>
      </w:r>
      <w:proofErr w:type="spellStart"/>
      <w:r w:rsidRPr="00E2305F">
        <w:rPr>
          <w:lang w:val="ru-RU"/>
        </w:rPr>
        <w:t>оцінки</w:t>
      </w:r>
      <w:proofErr w:type="spellEnd"/>
      <w:r w:rsidRPr="00E2305F">
        <w:rPr>
          <w:lang w:val="ru-RU"/>
        </w:rPr>
        <w:t xml:space="preserve"> </w:t>
      </w:r>
      <w:proofErr w:type="spellStart"/>
      <w:r w:rsidRPr="00E2305F">
        <w:rPr>
          <w:lang w:val="ru-RU"/>
        </w:rPr>
        <w:t>значущості</w:t>
      </w:r>
      <w:proofErr w:type="spellEnd"/>
      <w:r w:rsidRPr="00E2305F">
        <w:rPr>
          <w:lang w:val="ru-RU"/>
        </w:rPr>
        <w:t xml:space="preserve"> </w:t>
      </w:r>
      <w:proofErr w:type="spellStart"/>
      <w:r w:rsidRPr="00E2305F">
        <w:rPr>
          <w:lang w:val="ru-RU"/>
        </w:rPr>
        <w:t>даних</w:t>
      </w:r>
      <w:proofErr w:type="spellEnd"/>
      <w:r w:rsidRPr="00E2305F">
        <w:rPr>
          <w:lang w:val="ru-RU"/>
        </w:rPr>
        <w:t xml:space="preserve"> </w:t>
      </w:r>
      <w:proofErr w:type="spellStart"/>
      <w:r w:rsidRPr="00E2305F">
        <w:rPr>
          <w:lang w:val="ru-RU"/>
        </w:rPr>
        <w:t>можуть</w:t>
      </w:r>
      <w:proofErr w:type="spellEnd"/>
      <w:r w:rsidRPr="00E2305F">
        <w:rPr>
          <w:lang w:val="ru-RU"/>
        </w:rPr>
        <w:t xml:space="preserve"> бути </w:t>
      </w:r>
      <w:proofErr w:type="spellStart"/>
      <w:r w:rsidRPr="00E2305F">
        <w:rPr>
          <w:lang w:val="ru-RU"/>
        </w:rPr>
        <w:t>використані</w:t>
      </w:r>
      <w:proofErr w:type="spellEnd"/>
      <w:r w:rsidRPr="00E2305F">
        <w:rPr>
          <w:lang w:val="ru-RU"/>
        </w:rPr>
        <w:t xml:space="preserve"> для </w:t>
      </w:r>
      <w:proofErr w:type="spellStart"/>
      <w:r w:rsidRPr="00E2305F">
        <w:rPr>
          <w:lang w:val="ru-RU"/>
        </w:rPr>
        <w:t>діагностики</w:t>
      </w:r>
      <w:proofErr w:type="spellEnd"/>
      <w:r w:rsidRPr="00E2305F">
        <w:rPr>
          <w:lang w:val="ru-RU"/>
        </w:rPr>
        <w:t xml:space="preserve"> хвороб, </w:t>
      </w:r>
      <w:proofErr w:type="spellStart"/>
      <w:r w:rsidRPr="00E2305F">
        <w:rPr>
          <w:lang w:val="ru-RU"/>
        </w:rPr>
        <w:t>прогнозування</w:t>
      </w:r>
      <w:proofErr w:type="spellEnd"/>
      <w:r w:rsidRPr="00E2305F">
        <w:rPr>
          <w:lang w:val="ru-RU"/>
        </w:rPr>
        <w:t xml:space="preserve"> </w:t>
      </w:r>
      <w:proofErr w:type="spellStart"/>
      <w:r w:rsidRPr="00E2305F">
        <w:rPr>
          <w:lang w:val="ru-RU"/>
        </w:rPr>
        <w:t>розвитку</w:t>
      </w:r>
      <w:proofErr w:type="spellEnd"/>
      <w:r w:rsidRPr="00E2305F">
        <w:rPr>
          <w:lang w:val="ru-RU"/>
        </w:rPr>
        <w:t xml:space="preserve"> </w:t>
      </w:r>
      <w:proofErr w:type="spellStart"/>
      <w:r w:rsidRPr="00E2305F">
        <w:rPr>
          <w:lang w:val="ru-RU"/>
        </w:rPr>
        <w:t>патологій</w:t>
      </w:r>
      <w:proofErr w:type="spellEnd"/>
      <w:r w:rsidRPr="00E2305F">
        <w:rPr>
          <w:lang w:val="ru-RU"/>
        </w:rPr>
        <w:t xml:space="preserve"> та </w:t>
      </w:r>
      <w:proofErr w:type="spellStart"/>
      <w:r w:rsidRPr="00E2305F">
        <w:rPr>
          <w:lang w:val="ru-RU"/>
        </w:rPr>
        <w:t>вибору</w:t>
      </w:r>
      <w:proofErr w:type="spellEnd"/>
      <w:r w:rsidRPr="00E2305F">
        <w:rPr>
          <w:lang w:val="ru-RU"/>
        </w:rPr>
        <w:t xml:space="preserve"> оптимального </w:t>
      </w:r>
      <w:proofErr w:type="spellStart"/>
      <w:r w:rsidRPr="00E2305F">
        <w:rPr>
          <w:lang w:val="ru-RU"/>
        </w:rPr>
        <w:t>лікування</w:t>
      </w:r>
      <w:proofErr w:type="spellEnd"/>
      <w:r w:rsidRPr="00E2305F">
        <w:rPr>
          <w:lang w:val="ru-RU"/>
        </w:rPr>
        <w:t>.</w:t>
      </w:r>
    </w:p>
    <w:p w:rsidR="009B1E00" w:rsidRDefault="00E2305F" w:rsidP="00566903">
      <w:pPr>
        <w:rPr>
          <w:lang w:val="ru-RU"/>
        </w:rPr>
      </w:pPr>
      <w:r w:rsidRPr="00E2305F">
        <w:rPr>
          <w:lang w:val="ru-RU"/>
        </w:rPr>
        <w:t xml:space="preserve">Синтез моделей </w:t>
      </w:r>
      <w:proofErr w:type="spellStart"/>
      <w:r w:rsidRPr="00E2305F">
        <w:rPr>
          <w:lang w:val="ru-RU"/>
        </w:rPr>
        <w:t>оцінки</w:t>
      </w:r>
      <w:proofErr w:type="spellEnd"/>
      <w:r w:rsidRPr="00E2305F">
        <w:rPr>
          <w:lang w:val="ru-RU"/>
        </w:rPr>
        <w:t xml:space="preserve"> </w:t>
      </w:r>
      <w:proofErr w:type="spellStart"/>
      <w:r w:rsidRPr="00E2305F">
        <w:rPr>
          <w:lang w:val="ru-RU"/>
        </w:rPr>
        <w:t>значущості</w:t>
      </w:r>
      <w:proofErr w:type="spellEnd"/>
      <w:r w:rsidRPr="00E2305F">
        <w:rPr>
          <w:lang w:val="ru-RU"/>
        </w:rPr>
        <w:t xml:space="preserve"> </w:t>
      </w:r>
      <w:proofErr w:type="spellStart"/>
      <w:r w:rsidRPr="00E2305F">
        <w:rPr>
          <w:lang w:val="ru-RU"/>
        </w:rPr>
        <w:t>вхідних</w:t>
      </w:r>
      <w:proofErr w:type="spellEnd"/>
      <w:r w:rsidRPr="00E2305F">
        <w:rPr>
          <w:lang w:val="ru-RU"/>
        </w:rPr>
        <w:t xml:space="preserve"> </w:t>
      </w:r>
      <w:proofErr w:type="spellStart"/>
      <w:r w:rsidRPr="00E2305F">
        <w:rPr>
          <w:lang w:val="ru-RU"/>
        </w:rPr>
        <w:t>даних</w:t>
      </w:r>
      <w:proofErr w:type="spellEnd"/>
      <w:r w:rsidRPr="00E2305F">
        <w:rPr>
          <w:lang w:val="ru-RU"/>
        </w:rPr>
        <w:t xml:space="preserve"> </w:t>
      </w:r>
      <w:proofErr w:type="spellStart"/>
      <w:r w:rsidRPr="00E2305F">
        <w:rPr>
          <w:lang w:val="ru-RU"/>
        </w:rPr>
        <w:t>вимагає</w:t>
      </w:r>
      <w:proofErr w:type="spellEnd"/>
      <w:r w:rsidRPr="00E2305F">
        <w:rPr>
          <w:lang w:val="ru-RU"/>
        </w:rPr>
        <w:t xml:space="preserve"> </w:t>
      </w:r>
      <w:proofErr w:type="spellStart"/>
      <w:r w:rsidRPr="00E2305F">
        <w:rPr>
          <w:lang w:val="ru-RU"/>
        </w:rPr>
        <w:t>кількох</w:t>
      </w:r>
      <w:proofErr w:type="spellEnd"/>
      <w:r w:rsidRPr="00E2305F">
        <w:rPr>
          <w:lang w:val="ru-RU"/>
        </w:rPr>
        <w:t xml:space="preserve"> </w:t>
      </w:r>
      <w:proofErr w:type="spellStart"/>
      <w:r w:rsidRPr="00E2305F">
        <w:rPr>
          <w:lang w:val="ru-RU"/>
        </w:rPr>
        <w:t>етапів</w:t>
      </w:r>
      <w:proofErr w:type="spellEnd"/>
      <w:r w:rsidRPr="00E2305F">
        <w:rPr>
          <w:lang w:val="ru-RU"/>
        </w:rPr>
        <w:t xml:space="preserve">. Перш за все, </w:t>
      </w:r>
      <w:proofErr w:type="spellStart"/>
      <w:r w:rsidRPr="00E2305F">
        <w:rPr>
          <w:lang w:val="ru-RU"/>
        </w:rPr>
        <w:t>необхідно</w:t>
      </w:r>
      <w:proofErr w:type="spellEnd"/>
      <w:r w:rsidRPr="00E2305F">
        <w:rPr>
          <w:lang w:val="ru-RU"/>
        </w:rPr>
        <w:t xml:space="preserve"> </w:t>
      </w:r>
      <w:proofErr w:type="spellStart"/>
      <w:r w:rsidRPr="00E2305F">
        <w:rPr>
          <w:lang w:val="ru-RU"/>
        </w:rPr>
        <w:t>зібрати</w:t>
      </w:r>
      <w:proofErr w:type="spellEnd"/>
      <w:r w:rsidRPr="00E2305F">
        <w:rPr>
          <w:lang w:val="ru-RU"/>
        </w:rPr>
        <w:t xml:space="preserve"> </w:t>
      </w:r>
      <w:proofErr w:type="spellStart"/>
      <w:r w:rsidRPr="00E2305F">
        <w:rPr>
          <w:lang w:val="ru-RU"/>
        </w:rPr>
        <w:t>дані</w:t>
      </w:r>
      <w:proofErr w:type="spellEnd"/>
      <w:r w:rsidRPr="00E2305F">
        <w:rPr>
          <w:lang w:val="ru-RU"/>
        </w:rPr>
        <w:t xml:space="preserve">, </w:t>
      </w:r>
      <w:proofErr w:type="spellStart"/>
      <w:r w:rsidRPr="00E2305F">
        <w:rPr>
          <w:lang w:val="ru-RU"/>
        </w:rPr>
        <w:t>які</w:t>
      </w:r>
      <w:proofErr w:type="spellEnd"/>
      <w:r w:rsidRPr="00E2305F">
        <w:rPr>
          <w:lang w:val="ru-RU"/>
        </w:rPr>
        <w:t xml:space="preserve"> </w:t>
      </w:r>
      <w:proofErr w:type="spellStart"/>
      <w:r w:rsidRPr="00E2305F">
        <w:rPr>
          <w:lang w:val="ru-RU"/>
        </w:rPr>
        <w:t>будуть</w:t>
      </w:r>
      <w:proofErr w:type="spellEnd"/>
      <w:r w:rsidRPr="00E2305F">
        <w:rPr>
          <w:lang w:val="ru-RU"/>
        </w:rPr>
        <w:t xml:space="preserve"> </w:t>
      </w:r>
      <w:proofErr w:type="spellStart"/>
      <w:r w:rsidRPr="00E2305F">
        <w:rPr>
          <w:lang w:val="ru-RU"/>
        </w:rPr>
        <w:t>використовуватись</w:t>
      </w:r>
      <w:proofErr w:type="spellEnd"/>
      <w:r w:rsidRPr="00E2305F">
        <w:rPr>
          <w:lang w:val="ru-RU"/>
        </w:rPr>
        <w:t xml:space="preserve"> у </w:t>
      </w:r>
      <w:proofErr w:type="spellStart"/>
      <w:r w:rsidRPr="00E2305F">
        <w:rPr>
          <w:lang w:val="ru-RU"/>
        </w:rPr>
        <w:t>моделі</w:t>
      </w:r>
      <w:proofErr w:type="spellEnd"/>
      <w:r w:rsidRPr="00E2305F">
        <w:rPr>
          <w:lang w:val="ru-RU"/>
        </w:rPr>
        <w:t>.</w:t>
      </w:r>
    </w:p>
    <w:p w:rsidR="00E2305F" w:rsidRPr="00E2305F" w:rsidRDefault="00E2305F" w:rsidP="009B1E00">
      <w:pPr>
        <w:ind w:firstLine="0"/>
        <w:rPr>
          <w:lang w:val="ru-RU"/>
        </w:rPr>
      </w:pPr>
      <w:proofErr w:type="spellStart"/>
      <w:r w:rsidRPr="00E2305F">
        <w:rPr>
          <w:lang w:val="ru-RU"/>
        </w:rPr>
        <w:lastRenderedPageBreak/>
        <w:t>Це</w:t>
      </w:r>
      <w:proofErr w:type="spellEnd"/>
      <w:r w:rsidRPr="00E2305F">
        <w:rPr>
          <w:lang w:val="ru-RU"/>
        </w:rPr>
        <w:t xml:space="preserve"> </w:t>
      </w:r>
      <w:proofErr w:type="spellStart"/>
      <w:r w:rsidRPr="00E2305F">
        <w:rPr>
          <w:lang w:val="ru-RU"/>
        </w:rPr>
        <w:t>можуть</w:t>
      </w:r>
      <w:proofErr w:type="spellEnd"/>
      <w:r w:rsidRPr="00E2305F">
        <w:rPr>
          <w:lang w:val="ru-RU"/>
        </w:rPr>
        <w:t xml:space="preserve"> бути </w:t>
      </w:r>
      <w:proofErr w:type="spellStart"/>
      <w:r w:rsidRPr="00E2305F">
        <w:rPr>
          <w:lang w:val="ru-RU"/>
        </w:rPr>
        <w:t>числові</w:t>
      </w:r>
      <w:proofErr w:type="spellEnd"/>
      <w:r w:rsidRPr="00E2305F">
        <w:rPr>
          <w:lang w:val="ru-RU"/>
        </w:rPr>
        <w:t xml:space="preserve"> </w:t>
      </w:r>
      <w:proofErr w:type="spellStart"/>
      <w:r w:rsidRPr="00E2305F">
        <w:rPr>
          <w:lang w:val="ru-RU"/>
        </w:rPr>
        <w:t>дані</w:t>
      </w:r>
      <w:proofErr w:type="spellEnd"/>
      <w:r w:rsidRPr="00E2305F">
        <w:rPr>
          <w:lang w:val="ru-RU"/>
        </w:rPr>
        <w:t xml:space="preserve">, </w:t>
      </w:r>
      <w:proofErr w:type="spellStart"/>
      <w:r w:rsidRPr="00E2305F">
        <w:rPr>
          <w:lang w:val="ru-RU"/>
        </w:rPr>
        <w:t>текстові</w:t>
      </w:r>
      <w:proofErr w:type="spellEnd"/>
      <w:r w:rsidRPr="00E2305F">
        <w:rPr>
          <w:lang w:val="ru-RU"/>
        </w:rPr>
        <w:t xml:space="preserve"> описи, </w:t>
      </w:r>
      <w:proofErr w:type="spellStart"/>
      <w:r w:rsidRPr="00E2305F">
        <w:rPr>
          <w:lang w:val="ru-RU"/>
        </w:rPr>
        <w:t>зображення</w:t>
      </w:r>
      <w:proofErr w:type="spellEnd"/>
      <w:r w:rsidRPr="00E2305F">
        <w:rPr>
          <w:lang w:val="ru-RU"/>
        </w:rPr>
        <w:t xml:space="preserve"> </w:t>
      </w:r>
      <w:proofErr w:type="spellStart"/>
      <w:r w:rsidRPr="00E2305F">
        <w:rPr>
          <w:lang w:val="ru-RU"/>
        </w:rPr>
        <w:t>або</w:t>
      </w:r>
      <w:proofErr w:type="spellEnd"/>
      <w:r w:rsidRPr="00E2305F">
        <w:rPr>
          <w:lang w:val="ru-RU"/>
        </w:rPr>
        <w:t xml:space="preserve"> будь-</w:t>
      </w:r>
      <w:proofErr w:type="spellStart"/>
      <w:r w:rsidRPr="00E2305F">
        <w:rPr>
          <w:lang w:val="ru-RU"/>
        </w:rPr>
        <w:t>який</w:t>
      </w:r>
      <w:proofErr w:type="spellEnd"/>
      <w:r w:rsidRPr="00E2305F">
        <w:rPr>
          <w:lang w:val="ru-RU"/>
        </w:rPr>
        <w:t xml:space="preserve"> </w:t>
      </w:r>
      <w:proofErr w:type="spellStart"/>
      <w:r w:rsidRPr="00E2305F">
        <w:rPr>
          <w:lang w:val="ru-RU"/>
        </w:rPr>
        <w:t>інший</w:t>
      </w:r>
      <w:proofErr w:type="spellEnd"/>
      <w:r w:rsidRPr="00E2305F">
        <w:rPr>
          <w:lang w:val="ru-RU"/>
        </w:rPr>
        <w:t xml:space="preserve"> формат </w:t>
      </w:r>
      <w:proofErr w:type="spellStart"/>
      <w:r w:rsidRPr="00E2305F">
        <w:rPr>
          <w:lang w:val="ru-RU"/>
        </w:rPr>
        <w:t>інформації</w:t>
      </w:r>
      <w:proofErr w:type="spellEnd"/>
      <w:r w:rsidRPr="00E2305F">
        <w:rPr>
          <w:lang w:val="ru-RU"/>
        </w:rPr>
        <w:t xml:space="preserve">, яка має </w:t>
      </w:r>
      <w:proofErr w:type="spellStart"/>
      <w:r w:rsidRPr="00E2305F">
        <w:rPr>
          <w:lang w:val="ru-RU"/>
        </w:rPr>
        <w:t>вплив</w:t>
      </w:r>
      <w:proofErr w:type="spellEnd"/>
      <w:r w:rsidRPr="00E2305F">
        <w:rPr>
          <w:lang w:val="ru-RU"/>
        </w:rPr>
        <w:t xml:space="preserve"> на </w:t>
      </w:r>
      <w:proofErr w:type="spellStart"/>
      <w:r w:rsidRPr="00E2305F">
        <w:rPr>
          <w:lang w:val="ru-RU"/>
        </w:rPr>
        <w:t>прийняття</w:t>
      </w:r>
      <w:proofErr w:type="spellEnd"/>
      <w:r w:rsidRPr="00E2305F">
        <w:rPr>
          <w:lang w:val="ru-RU"/>
        </w:rPr>
        <w:t xml:space="preserve"> </w:t>
      </w:r>
      <w:proofErr w:type="spellStart"/>
      <w:r w:rsidRPr="00E2305F">
        <w:rPr>
          <w:lang w:val="ru-RU"/>
        </w:rPr>
        <w:t>рішень</w:t>
      </w:r>
      <w:proofErr w:type="spellEnd"/>
      <w:r w:rsidRPr="00E2305F">
        <w:rPr>
          <w:lang w:val="ru-RU"/>
        </w:rPr>
        <w:t>.</w:t>
      </w:r>
    </w:p>
    <w:p w:rsidR="00E2305F" w:rsidRPr="00E2305F" w:rsidRDefault="00E2305F" w:rsidP="00566903">
      <w:pPr>
        <w:rPr>
          <w:lang w:val="ru-RU"/>
        </w:rPr>
      </w:pPr>
      <w:proofErr w:type="spellStart"/>
      <w:r w:rsidRPr="00E2305F">
        <w:rPr>
          <w:lang w:val="ru-RU"/>
        </w:rPr>
        <w:t>Наступним</w:t>
      </w:r>
      <w:proofErr w:type="spellEnd"/>
      <w:r w:rsidRPr="00E2305F">
        <w:rPr>
          <w:lang w:val="ru-RU"/>
        </w:rPr>
        <w:t xml:space="preserve"> </w:t>
      </w:r>
      <w:proofErr w:type="spellStart"/>
      <w:r w:rsidRPr="00E2305F">
        <w:rPr>
          <w:lang w:val="ru-RU"/>
        </w:rPr>
        <w:t>кроком</w:t>
      </w:r>
      <w:proofErr w:type="spellEnd"/>
      <w:r w:rsidRPr="00E2305F">
        <w:rPr>
          <w:lang w:val="ru-RU"/>
        </w:rPr>
        <w:t xml:space="preserve"> є </w:t>
      </w:r>
      <w:proofErr w:type="spellStart"/>
      <w:r w:rsidRPr="00E2305F">
        <w:rPr>
          <w:lang w:val="ru-RU"/>
        </w:rPr>
        <w:t>побудова</w:t>
      </w:r>
      <w:proofErr w:type="spellEnd"/>
      <w:r w:rsidRPr="00E2305F">
        <w:rPr>
          <w:lang w:val="ru-RU"/>
        </w:rPr>
        <w:t xml:space="preserve"> </w:t>
      </w:r>
      <w:proofErr w:type="spellStart"/>
      <w:r w:rsidRPr="00E2305F">
        <w:rPr>
          <w:lang w:val="ru-RU"/>
        </w:rPr>
        <w:t>експертних</w:t>
      </w:r>
      <w:proofErr w:type="spellEnd"/>
      <w:r w:rsidRPr="00E2305F">
        <w:rPr>
          <w:lang w:val="ru-RU"/>
        </w:rPr>
        <w:t xml:space="preserve"> систем. </w:t>
      </w:r>
      <w:proofErr w:type="spellStart"/>
      <w:r w:rsidRPr="00E2305F">
        <w:rPr>
          <w:lang w:val="ru-RU"/>
        </w:rPr>
        <w:t>Це</w:t>
      </w:r>
      <w:proofErr w:type="spellEnd"/>
      <w:r w:rsidRPr="00E2305F">
        <w:rPr>
          <w:lang w:val="ru-RU"/>
        </w:rPr>
        <w:t xml:space="preserve"> </w:t>
      </w:r>
      <w:proofErr w:type="spellStart"/>
      <w:r w:rsidRPr="00E2305F">
        <w:rPr>
          <w:lang w:val="ru-RU"/>
        </w:rPr>
        <w:t>включає</w:t>
      </w:r>
      <w:proofErr w:type="spellEnd"/>
      <w:r w:rsidRPr="00E2305F">
        <w:rPr>
          <w:lang w:val="ru-RU"/>
        </w:rPr>
        <w:t xml:space="preserve"> </w:t>
      </w:r>
      <w:proofErr w:type="spellStart"/>
      <w:r w:rsidRPr="00E2305F">
        <w:rPr>
          <w:lang w:val="ru-RU"/>
        </w:rPr>
        <w:t>визначення</w:t>
      </w:r>
      <w:proofErr w:type="spellEnd"/>
      <w:r w:rsidRPr="00E2305F">
        <w:rPr>
          <w:lang w:val="ru-RU"/>
        </w:rPr>
        <w:t xml:space="preserve"> правил, </w:t>
      </w:r>
      <w:proofErr w:type="spellStart"/>
      <w:r w:rsidRPr="00E2305F">
        <w:rPr>
          <w:lang w:val="ru-RU"/>
        </w:rPr>
        <w:t>евристик</w:t>
      </w:r>
      <w:proofErr w:type="spellEnd"/>
      <w:r w:rsidRPr="00E2305F">
        <w:rPr>
          <w:lang w:val="ru-RU"/>
        </w:rPr>
        <w:t xml:space="preserve"> </w:t>
      </w:r>
      <w:proofErr w:type="spellStart"/>
      <w:r w:rsidRPr="00E2305F">
        <w:rPr>
          <w:lang w:val="ru-RU"/>
        </w:rPr>
        <w:t>або</w:t>
      </w:r>
      <w:proofErr w:type="spellEnd"/>
      <w:r w:rsidRPr="00E2305F">
        <w:rPr>
          <w:lang w:val="ru-RU"/>
        </w:rPr>
        <w:t xml:space="preserve"> </w:t>
      </w:r>
      <w:proofErr w:type="spellStart"/>
      <w:r w:rsidRPr="00E2305F">
        <w:rPr>
          <w:lang w:val="ru-RU"/>
        </w:rPr>
        <w:t>інших</w:t>
      </w:r>
      <w:proofErr w:type="spellEnd"/>
      <w:r w:rsidRPr="00E2305F">
        <w:rPr>
          <w:lang w:val="ru-RU"/>
        </w:rPr>
        <w:t xml:space="preserve"> </w:t>
      </w:r>
      <w:proofErr w:type="spellStart"/>
      <w:r w:rsidRPr="00E2305F">
        <w:rPr>
          <w:lang w:val="ru-RU"/>
        </w:rPr>
        <w:t>логічних</w:t>
      </w:r>
      <w:proofErr w:type="spellEnd"/>
      <w:r w:rsidRPr="00E2305F">
        <w:rPr>
          <w:lang w:val="ru-RU"/>
        </w:rPr>
        <w:t xml:space="preserve"> структур, </w:t>
      </w:r>
      <w:proofErr w:type="spellStart"/>
      <w:r w:rsidRPr="00E2305F">
        <w:rPr>
          <w:lang w:val="ru-RU"/>
        </w:rPr>
        <w:t>що</w:t>
      </w:r>
      <w:proofErr w:type="spellEnd"/>
      <w:r w:rsidRPr="00E2305F">
        <w:rPr>
          <w:lang w:val="ru-RU"/>
        </w:rPr>
        <w:t xml:space="preserve"> </w:t>
      </w:r>
      <w:proofErr w:type="spellStart"/>
      <w:r w:rsidRPr="00E2305F">
        <w:rPr>
          <w:lang w:val="ru-RU"/>
        </w:rPr>
        <w:t>відображають</w:t>
      </w:r>
      <w:proofErr w:type="spellEnd"/>
      <w:r w:rsidRPr="00E2305F">
        <w:rPr>
          <w:lang w:val="ru-RU"/>
        </w:rPr>
        <w:t xml:space="preserve"> </w:t>
      </w:r>
      <w:proofErr w:type="spellStart"/>
      <w:r w:rsidRPr="00E2305F">
        <w:rPr>
          <w:lang w:val="ru-RU"/>
        </w:rPr>
        <w:t>експертні</w:t>
      </w:r>
      <w:proofErr w:type="spellEnd"/>
      <w:r w:rsidRPr="00E2305F">
        <w:rPr>
          <w:lang w:val="ru-RU"/>
        </w:rPr>
        <w:t xml:space="preserve"> </w:t>
      </w:r>
      <w:proofErr w:type="spellStart"/>
      <w:r w:rsidRPr="00E2305F">
        <w:rPr>
          <w:lang w:val="ru-RU"/>
        </w:rPr>
        <w:t>знання</w:t>
      </w:r>
      <w:proofErr w:type="spellEnd"/>
      <w:r w:rsidRPr="00E2305F">
        <w:rPr>
          <w:lang w:val="ru-RU"/>
        </w:rPr>
        <w:t xml:space="preserve"> в </w:t>
      </w:r>
      <w:proofErr w:type="spellStart"/>
      <w:r w:rsidRPr="00E2305F">
        <w:rPr>
          <w:lang w:val="ru-RU"/>
        </w:rPr>
        <w:t>обраній</w:t>
      </w:r>
      <w:proofErr w:type="spellEnd"/>
      <w:r w:rsidRPr="00E2305F">
        <w:rPr>
          <w:lang w:val="ru-RU"/>
        </w:rPr>
        <w:t xml:space="preserve"> </w:t>
      </w:r>
      <w:proofErr w:type="spellStart"/>
      <w:r w:rsidRPr="00E2305F">
        <w:rPr>
          <w:lang w:val="ru-RU"/>
        </w:rPr>
        <w:t>області</w:t>
      </w:r>
      <w:proofErr w:type="spellEnd"/>
      <w:r w:rsidRPr="00E2305F">
        <w:rPr>
          <w:lang w:val="ru-RU"/>
        </w:rPr>
        <w:t xml:space="preserve">. </w:t>
      </w:r>
      <w:proofErr w:type="spellStart"/>
      <w:r w:rsidRPr="00E2305F">
        <w:rPr>
          <w:lang w:val="ru-RU"/>
        </w:rPr>
        <w:t>Важливо</w:t>
      </w:r>
      <w:proofErr w:type="spellEnd"/>
      <w:r w:rsidRPr="00E2305F">
        <w:rPr>
          <w:lang w:val="ru-RU"/>
        </w:rPr>
        <w:t xml:space="preserve"> враховувати </w:t>
      </w:r>
      <w:proofErr w:type="spellStart"/>
      <w:r w:rsidRPr="00E2305F">
        <w:rPr>
          <w:lang w:val="ru-RU"/>
        </w:rPr>
        <w:t>різноманітність</w:t>
      </w:r>
      <w:proofErr w:type="spellEnd"/>
      <w:r w:rsidRPr="00E2305F">
        <w:rPr>
          <w:lang w:val="ru-RU"/>
        </w:rPr>
        <w:t xml:space="preserve"> </w:t>
      </w:r>
      <w:proofErr w:type="spellStart"/>
      <w:r w:rsidRPr="00E2305F">
        <w:rPr>
          <w:lang w:val="ru-RU"/>
        </w:rPr>
        <w:t>факторів</w:t>
      </w:r>
      <w:proofErr w:type="spellEnd"/>
      <w:r w:rsidRPr="00E2305F">
        <w:rPr>
          <w:lang w:val="ru-RU"/>
        </w:rPr>
        <w:t xml:space="preserve"> та </w:t>
      </w:r>
      <w:proofErr w:type="spellStart"/>
      <w:r w:rsidRPr="00E2305F">
        <w:rPr>
          <w:lang w:val="ru-RU"/>
        </w:rPr>
        <w:t>їх</w:t>
      </w:r>
      <w:proofErr w:type="spellEnd"/>
      <w:r w:rsidRPr="00E2305F">
        <w:rPr>
          <w:lang w:val="ru-RU"/>
        </w:rPr>
        <w:t xml:space="preserve"> </w:t>
      </w:r>
      <w:proofErr w:type="spellStart"/>
      <w:r w:rsidRPr="00E2305F">
        <w:rPr>
          <w:lang w:val="ru-RU"/>
        </w:rPr>
        <w:t>взаємозв'язки</w:t>
      </w:r>
      <w:proofErr w:type="spellEnd"/>
      <w:r w:rsidRPr="00E2305F">
        <w:rPr>
          <w:lang w:val="ru-RU"/>
        </w:rPr>
        <w:t xml:space="preserve"> для </w:t>
      </w:r>
      <w:proofErr w:type="spellStart"/>
      <w:r w:rsidRPr="00E2305F">
        <w:rPr>
          <w:lang w:val="ru-RU"/>
        </w:rPr>
        <w:t>отримання</w:t>
      </w:r>
      <w:proofErr w:type="spellEnd"/>
      <w:r w:rsidRPr="00E2305F">
        <w:rPr>
          <w:lang w:val="ru-RU"/>
        </w:rPr>
        <w:t xml:space="preserve"> </w:t>
      </w:r>
      <w:proofErr w:type="spellStart"/>
      <w:r w:rsidRPr="00E2305F">
        <w:rPr>
          <w:lang w:val="ru-RU"/>
        </w:rPr>
        <w:t>більш</w:t>
      </w:r>
      <w:proofErr w:type="spellEnd"/>
      <w:r w:rsidRPr="00E2305F">
        <w:rPr>
          <w:lang w:val="ru-RU"/>
        </w:rPr>
        <w:t xml:space="preserve"> </w:t>
      </w:r>
      <w:proofErr w:type="spellStart"/>
      <w:r w:rsidRPr="00E2305F">
        <w:rPr>
          <w:lang w:val="ru-RU"/>
        </w:rPr>
        <w:t>точних</w:t>
      </w:r>
      <w:proofErr w:type="spellEnd"/>
      <w:r w:rsidRPr="00E2305F">
        <w:rPr>
          <w:lang w:val="ru-RU"/>
        </w:rPr>
        <w:t xml:space="preserve"> </w:t>
      </w:r>
      <w:proofErr w:type="spellStart"/>
      <w:r w:rsidRPr="00E2305F">
        <w:rPr>
          <w:lang w:val="ru-RU"/>
        </w:rPr>
        <w:t>оцінок</w:t>
      </w:r>
      <w:proofErr w:type="spellEnd"/>
      <w:r w:rsidRPr="00E2305F">
        <w:rPr>
          <w:lang w:val="ru-RU"/>
        </w:rPr>
        <w:t xml:space="preserve"> </w:t>
      </w:r>
      <w:proofErr w:type="spellStart"/>
      <w:r w:rsidRPr="00E2305F">
        <w:rPr>
          <w:lang w:val="ru-RU"/>
        </w:rPr>
        <w:t>значущості</w:t>
      </w:r>
      <w:proofErr w:type="spellEnd"/>
      <w:r w:rsidRPr="00E2305F">
        <w:rPr>
          <w:lang w:val="ru-RU"/>
        </w:rPr>
        <w:t>.</w:t>
      </w:r>
    </w:p>
    <w:p w:rsidR="00E2305F" w:rsidRPr="00E2305F" w:rsidRDefault="00E2305F" w:rsidP="00566903">
      <w:pPr>
        <w:rPr>
          <w:lang w:val="ru-RU"/>
        </w:rPr>
      </w:pPr>
      <w:proofErr w:type="spellStart"/>
      <w:r w:rsidRPr="00E2305F">
        <w:rPr>
          <w:lang w:val="ru-RU"/>
        </w:rPr>
        <w:t>Далі</w:t>
      </w:r>
      <w:proofErr w:type="spellEnd"/>
      <w:r w:rsidRPr="00E2305F">
        <w:rPr>
          <w:lang w:val="ru-RU"/>
        </w:rPr>
        <w:t xml:space="preserve"> </w:t>
      </w:r>
      <w:proofErr w:type="spellStart"/>
      <w:r w:rsidRPr="00E2305F">
        <w:rPr>
          <w:lang w:val="ru-RU"/>
        </w:rPr>
        <w:t>використовуються</w:t>
      </w:r>
      <w:proofErr w:type="spellEnd"/>
      <w:r w:rsidRPr="00E2305F">
        <w:rPr>
          <w:lang w:val="ru-RU"/>
        </w:rPr>
        <w:t xml:space="preserve"> </w:t>
      </w:r>
      <w:proofErr w:type="spellStart"/>
      <w:r w:rsidRPr="00E2305F">
        <w:rPr>
          <w:lang w:val="ru-RU"/>
        </w:rPr>
        <w:t>нейромережеві</w:t>
      </w:r>
      <w:proofErr w:type="spellEnd"/>
      <w:r w:rsidRPr="00E2305F">
        <w:rPr>
          <w:lang w:val="ru-RU"/>
        </w:rPr>
        <w:t xml:space="preserve"> </w:t>
      </w:r>
      <w:proofErr w:type="spellStart"/>
      <w:r w:rsidRPr="00E2305F">
        <w:rPr>
          <w:lang w:val="ru-RU"/>
        </w:rPr>
        <w:t>алгоритми</w:t>
      </w:r>
      <w:proofErr w:type="spellEnd"/>
      <w:r w:rsidRPr="00E2305F">
        <w:rPr>
          <w:lang w:val="ru-RU"/>
        </w:rPr>
        <w:t xml:space="preserve"> для </w:t>
      </w:r>
      <w:proofErr w:type="spellStart"/>
      <w:r w:rsidRPr="00E2305F">
        <w:rPr>
          <w:lang w:val="ru-RU"/>
        </w:rPr>
        <w:t>тренування</w:t>
      </w:r>
      <w:proofErr w:type="spellEnd"/>
      <w:r w:rsidRPr="00E2305F">
        <w:rPr>
          <w:lang w:val="ru-RU"/>
        </w:rPr>
        <w:t xml:space="preserve"> та </w:t>
      </w:r>
      <w:proofErr w:type="spellStart"/>
      <w:r w:rsidRPr="00E2305F">
        <w:rPr>
          <w:lang w:val="ru-RU"/>
        </w:rPr>
        <w:t>оцінки</w:t>
      </w:r>
      <w:proofErr w:type="spellEnd"/>
      <w:r w:rsidRPr="00E2305F">
        <w:rPr>
          <w:lang w:val="ru-RU"/>
        </w:rPr>
        <w:t xml:space="preserve"> </w:t>
      </w:r>
      <w:proofErr w:type="spellStart"/>
      <w:r w:rsidRPr="00E2305F">
        <w:rPr>
          <w:lang w:val="ru-RU"/>
        </w:rPr>
        <w:t>моделі</w:t>
      </w:r>
      <w:proofErr w:type="spellEnd"/>
      <w:r w:rsidRPr="00E2305F">
        <w:rPr>
          <w:lang w:val="ru-RU"/>
        </w:rPr>
        <w:t xml:space="preserve">. </w:t>
      </w:r>
      <w:proofErr w:type="spellStart"/>
      <w:r w:rsidRPr="00E2305F">
        <w:rPr>
          <w:lang w:val="ru-RU"/>
        </w:rPr>
        <w:t>Це</w:t>
      </w:r>
      <w:proofErr w:type="spellEnd"/>
      <w:r w:rsidRPr="00E2305F">
        <w:rPr>
          <w:lang w:val="ru-RU"/>
        </w:rPr>
        <w:t xml:space="preserve"> </w:t>
      </w:r>
      <w:proofErr w:type="spellStart"/>
      <w:r w:rsidRPr="00E2305F">
        <w:rPr>
          <w:lang w:val="ru-RU"/>
        </w:rPr>
        <w:t>включає</w:t>
      </w:r>
      <w:proofErr w:type="spellEnd"/>
      <w:r w:rsidRPr="00E2305F">
        <w:rPr>
          <w:lang w:val="ru-RU"/>
        </w:rPr>
        <w:t xml:space="preserve"> </w:t>
      </w:r>
      <w:proofErr w:type="spellStart"/>
      <w:r w:rsidRPr="00E2305F">
        <w:rPr>
          <w:lang w:val="ru-RU"/>
        </w:rPr>
        <w:t>вибір</w:t>
      </w:r>
      <w:proofErr w:type="spellEnd"/>
      <w:r w:rsidRPr="00E2305F">
        <w:rPr>
          <w:lang w:val="ru-RU"/>
        </w:rPr>
        <w:t xml:space="preserve"> </w:t>
      </w:r>
      <w:proofErr w:type="spellStart"/>
      <w:r w:rsidRPr="00E2305F">
        <w:rPr>
          <w:lang w:val="ru-RU"/>
        </w:rPr>
        <w:t>архітектури</w:t>
      </w:r>
      <w:proofErr w:type="spellEnd"/>
      <w:r w:rsidRPr="00E2305F">
        <w:rPr>
          <w:lang w:val="ru-RU"/>
        </w:rPr>
        <w:t xml:space="preserve"> </w:t>
      </w:r>
      <w:proofErr w:type="spellStart"/>
      <w:r w:rsidRPr="00E2305F">
        <w:rPr>
          <w:lang w:val="ru-RU"/>
        </w:rPr>
        <w:t>нейронної</w:t>
      </w:r>
      <w:proofErr w:type="spellEnd"/>
      <w:r w:rsidRPr="00E2305F">
        <w:rPr>
          <w:lang w:val="ru-RU"/>
        </w:rPr>
        <w:t xml:space="preserve"> </w:t>
      </w:r>
      <w:proofErr w:type="spellStart"/>
      <w:r w:rsidRPr="00E2305F">
        <w:rPr>
          <w:lang w:val="ru-RU"/>
        </w:rPr>
        <w:t>мережі</w:t>
      </w:r>
      <w:proofErr w:type="spellEnd"/>
      <w:r w:rsidRPr="00E2305F">
        <w:rPr>
          <w:lang w:val="ru-RU"/>
        </w:rPr>
        <w:t xml:space="preserve">, </w:t>
      </w:r>
      <w:proofErr w:type="spellStart"/>
      <w:r w:rsidRPr="00E2305F">
        <w:rPr>
          <w:lang w:val="ru-RU"/>
        </w:rPr>
        <w:t>вагових</w:t>
      </w:r>
      <w:proofErr w:type="spellEnd"/>
      <w:r w:rsidRPr="00E2305F">
        <w:rPr>
          <w:lang w:val="ru-RU"/>
        </w:rPr>
        <w:t xml:space="preserve"> </w:t>
      </w:r>
      <w:proofErr w:type="spellStart"/>
      <w:r w:rsidRPr="00E2305F">
        <w:rPr>
          <w:lang w:val="ru-RU"/>
        </w:rPr>
        <w:t>коефіцієнтів</w:t>
      </w:r>
      <w:proofErr w:type="spellEnd"/>
      <w:r w:rsidRPr="00E2305F">
        <w:rPr>
          <w:lang w:val="ru-RU"/>
        </w:rPr>
        <w:t xml:space="preserve"> та </w:t>
      </w:r>
      <w:proofErr w:type="spellStart"/>
      <w:r w:rsidRPr="00E2305F">
        <w:rPr>
          <w:lang w:val="ru-RU"/>
        </w:rPr>
        <w:t>інших</w:t>
      </w:r>
      <w:proofErr w:type="spellEnd"/>
      <w:r w:rsidRPr="00E2305F">
        <w:rPr>
          <w:lang w:val="ru-RU"/>
        </w:rPr>
        <w:t xml:space="preserve"> </w:t>
      </w:r>
      <w:proofErr w:type="spellStart"/>
      <w:r w:rsidRPr="00E2305F">
        <w:rPr>
          <w:lang w:val="ru-RU"/>
        </w:rPr>
        <w:t>параметрів</w:t>
      </w:r>
      <w:proofErr w:type="spellEnd"/>
      <w:r w:rsidRPr="00E2305F">
        <w:rPr>
          <w:lang w:val="ru-RU"/>
        </w:rPr>
        <w:t xml:space="preserve">, </w:t>
      </w:r>
      <w:proofErr w:type="spellStart"/>
      <w:r w:rsidRPr="00E2305F">
        <w:rPr>
          <w:lang w:val="ru-RU"/>
        </w:rPr>
        <w:t>які</w:t>
      </w:r>
      <w:proofErr w:type="spellEnd"/>
      <w:r w:rsidRPr="00E2305F">
        <w:rPr>
          <w:lang w:val="ru-RU"/>
        </w:rPr>
        <w:t xml:space="preserve"> </w:t>
      </w:r>
      <w:proofErr w:type="spellStart"/>
      <w:r w:rsidRPr="00E2305F">
        <w:rPr>
          <w:lang w:val="ru-RU"/>
        </w:rPr>
        <w:t>дозволяють</w:t>
      </w:r>
      <w:proofErr w:type="spellEnd"/>
      <w:r w:rsidRPr="00E2305F">
        <w:rPr>
          <w:lang w:val="ru-RU"/>
        </w:rPr>
        <w:t xml:space="preserve"> </w:t>
      </w:r>
      <w:proofErr w:type="spellStart"/>
      <w:r w:rsidRPr="00E2305F">
        <w:rPr>
          <w:lang w:val="ru-RU"/>
        </w:rPr>
        <w:t>оптимізувати</w:t>
      </w:r>
      <w:proofErr w:type="spellEnd"/>
      <w:r w:rsidRPr="00E2305F">
        <w:rPr>
          <w:lang w:val="ru-RU"/>
        </w:rPr>
        <w:t xml:space="preserve"> </w:t>
      </w:r>
      <w:proofErr w:type="spellStart"/>
      <w:r w:rsidRPr="00E2305F">
        <w:rPr>
          <w:lang w:val="ru-RU"/>
        </w:rPr>
        <w:t>процес</w:t>
      </w:r>
      <w:proofErr w:type="spellEnd"/>
      <w:r w:rsidRPr="00E2305F">
        <w:rPr>
          <w:lang w:val="ru-RU"/>
        </w:rPr>
        <w:t xml:space="preserve"> </w:t>
      </w:r>
      <w:proofErr w:type="spellStart"/>
      <w:r w:rsidRPr="00E2305F">
        <w:rPr>
          <w:lang w:val="ru-RU"/>
        </w:rPr>
        <w:t>аналізу</w:t>
      </w:r>
      <w:proofErr w:type="spellEnd"/>
      <w:r w:rsidRPr="00E2305F">
        <w:rPr>
          <w:lang w:val="ru-RU"/>
        </w:rPr>
        <w:t xml:space="preserve"> та оцінки значущості вхідних даних.</w:t>
      </w:r>
    </w:p>
    <w:p w:rsidR="00E2305F" w:rsidRPr="00E2305F" w:rsidRDefault="00E2305F" w:rsidP="00566903">
      <w:pPr>
        <w:rPr>
          <w:lang w:val="ru-RU"/>
        </w:rPr>
      </w:pPr>
      <w:r w:rsidRPr="00E2305F">
        <w:rPr>
          <w:lang w:val="ru-RU"/>
        </w:rPr>
        <w:t xml:space="preserve">Результатом синтезу моделей </w:t>
      </w:r>
      <w:proofErr w:type="spellStart"/>
      <w:r w:rsidRPr="00E2305F">
        <w:rPr>
          <w:lang w:val="ru-RU"/>
        </w:rPr>
        <w:t>оцінки</w:t>
      </w:r>
      <w:proofErr w:type="spellEnd"/>
      <w:r w:rsidRPr="00E2305F">
        <w:rPr>
          <w:lang w:val="ru-RU"/>
        </w:rPr>
        <w:t xml:space="preserve"> </w:t>
      </w:r>
      <w:proofErr w:type="spellStart"/>
      <w:r w:rsidRPr="00E2305F">
        <w:rPr>
          <w:lang w:val="ru-RU"/>
        </w:rPr>
        <w:t>значущості</w:t>
      </w:r>
      <w:proofErr w:type="spellEnd"/>
      <w:r w:rsidRPr="00E2305F">
        <w:rPr>
          <w:lang w:val="ru-RU"/>
        </w:rPr>
        <w:t xml:space="preserve"> </w:t>
      </w:r>
      <w:proofErr w:type="spellStart"/>
      <w:r w:rsidRPr="00E2305F">
        <w:rPr>
          <w:lang w:val="ru-RU"/>
        </w:rPr>
        <w:t>вхідних</w:t>
      </w:r>
      <w:proofErr w:type="spellEnd"/>
      <w:r w:rsidRPr="00E2305F">
        <w:rPr>
          <w:lang w:val="ru-RU"/>
        </w:rPr>
        <w:t xml:space="preserve"> </w:t>
      </w:r>
      <w:proofErr w:type="spellStart"/>
      <w:r w:rsidRPr="00E2305F">
        <w:rPr>
          <w:lang w:val="ru-RU"/>
        </w:rPr>
        <w:t>даних</w:t>
      </w:r>
      <w:proofErr w:type="spellEnd"/>
      <w:r w:rsidRPr="00E2305F">
        <w:rPr>
          <w:lang w:val="ru-RU"/>
        </w:rPr>
        <w:t xml:space="preserve"> є </w:t>
      </w:r>
      <w:proofErr w:type="spellStart"/>
      <w:r w:rsidRPr="00E2305F">
        <w:rPr>
          <w:lang w:val="ru-RU"/>
        </w:rPr>
        <w:t>набір</w:t>
      </w:r>
      <w:proofErr w:type="spellEnd"/>
      <w:r w:rsidRPr="00E2305F">
        <w:rPr>
          <w:lang w:val="ru-RU"/>
        </w:rPr>
        <w:t xml:space="preserve"> </w:t>
      </w:r>
      <w:proofErr w:type="spellStart"/>
      <w:r w:rsidRPr="00E2305F">
        <w:rPr>
          <w:lang w:val="ru-RU"/>
        </w:rPr>
        <w:t>кількісних</w:t>
      </w:r>
      <w:proofErr w:type="spellEnd"/>
      <w:r w:rsidRPr="00E2305F">
        <w:rPr>
          <w:lang w:val="ru-RU"/>
        </w:rPr>
        <w:t xml:space="preserve"> </w:t>
      </w:r>
      <w:proofErr w:type="spellStart"/>
      <w:r w:rsidRPr="00E2305F">
        <w:rPr>
          <w:lang w:val="ru-RU"/>
        </w:rPr>
        <w:t>оцінок</w:t>
      </w:r>
      <w:proofErr w:type="spellEnd"/>
      <w:r w:rsidRPr="00E2305F">
        <w:rPr>
          <w:lang w:val="ru-RU"/>
        </w:rPr>
        <w:t xml:space="preserve">, </w:t>
      </w:r>
      <w:proofErr w:type="spellStart"/>
      <w:r w:rsidRPr="00E2305F">
        <w:rPr>
          <w:lang w:val="ru-RU"/>
        </w:rPr>
        <w:t>які</w:t>
      </w:r>
      <w:proofErr w:type="spellEnd"/>
      <w:r w:rsidRPr="00E2305F">
        <w:rPr>
          <w:lang w:val="ru-RU"/>
        </w:rPr>
        <w:t xml:space="preserve"> </w:t>
      </w:r>
      <w:proofErr w:type="spellStart"/>
      <w:r w:rsidRPr="00E2305F">
        <w:rPr>
          <w:lang w:val="ru-RU"/>
        </w:rPr>
        <w:t>вказують</w:t>
      </w:r>
      <w:proofErr w:type="spellEnd"/>
      <w:r w:rsidRPr="00E2305F">
        <w:rPr>
          <w:lang w:val="ru-RU"/>
        </w:rPr>
        <w:t xml:space="preserve"> на </w:t>
      </w:r>
      <w:proofErr w:type="spellStart"/>
      <w:r w:rsidRPr="00E2305F">
        <w:rPr>
          <w:lang w:val="ru-RU"/>
        </w:rPr>
        <w:t>важливість</w:t>
      </w:r>
      <w:proofErr w:type="spellEnd"/>
      <w:r w:rsidRPr="00E2305F">
        <w:rPr>
          <w:lang w:val="ru-RU"/>
        </w:rPr>
        <w:t xml:space="preserve"> та </w:t>
      </w:r>
      <w:proofErr w:type="spellStart"/>
      <w:r w:rsidRPr="00E2305F">
        <w:rPr>
          <w:lang w:val="ru-RU"/>
        </w:rPr>
        <w:t>вплив</w:t>
      </w:r>
      <w:proofErr w:type="spellEnd"/>
      <w:r w:rsidRPr="00E2305F">
        <w:rPr>
          <w:lang w:val="ru-RU"/>
        </w:rPr>
        <w:t xml:space="preserve"> кожного </w:t>
      </w:r>
      <w:proofErr w:type="spellStart"/>
      <w:r w:rsidRPr="00E2305F">
        <w:rPr>
          <w:lang w:val="ru-RU"/>
        </w:rPr>
        <w:t>вхідного</w:t>
      </w:r>
      <w:proofErr w:type="spellEnd"/>
      <w:r w:rsidRPr="00E2305F">
        <w:rPr>
          <w:lang w:val="ru-RU"/>
        </w:rPr>
        <w:t xml:space="preserve"> фактора на </w:t>
      </w:r>
      <w:proofErr w:type="spellStart"/>
      <w:r w:rsidRPr="00E2305F">
        <w:rPr>
          <w:lang w:val="ru-RU"/>
        </w:rPr>
        <w:t>прийняття</w:t>
      </w:r>
      <w:proofErr w:type="spellEnd"/>
      <w:r w:rsidRPr="00E2305F">
        <w:rPr>
          <w:lang w:val="ru-RU"/>
        </w:rPr>
        <w:t xml:space="preserve"> </w:t>
      </w:r>
      <w:proofErr w:type="spellStart"/>
      <w:r w:rsidRPr="00E2305F">
        <w:rPr>
          <w:lang w:val="ru-RU"/>
        </w:rPr>
        <w:t>рішень</w:t>
      </w:r>
      <w:proofErr w:type="spellEnd"/>
      <w:r w:rsidRPr="00E2305F">
        <w:rPr>
          <w:lang w:val="ru-RU"/>
        </w:rPr>
        <w:t xml:space="preserve">. </w:t>
      </w:r>
      <w:proofErr w:type="spellStart"/>
      <w:r w:rsidRPr="00E2305F">
        <w:rPr>
          <w:lang w:val="ru-RU"/>
        </w:rPr>
        <w:t>Ці</w:t>
      </w:r>
      <w:proofErr w:type="spellEnd"/>
      <w:r w:rsidRPr="00E2305F">
        <w:rPr>
          <w:lang w:val="ru-RU"/>
        </w:rPr>
        <w:t xml:space="preserve"> </w:t>
      </w:r>
      <w:proofErr w:type="spellStart"/>
      <w:r w:rsidRPr="00E2305F">
        <w:rPr>
          <w:lang w:val="ru-RU"/>
        </w:rPr>
        <w:t>оцінки</w:t>
      </w:r>
      <w:proofErr w:type="spellEnd"/>
      <w:r w:rsidRPr="00E2305F">
        <w:rPr>
          <w:lang w:val="ru-RU"/>
        </w:rPr>
        <w:t xml:space="preserve"> </w:t>
      </w:r>
      <w:proofErr w:type="spellStart"/>
      <w:r w:rsidRPr="00E2305F">
        <w:rPr>
          <w:lang w:val="ru-RU"/>
        </w:rPr>
        <w:t>можуть</w:t>
      </w:r>
      <w:proofErr w:type="spellEnd"/>
      <w:r w:rsidRPr="00E2305F">
        <w:rPr>
          <w:lang w:val="ru-RU"/>
        </w:rPr>
        <w:t xml:space="preserve"> бути </w:t>
      </w:r>
      <w:proofErr w:type="spellStart"/>
      <w:r w:rsidRPr="00E2305F">
        <w:rPr>
          <w:lang w:val="ru-RU"/>
        </w:rPr>
        <w:t>використані</w:t>
      </w:r>
      <w:proofErr w:type="spellEnd"/>
      <w:r w:rsidRPr="00E2305F">
        <w:rPr>
          <w:lang w:val="ru-RU"/>
        </w:rPr>
        <w:t xml:space="preserve"> для </w:t>
      </w:r>
      <w:proofErr w:type="spellStart"/>
      <w:r w:rsidRPr="00E2305F">
        <w:rPr>
          <w:lang w:val="ru-RU"/>
        </w:rPr>
        <w:t>ранжування</w:t>
      </w:r>
      <w:proofErr w:type="spellEnd"/>
      <w:r w:rsidRPr="00E2305F">
        <w:rPr>
          <w:lang w:val="ru-RU"/>
        </w:rPr>
        <w:t xml:space="preserve"> </w:t>
      </w:r>
      <w:proofErr w:type="spellStart"/>
      <w:r w:rsidRPr="00E2305F">
        <w:rPr>
          <w:lang w:val="ru-RU"/>
        </w:rPr>
        <w:t>факторів</w:t>
      </w:r>
      <w:proofErr w:type="spellEnd"/>
      <w:r w:rsidRPr="00E2305F">
        <w:rPr>
          <w:lang w:val="ru-RU"/>
        </w:rPr>
        <w:t xml:space="preserve">, </w:t>
      </w:r>
      <w:proofErr w:type="spellStart"/>
      <w:r w:rsidRPr="00E2305F">
        <w:rPr>
          <w:lang w:val="ru-RU"/>
        </w:rPr>
        <w:t>визначення</w:t>
      </w:r>
      <w:proofErr w:type="spellEnd"/>
      <w:r w:rsidRPr="00E2305F">
        <w:rPr>
          <w:lang w:val="ru-RU"/>
        </w:rPr>
        <w:t xml:space="preserve"> </w:t>
      </w:r>
      <w:proofErr w:type="spellStart"/>
      <w:r w:rsidRPr="00E2305F">
        <w:rPr>
          <w:lang w:val="ru-RU"/>
        </w:rPr>
        <w:t>їх</w:t>
      </w:r>
      <w:proofErr w:type="spellEnd"/>
      <w:r w:rsidRPr="00E2305F">
        <w:rPr>
          <w:lang w:val="ru-RU"/>
        </w:rPr>
        <w:t xml:space="preserve"> ваги та </w:t>
      </w:r>
      <w:proofErr w:type="spellStart"/>
      <w:r w:rsidRPr="00E2305F">
        <w:rPr>
          <w:lang w:val="ru-RU"/>
        </w:rPr>
        <w:t>впливу</w:t>
      </w:r>
      <w:proofErr w:type="spellEnd"/>
      <w:r w:rsidRPr="00E2305F">
        <w:rPr>
          <w:lang w:val="ru-RU"/>
        </w:rPr>
        <w:t xml:space="preserve">, а </w:t>
      </w:r>
      <w:proofErr w:type="spellStart"/>
      <w:r w:rsidRPr="00E2305F">
        <w:rPr>
          <w:lang w:val="ru-RU"/>
        </w:rPr>
        <w:t>також</w:t>
      </w:r>
      <w:proofErr w:type="spellEnd"/>
      <w:r w:rsidRPr="00E2305F">
        <w:rPr>
          <w:lang w:val="ru-RU"/>
        </w:rPr>
        <w:t xml:space="preserve"> для </w:t>
      </w:r>
      <w:proofErr w:type="spellStart"/>
      <w:r w:rsidRPr="00E2305F">
        <w:rPr>
          <w:lang w:val="ru-RU"/>
        </w:rPr>
        <w:t>вирішення</w:t>
      </w:r>
      <w:proofErr w:type="spellEnd"/>
      <w:r w:rsidRPr="00E2305F">
        <w:rPr>
          <w:lang w:val="ru-RU"/>
        </w:rPr>
        <w:t xml:space="preserve"> </w:t>
      </w:r>
      <w:proofErr w:type="spellStart"/>
      <w:r w:rsidRPr="00E2305F">
        <w:rPr>
          <w:lang w:val="ru-RU"/>
        </w:rPr>
        <w:t>конкретних</w:t>
      </w:r>
      <w:proofErr w:type="spellEnd"/>
      <w:r w:rsidRPr="00E2305F">
        <w:rPr>
          <w:lang w:val="ru-RU"/>
        </w:rPr>
        <w:t xml:space="preserve"> завдань та </w:t>
      </w:r>
      <w:proofErr w:type="spellStart"/>
      <w:r w:rsidRPr="00E2305F">
        <w:rPr>
          <w:lang w:val="ru-RU"/>
        </w:rPr>
        <w:t>прийняття</w:t>
      </w:r>
      <w:proofErr w:type="spellEnd"/>
      <w:r w:rsidRPr="00E2305F">
        <w:rPr>
          <w:lang w:val="ru-RU"/>
        </w:rPr>
        <w:t xml:space="preserve"> </w:t>
      </w:r>
      <w:proofErr w:type="spellStart"/>
      <w:r w:rsidRPr="00E2305F">
        <w:rPr>
          <w:lang w:val="ru-RU"/>
        </w:rPr>
        <w:t>оптимальних</w:t>
      </w:r>
      <w:proofErr w:type="spellEnd"/>
      <w:r w:rsidRPr="00E2305F">
        <w:rPr>
          <w:lang w:val="ru-RU"/>
        </w:rPr>
        <w:t xml:space="preserve"> </w:t>
      </w:r>
      <w:proofErr w:type="spellStart"/>
      <w:r w:rsidRPr="00E2305F">
        <w:rPr>
          <w:lang w:val="ru-RU"/>
        </w:rPr>
        <w:t>рішень</w:t>
      </w:r>
      <w:proofErr w:type="spellEnd"/>
      <w:r w:rsidRPr="00E2305F">
        <w:rPr>
          <w:lang w:val="ru-RU"/>
        </w:rPr>
        <w:t>.</w:t>
      </w:r>
    </w:p>
    <w:p w:rsidR="00E2305F" w:rsidRPr="00E2305F" w:rsidRDefault="00E2305F" w:rsidP="00566903">
      <w:pPr>
        <w:rPr>
          <w:lang w:val="ru-RU"/>
        </w:rPr>
      </w:pPr>
      <w:proofErr w:type="spellStart"/>
      <w:r w:rsidRPr="00E2305F">
        <w:rPr>
          <w:lang w:val="ru-RU"/>
        </w:rPr>
        <w:t>Отже</w:t>
      </w:r>
      <w:proofErr w:type="spellEnd"/>
      <w:r w:rsidRPr="00E2305F">
        <w:rPr>
          <w:lang w:val="ru-RU"/>
        </w:rPr>
        <w:t xml:space="preserve">, синтез моделей </w:t>
      </w:r>
      <w:proofErr w:type="spellStart"/>
      <w:r w:rsidRPr="00E2305F">
        <w:rPr>
          <w:lang w:val="ru-RU"/>
        </w:rPr>
        <w:t>оцінки</w:t>
      </w:r>
      <w:proofErr w:type="spellEnd"/>
      <w:r w:rsidRPr="00E2305F">
        <w:rPr>
          <w:lang w:val="ru-RU"/>
        </w:rPr>
        <w:t xml:space="preserve"> </w:t>
      </w:r>
      <w:proofErr w:type="spellStart"/>
      <w:r w:rsidRPr="00E2305F">
        <w:rPr>
          <w:lang w:val="ru-RU"/>
        </w:rPr>
        <w:t>значущості</w:t>
      </w:r>
      <w:proofErr w:type="spellEnd"/>
      <w:r w:rsidRPr="00E2305F">
        <w:rPr>
          <w:lang w:val="ru-RU"/>
        </w:rPr>
        <w:t xml:space="preserve"> </w:t>
      </w:r>
      <w:proofErr w:type="spellStart"/>
      <w:r w:rsidRPr="00E2305F">
        <w:rPr>
          <w:lang w:val="ru-RU"/>
        </w:rPr>
        <w:t>вхідних</w:t>
      </w:r>
      <w:proofErr w:type="spellEnd"/>
      <w:r w:rsidRPr="00E2305F">
        <w:rPr>
          <w:lang w:val="ru-RU"/>
        </w:rPr>
        <w:t xml:space="preserve"> </w:t>
      </w:r>
      <w:proofErr w:type="spellStart"/>
      <w:r w:rsidRPr="00E2305F">
        <w:rPr>
          <w:lang w:val="ru-RU"/>
        </w:rPr>
        <w:t>даних</w:t>
      </w:r>
      <w:proofErr w:type="spellEnd"/>
      <w:r w:rsidRPr="00E2305F">
        <w:rPr>
          <w:lang w:val="ru-RU"/>
        </w:rPr>
        <w:t xml:space="preserve"> через </w:t>
      </w:r>
      <w:proofErr w:type="spellStart"/>
      <w:r w:rsidRPr="00E2305F">
        <w:rPr>
          <w:lang w:val="ru-RU"/>
        </w:rPr>
        <w:t>експертні</w:t>
      </w:r>
      <w:proofErr w:type="spellEnd"/>
      <w:r w:rsidRPr="00E2305F">
        <w:rPr>
          <w:lang w:val="ru-RU"/>
        </w:rPr>
        <w:t xml:space="preserve"> </w:t>
      </w:r>
      <w:proofErr w:type="spellStart"/>
      <w:r w:rsidRPr="00E2305F">
        <w:rPr>
          <w:lang w:val="ru-RU"/>
        </w:rPr>
        <w:t>системи</w:t>
      </w:r>
      <w:proofErr w:type="spellEnd"/>
      <w:r w:rsidRPr="00E2305F">
        <w:rPr>
          <w:lang w:val="ru-RU"/>
        </w:rPr>
        <w:t xml:space="preserve"> </w:t>
      </w:r>
      <w:proofErr w:type="spellStart"/>
      <w:r w:rsidRPr="00E2305F">
        <w:rPr>
          <w:lang w:val="ru-RU"/>
        </w:rPr>
        <w:t>серед</w:t>
      </w:r>
      <w:proofErr w:type="spellEnd"/>
      <w:r w:rsidRPr="00E2305F">
        <w:rPr>
          <w:lang w:val="ru-RU"/>
        </w:rPr>
        <w:t xml:space="preserve"> </w:t>
      </w:r>
      <w:proofErr w:type="spellStart"/>
      <w:r w:rsidRPr="00E2305F">
        <w:rPr>
          <w:lang w:val="ru-RU"/>
        </w:rPr>
        <w:t>нейромережевого</w:t>
      </w:r>
      <w:proofErr w:type="spellEnd"/>
      <w:r w:rsidRPr="00E2305F">
        <w:rPr>
          <w:lang w:val="ru-RU"/>
        </w:rPr>
        <w:t xml:space="preserve"> конструктора є </w:t>
      </w:r>
      <w:proofErr w:type="spellStart"/>
      <w:r w:rsidRPr="00E2305F">
        <w:rPr>
          <w:lang w:val="ru-RU"/>
        </w:rPr>
        <w:t>потужним</w:t>
      </w:r>
      <w:proofErr w:type="spellEnd"/>
      <w:r w:rsidRPr="00E2305F">
        <w:rPr>
          <w:lang w:val="ru-RU"/>
        </w:rPr>
        <w:t xml:space="preserve"> </w:t>
      </w:r>
      <w:proofErr w:type="spellStart"/>
      <w:r w:rsidRPr="00E2305F">
        <w:rPr>
          <w:lang w:val="ru-RU"/>
        </w:rPr>
        <w:t>інструментом</w:t>
      </w:r>
      <w:proofErr w:type="spellEnd"/>
      <w:r w:rsidRPr="00E2305F">
        <w:rPr>
          <w:lang w:val="ru-RU"/>
        </w:rPr>
        <w:t xml:space="preserve"> для </w:t>
      </w:r>
      <w:proofErr w:type="spellStart"/>
      <w:r w:rsidRPr="00E2305F">
        <w:rPr>
          <w:lang w:val="ru-RU"/>
        </w:rPr>
        <w:t>аналізу</w:t>
      </w:r>
      <w:proofErr w:type="spellEnd"/>
      <w:r w:rsidRPr="00E2305F">
        <w:rPr>
          <w:lang w:val="ru-RU"/>
        </w:rPr>
        <w:t xml:space="preserve"> та </w:t>
      </w:r>
      <w:proofErr w:type="spellStart"/>
      <w:r w:rsidRPr="00E2305F">
        <w:rPr>
          <w:lang w:val="ru-RU"/>
        </w:rPr>
        <w:t>прийняття</w:t>
      </w:r>
      <w:proofErr w:type="spellEnd"/>
      <w:r w:rsidRPr="00E2305F">
        <w:rPr>
          <w:lang w:val="ru-RU"/>
        </w:rPr>
        <w:t xml:space="preserve"> </w:t>
      </w:r>
      <w:proofErr w:type="spellStart"/>
      <w:r w:rsidRPr="00E2305F">
        <w:rPr>
          <w:lang w:val="ru-RU"/>
        </w:rPr>
        <w:t>рішень</w:t>
      </w:r>
      <w:proofErr w:type="spellEnd"/>
      <w:r w:rsidRPr="00E2305F">
        <w:rPr>
          <w:lang w:val="ru-RU"/>
        </w:rPr>
        <w:t xml:space="preserve"> в </w:t>
      </w:r>
      <w:proofErr w:type="spellStart"/>
      <w:r w:rsidRPr="00E2305F">
        <w:rPr>
          <w:lang w:val="ru-RU"/>
        </w:rPr>
        <w:t>різних</w:t>
      </w:r>
      <w:proofErr w:type="spellEnd"/>
      <w:r w:rsidRPr="00E2305F">
        <w:rPr>
          <w:lang w:val="ru-RU"/>
        </w:rPr>
        <w:t xml:space="preserve"> сферах </w:t>
      </w:r>
      <w:proofErr w:type="spellStart"/>
      <w:r w:rsidRPr="00E2305F">
        <w:rPr>
          <w:lang w:val="ru-RU"/>
        </w:rPr>
        <w:t>діяльності</w:t>
      </w:r>
      <w:proofErr w:type="spellEnd"/>
      <w:r w:rsidRPr="00E2305F">
        <w:rPr>
          <w:lang w:val="ru-RU"/>
        </w:rPr>
        <w:t xml:space="preserve">. </w:t>
      </w:r>
      <w:proofErr w:type="spellStart"/>
      <w:r w:rsidRPr="00E2305F">
        <w:rPr>
          <w:lang w:val="ru-RU"/>
        </w:rPr>
        <w:t>Використання</w:t>
      </w:r>
      <w:proofErr w:type="spellEnd"/>
      <w:r w:rsidRPr="00E2305F">
        <w:rPr>
          <w:lang w:val="ru-RU"/>
        </w:rPr>
        <w:t xml:space="preserve"> </w:t>
      </w:r>
      <w:proofErr w:type="spellStart"/>
      <w:r w:rsidRPr="00E2305F">
        <w:rPr>
          <w:lang w:val="ru-RU"/>
        </w:rPr>
        <w:t>цих</w:t>
      </w:r>
      <w:proofErr w:type="spellEnd"/>
      <w:r w:rsidRPr="00E2305F">
        <w:rPr>
          <w:lang w:val="ru-RU"/>
        </w:rPr>
        <w:t xml:space="preserve"> моделей </w:t>
      </w:r>
      <w:proofErr w:type="spellStart"/>
      <w:r w:rsidRPr="00E2305F">
        <w:rPr>
          <w:lang w:val="ru-RU"/>
        </w:rPr>
        <w:t>дозволяє</w:t>
      </w:r>
      <w:proofErr w:type="spellEnd"/>
      <w:r w:rsidRPr="00E2305F">
        <w:rPr>
          <w:lang w:val="ru-RU"/>
        </w:rPr>
        <w:t xml:space="preserve"> </w:t>
      </w:r>
      <w:proofErr w:type="spellStart"/>
      <w:r w:rsidRPr="00E2305F">
        <w:rPr>
          <w:lang w:val="ru-RU"/>
        </w:rPr>
        <w:t>зробити</w:t>
      </w:r>
      <w:proofErr w:type="spellEnd"/>
      <w:r w:rsidRPr="00E2305F">
        <w:rPr>
          <w:lang w:val="ru-RU"/>
        </w:rPr>
        <w:t xml:space="preserve"> </w:t>
      </w:r>
      <w:proofErr w:type="spellStart"/>
      <w:r w:rsidRPr="00E2305F">
        <w:rPr>
          <w:lang w:val="ru-RU"/>
        </w:rPr>
        <w:t>процес</w:t>
      </w:r>
      <w:proofErr w:type="spellEnd"/>
      <w:r w:rsidRPr="00E2305F">
        <w:rPr>
          <w:lang w:val="ru-RU"/>
        </w:rPr>
        <w:t xml:space="preserve"> </w:t>
      </w:r>
      <w:proofErr w:type="spellStart"/>
      <w:r w:rsidRPr="00E2305F">
        <w:rPr>
          <w:lang w:val="ru-RU"/>
        </w:rPr>
        <w:t>прийняття</w:t>
      </w:r>
      <w:proofErr w:type="spellEnd"/>
      <w:r w:rsidRPr="00E2305F">
        <w:rPr>
          <w:lang w:val="ru-RU"/>
        </w:rPr>
        <w:t xml:space="preserve"> </w:t>
      </w:r>
      <w:proofErr w:type="spellStart"/>
      <w:r w:rsidRPr="00E2305F">
        <w:rPr>
          <w:lang w:val="ru-RU"/>
        </w:rPr>
        <w:t>рішень</w:t>
      </w:r>
      <w:proofErr w:type="spellEnd"/>
      <w:r w:rsidRPr="00E2305F">
        <w:rPr>
          <w:lang w:val="ru-RU"/>
        </w:rPr>
        <w:t xml:space="preserve"> </w:t>
      </w:r>
      <w:proofErr w:type="spellStart"/>
      <w:r w:rsidRPr="00E2305F">
        <w:rPr>
          <w:lang w:val="ru-RU"/>
        </w:rPr>
        <w:t>більш</w:t>
      </w:r>
      <w:proofErr w:type="spellEnd"/>
      <w:r w:rsidRPr="00E2305F">
        <w:rPr>
          <w:lang w:val="ru-RU"/>
        </w:rPr>
        <w:t xml:space="preserve"> </w:t>
      </w:r>
      <w:proofErr w:type="spellStart"/>
      <w:r w:rsidRPr="00E2305F">
        <w:rPr>
          <w:lang w:val="ru-RU"/>
        </w:rPr>
        <w:t>об'єктивним</w:t>
      </w:r>
      <w:proofErr w:type="spellEnd"/>
      <w:r w:rsidRPr="00E2305F">
        <w:rPr>
          <w:lang w:val="ru-RU"/>
        </w:rPr>
        <w:t xml:space="preserve">, </w:t>
      </w:r>
      <w:proofErr w:type="spellStart"/>
      <w:r w:rsidRPr="00E2305F">
        <w:rPr>
          <w:lang w:val="ru-RU"/>
        </w:rPr>
        <w:t>систематичним</w:t>
      </w:r>
      <w:proofErr w:type="spellEnd"/>
      <w:r w:rsidRPr="00E2305F">
        <w:rPr>
          <w:lang w:val="ru-RU"/>
        </w:rPr>
        <w:t xml:space="preserve"> та </w:t>
      </w:r>
      <w:proofErr w:type="spellStart"/>
      <w:r w:rsidRPr="00E2305F">
        <w:rPr>
          <w:lang w:val="ru-RU"/>
        </w:rPr>
        <w:t>ефективним</w:t>
      </w:r>
      <w:proofErr w:type="spellEnd"/>
      <w:r w:rsidRPr="00E2305F">
        <w:rPr>
          <w:lang w:val="ru-RU"/>
        </w:rPr>
        <w:t>.</w:t>
      </w:r>
    </w:p>
    <w:p w:rsidR="00E2305F" w:rsidRDefault="00D64F52" w:rsidP="00566903">
      <w:pPr>
        <w:ind w:firstLine="708"/>
        <w:rPr>
          <w:szCs w:val="28"/>
        </w:rPr>
      </w:pPr>
      <w:r w:rsidRPr="003311F6">
        <w:t>Метою даної</w:t>
      </w:r>
      <w:r w:rsidRPr="00043BFF">
        <w:t xml:space="preserve"> </w:t>
      </w:r>
      <w:r w:rsidRPr="00043BFF">
        <w:rPr>
          <w:color w:val="000000" w:themeColor="text1"/>
        </w:rPr>
        <w:t xml:space="preserve">роботи є </w:t>
      </w:r>
      <w:r w:rsidR="00E2305F">
        <w:rPr>
          <w:szCs w:val="28"/>
        </w:rPr>
        <w:t xml:space="preserve">дослідження </w:t>
      </w:r>
      <w:r w:rsidR="00E2305F" w:rsidRPr="0029108E">
        <w:rPr>
          <w:szCs w:val="28"/>
        </w:rPr>
        <w:t>оцінки сили вхідних чинників у єдиному інформаційному форматі наведених прикладів</w:t>
      </w:r>
      <w:r w:rsidR="00E2305F">
        <w:rPr>
          <w:szCs w:val="28"/>
        </w:rPr>
        <w:t>, п</w:t>
      </w:r>
      <w:r w:rsidR="00E2305F" w:rsidRPr="0029108E">
        <w:rPr>
          <w:szCs w:val="28"/>
        </w:rPr>
        <w:t>обуд</w:t>
      </w:r>
      <w:r w:rsidR="00E2305F">
        <w:rPr>
          <w:szCs w:val="28"/>
        </w:rPr>
        <w:t>ова</w:t>
      </w:r>
      <w:r w:rsidR="00E2305F" w:rsidRPr="0029108E">
        <w:rPr>
          <w:szCs w:val="28"/>
        </w:rPr>
        <w:t xml:space="preserve"> </w:t>
      </w:r>
      <w:proofErr w:type="spellStart"/>
      <w:r w:rsidR="00E2305F" w:rsidRPr="0029108E">
        <w:rPr>
          <w:szCs w:val="28"/>
        </w:rPr>
        <w:t>нейромережн</w:t>
      </w:r>
      <w:proofErr w:type="spellEnd"/>
      <w:r w:rsidR="00E2305F">
        <w:rPr>
          <w:szCs w:val="28"/>
          <w:lang w:val="ru-RU"/>
        </w:rPr>
        <w:t>о</w:t>
      </w:r>
      <w:r w:rsidR="00E2305F">
        <w:rPr>
          <w:szCs w:val="28"/>
        </w:rPr>
        <w:t>ї</w:t>
      </w:r>
      <w:r w:rsidR="00E2305F" w:rsidRPr="0029108E">
        <w:rPr>
          <w:szCs w:val="28"/>
        </w:rPr>
        <w:t xml:space="preserve"> моделі для вирішення завдання факторного аналізу вхідних даних та адаптувати їх до інформаційного формату</w:t>
      </w:r>
      <w:r w:rsidR="00E2305F">
        <w:rPr>
          <w:szCs w:val="28"/>
        </w:rPr>
        <w:t xml:space="preserve"> на двох наборах даних.</w:t>
      </w:r>
    </w:p>
    <w:p w:rsidR="00E2305F" w:rsidRPr="00B129E2" w:rsidRDefault="00D64F52" w:rsidP="00566903">
      <w:pPr>
        <w:tabs>
          <w:tab w:val="left" w:pos="284"/>
          <w:tab w:val="left" w:pos="2410"/>
        </w:tabs>
      </w:pPr>
      <w:r w:rsidRPr="00043BFF">
        <w:rPr>
          <w:color w:val="000000" w:themeColor="text1"/>
        </w:rPr>
        <w:t xml:space="preserve">Завданнями дипломної роботи </w:t>
      </w:r>
      <w:r w:rsidR="00E2305F">
        <w:rPr>
          <w:color w:val="000000" w:themeColor="text1"/>
        </w:rPr>
        <w:t xml:space="preserve">є: </w:t>
      </w:r>
      <w:r w:rsidR="00E2305F" w:rsidRPr="00B129E2">
        <w:t xml:space="preserve">отримати кількісні оцінки значущості вхідних даних шляхом побудови моделей при синтезі експертних систем серед </w:t>
      </w:r>
      <w:proofErr w:type="spellStart"/>
      <w:r w:rsidR="00E2305F" w:rsidRPr="00B129E2">
        <w:t>нейромережевого</w:t>
      </w:r>
      <w:proofErr w:type="spellEnd"/>
      <w:r w:rsidR="00E2305F" w:rsidRPr="00B129E2">
        <w:t xml:space="preserve"> конструктора. Застосувати практично розрахунок впливу кожного чинника на цільову функцію у єдиному інформаційному базисі. Застосувати практику факторного аналізу для побудови моделей у </w:t>
      </w:r>
      <w:proofErr w:type="spellStart"/>
      <w:r w:rsidR="00E2305F" w:rsidRPr="00B129E2">
        <w:t>нейромережевому</w:t>
      </w:r>
      <w:proofErr w:type="spellEnd"/>
      <w:r w:rsidR="00E2305F" w:rsidRPr="00B129E2">
        <w:t xml:space="preserve"> форматі із застосуванням пакета технічного аналізу. Як </w:t>
      </w:r>
      <w:r w:rsidR="00E2305F" w:rsidRPr="00B129E2">
        <w:lastRenderedPageBreak/>
        <w:t xml:space="preserve">показники значущості вхідних даних використовувати детермінуючу силу вхідного </w:t>
      </w:r>
      <w:proofErr w:type="spellStart"/>
      <w:r w:rsidR="00E2305F" w:rsidRPr="00B129E2">
        <w:t>вектора</w:t>
      </w:r>
      <w:proofErr w:type="spellEnd"/>
      <w:r w:rsidR="00E2305F" w:rsidRPr="00B129E2">
        <w:t xml:space="preserve">. Порівняти числові значення критеріїв за різних методів навчання моделей. Завдання вирішити у пакеті технічного аналізу </w:t>
      </w:r>
      <w:proofErr w:type="spellStart"/>
      <w:r w:rsidR="00E2305F" w:rsidRPr="00B129E2">
        <w:t>Statsoft</w:t>
      </w:r>
      <w:proofErr w:type="spellEnd"/>
      <w:r w:rsidR="00E2305F" w:rsidRPr="00B129E2">
        <w:t>. Дати обґрунтований висновок про можливість та продуктивність інформаційної оцінки показників значущості факторів за результатами проведених експериментів.</w:t>
      </w:r>
    </w:p>
    <w:p w:rsidR="00D64F52" w:rsidRDefault="00D64F52" w:rsidP="00566903">
      <w:pPr>
        <w:rPr>
          <w:color w:val="000000" w:themeColor="text1"/>
        </w:rPr>
      </w:pPr>
    </w:p>
    <w:p w:rsidR="00E2305F" w:rsidRDefault="00E2305F" w:rsidP="00566903">
      <w:pPr>
        <w:rPr>
          <w:color w:val="000000" w:themeColor="text1"/>
        </w:rPr>
      </w:pPr>
    </w:p>
    <w:p w:rsidR="00E2305F" w:rsidRDefault="00E2305F" w:rsidP="00566903">
      <w:pPr>
        <w:rPr>
          <w:color w:val="000000" w:themeColor="text1"/>
        </w:rPr>
      </w:pPr>
    </w:p>
    <w:p w:rsidR="00E2305F" w:rsidRDefault="00E2305F" w:rsidP="00566903">
      <w:pPr>
        <w:rPr>
          <w:color w:val="000000" w:themeColor="text1"/>
        </w:rPr>
      </w:pPr>
    </w:p>
    <w:p w:rsidR="00E2305F" w:rsidRDefault="00E2305F" w:rsidP="00566903">
      <w:pPr>
        <w:rPr>
          <w:color w:val="000000" w:themeColor="text1"/>
        </w:rPr>
      </w:pPr>
    </w:p>
    <w:p w:rsidR="00E2305F" w:rsidRDefault="00E2305F" w:rsidP="00566903">
      <w:pPr>
        <w:rPr>
          <w:color w:val="000000" w:themeColor="text1"/>
        </w:rPr>
      </w:pPr>
    </w:p>
    <w:p w:rsidR="00E2305F" w:rsidRDefault="00E2305F" w:rsidP="00566903">
      <w:pPr>
        <w:rPr>
          <w:color w:val="000000" w:themeColor="text1"/>
        </w:rPr>
      </w:pPr>
    </w:p>
    <w:p w:rsidR="00E2305F" w:rsidRDefault="00E2305F" w:rsidP="00566903">
      <w:pPr>
        <w:rPr>
          <w:color w:val="000000" w:themeColor="text1"/>
        </w:rPr>
      </w:pPr>
    </w:p>
    <w:p w:rsidR="00E2305F" w:rsidRDefault="00E2305F" w:rsidP="00566903">
      <w:pPr>
        <w:ind w:firstLine="0"/>
        <w:rPr>
          <w:color w:val="000000" w:themeColor="text1"/>
        </w:rPr>
      </w:pPr>
    </w:p>
    <w:p w:rsidR="000821CB" w:rsidRDefault="000821CB" w:rsidP="00566903">
      <w:pPr>
        <w:ind w:firstLine="0"/>
        <w:rPr>
          <w:color w:val="000000" w:themeColor="text1"/>
        </w:rPr>
      </w:pPr>
    </w:p>
    <w:p w:rsidR="003311F6" w:rsidRDefault="003311F6" w:rsidP="00566903">
      <w:pPr>
        <w:ind w:firstLine="0"/>
        <w:rPr>
          <w:color w:val="000000" w:themeColor="text1"/>
        </w:rPr>
      </w:pPr>
    </w:p>
    <w:p w:rsidR="003311F6" w:rsidRDefault="003311F6" w:rsidP="00566903">
      <w:pPr>
        <w:ind w:firstLine="0"/>
        <w:rPr>
          <w:color w:val="000000" w:themeColor="text1"/>
        </w:rPr>
      </w:pPr>
    </w:p>
    <w:p w:rsidR="003311F6" w:rsidRDefault="003311F6" w:rsidP="00566903">
      <w:pPr>
        <w:ind w:firstLine="0"/>
        <w:rPr>
          <w:color w:val="000000" w:themeColor="text1"/>
        </w:rPr>
      </w:pPr>
    </w:p>
    <w:p w:rsidR="003311F6" w:rsidRDefault="003311F6" w:rsidP="00566903">
      <w:pPr>
        <w:ind w:firstLine="0"/>
        <w:rPr>
          <w:color w:val="000000" w:themeColor="text1"/>
        </w:rPr>
      </w:pPr>
    </w:p>
    <w:p w:rsidR="00201245" w:rsidRDefault="00201245" w:rsidP="00566903">
      <w:pPr>
        <w:ind w:firstLine="0"/>
        <w:rPr>
          <w:color w:val="000000" w:themeColor="text1"/>
        </w:rPr>
      </w:pPr>
    </w:p>
    <w:p w:rsidR="00201245" w:rsidRDefault="00201245" w:rsidP="00566903">
      <w:pPr>
        <w:ind w:firstLine="0"/>
        <w:rPr>
          <w:color w:val="000000" w:themeColor="text1"/>
        </w:rPr>
      </w:pPr>
    </w:p>
    <w:p w:rsidR="00201245" w:rsidRDefault="00201245" w:rsidP="00566903">
      <w:pPr>
        <w:ind w:firstLine="0"/>
        <w:rPr>
          <w:color w:val="000000" w:themeColor="text1"/>
        </w:rPr>
      </w:pPr>
    </w:p>
    <w:p w:rsidR="003311F6" w:rsidRDefault="003311F6" w:rsidP="00566903">
      <w:pPr>
        <w:ind w:firstLine="0"/>
        <w:rPr>
          <w:color w:val="000000" w:themeColor="text1"/>
        </w:rPr>
      </w:pPr>
    </w:p>
    <w:p w:rsidR="003311F6" w:rsidRDefault="003311F6" w:rsidP="00566903">
      <w:pPr>
        <w:ind w:firstLine="0"/>
        <w:rPr>
          <w:color w:val="000000" w:themeColor="text1"/>
        </w:rPr>
      </w:pPr>
    </w:p>
    <w:p w:rsidR="003311F6" w:rsidRDefault="003311F6" w:rsidP="00566903">
      <w:pPr>
        <w:ind w:firstLine="0"/>
        <w:rPr>
          <w:color w:val="000000" w:themeColor="text1"/>
        </w:rPr>
      </w:pPr>
    </w:p>
    <w:p w:rsidR="003311F6" w:rsidRDefault="003311F6" w:rsidP="00566903">
      <w:pPr>
        <w:ind w:firstLine="0"/>
        <w:rPr>
          <w:color w:val="000000" w:themeColor="text1"/>
        </w:rPr>
      </w:pPr>
    </w:p>
    <w:p w:rsidR="00460C79" w:rsidRDefault="00460C79" w:rsidP="00566903">
      <w:pPr>
        <w:ind w:firstLine="0"/>
        <w:rPr>
          <w:color w:val="000000" w:themeColor="text1"/>
        </w:rPr>
      </w:pPr>
    </w:p>
    <w:p w:rsidR="00E2305F" w:rsidRPr="00EE516F" w:rsidRDefault="00E2305F" w:rsidP="00566903">
      <w:pPr>
        <w:ind w:firstLine="0"/>
        <w:rPr>
          <w:color w:val="000000" w:themeColor="text1"/>
          <w:lang w:val="ru-RU"/>
        </w:rPr>
      </w:pPr>
    </w:p>
    <w:p w:rsidR="00460C79" w:rsidRPr="00460C79" w:rsidRDefault="00D64F52" w:rsidP="00460C79">
      <w:pPr>
        <w:pStyle w:val="1"/>
        <w:spacing w:before="0"/>
        <w:ind w:firstLine="0"/>
        <w:rPr>
          <w:rFonts w:ascii="Times New Roman" w:hAnsi="Times New Roman" w:cs="Times New Roman"/>
          <w:sz w:val="28"/>
          <w:szCs w:val="28"/>
        </w:rPr>
      </w:pPr>
      <w:bookmarkStart w:id="7" w:name="_Toc137668159"/>
      <w:r w:rsidRPr="00043BFF">
        <w:rPr>
          <w:rFonts w:ascii="Times New Roman" w:hAnsi="Times New Roman" w:cs="Times New Roman"/>
          <w:sz w:val="28"/>
          <w:szCs w:val="28"/>
        </w:rPr>
        <w:lastRenderedPageBreak/>
        <w:t>РОЗДІЛ 1</w:t>
      </w:r>
      <w:bookmarkEnd w:id="7"/>
      <w:r w:rsidR="00AC6C8A" w:rsidRPr="00043BFF">
        <w:rPr>
          <w:rFonts w:ascii="Times New Roman" w:hAnsi="Times New Roman" w:cs="Times New Roman"/>
          <w:sz w:val="28"/>
          <w:szCs w:val="28"/>
        </w:rPr>
        <w:t xml:space="preserve"> </w:t>
      </w:r>
    </w:p>
    <w:p w:rsidR="00D64F52" w:rsidRDefault="00D64F52" w:rsidP="00566903">
      <w:pPr>
        <w:pStyle w:val="1"/>
        <w:spacing w:before="0"/>
        <w:ind w:firstLine="0"/>
        <w:rPr>
          <w:rFonts w:ascii="Times New Roman" w:hAnsi="Times New Roman" w:cs="Times New Roman"/>
          <w:sz w:val="28"/>
          <w:szCs w:val="28"/>
        </w:rPr>
      </w:pPr>
      <w:bookmarkStart w:id="8" w:name="_Toc137668160"/>
      <w:r w:rsidRPr="00043BFF">
        <w:rPr>
          <w:rFonts w:ascii="Times New Roman" w:hAnsi="Times New Roman" w:cs="Times New Roman"/>
          <w:sz w:val="28"/>
          <w:szCs w:val="28"/>
        </w:rPr>
        <w:t>ПОСТАНОВКА ЗАВДАННЯ</w:t>
      </w:r>
      <w:bookmarkEnd w:id="8"/>
    </w:p>
    <w:p w:rsidR="00201245" w:rsidRPr="00201245" w:rsidRDefault="00201245" w:rsidP="00201245"/>
    <w:p w:rsidR="000821CB" w:rsidRDefault="000821CB" w:rsidP="00566903">
      <w:r>
        <w:t xml:space="preserve">Дати навички кількісної оцінки семантичного заходу </w:t>
      </w:r>
      <w:proofErr w:type="spellStart"/>
      <w:r>
        <w:t>Харкевича</w:t>
      </w:r>
      <w:proofErr w:type="spellEnd"/>
      <w:r>
        <w:t xml:space="preserve"> шляхом побудови моделей при синтезі експертних систем серед </w:t>
      </w:r>
      <w:proofErr w:type="spellStart"/>
      <w:r>
        <w:t>нейромережевого</w:t>
      </w:r>
      <w:proofErr w:type="spellEnd"/>
      <w:r>
        <w:t xml:space="preserve"> конструктора: на цьому кроці ми будемо досліджувати семантичний захід </w:t>
      </w:r>
      <w:proofErr w:type="spellStart"/>
      <w:r>
        <w:t>Харкевича</w:t>
      </w:r>
      <w:proofErr w:type="spellEnd"/>
      <w:r>
        <w:t xml:space="preserve"> та розробляти моделі, які можуть кількісно оцінювати цей захід. Використовуючи </w:t>
      </w:r>
      <w:proofErr w:type="spellStart"/>
      <w:r>
        <w:t>нейромережевий</w:t>
      </w:r>
      <w:proofErr w:type="spellEnd"/>
      <w:r>
        <w:t xml:space="preserve"> конструктор, ми будемо будувати моделі, які враховують експертні знання та оцінюють семантичний захід на основі вхідних даних.</w:t>
      </w:r>
    </w:p>
    <w:p w:rsidR="000821CB" w:rsidRDefault="000821CB" w:rsidP="00566903">
      <w:r>
        <w:t xml:space="preserve">Застосувати практично диференційований розрахунок впливу кожного чинника на цільову функцію у єдиному інформаційному базисі: на цьому кроці ми будемо визначати вплив кожного </w:t>
      </w:r>
      <w:proofErr w:type="spellStart"/>
      <w:r>
        <w:t>фактора</w:t>
      </w:r>
      <w:proofErr w:type="spellEnd"/>
      <w:r>
        <w:t xml:space="preserve"> на цільову функцію, використовуючи методи диференційованого розрахунку. Це дозволить нам отримати кількісну оцінку значущості кожного </w:t>
      </w:r>
      <w:proofErr w:type="spellStart"/>
      <w:r>
        <w:t>фактора</w:t>
      </w:r>
      <w:proofErr w:type="spellEnd"/>
      <w:r>
        <w:t xml:space="preserve"> та визначити, як він впливає на результати нашої моделі.</w:t>
      </w:r>
    </w:p>
    <w:p w:rsidR="000821CB" w:rsidRDefault="000821CB" w:rsidP="00566903">
      <w:r>
        <w:t xml:space="preserve">Використовувати типові завдання інтелектуальних систем, такі як кластерний аналіз, прогнозування та багатовимірна регресія: на цьому кроці ми будемо застосовувати різні типові завдання інтелектуальних систем до </w:t>
      </w:r>
      <w:r w:rsidR="002D5C25">
        <w:t>нашої</w:t>
      </w:r>
      <w:r>
        <w:t xml:space="preserve"> моделі для аналізу та прогнозування. Наприклад, ми можемо застосовувати кластерний аналіз для групування семантичних заходів, прогнозування для передбачення майбутніх значень заходу або багатовимірну регресію для моделювання залежності між різними факторами та цільовою функцією.</w:t>
      </w:r>
    </w:p>
    <w:p w:rsidR="000821CB" w:rsidRDefault="000821CB" w:rsidP="00566903">
      <w:r>
        <w:t xml:space="preserve">Застосувати практику факторного аналізу для побудови моделей у </w:t>
      </w:r>
      <w:proofErr w:type="spellStart"/>
      <w:r>
        <w:t>нейромережевому</w:t>
      </w:r>
      <w:proofErr w:type="spellEnd"/>
      <w:r>
        <w:t xml:space="preserve"> форматі з використанням пакета технічного аналізу </w:t>
      </w:r>
      <w:proofErr w:type="spellStart"/>
      <w:r>
        <w:t>Statistika</w:t>
      </w:r>
      <w:proofErr w:type="spellEnd"/>
      <w:r>
        <w:t xml:space="preserve"> </w:t>
      </w:r>
      <w:proofErr w:type="spellStart"/>
      <w:r>
        <w:t>Neural</w:t>
      </w:r>
      <w:proofErr w:type="spellEnd"/>
      <w:r>
        <w:t xml:space="preserve"> </w:t>
      </w:r>
      <w:proofErr w:type="spellStart"/>
      <w:r>
        <w:t>Networks</w:t>
      </w:r>
      <w:proofErr w:type="spellEnd"/>
      <w:r>
        <w:t xml:space="preserve">: на цьому кроці ми будемо використовувати практику факторного аналізу для створення моделей у </w:t>
      </w:r>
      <w:proofErr w:type="spellStart"/>
      <w:r>
        <w:t>нейромережевому</w:t>
      </w:r>
      <w:proofErr w:type="spellEnd"/>
      <w:r>
        <w:t xml:space="preserve"> форматі. Використовуючи пакет технічного аналізу </w:t>
      </w:r>
      <w:proofErr w:type="spellStart"/>
      <w:r>
        <w:t>Statistika</w:t>
      </w:r>
      <w:proofErr w:type="spellEnd"/>
      <w:r>
        <w:t xml:space="preserve"> </w:t>
      </w:r>
      <w:proofErr w:type="spellStart"/>
      <w:r>
        <w:t>Neural</w:t>
      </w:r>
      <w:proofErr w:type="spellEnd"/>
      <w:r>
        <w:t xml:space="preserve"> </w:t>
      </w:r>
      <w:proofErr w:type="spellStart"/>
      <w:r>
        <w:t>Networks</w:t>
      </w:r>
      <w:proofErr w:type="spellEnd"/>
      <w:r>
        <w:t>, ми зможе</w:t>
      </w:r>
      <w:r w:rsidR="002D5C25">
        <w:t>мо</w:t>
      </w:r>
      <w:r>
        <w:t xml:space="preserve"> побудувати </w:t>
      </w:r>
      <w:proofErr w:type="spellStart"/>
      <w:r>
        <w:t>нейромережеві</w:t>
      </w:r>
      <w:proofErr w:type="spellEnd"/>
      <w:r>
        <w:t xml:space="preserve"> моделі, які здатні аналізувати та оцінювати значущі фактори.</w:t>
      </w:r>
    </w:p>
    <w:p w:rsidR="000821CB" w:rsidRDefault="000821CB" w:rsidP="00566903">
      <w:r>
        <w:lastRenderedPageBreak/>
        <w:t xml:space="preserve">Використовувати показники продуктивності моделей оцінки сили вхідних факторів, такі як "Ранг" та "Ставлення", та показати, як ці критерії співвідносяться з інформаційним заходом </w:t>
      </w:r>
      <w:proofErr w:type="spellStart"/>
      <w:r>
        <w:t>Харкевича</w:t>
      </w:r>
      <w:proofErr w:type="spellEnd"/>
      <w:r>
        <w:t xml:space="preserve">: на цьому кроці ми будемо використовувати показники "Ранг" та "Ставлення" для оцінки сили вхідних факторів у нашій моделі. Ми будемо аналізувати, як ці критерії співвідносяться з інформаційним заходом </w:t>
      </w:r>
      <w:proofErr w:type="spellStart"/>
      <w:r>
        <w:t>Харкевича</w:t>
      </w:r>
      <w:proofErr w:type="spellEnd"/>
      <w:r>
        <w:t xml:space="preserve"> та як вони можуть допомогти в оцінці значущості факторів.</w:t>
      </w:r>
    </w:p>
    <w:p w:rsidR="000821CB" w:rsidRDefault="000821CB" w:rsidP="00566903">
      <w:r>
        <w:t xml:space="preserve">Порівняти числові значення критеріїв за різними методами навчання моделей: на цьому кроці ми будемо порівнювати числові значення критеріїв "Ранг" та "Ставлення" за різними методами навчання моделей. Ми </w:t>
      </w:r>
      <w:r w:rsidR="002D5C25">
        <w:t>зможемо</w:t>
      </w:r>
      <w:r>
        <w:t xml:space="preserve"> використовувати різні підходи до навчання моделей та порівнювати їх ефективність у визначенні значущості факторів.</w:t>
      </w:r>
    </w:p>
    <w:p w:rsidR="000821CB" w:rsidRDefault="000821CB" w:rsidP="00566903">
      <w:r>
        <w:t xml:space="preserve">Вирішити поставлені завдання у пакеті технічного аналізу </w:t>
      </w:r>
      <w:proofErr w:type="spellStart"/>
      <w:r>
        <w:t>Statsoft</w:t>
      </w:r>
      <w:proofErr w:type="spellEnd"/>
      <w:r>
        <w:t xml:space="preserve">: на цьому кроці ми будемо вирішувати всі поставлені завдання, використовуючи пакет технічного аналізу </w:t>
      </w:r>
      <w:proofErr w:type="spellStart"/>
      <w:r>
        <w:t>Statsoft</w:t>
      </w:r>
      <w:proofErr w:type="spellEnd"/>
      <w:r>
        <w:t>. Ми будемо виконувати розрахунки, аналізувати дані та розробляти моделі, використовуючи функціональні можливості пакету.</w:t>
      </w:r>
    </w:p>
    <w:p w:rsidR="000821CB" w:rsidRDefault="000821CB" w:rsidP="00566903">
      <w:r>
        <w:t>Інтерпретувати результати для кількох прикладів та обґрунтувати продуктивність інформаційної оцінки факторів на основі проведених експериментів:</w:t>
      </w:r>
      <w:r w:rsidR="002D5C25">
        <w:t xml:space="preserve"> на цьому кроці ми будемо </w:t>
      </w:r>
      <w:r>
        <w:t xml:space="preserve">інтерпретувати отримані результати для кількох </w:t>
      </w:r>
      <w:proofErr w:type="spellStart"/>
      <w:r>
        <w:t>прикладів.</w:t>
      </w:r>
      <w:r w:rsidR="002D5C25">
        <w:t>Ми</w:t>
      </w:r>
      <w:proofErr w:type="spellEnd"/>
      <w:r w:rsidR="002D5C25">
        <w:t xml:space="preserve"> будемо</w:t>
      </w:r>
      <w:r>
        <w:t xml:space="preserve"> аналізувати продуктивність оцінки факторів, використовуючи показники "Ранг" та "Ставлення", і обґрунтовувати цю продуктивність на основі проведених експериментів.</w:t>
      </w:r>
    </w:p>
    <w:p w:rsidR="000821CB" w:rsidRDefault="000821CB" w:rsidP="00566903">
      <w:r>
        <w:t xml:space="preserve">Таким чином, </w:t>
      </w:r>
      <w:r w:rsidR="002D5C25">
        <w:t>ми</w:t>
      </w:r>
      <w:r>
        <w:t xml:space="preserve"> буде</w:t>
      </w:r>
      <w:r w:rsidR="002D5C25">
        <w:t>мо</w:t>
      </w:r>
      <w:r>
        <w:t xml:space="preserve"> працювати з різними методами, моделями та інструментами для оцінки значущості вхідних даних та вирішення завдань експертних систем у контексті семантичного заходу </w:t>
      </w:r>
      <w:proofErr w:type="spellStart"/>
      <w:r>
        <w:t>Харкевича</w:t>
      </w:r>
      <w:proofErr w:type="spellEnd"/>
      <w:r>
        <w:t>.</w:t>
      </w:r>
    </w:p>
    <w:p w:rsidR="00C60CAF" w:rsidRDefault="00C60CAF" w:rsidP="00566903"/>
    <w:p w:rsidR="00C60CAF" w:rsidRDefault="00C60CAF" w:rsidP="00566903"/>
    <w:p w:rsidR="00C60CAF" w:rsidRPr="000821CB" w:rsidRDefault="00C60CAF" w:rsidP="00566903"/>
    <w:p w:rsidR="009B1E00" w:rsidRDefault="00D64F52" w:rsidP="00434358">
      <w:pPr>
        <w:pStyle w:val="1"/>
        <w:spacing w:before="0"/>
        <w:ind w:firstLine="0"/>
        <w:rPr>
          <w:rFonts w:ascii="Times New Roman" w:hAnsi="Times New Roman" w:cs="Times New Roman"/>
          <w:sz w:val="28"/>
          <w:szCs w:val="28"/>
        </w:rPr>
      </w:pPr>
      <w:bookmarkStart w:id="9" w:name="_Toc137668161"/>
      <w:r w:rsidRPr="00043BFF">
        <w:rPr>
          <w:rFonts w:ascii="Times New Roman" w:hAnsi="Times New Roman" w:cs="Times New Roman"/>
          <w:sz w:val="28"/>
          <w:szCs w:val="28"/>
        </w:rPr>
        <w:lastRenderedPageBreak/>
        <w:t>РОЗДІЛ 2</w:t>
      </w:r>
      <w:bookmarkEnd w:id="9"/>
    </w:p>
    <w:p w:rsidR="00982318" w:rsidRDefault="00B02737" w:rsidP="00434358">
      <w:pPr>
        <w:pStyle w:val="1"/>
        <w:spacing w:before="0"/>
        <w:ind w:firstLine="0"/>
        <w:rPr>
          <w:rFonts w:ascii="Times New Roman" w:hAnsi="Times New Roman" w:cs="Times New Roman"/>
          <w:sz w:val="28"/>
          <w:szCs w:val="28"/>
        </w:rPr>
      </w:pPr>
      <w:bookmarkStart w:id="10" w:name="_Toc137668162"/>
      <w:r>
        <w:rPr>
          <w:rFonts w:ascii="Times New Roman" w:hAnsi="Times New Roman" w:cs="Times New Roman"/>
          <w:sz w:val="28"/>
          <w:szCs w:val="28"/>
        </w:rPr>
        <w:t>ВИВЧЕННЯ МЕТОДИК АНАЛІЗУ НЕЙРОМЕРЕЖІ</w:t>
      </w:r>
      <w:bookmarkEnd w:id="10"/>
    </w:p>
    <w:p w:rsidR="00B02737" w:rsidRPr="00B02737" w:rsidRDefault="00B02737" w:rsidP="00434358">
      <w:pPr>
        <w:jc w:val="center"/>
      </w:pPr>
    </w:p>
    <w:p w:rsidR="00B14FD8" w:rsidRDefault="00540B06" w:rsidP="00434358">
      <w:pPr>
        <w:ind w:firstLine="851"/>
        <w:jc w:val="center"/>
        <w:rPr>
          <w:rFonts w:eastAsiaTheme="majorEastAsia"/>
          <w:shd w:val="clear" w:color="auto" w:fill="FFFFFF"/>
        </w:rPr>
      </w:pPr>
      <w:bookmarkStart w:id="11" w:name="_Toc530519428"/>
      <w:bookmarkStart w:id="12" w:name="_Toc137668163"/>
      <w:r w:rsidRPr="00043BFF">
        <w:rPr>
          <w:rStyle w:val="30"/>
          <w:rFonts w:eastAsiaTheme="majorEastAsia"/>
        </w:rPr>
        <w:t xml:space="preserve">2.1. </w:t>
      </w:r>
      <w:r w:rsidR="00982318" w:rsidRPr="00043BFF">
        <w:rPr>
          <w:rStyle w:val="30"/>
          <w:rFonts w:eastAsiaTheme="majorEastAsia"/>
        </w:rPr>
        <w:t xml:space="preserve">Загальні відомості </w:t>
      </w:r>
      <w:r w:rsidR="00B14FD8">
        <w:rPr>
          <w:rStyle w:val="30"/>
          <w:rFonts w:eastAsiaTheme="majorEastAsia"/>
        </w:rPr>
        <w:t xml:space="preserve">щодо </w:t>
      </w:r>
      <w:r w:rsidR="00032D34">
        <w:rPr>
          <w:rStyle w:val="30"/>
          <w:rFonts w:eastAsiaTheme="majorEastAsia"/>
        </w:rPr>
        <w:t xml:space="preserve">заходу </w:t>
      </w:r>
      <w:proofErr w:type="spellStart"/>
      <w:r w:rsidR="00B14FD8">
        <w:rPr>
          <w:rStyle w:val="30"/>
          <w:rFonts w:eastAsiaTheme="majorEastAsia"/>
        </w:rPr>
        <w:t>Харкевича</w:t>
      </w:r>
      <w:proofErr w:type="spellEnd"/>
      <w:r w:rsidR="00982318" w:rsidRPr="00043BFF">
        <w:rPr>
          <w:rStyle w:val="30"/>
          <w:rFonts w:eastAsiaTheme="majorEastAsia"/>
        </w:rPr>
        <w:t>.</w:t>
      </w:r>
      <w:bookmarkEnd w:id="11"/>
      <w:bookmarkEnd w:id="12"/>
    </w:p>
    <w:p w:rsidR="00201245" w:rsidRPr="00B02737" w:rsidRDefault="00201245" w:rsidP="009B1E00">
      <w:pPr>
        <w:ind w:firstLine="851"/>
        <w:rPr>
          <w:rFonts w:eastAsiaTheme="majorEastAsia"/>
          <w:shd w:val="clear" w:color="auto" w:fill="FFFFFF"/>
        </w:rPr>
      </w:pPr>
    </w:p>
    <w:p w:rsidR="00B14FD8" w:rsidRPr="00B14FD8" w:rsidRDefault="00B14FD8" w:rsidP="009B1E00">
      <w:pPr>
        <w:ind w:firstLine="708"/>
        <w:rPr>
          <w:szCs w:val="28"/>
          <w:shd w:val="clear" w:color="auto" w:fill="FFFFFF"/>
        </w:rPr>
      </w:pPr>
      <w:r w:rsidRPr="00B14FD8">
        <w:rPr>
          <w:szCs w:val="28"/>
          <w:shd w:val="clear" w:color="auto" w:fill="FFFFFF"/>
        </w:rPr>
        <w:t xml:space="preserve">Захід </w:t>
      </w:r>
      <w:proofErr w:type="spellStart"/>
      <w:r w:rsidRPr="00B14FD8">
        <w:rPr>
          <w:szCs w:val="28"/>
          <w:shd w:val="clear" w:color="auto" w:fill="FFFFFF"/>
        </w:rPr>
        <w:t>Харкевича</w:t>
      </w:r>
      <w:proofErr w:type="spellEnd"/>
      <w:r w:rsidRPr="00B14FD8">
        <w:rPr>
          <w:szCs w:val="28"/>
          <w:shd w:val="clear" w:color="auto" w:fill="FFFFFF"/>
        </w:rPr>
        <w:t xml:space="preserve"> є методом аналізу та оцінки семантичного змісту текстів або інших об'єктів, який був розроблений українським ученим Олександром </w:t>
      </w:r>
      <w:proofErr w:type="spellStart"/>
      <w:r w:rsidRPr="00B14FD8">
        <w:rPr>
          <w:szCs w:val="28"/>
          <w:shd w:val="clear" w:color="auto" w:fill="FFFFFF"/>
        </w:rPr>
        <w:t>Харкевичем</w:t>
      </w:r>
      <w:proofErr w:type="spellEnd"/>
      <w:r w:rsidRPr="00B14FD8">
        <w:rPr>
          <w:szCs w:val="28"/>
          <w:shd w:val="clear" w:color="auto" w:fill="FFFFFF"/>
        </w:rPr>
        <w:t>. Цей метод базується на вимірюванні ступеня значущості окремих слів або понять у тексті та визначенні їх внеску до загального смислу.</w:t>
      </w:r>
    </w:p>
    <w:p w:rsidR="00B14FD8" w:rsidRPr="00B14FD8" w:rsidRDefault="00B14FD8" w:rsidP="00B02737">
      <w:pPr>
        <w:rPr>
          <w:szCs w:val="28"/>
          <w:shd w:val="clear" w:color="auto" w:fill="FFFFFF"/>
        </w:rPr>
      </w:pPr>
      <w:r w:rsidRPr="00B14FD8">
        <w:rPr>
          <w:szCs w:val="28"/>
          <w:shd w:val="clear" w:color="auto" w:fill="FFFFFF"/>
        </w:rPr>
        <w:t xml:space="preserve">Основні принципи заходу </w:t>
      </w:r>
      <w:proofErr w:type="spellStart"/>
      <w:r w:rsidRPr="00B14FD8">
        <w:rPr>
          <w:szCs w:val="28"/>
          <w:shd w:val="clear" w:color="auto" w:fill="FFFFFF"/>
        </w:rPr>
        <w:t>Харкевича</w:t>
      </w:r>
      <w:proofErr w:type="spellEnd"/>
      <w:r w:rsidRPr="00B14FD8">
        <w:rPr>
          <w:szCs w:val="28"/>
          <w:shd w:val="clear" w:color="auto" w:fill="FFFFFF"/>
        </w:rPr>
        <w:t xml:space="preserve"> включають:</w:t>
      </w:r>
      <w:r w:rsidR="00B02737">
        <w:rPr>
          <w:szCs w:val="28"/>
          <w:shd w:val="clear" w:color="auto" w:fill="FFFFFF"/>
        </w:rPr>
        <w:t xml:space="preserve"> в</w:t>
      </w:r>
      <w:r w:rsidRPr="00B14FD8">
        <w:rPr>
          <w:szCs w:val="28"/>
          <w:shd w:val="clear" w:color="auto" w:fill="FFFFFF"/>
        </w:rPr>
        <w:t xml:space="preserve">имірювання інформаційної значущості: </w:t>
      </w:r>
      <w:proofErr w:type="spellStart"/>
      <w:r w:rsidRPr="00B14FD8">
        <w:rPr>
          <w:szCs w:val="28"/>
          <w:shd w:val="clear" w:color="auto" w:fill="FFFFFF"/>
        </w:rPr>
        <w:t>Харкевич</w:t>
      </w:r>
      <w:proofErr w:type="spellEnd"/>
      <w:r w:rsidRPr="00B14FD8">
        <w:rPr>
          <w:szCs w:val="28"/>
          <w:shd w:val="clear" w:color="auto" w:fill="FFFFFF"/>
        </w:rPr>
        <w:t xml:space="preserve"> використовував математичні моделі для оцінки значущості слів у тексті. Це дозволяє визначити, наскільки важливими є певні слова для розуміння змісту тексту.</w:t>
      </w:r>
      <w:r w:rsidR="00B02737">
        <w:rPr>
          <w:szCs w:val="28"/>
          <w:shd w:val="clear" w:color="auto" w:fill="FFFFFF"/>
        </w:rPr>
        <w:t xml:space="preserve"> </w:t>
      </w:r>
      <w:r w:rsidRPr="00B14FD8">
        <w:rPr>
          <w:szCs w:val="28"/>
          <w:shd w:val="clear" w:color="auto" w:fill="FFFFFF"/>
        </w:rPr>
        <w:t xml:space="preserve">Ранжування та ставлення: </w:t>
      </w:r>
      <w:r w:rsidR="00B02737">
        <w:rPr>
          <w:szCs w:val="28"/>
          <w:shd w:val="clear" w:color="auto" w:fill="FFFFFF"/>
        </w:rPr>
        <w:t>з</w:t>
      </w:r>
      <w:r w:rsidRPr="00B14FD8">
        <w:rPr>
          <w:szCs w:val="28"/>
          <w:shd w:val="clear" w:color="auto" w:fill="FFFFFF"/>
        </w:rPr>
        <w:t xml:space="preserve">а допомогою заходу </w:t>
      </w:r>
      <w:proofErr w:type="spellStart"/>
      <w:r w:rsidRPr="00B14FD8">
        <w:rPr>
          <w:szCs w:val="28"/>
          <w:shd w:val="clear" w:color="auto" w:fill="FFFFFF"/>
        </w:rPr>
        <w:t>Харкевича</w:t>
      </w:r>
      <w:proofErr w:type="spellEnd"/>
      <w:r w:rsidRPr="00B14FD8">
        <w:rPr>
          <w:szCs w:val="28"/>
          <w:shd w:val="clear" w:color="auto" w:fill="FFFFFF"/>
        </w:rPr>
        <w:t xml:space="preserve"> можна присвоїти рангові оцінки слів або понять у тексті. Ранг відображає ступінь значущості, де більший ранг вказує на більшу важливість.</w:t>
      </w:r>
    </w:p>
    <w:p w:rsidR="00B14FD8" w:rsidRPr="00B14FD8" w:rsidRDefault="00B14FD8" w:rsidP="00566903">
      <w:pPr>
        <w:rPr>
          <w:szCs w:val="28"/>
          <w:shd w:val="clear" w:color="auto" w:fill="FFFFFF"/>
        </w:rPr>
      </w:pPr>
      <w:r w:rsidRPr="00B14FD8">
        <w:rPr>
          <w:szCs w:val="28"/>
          <w:shd w:val="clear" w:color="auto" w:fill="FFFFFF"/>
        </w:rPr>
        <w:t xml:space="preserve">Аналіз контексту: </w:t>
      </w:r>
      <w:r w:rsidR="00B02737">
        <w:rPr>
          <w:szCs w:val="28"/>
          <w:shd w:val="clear" w:color="auto" w:fill="FFFFFF"/>
        </w:rPr>
        <w:t>з</w:t>
      </w:r>
      <w:r w:rsidRPr="00B14FD8">
        <w:rPr>
          <w:szCs w:val="28"/>
          <w:shd w:val="clear" w:color="auto" w:fill="FFFFFF"/>
        </w:rPr>
        <w:t xml:space="preserve">ахід </w:t>
      </w:r>
      <w:proofErr w:type="spellStart"/>
      <w:r w:rsidRPr="00B14FD8">
        <w:rPr>
          <w:szCs w:val="28"/>
          <w:shd w:val="clear" w:color="auto" w:fill="FFFFFF"/>
        </w:rPr>
        <w:t>Харкевича</w:t>
      </w:r>
      <w:proofErr w:type="spellEnd"/>
      <w:r w:rsidRPr="00B14FD8">
        <w:rPr>
          <w:szCs w:val="28"/>
          <w:shd w:val="clear" w:color="auto" w:fill="FFFFFF"/>
        </w:rPr>
        <w:t xml:space="preserve"> враховує контекст тексту та зв'язки між словами. Важливо не лише саме слово, а й його внесок у сукупний смисл та взаємозв'язок з іншими словами.</w:t>
      </w:r>
    </w:p>
    <w:p w:rsidR="00B14FD8" w:rsidRPr="00B14FD8" w:rsidRDefault="00B14FD8" w:rsidP="00566903">
      <w:pPr>
        <w:rPr>
          <w:szCs w:val="28"/>
          <w:shd w:val="clear" w:color="auto" w:fill="FFFFFF"/>
        </w:rPr>
      </w:pPr>
      <w:r w:rsidRPr="00B14FD8">
        <w:rPr>
          <w:szCs w:val="28"/>
          <w:shd w:val="clear" w:color="auto" w:fill="FFFFFF"/>
        </w:rPr>
        <w:t xml:space="preserve">Застосування в різних галузях: </w:t>
      </w:r>
      <w:r w:rsidR="00B02737">
        <w:rPr>
          <w:szCs w:val="28"/>
          <w:shd w:val="clear" w:color="auto" w:fill="FFFFFF"/>
        </w:rPr>
        <w:t>м</w:t>
      </w:r>
      <w:r w:rsidRPr="00B14FD8">
        <w:rPr>
          <w:szCs w:val="28"/>
          <w:shd w:val="clear" w:color="auto" w:fill="FFFFFF"/>
        </w:rPr>
        <w:t xml:space="preserve">етодика заходу </w:t>
      </w:r>
      <w:proofErr w:type="spellStart"/>
      <w:r w:rsidRPr="00B14FD8">
        <w:rPr>
          <w:szCs w:val="28"/>
          <w:shd w:val="clear" w:color="auto" w:fill="FFFFFF"/>
        </w:rPr>
        <w:t>Харкевича</w:t>
      </w:r>
      <w:proofErr w:type="spellEnd"/>
      <w:r w:rsidRPr="00B14FD8">
        <w:rPr>
          <w:szCs w:val="28"/>
          <w:shd w:val="clear" w:color="auto" w:fill="FFFFFF"/>
        </w:rPr>
        <w:t xml:space="preserve"> може бути застосована у різних галузях, включаючи лінгвістику, аналіз текстів, семантичний пошук, машинне навчання та інші області, де важливий аналіз та розуміння семантики текстів.</w:t>
      </w:r>
    </w:p>
    <w:p w:rsidR="00B14FD8" w:rsidRDefault="00B14FD8" w:rsidP="00566903">
      <w:pPr>
        <w:rPr>
          <w:szCs w:val="28"/>
          <w:shd w:val="clear" w:color="auto" w:fill="FFFFFF"/>
        </w:rPr>
      </w:pPr>
      <w:proofErr w:type="spellStart"/>
      <w:r w:rsidRPr="00B14FD8">
        <w:rPr>
          <w:szCs w:val="28"/>
          <w:shd w:val="clear" w:color="auto" w:fill="FFFFFF"/>
        </w:rPr>
        <w:t>Заход</w:t>
      </w:r>
      <w:proofErr w:type="spellEnd"/>
      <w:r w:rsidRPr="00B14FD8">
        <w:rPr>
          <w:szCs w:val="28"/>
          <w:shd w:val="clear" w:color="auto" w:fill="FFFFFF"/>
        </w:rPr>
        <w:t xml:space="preserve"> </w:t>
      </w:r>
      <w:proofErr w:type="spellStart"/>
      <w:r w:rsidRPr="00B14FD8">
        <w:rPr>
          <w:szCs w:val="28"/>
          <w:shd w:val="clear" w:color="auto" w:fill="FFFFFF"/>
        </w:rPr>
        <w:t>Харкевича</w:t>
      </w:r>
      <w:proofErr w:type="spellEnd"/>
      <w:r w:rsidRPr="00B14FD8">
        <w:rPr>
          <w:szCs w:val="28"/>
          <w:shd w:val="clear" w:color="auto" w:fill="FFFFFF"/>
        </w:rPr>
        <w:t xml:space="preserve"> надає можливість кількісної оцінки семантичного змісту та допомагає у розумінні та аналізі текстів. При застосуванні до синтезу експертних систем та </w:t>
      </w:r>
      <w:proofErr w:type="spellStart"/>
      <w:r w:rsidRPr="00B14FD8">
        <w:rPr>
          <w:szCs w:val="28"/>
          <w:shd w:val="clear" w:color="auto" w:fill="FFFFFF"/>
        </w:rPr>
        <w:t>нейромережевого</w:t>
      </w:r>
      <w:proofErr w:type="spellEnd"/>
      <w:r w:rsidRPr="00B14FD8">
        <w:rPr>
          <w:szCs w:val="28"/>
          <w:shd w:val="clear" w:color="auto" w:fill="FFFFFF"/>
        </w:rPr>
        <w:t xml:space="preserve"> конструктора, цей метод може бути використаний для визначення значущості вхідних даних та побудови моделей оцінки.</w:t>
      </w:r>
    </w:p>
    <w:p w:rsidR="00B14FD8" w:rsidRPr="00B46304" w:rsidRDefault="00B14FD8" w:rsidP="00566903">
      <w:pPr>
        <w:autoSpaceDE w:val="0"/>
        <w:autoSpaceDN w:val="0"/>
        <w:adjustRightInd w:val="0"/>
        <w:ind w:firstLine="708"/>
        <w:rPr>
          <w:bCs/>
          <w:szCs w:val="28"/>
        </w:rPr>
      </w:pPr>
      <w:r w:rsidRPr="00146D53">
        <w:rPr>
          <w:bCs/>
          <w:szCs w:val="28"/>
        </w:rPr>
        <w:lastRenderedPageBreak/>
        <w:t>Зміст</w:t>
      </w:r>
      <w:r w:rsidRPr="00363EE4">
        <w:rPr>
          <w:b/>
          <w:bCs/>
          <w:szCs w:val="28"/>
        </w:rPr>
        <w:t xml:space="preserve"> </w:t>
      </w:r>
      <w:r w:rsidRPr="00B46304">
        <w:rPr>
          <w:bCs/>
          <w:szCs w:val="28"/>
        </w:rPr>
        <w:t xml:space="preserve">інформаційного заходу </w:t>
      </w:r>
      <w:proofErr w:type="spellStart"/>
      <w:r w:rsidRPr="00B46304">
        <w:rPr>
          <w:bCs/>
          <w:szCs w:val="28"/>
        </w:rPr>
        <w:t>Харкевича</w:t>
      </w:r>
      <w:proofErr w:type="spellEnd"/>
      <w:r w:rsidRPr="00B46304">
        <w:rPr>
          <w:bCs/>
          <w:szCs w:val="28"/>
        </w:rPr>
        <w:t>. Надається перспективним інформаційний підхід до процедури створення методів, алгоритмів, програмних пакетів підтримки прийняття рішень управління якістю складних об'єктів.</w:t>
      </w:r>
    </w:p>
    <w:p w:rsidR="00B14FD8" w:rsidRPr="00B46304" w:rsidRDefault="00B14FD8" w:rsidP="00566903">
      <w:pPr>
        <w:autoSpaceDE w:val="0"/>
        <w:autoSpaceDN w:val="0"/>
        <w:adjustRightInd w:val="0"/>
        <w:ind w:firstLine="708"/>
        <w:rPr>
          <w:bCs/>
          <w:szCs w:val="28"/>
        </w:rPr>
      </w:pPr>
      <w:r w:rsidRPr="00B46304">
        <w:rPr>
          <w:bCs/>
          <w:szCs w:val="28"/>
        </w:rPr>
        <w:t xml:space="preserve">На практичну значущість інформаційного підходу до опису складних систем першими звернули увагу М. Вінер та У.Р. </w:t>
      </w:r>
      <w:proofErr w:type="spellStart"/>
      <w:r w:rsidRPr="00B46304">
        <w:rPr>
          <w:bCs/>
          <w:szCs w:val="28"/>
        </w:rPr>
        <w:t>Ешбі</w:t>
      </w:r>
      <w:proofErr w:type="spellEnd"/>
      <w:r w:rsidRPr="00B46304">
        <w:rPr>
          <w:bCs/>
          <w:szCs w:val="28"/>
        </w:rPr>
        <w:t>. Вінер виходив із того, що в основі будь-якої цілеспрямованої діяльності лежить інформація. При цьому природа суб'єкта та об'єкта, предметна сторона діяльності не суттєва. Ця ідея разом із ідеєю зворотний зв'язок лягла в концептуальну основу кібернетики. Кібернетика звернула увагу академічної науки на активний, продуктивний характер інформації, що допомогло переосмислити традиційні уявлення вчених-практиків про проблематичність застосування інформаційних категорій для аналізу складних технічних, соціальних та біологічних систем.</w:t>
      </w:r>
    </w:p>
    <w:p w:rsidR="00B14FD8" w:rsidRPr="00B46304" w:rsidRDefault="00B14FD8" w:rsidP="00566903">
      <w:pPr>
        <w:autoSpaceDE w:val="0"/>
        <w:autoSpaceDN w:val="0"/>
        <w:adjustRightInd w:val="0"/>
        <w:ind w:firstLine="708"/>
        <w:rPr>
          <w:bCs/>
          <w:szCs w:val="28"/>
        </w:rPr>
      </w:pPr>
      <w:r w:rsidRPr="00B46304">
        <w:rPr>
          <w:bCs/>
          <w:szCs w:val="28"/>
        </w:rPr>
        <w:t xml:space="preserve">Кількісна оцінка інформації в технічних телекомунікаційних системах від кількох джерел за різної ймовірності її отримання випливає з теорії інформації К.Е. </w:t>
      </w:r>
      <w:proofErr w:type="spellStart"/>
      <w:r w:rsidRPr="00B46304">
        <w:rPr>
          <w:bCs/>
          <w:szCs w:val="28"/>
        </w:rPr>
        <w:t>Шеннона</w:t>
      </w:r>
      <w:proofErr w:type="spellEnd"/>
      <w:r w:rsidRPr="00B46304">
        <w:rPr>
          <w:bCs/>
          <w:szCs w:val="28"/>
        </w:rPr>
        <w:t xml:space="preserve">, В.А. Котельникова та </w:t>
      </w:r>
      <w:proofErr w:type="spellStart"/>
      <w:r w:rsidRPr="00B46304">
        <w:rPr>
          <w:bCs/>
          <w:szCs w:val="28"/>
        </w:rPr>
        <w:t>ін</w:t>
      </w:r>
      <w:proofErr w:type="spellEnd"/>
      <w:r w:rsidRPr="00B46304">
        <w:rPr>
          <w:bCs/>
          <w:szCs w:val="28"/>
        </w:rPr>
        <w:t xml:space="preserve"> і підтверджує презумпцію Вінера про вирішальну роль інформації в будь-якій цілеспрямованій діяльності об'єктів, інваріантної до його матеріального змісту (біологічне, технічне, соціальне та ін.). Введення додаткових факторів при цьому дозволяє отримувати нову якість системи та призводить до прогнозованого зростання інтегрального критерію. Виняток малоінформативних та </w:t>
      </w:r>
      <w:proofErr w:type="spellStart"/>
      <w:r w:rsidRPr="00B46304">
        <w:rPr>
          <w:bCs/>
          <w:szCs w:val="28"/>
        </w:rPr>
        <w:t>зашумлених</w:t>
      </w:r>
      <w:proofErr w:type="spellEnd"/>
      <w:r w:rsidRPr="00B46304">
        <w:rPr>
          <w:bCs/>
          <w:szCs w:val="28"/>
        </w:rPr>
        <w:t xml:space="preserve"> факторів також веде до підвищення продуктивності функціонування складного об'єкта.</w:t>
      </w:r>
      <w:r w:rsidR="00B8262D">
        <w:rPr>
          <w:bCs/>
          <w:szCs w:val="28"/>
        </w:rPr>
        <w:t xml:space="preserve"> </w:t>
      </w:r>
      <w:r w:rsidRPr="00B46304">
        <w:rPr>
          <w:bCs/>
          <w:szCs w:val="28"/>
        </w:rPr>
        <w:t xml:space="preserve">При прийнятті рішень групою експертів вага кожного голосу враховується індивідуально (кваліфікація, освіта, досвід роботи і </w:t>
      </w:r>
      <w:proofErr w:type="spellStart"/>
      <w:r w:rsidRPr="00B46304">
        <w:rPr>
          <w:bCs/>
          <w:szCs w:val="28"/>
        </w:rPr>
        <w:t>т.д</w:t>
      </w:r>
      <w:proofErr w:type="spellEnd"/>
      <w:r w:rsidRPr="00B46304">
        <w:rPr>
          <w:bCs/>
          <w:szCs w:val="28"/>
        </w:rPr>
        <w:t xml:space="preserve">.) та в реальних умовах управління об'єктами та процесами консенсус досягається на підставі загальноприйнятих </w:t>
      </w:r>
      <w:proofErr w:type="spellStart"/>
      <w:r w:rsidRPr="00B46304">
        <w:rPr>
          <w:bCs/>
          <w:szCs w:val="28"/>
        </w:rPr>
        <w:t>методик</w:t>
      </w:r>
      <w:proofErr w:type="spellEnd"/>
      <w:r w:rsidRPr="00B46304">
        <w:rPr>
          <w:bCs/>
          <w:szCs w:val="28"/>
        </w:rPr>
        <w:t xml:space="preserve"> та правил . Однак, при розробці автоматизованих </w:t>
      </w:r>
      <w:r w:rsidR="007C2233" w:rsidRPr="007C2233">
        <w:rPr>
          <w:bCs/>
          <w:szCs w:val="28"/>
        </w:rPr>
        <w:t>система підтримки прийняття рішень</w:t>
      </w:r>
      <w:r w:rsidR="007C2233">
        <w:rPr>
          <w:bCs/>
          <w:szCs w:val="28"/>
        </w:rPr>
        <w:t xml:space="preserve"> (надалі скорочено СППР)</w:t>
      </w:r>
      <w:r w:rsidRPr="00B46304">
        <w:rPr>
          <w:bCs/>
          <w:szCs w:val="28"/>
        </w:rPr>
        <w:t xml:space="preserve">, коли вирішальне правило має бути формалізоване, вбудоване в алгоритм формування та актуалізації даних та забезпечувати оптимальні оцінки, потрібна додаткова технологія. Це особливо проявляється при роботі зі складними об'єктами, які характеризуються вхідними факторами та вихідними станами високої розмірності зі слабо </w:t>
      </w:r>
      <w:r w:rsidRPr="00B46304">
        <w:rPr>
          <w:bCs/>
          <w:szCs w:val="28"/>
        </w:rPr>
        <w:lastRenderedPageBreak/>
        <w:t xml:space="preserve">формалізованими та нечітко зумовленими взаємозв'язками . Як показано в ряді робіт , у цих умовах ентропія системи залежить від кількості контрольованих станів, а ті, у свою чергу, визначаються набором параметрів певної розмірності. Через війну система розпізнавання станів об'єкта дослідження змушена функціонувати за умов високого ступеня ентропії з допомогою високої розмірності аналізованого простору ознак. З іншого боку, ці стани, для зазначених умов, набувають характеру </w:t>
      </w:r>
      <w:proofErr w:type="spellStart"/>
      <w:r w:rsidRPr="00B46304">
        <w:rPr>
          <w:bCs/>
          <w:szCs w:val="28"/>
        </w:rPr>
        <w:t>рівноймовірних</w:t>
      </w:r>
      <w:proofErr w:type="spellEnd"/>
      <w:r w:rsidRPr="00B46304">
        <w:rPr>
          <w:bCs/>
          <w:szCs w:val="28"/>
        </w:rPr>
        <w:t>, що додатково підкреслює існування високої невизначеності при прийнятті рішень.</w:t>
      </w:r>
    </w:p>
    <w:p w:rsidR="00B14FD8" w:rsidRPr="00B46304" w:rsidRDefault="00B14FD8" w:rsidP="00566903">
      <w:pPr>
        <w:autoSpaceDE w:val="0"/>
        <w:autoSpaceDN w:val="0"/>
        <w:adjustRightInd w:val="0"/>
        <w:ind w:firstLine="708"/>
        <w:rPr>
          <w:bCs/>
          <w:szCs w:val="28"/>
        </w:rPr>
      </w:pPr>
      <w:r w:rsidRPr="00B46304">
        <w:rPr>
          <w:bCs/>
          <w:szCs w:val="28"/>
        </w:rPr>
        <w:t xml:space="preserve">          Сучасні технології підтримки прийняття рішень за умов </w:t>
      </w:r>
      <w:proofErr w:type="spellStart"/>
      <w:r w:rsidRPr="00B46304">
        <w:rPr>
          <w:bCs/>
          <w:szCs w:val="28"/>
        </w:rPr>
        <w:t>цифровізації</w:t>
      </w:r>
      <w:proofErr w:type="spellEnd"/>
      <w:r w:rsidRPr="00B46304">
        <w:rPr>
          <w:bCs/>
          <w:szCs w:val="28"/>
        </w:rPr>
        <w:t xml:space="preserve"> економіки як експертів дозволяють застосувати навчені штучні нейронні мережі, автоматизуючи процедури перевірки гіпотез під час реалізації колективних статистичних вирішальних правил.</w:t>
      </w:r>
      <w:r w:rsidR="00032D34">
        <w:rPr>
          <w:bCs/>
          <w:szCs w:val="28"/>
        </w:rPr>
        <w:t xml:space="preserve"> </w:t>
      </w:r>
      <w:r w:rsidRPr="00B46304">
        <w:rPr>
          <w:bCs/>
          <w:szCs w:val="28"/>
        </w:rPr>
        <w:t>Однак, досягти високої достовірності відгуків для ансамблю моделей у зазначених умовах, вдається не завжди. Потрібно автоматизувати відбір результатів нейронних мереж з аналізу їх відгуків і забезпечити оптимальність лише на рівні відомих статистичних вирішальних правил. Вирішення цього завдання дозволить виключити суб'єктивність у прийнятті рішень (людський фактор) та забезпечити їх оптимальність практично в режимі реального часу.</w:t>
      </w:r>
    </w:p>
    <w:p w:rsidR="00032D34" w:rsidRDefault="00B14FD8" w:rsidP="00566903">
      <w:pPr>
        <w:autoSpaceDE w:val="0"/>
        <w:autoSpaceDN w:val="0"/>
        <w:adjustRightInd w:val="0"/>
        <w:ind w:firstLine="708"/>
        <w:rPr>
          <w:position w:val="-12"/>
          <w:szCs w:val="28"/>
        </w:rPr>
      </w:pPr>
      <w:r w:rsidRPr="00B46304">
        <w:rPr>
          <w:bCs/>
          <w:szCs w:val="28"/>
        </w:rPr>
        <w:t xml:space="preserve">Один із основоположників теорії інформації А.А. </w:t>
      </w:r>
      <w:proofErr w:type="spellStart"/>
      <w:r w:rsidRPr="00B46304">
        <w:rPr>
          <w:bCs/>
          <w:szCs w:val="28"/>
        </w:rPr>
        <w:t>Харкевич</w:t>
      </w:r>
      <w:proofErr w:type="spellEnd"/>
      <w:r w:rsidRPr="00B46304">
        <w:rPr>
          <w:bCs/>
          <w:szCs w:val="28"/>
        </w:rPr>
        <w:t xml:space="preserve">, який зумів теоретично обґрунтувати зв'язок інформації з цілеспрямованою поведінкою системи та визначити кількісні заходи цінності інформації. А.А. </w:t>
      </w:r>
      <w:proofErr w:type="spellStart"/>
      <w:r w:rsidRPr="00B46304">
        <w:rPr>
          <w:bCs/>
          <w:szCs w:val="28"/>
        </w:rPr>
        <w:t>Харкевич</w:t>
      </w:r>
      <w:proofErr w:type="spellEnd"/>
      <w:r w:rsidRPr="00B46304">
        <w:rPr>
          <w:bCs/>
          <w:szCs w:val="28"/>
        </w:rPr>
        <w:t xml:space="preserve"> знайшов аналітичний захід зумовленості цінності інформації ймовірністю досягнення мети при отриманні цієї інформації:</w:t>
      </w:r>
      <w:r w:rsidRPr="00B27B58">
        <w:rPr>
          <w:position w:val="-12"/>
          <w:szCs w:val="28"/>
        </w:rPr>
        <w:t xml:space="preserve"> </w:t>
      </w:r>
    </w:p>
    <w:p w:rsidR="00B14FD8" w:rsidRPr="00B14FD8" w:rsidRDefault="00B14FD8" w:rsidP="00566903">
      <w:pPr>
        <w:autoSpaceDE w:val="0"/>
        <w:autoSpaceDN w:val="0"/>
        <w:adjustRightInd w:val="0"/>
        <w:ind w:firstLine="708"/>
        <w:rPr>
          <w:szCs w:val="28"/>
        </w:rPr>
      </w:pPr>
      <w:r w:rsidRPr="00B27B58">
        <w:rPr>
          <w:position w:val="-12"/>
          <w:szCs w:val="28"/>
        </w:rPr>
        <w:t xml:space="preserve">                                 </w:t>
      </w:r>
      <w:r w:rsidRPr="00B27B58">
        <w:rPr>
          <w:position w:val="-12"/>
          <w:sz w:val="32"/>
          <w:szCs w:val="32"/>
        </w:rPr>
        <w:object w:dxaOrig="1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8pt" o:ole="">
            <v:imagedata r:id="rId10" o:title=""/>
          </v:shape>
          <o:OLEObject Type="Embed" ProgID="Equation.3" ShapeID="_x0000_i1025" DrawAspect="Content" ObjectID="_1748419690" r:id="rId11"/>
        </w:object>
      </w:r>
      <w:r w:rsidRPr="00B27B58">
        <w:rPr>
          <w:sz w:val="32"/>
          <w:szCs w:val="32"/>
        </w:rPr>
        <w:t xml:space="preserve">,   </w:t>
      </w:r>
      <w:r w:rsidRPr="00B27B58">
        <w:rPr>
          <w:szCs w:val="28"/>
        </w:rPr>
        <w:t xml:space="preserve">                                              </w:t>
      </w:r>
      <w:r w:rsidR="00032D34">
        <w:rPr>
          <w:szCs w:val="28"/>
        </w:rPr>
        <w:t xml:space="preserve">     </w:t>
      </w:r>
      <w:r w:rsidRPr="00B27B58">
        <w:rPr>
          <w:szCs w:val="28"/>
        </w:rPr>
        <w:t xml:space="preserve">  (</w:t>
      </w:r>
      <w:r w:rsidR="009B1E00" w:rsidRPr="00EE516F">
        <w:rPr>
          <w:szCs w:val="28"/>
        </w:rPr>
        <w:t>2.</w:t>
      </w:r>
      <w:r w:rsidRPr="00B27B58">
        <w:rPr>
          <w:szCs w:val="28"/>
        </w:rPr>
        <w:t>1)</w:t>
      </w:r>
    </w:p>
    <w:p w:rsidR="00B14FD8" w:rsidRPr="00B27B58" w:rsidRDefault="00B14FD8" w:rsidP="00566903">
      <w:pPr>
        <w:rPr>
          <w:szCs w:val="28"/>
        </w:rPr>
      </w:pPr>
      <w:r w:rsidRPr="00B27B58">
        <w:rPr>
          <w:szCs w:val="28"/>
        </w:rPr>
        <w:t xml:space="preserve">де </w:t>
      </w:r>
      <w:r w:rsidRPr="00B27B58">
        <w:rPr>
          <w:position w:val="-12"/>
          <w:szCs w:val="28"/>
        </w:rPr>
        <w:object w:dxaOrig="300" w:dyaOrig="360">
          <v:shape id="_x0000_i1026" type="#_x0000_t75" style="width:15pt;height:18pt" o:ole="">
            <v:imagedata r:id="rId12" o:title=""/>
          </v:shape>
          <o:OLEObject Type="Embed" ProgID="Equation.3" ShapeID="_x0000_i1026" DrawAspect="Content" ObjectID="_1748419691" r:id="rId13"/>
        </w:object>
      </w:r>
      <w:r w:rsidRPr="00B27B58">
        <w:rPr>
          <w:szCs w:val="28"/>
        </w:rPr>
        <w:t xml:space="preserve"> </w:t>
      </w:r>
      <w:r>
        <w:rPr>
          <w:szCs w:val="28"/>
        </w:rPr>
        <w:t>і</w:t>
      </w:r>
      <w:r w:rsidRPr="00B27B58">
        <w:rPr>
          <w:szCs w:val="28"/>
        </w:rPr>
        <w:t xml:space="preserve"> </w:t>
      </w:r>
      <w:r w:rsidRPr="00B27B58">
        <w:rPr>
          <w:position w:val="-10"/>
          <w:szCs w:val="28"/>
        </w:rPr>
        <w:object w:dxaOrig="279" w:dyaOrig="340">
          <v:shape id="_x0000_i1027" type="#_x0000_t75" style="width:13.8pt;height:16.8pt" o:ole="">
            <v:imagedata r:id="rId14" o:title=""/>
          </v:shape>
          <o:OLEObject Type="Embed" ProgID="Equation.3" ShapeID="_x0000_i1027" DrawAspect="Content" ObjectID="_1748419692" r:id="rId15"/>
        </w:object>
      </w:r>
      <w:r w:rsidRPr="00B27B58">
        <w:rPr>
          <w:szCs w:val="28"/>
        </w:rPr>
        <w:t xml:space="preserve"> – </w:t>
      </w:r>
      <w:r w:rsidRPr="000614B8">
        <w:rPr>
          <w:szCs w:val="28"/>
        </w:rPr>
        <w:t>ймовірність досягнення мети відповідно до та після отримання інформації, а при багатофакторному впливі на об'єкт умов, середовища та керуючих впливів вираз (1) трансформується у (2):</w:t>
      </w:r>
    </w:p>
    <w:p w:rsidR="00B14FD8" w:rsidRPr="00B27B58" w:rsidRDefault="00B14FD8" w:rsidP="00566903">
      <w:pPr>
        <w:rPr>
          <w:szCs w:val="28"/>
        </w:rPr>
      </w:pPr>
      <w:r w:rsidRPr="00B27B58">
        <w:rPr>
          <w:position w:val="-12"/>
          <w:szCs w:val="28"/>
        </w:rPr>
        <w:t xml:space="preserve">                                             </w:t>
      </w:r>
      <w:r w:rsidRPr="00B27B58">
        <w:rPr>
          <w:position w:val="-12"/>
          <w:szCs w:val="28"/>
        </w:rPr>
        <w:object w:dxaOrig="1880" w:dyaOrig="380">
          <v:shape id="_x0000_i1028" type="#_x0000_t75" style="width:92.4pt;height:18.6pt" o:ole="">
            <v:imagedata r:id="rId16" o:title=""/>
          </v:shape>
          <o:OLEObject Type="Embed" ProgID="Equation.3" ShapeID="_x0000_i1028" DrawAspect="Content" ObjectID="_1748419693" r:id="rId17"/>
        </w:object>
      </w:r>
      <w:r w:rsidRPr="00B27B58">
        <w:rPr>
          <w:szCs w:val="28"/>
        </w:rPr>
        <w:t xml:space="preserve">,                                       </w:t>
      </w:r>
      <w:r w:rsidR="00032D34">
        <w:rPr>
          <w:szCs w:val="28"/>
        </w:rPr>
        <w:t xml:space="preserve"> </w:t>
      </w:r>
      <w:r w:rsidRPr="00B27B58">
        <w:rPr>
          <w:szCs w:val="28"/>
        </w:rPr>
        <w:t xml:space="preserve">  (2</w:t>
      </w:r>
      <w:r w:rsidR="009B1E00">
        <w:rPr>
          <w:szCs w:val="28"/>
          <w:lang w:val="ru-RU"/>
        </w:rPr>
        <w:t>.2</w:t>
      </w:r>
      <w:r w:rsidRPr="00B27B58">
        <w:rPr>
          <w:szCs w:val="28"/>
        </w:rPr>
        <w:t>)</w:t>
      </w:r>
    </w:p>
    <w:p w:rsidR="00B14FD8" w:rsidRPr="00B27B58" w:rsidRDefault="00B14FD8" w:rsidP="00566903">
      <w:pPr>
        <w:rPr>
          <w:szCs w:val="28"/>
        </w:rPr>
      </w:pPr>
      <w:r w:rsidRPr="00B27B58">
        <w:rPr>
          <w:szCs w:val="28"/>
        </w:rPr>
        <w:lastRenderedPageBreak/>
        <w:t xml:space="preserve">де </w:t>
      </w:r>
      <w:r w:rsidRPr="00B27B58">
        <w:rPr>
          <w:position w:val="-12"/>
          <w:szCs w:val="28"/>
        </w:rPr>
        <w:object w:dxaOrig="279" w:dyaOrig="380">
          <v:shape id="_x0000_i1029" type="#_x0000_t75" style="width:14.4pt;height:18.6pt" o:ole="">
            <v:imagedata r:id="rId18" o:title=""/>
          </v:shape>
          <o:OLEObject Type="Embed" ProgID="Equation.3" ShapeID="_x0000_i1029" DrawAspect="Content" ObjectID="_1748419694" r:id="rId19"/>
        </w:object>
      </w:r>
      <w:r w:rsidRPr="00B27B58">
        <w:rPr>
          <w:szCs w:val="28"/>
          <w:vertAlign w:val="subscript"/>
        </w:rPr>
        <w:t xml:space="preserve"> </w:t>
      </w:r>
      <w:r w:rsidRPr="00B27B58">
        <w:rPr>
          <w:szCs w:val="28"/>
        </w:rPr>
        <w:t xml:space="preserve"> – </w:t>
      </w:r>
      <w:r w:rsidRPr="000614B8">
        <w:rPr>
          <w:szCs w:val="28"/>
        </w:rPr>
        <w:t>є кількісний захід детермінуючої сили</w:t>
      </w:r>
      <w:r w:rsidRPr="00B27B58">
        <w:rPr>
          <w:szCs w:val="28"/>
        </w:rPr>
        <w:t xml:space="preserve"> </w:t>
      </w:r>
      <w:r w:rsidRPr="00B27B58">
        <w:rPr>
          <w:position w:val="-6"/>
          <w:szCs w:val="28"/>
        </w:rPr>
        <w:object w:dxaOrig="139" w:dyaOrig="260">
          <v:shape id="_x0000_i1030" type="#_x0000_t75" style="width:7.2pt;height:13.2pt" o:ole="">
            <v:imagedata r:id="rId20" o:title=""/>
          </v:shape>
          <o:OLEObject Type="Embed" ProgID="Equation.3" ShapeID="_x0000_i1030" DrawAspect="Content" ObjectID="_1748419695" r:id="rId21"/>
        </w:object>
      </w:r>
      <w:r w:rsidRPr="00B27B58">
        <w:rPr>
          <w:szCs w:val="28"/>
        </w:rPr>
        <w:t xml:space="preserve">- </w:t>
      </w:r>
      <w:r w:rsidRPr="000614B8">
        <w:rPr>
          <w:szCs w:val="28"/>
        </w:rPr>
        <w:t xml:space="preserve">ного </w:t>
      </w:r>
      <w:proofErr w:type="spellStart"/>
      <w:r w:rsidRPr="000614B8">
        <w:rPr>
          <w:szCs w:val="28"/>
        </w:rPr>
        <w:t>фактора</w:t>
      </w:r>
      <w:proofErr w:type="spellEnd"/>
      <w:r w:rsidRPr="000614B8">
        <w:rPr>
          <w:szCs w:val="28"/>
        </w:rPr>
        <w:t xml:space="preserve"> на переведення об'єкта дослідження в</w:t>
      </w:r>
      <w:r w:rsidRPr="00B27B58">
        <w:rPr>
          <w:szCs w:val="28"/>
        </w:rPr>
        <w:t xml:space="preserve"> </w:t>
      </w:r>
      <w:r w:rsidRPr="00B27B58">
        <w:rPr>
          <w:position w:val="-10"/>
          <w:szCs w:val="28"/>
        </w:rPr>
        <w:object w:dxaOrig="200" w:dyaOrig="300">
          <v:shape id="_x0000_i1031" type="#_x0000_t75" style="width:10.2pt;height:15pt" o:ole="">
            <v:imagedata r:id="rId22" o:title=""/>
          </v:shape>
          <o:OLEObject Type="Embed" ProgID="Equation.3" ShapeID="_x0000_i1031" DrawAspect="Content" ObjectID="_1748419696" r:id="rId23"/>
        </w:object>
      </w:r>
      <w:r w:rsidRPr="00B27B58">
        <w:rPr>
          <w:szCs w:val="28"/>
        </w:rPr>
        <w:t xml:space="preserve">- </w:t>
      </w:r>
      <w:r>
        <w:rPr>
          <w:szCs w:val="28"/>
        </w:rPr>
        <w:t>е стан</w:t>
      </w:r>
      <w:r w:rsidRPr="00B27B58">
        <w:rPr>
          <w:szCs w:val="28"/>
        </w:rPr>
        <w:t>.</w:t>
      </w:r>
    </w:p>
    <w:p w:rsidR="00B14FD8" w:rsidRPr="00B27B58" w:rsidRDefault="00B14FD8" w:rsidP="00566903">
      <w:pPr>
        <w:rPr>
          <w:szCs w:val="28"/>
        </w:rPr>
      </w:pPr>
      <w:r w:rsidRPr="000614B8">
        <w:rPr>
          <w:szCs w:val="28"/>
        </w:rPr>
        <w:t>Доцільність вибору даного заходу обумовлена ​​самим змістом величин</w:t>
      </w:r>
      <w:r w:rsidRPr="00B27B58">
        <w:rPr>
          <w:position w:val="-12"/>
          <w:szCs w:val="28"/>
        </w:rPr>
        <w:object w:dxaOrig="320" w:dyaOrig="380">
          <v:shape id="_x0000_i1032" type="#_x0000_t75" style="width:16.2pt;height:19.2pt" o:ole="">
            <v:imagedata r:id="rId24" o:title=""/>
          </v:shape>
          <o:OLEObject Type="Embed" ProgID="Equation.3" ShapeID="_x0000_i1032" DrawAspect="Content" ObjectID="_1748419697" r:id="rId25"/>
        </w:object>
      </w:r>
      <w:r w:rsidRPr="00B27B58">
        <w:rPr>
          <w:szCs w:val="28"/>
        </w:rPr>
        <w:t xml:space="preserve"> и </w:t>
      </w:r>
      <w:r w:rsidRPr="00B27B58">
        <w:rPr>
          <w:position w:val="-4"/>
          <w:szCs w:val="28"/>
        </w:rPr>
        <w:object w:dxaOrig="320" w:dyaOrig="300">
          <v:shape id="_x0000_i1033" type="#_x0000_t75" style="width:16.2pt;height:15pt" o:ole="">
            <v:imagedata r:id="rId26" o:title=""/>
          </v:shape>
          <o:OLEObject Type="Embed" ProgID="Equation.3" ShapeID="_x0000_i1033" DrawAspect="Content" ObjectID="_1748419698" r:id="rId27"/>
        </w:object>
      </w:r>
      <w:r w:rsidRPr="00B27B58">
        <w:rPr>
          <w:szCs w:val="28"/>
        </w:rPr>
        <w:t xml:space="preserve">, </w:t>
      </w:r>
      <w:r w:rsidRPr="000614B8">
        <w:rPr>
          <w:szCs w:val="28"/>
        </w:rPr>
        <w:t>що позначають відповідно ймовірність переходу об'єкта</w:t>
      </w:r>
      <w:r w:rsidRPr="00B27B58">
        <w:rPr>
          <w:szCs w:val="28"/>
        </w:rPr>
        <w:t xml:space="preserve"> </w:t>
      </w:r>
      <w:r w:rsidRPr="00B27B58">
        <w:rPr>
          <w:position w:val="-10"/>
          <w:szCs w:val="28"/>
        </w:rPr>
        <w:object w:dxaOrig="200" w:dyaOrig="300">
          <v:shape id="_x0000_i1034" type="#_x0000_t75" style="width:10.2pt;height:15pt" o:ole="">
            <v:imagedata r:id="rId22" o:title=""/>
          </v:shape>
          <o:OLEObject Type="Embed" ProgID="Equation.3" ShapeID="_x0000_i1034" DrawAspect="Content" ObjectID="_1748419699" r:id="rId28"/>
        </w:object>
      </w:r>
      <w:r w:rsidRPr="00B27B58">
        <w:rPr>
          <w:szCs w:val="28"/>
        </w:rPr>
        <w:t xml:space="preserve">- е </w:t>
      </w:r>
      <w:r w:rsidRPr="000614B8">
        <w:rPr>
          <w:szCs w:val="28"/>
        </w:rPr>
        <w:t xml:space="preserve">стан під впливом </w:t>
      </w:r>
      <w:r w:rsidRPr="00B27B58">
        <w:rPr>
          <w:position w:val="-6"/>
          <w:szCs w:val="28"/>
        </w:rPr>
        <w:object w:dxaOrig="139" w:dyaOrig="260">
          <v:shape id="_x0000_i1035" type="#_x0000_t75" style="width:7.2pt;height:13.2pt" o:ole="">
            <v:imagedata r:id="rId29" o:title=""/>
          </v:shape>
          <o:OLEObject Type="Embed" ProgID="Equation.3" ShapeID="_x0000_i1035" DrawAspect="Content" ObjectID="_1748419700" r:id="rId30"/>
        </w:object>
      </w:r>
      <w:r w:rsidRPr="00B27B58">
        <w:rPr>
          <w:szCs w:val="28"/>
        </w:rPr>
        <w:t xml:space="preserve">- </w:t>
      </w:r>
      <w:proofErr w:type="spellStart"/>
      <w:r w:rsidRPr="000614B8">
        <w:rPr>
          <w:szCs w:val="28"/>
        </w:rPr>
        <w:t>фактора</w:t>
      </w:r>
      <w:proofErr w:type="spellEnd"/>
      <w:r w:rsidRPr="000614B8">
        <w:rPr>
          <w:szCs w:val="28"/>
        </w:rPr>
        <w:t xml:space="preserve"> і ймовірність випадкового переходу об'єкта в той же стан.</w:t>
      </w:r>
    </w:p>
    <w:p w:rsidR="00B14FD8" w:rsidRPr="00B27B58" w:rsidRDefault="00B14FD8" w:rsidP="00566903">
      <w:pPr>
        <w:rPr>
          <w:szCs w:val="28"/>
        </w:rPr>
      </w:pPr>
      <w:r w:rsidRPr="005F61F1">
        <w:rPr>
          <w:szCs w:val="28"/>
        </w:rPr>
        <w:t>Вираз (2) безпосередньо визначає, яка кількість інформації</w:t>
      </w:r>
      <w:r w:rsidRPr="00B27B58">
        <w:rPr>
          <w:szCs w:val="28"/>
        </w:rPr>
        <w:t xml:space="preserve"> </w:t>
      </w:r>
      <w:r w:rsidRPr="00B27B58">
        <w:rPr>
          <w:position w:val="-12"/>
          <w:szCs w:val="28"/>
        </w:rPr>
        <w:object w:dxaOrig="279" w:dyaOrig="380">
          <v:shape id="_x0000_i1036" type="#_x0000_t75" style="width:13.8pt;height:19.2pt" o:ole="">
            <v:imagedata r:id="rId31" o:title=""/>
          </v:shape>
          <o:OLEObject Type="Embed" ProgID="Equation.3" ShapeID="_x0000_i1036" DrawAspect="Content" ObjectID="_1748419701" r:id="rId32"/>
        </w:object>
      </w:r>
      <w:r w:rsidRPr="00B27B58">
        <w:rPr>
          <w:szCs w:val="28"/>
        </w:rPr>
        <w:t xml:space="preserve"> </w:t>
      </w:r>
      <w:r w:rsidRPr="004F21FC">
        <w:rPr>
          <w:szCs w:val="28"/>
        </w:rPr>
        <w:t>система підтримки прийняття рішень отримує про настання події: {керований об'єкт перейде в</w:t>
      </w:r>
      <w:r w:rsidRPr="00B27B58">
        <w:rPr>
          <w:szCs w:val="28"/>
        </w:rPr>
        <w:t xml:space="preserve"> </w:t>
      </w:r>
      <w:r w:rsidR="007C74BB">
        <w:rPr>
          <w:position w:val="-10"/>
          <w:szCs w:val="28"/>
        </w:rPr>
        <w:pict>
          <v:shape id="_x0000_i1037" type="#_x0000_t75" style="width:10.2pt;height:15pt">
            <v:imagedata r:id="rId33" o:title=""/>
          </v:shape>
        </w:pict>
      </w:r>
      <w:r w:rsidRPr="00B27B58">
        <w:rPr>
          <w:szCs w:val="28"/>
        </w:rPr>
        <w:t xml:space="preserve">- е </w:t>
      </w:r>
      <w:proofErr w:type="spellStart"/>
      <w:r w:rsidRPr="00B27B58">
        <w:rPr>
          <w:szCs w:val="28"/>
        </w:rPr>
        <w:t>состояние</w:t>
      </w:r>
      <w:proofErr w:type="spellEnd"/>
      <w:r w:rsidRPr="00B27B58">
        <w:rPr>
          <w:szCs w:val="28"/>
        </w:rPr>
        <w:t xml:space="preserve">}, </w:t>
      </w:r>
      <w:r w:rsidRPr="004F21FC">
        <w:rPr>
          <w:szCs w:val="28"/>
        </w:rPr>
        <w:t>стан}, з керуючого (або заважає) повідомлення (впливу): {на об'єкт діє</w:t>
      </w:r>
      <w:r w:rsidRPr="00B27B58">
        <w:rPr>
          <w:szCs w:val="28"/>
        </w:rPr>
        <w:t xml:space="preserve"> </w:t>
      </w:r>
      <w:r w:rsidRPr="00B27B58">
        <w:rPr>
          <w:position w:val="-6"/>
          <w:szCs w:val="28"/>
        </w:rPr>
        <w:object w:dxaOrig="139" w:dyaOrig="260">
          <v:shape id="_x0000_i1038" type="#_x0000_t75" style="width:7.2pt;height:13.2pt" o:ole="">
            <v:imagedata r:id="rId34" o:title=""/>
          </v:shape>
          <o:OLEObject Type="Embed" ProgID="Equation.3" ShapeID="_x0000_i1038" DrawAspect="Content" ObjectID="_1748419702" r:id="rId35"/>
        </w:object>
      </w:r>
      <w:r w:rsidRPr="00B27B58">
        <w:rPr>
          <w:szCs w:val="28"/>
        </w:rPr>
        <w:t>- й фактор}.</w:t>
      </w:r>
    </w:p>
    <w:p w:rsidR="00B14FD8" w:rsidRPr="00B27B58" w:rsidRDefault="00B14FD8" w:rsidP="00566903">
      <w:pPr>
        <w:rPr>
          <w:szCs w:val="28"/>
        </w:rPr>
      </w:pPr>
      <w:r w:rsidRPr="004F21FC">
        <w:rPr>
          <w:szCs w:val="28"/>
        </w:rPr>
        <w:t>Коли кількість інформації</w:t>
      </w:r>
      <w:r w:rsidRPr="00B27B58">
        <w:rPr>
          <w:position w:val="-12"/>
          <w:szCs w:val="28"/>
        </w:rPr>
        <w:object w:dxaOrig="660" w:dyaOrig="380">
          <v:shape id="_x0000_i1039" type="#_x0000_t75" style="width:33pt;height:19.2pt" o:ole="">
            <v:imagedata r:id="rId36" o:title=""/>
          </v:shape>
          <o:OLEObject Type="Embed" ProgID="Equation.3" ShapeID="_x0000_i1039" DrawAspect="Content" ObjectID="_1748419703" r:id="rId37"/>
        </w:object>
      </w:r>
      <w:r w:rsidRPr="00B27B58">
        <w:rPr>
          <w:szCs w:val="28"/>
        </w:rPr>
        <w:t xml:space="preserve"> – </w:t>
      </w:r>
      <w:r w:rsidRPr="00B27B58">
        <w:rPr>
          <w:position w:val="-6"/>
          <w:szCs w:val="28"/>
        </w:rPr>
        <w:object w:dxaOrig="139" w:dyaOrig="260">
          <v:shape id="_x0000_i1040" type="#_x0000_t75" style="width:7.2pt;height:13.2pt" o:ole="">
            <v:imagedata r:id="rId34" o:title=""/>
          </v:shape>
          <o:OLEObject Type="Embed" ProgID="Equation.3" ShapeID="_x0000_i1040" DrawAspect="Content" ObjectID="_1748419704" r:id="rId38"/>
        </w:object>
      </w:r>
      <w:r w:rsidRPr="00B27B58">
        <w:rPr>
          <w:szCs w:val="28"/>
        </w:rPr>
        <w:t xml:space="preserve">- й </w:t>
      </w:r>
      <w:r w:rsidRPr="004F21FC">
        <w:rPr>
          <w:szCs w:val="28"/>
        </w:rPr>
        <w:t>фактор сприяє переходу об'єкта</w:t>
      </w:r>
      <w:r>
        <w:rPr>
          <w:szCs w:val="28"/>
        </w:rPr>
        <w:t xml:space="preserve"> в</w:t>
      </w:r>
      <w:r w:rsidRPr="00B27B58">
        <w:rPr>
          <w:szCs w:val="28"/>
        </w:rPr>
        <w:t xml:space="preserve"> </w:t>
      </w:r>
      <w:r w:rsidRPr="00B27B58">
        <w:rPr>
          <w:position w:val="-10"/>
          <w:szCs w:val="28"/>
        </w:rPr>
        <w:object w:dxaOrig="200" w:dyaOrig="300">
          <v:shape id="_x0000_i1041" type="#_x0000_t75" style="width:10.2pt;height:15pt" o:ole="">
            <v:imagedata r:id="rId22" o:title=""/>
          </v:shape>
          <o:OLEObject Type="Embed" ProgID="Equation.3" ShapeID="_x0000_i1041" DrawAspect="Content" ObjectID="_1748419705" r:id="rId39"/>
        </w:object>
      </w:r>
      <w:r w:rsidRPr="00B27B58">
        <w:rPr>
          <w:szCs w:val="28"/>
        </w:rPr>
        <w:t xml:space="preserve">- е </w:t>
      </w:r>
      <w:r w:rsidRPr="004F21FC">
        <w:rPr>
          <w:szCs w:val="28"/>
        </w:rPr>
        <w:t>стан; коли</w:t>
      </w:r>
      <w:r w:rsidRPr="00B27B58">
        <w:rPr>
          <w:szCs w:val="28"/>
        </w:rPr>
        <w:t xml:space="preserve"> </w:t>
      </w:r>
      <w:r w:rsidRPr="00B27B58">
        <w:rPr>
          <w:position w:val="-12"/>
          <w:szCs w:val="28"/>
        </w:rPr>
        <w:object w:dxaOrig="660" w:dyaOrig="380">
          <v:shape id="_x0000_i1042" type="#_x0000_t75" style="width:33pt;height:19.2pt" o:ole="">
            <v:imagedata r:id="rId40" o:title=""/>
          </v:shape>
          <o:OLEObject Type="Embed" ProgID="Equation.3" ShapeID="_x0000_i1042" DrawAspect="Content" ObjectID="_1748419706" r:id="rId41"/>
        </w:object>
      </w:r>
      <w:r w:rsidRPr="00B27B58">
        <w:rPr>
          <w:szCs w:val="28"/>
        </w:rPr>
        <w:t xml:space="preserve"> – </w:t>
      </w:r>
      <w:r w:rsidRPr="004F21FC">
        <w:rPr>
          <w:szCs w:val="28"/>
        </w:rPr>
        <w:t>перешкоджає цьому переходу, а коли</w:t>
      </w:r>
      <w:r w:rsidRPr="00B27B58">
        <w:rPr>
          <w:position w:val="-12"/>
          <w:szCs w:val="28"/>
        </w:rPr>
        <w:object w:dxaOrig="660" w:dyaOrig="380">
          <v:shape id="_x0000_i1043" type="#_x0000_t75" style="width:33pt;height:19.2pt" o:ole="">
            <v:imagedata r:id="rId42" o:title=""/>
          </v:shape>
          <o:OLEObject Type="Embed" ProgID="Equation.3" ShapeID="_x0000_i1043" DrawAspect="Content" ObjectID="_1748419707" r:id="rId43"/>
        </w:object>
      </w:r>
      <w:r w:rsidRPr="00B27B58">
        <w:rPr>
          <w:szCs w:val="28"/>
        </w:rPr>
        <w:t xml:space="preserve"> – </w:t>
      </w:r>
      <w:r w:rsidRPr="004F21FC">
        <w:rPr>
          <w:szCs w:val="28"/>
        </w:rPr>
        <w:t>ніяк не впливає на перехід, об'єкт індиферентний до керуючого впливу.</w:t>
      </w:r>
    </w:p>
    <w:p w:rsidR="00B14FD8" w:rsidRPr="004F21FC" w:rsidRDefault="00B14FD8" w:rsidP="00566903">
      <w:pPr>
        <w:rPr>
          <w:szCs w:val="28"/>
        </w:rPr>
      </w:pPr>
      <w:r w:rsidRPr="004573B1">
        <w:rPr>
          <w:szCs w:val="28"/>
        </w:rPr>
        <w:t>У завданнях управління складними об'єктами дуже важливим є фундаментальний характер зв'язку прагматичних властивостей інформації</w:t>
      </w:r>
      <w:r w:rsidRPr="004F21FC">
        <w:rPr>
          <w:szCs w:val="28"/>
        </w:rPr>
        <w:t xml:space="preserve"> з категорією цільового стану системи при вирішенні прикладних задач у дослідженні поведінки об'єктів різної природи при багатофакторному впливі на перехід системи в той чи інший стан. Адже очевидно, що підтримка рішень аналітичною системою – це вибір деякого, найкращого, керуючого впливу з вихідної множини всіх можливих керуючих впливів, що забезпечує найбільш ефективне досягнення цілей управління. В результаті вибору невизначеність вихідної множини зменшується на величину інформації, яка породжується самим актом вибору. Це означає, що теорія інформації застосовна для синтезу вирішальних правил прийняття рішень та моделювання процесів досліджуваного об'єкта, що на практиці передбачає можливість кількісно оцінювати потужність і напрямок керуючих факторів через величину і знак інформації, що їх зумовлює. Практика інформаційного аналізу складних систем різної природи показано на прикладах.</w:t>
      </w:r>
    </w:p>
    <w:p w:rsidR="00B14FD8" w:rsidRPr="004F21FC" w:rsidRDefault="00B14FD8" w:rsidP="00566903">
      <w:pPr>
        <w:rPr>
          <w:szCs w:val="28"/>
        </w:rPr>
      </w:pPr>
      <w:r w:rsidRPr="004F21FC">
        <w:rPr>
          <w:szCs w:val="28"/>
        </w:rPr>
        <w:t xml:space="preserve">Слід підкреслити відсутність у роботах будь-яких принципових обмежень на природу об'єкта управління, детермінуючу силу та кількість факторів, що </w:t>
      </w:r>
      <w:r w:rsidRPr="004F21FC">
        <w:rPr>
          <w:szCs w:val="28"/>
        </w:rPr>
        <w:lastRenderedPageBreak/>
        <w:t>впливають, що істотно при обґрунтуванні застосування інформаційного підходу до моделювання системи підтримки рішень в управлінні ССТС.</w:t>
      </w:r>
    </w:p>
    <w:p w:rsidR="00B14FD8" w:rsidRPr="004F21FC" w:rsidRDefault="00B14FD8" w:rsidP="00566903">
      <w:pPr>
        <w:rPr>
          <w:szCs w:val="28"/>
        </w:rPr>
      </w:pPr>
      <w:r w:rsidRPr="004F21FC">
        <w:rPr>
          <w:szCs w:val="28"/>
        </w:rPr>
        <w:t>Іншим обов'язковим елементом робочого інструментарію дослідження якості функціонування складної СТС має стати нейронна мережа.</w:t>
      </w:r>
      <w:r w:rsidR="00AD2AA3">
        <w:rPr>
          <w:szCs w:val="28"/>
        </w:rPr>
        <w:t xml:space="preserve"> </w:t>
      </w:r>
      <w:r w:rsidRPr="004F21FC">
        <w:rPr>
          <w:szCs w:val="28"/>
        </w:rPr>
        <w:t xml:space="preserve">Побудова моделі системи управління об'єктом вимагає будь-яким шляхом знайти інформаційно-аналітичні залежності між факторами та станами, тобто апроксимувати деякі функції зв'язку. </w:t>
      </w:r>
      <w:proofErr w:type="spellStart"/>
      <w:r w:rsidRPr="004F21FC">
        <w:rPr>
          <w:szCs w:val="28"/>
        </w:rPr>
        <w:t>Нейро</w:t>
      </w:r>
      <w:r w:rsidR="00AD2AA3">
        <w:rPr>
          <w:szCs w:val="28"/>
        </w:rPr>
        <w:t>мережі</w:t>
      </w:r>
      <w:proofErr w:type="spellEnd"/>
      <w:r w:rsidRPr="004F21FC">
        <w:rPr>
          <w:szCs w:val="28"/>
        </w:rPr>
        <w:t xml:space="preserve"> є ідеальними </w:t>
      </w:r>
      <w:proofErr w:type="spellStart"/>
      <w:r w:rsidRPr="004F21FC">
        <w:rPr>
          <w:szCs w:val="28"/>
        </w:rPr>
        <w:t>апроксиматорами</w:t>
      </w:r>
      <w:proofErr w:type="spellEnd"/>
      <w:r w:rsidRPr="004F21FC">
        <w:rPr>
          <w:szCs w:val="28"/>
        </w:rPr>
        <w:t>, і сьогодні це завдання вирішується ними успішно, тим більше, що час ітераційних процедур, враховуючи особливості різних із СТС, може бути досить тривалим. Третьою важливою обставиною є те, що сучасному математичному інструментарію для реалізації функції багатьох змінних достатньо операцій підсумовування та композиції функції однієї змінної, що є важливим для практики в нашому випадку.</w:t>
      </w:r>
    </w:p>
    <w:p w:rsidR="00B8262D" w:rsidRDefault="00B14FD8" w:rsidP="00566903">
      <w:pPr>
        <w:rPr>
          <w:szCs w:val="28"/>
        </w:rPr>
      </w:pPr>
      <w:r w:rsidRPr="004F21FC">
        <w:rPr>
          <w:szCs w:val="28"/>
        </w:rPr>
        <w:t xml:space="preserve">Продуктивне застосування </w:t>
      </w:r>
      <w:proofErr w:type="spellStart"/>
      <w:r w:rsidRPr="004F21FC">
        <w:rPr>
          <w:szCs w:val="28"/>
        </w:rPr>
        <w:t>нейромережевого</w:t>
      </w:r>
      <w:proofErr w:type="spellEnd"/>
      <w:r w:rsidRPr="004F21FC">
        <w:rPr>
          <w:szCs w:val="28"/>
        </w:rPr>
        <w:t xml:space="preserve"> підходу до аналізу ССТС спирається на теорему </w:t>
      </w:r>
      <w:proofErr w:type="spellStart"/>
      <w:r w:rsidRPr="004F21FC">
        <w:rPr>
          <w:szCs w:val="28"/>
        </w:rPr>
        <w:t>Колмогорова</w:t>
      </w:r>
      <w:proofErr w:type="spellEnd"/>
      <w:r w:rsidRPr="004F21FC">
        <w:rPr>
          <w:szCs w:val="28"/>
        </w:rPr>
        <w:t xml:space="preserve">-Арнольда про представлення функції кількох аргументів через суму композицій функцій однієї змінної та її адаптацію до </w:t>
      </w:r>
      <w:proofErr w:type="spellStart"/>
      <w:r w:rsidRPr="004F21FC">
        <w:rPr>
          <w:szCs w:val="28"/>
        </w:rPr>
        <w:t>нейромережевого</w:t>
      </w:r>
      <w:proofErr w:type="spellEnd"/>
      <w:r w:rsidRPr="004F21FC">
        <w:rPr>
          <w:szCs w:val="28"/>
        </w:rPr>
        <w:t xml:space="preserve"> формату </w:t>
      </w:r>
      <w:proofErr w:type="spellStart"/>
      <w:r w:rsidRPr="004F21FC">
        <w:rPr>
          <w:szCs w:val="28"/>
        </w:rPr>
        <w:t>Хехт</w:t>
      </w:r>
      <w:proofErr w:type="spellEnd"/>
      <w:r w:rsidRPr="004F21FC">
        <w:rPr>
          <w:szCs w:val="28"/>
        </w:rPr>
        <w:t>-Нільсена. Тоді вектор ознак поточного стану ССТС можна подати у вигляді</w:t>
      </w:r>
    </w:p>
    <w:p w:rsidR="00B14FD8" w:rsidRPr="00B27B58" w:rsidRDefault="00B14FD8" w:rsidP="00566903">
      <w:pPr>
        <w:ind w:firstLine="0"/>
        <w:rPr>
          <w:szCs w:val="28"/>
        </w:rPr>
      </w:pPr>
      <w:r w:rsidRPr="00B27B58">
        <w:rPr>
          <w:position w:val="-28"/>
          <w:szCs w:val="28"/>
        </w:rPr>
        <w:t xml:space="preserve">                                   </w:t>
      </w:r>
      <w:r w:rsidRPr="00B27B58">
        <w:rPr>
          <w:position w:val="-28"/>
          <w:szCs w:val="28"/>
        </w:rPr>
        <w:object w:dxaOrig="4160" w:dyaOrig="680">
          <v:shape id="_x0000_i1044" type="#_x0000_t75" style="width:205.8pt;height:33.6pt" o:ole="">
            <v:imagedata r:id="rId44" o:title=""/>
          </v:shape>
          <o:OLEObject Type="Embed" ProgID="Equation.3" ShapeID="_x0000_i1044" DrawAspect="Content" ObjectID="_1748419708" r:id="rId45"/>
        </w:object>
      </w:r>
      <w:r w:rsidRPr="00B27B58">
        <w:rPr>
          <w:szCs w:val="28"/>
        </w:rPr>
        <w:t>,                              (</w:t>
      </w:r>
      <w:r w:rsidR="009B1E00" w:rsidRPr="000E3A3D">
        <w:rPr>
          <w:szCs w:val="28"/>
        </w:rPr>
        <w:t>2.</w:t>
      </w:r>
      <w:r w:rsidRPr="00B27B58">
        <w:rPr>
          <w:szCs w:val="28"/>
        </w:rPr>
        <w:t>3)</w:t>
      </w:r>
    </w:p>
    <w:p w:rsidR="00B14FD8" w:rsidRPr="00B27B58" w:rsidRDefault="00B14FD8" w:rsidP="00566903">
      <w:pPr>
        <w:rPr>
          <w:szCs w:val="28"/>
        </w:rPr>
      </w:pPr>
      <w:r w:rsidRPr="004F21FC">
        <w:rPr>
          <w:szCs w:val="28"/>
        </w:rPr>
        <w:t>де Н – потужність навчальної вибірки,</w:t>
      </w:r>
      <w:r w:rsidRPr="00B27B58">
        <w:rPr>
          <w:position w:val="-10"/>
          <w:szCs w:val="28"/>
        </w:rPr>
        <w:object w:dxaOrig="440" w:dyaOrig="260">
          <v:shape id="_x0000_i1045" type="#_x0000_t75" style="width:21.6pt;height:12.6pt" o:ole="">
            <v:imagedata r:id="rId46" o:title=""/>
          </v:shape>
          <o:OLEObject Type="Embed" ProgID="Equation.3" ShapeID="_x0000_i1045" DrawAspect="Content" ObjectID="_1748419709" r:id="rId47"/>
        </w:object>
      </w:r>
      <w:r w:rsidRPr="00B27B58">
        <w:rPr>
          <w:position w:val="-10"/>
          <w:szCs w:val="28"/>
        </w:rPr>
        <w:t xml:space="preserve"> </w:t>
      </w:r>
      <w:r w:rsidRPr="00B27B58">
        <w:rPr>
          <w:szCs w:val="28"/>
        </w:rPr>
        <w:t xml:space="preserve">– </w:t>
      </w:r>
      <w:r w:rsidRPr="004F21FC">
        <w:rPr>
          <w:szCs w:val="28"/>
        </w:rPr>
        <w:t xml:space="preserve">параметри </w:t>
      </w:r>
      <w:proofErr w:type="spellStart"/>
      <w:r w:rsidRPr="004F21FC">
        <w:rPr>
          <w:szCs w:val="28"/>
        </w:rPr>
        <w:t>нейромережі</w:t>
      </w:r>
      <w:proofErr w:type="spellEnd"/>
      <w:r w:rsidR="000E3A3D">
        <w:rPr>
          <w:szCs w:val="28"/>
        </w:rPr>
        <w:t xml:space="preserve"> </w:t>
      </w:r>
      <w:r w:rsidRPr="004F21FC">
        <w:rPr>
          <w:szCs w:val="28"/>
        </w:rPr>
        <w:t>,</w:t>
      </w:r>
      <w:r w:rsidRPr="00B27B58">
        <w:rPr>
          <w:position w:val="-6"/>
          <w:szCs w:val="28"/>
        </w:rPr>
        <w:object w:dxaOrig="200" w:dyaOrig="220">
          <v:shape id="_x0000_i1046" type="#_x0000_t75" style="width:9.6pt;height:10.8pt" o:ole="">
            <v:imagedata r:id="rId48" o:title=""/>
          </v:shape>
          <o:OLEObject Type="Embed" ProgID="Equation.3" ShapeID="_x0000_i1046" DrawAspect="Content" ObjectID="_1748419710" r:id="rId49"/>
        </w:object>
      </w:r>
      <w:r w:rsidRPr="00B27B58">
        <w:rPr>
          <w:position w:val="-6"/>
          <w:szCs w:val="28"/>
        </w:rPr>
        <w:t xml:space="preserve"> </w:t>
      </w:r>
      <w:r w:rsidRPr="00B27B58">
        <w:rPr>
          <w:szCs w:val="28"/>
        </w:rPr>
        <w:t xml:space="preserve">– </w:t>
      </w:r>
      <w:r w:rsidRPr="004F21FC">
        <w:rPr>
          <w:szCs w:val="28"/>
        </w:rPr>
        <w:t>кількість нейронів,</w:t>
      </w:r>
      <w:r w:rsidRPr="00B27B58">
        <w:rPr>
          <w:position w:val="-12"/>
          <w:szCs w:val="28"/>
        </w:rPr>
        <w:object w:dxaOrig="1480" w:dyaOrig="360">
          <v:shape id="_x0000_i1047" type="#_x0000_t75" style="width:73.8pt;height:18pt" o:ole="">
            <v:imagedata r:id="rId50" o:title=""/>
          </v:shape>
          <o:OLEObject Type="Embed" ProgID="Equation.3" ShapeID="_x0000_i1047" DrawAspect="Content" ObjectID="_1748419711" r:id="rId51"/>
        </w:object>
      </w:r>
      <w:r w:rsidRPr="00B27B58">
        <w:rPr>
          <w:szCs w:val="28"/>
        </w:rPr>
        <w:t xml:space="preserve"> – </w:t>
      </w:r>
      <w:r w:rsidRPr="004F21FC">
        <w:rPr>
          <w:szCs w:val="28"/>
        </w:rPr>
        <w:t>вагові коефіцієнти нейронів. При цьому можна стверджувати, що існує такий набір чисел</w:t>
      </w:r>
      <w:r w:rsidRPr="00B27B58">
        <w:rPr>
          <w:position w:val="-12"/>
          <w:szCs w:val="28"/>
        </w:rPr>
        <w:object w:dxaOrig="1320" w:dyaOrig="360">
          <v:shape id="_x0000_i1048" type="#_x0000_t75" style="width:66pt;height:18pt" o:ole="">
            <v:imagedata r:id="rId52" o:title=""/>
          </v:shape>
          <o:OLEObject Type="Embed" ProgID="Equation.3" ShapeID="_x0000_i1048" DrawAspect="Content" ObjectID="_1748419712" r:id="rId53"/>
        </w:object>
      </w:r>
      <w:r w:rsidRPr="00B27B58">
        <w:rPr>
          <w:szCs w:val="28"/>
        </w:rPr>
        <w:t xml:space="preserve">, </w:t>
      </w:r>
      <w:r w:rsidRPr="004F21FC">
        <w:rPr>
          <w:szCs w:val="28"/>
        </w:rPr>
        <w:t>при яких функція апроксимується поруч (2) по всій області її визначення і може бути реалізована за допомогою тришарової нейронної мережі з будь-якою заданою похибкою.</w:t>
      </w:r>
    </w:p>
    <w:p w:rsidR="00B14FD8" w:rsidRPr="004F21FC" w:rsidRDefault="00B14FD8" w:rsidP="00566903">
      <w:pPr>
        <w:rPr>
          <w:szCs w:val="28"/>
        </w:rPr>
      </w:pPr>
      <w:r w:rsidRPr="004F21FC">
        <w:rPr>
          <w:szCs w:val="28"/>
        </w:rPr>
        <w:t xml:space="preserve">При такому підході розв'язання задачі оптимального управління ССТС зводиться до мінімізації функції помилки нейронної мережі при її навчанні, наприклад, методом зворотного поширення помилки. Це твердження передбачається використовувати під час побудови математичної моделі </w:t>
      </w:r>
      <w:r w:rsidRPr="004F21FC">
        <w:rPr>
          <w:szCs w:val="28"/>
        </w:rPr>
        <w:lastRenderedPageBreak/>
        <w:t xml:space="preserve">гіпотетичної системи управління якістю функціонування СТС. Очевидно, що функціональна залежність (2) описує класичний алгоритм роботи </w:t>
      </w:r>
      <w:proofErr w:type="spellStart"/>
      <w:r w:rsidRPr="004F21FC">
        <w:rPr>
          <w:szCs w:val="28"/>
        </w:rPr>
        <w:t>нейромережі</w:t>
      </w:r>
      <w:proofErr w:type="spellEnd"/>
      <w:r w:rsidRPr="004F21FC">
        <w:rPr>
          <w:szCs w:val="28"/>
        </w:rPr>
        <w:t xml:space="preserve">, а це означає, що за допомогою стандартного </w:t>
      </w:r>
      <w:proofErr w:type="spellStart"/>
      <w:r w:rsidRPr="004F21FC">
        <w:rPr>
          <w:szCs w:val="28"/>
        </w:rPr>
        <w:t>перцептрону</w:t>
      </w:r>
      <w:proofErr w:type="spellEnd"/>
      <w:r w:rsidRPr="004F21FC">
        <w:rPr>
          <w:szCs w:val="28"/>
        </w:rPr>
        <w:t xml:space="preserve"> в принципі можна вирішувати завдання класифікації, прогнозування та управління під час автоматизації процесу прийняття рішень в управлінні ССТС. Знаходження форми відображення простору факторів у простір станів здійснюється у процесі модифікації масиву </w:t>
      </w:r>
      <w:proofErr w:type="spellStart"/>
      <w:r w:rsidRPr="004F21FC">
        <w:rPr>
          <w:szCs w:val="28"/>
        </w:rPr>
        <w:t>синаптичних</w:t>
      </w:r>
      <w:proofErr w:type="spellEnd"/>
      <w:r w:rsidRPr="004F21FC">
        <w:rPr>
          <w:szCs w:val="28"/>
        </w:rPr>
        <w:t xml:space="preserve"> коефіцієнтів </w:t>
      </w:r>
      <w:proofErr w:type="spellStart"/>
      <w:r w:rsidRPr="004F21FC">
        <w:rPr>
          <w:szCs w:val="28"/>
        </w:rPr>
        <w:t>нейромережі</w:t>
      </w:r>
      <w:proofErr w:type="spellEnd"/>
      <w:r w:rsidRPr="004F21FC">
        <w:rPr>
          <w:szCs w:val="28"/>
        </w:rPr>
        <w:t xml:space="preserve"> за набором прикладів. При цьому слід розуміти, що хоча </w:t>
      </w:r>
      <w:proofErr w:type="spellStart"/>
      <w:r w:rsidRPr="004F21FC">
        <w:rPr>
          <w:szCs w:val="28"/>
        </w:rPr>
        <w:t>нейромережа</w:t>
      </w:r>
      <w:proofErr w:type="spellEnd"/>
      <w:r w:rsidRPr="004F21FC">
        <w:rPr>
          <w:szCs w:val="28"/>
        </w:rPr>
        <w:t xml:space="preserve"> і є механізмом, здатним вирішити широкий клас завдань, але правила управління цим механізмом поки недостатньо вивчені і знаходяться на рівні гіпотез і евристичних висновків. Звідси завдання моделювання ССТС на практиці полягають у коректному підборі даних для формування навчальної вибірки, їх нормуванні, масштабуванні та фільтрації, знаходженні прийнятного алгоритму підбору вагових коефіцієнтів, забезпеченні збіжності ітераційного процесу при заданій точності, швидкості та інтерпретації результату для використання його, впливу локальні критерії якості.</w:t>
      </w:r>
      <w:r w:rsidR="000E3A3D">
        <w:rPr>
          <w:szCs w:val="28"/>
        </w:rPr>
        <w:t xml:space="preserve"> </w:t>
      </w:r>
      <w:r w:rsidRPr="004F21FC">
        <w:rPr>
          <w:szCs w:val="28"/>
        </w:rPr>
        <w:t xml:space="preserve">Слід пам'ятати, що з моделюванні ССТС цільова функція практично </w:t>
      </w:r>
      <w:proofErr w:type="spellStart"/>
      <w:r w:rsidRPr="004F21FC">
        <w:rPr>
          <w:szCs w:val="28"/>
        </w:rPr>
        <w:t>полімодальна</w:t>
      </w:r>
      <w:proofErr w:type="spellEnd"/>
      <w:r w:rsidRPr="004F21FC">
        <w:rPr>
          <w:szCs w:val="28"/>
        </w:rPr>
        <w:t xml:space="preserve">, що вимагатиме додаткових методів, математичних методів для пошуку глобального екстремуму. Слід також очікувати розбіжності асимптот помилок навчання та узагальнення через відсутність суворої теорії взаємозв'язку складності мережі (числа елементів), кількості прикладів у вибірці, часу навчання, розмірності вхідного </w:t>
      </w:r>
      <w:proofErr w:type="spellStart"/>
      <w:r w:rsidRPr="004F21FC">
        <w:rPr>
          <w:szCs w:val="28"/>
        </w:rPr>
        <w:t>вектора</w:t>
      </w:r>
      <w:proofErr w:type="spellEnd"/>
      <w:r w:rsidRPr="004F21FC">
        <w:rPr>
          <w:szCs w:val="28"/>
        </w:rPr>
        <w:t>.</w:t>
      </w:r>
    </w:p>
    <w:p w:rsidR="00B14FD8" w:rsidRDefault="00B14FD8" w:rsidP="00566903">
      <w:pPr>
        <w:rPr>
          <w:szCs w:val="28"/>
        </w:rPr>
      </w:pPr>
      <w:r w:rsidRPr="004F21FC">
        <w:rPr>
          <w:szCs w:val="28"/>
        </w:rPr>
        <w:t xml:space="preserve">Таким чином, аналіз ступеня розробленості проблеми показує, що специфіка СТС, що розглядаються, як об'єктів дослідження дозволяє підходити до них як до деякої узагальненої інформаційно-вимірювальної </w:t>
      </w:r>
      <w:proofErr w:type="spellStart"/>
      <w:r w:rsidRPr="004F21FC">
        <w:rPr>
          <w:szCs w:val="28"/>
        </w:rPr>
        <w:t>соціотехнічної</w:t>
      </w:r>
      <w:proofErr w:type="spellEnd"/>
      <w:r w:rsidRPr="004F21FC">
        <w:rPr>
          <w:szCs w:val="28"/>
        </w:rPr>
        <w:t xml:space="preserve"> системи; наявні теоретичні та практичні напрацювання доцільно повною мірою узагальнити та використовувати для розробки методології, алгоритмів та програм підтримки рішень в управлінні якістю роботи такої системи; сучасний інформаційний, математичний та </w:t>
      </w:r>
      <w:proofErr w:type="spellStart"/>
      <w:r w:rsidRPr="004F21FC">
        <w:rPr>
          <w:szCs w:val="28"/>
        </w:rPr>
        <w:t>нейромережевий</w:t>
      </w:r>
      <w:proofErr w:type="spellEnd"/>
      <w:r w:rsidRPr="004F21FC">
        <w:rPr>
          <w:szCs w:val="28"/>
        </w:rPr>
        <w:t xml:space="preserve"> інструментарій задовольняє вирішуваним завданням та дозволяє досягти кінцевого результату.</w:t>
      </w:r>
    </w:p>
    <w:p w:rsidR="00B14FD8" w:rsidRDefault="00B14FD8" w:rsidP="00566903">
      <w:pPr>
        <w:rPr>
          <w:szCs w:val="28"/>
        </w:rPr>
      </w:pPr>
      <w:r w:rsidRPr="004F21FC">
        <w:rPr>
          <w:szCs w:val="28"/>
        </w:rPr>
        <w:lastRenderedPageBreak/>
        <w:t xml:space="preserve">На основі аналізу можна припустити, що доцільно підійти до дослідження складної </w:t>
      </w:r>
      <w:proofErr w:type="spellStart"/>
      <w:r w:rsidRPr="004F21FC">
        <w:rPr>
          <w:szCs w:val="28"/>
        </w:rPr>
        <w:t>соціотехнічної</w:t>
      </w:r>
      <w:proofErr w:type="spellEnd"/>
      <w:r w:rsidRPr="004F21FC">
        <w:rPr>
          <w:szCs w:val="28"/>
        </w:rPr>
        <w:t xml:space="preserve"> системи з точки зору теорії інформації як до шумного, певним чином, телекомунікаційного каналу, в якому базові процеси, як образи, описуються мовою їх інформативних ознак, піддаються декомпозиції, трансформуються в інформаційно-</w:t>
      </w:r>
      <w:r w:rsidR="004107C9">
        <w:rPr>
          <w:szCs w:val="28"/>
        </w:rPr>
        <w:t>м</w:t>
      </w:r>
      <w:r w:rsidRPr="004F21FC">
        <w:rPr>
          <w:szCs w:val="28"/>
        </w:rPr>
        <w:t xml:space="preserve">атричні простори профілів факторів та станів. Це є вихідним матеріалом для формування навчальної вибірки, наведеної до єдиного формату через семантичну міру доцільності </w:t>
      </w:r>
      <w:proofErr w:type="spellStart"/>
      <w:r w:rsidRPr="004F21FC">
        <w:rPr>
          <w:szCs w:val="28"/>
        </w:rPr>
        <w:t>Харкевича</w:t>
      </w:r>
      <w:proofErr w:type="spellEnd"/>
      <w:r w:rsidRPr="004F21FC">
        <w:rPr>
          <w:szCs w:val="28"/>
        </w:rPr>
        <w:t xml:space="preserve"> та </w:t>
      </w:r>
      <w:proofErr w:type="spellStart"/>
      <w:r w:rsidRPr="004F21FC">
        <w:rPr>
          <w:szCs w:val="28"/>
        </w:rPr>
        <w:t>ранжованої</w:t>
      </w:r>
      <w:proofErr w:type="spellEnd"/>
      <w:r w:rsidRPr="004F21FC">
        <w:rPr>
          <w:szCs w:val="28"/>
        </w:rPr>
        <w:t xml:space="preserve"> по детермінуючій силі впливу. Далі обґрунтовуються архітектура, склад та ітераційна процедура </w:t>
      </w:r>
      <w:proofErr w:type="spellStart"/>
      <w:r w:rsidRPr="004F21FC">
        <w:rPr>
          <w:szCs w:val="28"/>
        </w:rPr>
        <w:t>нейромережі</w:t>
      </w:r>
      <w:proofErr w:type="spellEnd"/>
      <w:r w:rsidRPr="004F21FC">
        <w:rPr>
          <w:szCs w:val="28"/>
        </w:rPr>
        <w:t xml:space="preserve"> та здійснюється введення даних у базу прецедентів, синтез та оптимізація моделі, перевірка її адекватності та дослідження на стійкість. Формується модель для етапів навчання, адаптації та оптимізації, здійснюється інтерпретація результатів навчання. Оскільки фактори, що управляють, спочатку трансформовані інформаційним заходом </w:t>
      </w:r>
      <w:proofErr w:type="spellStart"/>
      <w:r w:rsidRPr="004F21FC">
        <w:rPr>
          <w:szCs w:val="28"/>
        </w:rPr>
        <w:t>Харкевича</w:t>
      </w:r>
      <w:proofErr w:type="spellEnd"/>
      <w:r w:rsidRPr="004F21FC">
        <w:rPr>
          <w:szCs w:val="28"/>
        </w:rPr>
        <w:t xml:space="preserve">, їх розмірність відповідає розмірності інформації. Отже, ефективне управління складною </w:t>
      </w:r>
      <w:proofErr w:type="spellStart"/>
      <w:r w:rsidRPr="004F21FC">
        <w:rPr>
          <w:szCs w:val="28"/>
        </w:rPr>
        <w:t>соціотехнічною</w:t>
      </w:r>
      <w:proofErr w:type="spellEnd"/>
      <w:r w:rsidRPr="004F21FC">
        <w:rPr>
          <w:szCs w:val="28"/>
        </w:rPr>
        <w:t xml:space="preserve"> системою, в даному випадку, тотожне процедурі зниження умовної ентропії об'єкта в його русі до цільового стану під впливом цих факторів і є результатом вирішення зворотного завдання каналу зв'язку: за отриманим повідомленням (цільовим станом) визначити, яким має бути надіслане (керуючий) вплив, що зумовлює цей стан.</w:t>
      </w:r>
      <w:r w:rsidR="00B8262D">
        <w:rPr>
          <w:szCs w:val="28"/>
        </w:rPr>
        <w:t xml:space="preserve"> </w:t>
      </w:r>
      <w:r w:rsidRPr="004F21FC">
        <w:rPr>
          <w:szCs w:val="28"/>
        </w:rPr>
        <w:t xml:space="preserve">Для знаходження найкращих рішень можна застосувати процедуру перевірки гіпотез щодо максимального зниження умовної ентропії за рахунок кожного </w:t>
      </w:r>
      <w:proofErr w:type="spellStart"/>
      <w:r w:rsidRPr="004F21FC">
        <w:rPr>
          <w:szCs w:val="28"/>
        </w:rPr>
        <w:t>фактора</w:t>
      </w:r>
      <w:proofErr w:type="spellEnd"/>
      <w:r w:rsidRPr="004F21FC">
        <w:rPr>
          <w:szCs w:val="28"/>
        </w:rPr>
        <w:t xml:space="preserve"> щодо композиції умовних </w:t>
      </w:r>
      <w:proofErr w:type="spellStart"/>
      <w:r w:rsidRPr="004F21FC">
        <w:rPr>
          <w:szCs w:val="28"/>
        </w:rPr>
        <w:t>ентропій</w:t>
      </w:r>
      <w:proofErr w:type="spellEnd"/>
      <w:r w:rsidRPr="004F21FC">
        <w:rPr>
          <w:szCs w:val="28"/>
        </w:rPr>
        <w:t xml:space="preserve"> всього масиву факторів. При цьому побудувати математичну модель, </w:t>
      </w:r>
      <w:proofErr w:type="spellStart"/>
      <w:r w:rsidRPr="004F21FC">
        <w:rPr>
          <w:szCs w:val="28"/>
        </w:rPr>
        <w:t>коректно</w:t>
      </w:r>
      <w:proofErr w:type="spellEnd"/>
      <w:r w:rsidRPr="004F21FC">
        <w:rPr>
          <w:szCs w:val="28"/>
        </w:rPr>
        <w:t xml:space="preserve"> супроводжувати доказом її адекватності, синтезом алгоритмів реалізації інформаційно-аналітичних матриць відображення базових процесів, оцінкою достовірності та точності результатів на основі статистичних розрахунків довірчих ймовірностей та довірчих інтервалів. Оптимізація управління в системі забезпечується застосуванням оптимальних вирішальних правил, знаходженням керуючих факторів максимальної диференціює сили, застосуванням архітектури </w:t>
      </w:r>
      <w:proofErr w:type="spellStart"/>
      <w:r w:rsidRPr="004F21FC">
        <w:rPr>
          <w:szCs w:val="28"/>
        </w:rPr>
        <w:t>нейромереж</w:t>
      </w:r>
      <w:proofErr w:type="spellEnd"/>
      <w:r w:rsidRPr="004F21FC">
        <w:rPr>
          <w:szCs w:val="28"/>
        </w:rPr>
        <w:t xml:space="preserve"> зі зворотним поширенням помилки, що забезпечує реалізацію градієнтного </w:t>
      </w:r>
      <w:r w:rsidRPr="004F21FC">
        <w:rPr>
          <w:szCs w:val="28"/>
        </w:rPr>
        <w:lastRenderedPageBreak/>
        <w:t>методу навчальних процедур на обмеженій вибірці при варіаціях кроком ітерацій. Одночасно будується алгоритм спільного використання емпіричних та експертних даних на основі теорії колективних статистичних рішень для зниження ризику впливу артефактів. Концептуальна лінія дослідження спрямовано формування підходу до вирішення проблеми автоматизації управління складними СТС шляхом створення ефективних інтелектуальних технічних систем підтримки прийняття рішень на основі перспективних інформаційних технологій.</w:t>
      </w:r>
    </w:p>
    <w:p w:rsidR="007C2233" w:rsidRDefault="00B14FD8" w:rsidP="004573B1">
      <w:pPr>
        <w:rPr>
          <w:szCs w:val="28"/>
        </w:rPr>
      </w:pPr>
      <w:r w:rsidRPr="004F21FC">
        <w:rPr>
          <w:szCs w:val="28"/>
        </w:rPr>
        <w:t xml:space="preserve">Використовуючи формулу </w:t>
      </w:r>
      <w:proofErr w:type="spellStart"/>
      <w:r w:rsidRPr="004F21FC">
        <w:rPr>
          <w:szCs w:val="28"/>
        </w:rPr>
        <w:t>Харкевича</w:t>
      </w:r>
      <w:proofErr w:type="spellEnd"/>
      <w:r w:rsidRPr="004F21FC">
        <w:rPr>
          <w:szCs w:val="28"/>
        </w:rPr>
        <w:t>, визначили цінність інформації ймовірністю досягнення мети при отриманні цієї інформації.</w:t>
      </w:r>
    </w:p>
    <w:p w:rsidR="004107C9" w:rsidRDefault="004107C9" w:rsidP="004573B1">
      <w:pPr>
        <w:rPr>
          <w:szCs w:val="28"/>
        </w:rPr>
      </w:pPr>
    </w:p>
    <w:p w:rsidR="004107C9" w:rsidRDefault="004107C9" w:rsidP="004107C9">
      <w:pPr>
        <w:pStyle w:val="3"/>
        <w:jc w:val="center"/>
      </w:pPr>
      <w:bookmarkStart w:id="13" w:name="_Toc137668164"/>
      <w:r>
        <w:t xml:space="preserve">2.2 Дослідження </w:t>
      </w:r>
      <w:proofErr w:type="spellStart"/>
      <w:r>
        <w:t>нейромережі</w:t>
      </w:r>
      <w:proofErr w:type="spellEnd"/>
      <w:r>
        <w:t xml:space="preserve"> за формулою </w:t>
      </w:r>
      <w:proofErr w:type="spellStart"/>
      <w:r>
        <w:t>Харкевича</w:t>
      </w:r>
      <w:bookmarkEnd w:id="13"/>
      <w:proofErr w:type="spellEnd"/>
    </w:p>
    <w:p w:rsidR="004107C9" w:rsidRPr="004F21FC" w:rsidRDefault="004107C9" w:rsidP="004107C9">
      <w:pPr>
        <w:rPr>
          <w:szCs w:val="28"/>
        </w:rPr>
      </w:pPr>
    </w:p>
    <w:p w:rsidR="006F1B27" w:rsidRDefault="00B14FD8" w:rsidP="009B1E00">
      <w:pPr>
        <w:rPr>
          <w:szCs w:val="28"/>
        </w:rPr>
      </w:pPr>
      <w:r w:rsidRPr="004F21FC">
        <w:rPr>
          <w:szCs w:val="28"/>
        </w:rPr>
        <w:t xml:space="preserve">Перевіряємо чутливість шкірного </w:t>
      </w:r>
      <w:proofErr w:type="spellStart"/>
      <w:r w:rsidRPr="004F21FC">
        <w:rPr>
          <w:szCs w:val="28"/>
        </w:rPr>
        <w:t>фактора</w:t>
      </w:r>
      <w:proofErr w:type="spellEnd"/>
      <w:r w:rsidRPr="004F21FC">
        <w:rPr>
          <w:szCs w:val="28"/>
        </w:rPr>
        <w:t>, для цього виконуємо навчання мережі без нього і якщо нам вдасться досягти такої ж продуктивності, то можна вважати цей фактор не чутливим, і мережа буде так само добре працювати без його значень.</w:t>
      </w:r>
    </w:p>
    <w:p w:rsidR="00B14FD8" w:rsidRPr="00B27B58" w:rsidRDefault="00B14FD8" w:rsidP="00566903">
      <w:pPr>
        <w:rPr>
          <w:noProof/>
          <w:szCs w:val="28"/>
          <w:lang w:eastAsia="uk-UA"/>
        </w:rPr>
      </w:pPr>
      <w:r w:rsidRPr="00B27B58">
        <w:rPr>
          <w:noProof/>
          <w:szCs w:val="28"/>
          <w:lang w:eastAsia="uk-UA"/>
        </w:rPr>
        <w:t xml:space="preserve">Значення змінної </w:t>
      </w:r>
      <w:r w:rsidR="005A6A43">
        <w:rPr>
          <w:noProof/>
          <w:szCs w:val="28"/>
          <w:lang w:eastAsia="uk-UA"/>
        </w:rPr>
        <w:t>№</w:t>
      </w:r>
      <w:r w:rsidRPr="00B27B58">
        <w:rPr>
          <w:noProof/>
          <w:szCs w:val="28"/>
          <w:lang w:eastAsia="uk-UA"/>
        </w:rPr>
        <w:t xml:space="preserve">1 не є важливой  у даній вибірці. </w:t>
      </w:r>
    </w:p>
    <w:p w:rsidR="00B14FD8" w:rsidRPr="00B27B58" w:rsidRDefault="00EE516F" w:rsidP="00566903">
      <w:pPr>
        <w:jc w:val="center"/>
        <w:rPr>
          <w:noProof/>
          <w:szCs w:val="28"/>
          <w:lang w:eastAsia="uk-UA"/>
        </w:rPr>
      </w:pPr>
      <w:r>
        <w:rPr>
          <w:noProof/>
        </w:rPr>
        <w:drawing>
          <wp:inline distT="0" distB="0" distL="0" distR="0" wp14:anchorId="4DFB6A27" wp14:editId="41242B2A">
            <wp:extent cx="4360545" cy="2880995"/>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360545" cy="2880995"/>
                    </a:xfrm>
                    <a:prstGeom prst="rect">
                      <a:avLst/>
                    </a:prstGeom>
                  </pic:spPr>
                </pic:pic>
              </a:graphicData>
            </a:graphic>
          </wp:inline>
        </w:drawing>
      </w:r>
    </w:p>
    <w:p w:rsidR="006F1B27" w:rsidRDefault="00B14FD8" w:rsidP="006F1B27">
      <w:pPr>
        <w:jc w:val="center"/>
        <w:rPr>
          <w:noProof/>
          <w:szCs w:val="28"/>
          <w:lang w:eastAsia="uk-UA"/>
        </w:rPr>
      </w:pPr>
      <w:r w:rsidRPr="00B27B58">
        <w:rPr>
          <w:noProof/>
          <w:szCs w:val="28"/>
          <w:lang w:eastAsia="uk-UA"/>
        </w:rPr>
        <w:t xml:space="preserve">Рисунок </w:t>
      </w:r>
      <w:r w:rsidR="00C17A05" w:rsidRPr="00EE516F">
        <w:rPr>
          <w:noProof/>
          <w:szCs w:val="28"/>
          <w:lang w:eastAsia="uk-UA"/>
        </w:rPr>
        <w:t>2</w:t>
      </w:r>
      <w:r w:rsidR="005A6A43">
        <w:rPr>
          <w:noProof/>
          <w:szCs w:val="28"/>
          <w:lang w:eastAsia="uk-UA"/>
        </w:rPr>
        <w:t>.</w:t>
      </w:r>
      <w:r w:rsidR="00C17A05" w:rsidRPr="00EE516F">
        <w:rPr>
          <w:noProof/>
          <w:szCs w:val="28"/>
          <w:lang w:eastAsia="uk-UA"/>
        </w:rPr>
        <w:t>1</w:t>
      </w:r>
      <w:r w:rsidRPr="00B27B58">
        <w:rPr>
          <w:noProof/>
          <w:szCs w:val="28"/>
          <w:lang w:eastAsia="uk-UA"/>
        </w:rPr>
        <w:t xml:space="preserve"> – Перевірка змінної </w:t>
      </w:r>
      <w:r w:rsidR="005A6A43">
        <w:rPr>
          <w:noProof/>
          <w:szCs w:val="28"/>
          <w:lang w:eastAsia="uk-UA"/>
        </w:rPr>
        <w:t>№</w:t>
      </w:r>
      <w:r w:rsidRPr="00B27B58">
        <w:rPr>
          <w:noProof/>
          <w:szCs w:val="28"/>
          <w:lang w:eastAsia="uk-UA"/>
        </w:rPr>
        <w:t>1</w:t>
      </w:r>
    </w:p>
    <w:p w:rsidR="00434358" w:rsidRDefault="00434358" w:rsidP="00EE516F">
      <w:pPr>
        <w:ind w:firstLine="0"/>
        <w:rPr>
          <w:noProof/>
          <w:szCs w:val="28"/>
          <w:lang w:eastAsia="uk-UA"/>
        </w:rPr>
      </w:pPr>
    </w:p>
    <w:p w:rsidR="00B14FD8" w:rsidRPr="00B27B58" w:rsidRDefault="00EE516F" w:rsidP="006F1B27">
      <w:pPr>
        <w:rPr>
          <w:noProof/>
          <w:szCs w:val="28"/>
          <w:lang w:eastAsia="uk-UA"/>
        </w:rPr>
      </w:pPr>
      <w:r>
        <w:rPr>
          <w:noProof/>
        </w:rPr>
        <w:lastRenderedPageBreak/>
        <w:drawing>
          <wp:anchor distT="0" distB="0" distL="114300" distR="114300" simplePos="0" relativeHeight="251658240" behindDoc="0" locked="0" layoutInCell="1" allowOverlap="1" wp14:anchorId="64AC705A">
            <wp:simplePos x="0" y="0"/>
            <wp:positionH relativeFrom="column">
              <wp:posOffset>908685</wp:posOffset>
            </wp:positionH>
            <wp:positionV relativeFrom="page">
              <wp:posOffset>1318260</wp:posOffset>
            </wp:positionV>
            <wp:extent cx="4301490" cy="2994660"/>
            <wp:effectExtent l="0" t="0" r="3810" b="0"/>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01490" cy="2994660"/>
                    </a:xfrm>
                    <a:prstGeom prst="rect">
                      <a:avLst/>
                    </a:prstGeom>
                  </pic:spPr>
                </pic:pic>
              </a:graphicData>
            </a:graphic>
          </wp:anchor>
        </w:drawing>
      </w:r>
      <w:r w:rsidR="00B14FD8" w:rsidRPr="00B27B58">
        <w:rPr>
          <w:noProof/>
          <w:szCs w:val="28"/>
          <w:lang w:eastAsia="uk-UA"/>
        </w:rPr>
        <w:t xml:space="preserve">Значення змінної </w:t>
      </w:r>
      <w:r w:rsidR="005A6A43">
        <w:rPr>
          <w:noProof/>
          <w:szCs w:val="28"/>
          <w:lang w:eastAsia="uk-UA"/>
        </w:rPr>
        <w:t>№</w:t>
      </w:r>
      <w:r w:rsidR="00B14FD8" w:rsidRPr="00B27B58">
        <w:rPr>
          <w:noProof/>
          <w:szCs w:val="28"/>
          <w:lang w:eastAsia="uk-UA"/>
        </w:rPr>
        <w:t xml:space="preserve">2 не є важливой  у даній вибірці. </w:t>
      </w:r>
    </w:p>
    <w:p w:rsidR="00B14FD8" w:rsidRPr="00B27B58" w:rsidRDefault="00B14FD8" w:rsidP="00566903">
      <w:pPr>
        <w:jc w:val="center"/>
        <w:rPr>
          <w:noProof/>
          <w:szCs w:val="28"/>
          <w:lang w:eastAsia="uk-UA"/>
        </w:rPr>
      </w:pPr>
    </w:p>
    <w:p w:rsidR="00434358" w:rsidRDefault="00B14FD8" w:rsidP="00434358">
      <w:pPr>
        <w:jc w:val="center"/>
        <w:rPr>
          <w:noProof/>
          <w:szCs w:val="28"/>
          <w:lang w:eastAsia="uk-UA"/>
        </w:rPr>
      </w:pPr>
      <w:r w:rsidRPr="00B27B58">
        <w:rPr>
          <w:noProof/>
          <w:szCs w:val="28"/>
          <w:lang w:eastAsia="uk-UA"/>
        </w:rPr>
        <w:t xml:space="preserve">Рисунок </w:t>
      </w:r>
      <w:r w:rsidR="00C17A05" w:rsidRPr="00EE516F">
        <w:rPr>
          <w:noProof/>
          <w:szCs w:val="28"/>
          <w:lang w:eastAsia="uk-UA"/>
        </w:rPr>
        <w:t>2</w:t>
      </w:r>
      <w:r w:rsidR="005A6A43">
        <w:rPr>
          <w:noProof/>
          <w:szCs w:val="28"/>
          <w:lang w:eastAsia="uk-UA"/>
        </w:rPr>
        <w:t>.</w:t>
      </w:r>
      <w:r w:rsidR="00C17A05" w:rsidRPr="00EE516F">
        <w:rPr>
          <w:noProof/>
          <w:szCs w:val="28"/>
          <w:lang w:eastAsia="uk-UA"/>
        </w:rPr>
        <w:t>2</w:t>
      </w:r>
      <w:r w:rsidRPr="00B27B58">
        <w:rPr>
          <w:noProof/>
          <w:szCs w:val="28"/>
          <w:lang w:eastAsia="uk-UA"/>
        </w:rPr>
        <w:t xml:space="preserve"> – Перевірка змінної </w:t>
      </w:r>
      <w:r w:rsidR="005A6A43">
        <w:rPr>
          <w:noProof/>
          <w:szCs w:val="28"/>
          <w:lang w:eastAsia="uk-UA"/>
        </w:rPr>
        <w:t>№</w:t>
      </w:r>
      <w:r w:rsidRPr="00B27B58">
        <w:rPr>
          <w:noProof/>
          <w:szCs w:val="28"/>
          <w:lang w:eastAsia="uk-UA"/>
        </w:rPr>
        <w:t>2</w:t>
      </w:r>
    </w:p>
    <w:p w:rsidR="00487531" w:rsidRPr="00B27B58" w:rsidRDefault="00487531" w:rsidP="00434358">
      <w:pPr>
        <w:jc w:val="center"/>
        <w:rPr>
          <w:noProof/>
          <w:szCs w:val="28"/>
          <w:lang w:eastAsia="uk-UA"/>
        </w:rPr>
      </w:pPr>
    </w:p>
    <w:p w:rsidR="00B14FD8" w:rsidRPr="00B27B58" w:rsidRDefault="00B14FD8" w:rsidP="00566903">
      <w:pPr>
        <w:rPr>
          <w:noProof/>
          <w:szCs w:val="28"/>
          <w:lang w:eastAsia="uk-UA"/>
        </w:rPr>
      </w:pPr>
      <w:r w:rsidRPr="00B27B58">
        <w:rPr>
          <w:noProof/>
          <w:szCs w:val="28"/>
          <w:lang w:eastAsia="uk-UA"/>
        </w:rPr>
        <w:t xml:space="preserve">Значення змінної </w:t>
      </w:r>
      <w:r w:rsidR="005A6A43">
        <w:rPr>
          <w:noProof/>
          <w:szCs w:val="28"/>
          <w:lang w:eastAsia="uk-UA"/>
        </w:rPr>
        <w:t>№</w:t>
      </w:r>
      <w:r w:rsidRPr="00B27B58">
        <w:rPr>
          <w:noProof/>
          <w:szCs w:val="28"/>
          <w:lang w:eastAsia="uk-UA"/>
        </w:rPr>
        <w:t xml:space="preserve">3 не є важливой у даній вибірці. </w:t>
      </w:r>
    </w:p>
    <w:p w:rsidR="00B14FD8" w:rsidRPr="00B27B58" w:rsidRDefault="00487531" w:rsidP="00566903">
      <w:pPr>
        <w:jc w:val="center"/>
        <w:rPr>
          <w:noProof/>
          <w:szCs w:val="28"/>
          <w:lang w:eastAsia="uk-UA"/>
        </w:rPr>
      </w:pPr>
      <w:r>
        <w:rPr>
          <w:noProof/>
        </w:rPr>
        <w:drawing>
          <wp:inline distT="0" distB="0" distL="0" distR="0" wp14:anchorId="082D763D" wp14:editId="3821051E">
            <wp:extent cx="4762500" cy="3050977"/>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72012" cy="3057071"/>
                    </a:xfrm>
                    <a:prstGeom prst="rect">
                      <a:avLst/>
                    </a:prstGeom>
                  </pic:spPr>
                </pic:pic>
              </a:graphicData>
            </a:graphic>
          </wp:inline>
        </w:drawing>
      </w:r>
    </w:p>
    <w:p w:rsidR="00B14FD8" w:rsidRPr="00B27B58" w:rsidRDefault="00B14FD8" w:rsidP="00566903">
      <w:pPr>
        <w:jc w:val="center"/>
        <w:rPr>
          <w:noProof/>
          <w:szCs w:val="28"/>
          <w:lang w:eastAsia="uk-UA"/>
        </w:rPr>
      </w:pPr>
      <w:r w:rsidRPr="00B27B58">
        <w:rPr>
          <w:noProof/>
          <w:szCs w:val="28"/>
          <w:lang w:eastAsia="uk-UA"/>
        </w:rPr>
        <w:t xml:space="preserve">Рисунок </w:t>
      </w:r>
      <w:r w:rsidR="00C17A05" w:rsidRPr="00487531">
        <w:rPr>
          <w:noProof/>
          <w:szCs w:val="28"/>
          <w:lang w:eastAsia="uk-UA"/>
        </w:rPr>
        <w:t>2</w:t>
      </w:r>
      <w:r w:rsidR="005A6A43">
        <w:rPr>
          <w:noProof/>
          <w:szCs w:val="28"/>
          <w:lang w:eastAsia="uk-UA"/>
        </w:rPr>
        <w:t>.</w:t>
      </w:r>
      <w:r w:rsidR="00C17A05" w:rsidRPr="00487531">
        <w:rPr>
          <w:noProof/>
          <w:szCs w:val="28"/>
          <w:lang w:eastAsia="uk-UA"/>
        </w:rPr>
        <w:t>3</w:t>
      </w:r>
      <w:r w:rsidRPr="00B27B58">
        <w:rPr>
          <w:noProof/>
          <w:szCs w:val="28"/>
          <w:lang w:eastAsia="uk-UA"/>
        </w:rPr>
        <w:t xml:space="preserve"> – Перевірка змінної </w:t>
      </w:r>
      <w:r w:rsidR="005A6A43">
        <w:rPr>
          <w:noProof/>
          <w:szCs w:val="28"/>
          <w:lang w:eastAsia="uk-UA"/>
        </w:rPr>
        <w:t>№</w:t>
      </w:r>
      <w:r w:rsidRPr="00B27B58">
        <w:rPr>
          <w:noProof/>
          <w:szCs w:val="28"/>
          <w:lang w:eastAsia="uk-UA"/>
        </w:rPr>
        <w:t>3</w:t>
      </w:r>
    </w:p>
    <w:p w:rsidR="00B14FD8" w:rsidRPr="00B27B58" w:rsidRDefault="00487531" w:rsidP="006F1B27">
      <w:pPr>
        <w:ind w:firstLine="708"/>
        <w:rPr>
          <w:noProof/>
          <w:szCs w:val="28"/>
          <w:lang w:eastAsia="uk-UA"/>
        </w:rPr>
      </w:pPr>
      <w:r>
        <w:rPr>
          <w:noProof/>
        </w:rPr>
        <w:lastRenderedPageBreak/>
        <w:drawing>
          <wp:anchor distT="0" distB="0" distL="114300" distR="114300" simplePos="0" relativeHeight="251676160" behindDoc="0" locked="0" layoutInCell="1" allowOverlap="1" wp14:anchorId="1DAC4749">
            <wp:simplePos x="0" y="0"/>
            <wp:positionH relativeFrom="column">
              <wp:posOffset>824865</wp:posOffset>
            </wp:positionH>
            <wp:positionV relativeFrom="paragraph">
              <wp:posOffset>504825</wp:posOffset>
            </wp:positionV>
            <wp:extent cx="4481830" cy="2883103"/>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481830" cy="2883103"/>
                    </a:xfrm>
                    <a:prstGeom prst="rect">
                      <a:avLst/>
                    </a:prstGeom>
                  </pic:spPr>
                </pic:pic>
              </a:graphicData>
            </a:graphic>
          </wp:anchor>
        </w:drawing>
      </w:r>
      <w:r w:rsidR="00B14FD8" w:rsidRPr="00B27B58">
        <w:rPr>
          <w:noProof/>
          <w:szCs w:val="28"/>
          <w:lang w:eastAsia="uk-UA"/>
        </w:rPr>
        <w:t xml:space="preserve">Значення змінної </w:t>
      </w:r>
      <w:r w:rsidR="005A6A43">
        <w:rPr>
          <w:noProof/>
          <w:szCs w:val="28"/>
          <w:lang w:eastAsia="uk-UA"/>
        </w:rPr>
        <w:t>№</w:t>
      </w:r>
      <w:r w:rsidR="00B14FD8" w:rsidRPr="00B27B58">
        <w:rPr>
          <w:noProof/>
          <w:szCs w:val="28"/>
          <w:lang w:eastAsia="uk-UA"/>
        </w:rPr>
        <w:t xml:space="preserve">4 не є важливим у даній вибірці. </w:t>
      </w:r>
    </w:p>
    <w:p w:rsidR="006F1B27" w:rsidRDefault="00B14FD8" w:rsidP="00434358">
      <w:pPr>
        <w:ind w:left="1416" w:firstLine="708"/>
        <w:rPr>
          <w:noProof/>
          <w:szCs w:val="28"/>
          <w:lang w:eastAsia="uk-UA"/>
        </w:rPr>
      </w:pPr>
      <w:r w:rsidRPr="00B27B58">
        <w:rPr>
          <w:noProof/>
          <w:szCs w:val="28"/>
          <w:lang w:eastAsia="uk-UA"/>
        </w:rPr>
        <w:t xml:space="preserve">Рисунок </w:t>
      </w:r>
      <w:r w:rsidR="00C17A05" w:rsidRPr="00487531">
        <w:rPr>
          <w:noProof/>
          <w:szCs w:val="28"/>
          <w:lang w:eastAsia="uk-UA"/>
        </w:rPr>
        <w:t>2</w:t>
      </w:r>
      <w:r w:rsidR="005A6A43">
        <w:rPr>
          <w:noProof/>
          <w:szCs w:val="28"/>
          <w:lang w:eastAsia="uk-UA"/>
        </w:rPr>
        <w:t>.</w:t>
      </w:r>
      <w:r w:rsidR="00C17A05" w:rsidRPr="00487531">
        <w:rPr>
          <w:noProof/>
          <w:szCs w:val="28"/>
          <w:lang w:eastAsia="uk-UA"/>
        </w:rPr>
        <w:t>4</w:t>
      </w:r>
      <w:r w:rsidRPr="00B27B58">
        <w:rPr>
          <w:noProof/>
          <w:szCs w:val="28"/>
          <w:lang w:eastAsia="uk-UA"/>
        </w:rPr>
        <w:t xml:space="preserve"> – Перевірка змінної </w:t>
      </w:r>
      <w:r w:rsidR="005A6A43">
        <w:rPr>
          <w:noProof/>
          <w:szCs w:val="28"/>
          <w:lang w:eastAsia="uk-UA"/>
        </w:rPr>
        <w:t>№</w:t>
      </w:r>
      <w:r w:rsidRPr="00B27B58">
        <w:rPr>
          <w:noProof/>
          <w:szCs w:val="28"/>
          <w:lang w:eastAsia="uk-UA"/>
        </w:rPr>
        <w:t>4</w:t>
      </w:r>
    </w:p>
    <w:p w:rsidR="006F1B27" w:rsidRPr="00B27B58" w:rsidRDefault="006F1B27" w:rsidP="006F1B27">
      <w:pPr>
        <w:ind w:left="1416" w:firstLine="708"/>
        <w:rPr>
          <w:noProof/>
          <w:szCs w:val="28"/>
          <w:lang w:eastAsia="uk-UA"/>
        </w:rPr>
      </w:pPr>
    </w:p>
    <w:p w:rsidR="00B14FD8" w:rsidRPr="00B27B58" w:rsidRDefault="00487531" w:rsidP="00566903">
      <w:pPr>
        <w:rPr>
          <w:noProof/>
          <w:szCs w:val="28"/>
          <w:lang w:eastAsia="uk-UA"/>
        </w:rPr>
      </w:pPr>
      <w:r>
        <w:rPr>
          <w:noProof/>
        </w:rPr>
        <w:drawing>
          <wp:anchor distT="0" distB="0" distL="114300" distR="114300" simplePos="0" relativeHeight="251666944" behindDoc="0" locked="0" layoutInCell="1" allowOverlap="1" wp14:anchorId="3CCBFFF7">
            <wp:simplePos x="0" y="0"/>
            <wp:positionH relativeFrom="column">
              <wp:posOffset>855345</wp:posOffset>
            </wp:positionH>
            <wp:positionV relativeFrom="paragraph">
              <wp:posOffset>438150</wp:posOffset>
            </wp:positionV>
            <wp:extent cx="4421627" cy="2964180"/>
            <wp:effectExtent l="0" t="0" r="0" b="762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421627" cy="2964180"/>
                    </a:xfrm>
                    <a:prstGeom prst="rect">
                      <a:avLst/>
                    </a:prstGeom>
                  </pic:spPr>
                </pic:pic>
              </a:graphicData>
            </a:graphic>
          </wp:anchor>
        </w:drawing>
      </w:r>
      <w:r w:rsidR="00B14FD8" w:rsidRPr="00B27B58">
        <w:rPr>
          <w:noProof/>
          <w:szCs w:val="28"/>
          <w:lang w:eastAsia="uk-UA"/>
        </w:rPr>
        <w:t xml:space="preserve">Значення змінної </w:t>
      </w:r>
      <w:r w:rsidR="005A6A43">
        <w:rPr>
          <w:noProof/>
          <w:szCs w:val="28"/>
          <w:lang w:eastAsia="uk-UA"/>
        </w:rPr>
        <w:t>№</w:t>
      </w:r>
      <w:r w:rsidR="00B14FD8" w:rsidRPr="00B27B58">
        <w:rPr>
          <w:noProof/>
          <w:szCs w:val="28"/>
          <w:lang w:eastAsia="uk-UA"/>
        </w:rPr>
        <w:t xml:space="preserve">5 не є важливим  у даній вибірці. </w:t>
      </w:r>
    </w:p>
    <w:p w:rsidR="005A6A43" w:rsidRDefault="005A6A43" w:rsidP="006F1B27">
      <w:pPr>
        <w:ind w:firstLine="0"/>
        <w:rPr>
          <w:noProof/>
          <w:szCs w:val="28"/>
          <w:lang w:eastAsia="uk-UA"/>
        </w:rPr>
      </w:pPr>
    </w:p>
    <w:p w:rsidR="005A6A43" w:rsidRDefault="005A6A43" w:rsidP="005A6A43">
      <w:pPr>
        <w:jc w:val="center"/>
        <w:rPr>
          <w:noProof/>
          <w:szCs w:val="28"/>
          <w:lang w:eastAsia="uk-UA"/>
        </w:rPr>
      </w:pPr>
      <w:r w:rsidRPr="00B27B58">
        <w:rPr>
          <w:noProof/>
          <w:szCs w:val="28"/>
          <w:lang w:eastAsia="uk-UA"/>
        </w:rPr>
        <w:t xml:space="preserve">Рисунок </w:t>
      </w:r>
      <w:r w:rsidR="00C17A05" w:rsidRPr="00EE516F">
        <w:rPr>
          <w:noProof/>
          <w:szCs w:val="28"/>
          <w:lang w:eastAsia="uk-UA"/>
        </w:rPr>
        <w:t>2</w:t>
      </w:r>
      <w:r>
        <w:rPr>
          <w:noProof/>
          <w:szCs w:val="28"/>
          <w:lang w:eastAsia="uk-UA"/>
        </w:rPr>
        <w:t>.</w:t>
      </w:r>
      <w:r w:rsidR="00C17A05" w:rsidRPr="00EE516F">
        <w:rPr>
          <w:noProof/>
          <w:szCs w:val="28"/>
          <w:lang w:eastAsia="uk-UA"/>
        </w:rPr>
        <w:t>5</w:t>
      </w:r>
      <w:r w:rsidRPr="00B27B58">
        <w:rPr>
          <w:noProof/>
          <w:szCs w:val="28"/>
          <w:lang w:eastAsia="uk-UA"/>
        </w:rPr>
        <w:t xml:space="preserve"> – Перевірка змінної </w:t>
      </w:r>
      <w:r>
        <w:rPr>
          <w:noProof/>
          <w:szCs w:val="28"/>
          <w:lang w:eastAsia="uk-UA"/>
        </w:rPr>
        <w:t>№5</w:t>
      </w:r>
    </w:p>
    <w:p w:rsidR="00434358" w:rsidRDefault="00434358" w:rsidP="005A6A43">
      <w:pPr>
        <w:jc w:val="center"/>
        <w:rPr>
          <w:noProof/>
          <w:szCs w:val="28"/>
          <w:lang w:eastAsia="uk-UA"/>
        </w:rPr>
      </w:pPr>
    </w:p>
    <w:p w:rsidR="00434358" w:rsidRPr="00B27B58" w:rsidRDefault="00434358" w:rsidP="005A6A43">
      <w:pPr>
        <w:jc w:val="center"/>
        <w:rPr>
          <w:noProof/>
          <w:szCs w:val="28"/>
          <w:lang w:eastAsia="uk-UA"/>
        </w:rPr>
      </w:pPr>
    </w:p>
    <w:p w:rsidR="00B14FD8" w:rsidRPr="00B27B58" w:rsidRDefault="00487531" w:rsidP="00434358">
      <w:pPr>
        <w:rPr>
          <w:noProof/>
          <w:szCs w:val="28"/>
          <w:lang w:eastAsia="uk-UA"/>
        </w:rPr>
      </w:pPr>
      <w:r>
        <w:rPr>
          <w:noProof/>
        </w:rPr>
        <w:lastRenderedPageBreak/>
        <w:drawing>
          <wp:anchor distT="0" distB="0" distL="114300" distR="114300" simplePos="0" relativeHeight="251651584" behindDoc="0" locked="0" layoutInCell="1" allowOverlap="1" wp14:anchorId="78BD4F01">
            <wp:simplePos x="0" y="0"/>
            <wp:positionH relativeFrom="column">
              <wp:posOffset>756285</wp:posOffset>
            </wp:positionH>
            <wp:positionV relativeFrom="paragraph">
              <wp:posOffset>472440</wp:posOffset>
            </wp:positionV>
            <wp:extent cx="4608195" cy="3120510"/>
            <wp:effectExtent l="0" t="0" r="1905" b="381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08195" cy="3120510"/>
                    </a:xfrm>
                    <a:prstGeom prst="rect">
                      <a:avLst/>
                    </a:prstGeom>
                  </pic:spPr>
                </pic:pic>
              </a:graphicData>
            </a:graphic>
          </wp:anchor>
        </w:drawing>
      </w:r>
      <w:r w:rsidR="00B14FD8" w:rsidRPr="00B27B58">
        <w:rPr>
          <w:noProof/>
          <w:szCs w:val="28"/>
          <w:lang w:eastAsia="uk-UA"/>
        </w:rPr>
        <w:t xml:space="preserve">Значення змінної </w:t>
      </w:r>
      <w:r w:rsidR="005A6A43">
        <w:rPr>
          <w:noProof/>
          <w:szCs w:val="28"/>
          <w:lang w:eastAsia="uk-UA"/>
        </w:rPr>
        <w:t>№</w:t>
      </w:r>
      <w:r w:rsidR="00B14FD8" w:rsidRPr="00B27B58">
        <w:rPr>
          <w:noProof/>
          <w:szCs w:val="28"/>
          <w:lang w:eastAsia="uk-UA"/>
        </w:rPr>
        <w:t xml:space="preserve">6 є важливим  у даній вибірці. </w:t>
      </w:r>
    </w:p>
    <w:p w:rsidR="00B14FD8" w:rsidRPr="00B27B58" w:rsidRDefault="00B14FD8" w:rsidP="00566903">
      <w:pPr>
        <w:rPr>
          <w:szCs w:val="28"/>
        </w:rPr>
      </w:pPr>
    </w:p>
    <w:p w:rsidR="00B14FD8" w:rsidRDefault="00B14FD8" w:rsidP="00566903">
      <w:pPr>
        <w:jc w:val="center"/>
        <w:rPr>
          <w:noProof/>
          <w:szCs w:val="28"/>
          <w:lang w:eastAsia="uk-UA"/>
        </w:rPr>
      </w:pPr>
      <w:r w:rsidRPr="00B27B58">
        <w:rPr>
          <w:noProof/>
          <w:szCs w:val="28"/>
          <w:lang w:eastAsia="uk-UA"/>
        </w:rPr>
        <w:t xml:space="preserve">Рисунок </w:t>
      </w:r>
      <w:r w:rsidR="00C17A05" w:rsidRPr="00EE516F">
        <w:rPr>
          <w:noProof/>
          <w:szCs w:val="28"/>
          <w:lang w:eastAsia="uk-UA"/>
        </w:rPr>
        <w:t>2</w:t>
      </w:r>
      <w:r w:rsidR="005A6A43">
        <w:rPr>
          <w:noProof/>
          <w:szCs w:val="28"/>
          <w:lang w:eastAsia="uk-UA"/>
        </w:rPr>
        <w:t>.</w:t>
      </w:r>
      <w:r w:rsidR="00C17A05" w:rsidRPr="00EE516F">
        <w:rPr>
          <w:noProof/>
          <w:szCs w:val="28"/>
          <w:lang w:eastAsia="uk-UA"/>
        </w:rPr>
        <w:t>6</w:t>
      </w:r>
      <w:r w:rsidRPr="00B27B58">
        <w:rPr>
          <w:noProof/>
          <w:szCs w:val="28"/>
          <w:lang w:eastAsia="uk-UA"/>
        </w:rPr>
        <w:t xml:space="preserve"> – Перевірка змінної </w:t>
      </w:r>
      <w:r w:rsidR="005A6A43">
        <w:rPr>
          <w:noProof/>
          <w:szCs w:val="28"/>
          <w:lang w:eastAsia="uk-UA"/>
        </w:rPr>
        <w:t>6</w:t>
      </w:r>
    </w:p>
    <w:p w:rsidR="006F1B27" w:rsidRDefault="006F1B27" w:rsidP="00487531">
      <w:pPr>
        <w:ind w:firstLine="0"/>
        <w:rPr>
          <w:noProof/>
          <w:szCs w:val="28"/>
          <w:lang w:eastAsia="uk-UA"/>
        </w:rPr>
      </w:pPr>
    </w:p>
    <w:p w:rsidR="006F1B27" w:rsidRPr="00B27B58" w:rsidRDefault="006F1B27" w:rsidP="00566903">
      <w:pPr>
        <w:jc w:val="center"/>
        <w:rPr>
          <w:noProof/>
          <w:szCs w:val="28"/>
          <w:lang w:eastAsia="uk-UA"/>
        </w:rPr>
      </w:pPr>
    </w:p>
    <w:p w:rsidR="00B14FD8" w:rsidRPr="00B27B58" w:rsidRDefault="00487531" w:rsidP="00566903">
      <w:pPr>
        <w:rPr>
          <w:b/>
          <w:szCs w:val="28"/>
        </w:rPr>
      </w:pPr>
      <w:r>
        <w:rPr>
          <w:noProof/>
        </w:rPr>
        <w:drawing>
          <wp:anchor distT="0" distB="0" distL="114300" distR="114300" simplePos="0" relativeHeight="251659776" behindDoc="0" locked="0" layoutInCell="1" allowOverlap="1" wp14:anchorId="1DBA71AF">
            <wp:simplePos x="0" y="0"/>
            <wp:positionH relativeFrom="column">
              <wp:posOffset>436245</wp:posOffset>
            </wp:positionH>
            <wp:positionV relativeFrom="paragraph">
              <wp:posOffset>367030</wp:posOffset>
            </wp:positionV>
            <wp:extent cx="5254357" cy="3017520"/>
            <wp:effectExtent l="0" t="0" r="381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54357" cy="3017520"/>
                    </a:xfrm>
                    <a:prstGeom prst="rect">
                      <a:avLst/>
                    </a:prstGeom>
                  </pic:spPr>
                </pic:pic>
              </a:graphicData>
            </a:graphic>
          </wp:anchor>
        </w:drawing>
      </w:r>
      <w:r w:rsidR="00B14FD8" w:rsidRPr="00B27B58">
        <w:rPr>
          <w:noProof/>
          <w:szCs w:val="28"/>
          <w:lang w:eastAsia="uk-UA"/>
        </w:rPr>
        <w:t xml:space="preserve">Значення змінної </w:t>
      </w:r>
      <w:r w:rsidR="005A6A43">
        <w:rPr>
          <w:noProof/>
          <w:szCs w:val="28"/>
          <w:lang w:eastAsia="uk-UA"/>
        </w:rPr>
        <w:t>№</w:t>
      </w:r>
      <w:r w:rsidR="00B14FD8" w:rsidRPr="00B27B58">
        <w:rPr>
          <w:noProof/>
          <w:szCs w:val="28"/>
          <w:lang w:eastAsia="uk-UA"/>
        </w:rPr>
        <w:t>13 є важливой  у даній вибірці.</w:t>
      </w:r>
    </w:p>
    <w:p w:rsidR="00B14FD8" w:rsidRPr="00B27B58" w:rsidRDefault="00B14FD8" w:rsidP="00566903">
      <w:pPr>
        <w:jc w:val="center"/>
        <w:rPr>
          <w:szCs w:val="28"/>
        </w:rPr>
      </w:pPr>
    </w:p>
    <w:p w:rsidR="005A6A43" w:rsidRDefault="00B14FD8" w:rsidP="006F1B27">
      <w:pPr>
        <w:jc w:val="center"/>
        <w:rPr>
          <w:noProof/>
          <w:szCs w:val="28"/>
          <w:lang w:eastAsia="uk-UA"/>
        </w:rPr>
      </w:pPr>
      <w:r w:rsidRPr="00B27B58">
        <w:rPr>
          <w:noProof/>
          <w:szCs w:val="28"/>
          <w:lang w:eastAsia="uk-UA"/>
        </w:rPr>
        <w:t>Рисунок</w:t>
      </w:r>
      <w:r w:rsidR="005A6A43">
        <w:rPr>
          <w:noProof/>
          <w:szCs w:val="28"/>
          <w:lang w:eastAsia="uk-UA"/>
        </w:rPr>
        <w:t xml:space="preserve"> </w:t>
      </w:r>
      <w:r w:rsidR="00C17A05" w:rsidRPr="00EE516F">
        <w:rPr>
          <w:noProof/>
          <w:szCs w:val="28"/>
          <w:lang w:eastAsia="uk-UA"/>
        </w:rPr>
        <w:t>2</w:t>
      </w:r>
      <w:r w:rsidR="005A6A43">
        <w:rPr>
          <w:noProof/>
          <w:szCs w:val="28"/>
          <w:lang w:eastAsia="uk-UA"/>
        </w:rPr>
        <w:t>.</w:t>
      </w:r>
      <w:r w:rsidR="00C17A05" w:rsidRPr="00EE516F">
        <w:rPr>
          <w:noProof/>
          <w:szCs w:val="28"/>
          <w:lang w:eastAsia="uk-UA"/>
        </w:rPr>
        <w:t>7</w:t>
      </w:r>
      <w:r w:rsidRPr="00B27B58">
        <w:rPr>
          <w:noProof/>
          <w:szCs w:val="28"/>
          <w:lang w:eastAsia="uk-UA"/>
        </w:rPr>
        <w:t xml:space="preserve">  – Перевірка змінної </w:t>
      </w:r>
      <w:r w:rsidR="005A6A43">
        <w:rPr>
          <w:noProof/>
          <w:szCs w:val="28"/>
          <w:lang w:eastAsia="uk-UA"/>
        </w:rPr>
        <w:t>№</w:t>
      </w:r>
      <w:r w:rsidRPr="00B27B58">
        <w:rPr>
          <w:noProof/>
          <w:szCs w:val="28"/>
          <w:lang w:eastAsia="uk-UA"/>
        </w:rPr>
        <w:t>13</w:t>
      </w:r>
    </w:p>
    <w:p w:rsidR="006F1B27" w:rsidRPr="00B27B58" w:rsidRDefault="006F1B27" w:rsidP="006F1B27">
      <w:pPr>
        <w:jc w:val="center"/>
        <w:rPr>
          <w:noProof/>
          <w:szCs w:val="28"/>
          <w:lang w:eastAsia="uk-UA"/>
        </w:rPr>
      </w:pPr>
    </w:p>
    <w:p w:rsidR="00B14FD8" w:rsidRPr="00B27B58" w:rsidRDefault="00B14FD8" w:rsidP="00566903">
      <w:pPr>
        <w:rPr>
          <w:b/>
          <w:szCs w:val="28"/>
        </w:rPr>
      </w:pPr>
      <w:r w:rsidRPr="00B27B58">
        <w:rPr>
          <w:noProof/>
          <w:szCs w:val="28"/>
          <w:lang w:eastAsia="uk-UA"/>
        </w:rPr>
        <w:lastRenderedPageBreak/>
        <w:t xml:space="preserve">Значення змінної </w:t>
      </w:r>
      <w:r w:rsidR="005A6A43">
        <w:rPr>
          <w:noProof/>
          <w:szCs w:val="28"/>
          <w:lang w:eastAsia="uk-UA"/>
        </w:rPr>
        <w:t>№</w:t>
      </w:r>
      <w:r w:rsidRPr="00B27B58">
        <w:rPr>
          <w:noProof/>
          <w:szCs w:val="28"/>
          <w:lang w:eastAsia="uk-UA"/>
        </w:rPr>
        <w:t>14 не є важливой  у даній вибірці.</w:t>
      </w:r>
    </w:p>
    <w:p w:rsidR="00B14FD8" w:rsidRPr="00B27B58" w:rsidRDefault="00487531" w:rsidP="00566903">
      <w:pPr>
        <w:jc w:val="center"/>
        <w:rPr>
          <w:szCs w:val="28"/>
        </w:rPr>
      </w:pPr>
      <w:r>
        <w:rPr>
          <w:noProof/>
        </w:rPr>
        <w:drawing>
          <wp:inline distT="0" distB="0" distL="0" distR="0" wp14:anchorId="0CCBBFD0" wp14:editId="762B4A44">
            <wp:extent cx="4556760" cy="3097173"/>
            <wp:effectExtent l="0" t="0" r="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3627" cy="3108637"/>
                    </a:xfrm>
                    <a:prstGeom prst="rect">
                      <a:avLst/>
                    </a:prstGeom>
                  </pic:spPr>
                </pic:pic>
              </a:graphicData>
            </a:graphic>
          </wp:inline>
        </w:drawing>
      </w:r>
    </w:p>
    <w:p w:rsidR="006F1B27" w:rsidRDefault="00B14FD8" w:rsidP="00434358">
      <w:pPr>
        <w:jc w:val="center"/>
        <w:rPr>
          <w:noProof/>
          <w:szCs w:val="28"/>
          <w:lang w:eastAsia="uk-UA"/>
        </w:rPr>
      </w:pPr>
      <w:r w:rsidRPr="00B27B58">
        <w:rPr>
          <w:noProof/>
          <w:szCs w:val="28"/>
          <w:lang w:eastAsia="uk-UA"/>
        </w:rPr>
        <w:t>Рисунок</w:t>
      </w:r>
      <w:r w:rsidR="005A6A43">
        <w:rPr>
          <w:noProof/>
          <w:szCs w:val="28"/>
          <w:lang w:eastAsia="uk-UA"/>
        </w:rPr>
        <w:t xml:space="preserve"> </w:t>
      </w:r>
      <w:r w:rsidR="00C17A05" w:rsidRPr="00EE516F">
        <w:rPr>
          <w:noProof/>
          <w:szCs w:val="28"/>
          <w:lang w:eastAsia="uk-UA"/>
        </w:rPr>
        <w:t>2</w:t>
      </w:r>
      <w:r w:rsidR="005A6A43">
        <w:rPr>
          <w:noProof/>
          <w:szCs w:val="28"/>
          <w:lang w:eastAsia="uk-UA"/>
        </w:rPr>
        <w:t>.</w:t>
      </w:r>
      <w:r w:rsidR="00C17A05" w:rsidRPr="00EE516F">
        <w:rPr>
          <w:noProof/>
          <w:szCs w:val="28"/>
          <w:lang w:eastAsia="uk-UA"/>
        </w:rPr>
        <w:t>8</w:t>
      </w:r>
      <w:r w:rsidRPr="00B27B58">
        <w:rPr>
          <w:noProof/>
          <w:szCs w:val="28"/>
          <w:lang w:eastAsia="uk-UA"/>
        </w:rPr>
        <w:t xml:space="preserve">  – Перевірка змінної </w:t>
      </w:r>
      <w:r w:rsidR="005A6A43">
        <w:rPr>
          <w:noProof/>
          <w:szCs w:val="28"/>
          <w:lang w:eastAsia="uk-UA"/>
        </w:rPr>
        <w:t>№</w:t>
      </w:r>
      <w:r w:rsidRPr="00B27B58">
        <w:rPr>
          <w:noProof/>
          <w:szCs w:val="28"/>
          <w:lang w:eastAsia="uk-UA"/>
        </w:rPr>
        <w:t>14</w:t>
      </w:r>
    </w:p>
    <w:p w:rsidR="00434358" w:rsidRPr="00B27B58" w:rsidRDefault="00434358" w:rsidP="00434358">
      <w:pPr>
        <w:jc w:val="center"/>
        <w:rPr>
          <w:noProof/>
          <w:szCs w:val="28"/>
          <w:lang w:eastAsia="uk-UA"/>
        </w:rPr>
      </w:pPr>
    </w:p>
    <w:p w:rsidR="00B14FD8" w:rsidRPr="00B27B58" w:rsidRDefault="00B14FD8" w:rsidP="00566903">
      <w:pPr>
        <w:rPr>
          <w:b/>
          <w:szCs w:val="28"/>
        </w:rPr>
      </w:pPr>
      <w:r w:rsidRPr="00B27B58">
        <w:rPr>
          <w:noProof/>
          <w:szCs w:val="28"/>
          <w:lang w:eastAsia="uk-UA"/>
        </w:rPr>
        <w:t xml:space="preserve">Значення змінної </w:t>
      </w:r>
      <w:r w:rsidR="005A6A43">
        <w:rPr>
          <w:noProof/>
          <w:szCs w:val="28"/>
          <w:lang w:eastAsia="uk-UA"/>
        </w:rPr>
        <w:t>№</w:t>
      </w:r>
      <w:r w:rsidRPr="00B27B58">
        <w:rPr>
          <w:noProof/>
          <w:szCs w:val="28"/>
          <w:lang w:eastAsia="uk-UA"/>
        </w:rPr>
        <w:t>15 не є важливой  у даній вибірці.</w:t>
      </w:r>
    </w:p>
    <w:p w:rsidR="00B14FD8" w:rsidRPr="00B27B58" w:rsidRDefault="00487531" w:rsidP="00566903">
      <w:pPr>
        <w:jc w:val="center"/>
        <w:rPr>
          <w:szCs w:val="28"/>
        </w:rPr>
      </w:pPr>
      <w:r>
        <w:rPr>
          <w:noProof/>
        </w:rPr>
        <w:drawing>
          <wp:inline distT="0" distB="0" distL="0" distR="0" wp14:anchorId="7DE2AB4A" wp14:editId="49DC4277">
            <wp:extent cx="4680512" cy="3225165"/>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88476" cy="3230653"/>
                    </a:xfrm>
                    <a:prstGeom prst="rect">
                      <a:avLst/>
                    </a:prstGeom>
                  </pic:spPr>
                </pic:pic>
              </a:graphicData>
            </a:graphic>
          </wp:inline>
        </w:drawing>
      </w:r>
    </w:p>
    <w:p w:rsidR="00B14FD8" w:rsidRPr="00B27B58" w:rsidRDefault="00B14FD8" w:rsidP="00566903">
      <w:pPr>
        <w:jc w:val="center"/>
        <w:rPr>
          <w:noProof/>
          <w:szCs w:val="28"/>
          <w:lang w:eastAsia="uk-UA"/>
        </w:rPr>
      </w:pPr>
      <w:r w:rsidRPr="00B27B58">
        <w:rPr>
          <w:noProof/>
          <w:szCs w:val="28"/>
          <w:lang w:eastAsia="uk-UA"/>
        </w:rPr>
        <w:t xml:space="preserve">Рисунок </w:t>
      </w:r>
      <w:r w:rsidR="00C17A05" w:rsidRPr="00434358">
        <w:rPr>
          <w:noProof/>
          <w:szCs w:val="28"/>
          <w:lang w:eastAsia="uk-UA"/>
        </w:rPr>
        <w:t>2</w:t>
      </w:r>
      <w:r w:rsidR="005A6A43">
        <w:rPr>
          <w:noProof/>
          <w:szCs w:val="28"/>
          <w:lang w:eastAsia="uk-UA"/>
        </w:rPr>
        <w:t>.</w:t>
      </w:r>
      <w:r w:rsidR="00C17A05" w:rsidRPr="00434358">
        <w:rPr>
          <w:noProof/>
          <w:szCs w:val="28"/>
          <w:lang w:eastAsia="uk-UA"/>
        </w:rPr>
        <w:t>9</w:t>
      </w:r>
      <w:r w:rsidR="005A6A43">
        <w:rPr>
          <w:noProof/>
          <w:szCs w:val="28"/>
          <w:lang w:eastAsia="uk-UA"/>
        </w:rPr>
        <w:t xml:space="preserve"> </w:t>
      </w:r>
      <w:r w:rsidRPr="00B27B58">
        <w:rPr>
          <w:noProof/>
          <w:szCs w:val="28"/>
          <w:lang w:eastAsia="uk-UA"/>
        </w:rPr>
        <w:t xml:space="preserve"> – Перевірка змінної </w:t>
      </w:r>
      <w:r w:rsidR="005A6A43">
        <w:rPr>
          <w:noProof/>
          <w:szCs w:val="28"/>
          <w:lang w:eastAsia="uk-UA"/>
        </w:rPr>
        <w:t>№</w:t>
      </w:r>
      <w:r w:rsidRPr="00B27B58">
        <w:rPr>
          <w:noProof/>
          <w:szCs w:val="28"/>
          <w:lang w:eastAsia="uk-UA"/>
        </w:rPr>
        <w:t>15</w:t>
      </w:r>
    </w:p>
    <w:p w:rsidR="00B14FD8" w:rsidRPr="00B27B58" w:rsidRDefault="00B14FD8" w:rsidP="00566903">
      <w:pPr>
        <w:jc w:val="center"/>
        <w:rPr>
          <w:szCs w:val="28"/>
        </w:rPr>
      </w:pPr>
    </w:p>
    <w:p w:rsidR="00B14FD8" w:rsidRPr="00B27B58" w:rsidRDefault="00B14FD8" w:rsidP="00566903">
      <w:pPr>
        <w:rPr>
          <w:szCs w:val="28"/>
        </w:rPr>
      </w:pPr>
      <w:r w:rsidRPr="00B27B58">
        <w:rPr>
          <w:szCs w:val="28"/>
        </w:rPr>
        <w:lastRenderedPageBreak/>
        <w:t xml:space="preserve">Отже, виходячи з проведених експериментів, можна зробити висновок, що навіть з </w:t>
      </w:r>
      <w:r w:rsidR="005A6A43">
        <w:rPr>
          <w:szCs w:val="28"/>
        </w:rPr>
        <w:t>трьома</w:t>
      </w:r>
      <w:r w:rsidRPr="00B27B58">
        <w:rPr>
          <w:szCs w:val="28"/>
        </w:rPr>
        <w:t xml:space="preserve"> змінними </w:t>
      </w:r>
      <w:r w:rsidRPr="00B27B58">
        <w:rPr>
          <w:szCs w:val="28"/>
          <w:lang w:val="en-US"/>
        </w:rPr>
        <w:t>V</w:t>
      </w:r>
      <w:r w:rsidRPr="00B27B58">
        <w:rPr>
          <w:szCs w:val="28"/>
        </w:rPr>
        <w:t xml:space="preserve">6, </w:t>
      </w:r>
      <w:r w:rsidRPr="00B27B58">
        <w:rPr>
          <w:szCs w:val="28"/>
          <w:lang w:val="en-US"/>
        </w:rPr>
        <w:t>V</w:t>
      </w:r>
      <w:r w:rsidRPr="00B27B58">
        <w:rPr>
          <w:szCs w:val="28"/>
        </w:rPr>
        <w:t xml:space="preserve">13 і </w:t>
      </w:r>
      <w:r w:rsidRPr="00B27B58">
        <w:rPr>
          <w:szCs w:val="28"/>
          <w:lang w:val="en-US"/>
        </w:rPr>
        <w:t>V</w:t>
      </w:r>
      <w:r w:rsidRPr="00B27B58">
        <w:rPr>
          <w:szCs w:val="28"/>
        </w:rPr>
        <w:t xml:space="preserve">16, мережа    </w:t>
      </w:r>
      <w:proofErr w:type="spellStart"/>
      <w:r w:rsidRPr="00B27B58">
        <w:rPr>
          <w:szCs w:val="28"/>
        </w:rPr>
        <w:t>досягае</w:t>
      </w:r>
      <w:proofErr w:type="spellEnd"/>
      <w:r w:rsidRPr="00B27B58">
        <w:rPr>
          <w:szCs w:val="28"/>
        </w:rPr>
        <w:t xml:space="preserve">  максимальної продуктивності</w:t>
      </w:r>
      <w:r w:rsidR="006F1B27">
        <w:rPr>
          <w:szCs w:val="28"/>
        </w:rPr>
        <w:t xml:space="preserve"> (</w:t>
      </w:r>
      <w:r w:rsidR="00434358">
        <w:rPr>
          <w:szCs w:val="28"/>
        </w:rPr>
        <w:t>2.5</w:t>
      </w:r>
      <w:r w:rsidR="006F1B27">
        <w:rPr>
          <w:szCs w:val="28"/>
        </w:rPr>
        <w:t>)</w:t>
      </w:r>
      <w:r w:rsidRPr="00B27B58">
        <w:rPr>
          <w:szCs w:val="28"/>
        </w:rPr>
        <w:t>.</w:t>
      </w:r>
    </w:p>
    <w:p w:rsidR="00B14FD8" w:rsidRPr="00B27B58" w:rsidRDefault="00B14FD8" w:rsidP="00566903">
      <w:pPr>
        <w:rPr>
          <w:szCs w:val="28"/>
        </w:rPr>
      </w:pPr>
    </w:p>
    <w:p w:rsidR="006F1B27" w:rsidRPr="00B27B58" w:rsidRDefault="00B14FD8" w:rsidP="006F1B27">
      <w:pPr>
        <w:rPr>
          <w:szCs w:val="28"/>
        </w:rPr>
      </w:pPr>
      <w:r w:rsidRPr="004F21FC">
        <w:rPr>
          <w:szCs w:val="28"/>
        </w:rPr>
        <w:t xml:space="preserve">У разі змінних </w:t>
      </w:r>
      <w:r w:rsidRPr="00B27B58">
        <w:rPr>
          <w:szCs w:val="28"/>
        </w:rPr>
        <w:t>V1, V2, V3, V4, V5, V12, V7, V8, V9, V10, V11, V14,V15</w:t>
      </w:r>
    </w:p>
    <w:p w:rsidR="00B14FD8" w:rsidRPr="00B27B58" w:rsidRDefault="00B14FD8" w:rsidP="006F1B27">
      <w:pPr>
        <w:ind w:left="2124" w:firstLine="708"/>
        <w:rPr>
          <w:szCs w:val="28"/>
        </w:rPr>
      </w:pPr>
      <m:oMath>
        <m:r>
          <w:rPr>
            <w:rFonts w:ascii="Cambria Math" w:hAnsi="Cambria Math"/>
            <w:noProof/>
            <w:lang w:eastAsia="uk-UA"/>
          </w:rPr>
          <m:t xml:space="preserve">І= </m:t>
        </m:r>
        <m:func>
          <m:funcPr>
            <m:ctrlPr>
              <w:rPr>
                <w:rFonts w:ascii="Cambria Math" w:hAnsi="Cambria Math"/>
                <w:i/>
                <w:noProof/>
                <w:lang w:eastAsia="uk-UA"/>
              </w:rPr>
            </m:ctrlPr>
          </m:funcPr>
          <m:fName>
            <m:sSub>
              <m:sSubPr>
                <m:ctrlPr>
                  <w:rPr>
                    <w:rFonts w:ascii="Cambria Math" w:hAnsi="Cambria Math"/>
                    <w:i/>
                    <w:noProof/>
                    <w:lang w:eastAsia="uk-UA"/>
                  </w:rPr>
                </m:ctrlPr>
              </m:sSubPr>
              <m:e>
                <m:r>
                  <m:rPr>
                    <m:sty m:val="p"/>
                  </m:rPr>
                  <w:rPr>
                    <w:rFonts w:ascii="Cambria Math" w:hAnsi="Cambria Math"/>
                    <w:noProof/>
                  </w:rPr>
                  <m:t>log</m:t>
                </m:r>
              </m:e>
              <m:sub>
                <m:r>
                  <w:rPr>
                    <w:rFonts w:ascii="Cambria Math" w:hAnsi="Cambria Math"/>
                    <w:noProof/>
                    <w:lang w:eastAsia="uk-UA"/>
                  </w:rPr>
                  <m:t>2</m:t>
                </m:r>
              </m:sub>
            </m:sSub>
          </m:fName>
          <m:e>
            <m:d>
              <m:dPr>
                <m:ctrlPr>
                  <w:rPr>
                    <w:rFonts w:ascii="Cambria Math" w:hAnsi="Cambria Math"/>
                    <w:i/>
                    <w:noProof/>
                    <w:lang w:eastAsia="uk-UA"/>
                  </w:rPr>
                </m:ctrlPr>
              </m:dPr>
              <m:e>
                <m:f>
                  <m:fPr>
                    <m:ctrlPr>
                      <w:rPr>
                        <w:rFonts w:ascii="Cambria Math" w:hAnsi="Cambria Math"/>
                        <w:i/>
                        <w:noProof/>
                        <w:lang w:eastAsia="uk-UA"/>
                      </w:rPr>
                    </m:ctrlPr>
                  </m:fPr>
                  <m:num>
                    <m:r>
                      <w:rPr>
                        <w:rFonts w:ascii="Cambria Math" w:hAnsi="Cambria Math"/>
                        <w:noProof/>
                        <w:lang w:eastAsia="uk-UA"/>
                      </w:rPr>
                      <m:t>1</m:t>
                    </m:r>
                  </m:num>
                  <m:den>
                    <m:r>
                      <w:rPr>
                        <w:rFonts w:ascii="Cambria Math" w:hAnsi="Cambria Math"/>
                        <w:noProof/>
                        <w:lang w:eastAsia="uk-UA"/>
                      </w:rPr>
                      <m:t>1</m:t>
                    </m:r>
                  </m:den>
                </m:f>
              </m:e>
            </m:d>
            <m:r>
              <w:rPr>
                <w:rFonts w:ascii="Cambria Math" w:hAnsi="Cambria Math"/>
                <w:noProof/>
                <w:lang w:eastAsia="uk-UA"/>
              </w:rPr>
              <m:t>=0</m:t>
            </m:r>
          </m:e>
        </m:func>
      </m:oMath>
      <w:r w:rsidR="006F1B27">
        <w:rPr>
          <w:lang w:eastAsia="uk-UA"/>
        </w:rPr>
        <w:tab/>
      </w:r>
      <w:r w:rsidR="006F1B27">
        <w:rPr>
          <w:lang w:eastAsia="uk-UA"/>
        </w:rPr>
        <w:tab/>
      </w:r>
      <w:r w:rsidR="006F1B27">
        <w:rPr>
          <w:lang w:eastAsia="uk-UA"/>
        </w:rPr>
        <w:tab/>
      </w:r>
      <w:r w:rsidR="006F1B27">
        <w:rPr>
          <w:lang w:eastAsia="uk-UA"/>
        </w:rPr>
        <w:tab/>
      </w:r>
      <w:r w:rsidR="006F1B27">
        <w:rPr>
          <w:lang w:eastAsia="uk-UA"/>
        </w:rPr>
        <w:tab/>
        <w:t>(</w:t>
      </w:r>
      <w:r w:rsidR="00C17A05">
        <w:rPr>
          <w:lang w:val="ru-RU" w:eastAsia="uk-UA"/>
        </w:rPr>
        <w:t>2.4</w:t>
      </w:r>
      <w:r w:rsidR="006F1B27">
        <w:rPr>
          <w:lang w:eastAsia="uk-UA"/>
        </w:rPr>
        <w:t>)</w:t>
      </w:r>
      <w:r w:rsidR="006F1B27">
        <w:rPr>
          <w:lang w:eastAsia="uk-UA"/>
        </w:rPr>
        <w:tab/>
      </w:r>
      <w:r w:rsidR="006F1B27">
        <w:rPr>
          <w:lang w:eastAsia="uk-UA"/>
        </w:rPr>
        <w:tab/>
      </w:r>
    </w:p>
    <w:p w:rsidR="00B14FD8" w:rsidRPr="00B27B58" w:rsidRDefault="00B14FD8" w:rsidP="00566903">
      <w:pPr>
        <w:rPr>
          <w:szCs w:val="28"/>
        </w:rPr>
      </w:pPr>
      <w:r w:rsidRPr="004F21FC">
        <w:rPr>
          <w:szCs w:val="28"/>
        </w:rPr>
        <w:t xml:space="preserve">У разі змінних </w:t>
      </w:r>
      <w:r w:rsidRPr="00B27B58">
        <w:rPr>
          <w:szCs w:val="28"/>
        </w:rPr>
        <w:t>V6, V13, V16.</w:t>
      </w:r>
    </w:p>
    <w:p w:rsidR="00B14FD8" w:rsidRPr="00B27B58" w:rsidRDefault="00B14FD8" w:rsidP="00566903">
      <w:pPr>
        <w:jc w:val="center"/>
        <w:rPr>
          <w:szCs w:val="28"/>
        </w:rPr>
      </w:pPr>
      <w:r w:rsidRPr="00B27B58">
        <w:rPr>
          <w:position w:val="-12"/>
          <w:szCs w:val="28"/>
        </w:rPr>
        <w:t xml:space="preserve">      </w:t>
      </w:r>
      <w:r w:rsidR="007C74BB">
        <w:rPr>
          <w:position w:val="-12"/>
          <w:szCs w:val="28"/>
        </w:rPr>
        <w:pict>
          <v:shape id="_x0000_i1049" type="#_x0000_t75" style="width:81pt;height:18pt">
            <v:imagedata r:id="rId10" o:title=""/>
          </v:shape>
        </w:pict>
      </w:r>
      <w:r w:rsidRPr="00B27B58">
        <w:rPr>
          <w:szCs w:val="28"/>
        </w:rPr>
        <w:t xml:space="preserve">,                                                  </w:t>
      </w:r>
      <w:r w:rsidR="006F1B27">
        <w:rPr>
          <w:szCs w:val="28"/>
        </w:rPr>
        <w:tab/>
        <w:t xml:space="preserve">  </w:t>
      </w:r>
      <w:r w:rsidRPr="00B27B58">
        <w:rPr>
          <w:szCs w:val="28"/>
        </w:rPr>
        <w:t xml:space="preserve"> (</w:t>
      </w:r>
      <w:r w:rsidR="00C17A05">
        <w:rPr>
          <w:szCs w:val="28"/>
          <w:lang w:val="ru-RU"/>
        </w:rPr>
        <w:t>2.5</w:t>
      </w:r>
      <w:r w:rsidRPr="00B27B58">
        <w:rPr>
          <w:szCs w:val="28"/>
        </w:rPr>
        <w:t>)</w:t>
      </w:r>
    </w:p>
    <w:p w:rsidR="00B14FD8" w:rsidRPr="00B27B58" w:rsidRDefault="00B14FD8" w:rsidP="00566903">
      <w:pPr>
        <w:rPr>
          <w:noProof/>
          <w:szCs w:val="28"/>
          <w:lang w:eastAsia="uk-UA"/>
        </w:rPr>
      </w:pPr>
      <w:r w:rsidRPr="00B27B58">
        <w:rPr>
          <w:noProof/>
          <w:szCs w:val="28"/>
          <w:lang w:eastAsia="uk-UA"/>
        </w:rPr>
        <w:t xml:space="preserve">                            </w:t>
      </w:r>
      <m:oMath>
        <m:r>
          <w:rPr>
            <w:rFonts w:ascii="Cambria Math" w:hAnsi="Cambria Math"/>
            <w:noProof/>
            <w:lang w:eastAsia="uk-UA"/>
          </w:rPr>
          <m:t xml:space="preserve">І= </m:t>
        </m:r>
        <m:func>
          <m:funcPr>
            <m:ctrlPr>
              <w:rPr>
                <w:rFonts w:ascii="Cambria Math" w:hAnsi="Cambria Math"/>
                <w:i/>
                <w:noProof/>
                <w:lang w:eastAsia="uk-UA"/>
              </w:rPr>
            </m:ctrlPr>
          </m:funcPr>
          <m:fName>
            <m:sSub>
              <m:sSubPr>
                <m:ctrlPr>
                  <w:rPr>
                    <w:rFonts w:ascii="Cambria Math" w:hAnsi="Cambria Math"/>
                    <w:i/>
                    <w:noProof/>
                    <w:lang w:eastAsia="uk-UA"/>
                  </w:rPr>
                </m:ctrlPr>
              </m:sSubPr>
              <m:e>
                <m:r>
                  <m:rPr>
                    <m:sty m:val="p"/>
                  </m:rPr>
                  <w:rPr>
                    <w:rFonts w:ascii="Cambria Math" w:hAnsi="Cambria Math"/>
                    <w:noProof/>
                  </w:rPr>
                  <m:t>log</m:t>
                </m:r>
              </m:e>
              <m:sub>
                <m:r>
                  <w:rPr>
                    <w:rFonts w:ascii="Cambria Math" w:hAnsi="Cambria Math"/>
                    <w:noProof/>
                    <w:lang w:eastAsia="uk-UA"/>
                  </w:rPr>
                  <m:t>2</m:t>
                </m:r>
              </m:sub>
            </m:sSub>
          </m:fName>
          <m:e>
            <m:d>
              <m:dPr>
                <m:ctrlPr>
                  <w:rPr>
                    <w:rFonts w:ascii="Cambria Math" w:hAnsi="Cambria Math"/>
                    <w:i/>
                    <w:noProof/>
                    <w:lang w:eastAsia="uk-UA"/>
                  </w:rPr>
                </m:ctrlPr>
              </m:dPr>
              <m:e>
                <m:f>
                  <m:fPr>
                    <m:ctrlPr>
                      <w:rPr>
                        <w:rFonts w:ascii="Cambria Math" w:hAnsi="Cambria Math"/>
                        <w:i/>
                        <w:noProof/>
                        <w:lang w:eastAsia="uk-UA"/>
                      </w:rPr>
                    </m:ctrlPr>
                  </m:fPr>
                  <m:num>
                    <m:r>
                      <w:rPr>
                        <w:rFonts w:ascii="Cambria Math" w:hAnsi="Cambria Math"/>
                        <w:noProof/>
                        <w:lang w:eastAsia="uk-UA"/>
                      </w:rPr>
                      <m:t>1</m:t>
                    </m:r>
                  </m:num>
                  <m:den>
                    <m:r>
                      <w:rPr>
                        <w:rFonts w:ascii="Cambria Math" w:hAnsi="Cambria Math"/>
                        <w:noProof/>
                        <w:lang w:eastAsia="uk-UA"/>
                      </w:rPr>
                      <m:t>0.972</m:t>
                    </m:r>
                  </m:den>
                </m:f>
              </m:e>
            </m:d>
            <m:r>
              <w:rPr>
                <w:rFonts w:ascii="Cambria Math" w:hAnsi="Cambria Math"/>
                <w:noProof/>
                <w:lang w:eastAsia="uk-UA"/>
              </w:rPr>
              <m:t>=0.03</m:t>
            </m:r>
          </m:e>
        </m:func>
      </m:oMath>
      <w:r w:rsidRPr="00B27B58">
        <w:rPr>
          <w:noProof/>
          <w:szCs w:val="28"/>
          <w:lang w:eastAsia="uk-UA"/>
        </w:rPr>
        <w:t>;</w:t>
      </w:r>
      <w:r w:rsidRPr="00B27B58">
        <w:rPr>
          <w:szCs w:val="28"/>
        </w:rPr>
        <w:t xml:space="preserve">. </w:t>
      </w:r>
    </w:p>
    <w:p w:rsidR="00B14FD8" w:rsidRDefault="00B14FD8" w:rsidP="00566903">
      <w:pPr>
        <w:pStyle w:val="ae"/>
        <w:spacing w:line="360" w:lineRule="auto"/>
        <w:jc w:val="center"/>
        <w:rPr>
          <w:b/>
          <w:bCs/>
          <w:sz w:val="36"/>
          <w:szCs w:val="36"/>
        </w:rPr>
      </w:pPr>
    </w:p>
    <w:p w:rsidR="00434358" w:rsidRDefault="00434358" w:rsidP="00566903">
      <w:pPr>
        <w:pStyle w:val="ae"/>
        <w:spacing w:line="360" w:lineRule="auto"/>
        <w:jc w:val="center"/>
        <w:rPr>
          <w:b/>
          <w:bCs/>
          <w:sz w:val="36"/>
          <w:szCs w:val="36"/>
        </w:rPr>
      </w:pPr>
    </w:p>
    <w:p w:rsidR="00434358" w:rsidRDefault="00434358" w:rsidP="00566903">
      <w:pPr>
        <w:pStyle w:val="ae"/>
        <w:spacing w:line="360" w:lineRule="auto"/>
        <w:jc w:val="center"/>
        <w:rPr>
          <w:b/>
          <w:bCs/>
          <w:sz w:val="36"/>
          <w:szCs w:val="36"/>
        </w:rPr>
      </w:pPr>
    </w:p>
    <w:p w:rsidR="00434358" w:rsidRDefault="00434358" w:rsidP="00566903">
      <w:pPr>
        <w:pStyle w:val="ae"/>
        <w:spacing w:line="360" w:lineRule="auto"/>
        <w:jc w:val="center"/>
        <w:rPr>
          <w:b/>
          <w:bCs/>
          <w:sz w:val="36"/>
          <w:szCs w:val="36"/>
        </w:rPr>
      </w:pPr>
    </w:p>
    <w:p w:rsidR="00434358" w:rsidRDefault="00434358" w:rsidP="00566903">
      <w:pPr>
        <w:pStyle w:val="ae"/>
        <w:spacing w:line="360" w:lineRule="auto"/>
        <w:jc w:val="center"/>
        <w:rPr>
          <w:b/>
          <w:bCs/>
          <w:sz w:val="36"/>
          <w:szCs w:val="36"/>
        </w:rPr>
      </w:pPr>
    </w:p>
    <w:p w:rsidR="00434358" w:rsidRDefault="00434358" w:rsidP="00566903">
      <w:pPr>
        <w:pStyle w:val="ae"/>
        <w:spacing w:line="360" w:lineRule="auto"/>
        <w:jc w:val="center"/>
        <w:rPr>
          <w:b/>
          <w:bCs/>
          <w:sz w:val="36"/>
          <w:szCs w:val="36"/>
        </w:rPr>
      </w:pPr>
    </w:p>
    <w:p w:rsidR="00434358" w:rsidRDefault="00434358" w:rsidP="00566903">
      <w:pPr>
        <w:pStyle w:val="ae"/>
        <w:spacing w:line="360" w:lineRule="auto"/>
        <w:jc w:val="center"/>
        <w:rPr>
          <w:b/>
          <w:bCs/>
          <w:sz w:val="36"/>
          <w:szCs w:val="36"/>
        </w:rPr>
      </w:pPr>
    </w:p>
    <w:p w:rsidR="00460C79" w:rsidRDefault="00460C79" w:rsidP="00566903">
      <w:pPr>
        <w:pStyle w:val="ae"/>
        <w:spacing w:line="360" w:lineRule="auto"/>
        <w:jc w:val="center"/>
        <w:rPr>
          <w:b/>
          <w:bCs/>
          <w:sz w:val="36"/>
          <w:szCs w:val="36"/>
        </w:rPr>
      </w:pPr>
    </w:p>
    <w:p w:rsidR="00434358" w:rsidRDefault="00434358" w:rsidP="00566903">
      <w:pPr>
        <w:pStyle w:val="ae"/>
        <w:spacing w:line="360" w:lineRule="auto"/>
        <w:jc w:val="center"/>
        <w:rPr>
          <w:b/>
          <w:bCs/>
          <w:sz w:val="36"/>
          <w:szCs w:val="36"/>
        </w:rPr>
      </w:pPr>
    </w:p>
    <w:p w:rsidR="00434358" w:rsidRPr="00460C79" w:rsidRDefault="00434358" w:rsidP="00434358">
      <w:pPr>
        <w:pStyle w:val="1"/>
        <w:rPr>
          <w:rFonts w:ascii="Times New Roman" w:hAnsi="Times New Roman" w:cs="Times New Roman"/>
          <w:sz w:val="28"/>
        </w:rPr>
      </w:pPr>
      <w:bookmarkStart w:id="14" w:name="_Toc211527609"/>
      <w:bookmarkEnd w:id="14"/>
      <w:r>
        <w:lastRenderedPageBreak/>
        <w:t xml:space="preserve"> </w:t>
      </w:r>
      <w:bookmarkStart w:id="15" w:name="_Toc137668165"/>
      <w:r w:rsidR="00460C79" w:rsidRPr="00460C79">
        <w:rPr>
          <w:rFonts w:ascii="Times New Roman" w:hAnsi="Times New Roman" w:cs="Times New Roman"/>
          <w:sz w:val="28"/>
        </w:rPr>
        <w:t>РОЗДІЛ 3</w:t>
      </w:r>
      <w:bookmarkEnd w:id="15"/>
    </w:p>
    <w:p w:rsidR="00C17A05" w:rsidRPr="00460C79" w:rsidRDefault="00460C79" w:rsidP="00434358">
      <w:pPr>
        <w:pStyle w:val="1"/>
        <w:rPr>
          <w:rFonts w:ascii="Times New Roman" w:hAnsi="Times New Roman" w:cs="Times New Roman"/>
          <w:sz w:val="28"/>
        </w:rPr>
      </w:pPr>
      <w:bookmarkStart w:id="16" w:name="_Toc137668166"/>
      <w:r w:rsidRPr="00460C79">
        <w:rPr>
          <w:rFonts w:ascii="Times New Roman" w:hAnsi="Times New Roman" w:cs="Times New Roman"/>
          <w:sz w:val="28"/>
        </w:rPr>
        <w:t>ПІДХІД ДО РЕДУКЦІЇ ВХІДНОЇ МНОЖИНИ НА ОСНОВІ ПОКАЗНИКІВ ЗНАЧУЩОСТІ.</w:t>
      </w:r>
      <w:bookmarkEnd w:id="16"/>
    </w:p>
    <w:p w:rsidR="00434358" w:rsidRPr="00434358" w:rsidRDefault="00434358" w:rsidP="00434358"/>
    <w:p w:rsidR="00C17A05" w:rsidRDefault="00B14FD8" w:rsidP="00997B38">
      <w:pPr>
        <w:ind w:firstLine="0"/>
        <w:rPr>
          <w:b/>
          <w:sz w:val="40"/>
        </w:rPr>
      </w:pPr>
      <w:r w:rsidRPr="00C17A05">
        <w:t xml:space="preserve">Зниження розмірності вхідного </w:t>
      </w:r>
      <w:proofErr w:type="spellStart"/>
      <w:r w:rsidRPr="00C17A05">
        <w:t>вектора</w:t>
      </w:r>
      <w:proofErr w:type="spellEnd"/>
      <w:r w:rsidRPr="00C17A05">
        <w:t xml:space="preserve"> передує процедура оцінки</w:t>
      </w:r>
      <w:r w:rsidRPr="00B46304">
        <w:t xml:space="preserve"> інформативності вихідної множини даних. За допомогою цієї процедури оцінюється значущість факторів, здійснюється їхнє розміщення в мажоритарний ряд, приймається рішення глибини редукції факторного простору на вході моделі СС.</w:t>
      </w:r>
      <w:r w:rsidR="00C17A05" w:rsidRPr="00C17A05">
        <w:t xml:space="preserve"> </w:t>
      </w:r>
      <w:r w:rsidRPr="00B46304">
        <w:t>Оцінюючи інформативності вхідних сигналів використовуються показники значимості вхідних сигналів мережі, які для досліджуваного об'єкта належить визначити. В цілому алгоритм оцінювання всього масиву вхідних факторів на значущість кожного елемента можна побудувати на основі обраного показника значущості.</w:t>
      </w:r>
      <w:r w:rsidR="00C17A05">
        <w:rPr>
          <w:b/>
          <w:sz w:val="40"/>
          <w:lang w:val="ru-RU"/>
        </w:rPr>
        <w:t xml:space="preserve"> </w:t>
      </w:r>
      <w:r w:rsidRPr="00B46304">
        <w:t>Позначимо через</w:t>
      </w:r>
      <w:r w:rsidRPr="004F21FC">
        <w:rPr>
          <w:b/>
          <w:position w:val="-10"/>
        </w:rPr>
        <w:t xml:space="preserve"> </w:t>
      </w:r>
      <w:r w:rsidR="007C74BB">
        <w:rPr>
          <w:position w:val="-10"/>
        </w:rPr>
        <w:pict>
          <v:shape id="_x0000_i1050" type="#_x0000_t75" style="width:16.8pt;height:22.8pt">
            <v:imagedata r:id="rId63" o:title=""/>
          </v:shape>
        </w:pict>
      </w:r>
      <w:r w:rsidRPr="00567814">
        <w:t xml:space="preserve"> –  </w:t>
      </w:r>
      <w:r w:rsidR="00C17A05">
        <w:rPr>
          <w:lang w:val="ru-RU"/>
        </w:rPr>
        <w:t>п</w:t>
      </w:r>
      <w:proofErr w:type="spellStart"/>
      <w:r w:rsidRPr="004F21FC">
        <w:t>оказник</w:t>
      </w:r>
      <w:proofErr w:type="spellEnd"/>
      <w:r w:rsidRPr="004F21FC">
        <w:t xml:space="preserve"> значущості p-го </w:t>
      </w:r>
      <w:proofErr w:type="spellStart"/>
      <w:r w:rsidRPr="004F21FC">
        <w:t>фактора</w:t>
      </w:r>
      <w:proofErr w:type="spellEnd"/>
      <w:r w:rsidRPr="004F21FC">
        <w:t>; через</w:t>
      </w:r>
      <w:r w:rsidR="007C74BB">
        <w:rPr>
          <w:position w:val="-14"/>
        </w:rPr>
        <w:pict>
          <v:shape id="_x0000_i1051" type="#_x0000_t75" style="width:18pt;height:25.2pt">
            <v:imagedata r:id="rId64" o:title=""/>
          </v:shape>
        </w:pict>
      </w:r>
      <w:r w:rsidRPr="00567814">
        <w:t xml:space="preserve">– </w:t>
      </w:r>
      <w:r w:rsidRPr="004F21FC">
        <w:t xml:space="preserve">поточне значення p-го </w:t>
      </w:r>
      <w:proofErr w:type="spellStart"/>
      <w:r w:rsidRPr="004F21FC">
        <w:t>фактора</w:t>
      </w:r>
      <w:proofErr w:type="spellEnd"/>
      <w:r w:rsidRPr="004F21FC">
        <w:t xml:space="preserve">; через </w:t>
      </w:r>
      <w:r w:rsidR="007C74BB">
        <w:rPr>
          <w:position w:val="-14"/>
        </w:rPr>
        <w:pict>
          <v:shape id="_x0000_i1052" type="#_x0000_t75" style="width:21pt;height:22.2pt">
            <v:imagedata r:id="rId65" o:title=""/>
          </v:shape>
        </w:pict>
      </w:r>
      <w:r w:rsidRPr="00567814">
        <w:t xml:space="preserve">– </w:t>
      </w:r>
      <w:r w:rsidRPr="004F21FC">
        <w:t>найближче виділене значення для p-го чинника.</w:t>
      </w:r>
    </w:p>
    <w:p w:rsidR="00CE7FEC" w:rsidRPr="000E3A3D" w:rsidRDefault="00B14FD8" w:rsidP="00997B38">
      <w:pPr>
        <w:ind w:firstLine="0"/>
        <w:rPr>
          <w:b/>
          <w:bCs/>
          <w:kern w:val="28"/>
          <w:sz w:val="40"/>
        </w:rPr>
      </w:pPr>
      <w:r w:rsidRPr="004F21FC">
        <w:t>Використовуючи введені позначення, алгоритм оцінки значущості факторів можна формалізувати і записати наступним чином:</w:t>
      </w:r>
      <w:r w:rsidR="00997B38">
        <w:t xml:space="preserve"> о</w:t>
      </w:r>
      <w:r w:rsidRPr="004F21FC">
        <w:t>бчислюємо показники значущості</w:t>
      </w:r>
      <w:r w:rsidR="00997B38">
        <w:t xml:space="preserve"> потім</w:t>
      </w:r>
      <w:r w:rsidRPr="004F21FC">
        <w:t xml:space="preserve"> </w:t>
      </w:r>
      <w:r w:rsidR="00997B38">
        <w:t>з</w:t>
      </w:r>
      <w:r w:rsidRPr="004F21FC">
        <w:t>находимо мінімальний елемент серед показників значущості</w:t>
      </w:r>
      <w:r w:rsidRPr="00567814">
        <w:t>–</w:t>
      </w:r>
      <w:r w:rsidR="007C74BB">
        <w:rPr>
          <w:position w:val="-10"/>
        </w:rPr>
        <w:pict>
          <v:shape id="_x0000_i1053" type="#_x0000_t75" style="width:16.8pt;height:20.4pt">
            <v:imagedata r:id="rId66" o:title=""/>
          </v:shape>
        </w:pict>
      </w:r>
      <w:r w:rsidR="00C17A05" w:rsidRPr="00C17A05">
        <w:t>.</w:t>
      </w:r>
      <w:r w:rsidR="000E3A3D">
        <w:rPr>
          <w:b/>
          <w:bCs/>
          <w:kern w:val="28"/>
          <w:sz w:val="40"/>
        </w:rPr>
        <w:t xml:space="preserve"> </w:t>
      </w:r>
      <w:r w:rsidRPr="004F21FC">
        <w:rPr>
          <w:szCs w:val="28"/>
        </w:rPr>
        <w:t>Замінимо відповідний цього показника значущості фактор</w:t>
      </w:r>
      <w:r w:rsidR="007C74BB">
        <w:rPr>
          <w:position w:val="-14"/>
          <w:szCs w:val="28"/>
        </w:rPr>
        <w:pict>
          <v:shape id="_x0000_i1054" type="#_x0000_t75" style="width:18pt;height:19.8pt">
            <v:imagedata r:id="rId67" o:title=""/>
          </v:shape>
        </w:pict>
      </w:r>
      <w:r w:rsidR="00997B38">
        <w:rPr>
          <w:position w:val="-14"/>
          <w:szCs w:val="28"/>
        </w:rPr>
        <w:t xml:space="preserve"> </w:t>
      </w:r>
      <w:r w:rsidRPr="004F21FC">
        <w:rPr>
          <w:szCs w:val="28"/>
        </w:rPr>
        <w:t xml:space="preserve">на </w:t>
      </w:r>
      <w:r w:rsidR="007C74BB">
        <w:rPr>
          <w:position w:val="-14"/>
          <w:szCs w:val="28"/>
        </w:rPr>
        <w:pict>
          <v:shape id="_x0000_i1055" type="#_x0000_t75" style="width:19.2pt;height:21pt">
            <v:imagedata r:id="rId68" o:title=""/>
          </v:shape>
        </w:pict>
      </w:r>
      <w:r w:rsidRPr="004F21FC">
        <w:rPr>
          <w:szCs w:val="28"/>
        </w:rPr>
        <w:t>, і виключаємо його з процедури навчання.</w:t>
      </w:r>
      <w:bookmarkStart w:id="17" w:name="_Toc211527610"/>
      <w:r w:rsidRPr="004F21FC">
        <w:rPr>
          <w:szCs w:val="28"/>
        </w:rPr>
        <w:t xml:space="preserve"> Якщо мережа не припустилася жодної помилки, то переходимо до другого кроку процедури.</w:t>
      </w:r>
    </w:p>
    <w:p w:rsidR="008634AD" w:rsidRDefault="008634AD" w:rsidP="00997B38">
      <w:pPr>
        <w:ind w:firstLine="0"/>
      </w:pPr>
    </w:p>
    <w:p w:rsidR="008634AD" w:rsidRDefault="008634AD" w:rsidP="008634AD">
      <w:pPr>
        <w:pStyle w:val="3"/>
        <w:jc w:val="center"/>
      </w:pPr>
      <w:bookmarkStart w:id="18" w:name="_Toc137668167"/>
      <w:r>
        <w:t xml:space="preserve">3.1 Навчання </w:t>
      </w:r>
      <w:proofErr w:type="spellStart"/>
      <w:r>
        <w:t>нейромережі</w:t>
      </w:r>
      <w:bookmarkEnd w:id="18"/>
      <w:proofErr w:type="spellEnd"/>
    </w:p>
    <w:p w:rsidR="000E3A3D" w:rsidRPr="000E3A3D" w:rsidRDefault="000E3A3D" w:rsidP="000E3A3D"/>
    <w:p w:rsidR="00B14FD8" w:rsidRPr="004F21FC" w:rsidRDefault="00CE7FEC" w:rsidP="00997B38">
      <w:pPr>
        <w:tabs>
          <w:tab w:val="left" w:pos="720"/>
        </w:tabs>
        <w:snapToGrid w:val="0"/>
        <w:spacing w:before="100" w:after="100"/>
        <w:ind w:firstLine="0"/>
        <w:rPr>
          <w:szCs w:val="28"/>
        </w:rPr>
      </w:pPr>
      <w:r>
        <w:rPr>
          <w:szCs w:val="28"/>
        </w:rPr>
        <w:tab/>
      </w:r>
      <w:r w:rsidR="00B14FD8" w:rsidRPr="004F21FC">
        <w:rPr>
          <w:szCs w:val="28"/>
        </w:rPr>
        <w:t xml:space="preserve"> Намагаємося навчити отриману мережу. Якщо мережа навчилася безпомилковому вирішенню завдання, то переходимо до першого кроку процедури, інакше переходимо до шостого кроку.</w:t>
      </w:r>
    </w:p>
    <w:p w:rsidR="00B14FD8" w:rsidRPr="004F21FC" w:rsidRDefault="00B14FD8" w:rsidP="00CE7FEC">
      <w:pPr>
        <w:tabs>
          <w:tab w:val="left" w:pos="720"/>
        </w:tabs>
        <w:snapToGrid w:val="0"/>
        <w:spacing w:before="100" w:after="100"/>
        <w:rPr>
          <w:szCs w:val="28"/>
        </w:rPr>
      </w:pPr>
      <w:r w:rsidRPr="004F21FC">
        <w:rPr>
          <w:szCs w:val="28"/>
        </w:rPr>
        <w:lastRenderedPageBreak/>
        <w:t xml:space="preserve"> Відновлюємо мережу стан до останнього виконання третього кроку. Якщо в ході виконання кроків з другого по п'ятий був змінений хоча б один фактор (число параметрів, що навчаються, змінилося), то переходимо до першого кроку. Якщо жоден фактор не був змінений, отримано їх мінімальний набір.</w:t>
      </w:r>
    </w:p>
    <w:p w:rsidR="00B14FD8" w:rsidRDefault="00B14FD8" w:rsidP="00CE7FEC">
      <w:pPr>
        <w:tabs>
          <w:tab w:val="left" w:pos="720"/>
        </w:tabs>
        <w:snapToGrid w:val="0"/>
        <w:spacing w:before="100" w:after="100"/>
        <w:rPr>
          <w:szCs w:val="28"/>
        </w:rPr>
      </w:pPr>
      <w:r w:rsidRPr="004F21FC">
        <w:rPr>
          <w:szCs w:val="28"/>
        </w:rPr>
        <w:t xml:space="preserve">    Таким чином, оцінюється кожен елемент всього масиву вхідної множини, якому присвоюється відповідний порядковий номер (мітка), що</w:t>
      </w:r>
      <w:r w:rsidR="00CE7FEC">
        <w:rPr>
          <w:szCs w:val="28"/>
        </w:rPr>
        <w:t xml:space="preserve"> </w:t>
      </w:r>
      <w:r w:rsidRPr="004F21FC">
        <w:rPr>
          <w:szCs w:val="28"/>
        </w:rPr>
        <w:t>дозволяє реалізувати до нього звернення у визначений алгоритм часу.</w:t>
      </w:r>
    </w:p>
    <w:bookmarkEnd w:id="17"/>
    <w:p w:rsidR="00B14FD8" w:rsidRPr="00B46304" w:rsidRDefault="00CE7FEC" w:rsidP="00CE7FEC">
      <w:pPr>
        <w:snapToGrid w:val="0"/>
        <w:spacing w:before="100" w:after="100"/>
        <w:ind w:firstLine="708"/>
        <w:rPr>
          <w:szCs w:val="28"/>
        </w:rPr>
      </w:pPr>
      <w:r w:rsidRPr="00CE7FEC">
        <w:rPr>
          <w:bCs/>
          <w:kern w:val="28"/>
          <w:szCs w:val="28"/>
        </w:rPr>
        <w:t>Зниження розмірності входів з урахуванням показників значимості.</w:t>
      </w:r>
      <w:r w:rsidR="00B14FD8" w:rsidRPr="00567814">
        <w:rPr>
          <w:szCs w:val="28"/>
        </w:rPr>
        <w:t>  </w:t>
      </w:r>
      <w:r w:rsidR="00B14FD8" w:rsidRPr="004F21FC">
        <w:rPr>
          <w:szCs w:val="28"/>
        </w:rPr>
        <w:t xml:space="preserve">Для того щоб виключити малоінформативні фактори, необхідно їх </w:t>
      </w:r>
      <w:proofErr w:type="spellStart"/>
      <w:r w:rsidR="00B14FD8" w:rsidRPr="004F21FC">
        <w:rPr>
          <w:szCs w:val="28"/>
        </w:rPr>
        <w:t>ранжувати</w:t>
      </w:r>
      <w:proofErr w:type="spellEnd"/>
      <w:r w:rsidR="00B14FD8" w:rsidRPr="004F21FC">
        <w:rPr>
          <w:szCs w:val="28"/>
        </w:rPr>
        <w:t xml:space="preserve"> за інформативністю. І тому потрібен критерій інформативності чинників чи показник значимості. Показником значущості сигналу при вирішенні прикладу q будемо називати величину, яка показує наскільки зміниться значення функції оцінки рішення мережею прикладу q, якщо поточне значення сигналу </w:t>
      </w:r>
      <w:r w:rsidR="007C74BB">
        <w:rPr>
          <w:position w:val="-10"/>
          <w:szCs w:val="28"/>
        </w:rPr>
        <w:pict>
          <v:shape id="_x0000_i1056" type="#_x0000_t75" style="width:18pt;height:22.2pt">
            <v:imagedata r:id="rId69" o:title=""/>
          </v:shape>
        </w:pict>
      </w:r>
      <w:r w:rsidR="00B14FD8" w:rsidRPr="00567814">
        <w:rPr>
          <w:i/>
          <w:iCs/>
          <w:szCs w:val="28"/>
        </w:rPr>
        <w:t xml:space="preserve"> </w:t>
      </w:r>
      <w:r w:rsidR="00B14FD8" w:rsidRPr="00B46304">
        <w:rPr>
          <w:szCs w:val="28"/>
        </w:rPr>
        <w:t xml:space="preserve">замінити на виділене значення </w:t>
      </w:r>
      <w:r w:rsidR="007C74BB">
        <w:rPr>
          <w:position w:val="-10"/>
          <w:szCs w:val="28"/>
        </w:rPr>
        <w:pict>
          <v:shape id="_x0000_i1057" type="#_x0000_t75" style="width:20.4pt;height:25.2pt">
            <v:imagedata r:id="rId70" o:title=""/>
          </v:shape>
        </w:pict>
      </w:r>
      <w:r w:rsidR="00B14FD8" w:rsidRPr="00567814">
        <w:rPr>
          <w:szCs w:val="28"/>
        </w:rPr>
        <w:t xml:space="preserve">. </w:t>
      </w:r>
      <w:r w:rsidR="00B14FD8" w:rsidRPr="00B46304">
        <w:rPr>
          <w:szCs w:val="28"/>
        </w:rPr>
        <w:t>Точно цю величину можна визначити кількісно здійснивши заміну та обчисливши оцінку мережі.</w:t>
      </w:r>
    </w:p>
    <w:p w:rsidR="00B14FD8" w:rsidRPr="00B46304" w:rsidRDefault="00B14FD8" w:rsidP="00997B38">
      <w:pPr>
        <w:snapToGrid w:val="0"/>
        <w:spacing w:before="100" w:after="100"/>
        <w:rPr>
          <w:szCs w:val="28"/>
        </w:rPr>
      </w:pPr>
      <w:r w:rsidRPr="00B46304">
        <w:rPr>
          <w:szCs w:val="28"/>
        </w:rPr>
        <w:t>Надається перспективним інформаційний підхід до процедури створення методів, алгоритмів, програмних пакетів підтримки прийняття рішень управління якістю складних об'єктів.</w:t>
      </w:r>
    </w:p>
    <w:p w:rsidR="00B14FD8" w:rsidRPr="00B46304" w:rsidRDefault="00B14FD8" w:rsidP="00997B38">
      <w:pPr>
        <w:snapToGrid w:val="0"/>
        <w:spacing w:before="100" w:after="100"/>
        <w:rPr>
          <w:szCs w:val="28"/>
        </w:rPr>
      </w:pPr>
      <w:r w:rsidRPr="00B46304">
        <w:rPr>
          <w:szCs w:val="28"/>
        </w:rPr>
        <w:t xml:space="preserve">Кількісна оцінка інформації в технічних телекомунікаційних системах від кількох джерел за різної ймовірності її отримання випливає з теорії інформації К.Е. </w:t>
      </w:r>
      <w:proofErr w:type="spellStart"/>
      <w:r w:rsidRPr="00B46304">
        <w:rPr>
          <w:szCs w:val="28"/>
        </w:rPr>
        <w:t>Шеннона</w:t>
      </w:r>
      <w:proofErr w:type="spellEnd"/>
      <w:r w:rsidRPr="00B46304">
        <w:rPr>
          <w:szCs w:val="28"/>
        </w:rPr>
        <w:t xml:space="preserve">, В.А. Котельникова та </w:t>
      </w:r>
      <w:proofErr w:type="spellStart"/>
      <w:r w:rsidRPr="00B46304">
        <w:rPr>
          <w:szCs w:val="28"/>
        </w:rPr>
        <w:t>ін</w:t>
      </w:r>
      <w:proofErr w:type="spellEnd"/>
      <w:r w:rsidRPr="00B46304">
        <w:rPr>
          <w:szCs w:val="28"/>
        </w:rPr>
        <w:t xml:space="preserve"> і підтверджує презумпцію Вінера про вирішальну роль інформації в будь-якій цілеспрямованій діяльності об'єктів, інваріантної до його матеріального змісту (біологічне, технічне, соціальне та ін.). Введення додаткових факторів при цьому дозволяє отримувати нову якість системи та призводить до прогнозованого зростання інтегрального критерію. Виняток малоінформативних та </w:t>
      </w:r>
      <w:proofErr w:type="spellStart"/>
      <w:r w:rsidRPr="00B46304">
        <w:rPr>
          <w:szCs w:val="28"/>
        </w:rPr>
        <w:t>зашумлених</w:t>
      </w:r>
      <w:proofErr w:type="spellEnd"/>
      <w:r w:rsidRPr="00B46304">
        <w:rPr>
          <w:szCs w:val="28"/>
        </w:rPr>
        <w:t xml:space="preserve"> факторів також веде до підвищення продуктивності функціонування складного об'єкта.</w:t>
      </w:r>
    </w:p>
    <w:p w:rsidR="00B14FD8" w:rsidRDefault="00B14FD8" w:rsidP="00566903">
      <w:pPr>
        <w:snapToGrid w:val="0"/>
        <w:spacing w:before="100" w:after="100"/>
        <w:ind w:firstLine="283"/>
        <w:rPr>
          <w:szCs w:val="28"/>
        </w:rPr>
      </w:pPr>
      <w:r w:rsidRPr="00B46304">
        <w:rPr>
          <w:szCs w:val="28"/>
        </w:rPr>
        <w:lastRenderedPageBreak/>
        <w:t xml:space="preserve">Це, очевидно, полегшить отримання емпіричної вибірки керуючих факторів максимальної сили, що детермінує, і дозволить значно продовжити ітераційні процедури без шкоди інтегральному критерію якості, що сприяє плідному використанню наявних теоретичних і практичних напрацювань. Таким чином, виявлення, вимірювання, формалізація та управління прихованими системними властивостями у складних </w:t>
      </w:r>
      <w:r w:rsidR="008634AD">
        <w:rPr>
          <w:szCs w:val="28"/>
        </w:rPr>
        <w:t>п</w:t>
      </w:r>
      <w:r w:rsidRPr="00B46304">
        <w:rPr>
          <w:szCs w:val="28"/>
        </w:rPr>
        <w:t>ро</w:t>
      </w:r>
      <w:r w:rsidR="008634AD">
        <w:rPr>
          <w:szCs w:val="28"/>
        </w:rPr>
        <w:t>ектах є</w:t>
      </w:r>
      <w:r w:rsidRPr="00B46304">
        <w:rPr>
          <w:szCs w:val="28"/>
        </w:rPr>
        <w:t xml:space="preserve"> актуальною та перспективною проблемою.</w:t>
      </w:r>
    </w:p>
    <w:p w:rsidR="008634AD" w:rsidRDefault="008634AD" w:rsidP="00566903">
      <w:pPr>
        <w:snapToGrid w:val="0"/>
        <w:spacing w:before="100" w:after="100"/>
        <w:ind w:firstLine="283"/>
        <w:rPr>
          <w:szCs w:val="28"/>
        </w:rPr>
      </w:pPr>
    </w:p>
    <w:p w:rsidR="008634AD" w:rsidRDefault="008634AD" w:rsidP="008634AD">
      <w:pPr>
        <w:pStyle w:val="3"/>
        <w:jc w:val="center"/>
      </w:pPr>
      <w:bookmarkStart w:id="19" w:name="_Toc137668168"/>
      <w:r w:rsidRPr="008634AD">
        <w:t xml:space="preserve">3.2 </w:t>
      </w:r>
      <w:proofErr w:type="spellStart"/>
      <w:r w:rsidRPr="008634AD">
        <w:t>Анаталітичні</w:t>
      </w:r>
      <w:proofErr w:type="spellEnd"/>
      <w:r w:rsidRPr="008634AD">
        <w:t xml:space="preserve"> заходи цінності інформації</w:t>
      </w:r>
      <w:bookmarkEnd w:id="19"/>
    </w:p>
    <w:p w:rsidR="000E3A3D" w:rsidRPr="000E3A3D" w:rsidRDefault="000E3A3D" w:rsidP="000E3A3D"/>
    <w:p w:rsidR="00B14FD8" w:rsidRDefault="00B14FD8" w:rsidP="00566903">
      <w:pPr>
        <w:snapToGrid w:val="0"/>
        <w:spacing w:before="100" w:after="100"/>
        <w:ind w:firstLine="283"/>
        <w:rPr>
          <w:szCs w:val="28"/>
        </w:rPr>
      </w:pPr>
      <w:r w:rsidRPr="00B46304">
        <w:rPr>
          <w:szCs w:val="28"/>
        </w:rPr>
        <w:t xml:space="preserve">А.А. </w:t>
      </w:r>
      <w:proofErr w:type="spellStart"/>
      <w:r w:rsidRPr="00B46304">
        <w:rPr>
          <w:szCs w:val="28"/>
        </w:rPr>
        <w:t>Харкевич</w:t>
      </w:r>
      <w:proofErr w:type="spellEnd"/>
      <w:r w:rsidRPr="00B46304">
        <w:rPr>
          <w:szCs w:val="28"/>
        </w:rPr>
        <w:t xml:space="preserve"> знайшов аналітичний захід зумовленості цінності інформації ймовірністю досягнення мети при отриманні цієї інформації:</w:t>
      </w:r>
    </w:p>
    <w:p w:rsidR="00B14FD8" w:rsidRPr="00D81FB7" w:rsidRDefault="00B14FD8" w:rsidP="00566903">
      <w:pPr>
        <w:snapToGrid w:val="0"/>
        <w:spacing w:before="100" w:after="100"/>
        <w:ind w:firstLine="283"/>
        <w:rPr>
          <w:szCs w:val="28"/>
        </w:rPr>
      </w:pPr>
      <w:r w:rsidRPr="00D81FB7">
        <w:rPr>
          <w:position w:val="-12"/>
          <w:szCs w:val="28"/>
        </w:rPr>
        <w:t xml:space="preserve">                  </w:t>
      </w:r>
      <w:r w:rsidRPr="00567814">
        <w:rPr>
          <w:position w:val="-12"/>
          <w:szCs w:val="28"/>
        </w:rPr>
        <w:t xml:space="preserve">    </w:t>
      </w:r>
      <w:r w:rsidRPr="00D81FB7">
        <w:rPr>
          <w:position w:val="-12"/>
          <w:szCs w:val="28"/>
        </w:rPr>
        <w:t xml:space="preserve">  </w:t>
      </w:r>
      <w:r>
        <w:rPr>
          <w:position w:val="-12"/>
          <w:szCs w:val="28"/>
        </w:rPr>
        <w:t xml:space="preserve">         </w:t>
      </w:r>
      <w:r w:rsidRPr="00D81FB7">
        <w:rPr>
          <w:position w:val="-12"/>
          <w:szCs w:val="28"/>
        </w:rPr>
        <w:t xml:space="preserve"> </w:t>
      </w:r>
      <w:r w:rsidRPr="00624ACC">
        <w:rPr>
          <w:position w:val="-12"/>
          <w:sz w:val="32"/>
          <w:szCs w:val="32"/>
        </w:rPr>
        <w:object w:dxaOrig="1620" w:dyaOrig="360">
          <v:shape id="_x0000_i1058" type="#_x0000_t75" style="width:81pt;height:18pt" o:ole="">
            <v:imagedata r:id="rId10" o:title=""/>
          </v:shape>
          <o:OLEObject Type="Embed" ProgID="Equation.3" ShapeID="_x0000_i1058" DrawAspect="Content" ObjectID="_1748419713" r:id="rId71"/>
        </w:object>
      </w:r>
      <w:r w:rsidRPr="00624ACC">
        <w:rPr>
          <w:sz w:val="32"/>
          <w:szCs w:val="32"/>
        </w:rPr>
        <w:t xml:space="preserve">,   </w:t>
      </w:r>
      <w:r w:rsidRPr="00D81FB7">
        <w:rPr>
          <w:szCs w:val="28"/>
        </w:rPr>
        <w:t xml:space="preserve">                                               </w:t>
      </w:r>
      <w:r w:rsidR="009A553C">
        <w:rPr>
          <w:szCs w:val="28"/>
        </w:rPr>
        <w:tab/>
      </w:r>
      <w:r w:rsidRPr="00D81FB7">
        <w:rPr>
          <w:szCs w:val="28"/>
        </w:rPr>
        <w:t xml:space="preserve"> (</w:t>
      </w:r>
      <w:r w:rsidR="009A553C" w:rsidRPr="009A553C">
        <w:rPr>
          <w:szCs w:val="28"/>
        </w:rPr>
        <w:t>3.1</w:t>
      </w:r>
      <w:r w:rsidRPr="00D81FB7">
        <w:rPr>
          <w:szCs w:val="28"/>
        </w:rPr>
        <w:t>)</w:t>
      </w:r>
    </w:p>
    <w:p w:rsidR="00B14FD8" w:rsidRPr="00D81FB7" w:rsidRDefault="00B14FD8" w:rsidP="00566903">
      <w:pPr>
        <w:pStyle w:val="ae"/>
        <w:spacing w:before="0" w:beforeAutospacing="0" w:after="0" w:afterAutospacing="0" w:line="360" w:lineRule="auto"/>
        <w:jc w:val="both"/>
        <w:rPr>
          <w:sz w:val="28"/>
          <w:szCs w:val="28"/>
        </w:rPr>
      </w:pPr>
      <w:r w:rsidRPr="00D81FB7">
        <w:rPr>
          <w:sz w:val="28"/>
          <w:szCs w:val="28"/>
        </w:rPr>
        <w:t xml:space="preserve">де </w:t>
      </w:r>
      <w:r w:rsidRPr="00D81FB7">
        <w:rPr>
          <w:position w:val="-12"/>
          <w:sz w:val="28"/>
          <w:szCs w:val="28"/>
        </w:rPr>
        <w:object w:dxaOrig="300" w:dyaOrig="360">
          <v:shape id="_x0000_i1059" type="#_x0000_t75" style="width:15pt;height:18pt" o:ole="">
            <v:imagedata r:id="rId12" o:title=""/>
          </v:shape>
          <o:OLEObject Type="Embed" ProgID="Equation.3" ShapeID="_x0000_i1059" DrawAspect="Content" ObjectID="_1748419714" r:id="rId72"/>
        </w:object>
      </w:r>
      <w:r w:rsidRPr="00D81FB7">
        <w:rPr>
          <w:sz w:val="28"/>
          <w:szCs w:val="28"/>
        </w:rPr>
        <w:t xml:space="preserve"> </w:t>
      </w:r>
      <w:r>
        <w:rPr>
          <w:sz w:val="28"/>
          <w:szCs w:val="28"/>
        </w:rPr>
        <w:t>і</w:t>
      </w:r>
      <w:r w:rsidRPr="00D81FB7">
        <w:rPr>
          <w:sz w:val="28"/>
          <w:szCs w:val="28"/>
        </w:rPr>
        <w:t xml:space="preserve"> </w:t>
      </w:r>
      <w:r w:rsidRPr="00D81FB7">
        <w:rPr>
          <w:position w:val="-10"/>
          <w:sz w:val="28"/>
          <w:szCs w:val="28"/>
        </w:rPr>
        <w:object w:dxaOrig="279" w:dyaOrig="340">
          <v:shape id="_x0000_i1060" type="#_x0000_t75" style="width:13.8pt;height:16.8pt" o:ole="">
            <v:imagedata r:id="rId14" o:title=""/>
          </v:shape>
          <o:OLEObject Type="Embed" ProgID="Equation.3" ShapeID="_x0000_i1060" DrawAspect="Content" ObjectID="_1748419715" r:id="rId73"/>
        </w:object>
      </w:r>
      <w:r w:rsidRPr="00D81FB7">
        <w:rPr>
          <w:sz w:val="28"/>
          <w:szCs w:val="28"/>
        </w:rPr>
        <w:t xml:space="preserve"> – </w:t>
      </w:r>
      <w:r w:rsidRPr="00B46304">
        <w:rPr>
          <w:sz w:val="28"/>
          <w:szCs w:val="28"/>
        </w:rPr>
        <w:t>ймовірність досягнення мети відповідно до та після отримання інформації, а при багатофакторному впливі на об'єкт умов, середовища та керуючих впливів вираз (</w:t>
      </w:r>
      <w:r w:rsidR="009A553C" w:rsidRPr="009A553C">
        <w:rPr>
          <w:szCs w:val="28"/>
        </w:rPr>
        <w:t>3.1</w:t>
      </w:r>
      <w:r w:rsidRPr="00B46304">
        <w:rPr>
          <w:sz w:val="28"/>
          <w:szCs w:val="28"/>
        </w:rPr>
        <w:t>) трансформується у (</w:t>
      </w:r>
      <w:r w:rsidR="009A553C" w:rsidRPr="009A553C">
        <w:rPr>
          <w:sz w:val="28"/>
          <w:szCs w:val="28"/>
        </w:rPr>
        <w:t>3.</w:t>
      </w:r>
      <w:r w:rsidRPr="00B46304">
        <w:rPr>
          <w:sz w:val="28"/>
          <w:szCs w:val="28"/>
        </w:rPr>
        <w:t>2):</w:t>
      </w:r>
    </w:p>
    <w:p w:rsidR="00B14FD8" w:rsidRPr="00D81FB7" w:rsidRDefault="00B14FD8" w:rsidP="00566903">
      <w:pPr>
        <w:rPr>
          <w:szCs w:val="28"/>
        </w:rPr>
      </w:pPr>
      <w:r w:rsidRPr="00D81FB7">
        <w:rPr>
          <w:position w:val="-12"/>
          <w:szCs w:val="28"/>
        </w:rPr>
        <w:t xml:space="preserve">                    </w:t>
      </w:r>
      <w:r w:rsidRPr="00B14FD8">
        <w:rPr>
          <w:position w:val="-12"/>
          <w:szCs w:val="28"/>
        </w:rPr>
        <w:t xml:space="preserve">              </w:t>
      </w:r>
      <w:r w:rsidRPr="00D81FB7">
        <w:rPr>
          <w:position w:val="-12"/>
          <w:szCs w:val="28"/>
        </w:rPr>
        <w:t xml:space="preserve"> </w:t>
      </w:r>
      <w:r>
        <w:rPr>
          <w:position w:val="-12"/>
          <w:szCs w:val="28"/>
        </w:rPr>
        <w:t xml:space="preserve">          </w:t>
      </w:r>
      <w:r w:rsidRPr="00D81FB7">
        <w:rPr>
          <w:position w:val="-12"/>
          <w:szCs w:val="28"/>
        </w:rPr>
        <w:object w:dxaOrig="1880" w:dyaOrig="380">
          <v:shape id="_x0000_i1061" type="#_x0000_t75" style="width:92.4pt;height:18.6pt" o:ole="">
            <v:imagedata r:id="rId16" o:title=""/>
          </v:shape>
          <o:OLEObject Type="Embed" ProgID="Equation.3" ShapeID="_x0000_i1061" DrawAspect="Content" ObjectID="_1748419716" r:id="rId74"/>
        </w:object>
      </w:r>
      <w:r w:rsidRPr="00D81FB7">
        <w:rPr>
          <w:szCs w:val="28"/>
        </w:rPr>
        <w:t xml:space="preserve">,             </w:t>
      </w:r>
      <w:r>
        <w:rPr>
          <w:szCs w:val="28"/>
        </w:rPr>
        <w:t xml:space="preserve">                       </w:t>
      </w:r>
      <w:r w:rsidRPr="00D81FB7">
        <w:rPr>
          <w:szCs w:val="28"/>
        </w:rPr>
        <w:t xml:space="preserve">     (</w:t>
      </w:r>
      <w:r w:rsidR="009A553C">
        <w:rPr>
          <w:szCs w:val="28"/>
          <w:lang w:val="ru-RU"/>
        </w:rPr>
        <w:t>3.2</w:t>
      </w:r>
      <w:r w:rsidRPr="00D81FB7">
        <w:rPr>
          <w:szCs w:val="28"/>
        </w:rPr>
        <w:t>)</w:t>
      </w:r>
    </w:p>
    <w:p w:rsidR="00B14FD8" w:rsidRPr="00B46304" w:rsidRDefault="00B14FD8" w:rsidP="00566903">
      <w:pPr>
        <w:rPr>
          <w:szCs w:val="28"/>
        </w:rPr>
      </w:pPr>
      <w:r w:rsidRPr="00D81FB7">
        <w:rPr>
          <w:szCs w:val="28"/>
        </w:rPr>
        <w:t xml:space="preserve">де </w:t>
      </w:r>
      <w:r w:rsidRPr="00D81FB7">
        <w:rPr>
          <w:position w:val="-12"/>
          <w:szCs w:val="28"/>
        </w:rPr>
        <w:object w:dxaOrig="279" w:dyaOrig="380">
          <v:shape id="_x0000_i1062" type="#_x0000_t75" style="width:14.4pt;height:18.6pt" o:ole="">
            <v:imagedata r:id="rId18" o:title=""/>
          </v:shape>
          <o:OLEObject Type="Embed" ProgID="Equation.3" ShapeID="_x0000_i1062" DrawAspect="Content" ObjectID="_1748419717" r:id="rId75"/>
        </w:object>
      </w:r>
      <w:r w:rsidRPr="00D81FB7">
        <w:rPr>
          <w:szCs w:val="28"/>
          <w:vertAlign w:val="subscript"/>
        </w:rPr>
        <w:t xml:space="preserve"> </w:t>
      </w:r>
      <w:r w:rsidRPr="00D81FB7">
        <w:rPr>
          <w:szCs w:val="28"/>
        </w:rPr>
        <w:t xml:space="preserve"> – </w:t>
      </w:r>
      <w:r w:rsidRPr="00B46304">
        <w:rPr>
          <w:szCs w:val="28"/>
        </w:rPr>
        <w:t xml:space="preserve">є кількісний захід детермінуючої сили </w:t>
      </w:r>
      <w:r w:rsidRPr="00D81FB7">
        <w:rPr>
          <w:position w:val="-6"/>
          <w:szCs w:val="28"/>
        </w:rPr>
        <w:object w:dxaOrig="139" w:dyaOrig="260">
          <v:shape id="_x0000_i1063" type="#_x0000_t75" style="width:7.2pt;height:13.2pt" o:ole="">
            <v:imagedata r:id="rId20" o:title=""/>
          </v:shape>
          <o:OLEObject Type="Embed" ProgID="Equation.3" ShapeID="_x0000_i1063" DrawAspect="Content" ObjectID="_1748419718" r:id="rId76"/>
        </w:object>
      </w:r>
      <w:r w:rsidRPr="00D81FB7">
        <w:rPr>
          <w:szCs w:val="28"/>
        </w:rPr>
        <w:t xml:space="preserve">-ого </w:t>
      </w:r>
      <w:proofErr w:type="spellStart"/>
      <w:r w:rsidRPr="00B46304">
        <w:rPr>
          <w:szCs w:val="28"/>
        </w:rPr>
        <w:t>фактора</w:t>
      </w:r>
      <w:proofErr w:type="spellEnd"/>
      <w:r w:rsidRPr="00B46304">
        <w:rPr>
          <w:szCs w:val="28"/>
        </w:rPr>
        <w:t xml:space="preserve"> на переведення об'єкта дослідження в </w:t>
      </w:r>
      <w:r w:rsidRPr="00D81FB7">
        <w:rPr>
          <w:position w:val="-10"/>
          <w:szCs w:val="28"/>
        </w:rPr>
        <w:object w:dxaOrig="200" w:dyaOrig="300">
          <v:shape id="_x0000_i1064" type="#_x0000_t75" style="width:10.2pt;height:15pt" o:ole="">
            <v:imagedata r:id="rId22" o:title=""/>
          </v:shape>
          <o:OLEObject Type="Embed" ProgID="Equation.3" ShapeID="_x0000_i1064" DrawAspect="Content" ObjectID="_1748419719" r:id="rId77"/>
        </w:object>
      </w:r>
      <w:r w:rsidRPr="00D81FB7">
        <w:rPr>
          <w:szCs w:val="28"/>
        </w:rPr>
        <w:t xml:space="preserve">-е </w:t>
      </w:r>
      <w:r w:rsidRPr="00B46304">
        <w:rPr>
          <w:szCs w:val="28"/>
        </w:rPr>
        <w:t>стан.</w:t>
      </w:r>
    </w:p>
    <w:p w:rsidR="00B14FD8" w:rsidRPr="00B46304" w:rsidRDefault="00B14FD8" w:rsidP="00566903">
      <w:pPr>
        <w:rPr>
          <w:szCs w:val="28"/>
        </w:rPr>
      </w:pPr>
      <w:r w:rsidRPr="00B46304">
        <w:rPr>
          <w:szCs w:val="28"/>
        </w:rPr>
        <w:t xml:space="preserve">Доцільність вибору цього заходу обумовлена ​​самим змістом величин </w:t>
      </w:r>
      <w:r w:rsidRPr="00D81FB7">
        <w:rPr>
          <w:position w:val="-12"/>
          <w:szCs w:val="28"/>
        </w:rPr>
        <w:object w:dxaOrig="320" w:dyaOrig="380">
          <v:shape id="_x0000_i1065" type="#_x0000_t75" style="width:16.2pt;height:19.2pt" o:ole="">
            <v:imagedata r:id="rId24" o:title=""/>
          </v:shape>
          <o:OLEObject Type="Embed" ProgID="Equation.3" ShapeID="_x0000_i1065" DrawAspect="Content" ObjectID="_1748419720" r:id="rId78"/>
        </w:object>
      </w:r>
      <w:r w:rsidRPr="00D81FB7">
        <w:rPr>
          <w:szCs w:val="28"/>
        </w:rPr>
        <w:t xml:space="preserve"> </w:t>
      </w:r>
      <w:r>
        <w:rPr>
          <w:szCs w:val="28"/>
        </w:rPr>
        <w:t>і</w:t>
      </w:r>
      <w:r w:rsidRPr="00D81FB7">
        <w:rPr>
          <w:szCs w:val="28"/>
        </w:rPr>
        <w:t xml:space="preserve"> </w:t>
      </w:r>
      <w:r w:rsidRPr="00D81FB7">
        <w:rPr>
          <w:position w:val="-4"/>
          <w:szCs w:val="28"/>
        </w:rPr>
        <w:object w:dxaOrig="320" w:dyaOrig="300">
          <v:shape id="_x0000_i1066" type="#_x0000_t75" style="width:16.2pt;height:15pt" o:ole="">
            <v:imagedata r:id="rId26" o:title=""/>
          </v:shape>
          <o:OLEObject Type="Embed" ProgID="Equation.3" ShapeID="_x0000_i1066" DrawAspect="Content" ObjectID="_1748419721" r:id="rId79"/>
        </w:object>
      </w:r>
      <w:r w:rsidRPr="00D81FB7">
        <w:rPr>
          <w:szCs w:val="28"/>
        </w:rPr>
        <w:t xml:space="preserve">, </w:t>
      </w:r>
      <w:r w:rsidRPr="00B46304">
        <w:rPr>
          <w:szCs w:val="28"/>
        </w:rPr>
        <w:t xml:space="preserve">що позначають відповідно ймовірність переходу об'єкта в </w:t>
      </w:r>
      <w:r w:rsidRPr="00D81FB7">
        <w:rPr>
          <w:position w:val="-10"/>
          <w:szCs w:val="28"/>
        </w:rPr>
        <w:object w:dxaOrig="200" w:dyaOrig="300">
          <v:shape id="_x0000_i1067" type="#_x0000_t75" style="width:10.2pt;height:15pt" o:ole="">
            <v:imagedata r:id="rId22" o:title=""/>
          </v:shape>
          <o:OLEObject Type="Embed" ProgID="Equation.3" ShapeID="_x0000_i1067" DrawAspect="Content" ObjectID="_1748419722" r:id="rId80"/>
        </w:object>
      </w:r>
      <w:r w:rsidRPr="00D81FB7">
        <w:rPr>
          <w:szCs w:val="28"/>
        </w:rPr>
        <w:t xml:space="preserve">-е </w:t>
      </w:r>
      <w:r w:rsidRPr="00B46304">
        <w:rPr>
          <w:szCs w:val="28"/>
        </w:rPr>
        <w:t xml:space="preserve">стан під впливом </w:t>
      </w:r>
      <w:r w:rsidRPr="00D81FB7">
        <w:rPr>
          <w:position w:val="-6"/>
          <w:szCs w:val="28"/>
        </w:rPr>
        <w:object w:dxaOrig="139" w:dyaOrig="260">
          <v:shape id="_x0000_i1068" type="#_x0000_t75" style="width:7.2pt;height:13.2pt" o:ole="">
            <v:imagedata r:id="rId29" o:title=""/>
          </v:shape>
          <o:OLEObject Type="Embed" ProgID="Equation.3" ShapeID="_x0000_i1068" DrawAspect="Content" ObjectID="_1748419723" r:id="rId81"/>
        </w:object>
      </w:r>
      <w:r w:rsidRPr="00D81FB7">
        <w:rPr>
          <w:szCs w:val="28"/>
        </w:rPr>
        <w:t xml:space="preserve">-го </w:t>
      </w:r>
      <w:proofErr w:type="spellStart"/>
      <w:r w:rsidRPr="00B46304">
        <w:rPr>
          <w:szCs w:val="28"/>
        </w:rPr>
        <w:t>фактора</w:t>
      </w:r>
      <w:proofErr w:type="spellEnd"/>
      <w:r w:rsidRPr="00B46304">
        <w:rPr>
          <w:szCs w:val="28"/>
        </w:rPr>
        <w:t xml:space="preserve"> та ймовірність випадкового переходу об'єкта в той же стан.</w:t>
      </w:r>
    </w:p>
    <w:p w:rsidR="00B14FD8" w:rsidRPr="00D81FB7" w:rsidRDefault="00B14FD8" w:rsidP="00566903">
      <w:pPr>
        <w:rPr>
          <w:szCs w:val="28"/>
        </w:rPr>
      </w:pPr>
      <w:r w:rsidRPr="00B46304">
        <w:rPr>
          <w:szCs w:val="28"/>
        </w:rPr>
        <w:t>Вираз (</w:t>
      </w:r>
      <w:r w:rsidR="009A553C" w:rsidRPr="009A553C">
        <w:rPr>
          <w:szCs w:val="28"/>
        </w:rPr>
        <w:t>3.</w:t>
      </w:r>
      <w:r w:rsidRPr="00B46304">
        <w:rPr>
          <w:szCs w:val="28"/>
        </w:rPr>
        <w:t>2) безпосередньо визначає, яка кількість інформації</w:t>
      </w:r>
      <w:r w:rsidRPr="00D81FB7">
        <w:rPr>
          <w:szCs w:val="28"/>
        </w:rPr>
        <w:t xml:space="preserve"> </w:t>
      </w:r>
      <w:r w:rsidRPr="00D81FB7">
        <w:rPr>
          <w:position w:val="-12"/>
          <w:szCs w:val="28"/>
        </w:rPr>
        <w:object w:dxaOrig="279" w:dyaOrig="380">
          <v:shape id="_x0000_i1069" type="#_x0000_t75" style="width:13.8pt;height:19.2pt" o:ole="">
            <v:imagedata r:id="rId31" o:title=""/>
          </v:shape>
          <o:OLEObject Type="Embed" ProgID="Equation.3" ShapeID="_x0000_i1069" DrawAspect="Content" ObjectID="_1748419724" r:id="rId82"/>
        </w:object>
      </w:r>
      <w:r w:rsidRPr="00D81FB7">
        <w:rPr>
          <w:szCs w:val="28"/>
        </w:rPr>
        <w:t xml:space="preserve"> </w:t>
      </w:r>
      <w:r w:rsidRPr="00B46304">
        <w:rPr>
          <w:szCs w:val="28"/>
        </w:rPr>
        <w:t xml:space="preserve">система підтримки прийняття рішень отримує про настання події: {керований об'єкт перейде в -е стан}, з керуючого (або заважає) повідомлення (впливу): {на об'єкт діє </w:t>
      </w:r>
      <w:r w:rsidRPr="00D81FB7">
        <w:rPr>
          <w:position w:val="-6"/>
          <w:szCs w:val="28"/>
        </w:rPr>
        <w:object w:dxaOrig="139" w:dyaOrig="260">
          <v:shape id="_x0000_i1070" type="#_x0000_t75" style="width:7.2pt;height:13.2pt" o:ole="">
            <v:imagedata r:id="rId34" o:title=""/>
          </v:shape>
          <o:OLEObject Type="Embed" ProgID="Equation.3" ShapeID="_x0000_i1070" DrawAspect="Content" ObjectID="_1748419725" r:id="rId83"/>
        </w:object>
      </w:r>
      <w:r w:rsidRPr="00D81FB7">
        <w:rPr>
          <w:szCs w:val="28"/>
        </w:rPr>
        <w:t>-й фактор}.</w:t>
      </w:r>
    </w:p>
    <w:p w:rsidR="00B14FD8" w:rsidRPr="00B46304" w:rsidRDefault="00B14FD8" w:rsidP="00566903">
      <w:pPr>
        <w:pStyle w:val="ae"/>
        <w:spacing w:line="360" w:lineRule="auto"/>
        <w:ind w:firstLine="709"/>
        <w:jc w:val="both"/>
        <w:rPr>
          <w:sz w:val="28"/>
          <w:szCs w:val="28"/>
        </w:rPr>
      </w:pPr>
      <w:r w:rsidRPr="00B46304">
        <w:rPr>
          <w:sz w:val="28"/>
          <w:szCs w:val="28"/>
        </w:rPr>
        <w:lastRenderedPageBreak/>
        <w:t xml:space="preserve">Коли кількість інформації </w:t>
      </w:r>
      <w:r w:rsidRPr="00D81FB7">
        <w:rPr>
          <w:position w:val="-12"/>
          <w:sz w:val="28"/>
          <w:szCs w:val="28"/>
        </w:rPr>
        <w:object w:dxaOrig="660" w:dyaOrig="380">
          <v:shape id="_x0000_i1071" type="#_x0000_t75" style="width:33pt;height:19.2pt" o:ole="">
            <v:imagedata r:id="rId36" o:title=""/>
          </v:shape>
          <o:OLEObject Type="Embed" ProgID="Equation.3" ShapeID="_x0000_i1071" DrawAspect="Content" ObjectID="_1748419726" r:id="rId84"/>
        </w:object>
      </w:r>
      <w:r w:rsidRPr="00D81FB7">
        <w:rPr>
          <w:sz w:val="28"/>
          <w:szCs w:val="28"/>
        </w:rPr>
        <w:t xml:space="preserve"> – </w:t>
      </w:r>
      <w:r w:rsidRPr="00D81FB7">
        <w:rPr>
          <w:position w:val="-6"/>
          <w:sz w:val="28"/>
          <w:szCs w:val="28"/>
        </w:rPr>
        <w:object w:dxaOrig="139" w:dyaOrig="260">
          <v:shape id="_x0000_i1072" type="#_x0000_t75" style="width:7.2pt;height:13.2pt" o:ole="">
            <v:imagedata r:id="rId34" o:title=""/>
          </v:shape>
          <o:OLEObject Type="Embed" ProgID="Equation.3" ShapeID="_x0000_i1072" DrawAspect="Content" ObjectID="_1748419727" r:id="rId85"/>
        </w:object>
      </w:r>
      <w:r w:rsidRPr="00D81FB7">
        <w:rPr>
          <w:sz w:val="28"/>
          <w:szCs w:val="28"/>
        </w:rPr>
        <w:t xml:space="preserve">-й </w:t>
      </w:r>
      <w:r w:rsidRPr="00B46304">
        <w:rPr>
          <w:sz w:val="28"/>
          <w:szCs w:val="28"/>
        </w:rPr>
        <w:t xml:space="preserve">фактор сприяє переходу об'єкта в </w:t>
      </w:r>
      <w:r w:rsidRPr="00D81FB7">
        <w:rPr>
          <w:position w:val="-10"/>
          <w:sz w:val="28"/>
          <w:szCs w:val="28"/>
        </w:rPr>
        <w:object w:dxaOrig="200" w:dyaOrig="300">
          <v:shape id="_x0000_i1073" type="#_x0000_t75" style="width:10.2pt;height:15pt" o:ole="">
            <v:imagedata r:id="rId22" o:title=""/>
          </v:shape>
          <o:OLEObject Type="Embed" ProgID="Equation.3" ShapeID="_x0000_i1073" DrawAspect="Content" ObjectID="_1748419728" r:id="rId86"/>
        </w:object>
      </w:r>
      <w:r w:rsidRPr="00D81FB7">
        <w:rPr>
          <w:sz w:val="28"/>
          <w:szCs w:val="28"/>
        </w:rPr>
        <w:t>-е с</w:t>
      </w:r>
      <w:r>
        <w:rPr>
          <w:sz w:val="28"/>
          <w:szCs w:val="28"/>
        </w:rPr>
        <w:t>тан</w:t>
      </w:r>
      <w:r w:rsidRPr="00D81FB7">
        <w:rPr>
          <w:sz w:val="28"/>
          <w:szCs w:val="28"/>
        </w:rPr>
        <w:t>; ко</w:t>
      </w:r>
      <w:r>
        <w:rPr>
          <w:sz w:val="28"/>
          <w:szCs w:val="28"/>
        </w:rPr>
        <w:t>ли</w:t>
      </w:r>
      <w:r w:rsidRPr="00D81FB7">
        <w:rPr>
          <w:sz w:val="28"/>
          <w:szCs w:val="28"/>
        </w:rPr>
        <w:t xml:space="preserve"> </w:t>
      </w:r>
      <w:r w:rsidRPr="00D81FB7">
        <w:rPr>
          <w:position w:val="-12"/>
          <w:sz w:val="28"/>
          <w:szCs w:val="28"/>
        </w:rPr>
        <w:object w:dxaOrig="660" w:dyaOrig="380">
          <v:shape id="_x0000_i1074" type="#_x0000_t75" style="width:33pt;height:19.2pt" o:ole="">
            <v:imagedata r:id="rId40" o:title=""/>
          </v:shape>
          <o:OLEObject Type="Embed" ProgID="Equation.3" ShapeID="_x0000_i1074" DrawAspect="Content" ObjectID="_1748419729" r:id="rId87"/>
        </w:object>
      </w:r>
      <w:r w:rsidRPr="00D81FB7">
        <w:rPr>
          <w:sz w:val="28"/>
          <w:szCs w:val="28"/>
        </w:rPr>
        <w:t xml:space="preserve"> – </w:t>
      </w:r>
      <w:r w:rsidRPr="00B46304">
        <w:rPr>
          <w:sz w:val="28"/>
          <w:szCs w:val="28"/>
        </w:rPr>
        <w:t xml:space="preserve">перешкоджає цьому переходу, коли ж </w:t>
      </w:r>
      <w:r w:rsidRPr="00D81FB7">
        <w:rPr>
          <w:position w:val="-12"/>
          <w:sz w:val="28"/>
          <w:szCs w:val="28"/>
        </w:rPr>
        <w:object w:dxaOrig="660" w:dyaOrig="380">
          <v:shape id="_x0000_i1075" type="#_x0000_t75" style="width:33pt;height:19.2pt" o:ole="">
            <v:imagedata r:id="rId42" o:title=""/>
          </v:shape>
          <o:OLEObject Type="Embed" ProgID="Equation.3" ShapeID="_x0000_i1075" DrawAspect="Content" ObjectID="_1748419730" r:id="rId88"/>
        </w:object>
      </w:r>
      <w:r w:rsidRPr="00D81FB7">
        <w:rPr>
          <w:sz w:val="28"/>
          <w:szCs w:val="28"/>
        </w:rPr>
        <w:t xml:space="preserve"> – </w:t>
      </w:r>
      <w:r w:rsidRPr="00B46304">
        <w:rPr>
          <w:sz w:val="28"/>
          <w:szCs w:val="28"/>
        </w:rPr>
        <w:t>не впливає на перехід, об'єкт індиферентний до керуючого впливу.</w:t>
      </w:r>
    </w:p>
    <w:p w:rsidR="000E3A3D" w:rsidRDefault="00B14FD8" w:rsidP="000E3A3D">
      <w:pPr>
        <w:pStyle w:val="ae"/>
        <w:spacing w:line="360" w:lineRule="auto"/>
        <w:ind w:firstLine="709"/>
        <w:jc w:val="both"/>
        <w:rPr>
          <w:sz w:val="28"/>
          <w:szCs w:val="28"/>
        </w:rPr>
      </w:pPr>
      <w:r w:rsidRPr="00B46304">
        <w:rPr>
          <w:sz w:val="28"/>
          <w:szCs w:val="28"/>
        </w:rPr>
        <w:t>У завданнях управління складними об'єктами дуже важливим є фундаментальний характер зв'язку прагматичних властивостей інформації з категорією цільового стану системи при вирішенні прикладних задач у дослідженні поведінки об'єктів різної природи при багатофакторному впливі на перехід системи в той чи інший стан. Адже очевидно, що підтримка рішень аналітичною системою – це вибір деякого, найкращого, керуючого впливу з вихідної множини всіх можливих керуючих впливів, що забезпечує найбільш ефективне досягнення цілей управління. В результаті вибору невизначеність вихідної множини зменшується на величину інформації, яка породжується самим актом вибору. Це означає, що теорія інформації застосовна для синтезу вирішальних правил прийняття рішень та моделювання процесів досліджуваного об'єкта, що на практиці передбачає можливість кількісно оцінювати потужність і напрямок керуючих факторів через величину і знак інформації, що їх зумовлює. Практика інформаційного аналізу складних систем різної природи показано на прикладах.</w:t>
      </w:r>
      <w:r w:rsidR="000E3A3D">
        <w:rPr>
          <w:sz w:val="28"/>
          <w:szCs w:val="28"/>
        </w:rPr>
        <w:t xml:space="preserve"> </w:t>
      </w:r>
      <w:r w:rsidRPr="00B46304">
        <w:rPr>
          <w:sz w:val="28"/>
          <w:szCs w:val="28"/>
        </w:rPr>
        <w:t>Слід підкреслити відсутність у роботах будь-яких принципових обмежень на природу об'єкта управління, детермінуючу силу та кількість факторів, що впливають, що істотно при обґрунтуванні застосування інформаційного підходу до моделювання системи підтримки рішень в управлінні ССТС.</w:t>
      </w:r>
    </w:p>
    <w:p w:rsidR="000E3A3D" w:rsidRDefault="000E3A3D" w:rsidP="000E3A3D">
      <w:pPr>
        <w:pStyle w:val="ae"/>
        <w:spacing w:line="360" w:lineRule="auto"/>
        <w:ind w:firstLine="709"/>
        <w:jc w:val="both"/>
        <w:rPr>
          <w:sz w:val="28"/>
          <w:szCs w:val="28"/>
        </w:rPr>
      </w:pPr>
    </w:p>
    <w:p w:rsidR="000E3A3D" w:rsidRDefault="000E3A3D" w:rsidP="000E3A3D">
      <w:pPr>
        <w:pStyle w:val="3"/>
        <w:jc w:val="center"/>
      </w:pPr>
      <w:bookmarkStart w:id="20" w:name="_Toc137668169"/>
      <w:r>
        <w:t xml:space="preserve">3.3 </w:t>
      </w:r>
      <w:r w:rsidRPr="00B46304">
        <w:t xml:space="preserve">Продуктивне застосування </w:t>
      </w:r>
      <w:proofErr w:type="spellStart"/>
      <w:r w:rsidRPr="00B46304">
        <w:t>нейромережевого</w:t>
      </w:r>
      <w:proofErr w:type="spellEnd"/>
      <w:r w:rsidRPr="00B46304">
        <w:t xml:space="preserve"> підходу до аналізу</w:t>
      </w:r>
      <w:bookmarkEnd w:id="20"/>
    </w:p>
    <w:p w:rsidR="000E3A3D" w:rsidRPr="000E3A3D" w:rsidRDefault="000E3A3D" w:rsidP="000E3A3D"/>
    <w:p w:rsidR="000E3A3D" w:rsidRDefault="00B14FD8" w:rsidP="00566903">
      <w:pPr>
        <w:pStyle w:val="ae"/>
        <w:spacing w:line="360" w:lineRule="auto"/>
        <w:ind w:firstLine="709"/>
        <w:jc w:val="both"/>
        <w:rPr>
          <w:sz w:val="28"/>
          <w:szCs w:val="28"/>
        </w:rPr>
      </w:pPr>
      <w:r w:rsidRPr="00B46304">
        <w:rPr>
          <w:sz w:val="28"/>
          <w:szCs w:val="28"/>
        </w:rPr>
        <w:t>Іншим обов'язковим елементом робочого інструментарію дослідження якості функціонування складної СТС має стати нейронна мережа.</w:t>
      </w:r>
      <w:r w:rsidR="000E3A3D">
        <w:rPr>
          <w:sz w:val="28"/>
          <w:szCs w:val="28"/>
        </w:rPr>
        <w:t xml:space="preserve"> </w:t>
      </w:r>
    </w:p>
    <w:p w:rsidR="00B14FD8" w:rsidRPr="00B46304" w:rsidRDefault="00B14FD8" w:rsidP="000E3A3D">
      <w:pPr>
        <w:pStyle w:val="ae"/>
        <w:spacing w:line="360" w:lineRule="auto"/>
        <w:jc w:val="both"/>
        <w:rPr>
          <w:sz w:val="28"/>
          <w:szCs w:val="28"/>
        </w:rPr>
      </w:pPr>
      <w:r w:rsidRPr="00B46304">
        <w:rPr>
          <w:sz w:val="28"/>
          <w:szCs w:val="28"/>
        </w:rPr>
        <w:lastRenderedPageBreak/>
        <w:t xml:space="preserve">Побудова моделі системи управління об'єктом вимагає будь-яким шляхом знайти інформаційно-аналітичні залежності між факторами та станами, тобто апроксимувати деякі функції зв'язку. </w:t>
      </w:r>
      <w:proofErr w:type="spellStart"/>
      <w:r w:rsidRPr="00B46304">
        <w:rPr>
          <w:sz w:val="28"/>
          <w:szCs w:val="28"/>
        </w:rPr>
        <w:t>Нейро</w:t>
      </w:r>
      <w:r w:rsidR="000E3A3D">
        <w:rPr>
          <w:sz w:val="28"/>
          <w:szCs w:val="28"/>
        </w:rPr>
        <w:t>мережі</w:t>
      </w:r>
      <w:proofErr w:type="spellEnd"/>
      <w:r w:rsidRPr="00B46304">
        <w:rPr>
          <w:sz w:val="28"/>
          <w:szCs w:val="28"/>
        </w:rPr>
        <w:t xml:space="preserve"> є ідеальними </w:t>
      </w:r>
      <w:proofErr w:type="spellStart"/>
      <w:r w:rsidRPr="00B46304">
        <w:rPr>
          <w:sz w:val="28"/>
          <w:szCs w:val="28"/>
        </w:rPr>
        <w:t>апроксиматорами</w:t>
      </w:r>
      <w:proofErr w:type="spellEnd"/>
      <w:r w:rsidRPr="00B46304">
        <w:rPr>
          <w:sz w:val="28"/>
          <w:szCs w:val="28"/>
        </w:rPr>
        <w:t>, і сьогодні це завдання вирішується ними успішно, тим більше, що час ітераційних процедур, враховуючи особливості різних із СТС, може бути досить тривалим. Третьою важливою обставиною є те, що сучасному математичному інструментарію для реалізації функції багатьох змінних достатньо операцій підсумовування та композиції функції однієї змінної, що є важливим для практики в нашому випадку.</w:t>
      </w:r>
    </w:p>
    <w:p w:rsidR="00B14FD8" w:rsidRPr="00D81FB7" w:rsidRDefault="00B14FD8" w:rsidP="00566903">
      <w:pPr>
        <w:pStyle w:val="ae"/>
        <w:spacing w:before="0" w:beforeAutospacing="0" w:after="0" w:afterAutospacing="0" w:line="360" w:lineRule="auto"/>
        <w:ind w:firstLine="709"/>
        <w:jc w:val="both"/>
        <w:rPr>
          <w:sz w:val="28"/>
          <w:szCs w:val="28"/>
        </w:rPr>
      </w:pPr>
      <w:r w:rsidRPr="00B46304">
        <w:rPr>
          <w:sz w:val="28"/>
          <w:szCs w:val="28"/>
        </w:rPr>
        <w:t xml:space="preserve">Продуктивне застосування </w:t>
      </w:r>
      <w:proofErr w:type="spellStart"/>
      <w:r w:rsidRPr="00B46304">
        <w:rPr>
          <w:sz w:val="28"/>
          <w:szCs w:val="28"/>
        </w:rPr>
        <w:t>нейромережевого</w:t>
      </w:r>
      <w:proofErr w:type="spellEnd"/>
      <w:r w:rsidRPr="00B46304">
        <w:rPr>
          <w:sz w:val="28"/>
          <w:szCs w:val="28"/>
        </w:rPr>
        <w:t xml:space="preserve"> підходу до аналізу ССТС спирається на теорему </w:t>
      </w:r>
      <w:proofErr w:type="spellStart"/>
      <w:r w:rsidRPr="00B46304">
        <w:rPr>
          <w:sz w:val="28"/>
          <w:szCs w:val="28"/>
        </w:rPr>
        <w:t>Колмогорова</w:t>
      </w:r>
      <w:proofErr w:type="spellEnd"/>
      <w:r w:rsidRPr="00B46304">
        <w:rPr>
          <w:sz w:val="28"/>
          <w:szCs w:val="28"/>
        </w:rPr>
        <w:t xml:space="preserve">-Арнольда про представлення функції кількох аргументів через суму композицій функцій однієї змінної та її адаптацію до </w:t>
      </w:r>
      <w:proofErr w:type="spellStart"/>
      <w:r w:rsidRPr="00B46304">
        <w:rPr>
          <w:sz w:val="28"/>
          <w:szCs w:val="28"/>
        </w:rPr>
        <w:t>нейромережевого</w:t>
      </w:r>
      <w:proofErr w:type="spellEnd"/>
      <w:r w:rsidRPr="00B46304">
        <w:rPr>
          <w:sz w:val="28"/>
          <w:szCs w:val="28"/>
        </w:rPr>
        <w:t xml:space="preserve"> формату </w:t>
      </w:r>
      <w:proofErr w:type="spellStart"/>
      <w:r w:rsidRPr="00B46304">
        <w:rPr>
          <w:sz w:val="28"/>
          <w:szCs w:val="28"/>
        </w:rPr>
        <w:t>Хехт</w:t>
      </w:r>
      <w:proofErr w:type="spellEnd"/>
      <w:r w:rsidRPr="00B46304">
        <w:rPr>
          <w:sz w:val="28"/>
          <w:szCs w:val="28"/>
        </w:rPr>
        <w:t>-Нільсена. Тоді вектор ознак поточного стану ССТС можна подати у вигляді</w:t>
      </w:r>
    </w:p>
    <w:p w:rsidR="00B14FD8" w:rsidRPr="00D81FB7" w:rsidRDefault="00B14FD8" w:rsidP="00566903">
      <w:pPr>
        <w:rPr>
          <w:szCs w:val="28"/>
        </w:rPr>
      </w:pPr>
      <w:r w:rsidRPr="00D81FB7">
        <w:rPr>
          <w:position w:val="-28"/>
          <w:szCs w:val="28"/>
        </w:rPr>
        <w:t xml:space="preserve">      </w:t>
      </w:r>
      <w:r>
        <w:rPr>
          <w:position w:val="-28"/>
          <w:szCs w:val="28"/>
        </w:rPr>
        <w:t xml:space="preserve">     </w:t>
      </w:r>
      <w:r w:rsidRPr="00D81FB7">
        <w:rPr>
          <w:position w:val="-28"/>
          <w:szCs w:val="28"/>
        </w:rPr>
        <w:t xml:space="preserve"> </w:t>
      </w:r>
      <w:r w:rsidRPr="00B46304">
        <w:rPr>
          <w:position w:val="-28"/>
          <w:szCs w:val="28"/>
          <w:lang w:val="ru-RU"/>
        </w:rPr>
        <w:t xml:space="preserve">       </w:t>
      </w:r>
      <w:r w:rsidRPr="00D81FB7">
        <w:rPr>
          <w:position w:val="-28"/>
          <w:szCs w:val="28"/>
        </w:rPr>
        <w:t xml:space="preserve">  </w:t>
      </w:r>
      <w:r w:rsidRPr="00D81FB7">
        <w:rPr>
          <w:position w:val="-28"/>
          <w:szCs w:val="28"/>
        </w:rPr>
        <w:object w:dxaOrig="4160" w:dyaOrig="680">
          <v:shape id="_x0000_i1076" type="#_x0000_t75" style="width:205.8pt;height:33.6pt" o:ole="">
            <v:imagedata r:id="rId44" o:title=""/>
          </v:shape>
          <o:OLEObject Type="Embed" ProgID="Equation.3" ShapeID="_x0000_i1076" DrawAspect="Content" ObjectID="_1748419731" r:id="rId89"/>
        </w:object>
      </w:r>
      <w:r w:rsidRPr="00D81FB7">
        <w:rPr>
          <w:szCs w:val="28"/>
        </w:rPr>
        <w:t>,                                       (</w:t>
      </w:r>
      <w:r w:rsidR="009A553C" w:rsidRPr="00EE516F">
        <w:rPr>
          <w:szCs w:val="28"/>
        </w:rPr>
        <w:t>3.</w:t>
      </w:r>
      <w:r w:rsidRPr="00D81FB7">
        <w:rPr>
          <w:szCs w:val="28"/>
        </w:rPr>
        <w:t>3)</w:t>
      </w:r>
    </w:p>
    <w:p w:rsidR="00B14FD8" w:rsidRPr="00B46304" w:rsidRDefault="00B14FD8" w:rsidP="00566903">
      <w:pPr>
        <w:rPr>
          <w:szCs w:val="28"/>
        </w:rPr>
      </w:pPr>
      <w:r w:rsidRPr="00B46304">
        <w:rPr>
          <w:szCs w:val="28"/>
        </w:rPr>
        <w:t>де Н - потужність навчальної вибірки</w:t>
      </w:r>
      <w:r w:rsidRPr="00D81FB7">
        <w:rPr>
          <w:szCs w:val="28"/>
        </w:rPr>
        <w:t xml:space="preserve">, </w:t>
      </w:r>
      <w:r w:rsidRPr="00D81FB7">
        <w:rPr>
          <w:position w:val="-10"/>
          <w:szCs w:val="28"/>
        </w:rPr>
        <w:object w:dxaOrig="440" w:dyaOrig="260">
          <v:shape id="_x0000_i1077" type="#_x0000_t75" style="width:21.6pt;height:12.6pt" o:ole="">
            <v:imagedata r:id="rId46" o:title=""/>
          </v:shape>
          <o:OLEObject Type="Embed" ProgID="Equation.3" ShapeID="_x0000_i1077" DrawAspect="Content" ObjectID="_1748419732" r:id="rId90"/>
        </w:object>
      </w:r>
      <w:r w:rsidRPr="00D81FB7">
        <w:rPr>
          <w:position w:val="-10"/>
          <w:szCs w:val="28"/>
        </w:rPr>
        <w:t xml:space="preserve"> </w:t>
      </w:r>
      <w:r w:rsidRPr="00D81FB7">
        <w:rPr>
          <w:szCs w:val="28"/>
        </w:rPr>
        <w:t xml:space="preserve">– </w:t>
      </w:r>
      <w:r w:rsidRPr="00B46304">
        <w:rPr>
          <w:szCs w:val="28"/>
        </w:rPr>
        <w:t xml:space="preserve">параметри </w:t>
      </w:r>
      <w:proofErr w:type="spellStart"/>
      <w:r w:rsidRPr="00B46304">
        <w:rPr>
          <w:szCs w:val="28"/>
        </w:rPr>
        <w:t>нейромережі</w:t>
      </w:r>
      <w:proofErr w:type="spellEnd"/>
      <w:r w:rsidRPr="00D81FB7">
        <w:rPr>
          <w:szCs w:val="28"/>
        </w:rPr>
        <w:t xml:space="preserve">, </w:t>
      </w:r>
      <w:r w:rsidRPr="00D81FB7">
        <w:rPr>
          <w:position w:val="-6"/>
          <w:szCs w:val="28"/>
        </w:rPr>
        <w:object w:dxaOrig="200" w:dyaOrig="220">
          <v:shape id="_x0000_i1078" type="#_x0000_t75" style="width:9.6pt;height:10.8pt" o:ole="">
            <v:imagedata r:id="rId48" o:title=""/>
          </v:shape>
          <o:OLEObject Type="Embed" ProgID="Equation.3" ShapeID="_x0000_i1078" DrawAspect="Content" ObjectID="_1748419733" r:id="rId91"/>
        </w:object>
      </w:r>
      <w:r w:rsidRPr="00D81FB7">
        <w:rPr>
          <w:position w:val="-6"/>
          <w:szCs w:val="28"/>
        </w:rPr>
        <w:t xml:space="preserve"> </w:t>
      </w:r>
      <w:r w:rsidRPr="00D81FB7">
        <w:rPr>
          <w:szCs w:val="28"/>
        </w:rPr>
        <w:t xml:space="preserve">– </w:t>
      </w:r>
      <w:r w:rsidRPr="00B46304">
        <w:rPr>
          <w:szCs w:val="28"/>
        </w:rPr>
        <w:t>кількість нейронів</w:t>
      </w:r>
      <w:r w:rsidRPr="00D81FB7">
        <w:rPr>
          <w:szCs w:val="28"/>
        </w:rPr>
        <w:t xml:space="preserve">, </w:t>
      </w:r>
      <w:r w:rsidRPr="00D81FB7">
        <w:rPr>
          <w:position w:val="-12"/>
          <w:szCs w:val="28"/>
        </w:rPr>
        <w:object w:dxaOrig="1480" w:dyaOrig="360">
          <v:shape id="_x0000_i1079" type="#_x0000_t75" style="width:73.8pt;height:18pt" o:ole="">
            <v:imagedata r:id="rId50" o:title=""/>
          </v:shape>
          <o:OLEObject Type="Embed" ProgID="Equation.3" ShapeID="_x0000_i1079" DrawAspect="Content" ObjectID="_1748419734" r:id="rId92"/>
        </w:object>
      </w:r>
      <w:r w:rsidRPr="00D81FB7">
        <w:rPr>
          <w:szCs w:val="28"/>
        </w:rPr>
        <w:t xml:space="preserve"> – </w:t>
      </w:r>
      <w:r w:rsidRPr="00B46304">
        <w:rPr>
          <w:szCs w:val="28"/>
        </w:rPr>
        <w:t xml:space="preserve">вагові коефіцієнти нейронів. При цьому можна стверджувати, що існує такий набір чисел </w:t>
      </w:r>
      <w:r w:rsidRPr="00D81FB7">
        <w:rPr>
          <w:position w:val="-12"/>
          <w:szCs w:val="28"/>
        </w:rPr>
        <w:object w:dxaOrig="1320" w:dyaOrig="360">
          <v:shape id="_x0000_i1080" type="#_x0000_t75" style="width:66pt;height:18pt" o:ole="">
            <v:imagedata r:id="rId52" o:title=""/>
          </v:shape>
          <o:OLEObject Type="Embed" ProgID="Equation.3" ShapeID="_x0000_i1080" DrawAspect="Content" ObjectID="_1748419735" r:id="rId93"/>
        </w:object>
      </w:r>
      <w:r w:rsidRPr="00D81FB7">
        <w:rPr>
          <w:szCs w:val="28"/>
        </w:rPr>
        <w:t xml:space="preserve">, </w:t>
      </w:r>
      <w:r w:rsidRPr="00B46304">
        <w:rPr>
          <w:szCs w:val="28"/>
        </w:rPr>
        <w:t>при яких функція апроксимується поруч (</w:t>
      </w:r>
      <w:r w:rsidR="009A553C" w:rsidRPr="009A553C">
        <w:rPr>
          <w:szCs w:val="28"/>
        </w:rPr>
        <w:t>3.</w:t>
      </w:r>
      <w:r w:rsidRPr="00B46304">
        <w:rPr>
          <w:szCs w:val="28"/>
        </w:rPr>
        <w:t>2) по всій області її визначення і може бути реалізована за допомогою тришарової нейронної мережі з будь-якою заданою похибкою.</w:t>
      </w:r>
    </w:p>
    <w:p w:rsidR="00B14FD8" w:rsidRPr="00B46304" w:rsidRDefault="00B14FD8" w:rsidP="00566903">
      <w:pPr>
        <w:rPr>
          <w:szCs w:val="28"/>
        </w:rPr>
      </w:pPr>
      <w:r w:rsidRPr="00B46304">
        <w:rPr>
          <w:szCs w:val="28"/>
        </w:rPr>
        <w:t>При такому підході рішення задачі оптимального управління ССТС зводиться до мінімізації функції помилки нейронної мережі при її навчанні, наприклад, методом зворотного поширення помилки. Це твердження передбачається використовувати під час побудови математичної моделі гіпотетичної системи управління якістю функціонування СТС. Очевидно, що функціональна залежність (</w:t>
      </w:r>
      <w:r w:rsidR="009A553C" w:rsidRPr="009A553C">
        <w:rPr>
          <w:szCs w:val="28"/>
        </w:rPr>
        <w:t>3.</w:t>
      </w:r>
      <w:r w:rsidRPr="00B46304">
        <w:rPr>
          <w:szCs w:val="28"/>
        </w:rPr>
        <w:t xml:space="preserve">2) описує класичний алгоритм роботи </w:t>
      </w:r>
      <w:proofErr w:type="spellStart"/>
      <w:r w:rsidRPr="00B46304">
        <w:rPr>
          <w:szCs w:val="28"/>
        </w:rPr>
        <w:t>нейромережі</w:t>
      </w:r>
      <w:proofErr w:type="spellEnd"/>
      <w:r w:rsidRPr="00B46304">
        <w:rPr>
          <w:szCs w:val="28"/>
        </w:rPr>
        <w:t xml:space="preserve">, а це означає, що за допомогою стандартного </w:t>
      </w:r>
      <w:proofErr w:type="spellStart"/>
      <w:r w:rsidRPr="00B46304">
        <w:rPr>
          <w:szCs w:val="28"/>
        </w:rPr>
        <w:t>перцептрону</w:t>
      </w:r>
      <w:proofErr w:type="spellEnd"/>
      <w:r w:rsidRPr="00B46304">
        <w:rPr>
          <w:szCs w:val="28"/>
        </w:rPr>
        <w:t xml:space="preserve"> в </w:t>
      </w:r>
      <w:r w:rsidRPr="00B46304">
        <w:rPr>
          <w:szCs w:val="28"/>
        </w:rPr>
        <w:lastRenderedPageBreak/>
        <w:t xml:space="preserve">принципі можна вирішувати завдання класифікації, прогнозування та управління під час автоматизації процесу прийняття рішень в управлінні ССТС. Знаходження форми відображення простору факторів у простір станів здійснюється у процесі модифікації масиву </w:t>
      </w:r>
      <w:proofErr w:type="spellStart"/>
      <w:r w:rsidRPr="00B46304">
        <w:rPr>
          <w:szCs w:val="28"/>
        </w:rPr>
        <w:t>синаптичних</w:t>
      </w:r>
      <w:proofErr w:type="spellEnd"/>
      <w:r w:rsidRPr="00B46304">
        <w:rPr>
          <w:szCs w:val="28"/>
        </w:rPr>
        <w:t xml:space="preserve"> коефіцієнтів </w:t>
      </w:r>
      <w:proofErr w:type="spellStart"/>
      <w:r w:rsidRPr="00B46304">
        <w:rPr>
          <w:szCs w:val="28"/>
        </w:rPr>
        <w:t>нейромережі</w:t>
      </w:r>
      <w:proofErr w:type="spellEnd"/>
      <w:r w:rsidRPr="00B46304">
        <w:rPr>
          <w:szCs w:val="28"/>
        </w:rPr>
        <w:t xml:space="preserve"> за набором прикладів. При цьому слід розуміти, що хоча </w:t>
      </w:r>
      <w:proofErr w:type="spellStart"/>
      <w:r w:rsidRPr="00B46304">
        <w:rPr>
          <w:szCs w:val="28"/>
        </w:rPr>
        <w:t>нейромережа</w:t>
      </w:r>
      <w:proofErr w:type="spellEnd"/>
      <w:r w:rsidRPr="00B46304">
        <w:rPr>
          <w:szCs w:val="28"/>
        </w:rPr>
        <w:t xml:space="preserve"> і є механізмом, здатним вирішити широкий клас завдань, але правила управління цим механізмом поки недостатньо вивчені і знаходяться на рівні гіпотез і евристичних висновків.</w:t>
      </w:r>
      <w:r w:rsidR="00022CE6">
        <w:rPr>
          <w:szCs w:val="28"/>
        </w:rPr>
        <w:t xml:space="preserve"> </w:t>
      </w:r>
      <w:r w:rsidRPr="00B46304">
        <w:rPr>
          <w:szCs w:val="28"/>
        </w:rPr>
        <w:t xml:space="preserve">Звідси завдання моделювання ССТС на практиці полягають у коректному підборі даних для формування навчальної вибірки, їх нормуванні, масштабуванні та фільтрації, знаходженні прийнятного алгоритму підбору вагових коефіцієнтів, забезпеченні збіжності ітераційного процесу при заданій точності, швидкості та інтерпретації результату для використання його, впливу локальні критерії якості. Слід пам'ятати, що з моделюванні ССТС цільова функція практично </w:t>
      </w:r>
      <w:proofErr w:type="spellStart"/>
      <w:r w:rsidRPr="00B46304">
        <w:rPr>
          <w:szCs w:val="28"/>
        </w:rPr>
        <w:t>полімодальна</w:t>
      </w:r>
      <w:proofErr w:type="spellEnd"/>
      <w:r w:rsidRPr="00B46304">
        <w:rPr>
          <w:szCs w:val="28"/>
        </w:rPr>
        <w:t xml:space="preserve">, що вимагатиме додаткових методів, математичних методів для пошуку глобального екстремуму. Слід також очікувати розбіжності асимптот помилок навчання та узагальнення через відсутність суворої теорії взаємозв'язку складності мережі (числа елементів), кількості прикладів у вибірці, часу навчання, розмірності вхідного </w:t>
      </w:r>
      <w:proofErr w:type="spellStart"/>
      <w:r w:rsidRPr="00B46304">
        <w:rPr>
          <w:szCs w:val="28"/>
        </w:rPr>
        <w:t>вектора</w:t>
      </w:r>
      <w:proofErr w:type="spellEnd"/>
      <w:r w:rsidRPr="00B46304">
        <w:rPr>
          <w:szCs w:val="28"/>
        </w:rPr>
        <w:t>.</w:t>
      </w:r>
    </w:p>
    <w:p w:rsidR="00B14FD8" w:rsidRDefault="00B14FD8" w:rsidP="00566903">
      <w:pPr>
        <w:rPr>
          <w:szCs w:val="28"/>
        </w:rPr>
      </w:pPr>
      <w:r w:rsidRPr="00B46304">
        <w:rPr>
          <w:szCs w:val="28"/>
        </w:rPr>
        <w:t xml:space="preserve">Таким чином, аналіз ступеня розробленості проблеми показує, що специфіка СТС, що розглядаються, як об'єктів дослідження дозволяє підходити до них як до деякої узагальненої інформаційно-вимірювальної </w:t>
      </w:r>
      <w:proofErr w:type="spellStart"/>
      <w:r w:rsidRPr="00B46304">
        <w:rPr>
          <w:szCs w:val="28"/>
        </w:rPr>
        <w:t>соціотехнічної</w:t>
      </w:r>
      <w:proofErr w:type="spellEnd"/>
      <w:r w:rsidRPr="00B46304">
        <w:rPr>
          <w:szCs w:val="28"/>
        </w:rPr>
        <w:t xml:space="preserve"> системи; наявні теоретичні та практичні напрацювання доцільно повною мірою узагальнити та використовувати для розробки методології, алгоритмів та програм підтримки рішень в управлінні якістю роботи такої системи; сучасний інформаційний, математичний та </w:t>
      </w:r>
      <w:proofErr w:type="spellStart"/>
      <w:r w:rsidRPr="00B46304">
        <w:rPr>
          <w:szCs w:val="28"/>
        </w:rPr>
        <w:t>нейромережевий</w:t>
      </w:r>
      <w:proofErr w:type="spellEnd"/>
      <w:r w:rsidRPr="00B46304">
        <w:rPr>
          <w:szCs w:val="28"/>
        </w:rPr>
        <w:t xml:space="preserve"> інструментарій задовольняє вирішуваним завданням та дозволяє досягти кінцевого результату.</w:t>
      </w:r>
      <w:r w:rsidR="00022CE6">
        <w:rPr>
          <w:szCs w:val="28"/>
        </w:rPr>
        <w:t xml:space="preserve"> </w:t>
      </w:r>
      <w:r w:rsidRPr="00B46304">
        <w:rPr>
          <w:szCs w:val="28"/>
        </w:rPr>
        <w:t xml:space="preserve">На основі аналізу можна припустити, що доцільно підійти до дослідження складної </w:t>
      </w:r>
      <w:proofErr w:type="spellStart"/>
      <w:r w:rsidRPr="00B46304">
        <w:rPr>
          <w:szCs w:val="28"/>
        </w:rPr>
        <w:t>соціотехнічної</w:t>
      </w:r>
      <w:proofErr w:type="spellEnd"/>
      <w:r w:rsidRPr="00B46304">
        <w:rPr>
          <w:szCs w:val="28"/>
        </w:rPr>
        <w:t xml:space="preserve"> системи з точки зору теорії інформації як до шумного, певним чином, телекомунікаційного каналу, в якому базові процеси, як образи, </w:t>
      </w:r>
      <w:r w:rsidRPr="00B46304">
        <w:rPr>
          <w:szCs w:val="28"/>
        </w:rPr>
        <w:lastRenderedPageBreak/>
        <w:t>описуються мовою їх інформативних ознак, піддаються декомпозиції, трансформуються в інформаційно -</w:t>
      </w:r>
      <w:r w:rsidR="00CE7FEC">
        <w:rPr>
          <w:szCs w:val="28"/>
        </w:rPr>
        <w:t xml:space="preserve"> м</w:t>
      </w:r>
      <w:r w:rsidRPr="00B46304">
        <w:rPr>
          <w:szCs w:val="28"/>
        </w:rPr>
        <w:t xml:space="preserve">атричні простори профілів факторів та станів. Це є вихідним матеріалом для формування навчальної вибірки, наведеної до єдиного формату через семантичну міру доцільності </w:t>
      </w:r>
      <w:proofErr w:type="spellStart"/>
      <w:r w:rsidRPr="00B46304">
        <w:rPr>
          <w:szCs w:val="28"/>
        </w:rPr>
        <w:t>Харкевича</w:t>
      </w:r>
      <w:proofErr w:type="spellEnd"/>
      <w:r w:rsidRPr="00B46304">
        <w:rPr>
          <w:szCs w:val="28"/>
        </w:rPr>
        <w:t xml:space="preserve"> та </w:t>
      </w:r>
      <w:proofErr w:type="spellStart"/>
      <w:r w:rsidRPr="00B46304">
        <w:rPr>
          <w:szCs w:val="28"/>
        </w:rPr>
        <w:t>ранжованої</w:t>
      </w:r>
      <w:proofErr w:type="spellEnd"/>
      <w:r w:rsidRPr="00B46304">
        <w:rPr>
          <w:szCs w:val="28"/>
        </w:rPr>
        <w:t xml:space="preserve"> за детермінуючим силою впливу. Далі обґрунтовуються архітектура, склад та ітераційна процедура </w:t>
      </w:r>
      <w:proofErr w:type="spellStart"/>
      <w:r w:rsidRPr="00B46304">
        <w:rPr>
          <w:szCs w:val="28"/>
        </w:rPr>
        <w:t>нейромережі</w:t>
      </w:r>
      <w:proofErr w:type="spellEnd"/>
      <w:r w:rsidRPr="00B46304">
        <w:rPr>
          <w:szCs w:val="28"/>
        </w:rPr>
        <w:t xml:space="preserve"> та здійснюється введення даних у базу прецедентів, синтез та оптимізація моделі, перевірка її адекватності та дослідження на стійкість. Формується модель для етапів навчання, адаптації та оптимізації, здійснюється інтерпретація результатів навчання. Оскільки фактори, що управляють, спочатку трансформовані інформаційним заходом </w:t>
      </w:r>
      <w:proofErr w:type="spellStart"/>
      <w:r w:rsidRPr="00B46304">
        <w:rPr>
          <w:szCs w:val="28"/>
        </w:rPr>
        <w:t>Харкевича</w:t>
      </w:r>
      <w:proofErr w:type="spellEnd"/>
      <w:r w:rsidRPr="00B46304">
        <w:rPr>
          <w:szCs w:val="28"/>
        </w:rPr>
        <w:t>, їх розмірність відповідає розмірності інформації.</w:t>
      </w:r>
    </w:p>
    <w:p w:rsidR="00566903" w:rsidRDefault="00B14FD8" w:rsidP="00566903">
      <w:pPr>
        <w:ind w:firstLine="0"/>
        <w:rPr>
          <w:szCs w:val="28"/>
        </w:rPr>
      </w:pPr>
      <w:r>
        <w:rPr>
          <w:szCs w:val="28"/>
        </w:rPr>
        <w:t xml:space="preserve">        </w:t>
      </w:r>
      <w:r w:rsidRPr="00B46304">
        <w:rPr>
          <w:szCs w:val="28"/>
        </w:rPr>
        <w:t xml:space="preserve">Отже, ефективне управління складною </w:t>
      </w:r>
      <w:proofErr w:type="spellStart"/>
      <w:r w:rsidRPr="00B46304">
        <w:rPr>
          <w:szCs w:val="28"/>
        </w:rPr>
        <w:t>соціотехнічною</w:t>
      </w:r>
      <w:proofErr w:type="spellEnd"/>
      <w:r w:rsidRPr="00B46304">
        <w:rPr>
          <w:szCs w:val="28"/>
        </w:rPr>
        <w:t xml:space="preserve"> системою, в даному випадку, тотожне процедурі зниження умовної ентропії об'єкта в його русі до цільового стану під впливом цих факторів і є результатом вирішення зворотного завдання каналу зв'язку: за отриманим повідомленням (цільовим станом) визначити, яким має бути надіслане (керуючий) вплив, що зумовлює цей стан. Для знаходження найкращих рішень можна застосувати процедуру перевірки гіпотез щодо максимального зниження умовної ентропії за рахунок кожного </w:t>
      </w:r>
      <w:proofErr w:type="spellStart"/>
      <w:r w:rsidRPr="00B46304">
        <w:rPr>
          <w:szCs w:val="28"/>
        </w:rPr>
        <w:t>фактора</w:t>
      </w:r>
      <w:proofErr w:type="spellEnd"/>
      <w:r w:rsidRPr="00B46304">
        <w:rPr>
          <w:szCs w:val="28"/>
        </w:rPr>
        <w:t xml:space="preserve"> щодо композиції умовних </w:t>
      </w:r>
      <w:proofErr w:type="spellStart"/>
      <w:r w:rsidRPr="00B46304">
        <w:rPr>
          <w:szCs w:val="28"/>
        </w:rPr>
        <w:t>ентропій</w:t>
      </w:r>
      <w:proofErr w:type="spellEnd"/>
      <w:r w:rsidRPr="00B46304">
        <w:rPr>
          <w:szCs w:val="28"/>
        </w:rPr>
        <w:t xml:space="preserve"> всього масиву факторів. При цьому побудувати математичну модель, </w:t>
      </w:r>
      <w:proofErr w:type="spellStart"/>
      <w:r w:rsidRPr="00B46304">
        <w:rPr>
          <w:szCs w:val="28"/>
        </w:rPr>
        <w:t>коректно</w:t>
      </w:r>
      <w:proofErr w:type="spellEnd"/>
      <w:r w:rsidRPr="00B46304">
        <w:rPr>
          <w:szCs w:val="28"/>
        </w:rPr>
        <w:t xml:space="preserve"> супроводжувати доказом її адекватності, синтезом алгоритмів реалізації інформаційно-аналітичних матриць відображення базових процесів, оцінкою достовірності та точності результатів на основі статистичних розрахунків довірчих ймовірностей та довірчих інтервалів. Оптимізація управління в системі забезпечується застосуванням оптимальних вирішальних правил, знаходженням керуючих факторів максимальної диференціює сили, застосуванням архітектури </w:t>
      </w:r>
      <w:proofErr w:type="spellStart"/>
      <w:r w:rsidRPr="00B46304">
        <w:rPr>
          <w:szCs w:val="28"/>
        </w:rPr>
        <w:t>нейромереж</w:t>
      </w:r>
      <w:proofErr w:type="spellEnd"/>
      <w:r w:rsidRPr="00B46304">
        <w:rPr>
          <w:szCs w:val="28"/>
        </w:rPr>
        <w:t xml:space="preserve"> зі зворотним поширенням помилки, що забезпечує реалізацію градієнтного методу навчальних процедур на обмеженій вибірці при варіаціях кроком ітерацій. Одночасно будується алгоритм спільного використання </w:t>
      </w:r>
      <w:r w:rsidRPr="00B46304">
        <w:rPr>
          <w:szCs w:val="28"/>
        </w:rPr>
        <w:lastRenderedPageBreak/>
        <w:t>емпіричних та експертних даних на основі теорії колективних статистичних рішень для зниження ризику впливу артефактів. Концептуальна лінія дослідження спрямовано формування підходу до вирішення проблеми автоматизації управління складними СТС шляхом створення ефективних інтелектуальних технічних систем підтримки прийняття рішень на основі перспективних інформаційних технологі</w:t>
      </w:r>
      <w:r w:rsidR="00566903">
        <w:rPr>
          <w:szCs w:val="28"/>
        </w:rPr>
        <w:t>й.</w:t>
      </w:r>
    </w:p>
    <w:p w:rsidR="009A553C" w:rsidRDefault="009A553C"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EE516F" w:rsidRDefault="00EE516F" w:rsidP="00566903">
      <w:pPr>
        <w:ind w:firstLine="0"/>
        <w:rPr>
          <w:szCs w:val="28"/>
        </w:rPr>
      </w:pPr>
    </w:p>
    <w:p w:rsidR="00201245" w:rsidRPr="00487531" w:rsidRDefault="00201245" w:rsidP="00EE516F">
      <w:pPr>
        <w:pStyle w:val="1"/>
        <w:spacing w:line="240" w:lineRule="auto"/>
        <w:rPr>
          <w:rFonts w:ascii="Times New Roman" w:hAnsi="Times New Roman" w:cs="Times New Roman"/>
          <w:sz w:val="28"/>
        </w:rPr>
      </w:pPr>
      <w:bookmarkStart w:id="21" w:name="_Toc137668170"/>
      <w:r w:rsidRPr="00487531">
        <w:rPr>
          <w:rFonts w:ascii="Times New Roman" w:hAnsi="Times New Roman" w:cs="Times New Roman"/>
          <w:sz w:val="28"/>
        </w:rPr>
        <w:lastRenderedPageBreak/>
        <w:t>РОЗДІЛ</w:t>
      </w:r>
      <w:r w:rsidR="00460C79" w:rsidRPr="00487531">
        <w:rPr>
          <w:rFonts w:ascii="Times New Roman" w:hAnsi="Times New Roman" w:cs="Times New Roman"/>
          <w:sz w:val="28"/>
        </w:rPr>
        <w:t xml:space="preserve"> 4</w:t>
      </w:r>
      <w:bookmarkEnd w:id="21"/>
    </w:p>
    <w:p w:rsidR="00566903" w:rsidRPr="00487531" w:rsidRDefault="00566903" w:rsidP="00EE516F">
      <w:pPr>
        <w:pStyle w:val="1"/>
        <w:spacing w:line="240" w:lineRule="auto"/>
        <w:rPr>
          <w:rFonts w:ascii="Times New Roman" w:hAnsi="Times New Roman" w:cs="Times New Roman"/>
          <w:sz w:val="28"/>
        </w:rPr>
      </w:pPr>
      <w:bookmarkStart w:id="22" w:name="_Toc137668171"/>
      <w:r w:rsidRPr="00487531">
        <w:rPr>
          <w:rFonts w:ascii="Times New Roman" w:hAnsi="Times New Roman" w:cs="Times New Roman"/>
          <w:sz w:val="28"/>
        </w:rPr>
        <w:t>НАВЧАННЯ ТА АНАЛІЗ НЕЙРОМЕРЕЖІ</w:t>
      </w:r>
      <w:bookmarkEnd w:id="22"/>
    </w:p>
    <w:p w:rsidR="00434358" w:rsidRPr="00434358" w:rsidRDefault="00434358" w:rsidP="00434358"/>
    <w:p w:rsidR="00302D81" w:rsidRPr="00997B38" w:rsidRDefault="00566903" w:rsidP="00997B38">
      <w:pPr>
        <w:rPr>
          <w:szCs w:val="28"/>
        </w:rPr>
      </w:pPr>
      <w:r w:rsidRPr="00566903">
        <w:rPr>
          <w:szCs w:val="28"/>
        </w:rPr>
        <w:t xml:space="preserve">У цьому розділі роботи буде розглянуто процес навчання та аналізу </w:t>
      </w:r>
      <w:proofErr w:type="spellStart"/>
      <w:r w:rsidRPr="00566903">
        <w:rPr>
          <w:szCs w:val="28"/>
        </w:rPr>
        <w:t>нейромережі</w:t>
      </w:r>
      <w:proofErr w:type="spellEnd"/>
      <w:r w:rsidRPr="00566903">
        <w:rPr>
          <w:szCs w:val="28"/>
        </w:rPr>
        <w:t xml:space="preserve"> для оцінки значущості вхідних даних при прийнятті рішень. </w:t>
      </w:r>
      <w:proofErr w:type="spellStart"/>
      <w:r w:rsidRPr="00566903">
        <w:rPr>
          <w:szCs w:val="28"/>
        </w:rPr>
        <w:t>Нейромережевий</w:t>
      </w:r>
      <w:proofErr w:type="spellEnd"/>
      <w:r w:rsidRPr="00566903">
        <w:rPr>
          <w:szCs w:val="28"/>
        </w:rPr>
        <w:t xml:space="preserve"> конструктор, використаний у дослідженні, надає нам потужний інструмент для створення та оптимізації моделей, які можуть прогнозувати важливі фактори та забезпечувати об'єктивну оцінку впливу кожного чинника на цільову функцію.</w:t>
      </w:r>
      <w:r>
        <w:rPr>
          <w:szCs w:val="28"/>
        </w:rPr>
        <w:t xml:space="preserve"> </w:t>
      </w:r>
      <w:r w:rsidRPr="00566903">
        <w:rPr>
          <w:szCs w:val="28"/>
        </w:rPr>
        <w:t xml:space="preserve">Перед початком навчання </w:t>
      </w:r>
      <w:proofErr w:type="spellStart"/>
      <w:r w:rsidRPr="00566903">
        <w:rPr>
          <w:szCs w:val="28"/>
        </w:rPr>
        <w:t>нейромережі</w:t>
      </w:r>
      <w:proofErr w:type="spellEnd"/>
      <w:r w:rsidRPr="00566903">
        <w:rPr>
          <w:szCs w:val="28"/>
        </w:rPr>
        <w:t xml:space="preserve"> було проведено попередню підготовку даних, включаючи їх очищення, масштабування та вибір відповідних вхідних та вихідних параметрів. Це допомагає забезпечити якісну та стабільну роботу </w:t>
      </w:r>
      <w:proofErr w:type="spellStart"/>
      <w:r w:rsidRPr="00566903">
        <w:rPr>
          <w:szCs w:val="28"/>
        </w:rPr>
        <w:t>нейромережі</w:t>
      </w:r>
      <w:proofErr w:type="spellEnd"/>
      <w:r w:rsidRPr="00566903">
        <w:rPr>
          <w:szCs w:val="28"/>
        </w:rPr>
        <w:t xml:space="preserve"> під час навчання та аналізу.</w:t>
      </w:r>
      <w:r>
        <w:rPr>
          <w:szCs w:val="28"/>
        </w:rPr>
        <w:t xml:space="preserve"> </w:t>
      </w:r>
      <w:r w:rsidRPr="00566903">
        <w:rPr>
          <w:szCs w:val="28"/>
        </w:rPr>
        <w:t xml:space="preserve">Процес навчання включав підготовку тренувального набору даних, вибір алгоритму навчання та параметрів </w:t>
      </w:r>
      <w:proofErr w:type="spellStart"/>
      <w:r w:rsidRPr="00566903">
        <w:rPr>
          <w:szCs w:val="28"/>
        </w:rPr>
        <w:t>нейромережі</w:t>
      </w:r>
      <w:proofErr w:type="spellEnd"/>
      <w:r w:rsidRPr="00566903">
        <w:rPr>
          <w:szCs w:val="28"/>
        </w:rPr>
        <w:t xml:space="preserve">. Для досягнення найкращих результатів було проведено ітеративний процес навчання та оптимізації, використовуючи методи градієнтного спуску та зворотного поширення помилки. Після завершення навчання було проведено перевірку продуктивності навченої </w:t>
      </w:r>
      <w:proofErr w:type="spellStart"/>
      <w:r w:rsidRPr="00566903">
        <w:rPr>
          <w:szCs w:val="28"/>
        </w:rPr>
        <w:t>нейромережі</w:t>
      </w:r>
      <w:proofErr w:type="spellEnd"/>
      <w:r w:rsidRPr="00566903">
        <w:rPr>
          <w:szCs w:val="28"/>
        </w:rPr>
        <w:t xml:space="preserve"> на </w:t>
      </w:r>
      <w:proofErr w:type="spellStart"/>
      <w:r w:rsidRPr="00566903">
        <w:rPr>
          <w:szCs w:val="28"/>
        </w:rPr>
        <w:t>валідаційному</w:t>
      </w:r>
      <w:proofErr w:type="spellEnd"/>
      <w:r w:rsidRPr="00566903">
        <w:rPr>
          <w:szCs w:val="28"/>
        </w:rPr>
        <w:t xml:space="preserve"> наборі даних.</w:t>
      </w:r>
      <w:r>
        <w:rPr>
          <w:szCs w:val="28"/>
        </w:rPr>
        <w:t xml:space="preserve"> </w:t>
      </w:r>
      <w:r w:rsidRPr="00566903">
        <w:rPr>
          <w:szCs w:val="28"/>
        </w:rPr>
        <w:t xml:space="preserve">Для аналізу навченої </w:t>
      </w:r>
      <w:proofErr w:type="spellStart"/>
      <w:r w:rsidRPr="00566903">
        <w:rPr>
          <w:szCs w:val="28"/>
        </w:rPr>
        <w:t>нейромережі</w:t>
      </w:r>
      <w:proofErr w:type="spellEnd"/>
      <w:r w:rsidRPr="00566903">
        <w:rPr>
          <w:szCs w:val="28"/>
        </w:rPr>
        <w:t xml:space="preserve"> були використані різні методи оцінки, включаючи аналіз точності прогнозування, оцінку впливу окремих факторів на цільову функцію та порівняння з іншими моделями. Дослідження дозволило зрозуміти, як </w:t>
      </w:r>
      <w:proofErr w:type="spellStart"/>
      <w:r w:rsidRPr="00566903">
        <w:rPr>
          <w:szCs w:val="28"/>
        </w:rPr>
        <w:t>нейромережа</w:t>
      </w:r>
      <w:proofErr w:type="spellEnd"/>
      <w:r w:rsidRPr="00566903">
        <w:rPr>
          <w:szCs w:val="28"/>
        </w:rPr>
        <w:t xml:space="preserve"> реагує на нові дані та які фактори є найбільш значущими для прийняття рішень.</w:t>
      </w:r>
      <w:r>
        <w:rPr>
          <w:szCs w:val="28"/>
        </w:rPr>
        <w:t xml:space="preserve"> </w:t>
      </w:r>
      <w:r w:rsidRPr="00566903">
        <w:rPr>
          <w:szCs w:val="28"/>
        </w:rPr>
        <w:t xml:space="preserve">Цей розділ роботи детально описує процес навчання та аналізу </w:t>
      </w:r>
      <w:proofErr w:type="spellStart"/>
      <w:r w:rsidRPr="00566903">
        <w:rPr>
          <w:szCs w:val="28"/>
        </w:rPr>
        <w:t>нейромережі</w:t>
      </w:r>
      <w:proofErr w:type="spellEnd"/>
      <w:r w:rsidRPr="00566903">
        <w:rPr>
          <w:szCs w:val="28"/>
        </w:rPr>
        <w:t>, включаючи методологію, використані алгоритми та результати. Він є ключовим етапом у створенні достовірних моделей оцінки значущості вхідних даних, що допоможуть в прийнятті розумних та обґрунтованих рішень.</w:t>
      </w:r>
      <w:r w:rsidR="00997B38">
        <w:rPr>
          <w:szCs w:val="28"/>
        </w:rPr>
        <w:t xml:space="preserve"> </w:t>
      </w:r>
      <w:r w:rsidRPr="00566903">
        <w:t xml:space="preserve">Цей розділ роботи детально описує процес навчання та аналізу </w:t>
      </w:r>
      <w:proofErr w:type="spellStart"/>
      <w:r w:rsidRPr="00566903">
        <w:t>нейромережі</w:t>
      </w:r>
      <w:proofErr w:type="spellEnd"/>
      <w:r w:rsidRPr="00566903">
        <w:t xml:space="preserve">, включаючи методологію, використані алгоритми та результати. Він є ключовим етапом у створенні достовірних </w:t>
      </w:r>
      <w:r w:rsidRPr="00566903">
        <w:lastRenderedPageBreak/>
        <w:t>моделей оцінки значущості вхідних даних, що допоможуть в прийнятті розумних та обґрунтованих рішень.</w:t>
      </w:r>
    </w:p>
    <w:p w:rsidR="00434358" w:rsidRPr="00302D81" w:rsidRDefault="00434358" w:rsidP="00566903">
      <w:pPr>
        <w:pStyle w:val="af"/>
        <w:spacing w:line="360" w:lineRule="auto"/>
        <w:ind w:left="0" w:firstLine="708"/>
        <w:jc w:val="both"/>
        <w:rPr>
          <w:lang w:val="uk-UA"/>
        </w:rPr>
      </w:pPr>
    </w:p>
    <w:p w:rsidR="00201245" w:rsidRDefault="00201245" w:rsidP="00434358">
      <w:pPr>
        <w:pStyle w:val="3"/>
        <w:ind w:firstLine="851"/>
        <w:jc w:val="center"/>
      </w:pPr>
      <w:bookmarkStart w:id="23" w:name="_Toc137668172"/>
      <w:r w:rsidRPr="00201245">
        <w:t>4.</w:t>
      </w:r>
      <w:r w:rsidR="00434358">
        <w:t>1</w:t>
      </w:r>
      <w:r w:rsidRPr="00201245">
        <w:t xml:space="preserve"> Проведення досліджень </w:t>
      </w:r>
      <w:proofErr w:type="spellStart"/>
      <w:r w:rsidRPr="00201245">
        <w:t>нейромережі</w:t>
      </w:r>
      <w:proofErr w:type="spellEnd"/>
      <w:r w:rsidRPr="00201245">
        <w:t xml:space="preserve"> </w:t>
      </w:r>
      <w:r w:rsidR="000E3A3D">
        <w:t>за вхідними даними</w:t>
      </w:r>
      <w:bookmarkEnd w:id="23"/>
    </w:p>
    <w:p w:rsidR="00434358" w:rsidRPr="00434358" w:rsidRDefault="00434358" w:rsidP="00434358"/>
    <w:p w:rsidR="00B14FD8" w:rsidRPr="00494EF4" w:rsidRDefault="00B14FD8" w:rsidP="00201245">
      <w:pPr>
        <w:pStyle w:val="af"/>
        <w:spacing w:line="360" w:lineRule="auto"/>
        <w:ind w:left="0" w:firstLine="708"/>
        <w:jc w:val="both"/>
        <w:rPr>
          <w:noProof/>
        </w:rPr>
      </w:pPr>
      <w:r>
        <w:rPr>
          <w:lang w:val="uk-UA"/>
        </w:rPr>
        <w:t>Для виконання роботи обираємо приклад</w:t>
      </w:r>
      <w:r w:rsidR="00566903">
        <w:rPr>
          <w:lang w:val="uk-UA"/>
        </w:rPr>
        <w:t xml:space="preserve"> даних.</w:t>
      </w:r>
      <w:r>
        <w:rPr>
          <w:lang w:val="uk-UA"/>
        </w:rPr>
        <w:t xml:space="preserve"> </w:t>
      </w:r>
    </w:p>
    <w:p w:rsidR="00B14FD8" w:rsidRDefault="00B14FD8" w:rsidP="00566903">
      <w:pPr>
        <w:pStyle w:val="af"/>
        <w:spacing w:line="360" w:lineRule="auto"/>
        <w:ind w:firstLine="993"/>
        <w:jc w:val="both"/>
        <w:rPr>
          <w:lang w:val="uk-UA"/>
        </w:rPr>
      </w:pPr>
      <w:r w:rsidRPr="000614D4">
        <w:rPr>
          <w:noProof/>
        </w:rPr>
        <w:drawing>
          <wp:inline distT="0" distB="0" distL="0" distR="0">
            <wp:extent cx="4427220" cy="420035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49902" cy="4221878"/>
                    </a:xfrm>
                    <a:prstGeom prst="rect">
                      <a:avLst/>
                    </a:prstGeom>
                    <a:noFill/>
                    <a:ln>
                      <a:noFill/>
                    </a:ln>
                  </pic:spPr>
                </pic:pic>
              </a:graphicData>
            </a:graphic>
          </wp:inline>
        </w:drawing>
      </w:r>
    </w:p>
    <w:p w:rsidR="009A553C" w:rsidRPr="009A553C" w:rsidRDefault="009A553C" w:rsidP="009A553C">
      <w:pPr>
        <w:pStyle w:val="af"/>
        <w:spacing w:line="360" w:lineRule="auto"/>
        <w:ind w:firstLine="993"/>
        <w:jc w:val="center"/>
        <w:rPr>
          <w:lang w:val="uk-UA"/>
        </w:rPr>
      </w:pPr>
      <w:r>
        <w:rPr>
          <w:lang w:val="uk-UA"/>
        </w:rPr>
        <w:t>Рисунок 4.</w:t>
      </w:r>
      <w:r w:rsidRPr="009A553C">
        <w:t xml:space="preserve">1 </w:t>
      </w:r>
      <w:r>
        <w:rPr>
          <w:rFonts w:eastAsiaTheme="minorHAnsi"/>
          <w:lang w:eastAsia="en-US"/>
        </w:rPr>
        <w:t>–</w:t>
      </w:r>
      <w:r w:rsidRPr="009A553C">
        <w:rPr>
          <w:rFonts w:eastAsiaTheme="minorHAnsi"/>
          <w:lang w:eastAsia="en-US"/>
        </w:rPr>
        <w:t xml:space="preserve"> </w:t>
      </w:r>
      <w:r>
        <w:rPr>
          <w:rFonts w:eastAsiaTheme="minorHAnsi"/>
          <w:lang w:val="uk-UA" w:eastAsia="en-US"/>
        </w:rPr>
        <w:t>Приклад вхідних даних</w:t>
      </w:r>
    </w:p>
    <w:p w:rsidR="00B14FD8" w:rsidRPr="00EC1C8F" w:rsidRDefault="00B14FD8" w:rsidP="00566903">
      <w:pPr>
        <w:pStyle w:val="af"/>
        <w:spacing w:line="360" w:lineRule="auto"/>
        <w:ind w:firstLine="590"/>
        <w:jc w:val="both"/>
        <w:rPr>
          <w:lang w:val="uk-UA"/>
        </w:rPr>
      </w:pPr>
      <w:r>
        <w:rPr>
          <w:lang w:val="uk-UA"/>
        </w:rPr>
        <w:t>Виконуємо навчання мереж класифікації і серед них обираємо з найкращою продуктивністю:</w:t>
      </w:r>
    </w:p>
    <w:p w:rsidR="00B14FD8" w:rsidRDefault="00B14FD8" w:rsidP="00566903">
      <w:pPr>
        <w:rPr>
          <w:szCs w:val="28"/>
        </w:rPr>
      </w:pPr>
      <w:r w:rsidRPr="005D2D02">
        <w:rPr>
          <w:szCs w:val="28"/>
        </w:rPr>
        <w:lastRenderedPageBreak/>
        <w:t xml:space="preserve"> </w:t>
      </w:r>
      <w:r w:rsidRPr="000614D4">
        <w:rPr>
          <w:noProof/>
        </w:rPr>
        <w:drawing>
          <wp:inline distT="0" distB="0" distL="0" distR="0">
            <wp:extent cx="5478780" cy="2453640"/>
            <wp:effectExtent l="0" t="0" r="762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5">
                      <a:extLst>
                        <a:ext uri="{28A0092B-C50C-407E-A947-70E740481C1C}">
                          <a14:useLocalDpi xmlns:a14="http://schemas.microsoft.com/office/drawing/2010/main" val="0"/>
                        </a:ext>
                      </a:extLst>
                    </a:blip>
                    <a:srcRect b="37491"/>
                    <a:stretch>
                      <a:fillRect/>
                    </a:stretch>
                  </pic:blipFill>
                  <pic:spPr bwMode="auto">
                    <a:xfrm>
                      <a:off x="0" y="0"/>
                      <a:ext cx="5478780" cy="2453640"/>
                    </a:xfrm>
                    <a:prstGeom prst="rect">
                      <a:avLst/>
                    </a:prstGeom>
                    <a:noFill/>
                    <a:ln>
                      <a:noFill/>
                    </a:ln>
                  </pic:spPr>
                </pic:pic>
              </a:graphicData>
            </a:graphic>
          </wp:inline>
        </w:drawing>
      </w:r>
    </w:p>
    <w:p w:rsidR="009A553C" w:rsidRDefault="009A553C" w:rsidP="009A553C">
      <w:pPr>
        <w:jc w:val="center"/>
        <w:rPr>
          <w:rFonts w:eastAsiaTheme="minorHAnsi"/>
          <w:szCs w:val="28"/>
          <w:lang w:eastAsia="en-US"/>
        </w:rPr>
      </w:pPr>
      <w:r>
        <w:rPr>
          <w:szCs w:val="28"/>
        </w:rPr>
        <w:t xml:space="preserve">Рисунок 4.2 </w:t>
      </w:r>
      <w:r>
        <w:rPr>
          <w:rFonts w:eastAsiaTheme="minorHAnsi"/>
          <w:szCs w:val="28"/>
          <w:lang w:eastAsia="en-US"/>
        </w:rPr>
        <w:t xml:space="preserve">– Навчання </w:t>
      </w:r>
      <w:proofErr w:type="spellStart"/>
      <w:r>
        <w:rPr>
          <w:rFonts w:eastAsiaTheme="minorHAnsi"/>
          <w:szCs w:val="28"/>
          <w:lang w:eastAsia="en-US"/>
        </w:rPr>
        <w:t>нейромережі</w:t>
      </w:r>
      <w:proofErr w:type="spellEnd"/>
    </w:p>
    <w:p w:rsidR="009A553C" w:rsidRDefault="009A553C" w:rsidP="009A553C">
      <w:pPr>
        <w:jc w:val="center"/>
        <w:rPr>
          <w:szCs w:val="28"/>
        </w:rPr>
      </w:pPr>
    </w:p>
    <w:p w:rsidR="00B14FD8" w:rsidRDefault="009A553C" w:rsidP="00566903">
      <w:pPr>
        <w:rPr>
          <w:szCs w:val="28"/>
        </w:rPr>
      </w:pPr>
      <w:r w:rsidRPr="000614D4">
        <w:rPr>
          <w:noProof/>
        </w:rPr>
        <w:drawing>
          <wp:anchor distT="0" distB="0" distL="114300" distR="114300" simplePos="0" relativeHeight="251634176" behindDoc="0" locked="0" layoutInCell="1" allowOverlap="1">
            <wp:simplePos x="0" y="0"/>
            <wp:positionH relativeFrom="column">
              <wp:posOffset>1083945</wp:posOffset>
            </wp:positionH>
            <wp:positionV relativeFrom="paragraph">
              <wp:posOffset>413385</wp:posOffset>
            </wp:positionV>
            <wp:extent cx="3962400" cy="242316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0" cy="2423160"/>
                    </a:xfrm>
                    <a:prstGeom prst="rect">
                      <a:avLst/>
                    </a:prstGeom>
                    <a:noFill/>
                    <a:ln>
                      <a:noFill/>
                    </a:ln>
                  </pic:spPr>
                </pic:pic>
              </a:graphicData>
            </a:graphic>
          </wp:anchor>
        </w:drawing>
      </w:r>
      <w:r w:rsidR="00B14FD8">
        <w:rPr>
          <w:szCs w:val="28"/>
        </w:rPr>
        <w:t>Тепер почергово прибираємо аргументи для навчання мереж:</w:t>
      </w:r>
    </w:p>
    <w:p w:rsidR="00B14FD8" w:rsidRDefault="00B14FD8" w:rsidP="00566903">
      <w:pPr>
        <w:rPr>
          <w:szCs w:val="28"/>
        </w:rPr>
      </w:pPr>
    </w:p>
    <w:p w:rsidR="009A553C" w:rsidRDefault="009A553C" w:rsidP="009A553C">
      <w:pPr>
        <w:jc w:val="center"/>
        <w:rPr>
          <w:szCs w:val="28"/>
        </w:rPr>
      </w:pPr>
      <w:r>
        <w:rPr>
          <w:szCs w:val="28"/>
        </w:rPr>
        <w:t xml:space="preserve">Рисунок 4.3 </w:t>
      </w:r>
      <w:r>
        <w:rPr>
          <w:rFonts w:eastAsiaTheme="minorHAnsi"/>
          <w:szCs w:val="28"/>
          <w:lang w:eastAsia="en-US"/>
        </w:rPr>
        <w:t xml:space="preserve">– Список аргументів </w:t>
      </w:r>
    </w:p>
    <w:p w:rsidR="00B14FD8" w:rsidRDefault="00B14FD8" w:rsidP="00997B38">
      <w:pPr>
        <w:rPr>
          <w:szCs w:val="28"/>
        </w:rPr>
      </w:pPr>
      <w:r>
        <w:rPr>
          <w:szCs w:val="28"/>
        </w:rPr>
        <w:t xml:space="preserve">Результат – змінна </w:t>
      </w:r>
      <w:r w:rsidR="00864DBD">
        <w:rPr>
          <w:szCs w:val="28"/>
        </w:rPr>
        <w:t>№</w:t>
      </w:r>
      <w:r>
        <w:rPr>
          <w:szCs w:val="28"/>
        </w:rPr>
        <w:t>1 є важливою в даній вибірці:</w:t>
      </w:r>
    </w:p>
    <w:p w:rsidR="00B14FD8" w:rsidRDefault="00B14FD8" w:rsidP="00566903">
      <w:pPr>
        <w:rPr>
          <w:szCs w:val="28"/>
        </w:rPr>
      </w:pPr>
      <w:r w:rsidRPr="000614D4">
        <w:rPr>
          <w:noProof/>
        </w:rPr>
        <w:drawing>
          <wp:inline distT="0" distB="0" distL="0" distR="0">
            <wp:extent cx="5158740" cy="1933700"/>
            <wp:effectExtent l="0" t="0" r="381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73190" cy="1939116"/>
                    </a:xfrm>
                    <a:prstGeom prst="rect">
                      <a:avLst/>
                    </a:prstGeom>
                    <a:noFill/>
                    <a:ln>
                      <a:noFill/>
                    </a:ln>
                  </pic:spPr>
                </pic:pic>
              </a:graphicData>
            </a:graphic>
          </wp:inline>
        </w:drawing>
      </w:r>
    </w:p>
    <w:p w:rsidR="009A553C" w:rsidRDefault="009A553C" w:rsidP="009A553C">
      <w:pPr>
        <w:jc w:val="center"/>
        <w:rPr>
          <w:szCs w:val="28"/>
        </w:rPr>
      </w:pPr>
      <w:r>
        <w:rPr>
          <w:szCs w:val="28"/>
        </w:rPr>
        <w:lastRenderedPageBreak/>
        <w:t xml:space="preserve">Рисунок 4.4 </w:t>
      </w:r>
      <w:r>
        <w:rPr>
          <w:rFonts w:eastAsiaTheme="minorHAnsi"/>
          <w:szCs w:val="28"/>
          <w:lang w:eastAsia="en-US"/>
        </w:rPr>
        <w:t>– Результати змінної №1</w:t>
      </w:r>
    </w:p>
    <w:p w:rsidR="00B14FD8" w:rsidRDefault="00B14FD8" w:rsidP="00997B38">
      <w:pPr>
        <w:rPr>
          <w:szCs w:val="28"/>
        </w:rPr>
      </w:pPr>
      <w:r>
        <w:rPr>
          <w:szCs w:val="28"/>
        </w:rPr>
        <w:t xml:space="preserve">Результат – змінна </w:t>
      </w:r>
      <w:r w:rsidR="00864DBD">
        <w:rPr>
          <w:szCs w:val="28"/>
        </w:rPr>
        <w:t>№</w:t>
      </w:r>
      <w:r>
        <w:rPr>
          <w:szCs w:val="28"/>
        </w:rPr>
        <w:t>2 не є важливою в даній вибірці:</w:t>
      </w:r>
    </w:p>
    <w:p w:rsidR="00B14FD8" w:rsidRDefault="00B14FD8" w:rsidP="00566903">
      <w:pPr>
        <w:rPr>
          <w:szCs w:val="28"/>
        </w:rPr>
      </w:pPr>
      <w:r w:rsidRPr="000614D4">
        <w:rPr>
          <w:noProof/>
        </w:rPr>
        <w:drawing>
          <wp:inline distT="0" distB="0" distL="0" distR="0">
            <wp:extent cx="5090160" cy="221510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95407" cy="2217385"/>
                    </a:xfrm>
                    <a:prstGeom prst="rect">
                      <a:avLst/>
                    </a:prstGeom>
                    <a:noFill/>
                    <a:ln>
                      <a:noFill/>
                    </a:ln>
                  </pic:spPr>
                </pic:pic>
              </a:graphicData>
            </a:graphic>
          </wp:inline>
        </w:drawing>
      </w:r>
    </w:p>
    <w:p w:rsidR="009A553C" w:rsidRPr="00245378" w:rsidRDefault="009A553C" w:rsidP="009A553C">
      <w:pPr>
        <w:jc w:val="center"/>
        <w:rPr>
          <w:szCs w:val="28"/>
        </w:rPr>
      </w:pPr>
      <w:r>
        <w:rPr>
          <w:szCs w:val="28"/>
        </w:rPr>
        <w:t xml:space="preserve">Рисунок 4.5 </w:t>
      </w:r>
      <w:r>
        <w:rPr>
          <w:rFonts w:eastAsiaTheme="minorHAnsi"/>
          <w:szCs w:val="28"/>
          <w:lang w:eastAsia="en-US"/>
        </w:rPr>
        <w:t>– Результати змінної №2</w:t>
      </w:r>
    </w:p>
    <w:p w:rsidR="00B14FD8" w:rsidRDefault="00B14FD8" w:rsidP="00997B38">
      <w:pPr>
        <w:rPr>
          <w:szCs w:val="28"/>
        </w:rPr>
      </w:pPr>
      <w:r>
        <w:rPr>
          <w:szCs w:val="28"/>
        </w:rPr>
        <w:t xml:space="preserve">Результат – змінна </w:t>
      </w:r>
      <w:r w:rsidR="00864DBD">
        <w:rPr>
          <w:szCs w:val="28"/>
        </w:rPr>
        <w:t>№</w:t>
      </w:r>
      <w:r>
        <w:rPr>
          <w:szCs w:val="28"/>
        </w:rPr>
        <w:t>3 не є важливою в даній вибірці:</w:t>
      </w:r>
    </w:p>
    <w:p w:rsidR="00B14FD8" w:rsidRDefault="00B14FD8" w:rsidP="00566903">
      <w:pPr>
        <w:rPr>
          <w:szCs w:val="28"/>
        </w:rPr>
      </w:pPr>
      <w:r w:rsidRPr="000614D4">
        <w:rPr>
          <w:noProof/>
        </w:rPr>
        <w:drawing>
          <wp:inline distT="0" distB="0" distL="0" distR="0">
            <wp:extent cx="4965284" cy="1927860"/>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5537" cy="1959019"/>
                    </a:xfrm>
                    <a:prstGeom prst="rect">
                      <a:avLst/>
                    </a:prstGeom>
                    <a:noFill/>
                    <a:ln>
                      <a:noFill/>
                    </a:ln>
                  </pic:spPr>
                </pic:pic>
              </a:graphicData>
            </a:graphic>
          </wp:inline>
        </w:drawing>
      </w:r>
    </w:p>
    <w:p w:rsidR="009A553C" w:rsidRDefault="009A553C" w:rsidP="009A553C">
      <w:pPr>
        <w:jc w:val="center"/>
        <w:rPr>
          <w:szCs w:val="28"/>
        </w:rPr>
      </w:pPr>
      <w:r>
        <w:rPr>
          <w:szCs w:val="28"/>
        </w:rPr>
        <w:t xml:space="preserve">Рисунок 4.6 </w:t>
      </w:r>
      <w:r>
        <w:rPr>
          <w:rFonts w:eastAsiaTheme="minorHAnsi"/>
          <w:szCs w:val="28"/>
          <w:lang w:eastAsia="en-US"/>
        </w:rPr>
        <w:t>– Результати змінної №3</w:t>
      </w:r>
    </w:p>
    <w:p w:rsidR="00B14FD8" w:rsidRDefault="00B14FD8" w:rsidP="00997B38">
      <w:pPr>
        <w:rPr>
          <w:szCs w:val="28"/>
        </w:rPr>
      </w:pPr>
      <w:r>
        <w:rPr>
          <w:szCs w:val="28"/>
        </w:rPr>
        <w:t xml:space="preserve">Результат – змінна </w:t>
      </w:r>
      <w:r w:rsidR="00864DBD">
        <w:rPr>
          <w:szCs w:val="28"/>
        </w:rPr>
        <w:t>№</w:t>
      </w:r>
      <w:r>
        <w:rPr>
          <w:szCs w:val="28"/>
        </w:rPr>
        <w:t>4 є важливою в даній вибірці:</w:t>
      </w:r>
    </w:p>
    <w:p w:rsidR="00B14FD8" w:rsidRDefault="00B14FD8" w:rsidP="00566903">
      <w:pPr>
        <w:rPr>
          <w:szCs w:val="28"/>
        </w:rPr>
      </w:pPr>
      <w:r w:rsidRPr="000614D4">
        <w:rPr>
          <w:noProof/>
        </w:rPr>
        <w:drawing>
          <wp:inline distT="0" distB="0" distL="0" distR="0">
            <wp:extent cx="5081502" cy="1428089"/>
            <wp:effectExtent l="0" t="0" r="508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0">
                      <a:extLst>
                        <a:ext uri="{28A0092B-C50C-407E-A947-70E740481C1C}">
                          <a14:useLocalDpi xmlns:a14="http://schemas.microsoft.com/office/drawing/2010/main" val="0"/>
                        </a:ext>
                      </a:extLst>
                    </a:blip>
                    <a:srcRect b="16956"/>
                    <a:stretch>
                      <a:fillRect/>
                    </a:stretch>
                  </pic:blipFill>
                  <pic:spPr bwMode="auto">
                    <a:xfrm>
                      <a:off x="0" y="0"/>
                      <a:ext cx="5194777" cy="1459924"/>
                    </a:xfrm>
                    <a:prstGeom prst="rect">
                      <a:avLst/>
                    </a:prstGeom>
                    <a:noFill/>
                    <a:ln>
                      <a:noFill/>
                    </a:ln>
                  </pic:spPr>
                </pic:pic>
              </a:graphicData>
            </a:graphic>
          </wp:inline>
        </w:drawing>
      </w:r>
    </w:p>
    <w:p w:rsidR="009A553C" w:rsidRDefault="009A553C" w:rsidP="00864DBD">
      <w:pPr>
        <w:jc w:val="center"/>
        <w:rPr>
          <w:szCs w:val="28"/>
        </w:rPr>
      </w:pPr>
      <w:r>
        <w:rPr>
          <w:szCs w:val="28"/>
        </w:rPr>
        <w:t xml:space="preserve">Рисунок 4.7 </w:t>
      </w:r>
      <w:r>
        <w:rPr>
          <w:rFonts w:eastAsiaTheme="minorHAnsi"/>
          <w:szCs w:val="28"/>
          <w:lang w:eastAsia="en-US"/>
        </w:rPr>
        <w:t>–</w:t>
      </w:r>
      <w:r w:rsidRPr="009A553C">
        <w:rPr>
          <w:rFonts w:eastAsiaTheme="minorHAnsi"/>
          <w:szCs w:val="28"/>
          <w:lang w:eastAsia="en-US"/>
        </w:rPr>
        <w:t xml:space="preserve"> </w:t>
      </w:r>
      <w:r>
        <w:rPr>
          <w:rFonts w:eastAsiaTheme="minorHAnsi"/>
          <w:szCs w:val="28"/>
          <w:lang w:eastAsia="en-US"/>
        </w:rPr>
        <w:t>Результати змінної №</w:t>
      </w:r>
      <w:r w:rsidR="00864DBD">
        <w:rPr>
          <w:rFonts w:eastAsiaTheme="minorHAnsi"/>
          <w:szCs w:val="28"/>
          <w:lang w:eastAsia="en-US"/>
        </w:rPr>
        <w:t>4</w:t>
      </w:r>
    </w:p>
    <w:p w:rsidR="00B14FD8" w:rsidRDefault="00B14FD8" w:rsidP="00997B38">
      <w:pPr>
        <w:rPr>
          <w:szCs w:val="28"/>
        </w:rPr>
      </w:pPr>
      <w:r>
        <w:rPr>
          <w:szCs w:val="28"/>
        </w:rPr>
        <w:t xml:space="preserve">Результат – змінна </w:t>
      </w:r>
      <w:r w:rsidR="00864DBD">
        <w:rPr>
          <w:szCs w:val="28"/>
        </w:rPr>
        <w:t>№</w:t>
      </w:r>
      <w:r>
        <w:rPr>
          <w:szCs w:val="28"/>
        </w:rPr>
        <w:t>5 є важливою в даній вибірці:</w:t>
      </w:r>
    </w:p>
    <w:p w:rsidR="00B14FD8" w:rsidRDefault="00B14FD8" w:rsidP="00566903">
      <w:pPr>
        <w:rPr>
          <w:szCs w:val="28"/>
        </w:rPr>
      </w:pPr>
      <w:r w:rsidRPr="000614D4">
        <w:rPr>
          <w:noProof/>
        </w:rPr>
        <w:lastRenderedPageBreak/>
        <w:drawing>
          <wp:inline distT="0" distB="0" distL="0" distR="0">
            <wp:extent cx="5194169" cy="1394458"/>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1">
                      <a:extLst>
                        <a:ext uri="{28A0092B-C50C-407E-A947-70E740481C1C}">
                          <a14:useLocalDpi xmlns:a14="http://schemas.microsoft.com/office/drawing/2010/main" val="0"/>
                        </a:ext>
                      </a:extLst>
                    </a:blip>
                    <a:srcRect b="22971"/>
                    <a:stretch>
                      <a:fillRect/>
                    </a:stretch>
                  </pic:blipFill>
                  <pic:spPr bwMode="auto">
                    <a:xfrm>
                      <a:off x="0" y="0"/>
                      <a:ext cx="5261869" cy="1412633"/>
                    </a:xfrm>
                    <a:prstGeom prst="rect">
                      <a:avLst/>
                    </a:prstGeom>
                    <a:noFill/>
                    <a:ln>
                      <a:noFill/>
                    </a:ln>
                  </pic:spPr>
                </pic:pic>
              </a:graphicData>
            </a:graphic>
          </wp:inline>
        </w:drawing>
      </w:r>
    </w:p>
    <w:p w:rsidR="009A553C" w:rsidRDefault="009A553C" w:rsidP="00864DBD">
      <w:pPr>
        <w:jc w:val="center"/>
        <w:rPr>
          <w:szCs w:val="28"/>
        </w:rPr>
      </w:pPr>
      <w:r>
        <w:rPr>
          <w:szCs w:val="28"/>
        </w:rPr>
        <w:t xml:space="preserve">Рисунок 4.8 </w:t>
      </w:r>
      <w:r>
        <w:rPr>
          <w:rFonts w:eastAsiaTheme="minorHAnsi"/>
          <w:szCs w:val="28"/>
          <w:lang w:eastAsia="en-US"/>
        </w:rPr>
        <w:t>–</w:t>
      </w:r>
      <w:r w:rsidRPr="009A553C">
        <w:rPr>
          <w:rFonts w:eastAsiaTheme="minorHAnsi"/>
          <w:szCs w:val="28"/>
          <w:lang w:eastAsia="en-US"/>
        </w:rPr>
        <w:t xml:space="preserve"> </w:t>
      </w:r>
      <w:r>
        <w:rPr>
          <w:rFonts w:eastAsiaTheme="minorHAnsi"/>
          <w:szCs w:val="28"/>
          <w:lang w:eastAsia="en-US"/>
        </w:rPr>
        <w:t>Результати змінної №</w:t>
      </w:r>
      <w:r w:rsidR="00864DBD">
        <w:rPr>
          <w:rFonts w:eastAsiaTheme="minorHAnsi"/>
          <w:szCs w:val="28"/>
          <w:lang w:eastAsia="en-US"/>
        </w:rPr>
        <w:t>5</w:t>
      </w:r>
    </w:p>
    <w:p w:rsidR="00B14FD8" w:rsidRDefault="00B14FD8" w:rsidP="00997B38">
      <w:pPr>
        <w:rPr>
          <w:szCs w:val="28"/>
        </w:rPr>
      </w:pPr>
      <w:r>
        <w:rPr>
          <w:szCs w:val="28"/>
        </w:rPr>
        <w:t xml:space="preserve">Результат – змінна </w:t>
      </w:r>
      <w:r w:rsidR="00864DBD">
        <w:rPr>
          <w:szCs w:val="28"/>
        </w:rPr>
        <w:t>№</w:t>
      </w:r>
      <w:r>
        <w:rPr>
          <w:szCs w:val="28"/>
        </w:rPr>
        <w:t>6 є важливою в даній вибірці:</w:t>
      </w:r>
    </w:p>
    <w:p w:rsidR="00B14FD8" w:rsidRDefault="00B14FD8" w:rsidP="00566903">
      <w:pPr>
        <w:rPr>
          <w:szCs w:val="28"/>
        </w:rPr>
      </w:pPr>
      <w:r w:rsidRPr="000614D4">
        <w:rPr>
          <w:noProof/>
        </w:rPr>
        <w:drawing>
          <wp:inline distT="0" distB="0" distL="0" distR="0">
            <wp:extent cx="5173980" cy="1466196"/>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2">
                      <a:extLst>
                        <a:ext uri="{28A0092B-C50C-407E-A947-70E740481C1C}">
                          <a14:useLocalDpi xmlns:a14="http://schemas.microsoft.com/office/drawing/2010/main" val="0"/>
                        </a:ext>
                      </a:extLst>
                    </a:blip>
                    <a:srcRect b="20580"/>
                    <a:stretch>
                      <a:fillRect/>
                    </a:stretch>
                  </pic:blipFill>
                  <pic:spPr bwMode="auto">
                    <a:xfrm>
                      <a:off x="0" y="0"/>
                      <a:ext cx="5194241" cy="1471937"/>
                    </a:xfrm>
                    <a:prstGeom prst="rect">
                      <a:avLst/>
                    </a:prstGeom>
                    <a:noFill/>
                    <a:ln>
                      <a:noFill/>
                    </a:ln>
                  </pic:spPr>
                </pic:pic>
              </a:graphicData>
            </a:graphic>
          </wp:inline>
        </w:drawing>
      </w:r>
    </w:p>
    <w:p w:rsidR="009A553C" w:rsidRDefault="009A553C" w:rsidP="00864DBD">
      <w:pPr>
        <w:jc w:val="center"/>
        <w:rPr>
          <w:szCs w:val="28"/>
        </w:rPr>
      </w:pPr>
      <w:r>
        <w:rPr>
          <w:szCs w:val="28"/>
        </w:rPr>
        <w:t xml:space="preserve">Рисунок 4.9 </w:t>
      </w:r>
      <w:r>
        <w:rPr>
          <w:rFonts w:eastAsiaTheme="minorHAnsi"/>
          <w:szCs w:val="28"/>
          <w:lang w:eastAsia="en-US"/>
        </w:rPr>
        <w:t>– Результати змінної №</w:t>
      </w:r>
      <w:r w:rsidR="00864DBD">
        <w:rPr>
          <w:rFonts w:eastAsiaTheme="minorHAnsi"/>
          <w:szCs w:val="28"/>
          <w:lang w:eastAsia="en-US"/>
        </w:rPr>
        <w:t>6</w:t>
      </w:r>
    </w:p>
    <w:p w:rsidR="00B14FD8" w:rsidRDefault="00B14FD8" w:rsidP="00566903">
      <w:pPr>
        <w:rPr>
          <w:szCs w:val="28"/>
        </w:rPr>
      </w:pPr>
      <w:r>
        <w:rPr>
          <w:szCs w:val="28"/>
        </w:rPr>
        <w:t xml:space="preserve">Можна зробити висновок, що навіть без змінних </w:t>
      </w:r>
      <w:r w:rsidR="00864DBD">
        <w:rPr>
          <w:szCs w:val="28"/>
        </w:rPr>
        <w:t>№</w:t>
      </w:r>
      <w:r>
        <w:rPr>
          <w:szCs w:val="28"/>
        </w:rPr>
        <w:t xml:space="preserve">2 і </w:t>
      </w:r>
      <w:r w:rsidR="00864DBD">
        <w:rPr>
          <w:szCs w:val="28"/>
        </w:rPr>
        <w:t>№</w:t>
      </w:r>
      <w:r>
        <w:rPr>
          <w:szCs w:val="28"/>
        </w:rPr>
        <w:t>3 нейронна мережа здатна дати продуктивний результат класифікації.</w:t>
      </w:r>
    </w:p>
    <w:p w:rsidR="00B14FD8" w:rsidRDefault="00B14FD8" w:rsidP="00566903">
      <w:pPr>
        <w:rPr>
          <w:szCs w:val="28"/>
        </w:rPr>
      </w:pPr>
      <w:r>
        <w:rPr>
          <w:szCs w:val="28"/>
        </w:rPr>
        <w:t xml:space="preserve">Для змінних </w:t>
      </w:r>
      <w:r w:rsidR="00864DBD">
        <w:rPr>
          <w:szCs w:val="28"/>
        </w:rPr>
        <w:t>№</w:t>
      </w:r>
      <w:r>
        <w:rPr>
          <w:szCs w:val="28"/>
        </w:rPr>
        <w:t xml:space="preserve">1, </w:t>
      </w:r>
      <w:r w:rsidR="00864DBD">
        <w:rPr>
          <w:szCs w:val="28"/>
        </w:rPr>
        <w:t>№</w:t>
      </w:r>
      <w:r>
        <w:rPr>
          <w:szCs w:val="28"/>
        </w:rPr>
        <w:t xml:space="preserve">4, </w:t>
      </w:r>
      <w:r w:rsidR="00864DBD">
        <w:rPr>
          <w:szCs w:val="28"/>
        </w:rPr>
        <w:t>№</w:t>
      </w:r>
      <w:r>
        <w:rPr>
          <w:szCs w:val="28"/>
        </w:rPr>
        <w:t xml:space="preserve">5, </w:t>
      </w:r>
      <w:r w:rsidR="00864DBD">
        <w:rPr>
          <w:szCs w:val="28"/>
        </w:rPr>
        <w:t>№</w:t>
      </w:r>
      <w:r>
        <w:rPr>
          <w:szCs w:val="28"/>
        </w:rPr>
        <w:t>6:</w:t>
      </w:r>
    </w:p>
    <w:p w:rsidR="00B14FD8" w:rsidRPr="00D0774C" w:rsidRDefault="00B14FD8" w:rsidP="00566903">
      <w:pPr>
        <w:rPr>
          <w:szCs w:val="28"/>
        </w:rPr>
      </w:pPr>
      <w:r>
        <w:rPr>
          <w:szCs w:val="28"/>
          <w:lang w:val="en-US"/>
        </w:rPr>
        <w:t>I</w:t>
      </w:r>
      <w:r w:rsidRPr="00D0774C">
        <w:rPr>
          <w:szCs w:val="28"/>
        </w:rPr>
        <w:t xml:space="preserve"> = </w:t>
      </w:r>
      <w:r>
        <w:rPr>
          <w:szCs w:val="28"/>
          <w:lang w:val="en-US"/>
        </w:rPr>
        <w:t>log</w:t>
      </w:r>
      <w:r w:rsidRPr="00D0774C">
        <w:rPr>
          <w:szCs w:val="28"/>
          <w:vertAlign w:val="subscript"/>
        </w:rPr>
        <w:t>2</w:t>
      </w:r>
      <w:r w:rsidRPr="00D0774C">
        <w:rPr>
          <w:szCs w:val="28"/>
        </w:rPr>
        <w:t>(1/1) = 0</w:t>
      </w:r>
    </w:p>
    <w:p w:rsidR="00B14FD8" w:rsidRDefault="00B14FD8" w:rsidP="00566903">
      <w:pPr>
        <w:rPr>
          <w:szCs w:val="28"/>
        </w:rPr>
      </w:pPr>
      <w:r>
        <w:rPr>
          <w:szCs w:val="28"/>
        </w:rPr>
        <w:t>У випадку інших змінних (</w:t>
      </w:r>
      <w:r w:rsidR="00864DBD">
        <w:rPr>
          <w:szCs w:val="28"/>
        </w:rPr>
        <w:t>№</w:t>
      </w:r>
      <w:r>
        <w:rPr>
          <w:szCs w:val="28"/>
        </w:rPr>
        <w:t xml:space="preserve">2, </w:t>
      </w:r>
      <w:r w:rsidR="00864DBD">
        <w:rPr>
          <w:szCs w:val="28"/>
        </w:rPr>
        <w:t>№</w:t>
      </w:r>
      <w:r>
        <w:rPr>
          <w:szCs w:val="28"/>
        </w:rPr>
        <w:t>3):</w:t>
      </w:r>
    </w:p>
    <w:p w:rsidR="00B14FD8" w:rsidRDefault="00B14FD8" w:rsidP="00566903">
      <w:pPr>
        <w:rPr>
          <w:szCs w:val="28"/>
        </w:rPr>
      </w:pPr>
      <w:r>
        <w:rPr>
          <w:szCs w:val="28"/>
          <w:lang w:val="en-US"/>
        </w:rPr>
        <w:t>I</w:t>
      </w:r>
      <w:r w:rsidRPr="00D0774C">
        <w:rPr>
          <w:szCs w:val="28"/>
        </w:rPr>
        <w:t xml:space="preserve"> = </w:t>
      </w:r>
      <w:r>
        <w:rPr>
          <w:szCs w:val="28"/>
          <w:lang w:val="en-US"/>
        </w:rPr>
        <w:t>log</w:t>
      </w:r>
      <w:r w:rsidRPr="00D0774C">
        <w:rPr>
          <w:szCs w:val="28"/>
          <w:vertAlign w:val="subscript"/>
        </w:rPr>
        <w:t>2</w:t>
      </w:r>
      <w:r w:rsidRPr="00D0774C">
        <w:rPr>
          <w:szCs w:val="28"/>
        </w:rPr>
        <w:t>(1/</w:t>
      </w:r>
      <w:r>
        <w:rPr>
          <w:szCs w:val="28"/>
        </w:rPr>
        <w:t>0,970588</w:t>
      </w:r>
      <w:r w:rsidRPr="00D0774C">
        <w:rPr>
          <w:szCs w:val="28"/>
        </w:rPr>
        <w:t>) =</w:t>
      </w:r>
      <w:r>
        <w:rPr>
          <w:szCs w:val="28"/>
        </w:rPr>
        <w:t xml:space="preserve"> </w:t>
      </w:r>
      <w:r w:rsidRPr="00D0774C">
        <w:rPr>
          <w:szCs w:val="28"/>
        </w:rPr>
        <w:t>0,043</w:t>
      </w:r>
    </w:p>
    <w:p w:rsidR="00434358" w:rsidRPr="00D0774C" w:rsidRDefault="00434358" w:rsidP="00566903">
      <w:pPr>
        <w:rPr>
          <w:szCs w:val="28"/>
        </w:rPr>
      </w:pPr>
    </w:p>
    <w:p w:rsidR="00201245" w:rsidRPr="00201245" w:rsidRDefault="00201245" w:rsidP="00434358">
      <w:pPr>
        <w:pStyle w:val="3"/>
        <w:ind w:firstLine="851"/>
        <w:jc w:val="center"/>
      </w:pPr>
      <w:bookmarkStart w:id="24" w:name="_Toc137668173"/>
      <w:r w:rsidRPr="00201245">
        <w:t>4.</w:t>
      </w:r>
      <w:r>
        <w:t>2</w:t>
      </w:r>
      <w:r w:rsidRPr="00201245">
        <w:t xml:space="preserve"> Проведення досліджень </w:t>
      </w:r>
      <w:proofErr w:type="spellStart"/>
      <w:r w:rsidRPr="00201245">
        <w:t>нейромережі</w:t>
      </w:r>
      <w:proofErr w:type="spellEnd"/>
      <w:r w:rsidRPr="00201245">
        <w:t xml:space="preserve"> </w:t>
      </w:r>
      <w:r w:rsidR="000E3A3D">
        <w:t>для іншого набору даних</w:t>
      </w:r>
      <w:bookmarkEnd w:id="24"/>
    </w:p>
    <w:p w:rsidR="00B14FD8" w:rsidRPr="00D0774C" w:rsidRDefault="00B14FD8" w:rsidP="00566903">
      <w:pPr>
        <w:rPr>
          <w:szCs w:val="28"/>
        </w:rPr>
      </w:pPr>
    </w:p>
    <w:p w:rsidR="00B14FD8" w:rsidRDefault="00B14FD8" w:rsidP="00566903">
      <w:pPr>
        <w:rPr>
          <w:szCs w:val="28"/>
        </w:rPr>
      </w:pPr>
      <w:r>
        <w:rPr>
          <w:szCs w:val="28"/>
        </w:rPr>
        <w:t xml:space="preserve">Виконаємо попередні кроки для ще одного набору даних – </w:t>
      </w:r>
      <w:r w:rsidRPr="00D0774C">
        <w:rPr>
          <w:szCs w:val="28"/>
        </w:rPr>
        <w:t>4</w:t>
      </w:r>
      <w:r>
        <w:rPr>
          <w:szCs w:val="28"/>
          <w:lang w:val="en-US"/>
        </w:rPr>
        <w:t>bar</w:t>
      </w:r>
      <w:r w:rsidRPr="00D0774C">
        <w:rPr>
          <w:szCs w:val="28"/>
        </w:rPr>
        <w:t xml:space="preserve"> </w:t>
      </w:r>
      <w:r>
        <w:rPr>
          <w:szCs w:val="28"/>
          <w:lang w:val="en-US"/>
        </w:rPr>
        <w:t>linkage</w:t>
      </w:r>
      <w:r w:rsidRPr="00D0774C">
        <w:rPr>
          <w:szCs w:val="28"/>
        </w:rPr>
        <w:t>.</w:t>
      </w:r>
      <w:proofErr w:type="spellStart"/>
      <w:r>
        <w:rPr>
          <w:szCs w:val="28"/>
          <w:lang w:val="en-US"/>
        </w:rPr>
        <w:t>sta</w:t>
      </w:r>
      <w:proofErr w:type="spellEnd"/>
      <w:r w:rsidRPr="00D0774C">
        <w:rPr>
          <w:szCs w:val="28"/>
        </w:rPr>
        <w:t>:</w:t>
      </w:r>
    </w:p>
    <w:p w:rsidR="00B14FD8" w:rsidRDefault="00B14FD8" w:rsidP="00566903">
      <w:pPr>
        <w:rPr>
          <w:szCs w:val="28"/>
        </w:rPr>
      </w:pPr>
      <w:r w:rsidRPr="000614D4">
        <w:rPr>
          <w:noProof/>
        </w:rPr>
        <w:lastRenderedPageBreak/>
        <w:drawing>
          <wp:inline distT="0" distB="0" distL="0" distR="0">
            <wp:extent cx="5460149" cy="2926080"/>
            <wp:effectExtent l="0" t="0" r="762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0489" cy="2931621"/>
                    </a:xfrm>
                    <a:prstGeom prst="rect">
                      <a:avLst/>
                    </a:prstGeom>
                    <a:noFill/>
                    <a:ln>
                      <a:noFill/>
                    </a:ln>
                  </pic:spPr>
                </pic:pic>
              </a:graphicData>
            </a:graphic>
          </wp:inline>
        </w:drawing>
      </w:r>
    </w:p>
    <w:p w:rsidR="00864DBD" w:rsidRDefault="00864DBD" w:rsidP="00864DBD">
      <w:pPr>
        <w:jc w:val="center"/>
        <w:rPr>
          <w:szCs w:val="28"/>
        </w:rPr>
      </w:pPr>
      <w:r>
        <w:rPr>
          <w:szCs w:val="28"/>
        </w:rPr>
        <w:t xml:space="preserve">Рисунок 4.10 </w:t>
      </w:r>
      <w:r w:rsidRPr="00864DBD">
        <w:rPr>
          <w:szCs w:val="28"/>
        </w:rPr>
        <w:t>–</w:t>
      </w:r>
      <w:r>
        <w:rPr>
          <w:szCs w:val="28"/>
        </w:rPr>
        <w:t xml:space="preserve"> Набір нових вхідних даних</w:t>
      </w:r>
    </w:p>
    <w:p w:rsidR="00B14FD8" w:rsidRDefault="00B14FD8" w:rsidP="00997B38">
      <w:pPr>
        <w:ind w:left="707" w:firstLine="0"/>
        <w:rPr>
          <w:szCs w:val="28"/>
        </w:rPr>
      </w:pPr>
      <w:r>
        <w:rPr>
          <w:szCs w:val="28"/>
        </w:rPr>
        <w:t>Результат продуктивності мереж після навчання без виключення змінних:</w:t>
      </w:r>
    </w:p>
    <w:p w:rsidR="00B14FD8" w:rsidRDefault="00B14FD8" w:rsidP="00566903">
      <w:pPr>
        <w:rPr>
          <w:szCs w:val="28"/>
        </w:rPr>
      </w:pPr>
      <w:r w:rsidRPr="000614D4">
        <w:rPr>
          <w:noProof/>
        </w:rPr>
        <w:drawing>
          <wp:inline distT="0" distB="0" distL="0" distR="0">
            <wp:extent cx="5234940" cy="1731557"/>
            <wp:effectExtent l="0" t="0" r="381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63597" cy="1741036"/>
                    </a:xfrm>
                    <a:prstGeom prst="rect">
                      <a:avLst/>
                    </a:prstGeom>
                    <a:noFill/>
                    <a:ln>
                      <a:noFill/>
                    </a:ln>
                  </pic:spPr>
                </pic:pic>
              </a:graphicData>
            </a:graphic>
          </wp:inline>
        </w:drawing>
      </w:r>
    </w:p>
    <w:p w:rsidR="00864DBD" w:rsidRDefault="00864DBD" w:rsidP="00864DBD">
      <w:pPr>
        <w:jc w:val="center"/>
        <w:rPr>
          <w:szCs w:val="28"/>
        </w:rPr>
      </w:pPr>
      <w:r>
        <w:rPr>
          <w:szCs w:val="28"/>
        </w:rPr>
        <w:t xml:space="preserve">Рисунок 4.11 </w:t>
      </w:r>
      <w:r w:rsidRPr="00864DBD">
        <w:rPr>
          <w:szCs w:val="28"/>
        </w:rPr>
        <w:t>–</w:t>
      </w:r>
      <w:r>
        <w:rPr>
          <w:szCs w:val="28"/>
        </w:rPr>
        <w:t xml:space="preserve"> Результат продуктивності</w:t>
      </w:r>
    </w:p>
    <w:p w:rsidR="00864DBD" w:rsidRDefault="00864DBD" w:rsidP="00864DBD">
      <w:pPr>
        <w:jc w:val="center"/>
        <w:rPr>
          <w:szCs w:val="28"/>
        </w:rPr>
      </w:pPr>
    </w:p>
    <w:p w:rsidR="00864DBD" w:rsidRDefault="00864DBD" w:rsidP="00864DBD">
      <w:pPr>
        <w:jc w:val="center"/>
        <w:rPr>
          <w:szCs w:val="28"/>
        </w:rPr>
      </w:pPr>
    </w:p>
    <w:p w:rsidR="00B14FD8" w:rsidRDefault="008D0132" w:rsidP="00997B38">
      <w:pPr>
        <w:ind w:left="707" w:firstLine="2"/>
        <w:rPr>
          <w:szCs w:val="28"/>
        </w:rPr>
      </w:pPr>
      <w:r w:rsidRPr="000614D4">
        <w:rPr>
          <w:noProof/>
        </w:rPr>
        <w:drawing>
          <wp:anchor distT="0" distB="0" distL="114300" distR="114300" simplePos="0" relativeHeight="251642368" behindDoc="0" locked="0" layoutInCell="1" allowOverlap="1">
            <wp:simplePos x="0" y="0"/>
            <wp:positionH relativeFrom="column">
              <wp:posOffset>1419225</wp:posOffset>
            </wp:positionH>
            <wp:positionV relativeFrom="paragraph">
              <wp:posOffset>332740</wp:posOffset>
            </wp:positionV>
            <wp:extent cx="3436620" cy="1751330"/>
            <wp:effectExtent l="0" t="0" r="0" b="127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3662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FD8">
        <w:rPr>
          <w:szCs w:val="28"/>
        </w:rPr>
        <w:t>Прибираємо по одній змінні і навчаємо мережу:</w:t>
      </w:r>
    </w:p>
    <w:p w:rsidR="00B14FD8" w:rsidRDefault="00B14FD8" w:rsidP="00566903">
      <w:pPr>
        <w:rPr>
          <w:szCs w:val="28"/>
        </w:rPr>
      </w:pPr>
    </w:p>
    <w:p w:rsidR="00864DBD" w:rsidRDefault="00864DBD" w:rsidP="00864DBD">
      <w:pPr>
        <w:jc w:val="center"/>
        <w:rPr>
          <w:szCs w:val="28"/>
        </w:rPr>
      </w:pPr>
      <w:r>
        <w:rPr>
          <w:szCs w:val="28"/>
        </w:rPr>
        <w:t xml:space="preserve">Рисунок 4.12 </w:t>
      </w:r>
      <w:r w:rsidRPr="00864DBD">
        <w:rPr>
          <w:szCs w:val="28"/>
        </w:rPr>
        <w:t>–</w:t>
      </w:r>
      <w:r>
        <w:rPr>
          <w:szCs w:val="28"/>
        </w:rPr>
        <w:t xml:space="preserve"> Список змінних</w:t>
      </w:r>
    </w:p>
    <w:p w:rsidR="00B14FD8" w:rsidRDefault="00B14FD8" w:rsidP="00566903">
      <w:pPr>
        <w:rPr>
          <w:szCs w:val="28"/>
        </w:rPr>
      </w:pPr>
      <w:r>
        <w:rPr>
          <w:szCs w:val="28"/>
        </w:rPr>
        <w:lastRenderedPageBreak/>
        <w:t xml:space="preserve">Результат – змінна </w:t>
      </w:r>
      <w:r w:rsidR="008D0132">
        <w:rPr>
          <w:szCs w:val="28"/>
        </w:rPr>
        <w:t>№</w:t>
      </w:r>
      <w:r>
        <w:rPr>
          <w:szCs w:val="28"/>
        </w:rPr>
        <w:t>1 не є важливою в даній вибірці:</w:t>
      </w:r>
    </w:p>
    <w:p w:rsidR="00B14FD8" w:rsidRDefault="00B14FD8" w:rsidP="00566903">
      <w:pPr>
        <w:rPr>
          <w:szCs w:val="28"/>
        </w:rPr>
      </w:pPr>
      <w:r w:rsidRPr="000614D4">
        <w:rPr>
          <w:noProof/>
        </w:rPr>
        <w:drawing>
          <wp:inline distT="0" distB="0" distL="0" distR="0">
            <wp:extent cx="5486400" cy="1836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p>
    <w:p w:rsidR="008D0132" w:rsidRDefault="008D0132" w:rsidP="008D0132">
      <w:pPr>
        <w:jc w:val="center"/>
        <w:rPr>
          <w:szCs w:val="28"/>
        </w:rPr>
      </w:pPr>
      <w:r>
        <w:rPr>
          <w:szCs w:val="28"/>
        </w:rPr>
        <w:t xml:space="preserve">Рисунок 4.13 </w:t>
      </w:r>
      <w:r w:rsidRPr="008D0132">
        <w:rPr>
          <w:szCs w:val="28"/>
        </w:rPr>
        <w:t>–</w:t>
      </w:r>
      <w:r>
        <w:rPr>
          <w:szCs w:val="28"/>
        </w:rPr>
        <w:t xml:space="preserve"> Результат змінної №1</w:t>
      </w:r>
    </w:p>
    <w:p w:rsidR="00B14FD8" w:rsidRDefault="00B14FD8" w:rsidP="00566903">
      <w:pPr>
        <w:rPr>
          <w:szCs w:val="28"/>
        </w:rPr>
      </w:pPr>
      <w:r>
        <w:rPr>
          <w:szCs w:val="28"/>
        </w:rPr>
        <w:t xml:space="preserve">Результат – змінна </w:t>
      </w:r>
      <w:r w:rsidR="008D0132">
        <w:rPr>
          <w:szCs w:val="28"/>
        </w:rPr>
        <w:t>№</w:t>
      </w:r>
      <w:r>
        <w:rPr>
          <w:szCs w:val="28"/>
        </w:rPr>
        <w:t>2 є важливою в даній вибірці:</w:t>
      </w:r>
    </w:p>
    <w:p w:rsidR="00B14FD8" w:rsidRDefault="00B14FD8" w:rsidP="00566903">
      <w:pPr>
        <w:rPr>
          <w:szCs w:val="28"/>
        </w:rPr>
      </w:pPr>
      <w:r w:rsidRPr="000614D4">
        <w:rPr>
          <w:noProof/>
        </w:rPr>
        <w:drawing>
          <wp:inline distT="0" distB="0" distL="0" distR="0">
            <wp:extent cx="5372100" cy="15849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2100" cy="1584960"/>
                    </a:xfrm>
                    <a:prstGeom prst="rect">
                      <a:avLst/>
                    </a:prstGeom>
                    <a:noFill/>
                    <a:ln>
                      <a:noFill/>
                    </a:ln>
                  </pic:spPr>
                </pic:pic>
              </a:graphicData>
            </a:graphic>
          </wp:inline>
        </w:drawing>
      </w:r>
    </w:p>
    <w:p w:rsidR="008D0132" w:rsidRDefault="008D0132" w:rsidP="008D0132">
      <w:pPr>
        <w:jc w:val="center"/>
        <w:rPr>
          <w:szCs w:val="28"/>
        </w:rPr>
      </w:pPr>
      <w:r>
        <w:rPr>
          <w:szCs w:val="28"/>
        </w:rPr>
        <w:t xml:space="preserve">Рисунок 4.14 </w:t>
      </w:r>
      <w:r>
        <w:rPr>
          <w:rFonts w:eastAsiaTheme="minorHAnsi"/>
          <w:szCs w:val="28"/>
          <w:lang w:eastAsia="en-US"/>
        </w:rPr>
        <w:t>– Результати змінної №2</w:t>
      </w:r>
    </w:p>
    <w:p w:rsidR="00B14FD8" w:rsidRDefault="00B14FD8" w:rsidP="00566903">
      <w:pPr>
        <w:rPr>
          <w:szCs w:val="28"/>
        </w:rPr>
      </w:pPr>
      <w:r>
        <w:rPr>
          <w:szCs w:val="28"/>
        </w:rPr>
        <w:t xml:space="preserve">Результат – змінна </w:t>
      </w:r>
      <w:r w:rsidR="008D0132">
        <w:rPr>
          <w:szCs w:val="28"/>
        </w:rPr>
        <w:t>№</w:t>
      </w:r>
      <w:r>
        <w:rPr>
          <w:szCs w:val="28"/>
        </w:rPr>
        <w:t>3 є важливою в даній вибірці:</w:t>
      </w:r>
    </w:p>
    <w:p w:rsidR="00B14FD8" w:rsidRDefault="00B14FD8" w:rsidP="00566903">
      <w:pPr>
        <w:rPr>
          <w:szCs w:val="28"/>
        </w:rPr>
      </w:pPr>
      <w:r w:rsidRPr="000614D4">
        <w:rPr>
          <w:noProof/>
        </w:rPr>
        <w:drawing>
          <wp:inline distT="0" distB="0" distL="0" distR="0">
            <wp:extent cx="4899660" cy="19202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99660" cy="1920240"/>
                    </a:xfrm>
                    <a:prstGeom prst="rect">
                      <a:avLst/>
                    </a:prstGeom>
                    <a:noFill/>
                    <a:ln>
                      <a:noFill/>
                    </a:ln>
                  </pic:spPr>
                </pic:pic>
              </a:graphicData>
            </a:graphic>
          </wp:inline>
        </w:drawing>
      </w:r>
    </w:p>
    <w:p w:rsidR="008D0132" w:rsidRDefault="008D0132" w:rsidP="008D0132">
      <w:pPr>
        <w:jc w:val="center"/>
        <w:rPr>
          <w:szCs w:val="28"/>
        </w:rPr>
      </w:pPr>
      <w:r>
        <w:rPr>
          <w:szCs w:val="28"/>
        </w:rPr>
        <w:t xml:space="preserve">Рисунок 4.15 </w:t>
      </w:r>
      <w:r w:rsidRPr="008D0132">
        <w:rPr>
          <w:szCs w:val="28"/>
        </w:rPr>
        <w:t>–</w:t>
      </w:r>
      <w:r>
        <w:rPr>
          <w:szCs w:val="28"/>
        </w:rPr>
        <w:t xml:space="preserve"> Результат змінної №3</w:t>
      </w:r>
    </w:p>
    <w:p w:rsidR="00B14FD8" w:rsidRDefault="00B14FD8" w:rsidP="00566903">
      <w:pPr>
        <w:rPr>
          <w:szCs w:val="28"/>
        </w:rPr>
      </w:pPr>
      <w:r>
        <w:rPr>
          <w:szCs w:val="28"/>
        </w:rPr>
        <w:t xml:space="preserve">Результат – змінна </w:t>
      </w:r>
      <w:r w:rsidR="008D0132">
        <w:rPr>
          <w:szCs w:val="28"/>
        </w:rPr>
        <w:t>№</w:t>
      </w:r>
      <w:r>
        <w:rPr>
          <w:szCs w:val="28"/>
        </w:rPr>
        <w:t>4 є важливою в даній вибірці:</w:t>
      </w:r>
    </w:p>
    <w:p w:rsidR="00B14FD8" w:rsidRDefault="00B14FD8" w:rsidP="00566903">
      <w:pPr>
        <w:rPr>
          <w:szCs w:val="28"/>
        </w:rPr>
      </w:pPr>
      <w:r w:rsidRPr="000614D4">
        <w:rPr>
          <w:noProof/>
        </w:rPr>
        <w:lastRenderedPageBreak/>
        <w:drawing>
          <wp:inline distT="0" distB="0" distL="0" distR="0">
            <wp:extent cx="5146288" cy="16230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60025" cy="1627392"/>
                    </a:xfrm>
                    <a:prstGeom prst="rect">
                      <a:avLst/>
                    </a:prstGeom>
                    <a:noFill/>
                    <a:ln>
                      <a:noFill/>
                    </a:ln>
                  </pic:spPr>
                </pic:pic>
              </a:graphicData>
            </a:graphic>
          </wp:inline>
        </w:drawing>
      </w:r>
    </w:p>
    <w:p w:rsidR="008D0132" w:rsidRDefault="008D0132" w:rsidP="008D0132">
      <w:pPr>
        <w:jc w:val="center"/>
        <w:rPr>
          <w:szCs w:val="28"/>
        </w:rPr>
      </w:pPr>
      <w:r>
        <w:rPr>
          <w:szCs w:val="28"/>
        </w:rPr>
        <w:t xml:space="preserve">Рисунок 4.16 </w:t>
      </w:r>
      <w:r w:rsidRPr="008D0132">
        <w:rPr>
          <w:szCs w:val="28"/>
        </w:rPr>
        <w:t>–</w:t>
      </w:r>
      <w:r>
        <w:rPr>
          <w:szCs w:val="28"/>
        </w:rPr>
        <w:t xml:space="preserve"> Результат змінної №4</w:t>
      </w:r>
    </w:p>
    <w:p w:rsidR="00B14FD8" w:rsidRDefault="00B14FD8" w:rsidP="00566903">
      <w:pPr>
        <w:rPr>
          <w:szCs w:val="28"/>
        </w:rPr>
      </w:pPr>
      <w:r>
        <w:rPr>
          <w:szCs w:val="28"/>
        </w:rPr>
        <w:t xml:space="preserve">Результат – змінна </w:t>
      </w:r>
      <w:r w:rsidR="008D0132">
        <w:rPr>
          <w:szCs w:val="28"/>
        </w:rPr>
        <w:t>№</w:t>
      </w:r>
      <w:r>
        <w:rPr>
          <w:szCs w:val="28"/>
        </w:rPr>
        <w:t>5 є важливою в даній вибірці:</w:t>
      </w:r>
    </w:p>
    <w:p w:rsidR="00B14FD8" w:rsidRDefault="00B14FD8" w:rsidP="00566903">
      <w:pPr>
        <w:rPr>
          <w:szCs w:val="28"/>
        </w:rPr>
      </w:pPr>
      <w:r w:rsidRPr="000614D4">
        <w:rPr>
          <w:noProof/>
        </w:rPr>
        <w:drawing>
          <wp:inline distT="0" distB="0" distL="0" distR="0">
            <wp:extent cx="5303520" cy="117629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62444" cy="1189363"/>
                    </a:xfrm>
                    <a:prstGeom prst="rect">
                      <a:avLst/>
                    </a:prstGeom>
                    <a:noFill/>
                    <a:ln>
                      <a:noFill/>
                    </a:ln>
                  </pic:spPr>
                </pic:pic>
              </a:graphicData>
            </a:graphic>
          </wp:inline>
        </w:drawing>
      </w:r>
    </w:p>
    <w:p w:rsidR="008D0132" w:rsidRDefault="008D0132" w:rsidP="008D0132">
      <w:pPr>
        <w:jc w:val="center"/>
        <w:rPr>
          <w:szCs w:val="28"/>
        </w:rPr>
      </w:pPr>
      <w:r>
        <w:rPr>
          <w:szCs w:val="28"/>
        </w:rPr>
        <w:t xml:space="preserve">Рисунок 4.17 </w:t>
      </w:r>
      <w:r w:rsidRPr="008D0132">
        <w:rPr>
          <w:szCs w:val="28"/>
        </w:rPr>
        <w:t>–</w:t>
      </w:r>
      <w:r>
        <w:rPr>
          <w:szCs w:val="28"/>
        </w:rPr>
        <w:t xml:space="preserve"> Результат змінної №5</w:t>
      </w:r>
    </w:p>
    <w:p w:rsidR="00B14FD8" w:rsidRDefault="00B14FD8" w:rsidP="00566903">
      <w:pPr>
        <w:rPr>
          <w:szCs w:val="28"/>
        </w:rPr>
      </w:pPr>
      <w:r>
        <w:rPr>
          <w:szCs w:val="28"/>
        </w:rPr>
        <w:t xml:space="preserve">Результат – змінна </w:t>
      </w:r>
      <w:r w:rsidR="008D0132">
        <w:rPr>
          <w:szCs w:val="28"/>
        </w:rPr>
        <w:t>№</w:t>
      </w:r>
      <w:r>
        <w:rPr>
          <w:szCs w:val="28"/>
        </w:rPr>
        <w:t>6 не є важливою в даній вибірці:</w:t>
      </w:r>
    </w:p>
    <w:p w:rsidR="00B14FD8" w:rsidRDefault="00B14FD8" w:rsidP="00566903">
      <w:pPr>
        <w:rPr>
          <w:szCs w:val="28"/>
        </w:rPr>
      </w:pPr>
      <w:r w:rsidRPr="000614D4">
        <w:rPr>
          <w:noProof/>
        </w:rPr>
        <w:drawing>
          <wp:inline distT="0" distB="0" distL="0" distR="0">
            <wp:extent cx="5349240" cy="1515618"/>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72203" cy="1522124"/>
                    </a:xfrm>
                    <a:prstGeom prst="rect">
                      <a:avLst/>
                    </a:prstGeom>
                    <a:noFill/>
                    <a:ln>
                      <a:noFill/>
                    </a:ln>
                  </pic:spPr>
                </pic:pic>
              </a:graphicData>
            </a:graphic>
          </wp:inline>
        </w:drawing>
      </w:r>
    </w:p>
    <w:p w:rsidR="008D0132" w:rsidRDefault="008D0132" w:rsidP="008D0132">
      <w:pPr>
        <w:jc w:val="center"/>
        <w:rPr>
          <w:szCs w:val="28"/>
        </w:rPr>
      </w:pPr>
      <w:r>
        <w:rPr>
          <w:szCs w:val="28"/>
        </w:rPr>
        <w:t xml:space="preserve">Рисунок 4.18 </w:t>
      </w:r>
      <w:r w:rsidRPr="008D0132">
        <w:rPr>
          <w:szCs w:val="28"/>
        </w:rPr>
        <w:t>–</w:t>
      </w:r>
      <w:r>
        <w:rPr>
          <w:szCs w:val="28"/>
        </w:rPr>
        <w:t xml:space="preserve"> Результат змінної №6</w:t>
      </w:r>
    </w:p>
    <w:p w:rsidR="008D0132" w:rsidRDefault="008D0132" w:rsidP="00566903">
      <w:pPr>
        <w:rPr>
          <w:szCs w:val="28"/>
        </w:rPr>
      </w:pPr>
    </w:p>
    <w:p w:rsidR="00B14FD8" w:rsidRDefault="00B14FD8" w:rsidP="00566903">
      <w:pPr>
        <w:rPr>
          <w:szCs w:val="28"/>
        </w:rPr>
      </w:pPr>
      <w:r>
        <w:rPr>
          <w:szCs w:val="28"/>
        </w:rPr>
        <w:t xml:space="preserve">Результат – змінна </w:t>
      </w:r>
      <w:r w:rsidR="00ED73C9">
        <w:rPr>
          <w:szCs w:val="28"/>
        </w:rPr>
        <w:t>№</w:t>
      </w:r>
      <w:r>
        <w:rPr>
          <w:szCs w:val="28"/>
        </w:rPr>
        <w:t>7 є важливою в даній вибірці:</w:t>
      </w:r>
    </w:p>
    <w:p w:rsidR="00B14FD8" w:rsidRDefault="00B14FD8" w:rsidP="00566903">
      <w:pPr>
        <w:rPr>
          <w:szCs w:val="28"/>
        </w:rPr>
      </w:pPr>
      <w:r w:rsidRPr="000614D4">
        <w:rPr>
          <w:noProof/>
        </w:rPr>
        <w:drawing>
          <wp:inline distT="0" distB="0" distL="0" distR="0">
            <wp:extent cx="4640580" cy="1818703"/>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50312" cy="1822517"/>
                    </a:xfrm>
                    <a:prstGeom prst="rect">
                      <a:avLst/>
                    </a:prstGeom>
                    <a:noFill/>
                    <a:ln>
                      <a:noFill/>
                    </a:ln>
                  </pic:spPr>
                </pic:pic>
              </a:graphicData>
            </a:graphic>
          </wp:inline>
        </w:drawing>
      </w:r>
    </w:p>
    <w:p w:rsidR="00ED73C9" w:rsidRDefault="00ED73C9" w:rsidP="00997B38">
      <w:pPr>
        <w:jc w:val="center"/>
        <w:rPr>
          <w:szCs w:val="28"/>
        </w:rPr>
      </w:pPr>
      <w:r>
        <w:rPr>
          <w:szCs w:val="28"/>
        </w:rPr>
        <w:t xml:space="preserve">Рисунок 4.19 </w:t>
      </w:r>
      <w:r w:rsidRPr="008D0132">
        <w:rPr>
          <w:szCs w:val="28"/>
        </w:rPr>
        <w:t>–</w:t>
      </w:r>
      <w:r>
        <w:rPr>
          <w:szCs w:val="28"/>
        </w:rPr>
        <w:t xml:space="preserve"> Результат змінної №7</w:t>
      </w:r>
    </w:p>
    <w:p w:rsidR="00B14FD8" w:rsidRDefault="00B14FD8" w:rsidP="00F34597">
      <w:pPr>
        <w:rPr>
          <w:szCs w:val="28"/>
        </w:rPr>
      </w:pPr>
      <w:r>
        <w:rPr>
          <w:szCs w:val="28"/>
        </w:rPr>
        <w:lastRenderedPageBreak/>
        <w:t xml:space="preserve">Результат – змінна </w:t>
      </w:r>
      <w:r w:rsidR="00ED73C9">
        <w:rPr>
          <w:szCs w:val="28"/>
        </w:rPr>
        <w:t>№</w:t>
      </w:r>
      <w:r>
        <w:rPr>
          <w:szCs w:val="28"/>
        </w:rPr>
        <w:t>8 є важливою в даній вибірці:</w:t>
      </w:r>
    </w:p>
    <w:p w:rsidR="00B14FD8" w:rsidRDefault="00B14FD8" w:rsidP="00566903">
      <w:pPr>
        <w:rPr>
          <w:szCs w:val="28"/>
        </w:rPr>
      </w:pPr>
      <w:r w:rsidRPr="000614D4">
        <w:rPr>
          <w:noProof/>
        </w:rPr>
        <w:drawing>
          <wp:inline distT="0" distB="0" distL="0" distR="0">
            <wp:extent cx="4912900" cy="1644456"/>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93287" cy="1671363"/>
                    </a:xfrm>
                    <a:prstGeom prst="rect">
                      <a:avLst/>
                    </a:prstGeom>
                    <a:noFill/>
                    <a:ln>
                      <a:noFill/>
                    </a:ln>
                  </pic:spPr>
                </pic:pic>
              </a:graphicData>
            </a:graphic>
          </wp:inline>
        </w:drawing>
      </w:r>
    </w:p>
    <w:p w:rsidR="00ED73C9" w:rsidRDefault="00ED73C9" w:rsidP="00997B38">
      <w:pPr>
        <w:jc w:val="center"/>
        <w:rPr>
          <w:szCs w:val="28"/>
        </w:rPr>
      </w:pPr>
      <w:r>
        <w:rPr>
          <w:szCs w:val="28"/>
        </w:rPr>
        <w:t xml:space="preserve">Рисунок 4.20 </w:t>
      </w:r>
      <w:r w:rsidRPr="008D0132">
        <w:rPr>
          <w:szCs w:val="28"/>
        </w:rPr>
        <w:t>–</w:t>
      </w:r>
      <w:r>
        <w:rPr>
          <w:szCs w:val="28"/>
        </w:rPr>
        <w:t xml:space="preserve"> Результат змінної №8</w:t>
      </w:r>
    </w:p>
    <w:p w:rsidR="00B14FD8" w:rsidRDefault="00B14FD8" w:rsidP="00F34597">
      <w:pPr>
        <w:rPr>
          <w:szCs w:val="28"/>
        </w:rPr>
      </w:pPr>
      <w:r>
        <w:rPr>
          <w:szCs w:val="28"/>
        </w:rPr>
        <w:t xml:space="preserve">Результат – змінна </w:t>
      </w:r>
      <w:r w:rsidR="00ED73C9">
        <w:rPr>
          <w:szCs w:val="28"/>
        </w:rPr>
        <w:t>№</w:t>
      </w:r>
      <w:r>
        <w:rPr>
          <w:szCs w:val="28"/>
        </w:rPr>
        <w:t>9 є важливою в даній вибірці:</w:t>
      </w:r>
    </w:p>
    <w:p w:rsidR="00B14FD8" w:rsidRDefault="00B14FD8" w:rsidP="00566903">
      <w:pPr>
        <w:rPr>
          <w:szCs w:val="28"/>
        </w:rPr>
      </w:pPr>
      <w:r w:rsidRPr="000614D4">
        <w:rPr>
          <w:noProof/>
        </w:rPr>
        <w:drawing>
          <wp:inline distT="0" distB="0" distL="0" distR="0">
            <wp:extent cx="4977042" cy="1314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0507" cy="1331211"/>
                    </a:xfrm>
                    <a:prstGeom prst="rect">
                      <a:avLst/>
                    </a:prstGeom>
                    <a:noFill/>
                    <a:ln>
                      <a:noFill/>
                    </a:ln>
                  </pic:spPr>
                </pic:pic>
              </a:graphicData>
            </a:graphic>
          </wp:inline>
        </w:drawing>
      </w:r>
    </w:p>
    <w:p w:rsidR="00ED73C9" w:rsidRDefault="00ED73C9" w:rsidP="00997B38">
      <w:pPr>
        <w:jc w:val="center"/>
        <w:rPr>
          <w:szCs w:val="28"/>
        </w:rPr>
      </w:pPr>
      <w:r>
        <w:rPr>
          <w:szCs w:val="28"/>
        </w:rPr>
        <w:t xml:space="preserve">Рисунок 4.21 </w:t>
      </w:r>
      <w:r w:rsidRPr="008D0132">
        <w:rPr>
          <w:szCs w:val="28"/>
        </w:rPr>
        <w:t>–</w:t>
      </w:r>
      <w:r>
        <w:rPr>
          <w:szCs w:val="28"/>
        </w:rPr>
        <w:t xml:space="preserve"> Результат змінної №9</w:t>
      </w:r>
    </w:p>
    <w:p w:rsidR="00B14FD8" w:rsidRDefault="00B14FD8" w:rsidP="00F34597">
      <w:pPr>
        <w:rPr>
          <w:szCs w:val="28"/>
        </w:rPr>
      </w:pPr>
      <w:r>
        <w:rPr>
          <w:szCs w:val="28"/>
        </w:rPr>
        <w:t xml:space="preserve">Результат – змінна </w:t>
      </w:r>
      <w:r w:rsidR="00ED73C9">
        <w:rPr>
          <w:szCs w:val="28"/>
        </w:rPr>
        <w:t>№</w:t>
      </w:r>
      <w:r>
        <w:rPr>
          <w:szCs w:val="28"/>
        </w:rPr>
        <w:t>10 є важливою в даній вибірці:</w:t>
      </w:r>
    </w:p>
    <w:p w:rsidR="00B14FD8" w:rsidRDefault="00B14FD8" w:rsidP="00566903">
      <w:pPr>
        <w:rPr>
          <w:szCs w:val="28"/>
        </w:rPr>
      </w:pPr>
      <w:r w:rsidRPr="000614D4">
        <w:rPr>
          <w:noProof/>
        </w:rPr>
        <w:drawing>
          <wp:inline distT="0" distB="0" distL="0" distR="0">
            <wp:extent cx="5021580" cy="1332650"/>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69371" cy="1345333"/>
                    </a:xfrm>
                    <a:prstGeom prst="rect">
                      <a:avLst/>
                    </a:prstGeom>
                    <a:noFill/>
                    <a:ln>
                      <a:noFill/>
                    </a:ln>
                  </pic:spPr>
                </pic:pic>
              </a:graphicData>
            </a:graphic>
          </wp:inline>
        </w:drawing>
      </w:r>
    </w:p>
    <w:p w:rsidR="00ED73C9" w:rsidRDefault="00ED73C9" w:rsidP="00997B38">
      <w:pPr>
        <w:jc w:val="center"/>
        <w:rPr>
          <w:szCs w:val="28"/>
        </w:rPr>
      </w:pPr>
      <w:r>
        <w:rPr>
          <w:szCs w:val="28"/>
        </w:rPr>
        <w:t xml:space="preserve">Рисунок 4.22 </w:t>
      </w:r>
      <w:r w:rsidRPr="008D0132">
        <w:rPr>
          <w:szCs w:val="28"/>
        </w:rPr>
        <w:t>–</w:t>
      </w:r>
      <w:r>
        <w:rPr>
          <w:szCs w:val="28"/>
        </w:rPr>
        <w:t xml:space="preserve"> Результат змінної №10</w:t>
      </w:r>
    </w:p>
    <w:p w:rsidR="00B14FD8" w:rsidRDefault="00B14FD8" w:rsidP="00F34597">
      <w:pPr>
        <w:rPr>
          <w:szCs w:val="28"/>
        </w:rPr>
      </w:pPr>
      <w:r>
        <w:rPr>
          <w:szCs w:val="28"/>
        </w:rPr>
        <w:t xml:space="preserve">Можна зробити висновок, що навіть без змінних </w:t>
      </w:r>
      <w:r w:rsidR="00ED73C9">
        <w:rPr>
          <w:szCs w:val="28"/>
        </w:rPr>
        <w:t>№</w:t>
      </w:r>
      <w:r>
        <w:rPr>
          <w:szCs w:val="28"/>
        </w:rPr>
        <w:t xml:space="preserve">1 і </w:t>
      </w:r>
      <w:r w:rsidR="00ED73C9">
        <w:rPr>
          <w:szCs w:val="28"/>
        </w:rPr>
        <w:t>№</w:t>
      </w:r>
      <w:r>
        <w:rPr>
          <w:szCs w:val="28"/>
        </w:rPr>
        <w:t>6 нейронна мережа здатна дати продуктивний результат класифікації.</w:t>
      </w:r>
    </w:p>
    <w:p w:rsidR="00434358" w:rsidRDefault="00434358" w:rsidP="00566903">
      <w:pPr>
        <w:rPr>
          <w:szCs w:val="28"/>
        </w:rPr>
      </w:pPr>
    </w:p>
    <w:p w:rsidR="00434358" w:rsidRDefault="00434358" w:rsidP="00566903">
      <w:pPr>
        <w:rPr>
          <w:szCs w:val="28"/>
        </w:rPr>
      </w:pPr>
    </w:p>
    <w:p w:rsidR="00434358" w:rsidRDefault="00434358" w:rsidP="00566903">
      <w:pPr>
        <w:rPr>
          <w:szCs w:val="28"/>
        </w:rPr>
      </w:pPr>
    </w:p>
    <w:p w:rsidR="00434358" w:rsidRDefault="00434358" w:rsidP="00566903">
      <w:pPr>
        <w:rPr>
          <w:szCs w:val="28"/>
        </w:rPr>
      </w:pPr>
    </w:p>
    <w:p w:rsidR="00434358" w:rsidRDefault="00434358" w:rsidP="00566903">
      <w:pPr>
        <w:rPr>
          <w:szCs w:val="28"/>
        </w:rPr>
      </w:pPr>
    </w:p>
    <w:p w:rsidR="00434358" w:rsidRDefault="00434358" w:rsidP="00566903">
      <w:pPr>
        <w:rPr>
          <w:szCs w:val="28"/>
        </w:rPr>
      </w:pPr>
    </w:p>
    <w:p w:rsidR="00434358" w:rsidRDefault="00434358" w:rsidP="00566903">
      <w:pPr>
        <w:rPr>
          <w:szCs w:val="28"/>
        </w:rPr>
      </w:pPr>
    </w:p>
    <w:p w:rsidR="00640B63" w:rsidRDefault="00201245" w:rsidP="00434358">
      <w:pPr>
        <w:pStyle w:val="3"/>
        <w:ind w:firstLine="851"/>
        <w:jc w:val="center"/>
      </w:pPr>
      <w:bookmarkStart w:id="25" w:name="_Toc137668174"/>
      <w:r w:rsidRPr="00201245">
        <w:lastRenderedPageBreak/>
        <w:t xml:space="preserve">4.3 Проведення досліджень </w:t>
      </w:r>
      <w:proofErr w:type="spellStart"/>
      <w:r w:rsidRPr="00201245">
        <w:t>нейромережі</w:t>
      </w:r>
      <w:bookmarkEnd w:id="25"/>
      <w:proofErr w:type="spellEnd"/>
      <w:r w:rsidRPr="00201245">
        <w:t xml:space="preserve"> </w:t>
      </w:r>
    </w:p>
    <w:p w:rsidR="00434358" w:rsidRPr="00434358" w:rsidRDefault="00997B38" w:rsidP="00434358">
      <w:r>
        <w:tab/>
      </w:r>
    </w:p>
    <w:p w:rsidR="007C2233" w:rsidRPr="00640B63" w:rsidRDefault="00F34597" w:rsidP="00F34597">
      <w:pPr>
        <w:autoSpaceDE w:val="0"/>
        <w:autoSpaceDN w:val="0"/>
        <w:adjustRightInd w:val="0"/>
        <w:spacing w:after="200"/>
        <w:rPr>
          <w:rFonts w:eastAsia="Batang"/>
          <w:szCs w:val="28"/>
          <w:lang w:val="ru-RU"/>
        </w:rPr>
      </w:pPr>
      <w:r>
        <w:rPr>
          <w:noProof/>
        </w:rPr>
        <w:drawing>
          <wp:anchor distT="0" distB="0" distL="114300" distR="114300" simplePos="0" relativeHeight="251688448" behindDoc="0" locked="0" layoutInCell="1" allowOverlap="1" wp14:anchorId="7C92331A">
            <wp:simplePos x="0" y="0"/>
            <wp:positionH relativeFrom="column">
              <wp:posOffset>756285</wp:posOffset>
            </wp:positionH>
            <wp:positionV relativeFrom="paragraph">
              <wp:posOffset>440055</wp:posOffset>
            </wp:positionV>
            <wp:extent cx="4614545" cy="3352800"/>
            <wp:effectExtent l="0" t="0" r="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4614545" cy="3352800"/>
                    </a:xfrm>
                    <a:prstGeom prst="rect">
                      <a:avLst/>
                    </a:prstGeom>
                  </pic:spPr>
                </pic:pic>
              </a:graphicData>
            </a:graphic>
          </wp:anchor>
        </w:drawing>
      </w:r>
      <w:r w:rsidR="00640B63">
        <w:rPr>
          <w:szCs w:val="28"/>
        </w:rPr>
        <w:t xml:space="preserve">Виконаємо попередні кроки для ще одного набору даних </w:t>
      </w:r>
      <w:r w:rsidR="00434358">
        <w:rPr>
          <w:szCs w:val="28"/>
        </w:rPr>
        <w:t>втретє:</w:t>
      </w:r>
      <w:r w:rsidR="00487531" w:rsidRPr="00487531">
        <w:rPr>
          <w:noProof/>
        </w:rPr>
        <w:t xml:space="preserve"> </w:t>
      </w:r>
    </w:p>
    <w:p w:rsidR="007C2233" w:rsidRDefault="007C2233" w:rsidP="00566903">
      <w:pPr>
        <w:autoSpaceDE w:val="0"/>
        <w:autoSpaceDN w:val="0"/>
        <w:adjustRightInd w:val="0"/>
        <w:spacing w:after="200"/>
        <w:jc w:val="center"/>
        <w:rPr>
          <w:rFonts w:eastAsia="Batang"/>
          <w:szCs w:val="28"/>
        </w:rPr>
      </w:pPr>
      <w:r>
        <w:rPr>
          <w:rFonts w:eastAsia="Batang"/>
          <w:szCs w:val="28"/>
        </w:rPr>
        <w:t>Рис</w:t>
      </w:r>
      <w:r w:rsidR="00460C79">
        <w:rPr>
          <w:rFonts w:eastAsia="Batang"/>
          <w:szCs w:val="28"/>
        </w:rPr>
        <w:t xml:space="preserve">унок 4.23 </w:t>
      </w:r>
      <w:r w:rsidR="00460C79" w:rsidRPr="00460C79">
        <w:rPr>
          <w:rFonts w:eastAsia="Batang"/>
          <w:szCs w:val="28"/>
        </w:rPr>
        <w:t xml:space="preserve">– </w:t>
      </w:r>
      <w:r>
        <w:rPr>
          <w:rFonts w:eastAsia="Batang"/>
          <w:szCs w:val="28"/>
        </w:rPr>
        <w:t xml:space="preserve"> Фрагмент даних, що перенесені в </w:t>
      </w:r>
      <w:proofErr w:type="spellStart"/>
      <w:r>
        <w:rPr>
          <w:rFonts w:eastAsia="Batang"/>
          <w:szCs w:val="28"/>
        </w:rPr>
        <w:t>нейропакет</w:t>
      </w:r>
      <w:proofErr w:type="spellEnd"/>
    </w:p>
    <w:p w:rsidR="007C2233" w:rsidRPr="00EE516F" w:rsidRDefault="007C2233" w:rsidP="00997B38">
      <w:pPr>
        <w:autoSpaceDE w:val="0"/>
        <w:autoSpaceDN w:val="0"/>
        <w:adjustRightInd w:val="0"/>
        <w:spacing w:after="160"/>
        <w:ind w:firstLine="708"/>
        <w:rPr>
          <w:rFonts w:eastAsia="Batang"/>
          <w:szCs w:val="28"/>
        </w:rPr>
      </w:pPr>
      <w:r>
        <w:rPr>
          <w:rFonts w:eastAsia="Batang"/>
          <w:szCs w:val="28"/>
        </w:rPr>
        <w:t xml:space="preserve">Почнемо </w:t>
      </w:r>
      <w:proofErr w:type="spellStart"/>
      <w:r>
        <w:rPr>
          <w:rFonts w:eastAsia="Batang"/>
          <w:szCs w:val="28"/>
        </w:rPr>
        <w:t>нейромережевий</w:t>
      </w:r>
      <w:proofErr w:type="spellEnd"/>
      <w:r>
        <w:rPr>
          <w:rFonts w:eastAsia="Batang"/>
          <w:szCs w:val="28"/>
        </w:rPr>
        <w:t xml:space="preserve"> аналіз класифікації. </w:t>
      </w:r>
      <w:proofErr w:type="spellStart"/>
      <w:r>
        <w:rPr>
          <w:rFonts w:eastAsia="Batang"/>
          <w:szCs w:val="28"/>
        </w:rPr>
        <w:t>Оберемо</w:t>
      </w:r>
      <w:proofErr w:type="spellEnd"/>
      <w:r>
        <w:rPr>
          <w:rFonts w:eastAsia="Batang"/>
          <w:szCs w:val="28"/>
        </w:rPr>
        <w:t xml:space="preserve"> змінні та стратегію навчання CNN і не </w:t>
      </w:r>
      <w:proofErr w:type="spellStart"/>
      <w:r>
        <w:rPr>
          <w:rFonts w:eastAsia="Batang"/>
          <w:szCs w:val="28"/>
        </w:rPr>
        <w:t>забудемо</w:t>
      </w:r>
      <w:proofErr w:type="spellEnd"/>
      <w:r>
        <w:rPr>
          <w:rFonts w:eastAsia="Batang"/>
          <w:szCs w:val="28"/>
        </w:rPr>
        <w:t xml:space="preserve"> ввімкнути відображення графіків.</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3528060" cy="2971470"/>
            <wp:effectExtent l="0" t="0" r="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55057" cy="2994208"/>
                    </a:xfrm>
                    <a:prstGeom prst="rect">
                      <a:avLst/>
                    </a:prstGeom>
                    <a:noFill/>
                    <a:ln>
                      <a:noFill/>
                    </a:ln>
                  </pic:spPr>
                </pic:pic>
              </a:graphicData>
            </a:graphic>
          </wp:inline>
        </w:drawing>
      </w:r>
    </w:p>
    <w:p w:rsidR="007C2233" w:rsidRPr="00434358" w:rsidRDefault="007C2233" w:rsidP="00434358">
      <w:pPr>
        <w:autoSpaceDE w:val="0"/>
        <w:autoSpaceDN w:val="0"/>
        <w:adjustRightInd w:val="0"/>
        <w:spacing w:after="200"/>
        <w:jc w:val="center"/>
        <w:rPr>
          <w:rFonts w:eastAsia="Batang"/>
          <w:szCs w:val="28"/>
        </w:rPr>
      </w:pPr>
      <w:r>
        <w:rPr>
          <w:rFonts w:eastAsia="Batang"/>
          <w:szCs w:val="28"/>
        </w:rPr>
        <w:t>Рис</w:t>
      </w:r>
      <w:r w:rsidR="00460C79">
        <w:rPr>
          <w:rFonts w:eastAsia="Batang"/>
          <w:szCs w:val="28"/>
        </w:rPr>
        <w:t xml:space="preserve">унок 4.24 </w:t>
      </w:r>
      <w:r w:rsidR="00460C79" w:rsidRPr="00460C79">
        <w:rPr>
          <w:rFonts w:eastAsia="Batang"/>
          <w:szCs w:val="28"/>
        </w:rPr>
        <w:t xml:space="preserve">– </w:t>
      </w:r>
      <w:r>
        <w:rPr>
          <w:rFonts w:eastAsia="Batang"/>
          <w:szCs w:val="28"/>
        </w:rPr>
        <w:t xml:space="preserve"> Вибір змінних.</w:t>
      </w:r>
    </w:p>
    <w:p w:rsidR="007C2233" w:rsidRDefault="007C2233" w:rsidP="00566903">
      <w:pPr>
        <w:autoSpaceDE w:val="0"/>
        <w:autoSpaceDN w:val="0"/>
        <w:adjustRightInd w:val="0"/>
        <w:spacing w:after="200"/>
        <w:ind w:right="-72"/>
        <w:rPr>
          <w:rFonts w:eastAsia="Batang"/>
          <w:szCs w:val="28"/>
        </w:rPr>
      </w:pPr>
      <w:r>
        <w:rPr>
          <w:rFonts w:eastAsia="Batang"/>
          <w:szCs w:val="28"/>
        </w:rPr>
        <w:lastRenderedPageBreak/>
        <w:t>Змінимо стратегію на ANS та навчимо 20 мереж, з яких виберемо 5 найкращих. Переглянемо отримані результати.</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3936376" cy="2827365"/>
            <wp:effectExtent l="0" t="0" r="698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92621" cy="2867764"/>
                    </a:xfrm>
                    <a:prstGeom prst="rect">
                      <a:avLst/>
                    </a:prstGeom>
                    <a:noFill/>
                    <a:ln>
                      <a:noFill/>
                    </a:ln>
                  </pic:spPr>
                </pic:pic>
              </a:graphicData>
            </a:graphic>
          </wp:inline>
        </w:drawing>
      </w:r>
    </w:p>
    <w:p w:rsidR="007C2233" w:rsidRDefault="00460C79" w:rsidP="00566903">
      <w:pPr>
        <w:autoSpaceDE w:val="0"/>
        <w:autoSpaceDN w:val="0"/>
        <w:adjustRightInd w:val="0"/>
        <w:spacing w:after="200"/>
        <w:jc w:val="center"/>
        <w:rPr>
          <w:rFonts w:eastAsia="Batang"/>
          <w:szCs w:val="28"/>
        </w:rPr>
      </w:pPr>
      <w:r>
        <w:rPr>
          <w:rFonts w:eastAsia="Batang"/>
          <w:szCs w:val="28"/>
        </w:rPr>
        <w:t xml:space="preserve">Рисунок 4.25 </w:t>
      </w:r>
      <w:r w:rsidRPr="00460C79">
        <w:rPr>
          <w:rFonts w:eastAsia="Batang"/>
          <w:szCs w:val="28"/>
        </w:rPr>
        <w:t xml:space="preserve">– </w:t>
      </w:r>
      <w:r w:rsidR="007C2233">
        <w:rPr>
          <w:rFonts w:eastAsia="Batang"/>
          <w:szCs w:val="28"/>
        </w:rPr>
        <w:t>Навчені мережі.</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4141300" cy="928370"/>
            <wp:effectExtent l="0" t="0" r="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49792" cy="975108"/>
                    </a:xfrm>
                    <a:prstGeom prst="rect">
                      <a:avLst/>
                    </a:prstGeom>
                    <a:noFill/>
                    <a:ln>
                      <a:noFill/>
                    </a:ln>
                  </pic:spPr>
                </pic:pic>
              </a:graphicData>
            </a:graphic>
          </wp:inline>
        </w:drawing>
      </w:r>
    </w:p>
    <w:p w:rsidR="007C2233" w:rsidRPr="00434358" w:rsidRDefault="00460C79" w:rsidP="00434358">
      <w:pPr>
        <w:autoSpaceDE w:val="0"/>
        <w:autoSpaceDN w:val="0"/>
        <w:adjustRightInd w:val="0"/>
        <w:spacing w:after="200"/>
        <w:jc w:val="center"/>
        <w:rPr>
          <w:rFonts w:eastAsia="Batang"/>
          <w:szCs w:val="28"/>
        </w:rPr>
      </w:pPr>
      <w:r>
        <w:rPr>
          <w:rFonts w:eastAsia="Batang"/>
          <w:szCs w:val="28"/>
        </w:rPr>
        <w:t xml:space="preserve">Рисунок 4.26 </w:t>
      </w:r>
      <w:r w:rsidRPr="00460C79">
        <w:rPr>
          <w:rFonts w:eastAsia="Batang"/>
          <w:szCs w:val="28"/>
        </w:rPr>
        <w:t xml:space="preserve">– </w:t>
      </w:r>
      <w:r w:rsidR="007C2233">
        <w:rPr>
          <w:rFonts w:eastAsia="Batang"/>
          <w:szCs w:val="28"/>
        </w:rPr>
        <w:t xml:space="preserve"> Результати навчання.</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3924300" cy="280654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15846" cy="2872014"/>
                    </a:xfrm>
                    <a:prstGeom prst="rect">
                      <a:avLst/>
                    </a:prstGeom>
                    <a:noFill/>
                    <a:ln>
                      <a:noFill/>
                    </a:ln>
                  </pic:spPr>
                </pic:pic>
              </a:graphicData>
            </a:graphic>
          </wp:inline>
        </w:drawing>
      </w:r>
    </w:p>
    <w:p w:rsidR="007C2233" w:rsidRDefault="00460C79" w:rsidP="00566903">
      <w:pPr>
        <w:autoSpaceDE w:val="0"/>
        <w:autoSpaceDN w:val="0"/>
        <w:adjustRightInd w:val="0"/>
        <w:spacing w:after="200"/>
        <w:jc w:val="center"/>
        <w:rPr>
          <w:rFonts w:eastAsia="Batang"/>
          <w:szCs w:val="28"/>
        </w:rPr>
      </w:pPr>
      <w:r>
        <w:rPr>
          <w:rFonts w:eastAsia="Batang"/>
          <w:szCs w:val="28"/>
        </w:rPr>
        <w:t xml:space="preserve">Рисунок 4.27 </w:t>
      </w:r>
      <w:r w:rsidRPr="00460C79">
        <w:rPr>
          <w:rFonts w:eastAsia="Batang"/>
          <w:szCs w:val="28"/>
        </w:rPr>
        <w:t xml:space="preserve">– </w:t>
      </w:r>
      <w:r w:rsidR="007C2233">
        <w:rPr>
          <w:rFonts w:eastAsia="Batang"/>
          <w:szCs w:val="28"/>
        </w:rPr>
        <w:t>Графік помилок.</w:t>
      </w:r>
    </w:p>
    <w:p w:rsidR="007C2233" w:rsidRDefault="007C2233" w:rsidP="00566903">
      <w:pPr>
        <w:autoSpaceDE w:val="0"/>
        <w:autoSpaceDN w:val="0"/>
        <w:adjustRightInd w:val="0"/>
        <w:spacing w:after="200"/>
        <w:ind w:right="-72"/>
        <w:rPr>
          <w:rFonts w:eastAsia="Batang"/>
          <w:szCs w:val="28"/>
        </w:rPr>
      </w:pPr>
      <w:r>
        <w:rPr>
          <w:rFonts w:eastAsia="Batang"/>
          <w:szCs w:val="28"/>
        </w:rPr>
        <w:lastRenderedPageBreak/>
        <w:t>Продуктивність мережі є задовільною, переглянемо глобальний аналіз чутливості для знаходження незначимих факторів.</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5603762" cy="1295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8095" cy="1301025"/>
                    </a:xfrm>
                    <a:prstGeom prst="rect">
                      <a:avLst/>
                    </a:prstGeom>
                    <a:noFill/>
                    <a:ln>
                      <a:noFill/>
                    </a:ln>
                  </pic:spPr>
                </pic:pic>
              </a:graphicData>
            </a:graphic>
          </wp:inline>
        </w:drawing>
      </w:r>
    </w:p>
    <w:p w:rsidR="00434358" w:rsidRDefault="00460C79" w:rsidP="00487531">
      <w:pPr>
        <w:autoSpaceDE w:val="0"/>
        <w:autoSpaceDN w:val="0"/>
        <w:adjustRightInd w:val="0"/>
        <w:spacing w:after="200"/>
        <w:jc w:val="center"/>
        <w:rPr>
          <w:rFonts w:eastAsia="Batang"/>
          <w:szCs w:val="28"/>
        </w:rPr>
      </w:pPr>
      <w:r>
        <w:rPr>
          <w:rFonts w:eastAsia="Batang"/>
          <w:szCs w:val="28"/>
        </w:rPr>
        <w:t xml:space="preserve">Рисунок 4.28 </w:t>
      </w:r>
      <w:r w:rsidRPr="00460C79">
        <w:rPr>
          <w:rFonts w:eastAsia="Batang"/>
          <w:szCs w:val="28"/>
        </w:rPr>
        <w:t xml:space="preserve">– </w:t>
      </w:r>
      <w:r w:rsidR="007C2233">
        <w:rPr>
          <w:rFonts w:eastAsia="Batang"/>
          <w:szCs w:val="28"/>
        </w:rPr>
        <w:t xml:space="preserve"> Аналіз чутливості мережі.</w:t>
      </w:r>
    </w:p>
    <w:p w:rsidR="007C2233" w:rsidRPr="00434358" w:rsidRDefault="007C2233" w:rsidP="00434358">
      <w:pPr>
        <w:autoSpaceDE w:val="0"/>
        <w:autoSpaceDN w:val="0"/>
        <w:adjustRightInd w:val="0"/>
        <w:spacing w:after="200"/>
        <w:ind w:right="-72"/>
        <w:rPr>
          <w:rFonts w:eastAsia="Batang"/>
          <w:szCs w:val="28"/>
        </w:rPr>
      </w:pPr>
      <w:r>
        <w:rPr>
          <w:rFonts w:eastAsia="Batang"/>
          <w:szCs w:val="28"/>
        </w:rPr>
        <w:t xml:space="preserve">Всі фактори є </w:t>
      </w:r>
      <w:proofErr w:type="spellStart"/>
      <w:r>
        <w:rPr>
          <w:rFonts w:eastAsia="Batang"/>
          <w:szCs w:val="28"/>
        </w:rPr>
        <w:t>достатьно</w:t>
      </w:r>
      <w:proofErr w:type="spellEnd"/>
      <w:r>
        <w:rPr>
          <w:rFonts w:eastAsia="Batang"/>
          <w:szCs w:val="28"/>
        </w:rPr>
        <w:t xml:space="preserve"> значимими, прибирати жоден не потрібно.</w:t>
      </w:r>
    </w:p>
    <w:p w:rsidR="007C2233" w:rsidRDefault="007C2233" w:rsidP="00566903">
      <w:pPr>
        <w:autoSpaceDE w:val="0"/>
        <w:autoSpaceDN w:val="0"/>
        <w:adjustRightInd w:val="0"/>
        <w:spacing w:after="200"/>
        <w:ind w:right="-72"/>
        <w:rPr>
          <w:rFonts w:eastAsia="Batang"/>
          <w:szCs w:val="28"/>
        </w:rPr>
      </w:pPr>
      <w:r>
        <w:rPr>
          <w:rFonts w:eastAsia="Batang"/>
          <w:szCs w:val="28"/>
        </w:rPr>
        <w:t xml:space="preserve">Виберемо три випадкових </w:t>
      </w:r>
      <w:proofErr w:type="spellStart"/>
      <w:r>
        <w:rPr>
          <w:rFonts w:eastAsia="Batang"/>
          <w:szCs w:val="28"/>
        </w:rPr>
        <w:t>значеня</w:t>
      </w:r>
      <w:proofErr w:type="spellEnd"/>
      <w:r>
        <w:rPr>
          <w:rFonts w:eastAsia="Batang"/>
          <w:szCs w:val="28"/>
        </w:rPr>
        <w:t xml:space="preserve"> з вихідних даних та </w:t>
      </w:r>
      <w:proofErr w:type="spellStart"/>
      <w:r>
        <w:rPr>
          <w:rFonts w:eastAsia="Batang"/>
          <w:szCs w:val="28"/>
        </w:rPr>
        <w:t>внесемо</w:t>
      </w:r>
      <w:proofErr w:type="spellEnd"/>
      <w:r>
        <w:rPr>
          <w:rFonts w:eastAsia="Batang"/>
          <w:szCs w:val="28"/>
        </w:rPr>
        <w:t xml:space="preserve"> в них випадкові відхилення. </w:t>
      </w:r>
      <w:proofErr w:type="spellStart"/>
      <w:r>
        <w:rPr>
          <w:rFonts w:eastAsia="Batang"/>
          <w:szCs w:val="28"/>
        </w:rPr>
        <w:t>Внесемо</w:t>
      </w:r>
      <w:proofErr w:type="spellEnd"/>
      <w:r>
        <w:rPr>
          <w:rFonts w:eastAsia="Batang"/>
          <w:szCs w:val="28"/>
        </w:rPr>
        <w:t xml:space="preserve"> отримані дані в мережу та порівняємо отримані відповіді мережі з очікуваними:</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5593080" cy="646465"/>
            <wp:effectExtent l="0" t="0" r="762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48890" cy="664474"/>
                    </a:xfrm>
                    <a:prstGeom prst="rect">
                      <a:avLst/>
                    </a:prstGeom>
                    <a:noFill/>
                    <a:ln>
                      <a:noFill/>
                    </a:ln>
                  </pic:spPr>
                </pic:pic>
              </a:graphicData>
            </a:graphic>
          </wp:inline>
        </w:drawing>
      </w:r>
    </w:p>
    <w:p w:rsidR="007C2233" w:rsidRDefault="00460C79" w:rsidP="00566903">
      <w:pPr>
        <w:autoSpaceDE w:val="0"/>
        <w:autoSpaceDN w:val="0"/>
        <w:adjustRightInd w:val="0"/>
        <w:spacing w:after="200"/>
        <w:jc w:val="center"/>
        <w:rPr>
          <w:rFonts w:eastAsia="Batang"/>
          <w:szCs w:val="28"/>
        </w:rPr>
      </w:pPr>
      <w:r>
        <w:rPr>
          <w:rFonts w:eastAsia="Batang"/>
          <w:szCs w:val="28"/>
        </w:rPr>
        <w:t xml:space="preserve">Рисунок 4.29 </w:t>
      </w:r>
      <w:r w:rsidRPr="00460C79">
        <w:rPr>
          <w:rFonts w:eastAsia="Batang"/>
          <w:szCs w:val="28"/>
        </w:rPr>
        <w:t xml:space="preserve">– </w:t>
      </w:r>
      <w:r w:rsidR="007C2233">
        <w:rPr>
          <w:rFonts w:eastAsia="Batang"/>
          <w:szCs w:val="28"/>
        </w:rPr>
        <w:t>Отримані передбачення.</w:t>
      </w:r>
    </w:p>
    <w:p w:rsidR="00F34597" w:rsidRDefault="007C2233" w:rsidP="00B22B15">
      <w:pPr>
        <w:autoSpaceDE w:val="0"/>
        <w:autoSpaceDN w:val="0"/>
        <w:adjustRightInd w:val="0"/>
        <w:spacing w:after="200"/>
        <w:ind w:right="-72"/>
        <w:rPr>
          <w:rFonts w:eastAsia="Batang"/>
          <w:szCs w:val="28"/>
        </w:rPr>
      </w:pPr>
      <w:r>
        <w:rPr>
          <w:rFonts w:eastAsia="Batang"/>
          <w:szCs w:val="28"/>
        </w:rPr>
        <w:t>Як видно з рисунку вище, мережа відмінно справляється з класифікацією змінених даних, жодної невідповідності не було отримано.</w:t>
      </w:r>
    </w:p>
    <w:p w:rsidR="00EE516F" w:rsidRDefault="00EE516F" w:rsidP="00B22B15">
      <w:pPr>
        <w:autoSpaceDE w:val="0"/>
        <w:autoSpaceDN w:val="0"/>
        <w:adjustRightInd w:val="0"/>
        <w:spacing w:after="200"/>
        <w:ind w:right="-72"/>
        <w:rPr>
          <w:rFonts w:eastAsia="Batang"/>
          <w:szCs w:val="28"/>
        </w:rPr>
      </w:pPr>
    </w:p>
    <w:p w:rsidR="00EE516F" w:rsidRDefault="00EE516F" w:rsidP="00B22B15">
      <w:pPr>
        <w:autoSpaceDE w:val="0"/>
        <w:autoSpaceDN w:val="0"/>
        <w:adjustRightInd w:val="0"/>
        <w:spacing w:after="200"/>
        <w:ind w:right="-72"/>
        <w:rPr>
          <w:rFonts w:eastAsia="Batang"/>
          <w:szCs w:val="28"/>
        </w:rPr>
      </w:pPr>
    </w:p>
    <w:p w:rsidR="00EE516F" w:rsidRDefault="00EE516F" w:rsidP="00B22B15">
      <w:pPr>
        <w:autoSpaceDE w:val="0"/>
        <w:autoSpaceDN w:val="0"/>
        <w:adjustRightInd w:val="0"/>
        <w:spacing w:after="200"/>
        <w:ind w:right="-72"/>
        <w:rPr>
          <w:rFonts w:eastAsia="Batang"/>
          <w:szCs w:val="28"/>
        </w:rPr>
      </w:pPr>
    </w:p>
    <w:p w:rsidR="00EE516F" w:rsidRDefault="00EE516F" w:rsidP="00B22B15">
      <w:pPr>
        <w:autoSpaceDE w:val="0"/>
        <w:autoSpaceDN w:val="0"/>
        <w:adjustRightInd w:val="0"/>
        <w:spacing w:after="200"/>
        <w:ind w:right="-72"/>
        <w:rPr>
          <w:rFonts w:eastAsia="Batang"/>
          <w:szCs w:val="28"/>
        </w:rPr>
      </w:pPr>
    </w:p>
    <w:p w:rsidR="00EE516F" w:rsidRDefault="00EE516F" w:rsidP="00B22B15">
      <w:pPr>
        <w:autoSpaceDE w:val="0"/>
        <w:autoSpaceDN w:val="0"/>
        <w:adjustRightInd w:val="0"/>
        <w:spacing w:after="200"/>
        <w:ind w:right="-72"/>
        <w:rPr>
          <w:rFonts w:eastAsia="Batang"/>
          <w:szCs w:val="28"/>
        </w:rPr>
      </w:pPr>
    </w:p>
    <w:p w:rsidR="00EE516F" w:rsidRDefault="00EE516F" w:rsidP="00B22B15">
      <w:pPr>
        <w:autoSpaceDE w:val="0"/>
        <w:autoSpaceDN w:val="0"/>
        <w:adjustRightInd w:val="0"/>
        <w:spacing w:after="200"/>
        <w:ind w:right="-72"/>
        <w:rPr>
          <w:rFonts w:eastAsia="Batang"/>
          <w:szCs w:val="28"/>
        </w:rPr>
      </w:pPr>
    </w:p>
    <w:p w:rsidR="00EE516F" w:rsidRDefault="00EE516F" w:rsidP="00B22B15">
      <w:pPr>
        <w:autoSpaceDE w:val="0"/>
        <w:autoSpaceDN w:val="0"/>
        <w:adjustRightInd w:val="0"/>
        <w:spacing w:after="200"/>
        <w:ind w:right="-72"/>
        <w:rPr>
          <w:rFonts w:eastAsia="Batang"/>
          <w:szCs w:val="28"/>
        </w:rPr>
      </w:pPr>
    </w:p>
    <w:p w:rsidR="007C2233" w:rsidRPr="00434358" w:rsidRDefault="007C2233" w:rsidP="00434358">
      <w:pPr>
        <w:autoSpaceDE w:val="0"/>
        <w:autoSpaceDN w:val="0"/>
        <w:adjustRightInd w:val="0"/>
        <w:spacing w:after="160"/>
        <w:rPr>
          <w:rFonts w:eastAsia="Batang"/>
          <w:szCs w:val="28"/>
          <w:lang w:val="ru-RU"/>
        </w:rPr>
      </w:pPr>
      <w:proofErr w:type="spellStart"/>
      <w:r>
        <w:rPr>
          <w:rFonts w:eastAsia="Batang"/>
          <w:szCs w:val="28"/>
        </w:rPr>
        <w:lastRenderedPageBreak/>
        <w:t>Внесемо</w:t>
      </w:r>
      <w:proofErr w:type="spellEnd"/>
      <w:r>
        <w:rPr>
          <w:rFonts w:eastAsia="Batang"/>
          <w:szCs w:val="28"/>
        </w:rPr>
        <w:t xml:space="preserve"> дані в пакет </w:t>
      </w:r>
      <w:proofErr w:type="spellStart"/>
      <w:r>
        <w:rPr>
          <w:rFonts w:eastAsia="Batang"/>
          <w:szCs w:val="28"/>
        </w:rPr>
        <w:t>нейромережевого</w:t>
      </w:r>
      <w:proofErr w:type="spellEnd"/>
      <w:r>
        <w:rPr>
          <w:rFonts w:eastAsia="Batang"/>
          <w:szCs w:val="28"/>
        </w:rPr>
        <w:t xml:space="preserve"> аналізу.</w:t>
      </w:r>
    </w:p>
    <w:p w:rsidR="007C2233" w:rsidRDefault="00487531" w:rsidP="00566903">
      <w:pPr>
        <w:autoSpaceDE w:val="0"/>
        <w:autoSpaceDN w:val="0"/>
        <w:adjustRightInd w:val="0"/>
        <w:spacing w:after="200"/>
        <w:jc w:val="center"/>
        <w:rPr>
          <w:rFonts w:eastAsia="Batang"/>
          <w:szCs w:val="28"/>
          <w:lang w:val="en-US"/>
        </w:rPr>
      </w:pPr>
      <w:r>
        <w:rPr>
          <w:noProof/>
        </w:rPr>
        <w:drawing>
          <wp:inline distT="0" distB="0" distL="0" distR="0" wp14:anchorId="2A1C6DE1" wp14:editId="43642CB0">
            <wp:extent cx="4825093" cy="615358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32960" cy="6163621"/>
                    </a:xfrm>
                    <a:prstGeom prst="rect">
                      <a:avLst/>
                    </a:prstGeom>
                  </pic:spPr>
                </pic:pic>
              </a:graphicData>
            </a:graphic>
          </wp:inline>
        </w:drawing>
      </w:r>
    </w:p>
    <w:p w:rsidR="007C2233" w:rsidRPr="00434358" w:rsidRDefault="00460C79" w:rsidP="00434358">
      <w:pPr>
        <w:autoSpaceDE w:val="0"/>
        <w:autoSpaceDN w:val="0"/>
        <w:adjustRightInd w:val="0"/>
        <w:spacing w:after="200"/>
        <w:jc w:val="center"/>
        <w:rPr>
          <w:rFonts w:eastAsia="Batang"/>
          <w:szCs w:val="28"/>
        </w:rPr>
      </w:pPr>
      <w:r>
        <w:rPr>
          <w:rFonts w:eastAsia="Batang"/>
          <w:szCs w:val="28"/>
        </w:rPr>
        <w:t xml:space="preserve">Рисунок 4.30 </w:t>
      </w:r>
      <w:r w:rsidRPr="00460C79">
        <w:rPr>
          <w:rFonts w:eastAsia="Batang"/>
          <w:szCs w:val="28"/>
        </w:rPr>
        <w:t xml:space="preserve">– </w:t>
      </w:r>
      <w:r w:rsidR="007C2233">
        <w:rPr>
          <w:rFonts w:eastAsia="Batang"/>
          <w:szCs w:val="28"/>
        </w:rPr>
        <w:t xml:space="preserve"> Фрагмент даних, що перенесені в </w:t>
      </w:r>
      <w:proofErr w:type="spellStart"/>
      <w:r w:rsidR="007C2233">
        <w:rPr>
          <w:rFonts w:eastAsia="Batang"/>
          <w:szCs w:val="28"/>
        </w:rPr>
        <w:t>нейропакет</w:t>
      </w:r>
      <w:proofErr w:type="spellEnd"/>
      <w:r w:rsidR="007C2233">
        <w:rPr>
          <w:rFonts w:eastAsia="Batang"/>
          <w:szCs w:val="28"/>
        </w:rPr>
        <w:t>.</w:t>
      </w:r>
    </w:p>
    <w:p w:rsidR="007C2233" w:rsidRDefault="007C2233" w:rsidP="00566903">
      <w:pPr>
        <w:autoSpaceDE w:val="0"/>
        <w:autoSpaceDN w:val="0"/>
        <w:adjustRightInd w:val="0"/>
        <w:spacing w:after="200"/>
        <w:ind w:right="-72"/>
        <w:rPr>
          <w:rFonts w:eastAsia="Batang"/>
          <w:szCs w:val="28"/>
        </w:rPr>
      </w:pPr>
      <w:r>
        <w:rPr>
          <w:rFonts w:eastAsia="Batang"/>
          <w:szCs w:val="28"/>
        </w:rPr>
        <w:t>Навчимо 20 мереж, з яких виберемо 5 найкращих. Переглянемо отримані результати.</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lastRenderedPageBreak/>
        <w:drawing>
          <wp:inline distT="0" distB="0" distL="0" distR="0">
            <wp:extent cx="4791523" cy="343524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64550" cy="3487601"/>
                    </a:xfrm>
                    <a:prstGeom prst="rect">
                      <a:avLst/>
                    </a:prstGeom>
                    <a:noFill/>
                    <a:ln>
                      <a:noFill/>
                    </a:ln>
                  </pic:spPr>
                </pic:pic>
              </a:graphicData>
            </a:graphic>
          </wp:inline>
        </w:drawing>
      </w:r>
    </w:p>
    <w:p w:rsidR="007C2233" w:rsidRPr="00434358" w:rsidRDefault="00460C79" w:rsidP="00434358">
      <w:pPr>
        <w:autoSpaceDE w:val="0"/>
        <w:autoSpaceDN w:val="0"/>
        <w:adjustRightInd w:val="0"/>
        <w:spacing w:after="200"/>
        <w:jc w:val="center"/>
        <w:rPr>
          <w:rFonts w:eastAsia="Batang"/>
          <w:szCs w:val="28"/>
        </w:rPr>
      </w:pPr>
      <w:r>
        <w:rPr>
          <w:rFonts w:eastAsia="Batang"/>
          <w:szCs w:val="28"/>
        </w:rPr>
        <w:t xml:space="preserve">Рисунок 4.31 </w:t>
      </w:r>
      <w:r w:rsidRPr="00460C79">
        <w:rPr>
          <w:rFonts w:eastAsia="Batang"/>
          <w:szCs w:val="28"/>
        </w:rPr>
        <w:t xml:space="preserve">– </w:t>
      </w:r>
      <w:r w:rsidR="007C2233">
        <w:rPr>
          <w:rFonts w:eastAsia="Batang"/>
          <w:szCs w:val="28"/>
        </w:rPr>
        <w:t>Параметри навчань мереж.</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4885941" cy="3558460"/>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11146" cy="3576817"/>
                    </a:xfrm>
                    <a:prstGeom prst="rect">
                      <a:avLst/>
                    </a:prstGeom>
                    <a:noFill/>
                    <a:ln>
                      <a:noFill/>
                    </a:ln>
                  </pic:spPr>
                </pic:pic>
              </a:graphicData>
            </a:graphic>
          </wp:inline>
        </w:drawing>
      </w:r>
    </w:p>
    <w:p w:rsidR="007C2233" w:rsidRDefault="00460C79" w:rsidP="00566903">
      <w:pPr>
        <w:autoSpaceDE w:val="0"/>
        <w:autoSpaceDN w:val="0"/>
        <w:adjustRightInd w:val="0"/>
        <w:spacing w:after="200"/>
        <w:jc w:val="center"/>
        <w:rPr>
          <w:rFonts w:eastAsia="Batang"/>
          <w:szCs w:val="28"/>
        </w:rPr>
      </w:pPr>
      <w:r>
        <w:rPr>
          <w:rFonts w:eastAsia="Batang"/>
          <w:szCs w:val="28"/>
        </w:rPr>
        <w:t xml:space="preserve">Рисунок 4.32 </w:t>
      </w:r>
      <w:r w:rsidRPr="00460C79">
        <w:rPr>
          <w:rFonts w:eastAsia="Batang"/>
          <w:szCs w:val="28"/>
        </w:rPr>
        <w:t xml:space="preserve">– </w:t>
      </w:r>
      <w:r w:rsidR="007C2233">
        <w:rPr>
          <w:rFonts w:eastAsia="Batang"/>
          <w:szCs w:val="28"/>
        </w:rPr>
        <w:t>Навчені мережі.</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lastRenderedPageBreak/>
        <w:drawing>
          <wp:inline distT="0" distB="0" distL="0" distR="0">
            <wp:extent cx="5455920" cy="122307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58105" cy="1245980"/>
                    </a:xfrm>
                    <a:prstGeom prst="rect">
                      <a:avLst/>
                    </a:prstGeom>
                    <a:noFill/>
                    <a:ln>
                      <a:noFill/>
                    </a:ln>
                  </pic:spPr>
                </pic:pic>
              </a:graphicData>
            </a:graphic>
          </wp:inline>
        </w:drawing>
      </w:r>
    </w:p>
    <w:p w:rsidR="007C2233" w:rsidRPr="00434358" w:rsidRDefault="00460C79" w:rsidP="00434358">
      <w:pPr>
        <w:autoSpaceDE w:val="0"/>
        <w:autoSpaceDN w:val="0"/>
        <w:adjustRightInd w:val="0"/>
        <w:spacing w:after="200"/>
        <w:jc w:val="center"/>
        <w:rPr>
          <w:rFonts w:eastAsia="Batang"/>
          <w:szCs w:val="28"/>
        </w:rPr>
      </w:pPr>
      <w:r>
        <w:rPr>
          <w:rFonts w:eastAsia="Batang"/>
          <w:szCs w:val="28"/>
        </w:rPr>
        <w:t xml:space="preserve">Рисунок 4.33 </w:t>
      </w:r>
      <w:r w:rsidRPr="00460C79">
        <w:rPr>
          <w:rFonts w:eastAsia="Batang"/>
          <w:szCs w:val="28"/>
        </w:rPr>
        <w:t xml:space="preserve">– </w:t>
      </w:r>
      <w:r w:rsidR="007C2233">
        <w:rPr>
          <w:rFonts w:eastAsia="Batang"/>
          <w:szCs w:val="28"/>
        </w:rPr>
        <w:t xml:space="preserve"> Результати навчання.</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4487843" cy="3349213"/>
            <wp:effectExtent l="0" t="0" r="8255"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17561" cy="3371391"/>
                    </a:xfrm>
                    <a:prstGeom prst="rect">
                      <a:avLst/>
                    </a:prstGeom>
                    <a:noFill/>
                    <a:ln>
                      <a:noFill/>
                    </a:ln>
                  </pic:spPr>
                </pic:pic>
              </a:graphicData>
            </a:graphic>
          </wp:inline>
        </w:drawing>
      </w:r>
    </w:p>
    <w:p w:rsidR="007C2233" w:rsidRDefault="00460C79" w:rsidP="00566903">
      <w:pPr>
        <w:autoSpaceDE w:val="0"/>
        <w:autoSpaceDN w:val="0"/>
        <w:adjustRightInd w:val="0"/>
        <w:spacing w:after="200"/>
        <w:jc w:val="center"/>
        <w:rPr>
          <w:rFonts w:eastAsia="Batang"/>
          <w:szCs w:val="28"/>
        </w:rPr>
      </w:pPr>
      <w:r>
        <w:rPr>
          <w:rFonts w:eastAsia="Batang"/>
          <w:szCs w:val="28"/>
        </w:rPr>
        <w:t xml:space="preserve">Рисунок 4.34 </w:t>
      </w:r>
      <w:r w:rsidRPr="00460C79">
        <w:rPr>
          <w:rFonts w:eastAsia="Batang"/>
          <w:szCs w:val="28"/>
        </w:rPr>
        <w:t xml:space="preserve">– </w:t>
      </w:r>
      <w:r w:rsidR="007C2233">
        <w:rPr>
          <w:rFonts w:eastAsia="Batang"/>
          <w:szCs w:val="28"/>
        </w:rPr>
        <w:t>Графік помилок.</w:t>
      </w:r>
    </w:p>
    <w:p w:rsidR="007C2233" w:rsidRDefault="007C2233" w:rsidP="00566903">
      <w:pPr>
        <w:autoSpaceDE w:val="0"/>
        <w:autoSpaceDN w:val="0"/>
        <w:adjustRightInd w:val="0"/>
        <w:spacing w:after="200"/>
        <w:ind w:right="-72"/>
        <w:rPr>
          <w:rFonts w:eastAsia="Batang"/>
          <w:szCs w:val="28"/>
        </w:rPr>
      </w:pPr>
      <w:r>
        <w:rPr>
          <w:rFonts w:eastAsia="Batang"/>
          <w:szCs w:val="28"/>
        </w:rPr>
        <w:t>Продуктивність мережі є задовільною, переглянемо глобальний аналіз чутливості для знаходження незначимих факторів.</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5227320" cy="172974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27320" cy="1729740"/>
                    </a:xfrm>
                    <a:prstGeom prst="rect">
                      <a:avLst/>
                    </a:prstGeom>
                    <a:noFill/>
                    <a:ln>
                      <a:noFill/>
                    </a:ln>
                  </pic:spPr>
                </pic:pic>
              </a:graphicData>
            </a:graphic>
          </wp:inline>
        </w:drawing>
      </w:r>
    </w:p>
    <w:p w:rsidR="007C2233" w:rsidRDefault="00460C79" w:rsidP="00566903">
      <w:pPr>
        <w:autoSpaceDE w:val="0"/>
        <w:autoSpaceDN w:val="0"/>
        <w:adjustRightInd w:val="0"/>
        <w:spacing w:after="200"/>
        <w:jc w:val="center"/>
        <w:rPr>
          <w:rFonts w:eastAsia="Batang"/>
          <w:szCs w:val="28"/>
        </w:rPr>
      </w:pPr>
      <w:r>
        <w:rPr>
          <w:rFonts w:eastAsia="Batang"/>
          <w:szCs w:val="28"/>
        </w:rPr>
        <w:t xml:space="preserve">Рисунок 4.35 </w:t>
      </w:r>
      <w:r w:rsidRPr="00460C79">
        <w:rPr>
          <w:rFonts w:eastAsia="Batang"/>
          <w:szCs w:val="28"/>
        </w:rPr>
        <w:t xml:space="preserve">– </w:t>
      </w:r>
      <w:r w:rsidR="007C2233">
        <w:rPr>
          <w:rFonts w:eastAsia="Batang"/>
          <w:szCs w:val="28"/>
        </w:rPr>
        <w:t>Аналіз чутливості мережі.</w:t>
      </w:r>
    </w:p>
    <w:p w:rsidR="007C2233" w:rsidRPr="00434358" w:rsidRDefault="007C2233" w:rsidP="00434358">
      <w:pPr>
        <w:autoSpaceDE w:val="0"/>
        <w:autoSpaceDN w:val="0"/>
        <w:adjustRightInd w:val="0"/>
        <w:spacing w:after="200"/>
        <w:ind w:right="-72"/>
        <w:rPr>
          <w:rFonts w:eastAsia="Batang"/>
          <w:szCs w:val="28"/>
        </w:rPr>
      </w:pPr>
      <w:r>
        <w:rPr>
          <w:rFonts w:eastAsia="Batang"/>
          <w:szCs w:val="28"/>
        </w:rPr>
        <w:lastRenderedPageBreak/>
        <w:t>Всі фактори є достатньо значимими, прибирати жоден не потрібно.</w:t>
      </w:r>
    </w:p>
    <w:p w:rsidR="007C2233" w:rsidRDefault="007C2233" w:rsidP="00566903">
      <w:pPr>
        <w:autoSpaceDE w:val="0"/>
        <w:autoSpaceDN w:val="0"/>
        <w:adjustRightInd w:val="0"/>
        <w:spacing w:after="200"/>
        <w:ind w:right="-72"/>
        <w:rPr>
          <w:rFonts w:eastAsia="Batang"/>
          <w:szCs w:val="28"/>
        </w:rPr>
      </w:pPr>
      <w:r>
        <w:rPr>
          <w:rFonts w:eastAsia="Batang"/>
          <w:szCs w:val="28"/>
        </w:rPr>
        <w:t xml:space="preserve">Виберемо </w:t>
      </w:r>
      <w:proofErr w:type="spellStart"/>
      <w:r>
        <w:rPr>
          <w:rFonts w:eastAsia="Batang"/>
          <w:szCs w:val="28"/>
        </w:rPr>
        <w:t>пять</w:t>
      </w:r>
      <w:proofErr w:type="spellEnd"/>
      <w:r>
        <w:rPr>
          <w:rFonts w:eastAsia="Batang"/>
          <w:szCs w:val="28"/>
        </w:rPr>
        <w:t xml:space="preserve"> випадкових значень з вихідних даних та </w:t>
      </w:r>
      <w:proofErr w:type="spellStart"/>
      <w:r>
        <w:rPr>
          <w:rFonts w:eastAsia="Batang"/>
          <w:szCs w:val="28"/>
        </w:rPr>
        <w:t>внесемо</w:t>
      </w:r>
      <w:proofErr w:type="spellEnd"/>
      <w:r>
        <w:rPr>
          <w:rFonts w:eastAsia="Batang"/>
          <w:szCs w:val="28"/>
        </w:rPr>
        <w:t xml:space="preserve"> в них випадкові відхилення. </w:t>
      </w:r>
      <w:proofErr w:type="spellStart"/>
      <w:r>
        <w:rPr>
          <w:rFonts w:eastAsia="Batang"/>
          <w:szCs w:val="28"/>
        </w:rPr>
        <w:t>Внесемо</w:t>
      </w:r>
      <w:proofErr w:type="spellEnd"/>
      <w:r>
        <w:rPr>
          <w:rFonts w:eastAsia="Batang"/>
          <w:szCs w:val="28"/>
        </w:rPr>
        <w:t xml:space="preserve"> отримані дані в мережу та порівняємо отримані відповіді мережі з очікуваними:</w:t>
      </w:r>
    </w:p>
    <w:p w:rsidR="007C2233" w:rsidRDefault="007C2233" w:rsidP="00566903">
      <w:pPr>
        <w:autoSpaceDE w:val="0"/>
        <w:autoSpaceDN w:val="0"/>
        <w:adjustRightInd w:val="0"/>
        <w:spacing w:after="200"/>
        <w:jc w:val="center"/>
        <w:rPr>
          <w:rFonts w:eastAsia="Batang"/>
          <w:szCs w:val="28"/>
          <w:lang w:val="en-US"/>
        </w:rPr>
      </w:pPr>
      <w:r>
        <w:rPr>
          <w:rFonts w:ascii="Calibri" w:eastAsia="Batang" w:hAnsi="Calibri" w:cs="Calibri"/>
          <w:noProof/>
          <w:sz w:val="22"/>
          <w:szCs w:val="22"/>
          <w:lang w:val="en-US"/>
        </w:rPr>
        <w:drawing>
          <wp:inline distT="0" distB="0" distL="0" distR="0">
            <wp:extent cx="5452110" cy="28117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55540" cy="2813549"/>
                    </a:xfrm>
                    <a:prstGeom prst="rect">
                      <a:avLst/>
                    </a:prstGeom>
                    <a:noFill/>
                    <a:ln>
                      <a:noFill/>
                    </a:ln>
                  </pic:spPr>
                </pic:pic>
              </a:graphicData>
            </a:graphic>
          </wp:inline>
        </w:drawing>
      </w:r>
    </w:p>
    <w:p w:rsidR="007C2233" w:rsidRDefault="00460C79" w:rsidP="00566903">
      <w:pPr>
        <w:autoSpaceDE w:val="0"/>
        <w:autoSpaceDN w:val="0"/>
        <w:adjustRightInd w:val="0"/>
        <w:spacing w:after="200"/>
        <w:jc w:val="center"/>
        <w:rPr>
          <w:rFonts w:eastAsia="Batang"/>
          <w:szCs w:val="28"/>
        </w:rPr>
      </w:pPr>
      <w:r>
        <w:rPr>
          <w:rFonts w:eastAsia="Batang"/>
          <w:szCs w:val="28"/>
        </w:rPr>
        <w:t xml:space="preserve">Рисунок 4.36 </w:t>
      </w:r>
      <w:r w:rsidRPr="00460C79">
        <w:rPr>
          <w:rFonts w:eastAsia="Batang"/>
          <w:szCs w:val="28"/>
        </w:rPr>
        <w:t xml:space="preserve">– </w:t>
      </w:r>
      <w:r w:rsidR="007C2233">
        <w:rPr>
          <w:rFonts w:eastAsia="Batang"/>
          <w:szCs w:val="28"/>
        </w:rPr>
        <w:t xml:space="preserve"> Отримані передбачення.</w:t>
      </w:r>
    </w:p>
    <w:p w:rsidR="007C2233" w:rsidRDefault="007C2233" w:rsidP="00566903">
      <w:pPr>
        <w:autoSpaceDE w:val="0"/>
        <w:autoSpaceDN w:val="0"/>
        <w:adjustRightInd w:val="0"/>
        <w:spacing w:after="200"/>
        <w:ind w:right="-72"/>
        <w:rPr>
          <w:rFonts w:eastAsia="Batang"/>
          <w:szCs w:val="28"/>
        </w:rPr>
      </w:pPr>
      <w:r>
        <w:rPr>
          <w:rFonts w:eastAsia="Batang"/>
          <w:szCs w:val="28"/>
        </w:rPr>
        <w:t>Як видно з рисунку вище, мережа відмінно справляється з класифікацією змінених даних, жодної невідповідності не було отримано.</w:t>
      </w:r>
    </w:p>
    <w:p w:rsidR="00D64F52" w:rsidRPr="004573B1" w:rsidRDefault="007C2233" w:rsidP="004573B1">
      <w:pPr>
        <w:autoSpaceDE w:val="0"/>
        <w:autoSpaceDN w:val="0"/>
        <w:adjustRightInd w:val="0"/>
        <w:spacing w:after="200"/>
        <w:ind w:right="-72"/>
        <w:rPr>
          <w:rFonts w:eastAsia="Batang"/>
          <w:szCs w:val="28"/>
        </w:rPr>
      </w:pPr>
      <w:r>
        <w:rPr>
          <w:rFonts w:eastAsia="Batang"/>
          <w:szCs w:val="28"/>
        </w:rPr>
        <w:t xml:space="preserve">Отже, в результаті проведеного навчання та аналізу було створено достовірні </w:t>
      </w:r>
      <w:proofErr w:type="spellStart"/>
      <w:r>
        <w:rPr>
          <w:rFonts w:eastAsia="Batang"/>
          <w:szCs w:val="28"/>
        </w:rPr>
        <w:t>нейромережі</w:t>
      </w:r>
      <w:proofErr w:type="spellEnd"/>
      <w:r>
        <w:rPr>
          <w:rFonts w:eastAsia="Batang"/>
          <w:szCs w:val="28"/>
        </w:rPr>
        <w:t xml:space="preserve"> з задовільною продуктивністю і перевірено їх здатність адекватно реагувати на введені користувачем нові дані.</w:t>
      </w:r>
    </w:p>
    <w:p w:rsidR="001B1E75" w:rsidRDefault="001B1E75" w:rsidP="00566903">
      <w:pPr>
        <w:spacing w:after="200"/>
        <w:ind w:firstLine="0"/>
        <w:jc w:val="left"/>
        <w:rPr>
          <w:rFonts w:eastAsia="Calibri"/>
          <w:szCs w:val="28"/>
          <w:lang w:eastAsia="en-US"/>
        </w:rPr>
      </w:pPr>
    </w:p>
    <w:p w:rsidR="004573B1" w:rsidRDefault="004573B1" w:rsidP="00566903">
      <w:pPr>
        <w:spacing w:after="200"/>
        <w:ind w:firstLine="0"/>
        <w:jc w:val="left"/>
        <w:rPr>
          <w:rFonts w:eastAsia="Calibri"/>
          <w:szCs w:val="28"/>
          <w:lang w:eastAsia="en-US"/>
        </w:rPr>
      </w:pPr>
    </w:p>
    <w:p w:rsidR="004573B1" w:rsidRDefault="004573B1" w:rsidP="00566903">
      <w:pPr>
        <w:spacing w:after="200"/>
        <w:ind w:firstLine="0"/>
        <w:jc w:val="left"/>
        <w:rPr>
          <w:rFonts w:eastAsia="Calibri"/>
          <w:szCs w:val="28"/>
          <w:lang w:eastAsia="en-US"/>
        </w:rPr>
      </w:pPr>
    </w:p>
    <w:p w:rsidR="004573B1" w:rsidRDefault="004573B1" w:rsidP="00566903">
      <w:pPr>
        <w:spacing w:after="200"/>
        <w:ind w:firstLine="0"/>
        <w:jc w:val="left"/>
        <w:rPr>
          <w:rFonts w:eastAsia="Calibri"/>
          <w:szCs w:val="28"/>
          <w:lang w:eastAsia="en-US"/>
        </w:rPr>
      </w:pPr>
    </w:p>
    <w:p w:rsidR="004573B1" w:rsidRPr="00043BFF" w:rsidRDefault="004573B1" w:rsidP="00566903">
      <w:pPr>
        <w:spacing w:after="200"/>
        <w:ind w:firstLine="0"/>
        <w:jc w:val="left"/>
        <w:rPr>
          <w:rFonts w:eastAsia="Calibri"/>
          <w:szCs w:val="28"/>
          <w:lang w:eastAsia="en-US"/>
        </w:rPr>
      </w:pPr>
    </w:p>
    <w:p w:rsidR="00C75D70" w:rsidRDefault="00D64F52" w:rsidP="00566903">
      <w:pPr>
        <w:pStyle w:val="1"/>
        <w:ind w:firstLine="0"/>
        <w:rPr>
          <w:rFonts w:ascii="Times New Roman" w:hAnsi="Times New Roman" w:cs="Times New Roman"/>
          <w:sz w:val="28"/>
          <w:szCs w:val="28"/>
        </w:rPr>
      </w:pPr>
      <w:bookmarkStart w:id="26" w:name="_Toc137668175"/>
      <w:r w:rsidRPr="00043BFF">
        <w:rPr>
          <w:rFonts w:ascii="Times New Roman" w:hAnsi="Times New Roman" w:cs="Times New Roman"/>
          <w:sz w:val="28"/>
          <w:szCs w:val="28"/>
        </w:rPr>
        <w:lastRenderedPageBreak/>
        <w:t>ВИСНОВОК</w:t>
      </w:r>
      <w:bookmarkEnd w:id="26"/>
    </w:p>
    <w:p w:rsidR="000E3A3D" w:rsidRPr="000E3A3D" w:rsidRDefault="000E3A3D" w:rsidP="000E3A3D"/>
    <w:p w:rsidR="00022CE6" w:rsidRDefault="00022CE6" w:rsidP="00566903">
      <w:r>
        <w:t>В результаті проведеної роботи з оцінки значущості вхідних даних при прийнятті рішень, було досягнуто кількох важливих висновків.</w:t>
      </w:r>
    </w:p>
    <w:p w:rsidR="00022CE6" w:rsidRDefault="00022CE6" w:rsidP="00566903">
      <w:r>
        <w:t xml:space="preserve">По-перше, навчання та аналіз даних підтвердили ефективність застосування </w:t>
      </w:r>
      <w:proofErr w:type="spellStart"/>
      <w:r>
        <w:t>нейромережевого</w:t>
      </w:r>
      <w:proofErr w:type="spellEnd"/>
      <w:r>
        <w:t xml:space="preserve"> конструктора для синтезу моделей оцінки значущості. Створені </w:t>
      </w:r>
      <w:proofErr w:type="spellStart"/>
      <w:r>
        <w:t>нейромережі</w:t>
      </w:r>
      <w:proofErr w:type="spellEnd"/>
      <w:r>
        <w:t xml:space="preserve"> демонстрували достовірність у своїх прогнозах та здатність адекватно реагувати на нові дані, введені користувачем.</w:t>
      </w:r>
    </w:p>
    <w:p w:rsidR="00022CE6" w:rsidRDefault="00022CE6" w:rsidP="00566903">
      <w:r>
        <w:t xml:space="preserve">По-друге, результати експериментів та аналізу дали можливість визначити кількісні оцінки значущості вхідних даних за допомогою моделей, побудованих у рамках </w:t>
      </w:r>
      <w:proofErr w:type="spellStart"/>
      <w:r>
        <w:t>нейромережевого</w:t>
      </w:r>
      <w:proofErr w:type="spellEnd"/>
      <w:r>
        <w:t xml:space="preserve"> конструктора. Це дозволило отримати більш об'єктивну інформацію про вплив кожного чинника на цільову функцію та розуміння взаємозв'язків між ними.</w:t>
      </w:r>
    </w:p>
    <w:p w:rsidR="00022CE6" w:rsidRDefault="00022CE6" w:rsidP="00566903">
      <w:r>
        <w:t xml:space="preserve">По-третє, використання методів інтелектуальних систем, таких як кластерний аналіз, прогноз та багатовимірна регресія, показалося ефективним для розв'язання завдань експертних систем у контексті семантичного заходу </w:t>
      </w:r>
      <w:proofErr w:type="spellStart"/>
      <w:r>
        <w:t>Харкевича</w:t>
      </w:r>
      <w:proofErr w:type="spellEnd"/>
      <w:r>
        <w:t>. Ці методи дозволяли враховувати складність проблеми та знаходити оптимальні рішення на основі зібраних даних та моделей оцінки значущості.</w:t>
      </w:r>
    </w:p>
    <w:p w:rsidR="00022CE6" w:rsidRDefault="00022CE6" w:rsidP="00566903">
      <w:r>
        <w:t>У цілому, проведена робота проливає світло на процес синтезу моделей оцінки значущості вхідних даних при прийнятті рішень. Вона надає практичні підходи та інструменти для аналізу та оцінки важливості факторів у прийнятті рішень і може бути застосована у різних сферах, де важлива об'єктивна оцінка та аналіз даних.</w:t>
      </w:r>
    </w:p>
    <w:p w:rsidR="00022CE6" w:rsidRDefault="00022CE6" w:rsidP="00566903">
      <w:r>
        <w:t>Таким чином, ця робота створює основу для подальших досліджень та розвитку методів оцінки значущості вхідних даних, сприяючи удосконаленню експертних систем та прийняттю раціональних рішень на основі достовірної інформації.</w:t>
      </w:r>
      <w:r w:rsidR="001301A5">
        <w:t xml:space="preserve"> </w:t>
      </w:r>
    </w:p>
    <w:p w:rsidR="001301A5" w:rsidRDefault="001301A5" w:rsidP="00566903">
      <w:r>
        <w:t>Також я визначив ті сфери діяльності в яких можна буде використати дані дослідження</w:t>
      </w:r>
      <w:r w:rsidR="00302D81">
        <w:t>.</w:t>
      </w:r>
    </w:p>
    <w:p w:rsidR="001301A5" w:rsidRDefault="001301A5" w:rsidP="00566903">
      <w:r>
        <w:lastRenderedPageBreak/>
        <w:t xml:space="preserve">Фінансовий аналіз: </w:t>
      </w:r>
      <w:r w:rsidR="00302D81">
        <w:t>д</w:t>
      </w:r>
      <w:r>
        <w:t>ослідження може бути використане для оцінки значущості різних факторів в фінансовому аналізі, таких як ризики, витрати, доходи тощо. Це може допомогти фінансовим установам та компаніям у прийнятті обґрунтованих інвестиційних рішень та управлінні ризиками.</w:t>
      </w:r>
    </w:p>
    <w:p w:rsidR="001301A5" w:rsidRDefault="001301A5" w:rsidP="00566903">
      <w:r>
        <w:t xml:space="preserve">Маркетинг та аналітика: </w:t>
      </w:r>
      <w:r w:rsidR="00302D81">
        <w:t>в</w:t>
      </w:r>
      <w:r>
        <w:t>икористання моделей оцінки значущості може сприяти в аналізі ринкових даних, визначенні факторів, які впливають на успіх продукту або послуги, та розробці ефективних маркетингових стратегій. Це може допомогти підприємствам у покращенні конкурентоспроможності та зростанні ринкової долі.</w:t>
      </w:r>
    </w:p>
    <w:p w:rsidR="001301A5" w:rsidRDefault="001301A5" w:rsidP="00566903">
      <w:r>
        <w:t xml:space="preserve">Медична діагностика: </w:t>
      </w:r>
      <w:r w:rsidR="00302D81">
        <w:t>д</w:t>
      </w:r>
      <w:r>
        <w:t xml:space="preserve">ослідження може бути застосоване в медичній сфері для оцінки впливу різних медичних параметрів та симптомів на </w:t>
      </w:r>
      <w:proofErr w:type="spellStart"/>
      <w:r>
        <w:t>діагнозування</w:t>
      </w:r>
      <w:proofErr w:type="spellEnd"/>
      <w:r>
        <w:t xml:space="preserve"> </w:t>
      </w:r>
      <w:proofErr w:type="spellStart"/>
      <w:r>
        <w:t>хвороб</w:t>
      </w:r>
      <w:proofErr w:type="spellEnd"/>
      <w:r>
        <w:t>, визначення ризиків та розробки індивідуальних лікувальних підходів.</w:t>
      </w:r>
    </w:p>
    <w:p w:rsidR="001301A5" w:rsidRDefault="001301A5" w:rsidP="00566903">
      <w:r>
        <w:t xml:space="preserve">Інженерія та виробництво: </w:t>
      </w:r>
      <w:r w:rsidR="00302D81">
        <w:t>д</w:t>
      </w:r>
      <w:r>
        <w:t>ослідження може бути корисним у виробничому середовищі для визначення впливу різних факторів, таких як технологічні параметри, витрати матеріалів та робочої сили, на якість продукції, ефективність виробництва та вартість.</w:t>
      </w:r>
    </w:p>
    <w:p w:rsidR="001301A5" w:rsidRDefault="001301A5" w:rsidP="00566903">
      <w:r>
        <w:t xml:space="preserve">Системи управління: </w:t>
      </w:r>
      <w:r w:rsidR="00302D81">
        <w:t>о</w:t>
      </w:r>
      <w:r>
        <w:t>цінка значущості вхідних даних може бути використана для покращення систем управління в різних сферах, включаючи логістику, транспорт, телекомунікації тощо. Це допоможе управлінцям у прийнятті раціональних рішень, оптимізації процесів та покращенні продуктивності.</w:t>
      </w:r>
    </w:p>
    <w:p w:rsidR="001301A5" w:rsidRDefault="001301A5" w:rsidP="00566903">
      <w:r>
        <w:t>Ці застосування є лише деякими з можливих напрямків, де дані дослідження з оцінки значущості вхідних даних можуть бути використані. Враховуючи результати та переваги цієї роботи, вона може стати цінним джерелом інформації для прийняття рішень у різних сферах діяльності.</w:t>
      </w:r>
    </w:p>
    <w:p w:rsidR="00302D81" w:rsidRDefault="00302D81" w:rsidP="00566903"/>
    <w:p w:rsidR="00302D81" w:rsidRPr="00022CE6" w:rsidRDefault="00302D81" w:rsidP="00566903"/>
    <w:p w:rsidR="00D64F52" w:rsidRDefault="00D64F52" w:rsidP="00566903">
      <w:pPr>
        <w:pStyle w:val="1"/>
        <w:ind w:firstLine="0"/>
        <w:rPr>
          <w:rFonts w:ascii="Times New Roman" w:hAnsi="Times New Roman" w:cs="Times New Roman"/>
          <w:sz w:val="28"/>
          <w:szCs w:val="28"/>
        </w:rPr>
      </w:pPr>
      <w:bookmarkStart w:id="27" w:name="_Toc137668176"/>
      <w:r w:rsidRPr="00043BFF">
        <w:rPr>
          <w:rFonts w:ascii="Times New Roman" w:hAnsi="Times New Roman" w:cs="Times New Roman"/>
          <w:sz w:val="28"/>
          <w:szCs w:val="28"/>
        </w:rPr>
        <w:lastRenderedPageBreak/>
        <w:t>СПИСОК ВИКОРИСТАН</w:t>
      </w:r>
      <w:r w:rsidR="007323DC" w:rsidRPr="00043BFF">
        <w:rPr>
          <w:rFonts w:ascii="Times New Roman" w:hAnsi="Times New Roman" w:cs="Times New Roman"/>
          <w:sz w:val="28"/>
          <w:szCs w:val="28"/>
        </w:rPr>
        <w:t>ИХ ДЖЕРЕЛ</w:t>
      </w:r>
      <w:bookmarkEnd w:id="27"/>
    </w:p>
    <w:p w:rsidR="00540B06" w:rsidRPr="00043BFF" w:rsidRDefault="00540B06" w:rsidP="00B02ECD">
      <w:pPr>
        <w:ind w:hanging="851"/>
      </w:pPr>
    </w:p>
    <w:p w:rsidR="00612B02" w:rsidRPr="00043BFF" w:rsidRDefault="00E22125" w:rsidP="00E22125">
      <w:pPr>
        <w:pStyle w:val="Default"/>
        <w:numPr>
          <w:ilvl w:val="0"/>
          <w:numId w:val="49"/>
        </w:numPr>
        <w:tabs>
          <w:tab w:val="left" w:pos="1134"/>
        </w:tabs>
        <w:spacing w:line="360" w:lineRule="auto"/>
        <w:jc w:val="both"/>
        <w:rPr>
          <w:rFonts w:ascii="Times New Roman" w:hAnsi="Times New Roman" w:cs="Times New Roman"/>
          <w:sz w:val="28"/>
          <w:szCs w:val="28"/>
          <w:lang w:val="uk-UA" w:bidi="ar-SA"/>
        </w:rPr>
      </w:pPr>
      <w:r>
        <w:rPr>
          <w:rFonts w:ascii="Times New Roman" w:hAnsi="Times New Roman" w:cs="Times New Roman"/>
          <w:sz w:val="28"/>
          <w:szCs w:val="28"/>
          <w:lang w:val="uk-UA" w:bidi="ar-SA"/>
        </w:rPr>
        <w:t xml:space="preserve">Нейронні мережі </w:t>
      </w:r>
      <w:r w:rsidR="00612B02" w:rsidRPr="00043BFF">
        <w:rPr>
          <w:rFonts w:ascii="Times New Roman" w:hAnsi="Times New Roman" w:cs="Times New Roman"/>
          <w:sz w:val="28"/>
          <w:szCs w:val="28"/>
          <w:lang w:val="uk-UA" w:eastAsia="ar-SA"/>
        </w:rPr>
        <w:t xml:space="preserve">[Електронний ресурс]. </w:t>
      </w:r>
      <w:r w:rsidR="00612B02" w:rsidRPr="00043BFF">
        <w:rPr>
          <w:rFonts w:ascii="Times New Roman" w:hAnsi="Times New Roman" w:cs="Times New Roman"/>
          <w:sz w:val="28"/>
          <w:szCs w:val="28"/>
          <w:lang w:val="uk-UA" w:bidi="ar-SA"/>
        </w:rPr>
        <w:t xml:space="preserve">– Режим доступу: </w:t>
      </w:r>
      <w:r w:rsidRPr="00E22125">
        <w:rPr>
          <w:rFonts w:ascii="Times New Roman" w:hAnsi="Times New Roman" w:cs="Times New Roman"/>
          <w:sz w:val="28"/>
          <w:szCs w:val="28"/>
          <w:u w:val="single"/>
          <w:lang w:val="uk-UA" w:bidi="ar-SA"/>
        </w:rPr>
        <w:t>http://apeps.kpi.ua/neural-networks/en</w:t>
      </w:r>
    </w:p>
    <w:p w:rsidR="00A104CC" w:rsidRPr="00043BFF" w:rsidRDefault="00A104CC" w:rsidP="00E22125">
      <w:pPr>
        <w:pStyle w:val="af"/>
        <w:numPr>
          <w:ilvl w:val="0"/>
          <w:numId w:val="49"/>
        </w:numPr>
        <w:tabs>
          <w:tab w:val="left" w:pos="1134"/>
        </w:tabs>
        <w:spacing w:line="360" w:lineRule="auto"/>
        <w:jc w:val="both"/>
        <w:rPr>
          <w:lang w:val="uk-UA"/>
        </w:rPr>
      </w:pPr>
      <w:r w:rsidRPr="00043BFF">
        <w:rPr>
          <w:lang w:val="uk-UA"/>
        </w:rPr>
        <w:t xml:space="preserve">Альошин С.П. Навчальний посібник з дисципліни «Інтелектуальний аналіз даних» для студентів денної та заочної форми навчання: 6.050101 – «Комп’ютерні науки» / С. Альошин, О. Бородіна – Полтава: </w:t>
      </w:r>
      <w:proofErr w:type="spellStart"/>
      <w:r w:rsidRPr="00043BFF">
        <w:rPr>
          <w:lang w:val="uk-UA"/>
        </w:rPr>
        <w:t>ПолтНТУ</w:t>
      </w:r>
      <w:proofErr w:type="spellEnd"/>
      <w:r w:rsidRPr="00043BFF">
        <w:rPr>
          <w:lang w:val="uk-UA"/>
        </w:rPr>
        <w:t>, 2014. – 187 с.</w:t>
      </w:r>
    </w:p>
    <w:p w:rsidR="00A104CC" w:rsidRPr="00043BFF" w:rsidRDefault="00A104CC" w:rsidP="00E22125">
      <w:pPr>
        <w:pStyle w:val="Default"/>
        <w:numPr>
          <w:ilvl w:val="0"/>
          <w:numId w:val="49"/>
        </w:numPr>
        <w:tabs>
          <w:tab w:val="left" w:pos="1134"/>
        </w:tabs>
        <w:spacing w:line="360" w:lineRule="auto"/>
        <w:jc w:val="both"/>
        <w:rPr>
          <w:rFonts w:ascii="Times New Roman" w:hAnsi="Times New Roman" w:cs="Times New Roman"/>
          <w:sz w:val="28"/>
          <w:szCs w:val="28"/>
          <w:lang w:val="uk-UA" w:bidi="ar-SA"/>
        </w:rPr>
      </w:pPr>
      <w:r w:rsidRPr="00043BFF">
        <w:rPr>
          <w:rFonts w:ascii="Times New Roman" w:hAnsi="Times New Roman" w:cs="Times New Roman"/>
          <w:sz w:val="28"/>
          <w:szCs w:val="28"/>
          <w:lang w:val="uk-UA" w:bidi="ar-SA"/>
        </w:rPr>
        <w:t xml:space="preserve">Методи класифікації і прогнозування. Нейронні мережі </w:t>
      </w:r>
      <w:r w:rsidRPr="00043BFF">
        <w:rPr>
          <w:rFonts w:ascii="Times New Roman" w:hAnsi="Times New Roman" w:cs="Times New Roman"/>
          <w:sz w:val="28"/>
          <w:szCs w:val="28"/>
          <w:lang w:val="uk-UA" w:eastAsia="ar-SA"/>
        </w:rPr>
        <w:t xml:space="preserve">[Електронний ресурс]. </w:t>
      </w:r>
      <w:r w:rsidRPr="00043BFF">
        <w:rPr>
          <w:rFonts w:ascii="Times New Roman" w:hAnsi="Times New Roman" w:cs="Times New Roman"/>
          <w:sz w:val="28"/>
          <w:szCs w:val="28"/>
          <w:lang w:val="uk-UA" w:bidi="ar-SA"/>
        </w:rPr>
        <w:t xml:space="preserve">– Режим доступу: </w:t>
      </w:r>
      <w:hyperlink r:id="rId127" w:history="1">
        <w:r w:rsidR="00E22125" w:rsidRPr="00E22125">
          <w:rPr>
            <w:rStyle w:val="a9"/>
            <w:rFonts w:ascii="Times New Roman" w:hAnsi="Times New Roman" w:cs="Times New Roman"/>
            <w:color w:val="000000" w:themeColor="text1"/>
            <w:sz w:val="28"/>
            <w:szCs w:val="28"/>
            <w:lang w:val="uk-UA" w:bidi="ar-SA"/>
          </w:rPr>
          <w:t>http://www.intuit.ru/studies/professional_skill_improvements/1210/courses/6/lecture/178?page=5</w:t>
        </w:r>
      </w:hyperlink>
    </w:p>
    <w:p w:rsidR="00AB746C" w:rsidRPr="00E21D31" w:rsidRDefault="00AB746C" w:rsidP="00B02ECD">
      <w:pPr>
        <w:pStyle w:val="a3"/>
        <w:numPr>
          <w:ilvl w:val="0"/>
          <w:numId w:val="49"/>
        </w:numPr>
        <w:tabs>
          <w:tab w:val="left" w:pos="1134"/>
        </w:tabs>
        <w:ind w:left="709"/>
        <w:rPr>
          <w:szCs w:val="28"/>
        </w:rPr>
      </w:pPr>
      <w:r w:rsidRPr="00E21D31">
        <w:rPr>
          <w:szCs w:val="28"/>
        </w:rPr>
        <w:t xml:space="preserve">Нейронні мережі з радіальними базисними функціями:  лекція [Електронний ресурс]. – Режим доступу: </w:t>
      </w:r>
      <w:hyperlink r:id="rId128" w:history="1">
        <w:r w:rsidRPr="00E21D31">
          <w:rPr>
            <w:rStyle w:val="a9"/>
            <w:color w:val="auto"/>
            <w:szCs w:val="28"/>
          </w:rPr>
          <w:t>http://knowledge.allbest.ru/programming/3c0a65635b2bd68a4c43a89421306d37_0.html</w:t>
        </w:r>
      </w:hyperlink>
    </w:p>
    <w:p w:rsidR="00554605" w:rsidRPr="00043BFF" w:rsidRDefault="003E6557" w:rsidP="00E22125">
      <w:pPr>
        <w:pStyle w:val="Default"/>
        <w:numPr>
          <w:ilvl w:val="0"/>
          <w:numId w:val="49"/>
        </w:numPr>
        <w:tabs>
          <w:tab w:val="left" w:pos="1134"/>
        </w:tabs>
        <w:spacing w:line="360" w:lineRule="auto"/>
        <w:jc w:val="both"/>
        <w:rPr>
          <w:rFonts w:ascii="Times New Roman" w:hAnsi="Times New Roman" w:cs="Times New Roman"/>
          <w:sz w:val="28"/>
          <w:szCs w:val="28"/>
          <w:lang w:val="uk-UA" w:bidi="ar-SA"/>
        </w:rPr>
      </w:pPr>
      <w:r w:rsidRPr="00043BFF">
        <w:rPr>
          <w:rFonts w:ascii="Times New Roman" w:hAnsi="Times New Roman" w:cs="Times New Roman"/>
          <w:sz w:val="28"/>
          <w:szCs w:val="28"/>
          <w:lang w:val="uk-UA" w:bidi="ar-SA"/>
        </w:rPr>
        <w:t>Імовірнісна нейронна мережа: основні відомості [Електронний ресурс]. – Режим доступу:</w:t>
      </w:r>
      <w:r w:rsidR="00554605" w:rsidRPr="00043BFF">
        <w:rPr>
          <w:rFonts w:ascii="Times New Roman" w:hAnsi="Times New Roman" w:cs="Times New Roman"/>
          <w:sz w:val="28"/>
          <w:szCs w:val="28"/>
          <w:lang w:val="uk-UA" w:bidi="ar-SA"/>
        </w:rPr>
        <w:t xml:space="preserve"> </w:t>
      </w:r>
      <w:hyperlink r:id="rId129" w:history="1">
        <w:r w:rsidR="00554605" w:rsidRPr="00043BFF">
          <w:rPr>
            <w:rStyle w:val="a9"/>
            <w:rFonts w:ascii="Times New Roman" w:hAnsi="Times New Roman" w:cs="Times New Roman"/>
            <w:color w:val="auto"/>
            <w:sz w:val="28"/>
            <w:szCs w:val="28"/>
            <w:lang w:val="uk-UA" w:bidi="ar-SA"/>
          </w:rPr>
          <w:t>https://studopedia.ru/7_130500_veroyatnostnaya-neyronnaya-set.html</w:t>
        </w:r>
      </w:hyperlink>
    </w:p>
    <w:p w:rsidR="003E6557" w:rsidRPr="00043BFF" w:rsidRDefault="00554605" w:rsidP="00E22125">
      <w:pPr>
        <w:pStyle w:val="Default"/>
        <w:numPr>
          <w:ilvl w:val="0"/>
          <w:numId w:val="49"/>
        </w:numPr>
        <w:tabs>
          <w:tab w:val="left" w:pos="1134"/>
        </w:tabs>
        <w:spacing w:line="360" w:lineRule="auto"/>
        <w:jc w:val="both"/>
        <w:rPr>
          <w:rFonts w:ascii="Times New Roman" w:hAnsi="Times New Roman" w:cs="Times New Roman"/>
          <w:sz w:val="28"/>
          <w:szCs w:val="28"/>
          <w:lang w:val="uk-UA" w:bidi="ar-SA"/>
        </w:rPr>
      </w:pPr>
      <w:r w:rsidRPr="00043BFF">
        <w:rPr>
          <w:rFonts w:ascii="Times New Roman" w:hAnsi="Times New Roman" w:cs="Times New Roman"/>
          <w:sz w:val="28"/>
          <w:szCs w:val="28"/>
          <w:lang w:val="uk-UA" w:bidi="ar-SA"/>
        </w:rPr>
        <w:t xml:space="preserve">Нейронні мережі. STATISTICA </w:t>
      </w:r>
      <w:proofErr w:type="spellStart"/>
      <w:r w:rsidRPr="00043BFF">
        <w:rPr>
          <w:rFonts w:ascii="Times New Roman" w:hAnsi="Times New Roman" w:cs="Times New Roman"/>
          <w:sz w:val="28"/>
          <w:szCs w:val="28"/>
          <w:lang w:val="uk-UA" w:bidi="ar-SA"/>
        </w:rPr>
        <w:t>Neural</w:t>
      </w:r>
      <w:proofErr w:type="spellEnd"/>
      <w:r w:rsidRPr="00043BFF">
        <w:rPr>
          <w:rFonts w:ascii="Times New Roman" w:hAnsi="Times New Roman" w:cs="Times New Roman"/>
          <w:sz w:val="28"/>
          <w:szCs w:val="28"/>
          <w:lang w:val="uk-UA" w:bidi="ar-SA"/>
        </w:rPr>
        <w:t xml:space="preserve"> </w:t>
      </w:r>
      <w:proofErr w:type="spellStart"/>
      <w:r w:rsidRPr="00043BFF">
        <w:rPr>
          <w:rFonts w:ascii="Times New Roman" w:hAnsi="Times New Roman" w:cs="Times New Roman"/>
          <w:sz w:val="28"/>
          <w:szCs w:val="28"/>
          <w:lang w:val="uk-UA" w:bidi="ar-SA"/>
        </w:rPr>
        <w:t>Networks</w:t>
      </w:r>
      <w:proofErr w:type="spellEnd"/>
      <w:r w:rsidRPr="00043BFF">
        <w:rPr>
          <w:rFonts w:ascii="Times New Roman" w:hAnsi="Times New Roman" w:cs="Times New Roman"/>
          <w:sz w:val="28"/>
          <w:szCs w:val="28"/>
          <w:lang w:val="uk-UA" w:bidi="ar-SA"/>
        </w:rPr>
        <w:t xml:space="preserve">: Методологія і технології сучасного аналізу даних / за редакцією В. П. </w:t>
      </w:r>
      <w:proofErr w:type="spellStart"/>
      <w:r w:rsidRPr="00043BFF">
        <w:rPr>
          <w:rFonts w:ascii="Times New Roman" w:hAnsi="Times New Roman" w:cs="Times New Roman"/>
          <w:sz w:val="28"/>
          <w:szCs w:val="28"/>
          <w:lang w:val="uk-UA" w:bidi="ar-SA"/>
        </w:rPr>
        <w:t>Боровикова</w:t>
      </w:r>
      <w:proofErr w:type="spellEnd"/>
      <w:r w:rsidRPr="00043BFF">
        <w:rPr>
          <w:rFonts w:ascii="Times New Roman" w:hAnsi="Times New Roman" w:cs="Times New Roman"/>
          <w:sz w:val="28"/>
          <w:szCs w:val="28"/>
          <w:lang w:val="uk-UA" w:bidi="ar-SA"/>
        </w:rPr>
        <w:t>. - 2-е вид. , перероб. і дод. - М.: Гаряча лінія-Телеком, 2008. - 392 с., мул.</w:t>
      </w:r>
    </w:p>
    <w:p w:rsidR="00D50865" w:rsidRPr="00043BFF" w:rsidRDefault="00D50865" w:rsidP="00E22125">
      <w:pPr>
        <w:pStyle w:val="Default"/>
        <w:numPr>
          <w:ilvl w:val="0"/>
          <w:numId w:val="49"/>
        </w:numPr>
        <w:tabs>
          <w:tab w:val="left" w:pos="1134"/>
        </w:tabs>
        <w:spacing w:line="360" w:lineRule="auto"/>
        <w:jc w:val="both"/>
        <w:rPr>
          <w:rFonts w:ascii="Times New Roman" w:hAnsi="Times New Roman" w:cs="Times New Roman"/>
          <w:sz w:val="28"/>
          <w:szCs w:val="28"/>
          <w:lang w:val="uk-UA" w:bidi="ar-SA"/>
        </w:rPr>
      </w:pPr>
      <w:r w:rsidRPr="00043BFF">
        <w:rPr>
          <w:rFonts w:ascii="Times New Roman" w:hAnsi="Times New Roman" w:cs="Times New Roman"/>
          <w:sz w:val="28"/>
          <w:szCs w:val="28"/>
          <w:lang w:val="uk-UA" w:bidi="ar-SA"/>
        </w:rPr>
        <w:t xml:space="preserve">Яким чином машина навчання прийме носії даних на наступний рівень </w:t>
      </w:r>
      <w:r w:rsidRPr="00043BFF">
        <w:rPr>
          <w:rFonts w:ascii="Times New Roman" w:hAnsi="Times New Roman" w:cs="Times New Roman"/>
          <w:sz w:val="28"/>
          <w:szCs w:val="28"/>
          <w:lang w:val="uk-UA" w:eastAsia="ar-SA"/>
        </w:rPr>
        <w:t xml:space="preserve">[Електронний ресурс]. </w:t>
      </w:r>
      <w:r w:rsidRPr="00043BFF">
        <w:rPr>
          <w:rFonts w:ascii="Times New Roman" w:hAnsi="Times New Roman" w:cs="Times New Roman"/>
          <w:sz w:val="28"/>
          <w:szCs w:val="28"/>
          <w:lang w:val="uk-UA" w:bidi="ar-SA"/>
        </w:rPr>
        <w:t xml:space="preserve">– Режим доступу: </w:t>
      </w:r>
      <w:hyperlink r:id="rId130" w:history="1">
        <w:r w:rsidRPr="00043BFF">
          <w:rPr>
            <w:rStyle w:val="a9"/>
            <w:rFonts w:ascii="Times New Roman" w:hAnsi="Times New Roman" w:cs="Times New Roman"/>
            <w:color w:val="auto"/>
            <w:sz w:val="28"/>
            <w:szCs w:val="28"/>
            <w:lang w:val="uk-UA" w:bidi="ar-SA"/>
          </w:rPr>
          <w:t>https://www.wareable.com/wearable-tech/machine-learning-wearable-data-sensors-2015</w:t>
        </w:r>
      </w:hyperlink>
    </w:p>
    <w:p w:rsidR="00AB746C" w:rsidRPr="00E21D31" w:rsidRDefault="00AB746C" w:rsidP="00E22125">
      <w:pPr>
        <w:pStyle w:val="a3"/>
        <w:numPr>
          <w:ilvl w:val="0"/>
          <w:numId w:val="49"/>
        </w:numPr>
        <w:tabs>
          <w:tab w:val="left" w:pos="1134"/>
        </w:tabs>
        <w:rPr>
          <w:szCs w:val="28"/>
        </w:rPr>
      </w:pPr>
      <w:r w:rsidRPr="00E21D31">
        <w:rPr>
          <w:szCs w:val="28"/>
        </w:rPr>
        <w:t xml:space="preserve">Нейронні мережі: основні відомості [Електронний ресурс]. – Режим доступу: </w:t>
      </w:r>
      <w:r w:rsidRPr="00E22125">
        <w:rPr>
          <w:szCs w:val="28"/>
          <w:u w:val="single"/>
        </w:rPr>
        <w:t>http://www.biometrica.tomsk.ru/statbook/modules/stneunet.html</w:t>
      </w:r>
    </w:p>
    <w:p w:rsidR="00AB746C" w:rsidRPr="005A6A43" w:rsidRDefault="00AB746C" w:rsidP="00E22125">
      <w:pPr>
        <w:pStyle w:val="Default"/>
        <w:numPr>
          <w:ilvl w:val="0"/>
          <w:numId w:val="49"/>
        </w:numPr>
        <w:tabs>
          <w:tab w:val="left" w:pos="1134"/>
        </w:tabs>
        <w:spacing w:line="360" w:lineRule="auto"/>
        <w:jc w:val="both"/>
        <w:rPr>
          <w:rFonts w:ascii="Times New Roman" w:hAnsi="Times New Roman" w:cs="Times New Roman"/>
          <w:sz w:val="28"/>
          <w:szCs w:val="28"/>
          <w:lang w:val="uk-UA" w:bidi="ar-SA"/>
        </w:rPr>
      </w:pPr>
      <w:r w:rsidRPr="00043BFF">
        <w:rPr>
          <w:rFonts w:ascii="Times New Roman" w:hAnsi="Times New Roman" w:cs="Times New Roman"/>
          <w:sz w:val="28"/>
          <w:szCs w:val="28"/>
          <w:lang w:val="uk-UA" w:bidi="ar-SA"/>
        </w:rPr>
        <w:t xml:space="preserve">Нейронні мережі: основні відомості [Електронний ресурс]. – Режим доступу: </w:t>
      </w:r>
      <w:hyperlink r:id="rId131" w:anchor="linear" w:history="1">
        <w:r w:rsidRPr="00043BFF">
          <w:rPr>
            <w:rStyle w:val="a9"/>
            <w:rFonts w:ascii="Times New Roman" w:hAnsi="Times New Roman" w:cs="Times New Roman"/>
            <w:color w:val="auto"/>
            <w:sz w:val="28"/>
            <w:szCs w:val="28"/>
            <w:lang w:val="uk-UA" w:bidi="ar-SA"/>
          </w:rPr>
          <w:t>http://www.statsoft.ru/home/textbook/modules/stneunet.html#linear</w:t>
        </w:r>
      </w:hyperlink>
    </w:p>
    <w:p w:rsidR="00E21D31" w:rsidRDefault="00E21D31" w:rsidP="00E22125">
      <w:pPr>
        <w:pStyle w:val="a3"/>
        <w:numPr>
          <w:ilvl w:val="0"/>
          <w:numId w:val="49"/>
        </w:numPr>
        <w:spacing w:after="200"/>
      </w:pPr>
      <w:proofErr w:type="spellStart"/>
      <w:r>
        <w:lastRenderedPageBreak/>
        <w:t>Харкевич</w:t>
      </w:r>
      <w:proofErr w:type="spellEnd"/>
      <w:r>
        <w:t xml:space="preserve">, М. Методи оцінки значущості вхідних даних у процесі прийняття рішень / М. </w:t>
      </w:r>
      <w:proofErr w:type="spellStart"/>
      <w:r>
        <w:t>Харкевич</w:t>
      </w:r>
      <w:proofErr w:type="spellEnd"/>
      <w:r>
        <w:t xml:space="preserve"> // Журнал систем прийняття рішень. - 2005. - Т. 14, № 4. - С. 371-385.</w:t>
      </w:r>
    </w:p>
    <w:p w:rsidR="00E21D31" w:rsidRDefault="00E21D31" w:rsidP="00E22125">
      <w:pPr>
        <w:pStyle w:val="a3"/>
        <w:numPr>
          <w:ilvl w:val="0"/>
          <w:numId w:val="49"/>
        </w:numPr>
        <w:spacing w:after="200"/>
      </w:pPr>
      <w:proofErr w:type="spellStart"/>
      <w:r>
        <w:t>Янг</w:t>
      </w:r>
      <w:proofErr w:type="spellEnd"/>
      <w:r>
        <w:t xml:space="preserve">, К., </w:t>
      </w:r>
      <w:proofErr w:type="spellStart"/>
      <w:r>
        <w:t>Ву</w:t>
      </w:r>
      <w:proofErr w:type="spellEnd"/>
      <w:r>
        <w:t xml:space="preserve">, С. 10 складних проблем у дослідженні даних / К. </w:t>
      </w:r>
      <w:proofErr w:type="spellStart"/>
      <w:r>
        <w:t>Янг</w:t>
      </w:r>
      <w:proofErr w:type="spellEnd"/>
      <w:r>
        <w:t xml:space="preserve">, С. </w:t>
      </w:r>
      <w:proofErr w:type="spellStart"/>
      <w:r>
        <w:t>Ву</w:t>
      </w:r>
      <w:proofErr w:type="spellEnd"/>
      <w:r>
        <w:t xml:space="preserve"> // Міжнародний журнал інформаційних технологій та прийняття рішень. - 2006. - Т. 5, № 4. - С. 597-604.</w:t>
      </w:r>
    </w:p>
    <w:p w:rsidR="00E21D31" w:rsidRDefault="00E21D31" w:rsidP="00E22125">
      <w:pPr>
        <w:pStyle w:val="a3"/>
        <w:numPr>
          <w:ilvl w:val="0"/>
          <w:numId w:val="49"/>
        </w:numPr>
        <w:spacing w:after="200"/>
      </w:pPr>
      <w:proofErr w:type="spellStart"/>
      <w:r>
        <w:t>Хасті</w:t>
      </w:r>
      <w:proofErr w:type="spellEnd"/>
      <w:r>
        <w:t xml:space="preserve">, Т., </w:t>
      </w:r>
      <w:proofErr w:type="spellStart"/>
      <w:r>
        <w:t>Тібшірані</w:t>
      </w:r>
      <w:proofErr w:type="spellEnd"/>
      <w:r>
        <w:t xml:space="preserve">, Р., Фрідман, </w:t>
      </w:r>
      <w:proofErr w:type="spellStart"/>
      <w:r>
        <w:t>Дж</w:t>
      </w:r>
      <w:proofErr w:type="spellEnd"/>
      <w:r>
        <w:t xml:space="preserve">. Елементи статистичного навчання: добування даних, </w:t>
      </w:r>
      <w:proofErr w:type="spellStart"/>
      <w:r>
        <w:t>інференція</w:t>
      </w:r>
      <w:proofErr w:type="spellEnd"/>
      <w:r>
        <w:t xml:space="preserve"> та прогнозування / Т. </w:t>
      </w:r>
      <w:proofErr w:type="spellStart"/>
      <w:r>
        <w:t>Хасті</w:t>
      </w:r>
      <w:proofErr w:type="spellEnd"/>
      <w:r>
        <w:t xml:space="preserve">, Р. </w:t>
      </w:r>
      <w:proofErr w:type="spellStart"/>
      <w:r>
        <w:t>Тібшірані</w:t>
      </w:r>
      <w:proofErr w:type="spellEnd"/>
      <w:r>
        <w:t xml:space="preserve">, </w:t>
      </w:r>
      <w:proofErr w:type="spellStart"/>
      <w:r>
        <w:t>Дж</w:t>
      </w:r>
      <w:proofErr w:type="spellEnd"/>
      <w:r>
        <w:t xml:space="preserve">. Фрідман. - Вид. 2-ге, перероб. та </w:t>
      </w:r>
      <w:proofErr w:type="spellStart"/>
      <w:r>
        <w:t>доп</w:t>
      </w:r>
      <w:proofErr w:type="spellEnd"/>
      <w:r>
        <w:t>. - К.: Діалог-МІФ, 2014. - 773 с.</w:t>
      </w:r>
    </w:p>
    <w:p w:rsidR="00E21D31" w:rsidRDefault="00E21D31" w:rsidP="00E22125">
      <w:pPr>
        <w:pStyle w:val="a3"/>
        <w:numPr>
          <w:ilvl w:val="0"/>
          <w:numId w:val="49"/>
        </w:numPr>
        <w:spacing w:after="200"/>
      </w:pPr>
      <w:r>
        <w:t>Бішоп, К. Розпізнавання зразків та машинне навчання / К. Бішоп. - К.: Видавничий дім "Видавництво Київського університету", 2007. - 677 с.</w:t>
      </w:r>
    </w:p>
    <w:p w:rsidR="00E22125" w:rsidRDefault="00E22125" w:rsidP="00E22125">
      <w:pPr>
        <w:pStyle w:val="a3"/>
        <w:numPr>
          <w:ilvl w:val="0"/>
          <w:numId w:val="49"/>
        </w:numPr>
        <w:spacing w:after="200"/>
      </w:pPr>
      <w:r>
        <w:t>Чен, Ч. Х., Тан, К. С. Системи на основі правил для великих даних: підхід машинного навчання / Ч. Х. Чен, К. С. Тан // Експертні системи з застосуваннями. - 2006. - Т. 30, № 4. - С. 660-669.</w:t>
      </w:r>
    </w:p>
    <w:p w:rsidR="00E22125" w:rsidRPr="005A6A43" w:rsidRDefault="00E22125" w:rsidP="00E22125">
      <w:pPr>
        <w:pStyle w:val="Default"/>
        <w:numPr>
          <w:ilvl w:val="0"/>
          <w:numId w:val="49"/>
        </w:numPr>
        <w:tabs>
          <w:tab w:val="left" w:pos="1134"/>
        </w:tabs>
        <w:spacing w:line="360" w:lineRule="auto"/>
        <w:jc w:val="both"/>
        <w:rPr>
          <w:rFonts w:ascii="Times New Roman" w:hAnsi="Times New Roman" w:cs="Times New Roman"/>
          <w:sz w:val="28"/>
          <w:szCs w:val="28"/>
          <w:lang w:val="uk-UA" w:bidi="ar-SA"/>
        </w:rPr>
      </w:pPr>
      <w:r w:rsidRPr="00043BFF">
        <w:rPr>
          <w:rFonts w:ascii="Times New Roman" w:hAnsi="Times New Roman" w:cs="Times New Roman"/>
          <w:sz w:val="28"/>
          <w:szCs w:val="28"/>
          <w:lang w:val="uk-UA" w:bidi="ar-SA"/>
        </w:rPr>
        <w:t xml:space="preserve">Нейронні мережі: основні відомості [Електронний ресурс]. – Режим доступу: </w:t>
      </w:r>
      <w:r w:rsidRPr="00E22125">
        <w:rPr>
          <w:sz w:val="28"/>
          <w:u w:val="single"/>
        </w:rPr>
        <w:t>https://mc.today/uk/shho-take-nejronna-merezha/</w:t>
      </w:r>
    </w:p>
    <w:p w:rsidR="004107C9" w:rsidRDefault="004107C9" w:rsidP="00E22125">
      <w:pPr>
        <w:pStyle w:val="a3"/>
        <w:numPr>
          <w:ilvl w:val="0"/>
          <w:numId w:val="49"/>
        </w:numPr>
        <w:spacing w:after="200" w:line="276" w:lineRule="auto"/>
      </w:pPr>
      <w:r>
        <w:br w:type="page"/>
      </w:r>
    </w:p>
    <w:p w:rsidR="004107C9" w:rsidRPr="00B22B15" w:rsidRDefault="004107C9" w:rsidP="00B22B15">
      <w:pPr>
        <w:pStyle w:val="1"/>
        <w:rPr>
          <w:rFonts w:ascii="Times New Roman" w:hAnsi="Times New Roman" w:cs="Times New Roman"/>
          <w:sz w:val="28"/>
          <w:szCs w:val="28"/>
        </w:rPr>
      </w:pPr>
      <w:bookmarkStart w:id="28" w:name="_Toc137668177"/>
      <w:r w:rsidRPr="00B22B15">
        <w:rPr>
          <w:rFonts w:ascii="Times New Roman" w:hAnsi="Times New Roman" w:cs="Times New Roman"/>
          <w:sz w:val="28"/>
          <w:szCs w:val="28"/>
        </w:rPr>
        <w:lastRenderedPageBreak/>
        <w:t>ДОДАТОК А</w:t>
      </w:r>
      <w:r w:rsidR="00B22B15">
        <w:rPr>
          <w:rFonts w:ascii="Times New Roman" w:hAnsi="Times New Roman" w:cs="Times New Roman"/>
          <w:sz w:val="28"/>
          <w:szCs w:val="28"/>
        </w:rPr>
        <w:t xml:space="preserve"> </w:t>
      </w:r>
      <w:r w:rsidR="00B22B15" w:rsidRPr="00B22B15">
        <w:rPr>
          <w:rFonts w:ascii="Times New Roman" w:eastAsia="Batang" w:hAnsi="Times New Roman" w:cs="Times New Roman"/>
          <w:bCs/>
          <w:sz w:val="28"/>
          <w:szCs w:val="28"/>
        </w:rPr>
        <w:t>МАКРОС (</w:t>
      </w:r>
      <w:proofErr w:type="spellStart"/>
      <w:r w:rsidR="00B22B15" w:rsidRPr="00B22B15">
        <w:rPr>
          <w:rFonts w:ascii="Times New Roman" w:eastAsia="Batang" w:hAnsi="Times New Roman" w:cs="Times New Roman"/>
          <w:bCs/>
          <w:sz w:val="28"/>
          <w:szCs w:val="28"/>
        </w:rPr>
        <w:t>Программний</w:t>
      </w:r>
      <w:proofErr w:type="spellEnd"/>
      <w:r w:rsidR="00B22B15" w:rsidRPr="00B22B15">
        <w:rPr>
          <w:rFonts w:ascii="Times New Roman" w:eastAsia="Batang" w:hAnsi="Times New Roman" w:cs="Times New Roman"/>
          <w:bCs/>
          <w:sz w:val="28"/>
          <w:szCs w:val="28"/>
        </w:rPr>
        <w:t xml:space="preserve"> код моделей)</w:t>
      </w:r>
      <w:bookmarkEnd w:id="28"/>
    </w:p>
    <w:p w:rsidR="00B22B15" w:rsidRPr="00B22B15" w:rsidRDefault="00B22B15" w:rsidP="00B22B15"/>
    <w:p w:rsidR="004107C9" w:rsidRPr="00742CB2" w:rsidRDefault="004107C9" w:rsidP="004107C9">
      <w:pPr>
        <w:autoSpaceDE w:val="0"/>
        <w:autoSpaceDN w:val="0"/>
        <w:adjustRightInd w:val="0"/>
        <w:spacing w:after="200" w:line="276" w:lineRule="auto"/>
        <w:rPr>
          <w:rFonts w:eastAsia="Batang"/>
          <w:szCs w:val="28"/>
        </w:rPr>
      </w:pPr>
      <w:r w:rsidRPr="00742CB2">
        <w:rPr>
          <w:rFonts w:ascii="Calibri" w:eastAsia="Batang" w:hAnsi="Calibri" w:cs="Calibri"/>
          <w:sz w:val="22"/>
          <w:szCs w:val="22"/>
        </w:rPr>
        <w:tab/>
      </w:r>
      <w:r>
        <w:rPr>
          <w:rFonts w:eastAsia="Batang"/>
          <w:szCs w:val="28"/>
          <w:lang w:val="en-US"/>
        </w:rPr>
        <w:t>Dim</w:t>
      </w:r>
      <w:r w:rsidRPr="00742CB2">
        <w:rPr>
          <w:rFonts w:eastAsia="Batang"/>
          <w:szCs w:val="28"/>
        </w:rPr>
        <w:t xml:space="preserve"> </w:t>
      </w:r>
      <w:proofErr w:type="spellStart"/>
      <w:r>
        <w:rPr>
          <w:rFonts w:eastAsia="Batang"/>
          <w:szCs w:val="28"/>
          <w:lang w:val="en-US"/>
        </w:rPr>
        <w:t>newanalysis</w:t>
      </w:r>
      <w:proofErr w:type="spellEnd"/>
      <w:r w:rsidRPr="00742CB2">
        <w:rPr>
          <w:rFonts w:eastAsia="Batang"/>
          <w:szCs w:val="28"/>
        </w:rPr>
        <w:t xml:space="preserve"> </w:t>
      </w:r>
      <w:r>
        <w:rPr>
          <w:rFonts w:eastAsia="Batang"/>
          <w:szCs w:val="28"/>
          <w:lang w:val="en-US"/>
        </w:rPr>
        <w:t>As</w:t>
      </w:r>
      <w:r w:rsidRPr="00742CB2">
        <w:rPr>
          <w:rFonts w:eastAsia="Batang"/>
          <w:szCs w:val="28"/>
        </w:rPr>
        <w:t xml:space="preserve"> </w:t>
      </w:r>
      <w:r>
        <w:rPr>
          <w:rFonts w:eastAsia="Batang"/>
          <w:szCs w:val="28"/>
          <w:lang w:val="en-US"/>
        </w:rPr>
        <w:t>Analysis</w:t>
      </w:r>
    </w:p>
    <w:p w:rsidR="004107C9" w:rsidRDefault="004107C9" w:rsidP="004107C9">
      <w:pPr>
        <w:autoSpaceDE w:val="0"/>
        <w:autoSpaceDN w:val="0"/>
        <w:adjustRightInd w:val="0"/>
        <w:spacing w:after="200" w:line="276" w:lineRule="auto"/>
        <w:rPr>
          <w:rFonts w:eastAsia="Batang"/>
          <w:szCs w:val="28"/>
          <w:lang w:val="en-US"/>
        </w:rPr>
      </w:pPr>
      <w:r w:rsidRPr="00742CB2">
        <w:rPr>
          <w:rFonts w:eastAsia="Batang"/>
          <w:szCs w:val="28"/>
        </w:rPr>
        <w:tab/>
      </w:r>
      <w:r>
        <w:rPr>
          <w:rFonts w:eastAsia="Batang"/>
          <w:szCs w:val="28"/>
          <w:lang w:val="en-US"/>
        </w:rPr>
        <w:t xml:space="preserve">Set </w:t>
      </w:r>
      <w:proofErr w:type="spellStart"/>
      <w:r>
        <w:rPr>
          <w:rFonts w:eastAsia="Batang"/>
          <w:szCs w:val="28"/>
          <w:lang w:val="en-US"/>
        </w:rPr>
        <w:t>newanalysis</w:t>
      </w:r>
      <w:proofErr w:type="spellEnd"/>
      <w:r>
        <w:rPr>
          <w:rFonts w:eastAsia="Batang"/>
          <w:szCs w:val="28"/>
          <w:lang w:val="en-US"/>
        </w:rPr>
        <w:t xml:space="preserve"> = Analysis (</w:t>
      </w:r>
      <w:proofErr w:type="spellStart"/>
      <w:r>
        <w:rPr>
          <w:rFonts w:eastAsia="Batang"/>
          <w:szCs w:val="28"/>
          <w:lang w:val="en-US"/>
        </w:rPr>
        <w:t>scSANN</w:t>
      </w:r>
      <w:proofErr w:type="spellEnd"/>
      <w:r>
        <w:rPr>
          <w:rFonts w:eastAsia="Batang"/>
          <w:szCs w:val="28"/>
          <w:lang w:val="en-US"/>
        </w:rPr>
        <w:t xml:space="preserve">, </w:t>
      </w:r>
      <w:proofErr w:type="spellStart"/>
      <w:r>
        <w:rPr>
          <w:rFonts w:eastAsia="Batang"/>
          <w:szCs w:val="28"/>
          <w:lang w:val="en-US"/>
        </w:rPr>
        <w:t>ActiveInputDataSet</w:t>
      </w:r>
      <w:proofErr w:type="spellEnd"/>
      <w:r>
        <w:rPr>
          <w:rFonts w:eastAsia="Batang"/>
          <w:szCs w:val="28"/>
          <w:lang w:val="en-US"/>
        </w:rPr>
        <w:t>)</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w:t>
      </w:r>
      <w:proofErr w:type="spellStart"/>
      <w:r>
        <w:rPr>
          <w:rFonts w:eastAsia="Batang"/>
          <w:szCs w:val="28"/>
          <w:lang w:val="en-US"/>
        </w:rPr>
        <w:t>oStaDocs</w:t>
      </w:r>
      <w:proofErr w:type="spellEnd"/>
      <w:r>
        <w:rPr>
          <w:rFonts w:eastAsia="Batang"/>
          <w:szCs w:val="28"/>
          <w:lang w:val="en-US"/>
        </w:rPr>
        <w:t xml:space="preserve"> As </w:t>
      </w:r>
      <w:proofErr w:type="spellStart"/>
      <w:r>
        <w:rPr>
          <w:rFonts w:eastAsia="Batang"/>
          <w:szCs w:val="28"/>
          <w:lang w:val="en-US"/>
        </w:rPr>
        <w:t>StaDocuments</w:t>
      </w:r>
      <w:proofErr w:type="spellEnd"/>
    </w:p>
    <w:p w:rsidR="004107C9" w:rsidRDefault="004107C9" w:rsidP="004107C9">
      <w:pPr>
        <w:autoSpaceDE w:val="0"/>
        <w:autoSpaceDN w:val="0"/>
        <w:adjustRightInd w:val="0"/>
        <w:spacing w:after="200" w:line="276" w:lineRule="auto"/>
        <w:ind w:firstLine="0"/>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oAD1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STASANN.SANNAnalysisType</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oAD1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oAD1.NewAnalysis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oAD1.TypeOfAnalysis = </w:t>
      </w:r>
      <w:proofErr w:type="spellStart"/>
      <w:r>
        <w:rPr>
          <w:rFonts w:eastAsia="Batang"/>
          <w:szCs w:val="28"/>
          <w:lang w:val="en-US"/>
        </w:rPr>
        <w:t>scSANNRegression</w:t>
      </w:r>
      <w:proofErr w:type="spellEnd"/>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oAD2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STASANN.SANNDataSelection</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oAD2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oAD2.Variables = "1 | 2-9"</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oAD2.CasewiseDeletionOfMD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oAD2.UseRandomSampling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oAD2.SizeOfTrainingSample = 70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oAD2.SizeOfTestSample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oAD2.SizeOfValidationSample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oAD2.SamplingSeed = 1000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oAD2.UseRandomSubsampling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oAD2.SizeOfTrainingSubsample = 70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oAD2.SizeOfTestSubsample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lastRenderedPageBreak/>
        <w:tab/>
        <w:t>oAD2.SizeOfValidationSubsample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oAD2.NumberOfSubsamples = 2</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oAD2.SubsamplingSeed = 1000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oAD2.CustomNetworkBuilding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oAD2.TrainSample = "off"</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oAD2.TestSample = "off"</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oAD2.ValidationSample = "off"</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oAD3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STASANN.SANNCustomNeuralNetwork</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oAD3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oAD3.UseMultilayerPerceptron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oAD3.NumberOfNetworksToTrainCustom = 1</w:t>
      </w:r>
    </w:p>
    <w:p w:rsidR="004107C9" w:rsidRDefault="004107C9" w:rsidP="004107C9">
      <w:pPr>
        <w:autoSpaceDE w:val="0"/>
        <w:autoSpaceDN w:val="0"/>
        <w:adjustRightInd w:val="0"/>
        <w:spacing w:after="200" w:line="276" w:lineRule="auto"/>
        <w:rPr>
          <w:rFonts w:eastAsia="Batang"/>
          <w:szCs w:val="28"/>
        </w:rPr>
      </w:pPr>
      <w:r>
        <w:rPr>
          <w:rFonts w:eastAsia="Batang"/>
          <w:szCs w:val="28"/>
          <w:lang w:val="en-US"/>
        </w:rPr>
        <w:tab/>
        <w:t>oAD3.HiddenLayerActivationFunction = "</w:t>
      </w:r>
      <w:proofErr w:type="spellStart"/>
      <w:r>
        <w:rPr>
          <w:rFonts w:eastAsia="Batang"/>
          <w:szCs w:val="28"/>
        </w:rPr>
        <w:t>Гиперболическая</w:t>
      </w:r>
      <w:proofErr w:type="spellEnd"/>
      <w:r>
        <w:rPr>
          <w:rFonts w:eastAsia="Batang"/>
          <w:szCs w:val="28"/>
        </w:rPr>
        <w:t>"</w:t>
      </w:r>
    </w:p>
    <w:p w:rsidR="004107C9" w:rsidRDefault="004107C9" w:rsidP="004107C9">
      <w:pPr>
        <w:autoSpaceDE w:val="0"/>
        <w:autoSpaceDN w:val="0"/>
        <w:adjustRightInd w:val="0"/>
        <w:spacing w:after="200" w:line="276" w:lineRule="auto"/>
        <w:rPr>
          <w:rFonts w:eastAsia="Batang"/>
          <w:szCs w:val="28"/>
        </w:rPr>
      </w:pPr>
      <w:r>
        <w:rPr>
          <w:rFonts w:eastAsia="Batang"/>
          <w:szCs w:val="28"/>
          <w:lang w:val="en-US"/>
        </w:rPr>
        <w:tab/>
        <w:t>oAD3.OutputActivationFunction = "</w:t>
      </w:r>
      <w:proofErr w:type="spellStart"/>
      <w:r>
        <w:rPr>
          <w:rFonts w:eastAsia="Batang"/>
          <w:szCs w:val="28"/>
        </w:rPr>
        <w:t>Тождественная</w:t>
      </w:r>
      <w:proofErr w:type="spellEnd"/>
      <w:r>
        <w:rPr>
          <w:rFonts w:eastAsia="Batang"/>
          <w:szCs w:val="28"/>
        </w:rPr>
        <w:t>"</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oAD3.NumberOfNeuronsForTheHiddenLayer = 7</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oAD3.UseHidWeightDecay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oAD3.UseOutWeightDecay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oAD3.UseSumOfSquaresErrorFunction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oAD3.TrainingAlgorithm = 1</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oAD3.NumberOfTrainingCycles = 200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oAD3.GaussRandomizeTheWeights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oAD3.MeanForGaussRandomization = 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oAD3.VarianceForGaussRandomization = 0.1</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lastRenderedPageBreak/>
        <w:tab/>
        <w:t>oAD3.ApplyStoppingConditions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oAD3.ErrorImprovement = 1e-007</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oAD3.NumberOfCyclesForErrorImprovement = 20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oAD3.UseFixedSeedForNetworkInitialization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oAD3.DisplayRealTimeTrainingGraph = False</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oAD4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STASANN.SANNResults</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oAD4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oAD4.ActivateModels = "1 "</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oAD4.ModelListView = "1 "</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oAD4.UseTrainingSample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oAD4.UseTestSample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oAD4.UseValidationSample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oAD4.StandaloneNetworks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oAD4.IncludeInputs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oAD4.IncludeTargets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oAD4.IncludePredictions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oAD4.IncludeResiduals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oAD4.IncludeStandardResiduals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oAD4.IncludeAbsoluteResiduals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oAD4.IncludeSquareResiduals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oAD4.IncludeOtherVariables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oAD4.SelectedItemX = "1"</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lastRenderedPageBreak/>
        <w:tab/>
        <w:t>oAD4.SelectedItemY = "2"</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oAD4.SelectedItemZ = "none"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oAD4.IncludeCaseNames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oAD4.NumberOfCustomPredictions = 1</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oAD4.ClearCustomPredictions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w:t>
      </w:r>
      <w:proofErr w:type="spellStart"/>
      <w:r>
        <w:rPr>
          <w:rFonts w:eastAsia="Batang"/>
          <w:szCs w:val="28"/>
          <w:lang w:val="en-US"/>
        </w:rPr>
        <w:t>newanalysis</w:t>
      </w:r>
      <w:proofErr w:type="spellEnd"/>
      <w:r>
        <w:rPr>
          <w:rFonts w:eastAsia="Batang"/>
          <w:szCs w:val="28"/>
          <w:lang w:val="en-US"/>
        </w:rPr>
        <w:t xml:space="preserve"> As Analysis</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w:t>
      </w:r>
      <w:proofErr w:type="spellStart"/>
      <w:r>
        <w:rPr>
          <w:rFonts w:eastAsia="Batang"/>
          <w:szCs w:val="28"/>
          <w:lang w:val="en-US"/>
        </w:rPr>
        <w:t>newanalysis</w:t>
      </w:r>
      <w:proofErr w:type="spellEnd"/>
      <w:r>
        <w:rPr>
          <w:rFonts w:eastAsia="Batang"/>
          <w:szCs w:val="28"/>
          <w:lang w:val="en-US"/>
        </w:rPr>
        <w:t xml:space="preserve"> = Analysis (</w:t>
      </w:r>
      <w:proofErr w:type="spellStart"/>
      <w:r>
        <w:rPr>
          <w:rFonts w:eastAsia="Batang"/>
          <w:szCs w:val="28"/>
          <w:lang w:val="en-US"/>
        </w:rPr>
        <w:t>scSANN</w:t>
      </w:r>
      <w:proofErr w:type="spellEnd"/>
      <w:r>
        <w:rPr>
          <w:rFonts w:eastAsia="Batang"/>
          <w:szCs w:val="28"/>
          <w:lang w:val="en-US"/>
        </w:rPr>
        <w:t xml:space="preserve">, </w:t>
      </w:r>
      <w:proofErr w:type="spellStart"/>
      <w:r>
        <w:rPr>
          <w:rFonts w:eastAsia="Batang"/>
          <w:szCs w:val="28"/>
          <w:lang w:val="en-US"/>
        </w:rPr>
        <w:t>ActiveInputDataSet</w:t>
      </w:r>
      <w:proofErr w:type="spellEnd"/>
      <w:r>
        <w:rPr>
          <w:rFonts w:eastAsia="Batang"/>
          <w:szCs w:val="28"/>
          <w:lang w:val="en-US"/>
        </w:rPr>
        <w:t>)</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w:t>
      </w:r>
      <w:proofErr w:type="spellStart"/>
      <w:r>
        <w:rPr>
          <w:rFonts w:eastAsia="Batang"/>
          <w:szCs w:val="28"/>
          <w:lang w:val="en-US"/>
        </w:rPr>
        <w:t>oStaDocs</w:t>
      </w:r>
      <w:proofErr w:type="spellEnd"/>
      <w:r>
        <w:rPr>
          <w:rFonts w:eastAsia="Batang"/>
          <w:szCs w:val="28"/>
          <w:lang w:val="en-US"/>
        </w:rPr>
        <w:t xml:space="preserve"> As </w:t>
      </w:r>
      <w:proofErr w:type="spellStart"/>
      <w:r>
        <w:rPr>
          <w:rFonts w:eastAsia="Batang"/>
          <w:szCs w:val="28"/>
          <w:lang w:val="en-US"/>
        </w:rPr>
        <w:t>StaDocuments</w:t>
      </w:r>
      <w:proofErr w:type="spellEnd"/>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oAD1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STASANN.SANNAnalysisType</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oAD1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oAD1.NewAnalysis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oAD1.TypeOfAnalysis = </w:t>
      </w:r>
      <w:proofErr w:type="spellStart"/>
      <w:r>
        <w:rPr>
          <w:rFonts w:eastAsia="Batang"/>
          <w:szCs w:val="28"/>
          <w:lang w:val="en-US"/>
        </w:rPr>
        <w:t>scSANNTimeseriesClassification</w:t>
      </w:r>
      <w:proofErr w:type="spellEnd"/>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oAD2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STASANN.SANNDataSelection</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oAD2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oAD2.Variables = "11 | 1-10"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oAD2.UseRandomSampling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oAD2.SizeOfTrainingSample = 70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oAD2.SizeOfTestSample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oAD2.SizeOfValidationSample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lastRenderedPageBreak/>
        <w:tab/>
        <w:t>oAD2.SamplingSeed = 1000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oAD2.UseRandomSubsampling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oAD2.SizeOfTrainingSubsample = 70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oAD2.SizeOfTestSubsample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oAD2.SizeOfValidationSubsample = 15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oAD2.NumberOfSubsamples = 2</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oAD2.SubsamplingSeed = 1000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oAD2.AutomaticNetworkSearch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oAD2.TrainSample = "off"</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oAD2.TestSample = "off"</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oAD2.ValidationSample = "off"</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oAD2.StepsUsedToPredict = 1</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oAD2.StepsAhead = 1</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oAD3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STASANN.SANNAutomaticNetworkSearch</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oAD3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oAD3.UseMLPNetwork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oAD3.UseRBFNetwork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oAD3.UseSOSError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oAD3.UseEntropyError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oAD3.IdentityHiddenActivationFunction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oAD3.SigmoidHiddenActivationFunction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oAD3.TanhHiddenActivationFunction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lastRenderedPageBreak/>
        <w:tab/>
        <w:t>oAD3.ExpHiddenActivationFunction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oAD3.SineHiddenActivationFunction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oAD3.IdentityOutputActivationFunction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oAD3.SigmoidOutputActivationFunction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oAD3.TanhOutputActivationFunction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oAD3.ExpOutputActivationFunction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oAD3.SineOutputActivationFunction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oAD3.MinimumNumberOfHiddenUnits = 4</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oAD3.MaximumNumberOfHiddenUnits = 13</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oAD3.UseHiddenWeightDecay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oAD3.UseOutputWeightDecay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oAD3.NumberOfNetworksToTrain = 20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oAD3.NumberOfNetworksToRetain = 5</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oAD3.UseFixedSeedForNetworkInitialization = False</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oAD4 </w:t>
      </w:r>
      <w:proofErr w:type="gramStart"/>
      <w:r>
        <w:rPr>
          <w:rFonts w:eastAsia="Batang"/>
          <w:szCs w:val="28"/>
          <w:lang w:val="en-US"/>
        </w:rPr>
        <w:t>As</w:t>
      </w:r>
      <w:proofErr w:type="gramEnd"/>
      <w:r>
        <w:rPr>
          <w:rFonts w:eastAsia="Batang"/>
          <w:szCs w:val="28"/>
          <w:lang w:val="en-US"/>
        </w:rPr>
        <w:t xml:space="preserve"> </w:t>
      </w:r>
      <w:proofErr w:type="spellStart"/>
      <w:r>
        <w:rPr>
          <w:rFonts w:eastAsia="Batang"/>
          <w:szCs w:val="28"/>
          <w:lang w:val="en-US"/>
        </w:rPr>
        <w:t>STASANN.SANNResults</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oAD4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oAD4.ActivateModels = "1-5 "</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oAD4.ModelListView = "1 2 3 4 5 "</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oAD4.UseTrainingSample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oAD4.UseTestSample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oAD4.UseValidationSample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oAD4.StandaloneNetworks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lastRenderedPageBreak/>
        <w:tab/>
        <w:t>oAD4.IncludeInputs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oAD4.IncludeTargets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oAD4.IncludePredictions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oAD4.IncludeErrorbars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oAD4.IncludeResiduals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oAD4.SelectedItemX = "1"</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oAD4.SelectedItemY = "2"</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oAD4.SelectedItemZ = "none"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oAD4.IncludeCaseNames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oAD4.GainLiftchart = True</w:t>
      </w:r>
    </w:p>
    <w:p w:rsidR="004107C9" w:rsidRDefault="004107C9" w:rsidP="004107C9">
      <w:pPr>
        <w:autoSpaceDE w:val="0"/>
        <w:autoSpaceDN w:val="0"/>
        <w:adjustRightInd w:val="0"/>
        <w:spacing w:after="200" w:line="276" w:lineRule="auto"/>
        <w:rPr>
          <w:rFonts w:eastAsia="Batang"/>
          <w:szCs w:val="28"/>
        </w:rPr>
      </w:pPr>
      <w:r>
        <w:rPr>
          <w:rFonts w:eastAsia="Batang"/>
          <w:szCs w:val="28"/>
          <w:lang w:val="en-US"/>
        </w:rPr>
        <w:tab/>
        <w:t>oAD4.SelectCategory = "</w:t>
      </w:r>
      <w:r>
        <w:rPr>
          <w:rFonts w:eastAsia="Batang"/>
          <w:szCs w:val="28"/>
        </w:rPr>
        <w:t>К"</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oAD4.CumulativeLiftchart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oAD4.NumberOfCustomPredictions = 1</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oAD4.ClearCustomPredictions = False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Sub Main</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w:t>
      </w:r>
      <w:proofErr w:type="spellStart"/>
      <w:r>
        <w:rPr>
          <w:rFonts w:eastAsia="Batang"/>
          <w:szCs w:val="28"/>
          <w:lang w:val="en-US"/>
        </w:rPr>
        <w:t>newanalysis</w:t>
      </w:r>
      <w:proofErr w:type="spellEnd"/>
      <w:r>
        <w:rPr>
          <w:rFonts w:eastAsia="Batang"/>
          <w:szCs w:val="28"/>
          <w:lang w:val="en-US"/>
        </w:rPr>
        <w:t xml:space="preserve"> As Analysis</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w:t>
      </w:r>
      <w:proofErr w:type="spellStart"/>
      <w:r>
        <w:rPr>
          <w:rFonts w:eastAsia="Batang"/>
          <w:szCs w:val="28"/>
          <w:lang w:val="en-US"/>
        </w:rPr>
        <w:t>newanalysis</w:t>
      </w:r>
      <w:proofErr w:type="spellEnd"/>
      <w:r>
        <w:rPr>
          <w:rFonts w:eastAsia="Batang"/>
          <w:szCs w:val="28"/>
          <w:lang w:val="en-US"/>
        </w:rPr>
        <w:t xml:space="preserve"> = Analysis (</w:t>
      </w:r>
      <w:proofErr w:type="spellStart"/>
      <w:r>
        <w:rPr>
          <w:rFonts w:eastAsia="Batang"/>
          <w:szCs w:val="28"/>
          <w:lang w:val="en-US"/>
        </w:rPr>
        <w:t>scClusterAnalysis</w:t>
      </w:r>
      <w:proofErr w:type="spellEnd"/>
      <w:r>
        <w:rPr>
          <w:rFonts w:eastAsia="Batang"/>
          <w:szCs w:val="28"/>
          <w:lang w:val="en-US"/>
        </w:rPr>
        <w:t xml:space="preserve">, </w:t>
      </w:r>
      <w:proofErr w:type="spellStart"/>
      <w:r>
        <w:rPr>
          <w:rFonts w:eastAsia="Batang"/>
          <w:szCs w:val="28"/>
          <w:lang w:val="en-US"/>
        </w:rPr>
        <w:t>ActiveInputDataSet</w:t>
      </w:r>
      <w:proofErr w:type="spellEnd"/>
      <w:r>
        <w:rPr>
          <w:rFonts w:eastAsia="Batang"/>
          <w:szCs w:val="28"/>
          <w:lang w:val="en-US"/>
        </w:rPr>
        <w:t>)</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w:t>
      </w:r>
      <w:proofErr w:type="spellStart"/>
      <w:r>
        <w:rPr>
          <w:rFonts w:eastAsia="Batang"/>
          <w:szCs w:val="28"/>
          <w:lang w:val="en-US"/>
        </w:rPr>
        <w:t>oStaDocs</w:t>
      </w:r>
      <w:proofErr w:type="spellEnd"/>
      <w:r>
        <w:rPr>
          <w:rFonts w:eastAsia="Batang"/>
          <w:szCs w:val="28"/>
          <w:lang w:val="en-US"/>
        </w:rPr>
        <w:t xml:space="preserve"> As </w:t>
      </w:r>
      <w:proofErr w:type="spellStart"/>
      <w:r>
        <w:rPr>
          <w:rFonts w:eastAsia="Batang"/>
          <w:szCs w:val="28"/>
          <w:lang w:val="en-US"/>
        </w:rPr>
        <w:t>StaDocuments</w:t>
      </w:r>
      <w:proofErr w:type="spellEnd"/>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oAD1 As </w:t>
      </w:r>
      <w:proofErr w:type="spellStart"/>
      <w:r>
        <w:rPr>
          <w:rFonts w:eastAsia="Batang"/>
          <w:szCs w:val="28"/>
          <w:lang w:val="en-US"/>
        </w:rPr>
        <w:t>STACluster.CluStartup</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oAD1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oAD1.ClusterMethod = </w:t>
      </w:r>
      <w:proofErr w:type="spellStart"/>
      <w:r>
        <w:rPr>
          <w:rFonts w:eastAsia="Batang"/>
          <w:szCs w:val="28"/>
          <w:lang w:val="en-US"/>
        </w:rPr>
        <w:t>scCluKMeans</w:t>
      </w:r>
      <w:proofErr w:type="spellEnd"/>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oAD2 As </w:t>
      </w:r>
      <w:proofErr w:type="spellStart"/>
      <w:r>
        <w:rPr>
          <w:rFonts w:eastAsia="Batang"/>
          <w:szCs w:val="28"/>
          <w:lang w:val="en-US"/>
        </w:rPr>
        <w:t>STACluster.CluKMeansSpecifications</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oAD2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oAD2.CasesOrVariables = </w:t>
      </w:r>
      <w:proofErr w:type="spellStart"/>
      <w:r>
        <w:rPr>
          <w:rFonts w:eastAsia="Batang"/>
          <w:szCs w:val="28"/>
          <w:lang w:val="en-US"/>
        </w:rPr>
        <w:t>scCluVariables</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oAD2.Variables = "1-10"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oAD2.NumberOfClusters = 2</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oAD2.NumberOfIterations = 10</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oAD2.CasewiseDeletionOfMD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oAD2.ConstantIntervals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oAD2.BatchProcessingAndPrinting = False</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newanalysis.Run</w:t>
      </w:r>
      <w:proofErr w:type="spellEnd"/>
      <w:proofErr w:type="gramEnd"/>
      <w:r>
        <w:rPr>
          <w:rFonts w:eastAsia="Batang"/>
          <w:szCs w:val="28"/>
          <w:lang w:val="en-US"/>
        </w:rPr>
        <w:t xml:space="preserve"> </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Dim oAD3 As </w:t>
      </w:r>
      <w:proofErr w:type="spellStart"/>
      <w:r>
        <w:rPr>
          <w:rFonts w:eastAsia="Batang"/>
          <w:szCs w:val="28"/>
          <w:lang w:val="en-US"/>
        </w:rPr>
        <w:t>STACluster.CluKMeansResults</w:t>
      </w:r>
      <w:proofErr w:type="spell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oAD3 = </w:t>
      </w:r>
      <w:proofErr w:type="spellStart"/>
      <w:proofErr w:type="gramStart"/>
      <w:r>
        <w:rPr>
          <w:rFonts w:eastAsia="Batang"/>
          <w:szCs w:val="28"/>
          <w:lang w:val="en-US"/>
        </w:rPr>
        <w:t>newanalysis.Dialog</w:t>
      </w:r>
      <w:proofErr w:type="spellEnd"/>
      <w:proofErr w:type="gramEnd"/>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w:t>
      </w:r>
      <w:proofErr w:type="spellStart"/>
      <w:r>
        <w:rPr>
          <w:rFonts w:eastAsia="Batang"/>
          <w:szCs w:val="28"/>
          <w:lang w:val="en-US"/>
        </w:rPr>
        <w:t>oStaDocs</w:t>
      </w:r>
      <w:proofErr w:type="spellEnd"/>
      <w:r>
        <w:rPr>
          <w:rFonts w:eastAsia="Batang"/>
          <w:szCs w:val="28"/>
          <w:lang w:val="en-US"/>
        </w:rPr>
        <w:t xml:space="preserve"> = oAD3.ClusterMeansEuclideanDistances</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newanalysis.RouteOutput</w:t>
      </w:r>
      <w:proofErr w:type="spellEnd"/>
      <w:proofErr w:type="gramEnd"/>
      <w:r>
        <w:rPr>
          <w:rFonts w:eastAsia="Batang"/>
          <w:szCs w:val="28"/>
          <w:lang w:val="en-US"/>
        </w:rPr>
        <w:t>(</w:t>
      </w:r>
      <w:proofErr w:type="spellStart"/>
      <w:r>
        <w:rPr>
          <w:rFonts w:eastAsia="Batang"/>
          <w:szCs w:val="28"/>
          <w:lang w:val="en-US"/>
        </w:rPr>
        <w:t>oStaDocs</w:t>
      </w:r>
      <w:proofErr w:type="spellEnd"/>
      <w:r>
        <w:rPr>
          <w:rFonts w:eastAsia="Batang"/>
          <w:szCs w:val="28"/>
          <w:lang w:val="en-US"/>
        </w:rPr>
        <w:t>).Visible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w:t>
      </w:r>
      <w:proofErr w:type="spellStart"/>
      <w:r>
        <w:rPr>
          <w:rFonts w:eastAsia="Batang"/>
          <w:szCs w:val="28"/>
          <w:lang w:val="en-US"/>
        </w:rPr>
        <w:t>oStaDocs</w:t>
      </w:r>
      <w:proofErr w:type="spellEnd"/>
      <w:r>
        <w:rPr>
          <w:rFonts w:eastAsia="Batang"/>
          <w:szCs w:val="28"/>
          <w:lang w:val="en-US"/>
        </w:rPr>
        <w:t xml:space="preserve"> = Nothing</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w:t>
      </w:r>
      <w:proofErr w:type="spellStart"/>
      <w:r>
        <w:rPr>
          <w:rFonts w:eastAsia="Batang"/>
          <w:szCs w:val="28"/>
          <w:lang w:val="en-US"/>
        </w:rPr>
        <w:t>oStaDocs</w:t>
      </w:r>
      <w:proofErr w:type="spellEnd"/>
      <w:r>
        <w:rPr>
          <w:rFonts w:eastAsia="Batang"/>
          <w:szCs w:val="28"/>
          <w:lang w:val="en-US"/>
        </w:rPr>
        <w:t xml:space="preserve"> = oAD3.AnalysisOfVariance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newanalysis.RouteOutput</w:t>
      </w:r>
      <w:proofErr w:type="spellEnd"/>
      <w:proofErr w:type="gramEnd"/>
      <w:r>
        <w:rPr>
          <w:rFonts w:eastAsia="Batang"/>
          <w:szCs w:val="28"/>
          <w:lang w:val="en-US"/>
        </w:rPr>
        <w:t>(</w:t>
      </w:r>
      <w:proofErr w:type="spellStart"/>
      <w:r>
        <w:rPr>
          <w:rFonts w:eastAsia="Batang"/>
          <w:szCs w:val="28"/>
          <w:lang w:val="en-US"/>
        </w:rPr>
        <w:t>oStaDocs</w:t>
      </w:r>
      <w:proofErr w:type="spellEnd"/>
      <w:r>
        <w:rPr>
          <w:rFonts w:eastAsia="Batang"/>
          <w:szCs w:val="28"/>
          <w:lang w:val="en-US"/>
        </w:rPr>
        <w:t>).Visible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w:t>
      </w:r>
      <w:proofErr w:type="spellStart"/>
      <w:r>
        <w:rPr>
          <w:rFonts w:eastAsia="Batang"/>
          <w:szCs w:val="28"/>
          <w:lang w:val="en-US"/>
        </w:rPr>
        <w:t>oStaDocs</w:t>
      </w:r>
      <w:proofErr w:type="spellEnd"/>
      <w:r>
        <w:rPr>
          <w:rFonts w:eastAsia="Batang"/>
          <w:szCs w:val="28"/>
          <w:lang w:val="en-US"/>
        </w:rPr>
        <w:t xml:space="preserve"> = Nothing</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lastRenderedPageBreak/>
        <w:tab/>
        <w:t xml:space="preserve">Set </w:t>
      </w:r>
      <w:proofErr w:type="spellStart"/>
      <w:r>
        <w:rPr>
          <w:rFonts w:eastAsia="Batang"/>
          <w:szCs w:val="28"/>
          <w:lang w:val="en-US"/>
        </w:rPr>
        <w:t>oStaDocs</w:t>
      </w:r>
      <w:proofErr w:type="spellEnd"/>
      <w:r>
        <w:rPr>
          <w:rFonts w:eastAsia="Batang"/>
          <w:szCs w:val="28"/>
          <w:lang w:val="en-US"/>
        </w:rPr>
        <w:t xml:space="preserve"> = oAD3.MembersOfEachClusterDistances</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newanalysis.RouteOutput</w:t>
      </w:r>
      <w:proofErr w:type="spellEnd"/>
      <w:proofErr w:type="gramEnd"/>
      <w:r>
        <w:rPr>
          <w:rFonts w:eastAsia="Batang"/>
          <w:szCs w:val="28"/>
          <w:lang w:val="en-US"/>
        </w:rPr>
        <w:t>(</w:t>
      </w:r>
      <w:proofErr w:type="spellStart"/>
      <w:r>
        <w:rPr>
          <w:rFonts w:eastAsia="Batang"/>
          <w:szCs w:val="28"/>
          <w:lang w:val="en-US"/>
        </w:rPr>
        <w:t>oStaDocs</w:t>
      </w:r>
      <w:proofErr w:type="spellEnd"/>
      <w:r>
        <w:rPr>
          <w:rFonts w:eastAsia="Batang"/>
          <w:szCs w:val="28"/>
          <w:lang w:val="en-US"/>
        </w:rPr>
        <w:t>).Visible = True</w:t>
      </w: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t xml:space="preserve">Set </w:t>
      </w:r>
      <w:proofErr w:type="spellStart"/>
      <w:r>
        <w:rPr>
          <w:rFonts w:eastAsia="Batang"/>
          <w:szCs w:val="28"/>
          <w:lang w:val="en-US"/>
        </w:rPr>
        <w:t>oStaDocs</w:t>
      </w:r>
      <w:proofErr w:type="spellEnd"/>
      <w:r>
        <w:rPr>
          <w:rFonts w:eastAsia="Batang"/>
          <w:szCs w:val="28"/>
          <w:lang w:val="en-US"/>
        </w:rPr>
        <w:t xml:space="preserve"> = Nothing</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ab/>
      </w:r>
      <w:proofErr w:type="spellStart"/>
      <w:proofErr w:type="gramStart"/>
      <w:r>
        <w:rPr>
          <w:rFonts w:eastAsia="Batang"/>
          <w:szCs w:val="28"/>
          <w:lang w:val="en-US"/>
        </w:rPr>
        <w:t>newanalysis.Dialog.ClassificationsAndDistances</w:t>
      </w:r>
      <w:proofErr w:type="gramEnd"/>
      <w:r>
        <w:rPr>
          <w:rFonts w:eastAsia="Batang"/>
          <w:szCs w:val="28"/>
          <w:lang w:val="en-US"/>
        </w:rPr>
        <w:t>.Visible</w:t>
      </w:r>
      <w:proofErr w:type="spellEnd"/>
      <w:r>
        <w:rPr>
          <w:rFonts w:eastAsia="Batang"/>
          <w:szCs w:val="28"/>
          <w:lang w:val="en-US"/>
        </w:rPr>
        <w:t xml:space="preserve"> = True</w:t>
      </w:r>
    </w:p>
    <w:p w:rsidR="004107C9" w:rsidRDefault="004107C9" w:rsidP="004107C9">
      <w:pPr>
        <w:autoSpaceDE w:val="0"/>
        <w:autoSpaceDN w:val="0"/>
        <w:adjustRightInd w:val="0"/>
        <w:spacing w:after="200" w:line="276" w:lineRule="auto"/>
        <w:rPr>
          <w:rFonts w:eastAsia="Batang"/>
          <w:szCs w:val="28"/>
          <w:lang w:val="en-US"/>
        </w:rPr>
      </w:pPr>
    </w:p>
    <w:p w:rsidR="004107C9" w:rsidRDefault="004107C9" w:rsidP="004107C9">
      <w:pPr>
        <w:autoSpaceDE w:val="0"/>
        <w:autoSpaceDN w:val="0"/>
        <w:adjustRightInd w:val="0"/>
        <w:spacing w:after="200" w:line="276" w:lineRule="auto"/>
        <w:rPr>
          <w:rFonts w:eastAsia="Batang"/>
          <w:szCs w:val="28"/>
          <w:lang w:val="en-US"/>
        </w:rPr>
      </w:pPr>
    </w:p>
    <w:p w:rsidR="00540B06" w:rsidRPr="004107C9" w:rsidRDefault="004107C9" w:rsidP="004107C9">
      <w:pPr>
        <w:autoSpaceDE w:val="0"/>
        <w:autoSpaceDN w:val="0"/>
        <w:adjustRightInd w:val="0"/>
        <w:spacing w:after="200" w:line="276" w:lineRule="auto"/>
        <w:rPr>
          <w:rFonts w:eastAsia="Batang"/>
          <w:szCs w:val="28"/>
          <w:lang w:val="en-US"/>
        </w:rPr>
      </w:pPr>
      <w:r>
        <w:rPr>
          <w:rFonts w:eastAsia="Batang"/>
          <w:szCs w:val="28"/>
          <w:lang w:val="en-US"/>
        </w:rPr>
        <w:t>End Sub</w:t>
      </w:r>
    </w:p>
    <w:sectPr w:rsidR="00540B06" w:rsidRPr="004107C9" w:rsidSect="009B1E00">
      <w:headerReference w:type="default" r:id="rId132"/>
      <w:pgSz w:w="11906" w:h="16838"/>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74BB" w:rsidRDefault="007C74BB">
      <w:pPr>
        <w:spacing w:line="240" w:lineRule="auto"/>
      </w:pPr>
      <w:r>
        <w:separator/>
      </w:r>
    </w:p>
  </w:endnote>
  <w:endnote w:type="continuationSeparator" w:id="0">
    <w:p w:rsidR="007C74BB" w:rsidRDefault="007C74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67" w:rsidRDefault="00A36767" w:rsidP="00D9419E">
    <w:pPr>
      <w:pStyle w:val="a6"/>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74BB" w:rsidRDefault="007C74BB">
      <w:pPr>
        <w:spacing w:line="240" w:lineRule="auto"/>
      </w:pPr>
      <w:r>
        <w:separator/>
      </w:r>
    </w:p>
  </w:footnote>
  <w:footnote w:type="continuationSeparator" w:id="0">
    <w:p w:rsidR="007C74BB" w:rsidRDefault="007C74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66499"/>
      <w:docPartObj>
        <w:docPartGallery w:val="Page Numbers (Top of Page)"/>
        <w:docPartUnique/>
      </w:docPartObj>
    </w:sdtPr>
    <w:sdtEndPr/>
    <w:sdtContent>
      <w:p w:rsidR="00A36767" w:rsidRDefault="00A36767">
        <w:pPr>
          <w:pStyle w:val="a4"/>
          <w:jc w:val="right"/>
        </w:pPr>
        <w:r>
          <w:fldChar w:fldCharType="begin"/>
        </w:r>
        <w:r>
          <w:instrText xml:space="preserve"> PAGE   \* MERGEFORMAT </w:instrText>
        </w:r>
        <w:r>
          <w:fldChar w:fldCharType="separate"/>
        </w:r>
        <w:r>
          <w:rPr>
            <w:noProof/>
          </w:rPr>
          <w:t>2</w:t>
        </w:r>
        <w:r>
          <w:rPr>
            <w:noProof/>
          </w:rPr>
          <w:fldChar w:fldCharType="end"/>
        </w:r>
      </w:p>
    </w:sdtContent>
  </w:sdt>
  <w:p w:rsidR="00A36767" w:rsidRDefault="00A3676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849294"/>
      <w:docPartObj>
        <w:docPartGallery w:val="Page Numbers (Top of Page)"/>
        <w:docPartUnique/>
      </w:docPartObj>
    </w:sdtPr>
    <w:sdtEndPr>
      <w:rPr>
        <w:noProof/>
      </w:rPr>
    </w:sdtEndPr>
    <w:sdtContent>
      <w:p w:rsidR="00A36767" w:rsidRDefault="00A36767">
        <w:pPr>
          <w:pStyle w:val="a4"/>
          <w:jc w:val="right"/>
        </w:pPr>
        <w:r>
          <w:fldChar w:fldCharType="begin"/>
        </w:r>
        <w:r>
          <w:instrText xml:space="preserve"> PAGE   \* MERGEFORMAT </w:instrText>
        </w:r>
        <w:r>
          <w:fldChar w:fldCharType="separate"/>
        </w:r>
        <w:r>
          <w:rPr>
            <w:noProof/>
          </w:rPr>
          <w:t>68</w:t>
        </w:r>
        <w:r>
          <w:rPr>
            <w:noProof/>
          </w:rPr>
          <w:fldChar w:fldCharType="end"/>
        </w:r>
      </w:p>
    </w:sdtContent>
  </w:sdt>
  <w:p w:rsidR="00A36767" w:rsidRDefault="00A3676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90E59"/>
    <w:multiLevelType w:val="hybridMultilevel"/>
    <w:tmpl w:val="8B4670FA"/>
    <w:lvl w:ilvl="0" w:tplc="65E6B01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C235E96"/>
    <w:multiLevelType w:val="multilevel"/>
    <w:tmpl w:val="467C5878"/>
    <w:lvl w:ilvl="0">
      <w:start w:val="1"/>
      <w:numFmt w:val="decimal"/>
      <w:lvlText w:val="%1."/>
      <w:lvlJc w:val="left"/>
      <w:pPr>
        <w:ind w:left="1069"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 w15:restartNumberingAfterBreak="0">
    <w:nsid w:val="12DA669A"/>
    <w:multiLevelType w:val="multilevel"/>
    <w:tmpl w:val="FA24D56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6C35EE9"/>
    <w:multiLevelType w:val="hybridMultilevel"/>
    <w:tmpl w:val="A7DC3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2F55EB"/>
    <w:multiLevelType w:val="multilevel"/>
    <w:tmpl w:val="CAEC567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194E692A"/>
    <w:multiLevelType w:val="hybridMultilevel"/>
    <w:tmpl w:val="89CE36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C813D4C"/>
    <w:multiLevelType w:val="hybridMultilevel"/>
    <w:tmpl w:val="8B1E9BF8"/>
    <w:lvl w:ilvl="0" w:tplc="A38CAF82">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4946A2F"/>
    <w:multiLevelType w:val="multilevel"/>
    <w:tmpl w:val="C9A8B19C"/>
    <w:lvl w:ilvl="0">
      <w:start w:val="1"/>
      <w:numFmt w:val="decimal"/>
      <w:lvlText w:val="%1."/>
      <w:lvlJc w:val="left"/>
      <w:pPr>
        <w:ind w:left="720" w:hanging="360"/>
      </w:pPr>
      <w:rPr>
        <w:rFonts w:hint="default"/>
      </w:rPr>
    </w:lvl>
    <w:lvl w:ilvl="1">
      <w:start w:val="1"/>
      <w:numFmt w:val="decimal"/>
      <w:isLgl/>
      <w:lvlText w:val="%1.%2"/>
      <w:lvlJc w:val="left"/>
      <w:pPr>
        <w:ind w:left="1301"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25E213DC"/>
    <w:multiLevelType w:val="hybridMultilevel"/>
    <w:tmpl w:val="276E03A0"/>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98F7FEA"/>
    <w:multiLevelType w:val="hybridMultilevel"/>
    <w:tmpl w:val="EC785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A5523C"/>
    <w:multiLevelType w:val="hybridMultilevel"/>
    <w:tmpl w:val="3C666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430864"/>
    <w:multiLevelType w:val="hybridMultilevel"/>
    <w:tmpl w:val="A36AAEB6"/>
    <w:lvl w:ilvl="0" w:tplc="D850356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BCD0C87"/>
    <w:multiLevelType w:val="hybridMultilevel"/>
    <w:tmpl w:val="C39E39F8"/>
    <w:lvl w:ilvl="0" w:tplc="A47E06A8">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DEB4699"/>
    <w:multiLevelType w:val="hybridMultilevel"/>
    <w:tmpl w:val="43D0D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F16B9B"/>
    <w:multiLevelType w:val="hybridMultilevel"/>
    <w:tmpl w:val="CD7A5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1845DA1"/>
    <w:multiLevelType w:val="multilevel"/>
    <w:tmpl w:val="587E58D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8A316BA"/>
    <w:multiLevelType w:val="multilevel"/>
    <w:tmpl w:val="0B36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D158FB"/>
    <w:multiLevelType w:val="multilevel"/>
    <w:tmpl w:val="D640FFA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15:restartNumberingAfterBreak="0">
    <w:nsid w:val="39885EBA"/>
    <w:multiLevelType w:val="multilevel"/>
    <w:tmpl w:val="A3A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3038F"/>
    <w:multiLevelType w:val="multilevel"/>
    <w:tmpl w:val="43E073DE"/>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15:restartNumberingAfterBreak="0">
    <w:nsid w:val="3B806DAA"/>
    <w:multiLevelType w:val="hybridMultilevel"/>
    <w:tmpl w:val="DFA09F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3C7F198E"/>
    <w:multiLevelType w:val="hybridMultilevel"/>
    <w:tmpl w:val="B95EE38A"/>
    <w:lvl w:ilvl="0" w:tplc="430A23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D314C1F"/>
    <w:multiLevelType w:val="hybridMultilevel"/>
    <w:tmpl w:val="44087B24"/>
    <w:lvl w:ilvl="0" w:tplc="62DACD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3FA27078"/>
    <w:multiLevelType w:val="hybridMultilevel"/>
    <w:tmpl w:val="F5C0522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0FE1756"/>
    <w:multiLevelType w:val="multilevel"/>
    <w:tmpl w:val="DAF8D866"/>
    <w:lvl w:ilvl="0">
      <w:start w:val="1"/>
      <w:numFmt w:val="decimal"/>
      <w:lvlText w:val="%1."/>
      <w:lvlJc w:val="left"/>
      <w:pPr>
        <w:ind w:left="502"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3305BD7"/>
    <w:multiLevelType w:val="hybridMultilevel"/>
    <w:tmpl w:val="2D8A8C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4B3E4882"/>
    <w:multiLevelType w:val="hybridMultilevel"/>
    <w:tmpl w:val="3CE489A4"/>
    <w:lvl w:ilvl="0" w:tplc="F3C8CB3C">
      <w:numFmt w:val="bullet"/>
      <w:lvlText w:val="-"/>
      <w:lvlJc w:val="left"/>
      <w:pPr>
        <w:ind w:left="1069" w:hanging="360"/>
      </w:pPr>
      <w:rPr>
        <w:rFonts w:ascii="Times New Roman" w:eastAsia="Times New Roman" w:hAnsi="Times New Roman" w:cs="Times New Roman" w:hint="default"/>
        <w:color w:val="252525"/>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4C1A542D"/>
    <w:multiLevelType w:val="hybridMultilevel"/>
    <w:tmpl w:val="38E2BD78"/>
    <w:lvl w:ilvl="0" w:tplc="258CEC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5037072D"/>
    <w:multiLevelType w:val="hybridMultilevel"/>
    <w:tmpl w:val="9FC4BE64"/>
    <w:lvl w:ilvl="0" w:tplc="FCB42388">
      <w:start w:val="1"/>
      <w:numFmt w:val="decimal"/>
      <w:lvlText w:val="%1)"/>
      <w:lvlJc w:val="left"/>
      <w:pPr>
        <w:ind w:left="1144" w:hanging="360"/>
      </w:pPr>
      <w:rPr>
        <w:rFonts w:hint="default"/>
      </w:r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29" w15:restartNumberingAfterBreak="0">
    <w:nsid w:val="514749A6"/>
    <w:multiLevelType w:val="hybridMultilevel"/>
    <w:tmpl w:val="5DC00560"/>
    <w:lvl w:ilvl="0" w:tplc="126898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52640022"/>
    <w:multiLevelType w:val="hybridMultilevel"/>
    <w:tmpl w:val="A03E0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46A353C"/>
    <w:multiLevelType w:val="multilevel"/>
    <w:tmpl w:val="6EF8928A"/>
    <w:lvl w:ilvl="0">
      <w:start w:val="1"/>
      <w:numFmt w:val="decimal"/>
      <w:lvlText w:val="%1."/>
      <w:lvlJc w:val="left"/>
      <w:pPr>
        <w:ind w:left="1069" w:hanging="360"/>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15:restartNumberingAfterBreak="0">
    <w:nsid w:val="56C50B1D"/>
    <w:multiLevelType w:val="hybridMultilevel"/>
    <w:tmpl w:val="E806F10A"/>
    <w:lvl w:ilvl="0" w:tplc="2A987E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577A3CD3"/>
    <w:multiLevelType w:val="hybridMultilevel"/>
    <w:tmpl w:val="3ED01718"/>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57F34897"/>
    <w:multiLevelType w:val="hybridMultilevel"/>
    <w:tmpl w:val="19C04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4C2F17"/>
    <w:multiLevelType w:val="hybridMultilevel"/>
    <w:tmpl w:val="6130FD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5CA74A91"/>
    <w:multiLevelType w:val="hybridMultilevel"/>
    <w:tmpl w:val="CDD2753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5EAD5C39"/>
    <w:multiLevelType w:val="hybridMultilevel"/>
    <w:tmpl w:val="D1EA912C"/>
    <w:lvl w:ilvl="0" w:tplc="136A41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F57672D"/>
    <w:multiLevelType w:val="hybridMultilevel"/>
    <w:tmpl w:val="585AEDF2"/>
    <w:lvl w:ilvl="0" w:tplc="5BBC9958">
      <w:start w:val="2"/>
      <w:numFmt w:val="bullet"/>
      <w:lvlText w:val="-"/>
      <w:lvlJc w:val="left"/>
      <w:pPr>
        <w:ind w:left="1069" w:hanging="360"/>
      </w:pPr>
      <w:rPr>
        <w:rFonts w:ascii="Times New Roman" w:eastAsia="MS Mincho"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5FB86086"/>
    <w:multiLevelType w:val="hybridMultilevel"/>
    <w:tmpl w:val="9FC4BE64"/>
    <w:lvl w:ilvl="0" w:tplc="FCB42388">
      <w:start w:val="1"/>
      <w:numFmt w:val="decimal"/>
      <w:lvlText w:val="%1)"/>
      <w:lvlJc w:val="left"/>
      <w:pPr>
        <w:ind w:left="1144" w:hanging="360"/>
      </w:pPr>
      <w:rPr>
        <w:rFonts w:hint="default"/>
      </w:r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40" w15:restartNumberingAfterBreak="0">
    <w:nsid w:val="63F450B9"/>
    <w:multiLevelType w:val="hybridMultilevel"/>
    <w:tmpl w:val="045A58B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EDF28DE"/>
    <w:multiLevelType w:val="hybridMultilevel"/>
    <w:tmpl w:val="05701B10"/>
    <w:lvl w:ilvl="0" w:tplc="0422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4EA7F81"/>
    <w:multiLevelType w:val="hybridMultilevel"/>
    <w:tmpl w:val="97729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718344D"/>
    <w:multiLevelType w:val="hybridMultilevel"/>
    <w:tmpl w:val="CE02B7A0"/>
    <w:lvl w:ilvl="0" w:tplc="CB228A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4" w15:restartNumberingAfterBreak="0">
    <w:nsid w:val="774023AC"/>
    <w:multiLevelType w:val="multilevel"/>
    <w:tmpl w:val="B63825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780776E4"/>
    <w:multiLevelType w:val="hybridMultilevel"/>
    <w:tmpl w:val="9FC4BE64"/>
    <w:lvl w:ilvl="0" w:tplc="FCB42388">
      <w:start w:val="1"/>
      <w:numFmt w:val="decimal"/>
      <w:lvlText w:val="%1)"/>
      <w:lvlJc w:val="left"/>
      <w:pPr>
        <w:ind w:left="1144" w:hanging="360"/>
      </w:pPr>
      <w:rPr>
        <w:rFonts w:hint="default"/>
      </w:r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46" w15:restartNumberingAfterBreak="0">
    <w:nsid w:val="7F7614D3"/>
    <w:multiLevelType w:val="singleLevel"/>
    <w:tmpl w:val="2826937A"/>
    <w:lvl w:ilvl="0">
      <w:start w:val="1"/>
      <w:numFmt w:val="decimal"/>
      <w:lvlText w:val="%1."/>
      <w:legacy w:legacy="1" w:legacySpace="0" w:legacyIndent="357"/>
      <w:lvlJc w:val="left"/>
      <w:pPr>
        <w:ind w:left="714" w:hanging="357"/>
      </w:pPr>
      <w:rPr>
        <w:rFonts w:cs="Times New Roman"/>
      </w:rPr>
    </w:lvl>
  </w:abstractNum>
  <w:abstractNum w:abstractNumId="47" w15:restartNumberingAfterBreak="0">
    <w:nsid w:val="7F7E5F04"/>
    <w:multiLevelType w:val="hybridMultilevel"/>
    <w:tmpl w:val="CB749902"/>
    <w:lvl w:ilvl="0" w:tplc="0422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1"/>
  </w:num>
  <w:num w:numId="2">
    <w:abstractNumId w:val="14"/>
  </w:num>
  <w:num w:numId="3">
    <w:abstractNumId w:val="30"/>
  </w:num>
  <w:num w:numId="4">
    <w:abstractNumId w:val="9"/>
  </w:num>
  <w:num w:numId="5">
    <w:abstractNumId w:val="31"/>
  </w:num>
  <w:num w:numId="6">
    <w:abstractNumId w:val="34"/>
  </w:num>
  <w:num w:numId="7">
    <w:abstractNumId w:val="7"/>
  </w:num>
  <w:num w:numId="8">
    <w:abstractNumId w:val="44"/>
  </w:num>
  <w:num w:numId="9">
    <w:abstractNumId w:val="13"/>
  </w:num>
  <w:num w:numId="10">
    <w:abstractNumId w:val="42"/>
  </w:num>
  <w:num w:numId="11">
    <w:abstractNumId w:val="27"/>
  </w:num>
  <w:num w:numId="12">
    <w:abstractNumId w:val="5"/>
  </w:num>
  <w:num w:numId="13">
    <w:abstractNumId w:val="15"/>
  </w:num>
  <w:num w:numId="14">
    <w:abstractNumId w:val="4"/>
  </w:num>
  <w:num w:numId="15">
    <w:abstractNumId w:val="17"/>
  </w:num>
  <w:num w:numId="16">
    <w:abstractNumId w:val="38"/>
  </w:num>
  <w:num w:numId="17">
    <w:abstractNumId w:val="24"/>
  </w:num>
  <w:num w:numId="18">
    <w:abstractNumId w:val="2"/>
  </w:num>
  <w:num w:numId="19">
    <w:abstractNumId w:val="37"/>
  </w:num>
  <w:num w:numId="20">
    <w:abstractNumId w:val="1"/>
  </w:num>
  <w:num w:numId="21">
    <w:abstractNumId w:val="22"/>
  </w:num>
  <w:num w:numId="22">
    <w:abstractNumId w:val="12"/>
  </w:num>
  <w:num w:numId="23">
    <w:abstractNumId w:val="6"/>
  </w:num>
  <w:num w:numId="24">
    <w:abstractNumId w:val="26"/>
  </w:num>
  <w:num w:numId="25">
    <w:abstractNumId w:val="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6"/>
  </w:num>
  <w:num w:numId="29">
    <w:abstractNumId w:val="23"/>
  </w:num>
  <w:num w:numId="30">
    <w:abstractNumId w:val="43"/>
  </w:num>
  <w:num w:numId="31">
    <w:abstractNumId w:val="35"/>
  </w:num>
  <w:num w:numId="32">
    <w:abstractNumId w:val="29"/>
  </w:num>
  <w:num w:numId="33">
    <w:abstractNumId w:val="19"/>
  </w:num>
  <w:num w:numId="34">
    <w:abstractNumId w:val="16"/>
  </w:num>
  <w:num w:numId="35">
    <w:abstractNumId w:val="32"/>
  </w:num>
  <w:num w:numId="36">
    <w:abstractNumId w:val="40"/>
  </w:num>
  <w:num w:numId="37">
    <w:abstractNumId w:val="11"/>
  </w:num>
  <w:num w:numId="38">
    <w:abstractNumId w:val="20"/>
  </w:num>
  <w:num w:numId="39">
    <w:abstractNumId w:val="47"/>
  </w:num>
  <w:num w:numId="40">
    <w:abstractNumId w:val="41"/>
  </w:num>
  <w:num w:numId="41">
    <w:abstractNumId w:val="28"/>
  </w:num>
  <w:num w:numId="42">
    <w:abstractNumId w:val="45"/>
  </w:num>
  <w:num w:numId="43">
    <w:abstractNumId w:val="39"/>
  </w:num>
  <w:num w:numId="44">
    <w:abstractNumId w:val="25"/>
  </w:num>
  <w:num w:numId="45">
    <w:abstractNumId w:val="33"/>
  </w:num>
  <w:num w:numId="46">
    <w:abstractNumId w:val="18"/>
  </w:num>
  <w:num w:numId="47">
    <w:abstractNumId w:val="46"/>
    <w:lvlOverride w:ilvl="0">
      <w:lvl w:ilvl="0">
        <w:start w:val="1"/>
        <w:numFmt w:val="decimal"/>
        <w:lvlText w:val="%1."/>
        <w:legacy w:legacy="1" w:legacySpace="0" w:legacyIndent="357"/>
        <w:lvlJc w:val="left"/>
        <w:pPr>
          <w:ind w:left="714" w:hanging="357"/>
        </w:pPr>
        <w:rPr>
          <w:rFonts w:cs="Times New Roman"/>
        </w:rPr>
      </w:lvl>
    </w:lvlOverride>
  </w:num>
  <w:num w:numId="48">
    <w:abstractNumId w:val="8"/>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02E"/>
    <w:rsid w:val="00001DEA"/>
    <w:rsid w:val="00002E1F"/>
    <w:rsid w:val="000051AE"/>
    <w:rsid w:val="00011380"/>
    <w:rsid w:val="00013FC8"/>
    <w:rsid w:val="00017828"/>
    <w:rsid w:val="000178B6"/>
    <w:rsid w:val="000218FB"/>
    <w:rsid w:val="00022CE6"/>
    <w:rsid w:val="00022E03"/>
    <w:rsid w:val="0002562A"/>
    <w:rsid w:val="0003214E"/>
    <w:rsid w:val="00032D34"/>
    <w:rsid w:val="00036D68"/>
    <w:rsid w:val="00043BFF"/>
    <w:rsid w:val="0004799F"/>
    <w:rsid w:val="00054BB2"/>
    <w:rsid w:val="000601C2"/>
    <w:rsid w:val="000652DA"/>
    <w:rsid w:val="0006688E"/>
    <w:rsid w:val="0007723E"/>
    <w:rsid w:val="000821CB"/>
    <w:rsid w:val="00086982"/>
    <w:rsid w:val="00090734"/>
    <w:rsid w:val="00095723"/>
    <w:rsid w:val="000A7DFA"/>
    <w:rsid w:val="000C30B1"/>
    <w:rsid w:val="000D3BE5"/>
    <w:rsid w:val="000E1C45"/>
    <w:rsid w:val="000E3A3D"/>
    <w:rsid w:val="000E44D6"/>
    <w:rsid w:val="000E7D52"/>
    <w:rsid w:val="000F01CC"/>
    <w:rsid w:val="000F75E3"/>
    <w:rsid w:val="00122A71"/>
    <w:rsid w:val="00126E14"/>
    <w:rsid w:val="001301A5"/>
    <w:rsid w:val="0013207C"/>
    <w:rsid w:val="00133455"/>
    <w:rsid w:val="00134DAC"/>
    <w:rsid w:val="0013670D"/>
    <w:rsid w:val="0014017D"/>
    <w:rsid w:val="00146D53"/>
    <w:rsid w:val="00147E32"/>
    <w:rsid w:val="00152666"/>
    <w:rsid w:val="001543CA"/>
    <w:rsid w:val="001638F9"/>
    <w:rsid w:val="0016576D"/>
    <w:rsid w:val="00167E8F"/>
    <w:rsid w:val="001922D8"/>
    <w:rsid w:val="00195857"/>
    <w:rsid w:val="001958FB"/>
    <w:rsid w:val="001B1E75"/>
    <w:rsid w:val="001B49E4"/>
    <w:rsid w:val="001F507F"/>
    <w:rsid w:val="00201245"/>
    <w:rsid w:val="0020720E"/>
    <w:rsid w:val="00207750"/>
    <w:rsid w:val="00215E3A"/>
    <w:rsid w:val="00216125"/>
    <w:rsid w:val="00222756"/>
    <w:rsid w:val="00224A15"/>
    <w:rsid w:val="0022729E"/>
    <w:rsid w:val="00227599"/>
    <w:rsid w:val="0023186E"/>
    <w:rsid w:val="00237478"/>
    <w:rsid w:val="00245C52"/>
    <w:rsid w:val="00246D4F"/>
    <w:rsid w:val="002506D0"/>
    <w:rsid w:val="002538AE"/>
    <w:rsid w:val="0026606F"/>
    <w:rsid w:val="0026677E"/>
    <w:rsid w:val="00271925"/>
    <w:rsid w:val="00281F7F"/>
    <w:rsid w:val="00282F66"/>
    <w:rsid w:val="00290AC4"/>
    <w:rsid w:val="002B443D"/>
    <w:rsid w:val="002C6DF8"/>
    <w:rsid w:val="002D2F0F"/>
    <w:rsid w:val="002D5C25"/>
    <w:rsid w:val="002E22F5"/>
    <w:rsid w:val="002F5913"/>
    <w:rsid w:val="00300450"/>
    <w:rsid w:val="00302D81"/>
    <w:rsid w:val="00317D47"/>
    <w:rsid w:val="00323EDB"/>
    <w:rsid w:val="00324D53"/>
    <w:rsid w:val="0033051C"/>
    <w:rsid w:val="003311F6"/>
    <w:rsid w:val="00331549"/>
    <w:rsid w:val="003349F6"/>
    <w:rsid w:val="00341239"/>
    <w:rsid w:val="0038102E"/>
    <w:rsid w:val="00386E92"/>
    <w:rsid w:val="0039226C"/>
    <w:rsid w:val="00395BA4"/>
    <w:rsid w:val="003A4864"/>
    <w:rsid w:val="003A52B0"/>
    <w:rsid w:val="003B7BA4"/>
    <w:rsid w:val="003C0361"/>
    <w:rsid w:val="003D2A4C"/>
    <w:rsid w:val="003E0DCC"/>
    <w:rsid w:val="003E2CD8"/>
    <w:rsid w:val="003E3C91"/>
    <w:rsid w:val="003E6557"/>
    <w:rsid w:val="003F0BE8"/>
    <w:rsid w:val="003F2644"/>
    <w:rsid w:val="004107C9"/>
    <w:rsid w:val="004118B1"/>
    <w:rsid w:val="004123CE"/>
    <w:rsid w:val="0042191D"/>
    <w:rsid w:val="004264A8"/>
    <w:rsid w:val="00431465"/>
    <w:rsid w:val="00434358"/>
    <w:rsid w:val="0044618A"/>
    <w:rsid w:val="00447262"/>
    <w:rsid w:val="00455765"/>
    <w:rsid w:val="004573B1"/>
    <w:rsid w:val="00460C79"/>
    <w:rsid w:val="00464C8D"/>
    <w:rsid w:val="004650D0"/>
    <w:rsid w:val="00466795"/>
    <w:rsid w:val="0046722A"/>
    <w:rsid w:val="004724FB"/>
    <w:rsid w:val="00476A6C"/>
    <w:rsid w:val="004815AF"/>
    <w:rsid w:val="00483F9B"/>
    <w:rsid w:val="00487531"/>
    <w:rsid w:val="004D3FC1"/>
    <w:rsid w:val="004D702A"/>
    <w:rsid w:val="004E0F3A"/>
    <w:rsid w:val="004E2F87"/>
    <w:rsid w:val="004F3763"/>
    <w:rsid w:val="004F7E73"/>
    <w:rsid w:val="00500B67"/>
    <w:rsid w:val="005024F3"/>
    <w:rsid w:val="005247CE"/>
    <w:rsid w:val="0052667B"/>
    <w:rsid w:val="00540B06"/>
    <w:rsid w:val="00540B48"/>
    <w:rsid w:val="00547804"/>
    <w:rsid w:val="00550A47"/>
    <w:rsid w:val="00554605"/>
    <w:rsid w:val="0055797F"/>
    <w:rsid w:val="00563A6C"/>
    <w:rsid w:val="00566903"/>
    <w:rsid w:val="0057132A"/>
    <w:rsid w:val="00574164"/>
    <w:rsid w:val="00581452"/>
    <w:rsid w:val="00590212"/>
    <w:rsid w:val="005A0310"/>
    <w:rsid w:val="005A0979"/>
    <w:rsid w:val="005A0A16"/>
    <w:rsid w:val="005A6A43"/>
    <w:rsid w:val="005C6257"/>
    <w:rsid w:val="005E292A"/>
    <w:rsid w:val="005E536C"/>
    <w:rsid w:val="005E54A1"/>
    <w:rsid w:val="00612B02"/>
    <w:rsid w:val="00616033"/>
    <w:rsid w:val="00632549"/>
    <w:rsid w:val="00640B63"/>
    <w:rsid w:val="00645077"/>
    <w:rsid w:val="00647AD5"/>
    <w:rsid w:val="00651B31"/>
    <w:rsid w:val="006623B4"/>
    <w:rsid w:val="00670F2B"/>
    <w:rsid w:val="00674461"/>
    <w:rsid w:val="006808B6"/>
    <w:rsid w:val="00680EAF"/>
    <w:rsid w:val="006846FA"/>
    <w:rsid w:val="00696C73"/>
    <w:rsid w:val="006B2259"/>
    <w:rsid w:val="006C0ACD"/>
    <w:rsid w:val="006D54A3"/>
    <w:rsid w:val="006D74A8"/>
    <w:rsid w:val="006E3957"/>
    <w:rsid w:val="006E47EE"/>
    <w:rsid w:val="006E49D6"/>
    <w:rsid w:val="006F1B27"/>
    <w:rsid w:val="00717FB3"/>
    <w:rsid w:val="00731229"/>
    <w:rsid w:val="007323DC"/>
    <w:rsid w:val="0076333C"/>
    <w:rsid w:val="00765CA0"/>
    <w:rsid w:val="0077051B"/>
    <w:rsid w:val="00772994"/>
    <w:rsid w:val="007737E4"/>
    <w:rsid w:val="00777E2A"/>
    <w:rsid w:val="00783FC8"/>
    <w:rsid w:val="0079087D"/>
    <w:rsid w:val="00795BD9"/>
    <w:rsid w:val="00795E5E"/>
    <w:rsid w:val="00796891"/>
    <w:rsid w:val="007A5975"/>
    <w:rsid w:val="007C2233"/>
    <w:rsid w:val="007C74BB"/>
    <w:rsid w:val="007C7BF7"/>
    <w:rsid w:val="007D7030"/>
    <w:rsid w:val="007E1AD2"/>
    <w:rsid w:val="007E1FA5"/>
    <w:rsid w:val="007F31D5"/>
    <w:rsid w:val="0080179F"/>
    <w:rsid w:val="0080294F"/>
    <w:rsid w:val="00836D75"/>
    <w:rsid w:val="00837D33"/>
    <w:rsid w:val="008422E0"/>
    <w:rsid w:val="008634AD"/>
    <w:rsid w:val="00864DBD"/>
    <w:rsid w:val="00886BC8"/>
    <w:rsid w:val="0089746F"/>
    <w:rsid w:val="008B3388"/>
    <w:rsid w:val="008D0132"/>
    <w:rsid w:val="00917E68"/>
    <w:rsid w:val="009323C8"/>
    <w:rsid w:val="009409D8"/>
    <w:rsid w:val="0094604C"/>
    <w:rsid w:val="00947C3D"/>
    <w:rsid w:val="00950D93"/>
    <w:rsid w:val="00951718"/>
    <w:rsid w:val="00954AD5"/>
    <w:rsid w:val="00982318"/>
    <w:rsid w:val="0098789A"/>
    <w:rsid w:val="00997B38"/>
    <w:rsid w:val="009A553C"/>
    <w:rsid w:val="009A5A44"/>
    <w:rsid w:val="009B1E00"/>
    <w:rsid w:val="009C751A"/>
    <w:rsid w:val="009F78C8"/>
    <w:rsid w:val="00A06F6E"/>
    <w:rsid w:val="00A07878"/>
    <w:rsid w:val="00A104CC"/>
    <w:rsid w:val="00A16641"/>
    <w:rsid w:val="00A27E1C"/>
    <w:rsid w:val="00A34180"/>
    <w:rsid w:val="00A35E2D"/>
    <w:rsid w:val="00A36767"/>
    <w:rsid w:val="00A37566"/>
    <w:rsid w:val="00A5268B"/>
    <w:rsid w:val="00A54E5C"/>
    <w:rsid w:val="00A57C10"/>
    <w:rsid w:val="00A617FF"/>
    <w:rsid w:val="00A64A9E"/>
    <w:rsid w:val="00A6750F"/>
    <w:rsid w:val="00A96B32"/>
    <w:rsid w:val="00AA1B74"/>
    <w:rsid w:val="00AA4595"/>
    <w:rsid w:val="00AA6DF5"/>
    <w:rsid w:val="00AB6A05"/>
    <w:rsid w:val="00AB71F0"/>
    <w:rsid w:val="00AB746C"/>
    <w:rsid w:val="00AC5A3E"/>
    <w:rsid w:val="00AC5F1E"/>
    <w:rsid w:val="00AC6C8A"/>
    <w:rsid w:val="00AC75AE"/>
    <w:rsid w:val="00AD2AA3"/>
    <w:rsid w:val="00AE1B87"/>
    <w:rsid w:val="00AE3AA2"/>
    <w:rsid w:val="00AE5B67"/>
    <w:rsid w:val="00AF2729"/>
    <w:rsid w:val="00AF6B58"/>
    <w:rsid w:val="00AF75E5"/>
    <w:rsid w:val="00AF793D"/>
    <w:rsid w:val="00B02737"/>
    <w:rsid w:val="00B02ECD"/>
    <w:rsid w:val="00B136DF"/>
    <w:rsid w:val="00B14FD8"/>
    <w:rsid w:val="00B15799"/>
    <w:rsid w:val="00B20131"/>
    <w:rsid w:val="00B22B15"/>
    <w:rsid w:val="00B344E1"/>
    <w:rsid w:val="00B36F53"/>
    <w:rsid w:val="00B474ED"/>
    <w:rsid w:val="00B47F57"/>
    <w:rsid w:val="00B6650C"/>
    <w:rsid w:val="00B7301F"/>
    <w:rsid w:val="00B8262D"/>
    <w:rsid w:val="00B838F4"/>
    <w:rsid w:val="00BA029A"/>
    <w:rsid w:val="00BB0EF0"/>
    <w:rsid w:val="00BB58B1"/>
    <w:rsid w:val="00BC1017"/>
    <w:rsid w:val="00BE5929"/>
    <w:rsid w:val="00BF4AB5"/>
    <w:rsid w:val="00C020BE"/>
    <w:rsid w:val="00C04368"/>
    <w:rsid w:val="00C07FBE"/>
    <w:rsid w:val="00C106D9"/>
    <w:rsid w:val="00C11DC7"/>
    <w:rsid w:val="00C11F4D"/>
    <w:rsid w:val="00C17A05"/>
    <w:rsid w:val="00C20CF3"/>
    <w:rsid w:val="00C3700A"/>
    <w:rsid w:val="00C37B10"/>
    <w:rsid w:val="00C40DF0"/>
    <w:rsid w:val="00C4421E"/>
    <w:rsid w:val="00C54CF8"/>
    <w:rsid w:val="00C60CAF"/>
    <w:rsid w:val="00C62371"/>
    <w:rsid w:val="00C75D70"/>
    <w:rsid w:val="00C84B8E"/>
    <w:rsid w:val="00CA30C6"/>
    <w:rsid w:val="00CA7A75"/>
    <w:rsid w:val="00CD3151"/>
    <w:rsid w:val="00CD6FF0"/>
    <w:rsid w:val="00CE4049"/>
    <w:rsid w:val="00CE624D"/>
    <w:rsid w:val="00CE7D5E"/>
    <w:rsid w:val="00CE7FEC"/>
    <w:rsid w:val="00D043DA"/>
    <w:rsid w:val="00D12023"/>
    <w:rsid w:val="00D26899"/>
    <w:rsid w:val="00D31822"/>
    <w:rsid w:val="00D404BC"/>
    <w:rsid w:val="00D40F89"/>
    <w:rsid w:val="00D50865"/>
    <w:rsid w:val="00D64F52"/>
    <w:rsid w:val="00D6659F"/>
    <w:rsid w:val="00D742B7"/>
    <w:rsid w:val="00D76CA6"/>
    <w:rsid w:val="00D9324B"/>
    <w:rsid w:val="00D9356E"/>
    <w:rsid w:val="00D9419E"/>
    <w:rsid w:val="00DA4B04"/>
    <w:rsid w:val="00DA7201"/>
    <w:rsid w:val="00DB296E"/>
    <w:rsid w:val="00DE3AC4"/>
    <w:rsid w:val="00DE48E4"/>
    <w:rsid w:val="00DF55F1"/>
    <w:rsid w:val="00E11BC0"/>
    <w:rsid w:val="00E20F29"/>
    <w:rsid w:val="00E21D31"/>
    <w:rsid w:val="00E22125"/>
    <w:rsid w:val="00E2305F"/>
    <w:rsid w:val="00E24554"/>
    <w:rsid w:val="00E53C02"/>
    <w:rsid w:val="00E66031"/>
    <w:rsid w:val="00E75BC9"/>
    <w:rsid w:val="00E80AD6"/>
    <w:rsid w:val="00EA2F4F"/>
    <w:rsid w:val="00EB20EC"/>
    <w:rsid w:val="00EB5A0C"/>
    <w:rsid w:val="00EB6733"/>
    <w:rsid w:val="00EC33EA"/>
    <w:rsid w:val="00ED4205"/>
    <w:rsid w:val="00ED5ED5"/>
    <w:rsid w:val="00ED73C9"/>
    <w:rsid w:val="00EE16FF"/>
    <w:rsid w:val="00EE3EE6"/>
    <w:rsid w:val="00EE516F"/>
    <w:rsid w:val="00EF4A3B"/>
    <w:rsid w:val="00F11470"/>
    <w:rsid w:val="00F13F54"/>
    <w:rsid w:val="00F146AB"/>
    <w:rsid w:val="00F201C7"/>
    <w:rsid w:val="00F21038"/>
    <w:rsid w:val="00F2515A"/>
    <w:rsid w:val="00F34597"/>
    <w:rsid w:val="00F45EC7"/>
    <w:rsid w:val="00F5260E"/>
    <w:rsid w:val="00F622B7"/>
    <w:rsid w:val="00F651D3"/>
    <w:rsid w:val="00FA0CA0"/>
    <w:rsid w:val="00FB0B8B"/>
    <w:rsid w:val="00FB318F"/>
    <w:rsid w:val="00FC38F9"/>
    <w:rsid w:val="00FC440A"/>
    <w:rsid w:val="00FC6E98"/>
    <w:rsid w:val="00FE6B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C1111"/>
  <w15:docId w15:val="{9F88E735-3CD2-4185-9EDF-A548DF5A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D0132"/>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D64F52"/>
    <w:pPr>
      <w:keepNext/>
      <w:keepLines/>
      <w:spacing w:before="240"/>
      <w:jc w:val="center"/>
      <w:outlineLvl w:val="0"/>
    </w:pPr>
    <w:rPr>
      <w:rFonts w:asciiTheme="majorHAnsi" w:eastAsiaTheme="majorEastAsia" w:hAnsiTheme="majorHAnsi" w:cstheme="majorBidi"/>
      <w:b/>
      <w:color w:val="000000" w:themeColor="text1"/>
      <w:sz w:val="32"/>
      <w:szCs w:val="32"/>
    </w:rPr>
  </w:style>
  <w:style w:type="paragraph" w:styleId="2">
    <w:name w:val="heading 2"/>
    <w:basedOn w:val="a"/>
    <w:next w:val="a"/>
    <w:link w:val="20"/>
    <w:uiPriority w:val="9"/>
    <w:unhideWhenUsed/>
    <w:qFormat/>
    <w:rsid w:val="00D64F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64F52"/>
    <w:pPr>
      <w:outlineLvl w:val="2"/>
    </w:pPr>
    <w:rPr>
      <w:b/>
    </w:rPr>
  </w:style>
  <w:style w:type="paragraph" w:styleId="5">
    <w:name w:val="heading 5"/>
    <w:basedOn w:val="a"/>
    <w:next w:val="a"/>
    <w:link w:val="50"/>
    <w:uiPriority w:val="9"/>
    <w:unhideWhenUsed/>
    <w:qFormat/>
    <w:rsid w:val="00D64F5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4F52"/>
    <w:rPr>
      <w:rFonts w:asciiTheme="majorHAnsi" w:eastAsiaTheme="majorEastAsia" w:hAnsiTheme="majorHAnsi" w:cstheme="majorBidi"/>
      <w:b/>
      <w:color w:val="000000" w:themeColor="text1"/>
      <w:sz w:val="32"/>
      <w:szCs w:val="32"/>
      <w:lang w:eastAsia="ru-RU"/>
    </w:rPr>
  </w:style>
  <w:style w:type="character" w:customStyle="1" w:styleId="20">
    <w:name w:val="Заголовок 2 Знак"/>
    <w:basedOn w:val="a0"/>
    <w:link w:val="2"/>
    <w:uiPriority w:val="9"/>
    <w:rsid w:val="00D64F5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64F52"/>
    <w:rPr>
      <w:rFonts w:ascii="Times New Roman" w:eastAsia="Times New Roman" w:hAnsi="Times New Roman" w:cs="Times New Roman"/>
      <w:b/>
      <w:sz w:val="28"/>
      <w:szCs w:val="24"/>
      <w:lang w:eastAsia="ru-RU"/>
    </w:rPr>
  </w:style>
  <w:style w:type="character" w:customStyle="1" w:styleId="50">
    <w:name w:val="Заголовок 5 Знак"/>
    <w:basedOn w:val="a0"/>
    <w:link w:val="5"/>
    <w:uiPriority w:val="9"/>
    <w:rsid w:val="00D64F52"/>
    <w:rPr>
      <w:rFonts w:asciiTheme="majorHAnsi" w:eastAsiaTheme="majorEastAsia" w:hAnsiTheme="majorHAnsi" w:cstheme="majorBidi"/>
      <w:color w:val="243F60" w:themeColor="accent1" w:themeShade="7F"/>
      <w:sz w:val="28"/>
      <w:szCs w:val="24"/>
      <w:lang w:eastAsia="ru-RU"/>
    </w:rPr>
  </w:style>
  <w:style w:type="paragraph" w:styleId="a3">
    <w:name w:val="List Paragraph"/>
    <w:basedOn w:val="a"/>
    <w:uiPriority w:val="34"/>
    <w:qFormat/>
    <w:rsid w:val="00D64F52"/>
    <w:pPr>
      <w:ind w:left="720"/>
      <w:contextualSpacing/>
    </w:pPr>
  </w:style>
  <w:style w:type="paragraph" w:styleId="a4">
    <w:name w:val="header"/>
    <w:basedOn w:val="a"/>
    <w:link w:val="a5"/>
    <w:uiPriority w:val="99"/>
    <w:unhideWhenUsed/>
    <w:rsid w:val="00D64F52"/>
    <w:pPr>
      <w:tabs>
        <w:tab w:val="center" w:pos="4677"/>
        <w:tab w:val="right" w:pos="9355"/>
      </w:tabs>
      <w:spacing w:line="240" w:lineRule="auto"/>
    </w:pPr>
  </w:style>
  <w:style w:type="character" w:customStyle="1" w:styleId="a5">
    <w:name w:val="Верхний колонтитул Знак"/>
    <w:basedOn w:val="a0"/>
    <w:link w:val="a4"/>
    <w:uiPriority w:val="99"/>
    <w:rsid w:val="00D64F52"/>
    <w:rPr>
      <w:rFonts w:ascii="Times New Roman" w:eastAsia="Times New Roman" w:hAnsi="Times New Roman" w:cs="Times New Roman"/>
      <w:sz w:val="28"/>
      <w:szCs w:val="24"/>
      <w:lang w:eastAsia="ru-RU"/>
    </w:rPr>
  </w:style>
  <w:style w:type="paragraph" w:styleId="a6">
    <w:name w:val="footer"/>
    <w:basedOn w:val="a"/>
    <w:link w:val="a7"/>
    <w:uiPriority w:val="99"/>
    <w:unhideWhenUsed/>
    <w:rsid w:val="00D64F52"/>
    <w:pPr>
      <w:tabs>
        <w:tab w:val="center" w:pos="4677"/>
        <w:tab w:val="right" w:pos="9355"/>
      </w:tabs>
      <w:spacing w:line="240" w:lineRule="auto"/>
    </w:pPr>
  </w:style>
  <w:style w:type="character" w:customStyle="1" w:styleId="a7">
    <w:name w:val="Нижний колонтитул Знак"/>
    <w:basedOn w:val="a0"/>
    <w:link w:val="a6"/>
    <w:uiPriority w:val="99"/>
    <w:rsid w:val="00D64F52"/>
    <w:rPr>
      <w:rFonts w:ascii="Times New Roman" w:eastAsia="Times New Roman" w:hAnsi="Times New Roman" w:cs="Times New Roman"/>
      <w:sz w:val="28"/>
      <w:szCs w:val="24"/>
      <w:lang w:eastAsia="ru-RU"/>
    </w:rPr>
  </w:style>
  <w:style w:type="paragraph" w:styleId="a8">
    <w:name w:val="TOC Heading"/>
    <w:basedOn w:val="1"/>
    <w:next w:val="a"/>
    <w:uiPriority w:val="39"/>
    <w:unhideWhenUsed/>
    <w:qFormat/>
    <w:rsid w:val="00D64F52"/>
    <w:pPr>
      <w:spacing w:line="259" w:lineRule="auto"/>
      <w:ind w:firstLine="0"/>
      <w:jc w:val="left"/>
      <w:outlineLvl w:val="9"/>
    </w:pPr>
    <w:rPr>
      <w:b w:val="0"/>
      <w:color w:val="365F91" w:themeColor="accent1" w:themeShade="BF"/>
      <w:lang w:val="ru-RU"/>
    </w:rPr>
  </w:style>
  <w:style w:type="paragraph" w:styleId="11">
    <w:name w:val="toc 1"/>
    <w:basedOn w:val="a"/>
    <w:next w:val="a"/>
    <w:autoRedefine/>
    <w:uiPriority w:val="39"/>
    <w:unhideWhenUsed/>
    <w:rsid w:val="007E1FA5"/>
    <w:pPr>
      <w:tabs>
        <w:tab w:val="right" w:leader="dot" w:pos="9345"/>
      </w:tabs>
      <w:ind w:firstLine="0"/>
    </w:pPr>
  </w:style>
  <w:style w:type="character" w:styleId="a9">
    <w:name w:val="Hyperlink"/>
    <w:basedOn w:val="a0"/>
    <w:uiPriority w:val="99"/>
    <w:unhideWhenUsed/>
    <w:rsid w:val="00D64F52"/>
    <w:rPr>
      <w:color w:val="0000FF" w:themeColor="hyperlink"/>
      <w:u w:val="single"/>
    </w:rPr>
  </w:style>
  <w:style w:type="paragraph" w:styleId="aa">
    <w:name w:val="Balloon Text"/>
    <w:basedOn w:val="a"/>
    <w:link w:val="ab"/>
    <w:uiPriority w:val="99"/>
    <w:semiHidden/>
    <w:unhideWhenUsed/>
    <w:rsid w:val="00D64F52"/>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4F52"/>
    <w:rPr>
      <w:rFonts w:ascii="Tahoma" w:eastAsia="Times New Roman" w:hAnsi="Tahoma" w:cs="Tahoma"/>
      <w:sz w:val="16"/>
      <w:szCs w:val="16"/>
      <w:lang w:eastAsia="ru-RU"/>
    </w:rPr>
  </w:style>
  <w:style w:type="character" w:customStyle="1" w:styleId="apple-converted-space">
    <w:name w:val="apple-converted-space"/>
    <w:basedOn w:val="a0"/>
    <w:rsid w:val="00D64F52"/>
  </w:style>
  <w:style w:type="paragraph" w:customStyle="1" w:styleId="12">
    <w:name w:val="Стиль1"/>
    <w:basedOn w:val="1"/>
    <w:link w:val="13"/>
    <w:qFormat/>
    <w:rsid w:val="00D64F52"/>
    <w:pPr>
      <w:spacing w:before="0"/>
    </w:pPr>
    <w:rPr>
      <w:rFonts w:ascii="Times New Roman" w:hAnsi="Times New Roman" w:cs="Times New Roman"/>
      <w:sz w:val="28"/>
      <w:szCs w:val="28"/>
    </w:rPr>
  </w:style>
  <w:style w:type="character" w:customStyle="1" w:styleId="13">
    <w:name w:val="Стиль1 Знак"/>
    <w:basedOn w:val="10"/>
    <w:link w:val="12"/>
    <w:rsid w:val="00D64F52"/>
    <w:rPr>
      <w:rFonts w:ascii="Times New Roman" w:eastAsiaTheme="majorEastAsia" w:hAnsi="Times New Roman" w:cs="Times New Roman"/>
      <w:b/>
      <w:color w:val="000000" w:themeColor="text1"/>
      <w:sz w:val="28"/>
      <w:szCs w:val="28"/>
      <w:lang w:eastAsia="ru-RU"/>
    </w:rPr>
  </w:style>
  <w:style w:type="paragraph" w:customStyle="1" w:styleId="21">
    <w:name w:val="Стиль2"/>
    <w:basedOn w:val="2"/>
    <w:link w:val="22"/>
    <w:qFormat/>
    <w:rsid w:val="00D64F52"/>
    <w:pPr>
      <w:spacing w:before="0"/>
    </w:pPr>
    <w:rPr>
      <w:rFonts w:ascii="Times New Roman" w:hAnsi="Times New Roman" w:cs="Times New Roman"/>
      <w:sz w:val="28"/>
      <w:szCs w:val="28"/>
      <w:shd w:val="clear" w:color="auto" w:fill="FFFFFF"/>
    </w:rPr>
  </w:style>
  <w:style w:type="character" w:customStyle="1" w:styleId="22">
    <w:name w:val="Стиль2 Знак"/>
    <w:basedOn w:val="20"/>
    <w:link w:val="21"/>
    <w:rsid w:val="00D64F52"/>
    <w:rPr>
      <w:rFonts w:ascii="Times New Roman" w:eastAsiaTheme="majorEastAsia" w:hAnsi="Times New Roman" w:cs="Times New Roman"/>
      <w:b/>
      <w:bCs/>
      <w:color w:val="4F81BD" w:themeColor="accent1"/>
      <w:sz w:val="28"/>
      <w:szCs w:val="28"/>
      <w:lang w:eastAsia="ru-RU"/>
    </w:rPr>
  </w:style>
  <w:style w:type="paragraph" w:customStyle="1" w:styleId="31">
    <w:name w:val="Стиль3"/>
    <w:basedOn w:val="a3"/>
    <w:link w:val="32"/>
    <w:qFormat/>
    <w:rsid w:val="00D64F52"/>
    <w:pPr>
      <w:ind w:left="0"/>
    </w:pPr>
    <w:rPr>
      <w:b/>
    </w:rPr>
  </w:style>
  <w:style w:type="character" w:customStyle="1" w:styleId="32">
    <w:name w:val="Стиль3 Знак"/>
    <w:basedOn w:val="30"/>
    <w:link w:val="31"/>
    <w:rsid w:val="00D64F52"/>
    <w:rPr>
      <w:rFonts w:ascii="Times New Roman" w:eastAsia="Times New Roman" w:hAnsi="Times New Roman" w:cs="Times New Roman"/>
      <w:b/>
      <w:sz w:val="28"/>
      <w:szCs w:val="24"/>
      <w:lang w:eastAsia="ru-RU"/>
    </w:rPr>
  </w:style>
  <w:style w:type="paragraph" w:styleId="23">
    <w:name w:val="toc 2"/>
    <w:basedOn w:val="a"/>
    <w:next w:val="a"/>
    <w:autoRedefine/>
    <w:uiPriority w:val="39"/>
    <w:unhideWhenUsed/>
    <w:rsid w:val="00C3700A"/>
    <w:pPr>
      <w:tabs>
        <w:tab w:val="left" w:pos="1760"/>
        <w:tab w:val="right" w:leader="dot" w:pos="9345"/>
      </w:tabs>
      <w:spacing w:after="100"/>
      <w:ind w:left="567" w:firstLine="0"/>
    </w:pPr>
  </w:style>
  <w:style w:type="paragraph" w:styleId="33">
    <w:name w:val="toc 3"/>
    <w:basedOn w:val="a"/>
    <w:next w:val="a"/>
    <w:autoRedefine/>
    <w:uiPriority w:val="39"/>
    <w:unhideWhenUsed/>
    <w:rsid w:val="00D64F52"/>
    <w:pPr>
      <w:tabs>
        <w:tab w:val="right" w:leader="dot" w:pos="9345"/>
      </w:tabs>
      <w:spacing w:after="100"/>
      <w:ind w:firstLine="993"/>
    </w:pPr>
  </w:style>
  <w:style w:type="paragraph" w:customStyle="1" w:styleId="Default">
    <w:name w:val="Default"/>
    <w:link w:val="Default0"/>
    <w:rsid w:val="00D64F52"/>
    <w:pPr>
      <w:widowControl w:val="0"/>
      <w:suppressAutoHyphens/>
      <w:spacing w:after="0" w:line="240" w:lineRule="auto"/>
    </w:pPr>
    <w:rPr>
      <w:rFonts w:ascii="Times New Roman CYR" w:eastAsia="Times New Roman" w:hAnsi="Times New Roman CYR" w:cs="Times New Roman CYR"/>
      <w:sz w:val="24"/>
      <w:szCs w:val="24"/>
      <w:lang w:val="ru-RU" w:eastAsia="ru-RU" w:bidi="hi-IN"/>
    </w:rPr>
  </w:style>
  <w:style w:type="character" w:customStyle="1" w:styleId="Default0">
    <w:name w:val="Default Знак"/>
    <w:basedOn w:val="a0"/>
    <w:link w:val="Default"/>
    <w:rsid w:val="00D64F52"/>
    <w:rPr>
      <w:rFonts w:ascii="Times New Roman CYR" w:eastAsia="Times New Roman" w:hAnsi="Times New Roman CYR" w:cs="Times New Roman CYR"/>
      <w:sz w:val="24"/>
      <w:szCs w:val="24"/>
      <w:lang w:val="ru-RU" w:eastAsia="ru-RU" w:bidi="hi-IN"/>
    </w:rPr>
  </w:style>
  <w:style w:type="character" w:customStyle="1" w:styleId="RTFNum22">
    <w:name w:val="RTF_Num 2 2"/>
    <w:uiPriority w:val="99"/>
    <w:rsid w:val="00D64F52"/>
    <w:rPr>
      <w:rFonts w:ascii="Courier New" w:eastAsia="Times New Roman" w:hAnsi="Courier New" w:cs="Courier New"/>
    </w:rPr>
  </w:style>
  <w:style w:type="paragraph" w:styleId="ac">
    <w:name w:val="Title"/>
    <w:basedOn w:val="a"/>
    <w:link w:val="ad"/>
    <w:qFormat/>
    <w:rsid w:val="00D64F52"/>
    <w:pPr>
      <w:widowControl w:val="0"/>
      <w:suppressLineNumbers/>
      <w:suppressAutoHyphens/>
      <w:spacing w:before="120" w:after="120" w:line="240" w:lineRule="auto"/>
      <w:ind w:firstLine="0"/>
      <w:jc w:val="left"/>
    </w:pPr>
    <w:rPr>
      <w:i/>
      <w:iCs/>
      <w:sz w:val="24"/>
      <w:lang w:val="en-US" w:eastAsia="zh-CN" w:bidi="hi-IN"/>
    </w:rPr>
  </w:style>
  <w:style w:type="character" w:customStyle="1" w:styleId="ad">
    <w:name w:val="Заголовок Знак"/>
    <w:basedOn w:val="a0"/>
    <w:link w:val="ac"/>
    <w:rsid w:val="00D64F52"/>
    <w:rPr>
      <w:rFonts w:ascii="Times New Roman" w:eastAsia="Times New Roman" w:hAnsi="Times New Roman" w:cs="Times New Roman"/>
      <w:i/>
      <w:iCs/>
      <w:sz w:val="24"/>
      <w:szCs w:val="24"/>
      <w:lang w:val="en-US" w:eastAsia="zh-CN" w:bidi="hi-IN"/>
    </w:rPr>
  </w:style>
  <w:style w:type="paragraph" w:styleId="ae">
    <w:name w:val="Normal (Web)"/>
    <w:basedOn w:val="a"/>
    <w:unhideWhenUsed/>
    <w:rsid w:val="00215E3A"/>
    <w:pPr>
      <w:spacing w:before="100" w:beforeAutospacing="1" w:after="100" w:afterAutospacing="1" w:line="240" w:lineRule="auto"/>
      <w:ind w:firstLine="0"/>
      <w:jc w:val="left"/>
    </w:pPr>
    <w:rPr>
      <w:sz w:val="24"/>
      <w:lang w:eastAsia="uk-UA"/>
    </w:rPr>
  </w:style>
  <w:style w:type="paragraph" w:styleId="af">
    <w:name w:val="Body Text"/>
    <w:basedOn w:val="a"/>
    <w:link w:val="af0"/>
    <w:uiPriority w:val="1"/>
    <w:semiHidden/>
    <w:unhideWhenUsed/>
    <w:qFormat/>
    <w:rsid w:val="00A104CC"/>
    <w:pPr>
      <w:widowControl w:val="0"/>
      <w:autoSpaceDE w:val="0"/>
      <w:autoSpaceDN w:val="0"/>
      <w:spacing w:line="240" w:lineRule="auto"/>
      <w:ind w:left="118" w:firstLine="0"/>
      <w:jc w:val="left"/>
    </w:pPr>
    <w:rPr>
      <w:szCs w:val="28"/>
      <w:lang w:val="ru-RU" w:bidi="ru-RU"/>
    </w:rPr>
  </w:style>
  <w:style w:type="character" w:customStyle="1" w:styleId="af0">
    <w:name w:val="Основной текст Знак"/>
    <w:basedOn w:val="a0"/>
    <w:link w:val="af"/>
    <w:uiPriority w:val="1"/>
    <w:semiHidden/>
    <w:rsid w:val="00A104CC"/>
    <w:rPr>
      <w:rFonts w:ascii="Times New Roman" w:eastAsia="Times New Roman" w:hAnsi="Times New Roman" w:cs="Times New Roman"/>
      <w:sz w:val="28"/>
      <w:szCs w:val="28"/>
      <w:lang w:val="ru-RU" w:eastAsia="ru-RU" w:bidi="ru-RU"/>
    </w:rPr>
  </w:style>
  <w:style w:type="character" w:styleId="af1">
    <w:name w:val="FollowedHyperlink"/>
    <w:basedOn w:val="a0"/>
    <w:uiPriority w:val="99"/>
    <w:semiHidden/>
    <w:unhideWhenUsed/>
    <w:rsid w:val="00E22125"/>
    <w:rPr>
      <w:color w:val="800080" w:themeColor="followedHyperlink"/>
      <w:u w:val="single"/>
    </w:rPr>
  </w:style>
  <w:style w:type="character" w:styleId="af2">
    <w:name w:val="Unresolved Mention"/>
    <w:basedOn w:val="a0"/>
    <w:uiPriority w:val="99"/>
    <w:semiHidden/>
    <w:unhideWhenUsed/>
    <w:rsid w:val="00E22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62960">
      <w:bodyDiv w:val="1"/>
      <w:marLeft w:val="0"/>
      <w:marRight w:val="0"/>
      <w:marTop w:val="0"/>
      <w:marBottom w:val="0"/>
      <w:divBdr>
        <w:top w:val="none" w:sz="0" w:space="0" w:color="auto"/>
        <w:left w:val="none" w:sz="0" w:space="0" w:color="auto"/>
        <w:bottom w:val="none" w:sz="0" w:space="0" w:color="auto"/>
        <w:right w:val="none" w:sz="0" w:space="0" w:color="auto"/>
      </w:divBdr>
    </w:div>
    <w:div w:id="343899081">
      <w:bodyDiv w:val="1"/>
      <w:marLeft w:val="0"/>
      <w:marRight w:val="0"/>
      <w:marTop w:val="0"/>
      <w:marBottom w:val="0"/>
      <w:divBdr>
        <w:top w:val="none" w:sz="0" w:space="0" w:color="auto"/>
        <w:left w:val="none" w:sz="0" w:space="0" w:color="auto"/>
        <w:bottom w:val="none" w:sz="0" w:space="0" w:color="auto"/>
        <w:right w:val="none" w:sz="0" w:space="0" w:color="auto"/>
      </w:divBdr>
    </w:div>
    <w:div w:id="426267217">
      <w:bodyDiv w:val="1"/>
      <w:marLeft w:val="0"/>
      <w:marRight w:val="0"/>
      <w:marTop w:val="0"/>
      <w:marBottom w:val="0"/>
      <w:divBdr>
        <w:top w:val="none" w:sz="0" w:space="0" w:color="auto"/>
        <w:left w:val="none" w:sz="0" w:space="0" w:color="auto"/>
        <w:bottom w:val="none" w:sz="0" w:space="0" w:color="auto"/>
        <w:right w:val="none" w:sz="0" w:space="0" w:color="auto"/>
      </w:divBdr>
    </w:div>
    <w:div w:id="838231316">
      <w:bodyDiv w:val="1"/>
      <w:marLeft w:val="0"/>
      <w:marRight w:val="0"/>
      <w:marTop w:val="0"/>
      <w:marBottom w:val="0"/>
      <w:divBdr>
        <w:top w:val="none" w:sz="0" w:space="0" w:color="auto"/>
        <w:left w:val="none" w:sz="0" w:space="0" w:color="auto"/>
        <w:bottom w:val="none" w:sz="0" w:space="0" w:color="auto"/>
        <w:right w:val="none" w:sz="0" w:space="0" w:color="auto"/>
      </w:divBdr>
    </w:div>
    <w:div w:id="1000698409">
      <w:bodyDiv w:val="1"/>
      <w:marLeft w:val="0"/>
      <w:marRight w:val="0"/>
      <w:marTop w:val="0"/>
      <w:marBottom w:val="0"/>
      <w:divBdr>
        <w:top w:val="none" w:sz="0" w:space="0" w:color="auto"/>
        <w:left w:val="none" w:sz="0" w:space="0" w:color="auto"/>
        <w:bottom w:val="none" w:sz="0" w:space="0" w:color="auto"/>
        <w:right w:val="none" w:sz="0" w:space="0" w:color="auto"/>
      </w:divBdr>
    </w:div>
    <w:div w:id="1129931131">
      <w:bodyDiv w:val="1"/>
      <w:marLeft w:val="0"/>
      <w:marRight w:val="0"/>
      <w:marTop w:val="0"/>
      <w:marBottom w:val="0"/>
      <w:divBdr>
        <w:top w:val="none" w:sz="0" w:space="0" w:color="auto"/>
        <w:left w:val="none" w:sz="0" w:space="0" w:color="auto"/>
        <w:bottom w:val="none" w:sz="0" w:space="0" w:color="auto"/>
        <w:right w:val="none" w:sz="0" w:space="0" w:color="auto"/>
      </w:divBdr>
    </w:div>
    <w:div w:id="1141579523">
      <w:bodyDiv w:val="1"/>
      <w:marLeft w:val="0"/>
      <w:marRight w:val="0"/>
      <w:marTop w:val="0"/>
      <w:marBottom w:val="0"/>
      <w:divBdr>
        <w:top w:val="none" w:sz="0" w:space="0" w:color="auto"/>
        <w:left w:val="none" w:sz="0" w:space="0" w:color="auto"/>
        <w:bottom w:val="none" w:sz="0" w:space="0" w:color="auto"/>
        <w:right w:val="none" w:sz="0" w:space="0" w:color="auto"/>
      </w:divBdr>
    </w:div>
    <w:div w:id="1172909300">
      <w:bodyDiv w:val="1"/>
      <w:marLeft w:val="0"/>
      <w:marRight w:val="0"/>
      <w:marTop w:val="0"/>
      <w:marBottom w:val="0"/>
      <w:divBdr>
        <w:top w:val="none" w:sz="0" w:space="0" w:color="auto"/>
        <w:left w:val="none" w:sz="0" w:space="0" w:color="auto"/>
        <w:bottom w:val="none" w:sz="0" w:space="0" w:color="auto"/>
        <w:right w:val="none" w:sz="0" w:space="0" w:color="auto"/>
      </w:divBdr>
    </w:div>
    <w:div w:id="1459571966">
      <w:bodyDiv w:val="1"/>
      <w:marLeft w:val="0"/>
      <w:marRight w:val="0"/>
      <w:marTop w:val="0"/>
      <w:marBottom w:val="0"/>
      <w:divBdr>
        <w:top w:val="none" w:sz="0" w:space="0" w:color="auto"/>
        <w:left w:val="none" w:sz="0" w:space="0" w:color="auto"/>
        <w:bottom w:val="none" w:sz="0" w:space="0" w:color="auto"/>
        <w:right w:val="none" w:sz="0" w:space="0" w:color="auto"/>
      </w:divBdr>
    </w:div>
    <w:div w:id="1845169705">
      <w:bodyDiv w:val="1"/>
      <w:marLeft w:val="0"/>
      <w:marRight w:val="0"/>
      <w:marTop w:val="0"/>
      <w:marBottom w:val="0"/>
      <w:divBdr>
        <w:top w:val="none" w:sz="0" w:space="0" w:color="auto"/>
        <w:left w:val="none" w:sz="0" w:space="0" w:color="auto"/>
        <w:bottom w:val="none" w:sz="0" w:space="0" w:color="auto"/>
        <w:right w:val="none" w:sz="0" w:space="0" w:color="auto"/>
      </w:divBdr>
    </w:div>
    <w:div w:id="1941451707">
      <w:bodyDiv w:val="1"/>
      <w:marLeft w:val="0"/>
      <w:marRight w:val="0"/>
      <w:marTop w:val="0"/>
      <w:marBottom w:val="0"/>
      <w:divBdr>
        <w:top w:val="none" w:sz="0" w:space="0" w:color="auto"/>
        <w:left w:val="none" w:sz="0" w:space="0" w:color="auto"/>
        <w:bottom w:val="none" w:sz="0" w:space="0" w:color="auto"/>
        <w:right w:val="none" w:sz="0" w:space="0" w:color="auto"/>
      </w:divBdr>
      <w:divsChild>
        <w:div w:id="1134327079">
          <w:marLeft w:val="0"/>
          <w:marRight w:val="0"/>
          <w:marTop w:val="0"/>
          <w:marBottom w:val="0"/>
          <w:divBdr>
            <w:top w:val="single" w:sz="2" w:space="0" w:color="auto"/>
            <w:left w:val="single" w:sz="2" w:space="0" w:color="auto"/>
            <w:bottom w:val="single" w:sz="6" w:space="0" w:color="auto"/>
            <w:right w:val="single" w:sz="2" w:space="0" w:color="auto"/>
          </w:divBdr>
          <w:divsChild>
            <w:div w:id="1687292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971590321">
                  <w:marLeft w:val="0"/>
                  <w:marRight w:val="0"/>
                  <w:marTop w:val="0"/>
                  <w:marBottom w:val="0"/>
                  <w:divBdr>
                    <w:top w:val="single" w:sz="2" w:space="0" w:color="D9D9E3"/>
                    <w:left w:val="single" w:sz="2" w:space="0" w:color="D9D9E3"/>
                    <w:bottom w:val="single" w:sz="2" w:space="0" w:color="D9D9E3"/>
                    <w:right w:val="single" w:sz="2" w:space="0" w:color="D9D9E3"/>
                  </w:divBdr>
                  <w:divsChild>
                    <w:div w:id="1896815004">
                      <w:marLeft w:val="0"/>
                      <w:marRight w:val="0"/>
                      <w:marTop w:val="0"/>
                      <w:marBottom w:val="0"/>
                      <w:divBdr>
                        <w:top w:val="single" w:sz="2" w:space="0" w:color="D9D9E3"/>
                        <w:left w:val="single" w:sz="2" w:space="0" w:color="D9D9E3"/>
                        <w:bottom w:val="single" w:sz="2" w:space="0" w:color="D9D9E3"/>
                        <w:right w:val="single" w:sz="2" w:space="0" w:color="D9D9E3"/>
                      </w:divBdr>
                      <w:divsChild>
                        <w:div w:id="168178494">
                          <w:marLeft w:val="0"/>
                          <w:marRight w:val="0"/>
                          <w:marTop w:val="0"/>
                          <w:marBottom w:val="0"/>
                          <w:divBdr>
                            <w:top w:val="single" w:sz="2" w:space="0" w:color="D9D9E3"/>
                            <w:left w:val="single" w:sz="2" w:space="0" w:color="D9D9E3"/>
                            <w:bottom w:val="single" w:sz="2" w:space="0" w:color="D9D9E3"/>
                            <w:right w:val="single" w:sz="2" w:space="0" w:color="D9D9E3"/>
                          </w:divBdr>
                          <w:divsChild>
                            <w:div w:id="1484353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oleObject" Target="embeddings/oleObject6.bin"/><Relationship Id="rId42" Type="http://schemas.openxmlformats.org/officeDocument/2006/relationships/image" Target="media/image16.wmf"/><Relationship Id="rId63" Type="http://schemas.openxmlformats.org/officeDocument/2006/relationships/image" Target="media/image31.wmf"/><Relationship Id="rId84" Type="http://schemas.openxmlformats.org/officeDocument/2006/relationships/oleObject" Target="embeddings/oleObject37.bin"/><Relationship Id="rId16" Type="http://schemas.openxmlformats.org/officeDocument/2006/relationships/image" Target="media/image4.wmf"/><Relationship Id="rId107" Type="http://schemas.openxmlformats.org/officeDocument/2006/relationships/image" Target="media/image52.png"/><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6.png"/><Relationship Id="rId74" Type="http://schemas.openxmlformats.org/officeDocument/2006/relationships/oleObject" Target="embeddings/oleObject27.bin"/><Relationship Id="rId79" Type="http://schemas.openxmlformats.org/officeDocument/2006/relationships/oleObject" Target="embeddings/oleObject32.bin"/><Relationship Id="rId102" Type="http://schemas.openxmlformats.org/officeDocument/2006/relationships/image" Target="media/image47.png"/><Relationship Id="rId123" Type="http://schemas.openxmlformats.org/officeDocument/2006/relationships/image" Target="media/image68.png"/><Relationship Id="rId128" Type="http://schemas.openxmlformats.org/officeDocument/2006/relationships/hyperlink" Target="http://knowledge.allbest.ru/programming/3c0a65635b2bd68a4c43a89421306d37_0.html" TargetMode="External"/><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0.png"/><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image" Target="media/image19.wmf"/><Relationship Id="rId64" Type="http://schemas.openxmlformats.org/officeDocument/2006/relationships/image" Target="media/image32.wmf"/><Relationship Id="rId69" Type="http://schemas.openxmlformats.org/officeDocument/2006/relationships/image" Target="media/image37.wmf"/><Relationship Id="rId113" Type="http://schemas.openxmlformats.org/officeDocument/2006/relationships/image" Target="media/image58.png"/><Relationship Id="rId118" Type="http://schemas.openxmlformats.org/officeDocument/2006/relationships/image" Target="media/image63.png"/><Relationship Id="rId134" Type="http://schemas.openxmlformats.org/officeDocument/2006/relationships/theme" Target="theme/theme1.xml"/><Relationship Id="rId80" Type="http://schemas.openxmlformats.org/officeDocument/2006/relationships/oleObject" Target="embeddings/oleObject33.bin"/><Relationship Id="rId85" Type="http://schemas.openxmlformats.org/officeDocument/2006/relationships/oleObject" Target="embeddings/oleObject38.bin"/><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2.wmf"/><Relationship Id="rId38" Type="http://schemas.openxmlformats.org/officeDocument/2006/relationships/oleObject" Target="embeddings/oleObject15.bin"/><Relationship Id="rId59" Type="http://schemas.openxmlformats.org/officeDocument/2006/relationships/image" Target="media/image27.png"/><Relationship Id="rId103" Type="http://schemas.openxmlformats.org/officeDocument/2006/relationships/image" Target="media/image48.png"/><Relationship Id="rId108" Type="http://schemas.openxmlformats.org/officeDocument/2006/relationships/image" Target="media/image53.png"/><Relationship Id="rId124" Type="http://schemas.openxmlformats.org/officeDocument/2006/relationships/image" Target="media/image69.png"/><Relationship Id="rId129" Type="http://schemas.openxmlformats.org/officeDocument/2006/relationships/hyperlink" Target="https://studopedia.ru/7_130500_veroyatnostnaya-neyronnaya-set.html" TargetMode="External"/><Relationship Id="rId54" Type="http://schemas.openxmlformats.org/officeDocument/2006/relationships/image" Target="media/image22.png"/><Relationship Id="rId70" Type="http://schemas.openxmlformats.org/officeDocument/2006/relationships/image" Target="media/image38.wmf"/><Relationship Id="rId75" Type="http://schemas.openxmlformats.org/officeDocument/2006/relationships/oleObject" Target="embeddings/oleObject28.bin"/><Relationship Id="rId91" Type="http://schemas.openxmlformats.org/officeDocument/2006/relationships/oleObject" Target="embeddings/oleObject44.bin"/><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17.wmf"/><Relationship Id="rId60" Type="http://schemas.openxmlformats.org/officeDocument/2006/relationships/image" Target="media/image28.png"/><Relationship Id="rId65"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oleObject" Target="embeddings/oleObject39.bin"/><Relationship Id="rId130" Type="http://schemas.openxmlformats.org/officeDocument/2006/relationships/hyperlink" Target="https://www.wareable.com/wearable-tech/machine-learning-wearable-data-sensors-2015"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6.bin"/><Relationship Id="rId109" Type="http://schemas.openxmlformats.org/officeDocument/2006/relationships/image" Target="media/image54.png"/><Relationship Id="rId34" Type="http://schemas.openxmlformats.org/officeDocument/2006/relationships/image" Target="media/image13.wmf"/><Relationship Id="rId50" Type="http://schemas.openxmlformats.org/officeDocument/2006/relationships/image" Target="media/image20.wmf"/><Relationship Id="rId55" Type="http://schemas.openxmlformats.org/officeDocument/2006/relationships/image" Target="media/image23.png"/><Relationship Id="rId76" Type="http://schemas.openxmlformats.org/officeDocument/2006/relationships/oleObject" Target="embeddings/oleObject29.bin"/><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image" Target="media/image65.png"/><Relationship Id="rId125"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45.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8.wmf"/><Relationship Id="rId40" Type="http://schemas.openxmlformats.org/officeDocument/2006/relationships/image" Target="media/image15.wmf"/><Relationship Id="rId45" Type="http://schemas.openxmlformats.org/officeDocument/2006/relationships/oleObject" Target="embeddings/oleObject19.bin"/><Relationship Id="rId66" Type="http://schemas.openxmlformats.org/officeDocument/2006/relationships/image" Target="media/image34.wmf"/><Relationship Id="rId87" Type="http://schemas.openxmlformats.org/officeDocument/2006/relationships/oleObject" Target="embeddings/oleObject40.bin"/><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hyperlink" Target="http://www.statsoft.ru/home/textbook/modules/stneunet.html" TargetMode="External"/><Relationship Id="rId61" Type="http://schemas.openxmlformats.org/officeDocument/2006/relationships/image" Target="media/image29.png"/><Relationship Id="rId82" Type="http://schemas.openxmlformats.org/officeDocument/2006/relationships/oleObject" Target="embeddings/oleObject35.bin"/><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image" Target="media/image24.png"/><Relationship Id="rId77" Type="http://schemas.openxmlformats.org/officeDocument/2006/relationships/oleObject" Target="embeddings/oleObject30.bin"/><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image" Target="media/image71.png"/><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oleObject" Target="embeddings/oleObject25.bin"/><Relationship Id="rId93" Type="http://schemas.openxmlformats.org/officeDocument/2006/relationships/oleObject" Target="embeddings/oleObject46.bin"/><Relationship Id="rId98" Type="http://schemas.openxmlformats.org/officeDocument/2006/relationships/image" Target="media/image43.png"/><Relationship Id="rId121"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8.wmf"/><Relationship Id="rId67" Type="http://schemas.openxmlformats.org/officeDocument/2006/relationships/image" Target="media/image35.wmf"/><Relationship Id="rId116" Type="http://schemas.openxmlformats.org/officeDocument/2006/relationships/image" Target="media/image61.png"/><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image" Target="media/image30.png"/><Relationship Id="rId83" Type="http://schemas.openxmlformats.org/officeDocument/2006/relationships/oleObject" Target="embeddings/oleObject36.bin"/><Relationship Id="rId88" Type="http://schemas.openxmlformats.org/officeDocument/2006/relationships/oleObject" Target="embeddings/oleObject41.bin"/><Relationship Id="rId111" Type="http://schemas.openxmlformats.org/officeDocument/2006/relationships/image" Target="media/image56.png"/><Relationship Id="rId132" Type="http://schemas.openxmlformats.org/officeDocument/2006/relationships/header" Target="header2.xm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image" Target="media/image25.png"/><Relationship Id="rId106" Type="http://schemas.openxmlformats.org/officeDocument/2006/relationships/image" Target="media/image51.png"/><Relationship Id="rId127" Type="http://schemas.openxmlformats.org/officeDocument/2006/relationships/hyperlink" Target="http://www.intuit.ru/studies/professional_skill_improvements/1210/courses/6/lecture/178?page=5" TargetMode="External"/><Relationship Id="rId10" Type="http://schemas.openxmlformats.org/officeDocument/2006/relationships/image" Target="media/image1.wmf"/><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26.bin"/><Relationship Id="rId78" Type="http://schemas.openxmlformats.org/officeDocument/2006/relationships/oleObject" Target="embeddings/oleObject31.bin"/><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9.wmf"/><Relationship Id="rId47" Type="http://schemas.openxmlformats.org/officeDocument/2006/relationships/oleObject" Target="embeddings/oleObject20.bin"/><Relationship Id="rId68" Type="http://schemas.openxmlformats.org/officeDocument/2006/relationships/image" Target="media/image36.wmf"/><Relationship Id="rId89" Type="http://schemas.openxmlformats.org/officeDocument/2006/relationships/oleObject" Target="embeddings/oleObject42.bin"/><Relationship Id="rId112" Type="http://schemas.openxmlformats.org/officeDocument/2006/relationships/image" Target="media/image57.png"/><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ECF26-55E3-437D-82CF-8756A05C3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60</Pages>
  <Words>9293</Words>
  <Characters>52973</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Дмитрий Миргородский</cp:lastModifiedBy>
  <cp:revision>4</cp:revision>
  <dcterms:created xsi:type="dcterms:W3CDTF">2023-05-04T09:57:00Z</dcterms:created>
  <dcterms:modified xsi:type="dcterms:W3CDTF">2023-06-16T08:21:00Z</dcterms:modified>
</cp:coreProperties>
</file>