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795B7" w14:textId="77777777" w:rsidR="00803BB3" w:rsidRDefault="00475F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u w:val="single"/>
        </w:rPr>
        <w:t>Національний університет «Полтавська політехніка імені Юрія Кондратюка»</w:t>
      </w:r>
    </w:p>
    <w:p w14:paraId="2B1761A0" w14:textId="77777777" w:rsidR="00803BB3" w:rsidRDefault="00475F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(повне найменування вищого навчального закладу)</w:t>
      </w:r>
    </w:p>
    <w:p w14:paraId="3B09104A" w14:textId="77777777" w:rsidR="00803BB3" w:rsidRDefault="00475F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7"/>
          <w:szCs w:val="27"/>
          <w:u w:val="single"/>
        </w:rPr>
        <w:t>Навчально-науковий інститут інформаційних технологій і робототехніки</w:t>
      </w:r>
    </w:p>
    <w:p w14:paraId="65C2C690" w14:textId="77777777" w:rsidR="00803BB3" w:rsidRDefault="00475F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(повна назва факультету)</w:t>
      </w:r>
    </w:p>
    <w:p w14:paraId="7C4880CA" w14:textId="77777777" w:rsidR="00803BB3" w:rsidRDefault="00475F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u w:val="single"/>
        </w:rPr>
        <w:t>Кафедра комп’ютерних та інформаційних технологій і систем</w:t>
      </w:r>
    </w:p>
    <w:p w14:paraId="0481B69A" w14:textId="77777777" w:rsidR="00803BB3" w:rsidRDefault="00475F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(повна назва кафедри)</w:t>
      </w:r>
    </w:p>
    <w:p w14:paraId="7F46F71A" w14:textId="77777777" w:rsidR="00803BB3" w:rsidRDefault="00475FAA">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0829362" w14:textId="77777777" w:rsidR="00803BB3" w:rsidRDefault="00803BB3">
      <w:pPr>
        <w:spacing w:after="240" w:line="360" w:lineRule="auto"/>
        <w:jc w:val="both"/>
        <w:rPr>
          <w:rFonts w:ascii="Times New Roman" w:eastAsia="Times New Roman" w:hAnsi="Times New Roman" w:cs="Times New Roman"/>
          <w:sz w:val="24"/>
          <w:szCs w:val="24"/>
        </w:rPr>
      </w:pPr>
    </w:p>
    <w:p w14:paraId="0C5D0905" w14:textId="77777777" w:rsidR="00803BB3" w:rsidRDefault="00803BB3">
      <w:pPr>
        <w:spacing w:after="240" w:line="360" w:lineRule="auto"/>
        <w:jc w:val="both"/>
        <w:rPr>
          <w:rFonts w:ascii="Times New Roman" w:eastAsia="Times New Roman" w:hAnsi="Times New Roman" w:cs="Times New Roman"/>
          <w:sz w:val="24"/>
          <w:szCs w:val="24"/>
        </w:rPr>
      </w:pPr>
    </w:p>
    <w:p w14:paraId="682FC64D" w14:textId="77777777" w:rsidR="00803BB3" w:rsidRDefault="00475F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Пояснювальна записка</w:t>
      </w:r>
    </w:p>
    <w:p w14:paraId="0BD76EBD" w14:textId="77777777" w:rsidR="00803BB3" w:rsidRDefault="00475F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до дипломного проекту (роботи)</w:t>
      </w:r>
    </w:p>
    <w:p w14:paraId="62BFF850" w14:textId="77777777" w:rsidR="00803BB3" w:rsidRDefault="00475F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____________</w:t>
      </w:r>
      <w:r>
        <w:rPr>
          <w:rFonts w:ascii="Times New Roman" w:eastAsia="Times New Roman" w:hAnsi="Times New Roman" w:cs="Times New Roman"/>
          <w:sz w:val="28"/>
          <w:szCs w:val="28"/>
          <w:u w:val="single"/>
        </w:rPr>
        <w:t>магістра</w:t>
      </w:r>
      <w:r>
        <w:rPr>
          <w:rFonts w:ascii="Times New Roman" w:eastAsia="Times New Roman" w:hAnsi="Times New Roman" w:cs="Times New Roman"/>
          <w:b/>
          <w:sz w:val="28"/>
          <w:szCs w:val="28"/>
        </w:rPr>
        <w:t>______</w:t>
      </w:r>
      <w:r>
        <w:rPr>
          <w:rFonts w:ascii="Times New Roman" w:eastAsia="Times New Roman" w:hAnsi="Times New Roman" w:cs="Times New Roman"/>
          <w:b/>
          <w:sz w:val="28"/>
          <w:szCs w:val="28"/>
        </w:rPr>
        <w:t>________</w:t>
      </w:r>
    </w:p>
    <w:p w14:paraId="79A602FB" w14:textId="77777777" w:rsidR="00803BB3" w:rsidRDefault="00475F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(освітньо-кваліфікаційний рівень)</w:t>
      </w:r>
    </w:p>
    <w:p w14:paraId="70CD42EE" w14:textId="77777777" w:rsidR="00803BB3" w:rsidRDefault="00475F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на тему: </w:t>
      </w:r>
    </w:p>
    <w:p w14:paraId="0D8D8619" w14:textId="77777777" w:rsidR="00803BB3" w:rsidRDefault="00475FAA">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«Інтелектуальна веб-система моніторингу і підбору автомобілів»</w:t>
      </w:r>
    </w:p>
    <w:p w14:paraId="095E1446" w14:textId="77777777" w:rsidR="00803BB3" w:rsidRDefault="00803BB3">
      <w:pPr>
        <w:spacing w:after="0" w:line="360" w:lineRule="auto"/>
        <w:jc w:val="both"/>
        <w:rPr>
          <w:rFonts w:ascii="Times New Roman" w:eastAsia="Times New Roman" w:hAnsi="Times New Roman" w:cs="Times New Roman"/>
          <w:sz w:val="24"/>
          <w:szCs w:val="24"/>
        </w:rPr>
      </w:pPr>
    </w:p>
    <w:p w14:paraId="793C74D4" w14:textId="77777777" w:rsidR="00803BB3" w:rsidRDefault="00803BB3">
      <w:pPr>
        <w:spacing w:after="0" w:line="360" w:lineRule="auto"/>
        <w:jc w:val="both"/>
        <w:rPr>
          <w:rFonts w:ascii="Times New Roman" w:eastAsia="Times New Roman" w:hAnsi="Times New Roman" w:cs="Times New Roman"/>
          <w:sz w:val="24"/>
          <w:szCs w:val="24"/>
        </w:rPr>
      </w:pPr>
    </w:p>
    <w:p w14:paraId="1F5ADA16" w14:textId="77777777" w:rsidR="00803BB3" w:rsidRDefault="00803BB3">
      <w:pPr>
        <w:spacing w:after="0" w:line="360" w:lineRule="auto"/>
        <w:ind w:left="3969"/>
        <w:jc w:val="both"/>
        <w:rPr>
          <w:rFonts w:ascii="Times New Roman" w:eastAsia="Times New Roman" w:hAnsi="Times New Roman" w:cs="Times New Roman"/>
          <w:sz w:val="28"/>
          <w:szCs w:val="28"/>
        </w:rPr>
      </w:pPr>
    </w:p>
    <w:p w14:paraId="7B6D3536" w14:textId="77777777" w:rsidR="00803BB3" w:rsidRDefault="00803BB3">
      <w:pPr>
        <w:spacing w:after="0" w:line="360" w:lineRule="auto"/>
        <w:ind w:left="3969"/>
        <w:jc w:val="both"/>
        <w:rPr>
          <w:rFonts w:ascii="Times New Roman" w:eastAsia="Times New Roman" w:hAnsi="Times New Roman" w:cs="Times New Roman"/>
          <w:sz w:val="28"/>
          <w:szCs w:val="28"/>
        </w:rPr>
      </w:pPr>
    </w:p>
    <w:p w14:paraId="279F53CD" w14:textId="77777777" w:rsidR="00803BB3" w:rsidRDefault="00475FAA">
      <w:pPr>
        <w:spacing w:after="0" w:line="360" w:lineRule="auto"/>
        <w:ind w:left="396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Виконав: студент </w:t>
      </w:r>
      <w:r>
        <w:rPr>
          <w:rFonts w:ascii="Times New Roman" w:eastAsia="Times New Roman" w:hAnsi="Times New Roman" w:cs="Times New Roman"/>
          <w:sz w:val="28"/>
          <w:szCs w:val="28"/>
          <w:u w:val="single"/>
        </w:rPr>
        <w:t>6</w:t>
      </w:r>
      <w:r>
        <w:rPr>
          <w:rFonts w:ascii="Times New Roman" w:eastAsia="Times New Roman" w:hAnsi="Times New Roman" w:cs="Times New Roman"/>
          <w:sz w:val="28"/>
          <w:szCs w:val="28"/>
        </w:rPr>
        <w:t xml:space="preserve"> курсу, групи </w:t>
      </w:r>
      <w:r>
        <w:rPr>
          <w:rFonts w:ascii="Times New Roman" w:eastAsia="Times New Roman" w:hAnsi="Times New Roman" w:cs="Times New Roman"/>
          <w:sz w:val="28"/>
          <w:szCs w:val="28"/>
          <w:u w:val="single"/>
        </w:rPr>
        <w:t>601-ТН</w:t>
      </w:r>
    </w:p>
    <w:p w14:paraId="265EAAA1" w14:textId="77777777" w:rsidR="00803BB3" w:rsidRDefault="00475FAA">
      <w:pPr>
        <w:spacing w:after="0" w:line="360" w:lineRule="auto"/>
        <w:ind w:left="396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спеціальності </w:t>
      </w:r>
    </w:p>
    <w:p w14:paraId="18C49D16" w14:textId="77777777" w:rsidR="00803BB3" w:rsidRDefault="00475FAA">
      <w:pPr>
        <w:spacing w:after="0" w:line="240" w:lineRule="auto"/>
        <w:ind w:left="3969"/>
        <w:jc w:val="both"/>
        <w:rPr>
          <w:rFonts w:ascii="Times New Roman" w:eastAsia="Times New Roman" w:hAnsi="Times New Roman" w:cs="Times New Roman"/>
          <w:sz w:val="24"/>
          <w:szCs w:val="24"/>
        </w:rPr>
      </w:pPr>
      <w:r>
        <w:rPr>
          <w:rFonts w:ascii="Times New Roman" w:eastAsia="Times New Roman" w:hAnsi="Times New Roman" w:cs="Times New Roman"/>
          <w:sz w:val="28"/>
          <w:szCs w:val="28"/>
          <w:u w:val="single"/>
        </w:rPr>
        <w:t xml:space="preserve">                    122 Комп’ютерні науки            </w:t>
      </w:r>
    </w:p>
    <w:p w14:paraId="49CB0A1E" w14:textId="77777777" w:rsidR="00803BB3" w:rsidRDefault="00475FAA">
      <w:pPr>
        <w:spacing w:after="0" w:line="360" w:lineRule="auto"/>
        <w:ind w:left="3969"/>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(шифр і назва напряму підготовки)</w:t>
      </w:r>
    </w:p>
    <w:p w14:paraId="0D4FF26D" w14:textId="77777777" w:rsidR="00803BB3" w:rsidRDefault="00475FAA">
      <w:pPr>
        <w:spacing w:after="0" w:line="240" w:lineRule="auto"/>
        <w:ind w:left="3969"/>
        <w:jc w:val="both"/>
        <w:rPr>
          <w:rFonts w:ascii="Times New Roman" w:eastAsia="Times New Roman" w:hAnsi="Times New Roman" w:cs="Times New Roman"/>
          <w:sz w:val="24"/>
          <w:szCs w:val="24"/>
        </w:rPr>
      </w:pPr>
      <w:r>
        <w:rPr>
          <w:rFonts w:ascii="Times New Roman" w:eastAsia="Times New Roman" w:hAnsi="Times New Roman" w:cs="Times New Roman"/>
          <w:sz w:val="28"/>
          <w:szCs w:val="28"/>
          <w:u w:val="single"/>
        </w:rPr>
        <w:t xml:space="preserve">                            Васильев Є.П.                </w:t>
      </w:r>
      <w:r>
        <w:rPr>
          <w:rFonts w:ascii="Times New Roman" w:eastAsia="Times New Roman" w:hAnsi="Times New Roman" w:cs="Times New Roman"/>
          <w:sz w:val="24"/>
          <w:szCs w:val="24"/>
        </w:rPr>
        <w:t> </w:t>
      </w:r>
    </w:p>
    <w:p w14:paraId="4F13E4B0" w14:textId="77777777" w:rsidR="00803BB3" w:rsidRDefault="00475FA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18"/>
          <w:szCs w:val="18"/>
        </w:rPr>
        <w:t>(прізвище та ініціали)</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49390A68" w14:textId="77777777" w:rsidR="00803BB3" w:rsidRDefault="00475FAA">
      <w:pPr>
        <w:spacing w:after="0" w:line="240" w:lineRule="auto"/>
        <w:ind w:left="396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Керівник</w:t>
      </w:r>
      <w:r>
        <w:rPr>
          <w:rFonts w:ascii="Times New Roman" w:eastAsia="Times New Roman" w:hAnsi="Times New Roman" w:cs="Times New Roman"/>
          <w:sz w:val="28"/>
          <w:szCs w:val="28"/>
          <w:u w:val="single"/>
        </w:rPr>
        <w:t xml:space="preserve">       к..н., доцент Максименко О.С.   </w:t>
      </w:r>
      <w:r>
        <w:rPr>
          <w:rFonts w:ascii="Times New Roman" w:eastAsia="Times New Roman" w:hAnsi="Times New Roman" w:cs="Times New Roman"/>
          <w:sz w:val="24"/>
          <w:szCs w:val="24"/>
        </w:rPr>
        <w:t> </w:t>
      </w:r>
    </w:p>
    <w:p w14:paraId="2C5102C9" w14:textId="77777777" w:rsidR="00803BB3" w:rsidRDefault="00475FAA">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18"/>
          <w:szCs w:val="18"/>
        </w:rPr>
        <w:t>(прізвище та ініціали)</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3AE4AC0A" w14:textId="77777777" w:rsidR="00803BB3" w:rsidRDefault="00803BB3">
      <w:pPr>
        <w:spacing w:after="0" w:line="360" w:lineRule="auto"/>
        <w:ind w:left="4678"/>
        <w:jc w:val="both"/>
        <w:rPr>
          <w:rFonts w:ascii="Times New Roman" w:eastAsia="Times New Roman" w:hAnsi="Times New Roman" w:cs="Times New Roman"/>
          <w:sz w:val="24"/>
          <w:szCs w:val="24"/>
        </w:rPr>
      </w:pPr>
    </w:p>
    <w:p w14:paraId="71A8DF5C" w14:textId="77777777" w:rsidR="00803BB3" w:rsidRDefault="00475FA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br/>
      </w:r>
    </w:p>
    <w:p w14:paraId="768DC38E" w14:textId="77777777" w:rsidR="00803BB3" w:rsidRDefault="00803BB3">
      <w:pPr>
        <w:spacing w:after="0" w:line="360" w:lineRule="auto"/>
        <w:rPr>
          <w:rFonts w:ascii="Times New Roman" w:eastAsia="Times New Roman" w:hAnsi="Times New Roman" w:cs="Times New Roman"/>
          <w:sz w:val="28"/>
          <w:szCs w:val="28"/>
        </w:rPr>
      </w:pPr>
    </w:p>
    <w:p w14:paraId="37941799" w14:textId="77777777" w:rsidR="00803BB3" w:rsidRDefault="00803BB3">
      <w:pPr>
        <w:spacing w:after="0" w:line="360" w:lineRule="auto"/>
        <w:jc w:val="center"/>
        <w:rPr>
          <w:rFonts w:ascii="Times New Roman" w:eastAsia="Times New Roman" w:hAnsi="Times New Roman" w:cs="Times New Roman"/>
          <w:sz w:val="28"/>
          <w:szCs w:val="28"/>
        </w:rPr>
      </w:pPr>
    </w:p>
    <w:p w14:paraId="475A098B" w14:textId="77777777" w:rsidR="00803BB3" w:rsidRDefault="00475FA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Полтава – 2023 року</w:t>
      </w:r>
      <w:r>
        <w:br w:type="page"/>
      </w:r>
    </w:p>
    <w:p w14:paraId="642D05D7" w14:textId="77777777" w:rsidR="00803BB3" w:rsidRDefault="00475FA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МІНІСТЕРСТВО ОСВІТИ І НАУКИ УКРАЇНИ </w:t>
      </w:r>
    </w:p>
    <w:p w14:paraId="2E45FBF9" w14:textId="77777777" w:rsidR="00803BB3" w:rsidRDefault="00475FA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НАЦІОНАЛЬНИЙ УНІВЕРСИТЕТ </w:t>
      </w:r>
    </w:p>
    <w:p w14:paraId="4DE04464" w14:textId="77777777" w:rsidR="00803BB3" w:rsidRDefault="00475FA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«ПОЛТАВСЬКА ПОЛІТЕХНІКА ІМЕНІ ЮРІЯ КОНДРАТЮКА»</w:t>
      </w:r>
    </w:p>
    <w:p w14:paraId="2FAC8E5D" w14:textId="77777777" w:rsidR="00803BB3" w:rsidRDefault="00803BB3">
      <w:pPr>
        <w:spacing w:after="0" w:line="240" w:lineRule="auto"/>
        <w:jc w:val="center"/>
        <w:rPr>
          <w:rFonts w:ascii="Times New Roman" w:eastAsia="Times New Roman" w:hAnsi="Times New Roman" w:cs="Times New Roman"/>
          <w:b/>
          <w:sz w:val="28"/>
          <w:szCs w:val="28"/>
        </w:rPr>
      </w:pPr>
    </w:p>
    <w:p w14:paraId="09DE5E0E" w14:textId="77777777" w:rsidR="00803BB3" w:rsidRDefault="00475FA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НАВЧАЛЬНО-НАУКОВИЙ ІНСТИТУТ ІНФОРМАЦІЙНИХ ТЕХНОЛОГІЙ</w:t>
      </w:r>
      <w:r>
        <w:rPr>
          <w:rFonts w:ascii="Times New Roman" w:eastAsia="Times New Roman" w:hAnsi="Times New Roman" w:cs="Times New Roman"/>
          <w:b/>
          <w:sz w:val="28"/>
          <w:szCs w:val="28"/>
        </w:rPr>
        <w:t xml:space="preserve"> І РОБОТОТЕХНІКИ</w:t>
      </w:r>
    </w:p>
    <w:p w14:paraId="32CAF184" w14:textId="77777777" w:rsidR="00803BB3" w:rsidRDefault="00803BB3">
      <w:pPr>
        <w:spacing w:after="0" w:line="240" w:lineRule="auto"/>
        <w:jc w:val="center"/>
        <w:rPr>
          <w:rFonts w:ascii="Times New Roman" w:eastAsia="Times New Roman" w:hAnsi="Times New Roman" w:cs="Times New Roman"/>
          <w:sz w:val="24"/>
          <w:szCs w:val="24"/>
        </w:rPr>
      </w:pPr>
    </w:p>
    <w:p w14:paraId="2EA011CC" w14:textId="77777777" w:rsidR="00803BB3" w:rsidRDefault="00475FA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КАФЕДРА КОМП’ЮТЕРНИХ ТА ІНФОРМАЦІЙНИХ </w:t>
      </w:r>
    </w:p>
    <w:p w14:paraId="4DD78577" w14:textId="77777777" w:rsidR="00803BB3" w:rsidRDefault="00475F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ТЕХНОЛОГІЙ І СИСТЕМ</w:t>
      </w:r>
    </w:p>
    <w:p w14:paraId="60281593" w14:textId="77777777" w:rsidR="00803BB3" w:rsidRDefault="00803BB3">
      <w:pPr>
        <w:spacing w:after="240" w:line="360" w:lineRule="auto"/>
        <w:jc w:val="both"/>
        <w:rPr>
          <w:rFonts w:ascii="Times New Roman" w:eastAsia="Times New Roman" w:hAnsi="Times New Roman" w:cs="Times New Roman"/>
          <w:sz w:val="24"/>
          <w:szCs w:val="24"/>
        </w:rPr>
      </w:pPr>
    </w:p>
    <w:p w14:paraId="7CD07F17" w14:textId="77777777" w:rsidR="00803BB3" w:rsidRDefault="00475F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КВАЛІФІКАЦІЙНА РОБОТА МАГІСТРА</w:t>
      </w:r>
    </w:p>
    <w:p w14:paraId="65A89BA0" w14:textId="77777777" w:rsidR="00803BB3" w:rsidRDefault="00803BB3">
      <w:pPr>
        <w:spacing w:after="0" w:line="360" w:lineRule="auto"/>
        <w:jc w:val="both"/>
        <w:rPr>
          <w:rFonts w:ascii="Times New Roman" w:eastAsia="Times New Roman" w:hAnsi="Times New Roman" w:cs="Times New Roman"/>
          <w:sz w:val="24"/>
          <w:szCs w:val="24"/>
        </w:rPr>
      </w:pPr>
    </w:p>
    <w:p w14:paraId="10673626" w14:textId="77777777" w:rsidR="00803BB3" w:rsidRDefault="00475F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спеціальність 122 «Комп’ютерні науки»</w:t>
      </w:r>
    </w:p>
    <w:p w14:paraId="62950E4B" w14:textId="77777777" w:rsidR="00803BB3" w:rsidRDefault="00475FA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тему:</w:t>
      </w:r>
    </w:p>
    <w:p w14:paraId="0B523FD2" w14:textId="77777777" w:rsidR="00803BB3" w:rsidRDefault="00475FA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Інтелектуальна веб-система моніторингу і підбору автомобілів.</w:t>
      </w:r>
    </w:p>
    <w:p w14:paraId="6D671655" w14:textId="77777777" w:rsidR="00803BB3" w:rsidRDefault="00803BB3">
      <w:pPr>
        <w:spacing w:after="0" w:line="360" w:lineRule="auto"/>
        <w:ind w:firstLine="709"/>
        <w:rPr>
          <w:rFonts w:ascii="Times New Roman" w:eastAsia="Times New Roman" w:hAnsi="Times New Roman" w:cs="Times New Roman"/>
          <w:b/>
          <w:sz w:val="28"/>
          <w:szCs w:val="28"/>
        </w:rPr>
      </w:pPr>
    </w:p>
    <w:p w14:paraId="26D099D1" w14:textId="77777777" w:rsidR="00803BB3" w:rsidRDefault="00475FA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Студента групи 601-ТН Васильєв Євген Петрович</w:t>
      </w:r>
    </w:p>
    <w:p w14:paraId="2BA99FCC" w14:textId="77777777" w:rsidR="00803BB3" w:rsidRDefault="00803BB3">
      <w:pPr>
        <w:spacing w:after="0" w:line="360" w:lineRule="auto"/>
        <w:rPr>
          <w:rFonts w:ascii="Times New Roman" w:eastAsia="Times New Roman" w:hAnsi="Times New Roman" w:cs="Times New Roman"/>
          <w:sz w:val="28"/>
          <w:szCs w:val="28"/>
        </w:rPr>
      </w:pPr>
    </w:p>
    <w:p w14:paraId="256429C8" w14:textId="77777777" w:rsidR="00803BB3" w:rsidRDefault="00475FAA">
      <w:pPr>
        <w:spacing w:after="0" w:line="360" w:lineRule="auto"/>
        <w:ind w:left="5669"/>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роботи</w:t>
      </w:r>
      <w:r>
        <w:rPr>
          <w:rFonts w:ascii="Times New Roman" w:eastAsia="Times New Roman" w:hAnsi="Times New Roman" w:cs="Times New Roman"/>
          <w:sz w:val="28"/>
          <w:szCs w:val="28"/>
        </w:rPr>
        <w:br/>
        <w:t>к.е.н., доцент</w:t>
      </w:r>
      <w:r>
        <w:rPr>
          <w:rFonts w:ascii="Times New Roman" w:eastAsia="Times New Roman" w:hAnsi="Times New Roman" w:cs="Times New Roman"/>
          <w:sz w:val="28"/>
          <w:szCs w:val="28"/>
        </w:rPr>
        <w:br/>
        <w:t>Максименко О.С.</w:t>
      </w:r>
    </w:p>
    <w:p w14:paraId="4A25345F" w14:textId="3D52E68E" w:rsidR="00604DA6" w:rsidRDefault="00604DA6">
      <w:pPr>
        <w:tabs>
          <w:tab w:val="left" w:pos="426"/>
        </w:tabs>
        <w:spacing w:after="0" w:line="360" w:lineRule="auto"/>
        <w:ind w:left="56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w:t>
      </w:r>
    </w:p>
    <w:p w14:paraId="0EA39AE0" w14:textId="1C06C0F5" w:rsidR="00803BB3" w:rsidRDefault="00475FAA">
      <w:pPr>
        <w:tabs>
          <w:tab w:val="left" w:pos="426"/>
        </w:tabs>
        <w:spacing w:after="0" w:line="360" w:lineRule="auto"/>
        <w:ind w:left="56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к.т.н., доцент</w:t>
      </w:r>
    </w:p>
    <w:p w14:paraId="35794636" w14:textId="77777777" w:rsidR="00803BB3" w:rsidRDefault="00475FAA">
      <w:pPr>
        <w:spacing w:after="0" w:line="360" w:lineRule="auto"/>
        <w:ind w:left="5669"/>
        <w:rPr>
          <w:rFonts w:ascii="Times New Roman" w:eastAsia="Times New Roman" w:hAnsi="Times New Roman" w:cs="Times New Roman"/>
          <w:sz w:val="28"/>
          <w:szCs w:val="28"/>
        </w:rPr>
      </w:pPr>
      <w:r>
        <w:rPr>
          <w:rFonts w:ascii="Times New Roman" w:eastAsia="Times New Roman" w:hAnsi="Times New Roman" w:cs="Times New Roman"/>
          <w:sz w:val="28"/>
          <w:szCs w:val="28"/>
        </w:rPr>
        <w:t>Скакаліна О. В.</w:t>
      </w:r>
    </w:p>
    <w:p w14:paraId="0887605C" w14:textId="77777777" w:rsidR="00803BB3" w:rsidRDefault="00803BB3">
      <w:pPr>
        <w:spacing w:after="0" w:line="360" w:lineRule="auto"/>
        <w:ind w:left="5669"/>
        <w:rPr>
          <w:rFonts w:ascii="Times New Roman" w:eastAsia="Times New Roman" w:hAnsi="Times New Roman" w:cs="Times New Roman"/>
          <w:sz w:val="28"/>
          <w:szCs w:val="28"/>
        </w:rPr>
      </w:pPr>
    </w:p>
    <w:p w14:paraId="4C885BA0" w14:textId="77777777" w:rsidR="00803BB3" w:rsidRDefault="00475FAA">
      <w:pPr>
        <w:spacing w:after="0" w:line="360" w:lineRule="auto"/>
        <w:ind w:left="5669"/>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w:t>
      </w:r>
    </w:p>
    <w:p w14:paraId="262FD76D" w14:textId="77777777" w:rsidR="00803BB3" w:rsidRDefault="00475FAA">
      <w:pPr>
        <w:tabs>
          <w:tab w:val="left" w:pos="426"/>
        </w:tabs>
        <w:spacing w:after="0" w:line="360" w:lineRule="auto"/>
        <w:ind w:left="56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 фіз. наук</w:t>
      </w:r>
    </w:p>
    <w:p w14:paraId="14684352" w14:textId="77777777" w:rsidR="00803BB3" w:rsidRDefault="00475FAA">
      <w:pPr>
        <w:tabs>
          <w:tab w:val="left" w:pos="426"/>
        </w:tabs>
        <w:spacing w:after="0" w:line="360" w:lineRule="auto"/>
        <w:ind w:left="566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Двірна О. А.</w:t>
      </w:r>
    </w:p>
    <w:p w14:paraId="7EEB68A4" w14:textId="77777777" w:rsidR="00803BB3" w:rsidRDefault="00803BB3">
      <w:pPr>
        <w:tabs>
          <w:tab w:val="left" w:pos="426"/>
        </w:tabs>
        <w:spacing w:after="0" w:line="360" w:lineRule="auto"/>
        <w:ind w:left="5669"/>
        <w:jc w:val="both"/>
        <w:rPr>
          <w:rFonts w:ascii="Times New Roman" w:eastAsia="Times New Roman" w:hAnsi="Times New Roman" w:cs="Times New Roman"/>
          <w:sz w:val="28"/>
          <w:szCs w:val="28"/>
        </w:rPr>
      </w:pPr>
    </w:p>
    <w:p w14:paraId="281A6333" w14:textId="77777777" w:rsidR="00803BB3" w:rsidRDefault="00475FAA">
      <w:pPr>
        <w:spacing w:after="0" w:line="360" w:lineRule="auto"/>
        <w:jc w:val="center"/>
        <w:rPr>
          <w:rFonts w:ascii="Times New Roman" w:eastAsia="Times New Roman" w:hAnsi="Times New Roman" w:cs="Times New Roman"/>
          <w:sz w:val="28"/>
          <w:szCs w:val="28"/>
        </w:rPr>
        <w:sectPr w:rsidR="00803BB3">
          <w:headerReference w:type="default" r:id="rId9"/>
          <w:headerReference w:type="first" r:id="rId10"/>
          <w:pgSz w:w="12240" w:h="15840"/>
          <w:pgMar w:top="1134" w:right="567" w:bottom="1134" w:left="1418" w:header="708" w:footer="708" w:gutter="0"/>
          <w:pgNumType w:start="1"/>
          <w:cols w:space="720"/>
          <w:titlePg/>
        </w:sectPr>
      </w:pPr>
      <w:r>
        <w:rPr>
          <w:rFonts w:ascii="Times New Roman" w:eastAsia="Times New Roman" w:hAnsi="Times New Roman" w:cs="Times New Roman"/>
          <w:sz w:val="28"/>
          <w:szCs w:val="28"/>
        </w:rPr>
        <w:t>Полтава – 2023 року</w:t>
      </w:r>
    </w:p>
    <w:p w14:paraId="175C6CAD" w14:textId="77777777" w:rsidR="00803BB3" w:rsidRDefault="00475FAA">
      <w:pPr>
        <w:pStyle w:val="1"/>
        <w:spacing w:before="0" w:line="360" w:lineRule="auto"/>
        <w:rPr>
          <w:b/>
        </w:rPr>
      </w:pPr>
      <w:bookmarkStart w:id="0" w:name="_heading=h.rlojc2ganpo3" w:colFirst="0" w:colLast="0"/>
      <w:bookmarkStart w:id="1" w:name="_Toc155413964"/>
      <w:bookmarkEnd w:id="0"/>
      <w:r>
        <w:rPr>
          <w:b/>
        </w:rPr>
        <w:lastRenderedPageBreak/>
        <w:t>РЕФЕРАТ</w:t>
      </w:r>
      <w:bookmarkEnd w:id="1"/>
    </w:p>
    <w:p w14:paraId="4FC1F7D2" w14:textId="77777777" w:rsidR="00803BB3" w:rsidRDefault="00803BB3">
      <w:pPr>
        <w:tabs>
          <w:tab w:val="left" w:pos="426"/>
        </w:tabs>
        <w:spacing w:after="0" w:line="360" w:lineRule="auto"/>
        <w:ind w:firstLine="709"/>
        <w:jc w:val="center"/>
        <w:rPr>
          <w:rFonts w:ascii="Times New Roman" w:eastAsia="Times New Roman" w:hAnsi="Times New Roman" w:cs="Times New Roman"/>
          <w:sz w:val="28"/>
          <w:szCs w:val="28"/>
        </w:rPr>
      </w:pPr>
    </w:p>
    <w:p w14:paraId="5F4D1E5C"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 порівняльний аналіз із існуючими ресурсами-аналогами та вибрано технології розробки, такі як мови програмування Java та JavaScript з клієнт-серверною архітектурою, а також фреймворки Spring Server та React відповідно. У ролі системи управління баз</w:t>
      </w:r>
      <w:r>
        <w:rPr>
          <w:rFonts w:ascii="Times New Roman" w:eastAsia="Times New Roman" w:hAnsi="Times New Roman" w:cs="Times New Roman"/>
          <w:sz w:val="28"/>
          <w:szCs w:val="28"/>
        </w:rPr>
        <w:t xml:space="preserve">ами даних обрано PostgreSQL. Проектування програмного забезпечення реалізовано у формі UML-моделі, що включає діаграми статичної структури, реалізації основних сценаріїв сервісів та блок-схеми алгоритмів. Також подані діаграми та декомпозиції прецедентів, </w:t>
      </w:r>
      <w:r>
        <w:rPr>
          <w:rFonts w:ascii="Times New Roman" w:eastAsia="Times New Roman" w:hAnsi="Times New Roman" w:cs="Times New Roman"/>
          <w:sz w:val="28"/>
          <w:szCs w:val="28"/>
        </w:rPr>
        <w:t>функціональні та нефункціональні вимоги, а також структура бази даних. У процесі реалізації програмного забезпечення використано діаграму класів та надано опис основних методів. Також проведено функціональне та модульне тестування, і представлені скріншоти</w:t>
      </w:r>
      <w:r>
        <w:rPr>
          <w:rFonts w:ascii="Times New Roman" w:eastAsia="Times New Roman" w:hAnsi="Times New Roman" w:cs="Times New Roman"/>
          <w:sz w:val="28"/>
          <w:szCs w:val="28"/>
        </w:rPr>
        <w:t xml:space="preserve"> з поясненням функціоналу веб-ресурсу.</w:t>
      </w:r>
    </w:p>
    <w:p w14:paraId="2C929EEB" w14:textId="77777777" w:rsidR="00803BB3" w:rsidRDefault="00475FAA">
      <w:pPr>
        <w:spacing w:after="0" w:line="360" w:lineRule="auto"/>
        <w:jc w:val="center"/>
        <w:rPr>
          <w:rFonts w:ascii="Times New Roman" w:eastAsia="Times New Roman" w:hAnsi="Times New Roman" w:cs="Times New Roman"/>
          <w:sz w:val="28"/>
          <w:szCs w:val="28"/>
        </w:rPr>
      </w:pPr>
      <w:r>
        <w:br w:type="page"/>
      </w:r>
    </w:p>
    <w:p w14:paraId="0FE75BA4" w14:textId="77777777" w:rsidR="00803BB3" w:rsidRDefault="00475FAA">
      <w:pPr>
        <w:tabs>
          <w:tab w:val="left" w:pos="426"/>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ANOTATION</w:t>
      </w:r>
    </w:p>
    <w:p w14:paraId="39B353E2"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2FA5CC82"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Сomparative analysis was performed with existing analogue resources and development technologies were selected: Java languages ​​and JavaScript languages ​​with client-server architecture, Spring Server and React frameworks, respectively. PostgreSQL is sel</w:t>
      </w:r>
      <w:r>
        <w:rPr>
          <w:rFonts w:ascii="Times New Roman" w:eastAsia="Times New Roman" w:hAnsi="Times New Roman" w:cs="Times New Roman"/>
          <w:sz w:val="28"/>
          <w:szCs w:val="28"/>
        </w:rPr>
        <w:t>ected as the database. The software was designed in the form of a UML model, including static structure diagrams, implementation of basic service scenarios and flowcharts. Diagrams and decompositions of precedents, functional and non-functional requirement</w:t>
      </w:r>
      <w:r>
        <w:rPr>
          <w:rFonts w:ascii="Times New Roman" w:eastAsia="Times New Roman" w:hAnsi="Times New Roman" w:cs="Times New Roman"/>
          <w:sz w:val="28"/>
          <w:szCs w:val="28"/>
        </w:rPr>
        <w:t>s, as well as the structure of the database are also given. When implementing the software, a class diagram and a description of the main methods are given. Functional and modular testing and screenshots explaining the functionality of the web resource wer</w:t>
      </w:r>
      <w:r>
        <w:rPr>
          <w:rFonts w:ascii="Times New Roman" w:eastAsia="Times New Roman" w:hAnsi="Times New Roman" w:cs="Times New Roman"/>
          <w:sz w:val="28"/>
          <w:szCs w:val="28"/>
        </w:rPr>
        <w:t>e also conducted.</w:t>
      </w:r>
    </w:p>
    <w:p w14:paraId="06A3750A" w14:textId="77777777" w:rsidR="00803BB3" w:rsidRDefault="00475FAA">
      <w:pPr>
        <w:spacing w:after="0" w:line="360" w:lineRule="auto"/>
        <w:jc w:val="center"/>
        <w:rPr>
          <w:rFonts w:ascii="Times New Roman" w:eastAsia="Times New Roman" w:hAnsi="Times New Roman" w:cs="Times New Roman"/>
          <w:sz w:val="28"/>
          <w:szCs w:val="28"/>
        </w:rPr>
      </w:pPr>
      <w:r>
        <w:br w:type="page"/>
      </w:r>
    </w:p>
    <w:p w14:paraId="47CDC3FE" w14:textId="77777777" w:rsidR="00803BB3" w:rsidRDefault="00475FAA">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sdt>
      <w:sdtPr>
        <w:id w:val="1459675773"/>
        <w:docPartObj>
          <w:docPartGallery w:val="Table of Contents"/>
          <w:docPartUnique/>
        </w:docPartObj>
      </w:sdtPr>
      <w:sdtEndPr>
        <w:rPr>
          <w:rFonts w:ascii="Calibri" w:eastAsia="Calibri" w:hAnsi="Calibri" w:cs="Calibri"/>
          <w:b/>
          <w:bCs/>
          <w:color w:val="auto"/>
          <w:sz w:val="22"/>
          <w:szCs w:val="22"/>
          <w:lang w:val="uk-UA"/>
        </w:rPr>
      </w:sdtEndPr>
      <w:sdtContent>
        <w:p w14:paraId="1F243F8A" w14:textId="3B049F56" w:rsidR="00420443" w:rsidRPr="00854570" w:rsidRDefault="00420443" w:rsidP="00854570">
          <w:pPr>
            <w:pStyle w:val="af4"/>
            <w:spacing w:before="0"/>
            <w:rPr>
              <w:rFonts w:ascii="Times New Roman" w:eastAsiaTheme="minorEastAsia" w:hAnsi="Times New Roman" w:cs="Times New Roman"/>
              <w:noProof/>
              <w:sz w:val="26"/>
              <w:szCs w:val="26"/>
            </w:rPr>
          </w:pPr>
          <w:r w:rsidRPr="00854570">
            <w:rPr>
              <w:rFonts w:ascii="Times New Roman" w:hAnsi="Times New Roman" w:cs="Times New Roman"/>
              <w:sz w:val="26"/>
              <w:szCs w:val="26"/>
            </w:rPr>
            <w:fldChar w:fldCharType="begin"/>
          </w:r>
          <w:r w:rsidRPr="00854570">
            <w:rPr>
              <w:rFonts w:ascii="Times New Roman" w:hAnsi="Times New Roman" w:cs="Times New Roman"/>
              <w:sz w:val="26"/>
              <w:szCs w:val="26"/>
            </w:rPr>
            <w:instrText xml:space="preserve"> TOC \o "1-3" \h \z \u </w:instrText>
          </w:r>
          <w:r w:rsidRPr="00854570">
            <w:rPr>
              <w:rFonts w:ascii="Times New Roman" w:hAnsi="Times New Roman" w:cs="Times New Roman"/>
              <w:sz w:val="26"/>
              <w:szCs w:val="26"/>
            </w:rPr>
            <w:fldChar w:fldCharType="separate"/>
          </w:r>
        </w:p>
        <w:p w14:paraId="4CA64C67" w14:textId="4F8BFC44"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3965" w:history="1">
            <w:r w:rsidRPr="00854570">
              <w:rPr>
                <w:rStyle w:val="af5"/>
                <w:rFonts w:ascii="Times New Roman" w:hAnsi="Times New Roman" w:cs="Times New Roman"/>
                <w:noProof/>
                <w:sz w:val="26"/>
                <w:szCs w:val="26"/>
              </w:rPr>
              <w:t>ПЕРЕЛІК УМОВНИХ ПОЗНАЧЕНЬ, СКОРОЧЕНЬ І ТЕРМІНІВ</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_Toc155413965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6</w:t>
            </w:r>
            <w:r w:rsidRPr="00854570">
              <w:rPr>
                <w:rFonts w:ascii="Times New Roman" w:hAnsi="Times New Roman" w:cs="Times New Roman"/>
                <w:noProof/>
                <w:webHidden/>
                <w:sz w:val="26"/>
                <w:szCs w:val="26"/>
              </w:rPr>
              <w:fldChar w:fldCharType="end"/>
            </w:r>
          </w:hyperlink>
        </w:p>
        <w:p w14:paraId="22CDD8E5" w14:textId="2E65D666"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3966" w:history="1">
            <w:r w:rsidRPr="00854570">
              <w:rPr>
                <w:rStyle w:val="af5"/>
                <w:rFonts w:ascii="Times New Roman" w:hAnsi="Times New Roman" w:cs="Times New Roman"/>
                <w:noProof/>
                <w:sz w:val="26"/>
                <w:szCs w:val="26"/>
              </w:rPr>
              <w:t>ВСТУП</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_Toc155413966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7</w:t>
            </w:r>
            <w:r w:rsidRPr="00854570">
              <w:rPr>
                <w:rFonts w:ascii="Times New Roman" w:hAnsi="Times New Roman" w:cs="Times New Roman"/>
                <w:noProof/>
                <w:webHidden/>
                <w:sz w:val="26"/>
                <w:szCs w:val="26"/>
              </w:rPr>
              <w:fldChar w:fldCharType="end"/>
            </w:r>
          </w:hyperlink>
        </w:p>
        <w:p w14:paraId="4E069BFD" w14:textId="4B0E6E5E"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3967" w:history="1">
            <w:r w:rsidRPr="00854570">
              <w:rPr>
                <w:rStyle w:val="af5"/>
                <w:rFonts w:ascii="Times New Roman" w:hAnsi="Times New Roman" w:cs="Times New Roman"/>
                <w:noProof/>
                <w:sz w:val="26"/>
                <w:szCs w:val="26"/>
              </w:rPr>
              <w:t>РОЗДІЛ 1 ОГЛЯД НАЯВНИХ АНАЛОГІВ СИСТЕМ ТА ТЕХНОЛОГІЙ ЇХ СТВОРЕННЯ</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_Toc155413967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9</w:t>
            </w:r>
            <w:r w:rsidRPr="00854570">
              <w:rPr>
                <w:rFonts w:ascii="Times New Roman" w:hAnsi="Times New Roman" w:cs="Times New Roman"/>
                <w:noProof/>
                <w:webHidden/>
                <w:sz w:val="26"/>
                <w:szCs w:val="26"/>
              </w:rPr>
              <w:fldChar w:fldCharType="end"/>
            </w:r>
          </w:hyperlink>
        </w:p>
        <w:p w14:paraId="6E9B07BB" w14:textId="43477363"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68" w:history="1">
            <w:r w:rsidRPr="00854570">
              <w:rPr>
                <w:rStyle w:val="af5"/>
                <w:rFonts w:ascii="Times New Roman" w:hAnsi="Times New Roman" w:cs="Times New Roman"/>
                <w:noProof/>
                <w:sz w:val="26"/>
                <w:szCs w:val="26"/>
              </w:rPr>
              <w:t>1.1 Історія та характеристики веб-ресурсів, що спеціалізуються на наданні послуг з продажу автомобілів</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_Toc155413968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9</w:t>
            </w:r>
            <w:r w:rsidRPr="00854570">
              <w:rPr>
                <w:rFonts w:ascii="Times New Roman" w:hAnsi="Times New Roman" w:cs="Times New Roman"/>
                <w:noProof/>
                <w:webHidden/>
                <w:sz w:val="26"/>
                <w:szCs w:val="26"/>
              </w:rPr>
              <w:fldChar w:fldCharType="end"/>
            </w:r>
          </w:hyperlink>
        </w:p>
        <w:p w14:paraId="4C84946F" w14:textId="6C1484A6"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69" w:history="1">
            <w:r w:rsidRPr="00854570">
              <w:rPr>
                <w:rStyle w:val="af5"/>
                <w:rFonts w:ascii="Times New Roman" w:hAnsi="Times New Roman" w:cs="Times New Roman"/>
                <w:noProof/>
                <w:sz w:val="26"/>
                <w:szCs w:val="26"/>
              </w:rPr>
              <w:t>1.2 Порівняння наявних ресурсів для відображення автомобільних послуг</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_Toc155413969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10</w:t>
            </w:r>
            <w:r w:rsidRPr="00854570">
              <w:rPr>
                <w:rFonts w:ascii="Times New Roman" w:hAnsi="Times New Roman" w:cs="Times New Roman"/>
                <w:noProof/>
                <w:webHidden/>
                <w:sz w:val="26"/>
                <w:szCs w:val="26"/>
              </w:rPr>
              <w:fldChar w:fldCharType="end"/>
            </w:r>
          </w:hyperlink>
        </w:p>
        <w:p w14:paraId="354B6B6A" w14:textId="01D96E65"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71" w:history="1">
            <w:r w:rsidRPr="00854570">
              <w:rPr>
                <w:rStyle w:val="af5"/>
                <w:rFonts w:ascii="Times New Roman" w:hAnsi="Times New Roman" w:cs="Times New Roman"/>
                <w:noProof/>
                <w:sz w:val="26"/>
                <w:szCs w:val="26"/>
              </w:rPr>
              <w:t>1.2.1  Веб-ресурс «AutoKosmos» .</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_Toc155413971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11</w:t>
            </w:r>
            <w:r w:rsidRPr="00854570">
              <w:rPr>
                <w:rFonts w:ascii="Times New Roman" w:hAnsi="Times New Roman" w:cs="Times New Roman"/>
                <w:noProof/>
                <w:webHidden/>
                <w:sz w:val="26"/>
                <w:szCs w:val="26"/>
              </w:rPr>
              <w:fldChar w:fldCharType="end"/>
            </w:r>
          </w:hyperlink>
        </w:p>
        <w:p w14:paraId="29649C19" w14:textId="0273B1C1"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72" w:history="1">
            <w:r w:rsidRPr="00854570">
              <w:rPr>
                <w:rStyle w:val="af5"/>
                <w:rFonts w:ascii="Times New Roman" w:hAnsi="Times New Roman" w:cs="Times New Roman"/>
                <w:noProof/>
                <w:sz w:val="26"/>
                <w:szCs w:val="26"/>
              </w:rPr>
              <w:t xml:space="preserve">1.2.2 Веб-ресурс «Atlantic Express» </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_Toc155413972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11</w:t>
            </w:r>
            <w:r w:rsidRPr="00854570">
              <w:rPr>
                <w:rFonts w:ascii="Times New Roman" w:hAnsi="Times New Roman" w:cs="Times New Roman"/>
                <w:noProof/>
                <w:webHidden/>
                <w:sz w:val="26"/>
                <w:szCs w:val="26"/>
              </w:rPr>
              <w:fldChar w:fldCharType="end"/>
            </w:r>
          </w:hyperlink>
        </w:p>
        <w:p w14:paraId="13C535B7" w14:textId="37858C89"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73" w:history="1">
            <w:r w:rsidRPr="00854570">
              <w:rPr>
                <w:rStyle w:val="af5"/>
                <w:rFonts w:ascii="Times New Roman" w:hAnsi="Times New Roman" w:cs="Times New Roman"/>
                <w:noProof/>
                <w:sz w:val="26"/>
                <w:szCs w:val="26"/>
              </w:rPr>
              <w:t>1.2.3 Веб-ресурс «Columb Trade»</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_Toc155413973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12</w:t>
            </w:r>
            <w:r w:rsidRPr="00854570">
              <w:rPr>
                <w:rFonts w:ascii="Times New Roman" w:hAnsi="Times New Roman" w:cs="Times New Roman"/>
                <w:noProof/>
                <w:webHidden/>
                <w:sz w:val="26"/>
                <w:szCs w:val="26"/>
              </w:rPr>
              <w:fldChar w:fldCharType="end"/>
            </w:r>
          </w:hyperlink>
        </w:p>
        <w:p w14:paraId="0FAA5DAA" w14:textId="4F84A329"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74" w:history="1">
            <w:r w:rsidRPr="00854570">
              <w:rPr>
                <w:rStyle w:val="af5"/>
                <w:rFonts w:ascii="Times New Roman" w:hAnsi="Times New Roman" w:cs="Times New Roman"/>
                <w:noProof/>
                <w:sz w:val="26"/>
                <w:szCs w:val="26"/>
              </w:rPr>
              <w:t xml:space="preserve">1.2.4 Результати порівнянь </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_Toc155413974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13</w:t>
            </w:r>
            <w:r w:rsidRPr="00854570">
              <w:rPr>
                <w:rFonts w:ascii="Times New Roman" w:hAnsi="Times New Roman" w:cs="Times New Roman"/>
                <w:noProof/>
                <w:webHidden/>
                <w:sz w:val="26"/>
                <w:szCs w:val="26"/>
              </w:rPr>
              <w:fldChar w:fldCharType="end"/>
            </w:r>
          </w:hyperlink>
        </w:p>
        <w:p w14:paraId="15D7EE5E" w14:textId="031D1A47"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75" w:history="1">
            <w:r w:rsidRPr="00854570">
              <w:rPr>
                <w:rStyle w:val="af5"/>
                <w:rFonts w:ascii="Times New Roman" w:hAnsi="Times New Roman" w:cs="Times New Roman"/>
                <w:noProof/>
                <w:sz w:val="26"/>
                <w:szCs w:val="26"/>
              </w:rPr>
              <w:t>1.3 Підбір технологій для розробки додатка</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_Toc155413975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14</w:t>
            </w:r>
            <w:r w:rsidRPr="00854570">
              <w:rPr>
                <w:rFonts w:ascii="Times New Roman" w:hAnsi="Times New Roman" w:cs="Times New Roman"/>
                <w:noProof/>
                <w:webHidden/>
                <w:sz w:val="26"/>
                <w:szCs w:val="26"/>
              </w:rPr>
              <w:fldChar w:fldCharType="end"/>
            </w:r>
          </w:hyperlink>
        </w:p>
        <w:p w14:paraId="17E05B0D" w14:textId="19C1D47B"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76" w:history="1">
            <w:r w:rsidRPr="00854570">
              <w:rPr>
                <w:rStyle w:val="af5"/>
                <w:rFonts w:ascii="Times New Roman" w:hAnsi="Times New Roman" w:cs="Times New Roman"/>
                <w:noProof/>
                <w:sz w:val="26"/>
                <w:szCs w:val="26"/>
              </w:rPr>
              <w:t>1.3.1 Вибір шаблону проектування</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_Toc155413976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14</w:t>
            </w:r>
            <w:r w:rsidRPr="00854570">
              <w:rPr>
                <w:rFonts w:ascii="Times New Roman" w:hAnsi="Times New Roman" w:cs="Times New Roman"/>
                <w:noProof/>
                <w:webHidden/>
                <w:sz w:val="26"/>
                <w:szCs w:val="26"/>
              </w:rPr>
              <w:fldChar w:fldCharType="end"/>
            </w:r>
          </w:hyperlink>
        </w:p>
        <w:p w14:paraId="1511BF77" w14:textId="0BC48E84"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77" w:history="1">
            <w:r w:rsidRPr="00854570">
              <w:rPr>
                <w:rStyle w:val="af5"/>
                <w:rFonts w:ascii="Times New Roman" w:hAnsi="Times New Roman" w:cs="Times New Roman"/>
                <w:noProof/>
                <w:sz w:val="26"/>
                <w:szCs w:val="26"/>
              </w:rPr>
              <w:t>1.3.2 Вибір мови програмування</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_Toc155413977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15</w:t>
            </w:r>
            <w:r w:rsidRPr="00854570">
              <w:rPr>
                <w:rFonts w:ascii="Times New Roman" w:hAnsi="Times New Roman" w:cs="Times New Roman"/>
                <w:noProof/>
                <w:webHidden/>
                <w:sz w:val="26"/>
                <w:szCs w:val="26"/>
              </w:rPr>
              <w:fldChar w:fldCharType="end"/>
            </w:r>
          </w:hyperlink>
        </w:p>
        <w:p w14:paraId="64EB057B" w14:textId="0E156DD6"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78" w:history="1">
            <w:r w:rsidRPr="00854570">
              <w:rPr>
                <w:rStyle w:val="af5"/>
                <w:rFonts w:ascii="Times New Roman" w:hAnsi="Times New Roman" w:cs="Times New Roman"/>
                <w:noProof/>
                <w:sz w:val="26"/>
                <w:szCs w:val="26"/>
              </w:rPr>
              <w:t>1.3.3 Вибір середовища програмування</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_Toc155413978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17</w:t>
            </w:r>
            <w:r w:rsidRPr="00854570">
              <w:rPr>
                <w:rFonts w:ascii="Times New Roman" w:hAnsi="Times New Roman" w:cs="Times New Roman"/>
                <w:noProof/>
                <w:webHidden/>
                <w:sz w:val="26"/>
                <w:szCs w:val="26"/>
              </w:rPr>
              <w:fldChar w:fldCharType="end"/>
            </w:r>
          </w:hyperlink>
        </w:p>
        <w:p w14:paraId="273E23F1" w14:textId="3C3C7748"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79" w:history="1">
            <w:r w:rsidRPr="00854570">
              <w:rPr>
                <w:rStyle w:val="af5"/>
                <w:rFonts w:ascii="Times New Roman" w:hAnsi="Times New Roman" w:cs="Times New Roman"/>
                <w:noProof/>
                <w:sz w:val="26"/>
                <w:szCs w:val="26"/>
              </w:rPr>
              <w:t>1.3.4 Вибір фреймворків та бібліотек</w:t>
            </w:r>
            <w:r w:rsidR="00854570" w:rsidRPr="00854570">
              <w:rPr>
                <w:rStyle w:val="af5"/>
                <w:rFonts w:ascii="Times New Roman" w:hAnsi="Times New Roman" w:cs="Times New Roman"/>
                <w:noProof/>
                <w:sz w:val="26"/>
                <w:szCs w:val="26"/>
              </w:rPr>
              <w:t xml:space="preserve"> </w:t>
            </w:r>
            <w:r w:rsidRPr="00854570">
              <w:rPr>
                <w:rStyle w:val="af5"/>
                <w:rFonts w:ascii="Times New Roman" w:hAnsi="Times New Roman" w:cs="Times New Roman"/>
                <w:noProof/>
                <w:sz w:val="26"/>
                <w:szCs w:val="26"/>
              </w:rPr>
              <w:t>.</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_Toc155413979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18</w:t>
            </w:r>
            <w:r w:rsidRPr="00854570">
              <w:rPr>
                <w:rFonts w:ascii="Times New Roman" w:hAnsi="Times New Roman" w:cs="Times New Roman"/>
                <w:noProof/>
                <w:webHidden/>
                <w:sz w:val="26"/>
                <w:szCs w:val="26"/>
              </w:rPr>
              <w:fldChar w:fldCharType="end"/>
            </w:r>
          </w:hyperlink>
        </w:p>
        <w:p w14:paraId="15F58961" w14:textId="7E97ACA3"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80" w:history="1">
            <w:r w:rsidRPr="00854570">
              <w:rPr>
                <w:rStyle w:val="af5"/>
                <w:rFonts w:ascii="Times New Roman" w:hAnsi="Times New Roman" w:cs="Times New Roman"/>
                <w:noProof/>
                <w:sz w:val="26"/>
                <w:szCs w:val="26"/>
                <w:highlight w:val="white"/>
              </w:rPr>
              <w:t>1.3.5 Вибір системи управління базами даних</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_Toc155413980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19</w:t>
            </w:r>
            <w:r w:rsidRPr="00854570">
              <w:rPr>
                <w:rFonts w:ascii="Times New Roman" w:hAnsi="Times New Roman" w:cs="Times New Roman"/>
                <w:noProof/>
                <w:webHidden/>
                <w:sz w:val="26"/>
                <w:szCs w:val="26"/>
              </w:rPr>
              <w:fldChar w:fldCharType="end"/>
            </w:r>
          </w:hyperlink>
        </w:p>
        <w:p w14:paraId="07A403E4" w14:textId="65EF5A43" w:rsidR="00420443" w:rsidRPr="00854570" w:rsidRDefault="00420443">
          <w:pPr>
            <w:pStyle w:val="30"/>
            <w:tabs>
              <w:tab w:val="right" w:leader="dot" w:pos="10245"/>
            </w:tabs>
            <w:rPr>
              <w:rFonts w:ascii="Times New Roman" w:eastAsiaTheme="minorEastAsia" w:hAnsi="Times New Roman" w:cs="Times New Roman"/>
              <w:noProof/>
              <w:sz w:val="26"/>
              <w:szCs w:val="26"/>
              <w:lang w:val="ru-RU"/>
            </w:rPr>
          </w:pPr>
          <w:hyperlink w:anchor="_Toc155413981" w:history="1">
            <w:r w:rsidRPr="00854570">
              <w:rPr>
                <w:rStyle w:val="af5"/>
                <w:rFonts w:ascii="Times New Roman" w:hAnsi="Times New Roman" w:cs="Times New Roman"/>
                <w:noProof/>
                <w:sz w:val="26"/>
                <w:szCs w:val="26"/>
                <w:highlight w:val="white"/>
              </w:rPr>
              <w:t>1.3.6 Вибір патернів проектування</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_Toc155413981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20</w:t>
            </w:r>
            <w:r w:rsidRPr="00854570">
              <w:rPr>
                <w:rFonts w:ascii="Times New Roman" w:hAnsi="Times New Roman" w:cs="Times New Roman"/>
                <w:noProof/>
                <w:webHidden/>
                <w:sz w:val="26"/>
                <w:szCs w:val="26"/>
              </w:rPr>
              <w:fldChar w:fldCharType="end"/>
            </w:r>
          </w:hyperlink>
        </w:p>
        <w:p w14:paraId="3A35F767" w14:textId="5694DA02"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82" w:history="1">
            <w:r w:rsidRPr="00854570">
              <w:rPr>
                <w:rStyle w:val="af5"/>
                <w:rFonts w:ascii="Times New Roman" w:hAnsi="Times New Roman" w:cs="Times New Roman"/>
                <w:noProof/>
                <w:sz w:val="26"/>
                <w:szCs w:val="26"/>
                <w:highlight w:val="white"/>
              </w:rPr>
              <w:t>1.4 Висновки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_Toc155413982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21</w:t>
            </w:r>
            <w:r w:rsidRPr="00854570">
              <w:rPr>
                <w:rFonts w:ascii="Times New Roman" w:hAnsi="Times New Roman" w:cs="Times New Roman"/>
                <w:noProof/>
                <w:webHidden/>
                <w:sz w:val="26"/>
                <w:szCs w:val="26"/>
              </w:rPr>
              <w:fldChar w:fldCharType="end"/>
            </w:r>
          </w:hyperlink>
        </w:p>
        <w:p w14:paraId="7B32520D" w14:textId="7FCB7D68"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3983" w:history="1">
            <w:r w:rsidRPr="00854570">
              <w:rPr>
                <w:rStyle w:val="af5"/>
                <w:rFonts w:ascii="Times New Roman" w:hAnsi="Times New Roman" w:cs="Times New Roman"/>
                <w:noProof/>
                <w:sz w:val="26"/>
                <w:szCs w:val="26"/>
              </w:rPr>
              <w:t>РОЗДІЛ 2</w:t>
            </w:r>
            <w:r w:rsidR="00854570" w:rsidRPr="00854570">
              <w:rPr>
                <w:rStyle w:val="af5"/>
                <w:rFonts w:ascii="Times New Roman" w:hAnsi="Times New Roman" w:cs="Times New Roman"/>
                <w:noProof/>
                <w:sz w:val="26"/>
                <w:szCs w:val="26"/>
              </w:rPr>
              <w:t xml:space="preserve"> </w:t>
            </w:r>
          </w:hyperlink>
          <w:hyperlink w:anchor="_Toc155413984" w:history="1">
            <w:r w:rsidRPr="00854570">
              <w:rPr>
                <w:rStyle w:val="af5"/>
                <w:rFonts w:ascii="Times New Roman" w:hAnsi="Times New Roman" w:cs="Times New Roman"/>
                <w:noProof/>
                <w:sz w:val="26"/>
                <w:szCs w:val="26"/>
              </w:rPr>
              <w:t>ПРОЕКТУВАННЯ ВЕБ-РЕСУРСУ ДЛЯ ПРЕДСТАВЛЕННЯ МІЖНАРОДНИХ СЕРВІСІВ З ПРОДАЖУ АВТОМОБІЛІВ</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_Toc155413984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23</w:t>
            </w:r>
            <w:r w:rsidRPr="00854570">
              <w:rPr>
                <w:rFonts w:ascii="Times New Roman" w:hAnsi="Times New Roman" w:cs="Times New Roman"/>
                <w:noProof/>
                <w:webHidden/>
                <w:sz w:val="26"/>
                <w:szCs w:val="26"/>
              </w:rPr>
              <w:fldChar w:fldCharType="end"/>
            </w:r>
          </w:hyperlink>
        </w:p>
        <w:p w14:paraId="5482BBCD" w14:textId="28531375"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85" w:history="1">
            <w:r w:rsidRPr="00854570">
              <w:rPr>
                <w:rStyle w:val="af5"/>
                <w:rFonts w:ascii="Times New Roman" w:hAnsi="Times New Roman" w:cs="Times New Roman"/>
                <w:noProof/>
                <w:sz w:val="26"/>
                <w:szCs w:val="26"/>
                <w:highlight w:val="white"/>
              </w:rPr>
              <w:t>2.1 Мета та задачі ІС</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_Toc155413985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23</w:t>
            </w:r>
            <w:r w:rsidRPr="00854570">
              <w:rPr>
                <w:rFonts w:ascii="Times New Roman" w:hAnsi="Times New Roman" w:cs="Times New Roman"/>
                <w:noProof/>
                <w:webHidden/>
                <w:sz w:val="26"/>
                <w:szCs w:val="26"/>
              </w:rPr>
              <w:fldChar w:fldCharType="end"/>
            </w:r>
          </w:hyperlink>
        </w:p>
        <w:p w14:paraId="366B83B6" w14:textId="0FA3299E"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86" w:history="1">
            <w:r w:rsidRPr="00854570">
              <w:rPr>
                <w:rStyle w:val="af5"/>
                <w:rFonts w:ascii="Times New Roman" w:hAnsi="Times New Roman" w:cs="Times New Roman"/>
                <w:noProof/>
                <w:sz w:val="26"/>
                <w:szCs w:val="26"/>
                <w:highlight w:val="white"/>
              </w:rPr>
              <w:t>2.2 Типи користувачів</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_Toc155413986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24</w:t>
            </w:r>
            <w:r w:rsidRPr="00854570">
              <w:rPr>
                <w:rFonts w:ascii="Times New Roman" w:hAnsi="Times New Roman" w:cs="Times New Roman"/>
                <w:noProof/>
                <w:webHidden/>
                <w:sz w:val="26"/>
                <w:szCs w:val="26"/>
              </w:rPr>
              <w:fldChar w:fldCharType="end"/>
            </w:r>
          </w:hyperlink>
        </w:p>
        <w:p w14:paraId="55A8A798" w14:textId="28987F3C"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87" w:history="1">
            <w:r w:rsidRPr="00854570">
              <w:rPr>
                <w:rStyle w:val="af5"/>
                <w:rFonts w:ascii="Times New Roman" w:hAnsi="Times New Roman" w:cs="Times New Roman"/>
                <w:noProof/>
                <w:sz w:val="26"/>
                <w:szCs w:val="26"/>
                <w:highlight w:val="white"/>
              </w:rPr>
              <w:t>2.3 Функціональні вимоги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_Toc155413987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24</w:t>
            </w:r>
            <w:r w:rsidRPr="00854570">
              <w:rPr>
                <w:rFonts w:ascii="Times New Roman" w:hAnsi="Times New Roman" w:cs="Times New Roman"/>
                <w:noProof/>
                <w:webHidden/>
                <w:sz w:val="26"/>
                <w:szCs w:val="26"/>
              </w:rPr>
              <w:fldChar w:fldCharType="end"/>
            </w:r>
          </w:hyperlink>
        </w:p>
        <w:p w14:paraId="42326130" w14:textId="1928416C"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88" w:history="1">
            <w:r w:rsidRPr="00854570">
              <w:rPr>
                <w:rStyle w:val="af5"/>
                <w:rFonts w:ascii="Times New Roman" w:hAnsi="Times New Roman" w:cs="Times New Roman"/>
                <w:noProof/>
                <w:sz w:val="26"/>
                <w:szCs w:val="26"/>
                <w:highlight w:val="white"/>
              </w:rPr>
              <w:t>2.4 Моделювання прецедентів (Use case View)</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_Toc155413988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26</w:t>
            </w:r>
            <w:r w:rsidRPr="00854570">
              <w:rPr>
                <w:rFonts w:ascii="Times New Roman" w:hAnsi="Times New Roman" w:cs="Times New Roman"/>
                <w:noProof/>
                <w:webHidden/>
                <w:sz w:val="26"/>
                <w:szCs w:val="26"/>
              </w:rPr>
              <w:fldChar w:fldCharType="end"/>
            </w:r>
          </w:hyperlink>
        </w:p>
        <w:p w14:paraId="21C748A7" w14:textId="2C04C14E"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89" w:history="1">
            <w:r w:rsidRPr="00854570">
              <w:rPr>
                <w:rStyle w:val="af5"/>
                <w:rFonts w:ascii="Times New Roman" w:hAnsi="Times New Roman" w:cs="Times New Roman"/>
                <w:noProof/>
                <w:sz w:val="26"/>
                <w:szCs w:val="26"/>
                <w:highlight w:val="white"/>
              </w:rPr>
              <w:t>2.5  Нефункціональні вимоги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_Toc155413989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28</w:t>
            </w:r>
            <w:r w:rsidRPr="00854570">
              <w:rPr>
                <w:rFonts w:ascii="Times New Roman" w:hAnsi="Times New Roman" w:cs="Times New Roman"/>
                <w:noProof/>
                <w:webHidden/>
                <w:sz w:val="26"/>
                <w:szCs w:val="26"/>
              </w:rPr>
              <w:fldChar w:fldCharType="end"/>
            </w:r>
          </w:hyperlink>
        </w:p>
        <w:p w14:paraId="753AFCD1" w14:textId="45AA8F72"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0" w:history="1">
            <w:r w:rsidRPr="00854570">
              <w:rPr>
                <w:rStyle w:val="af5"/>
                <w:rFonts w:ascii="Times New Roman" w:hAnsi="Times New Roman" w:cs="Times New Roman"/>
                <w:noProof/>
                <w:sz w:val="26"/>
                <w:szCs w:val="26"/>
                <w:highlight w:val="white"/>
              </w:rPr>
              <w:t>2.6 Ідентифікація архетипу інформаційної системи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_Toc155413990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28</w:t>
            </w:r>
            <w:r w:rsidRPr="00854570">
              <w:rPr>
                <w:rFonts w:ascii="Times New Roman" w:hAnsi="Times New Roman" w:cs="Times New Roman"/>
                <w:noProof/>
                <w:webHidden/>
                <w:sz w:val="26"/>
                <w:szCs w:val="26"/>
              </w:rPr>
              <w:fldChar w:fldCharType="end"/>
            </w:r>
          </w:hyperlink>
        </w:p>
        <w:p w14:paraId="7301C912" w14:textId="32BB7DDB"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1" w:history="1">
            <w:r w:rsidRPr="00854570">
              <w:rPr>
                <w:rStyle w:val="af5"/>
                <w:rFonts w:ascii="Times New Roman" w:hAnsi="Times New Roman" w:cs="Times New Roman"/>
                <w:noProof/>
                <w:sz w:val="26"/>
                <w:szCs w:val="26"/>
                <w:highlight w:val="white"/>
              </w:rPr>
              <w:t>2.7 Користувацький інтерфейс (UI View)</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_Toc155413991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28</w:t>
            </w:r>
            <w:r w:rsidRPr="00854570">
              <w:rPr>
                <w:rFonts w:ascii="Times New Roman" w:hAnsi="Times New Roman" w:cs="Times New Roman"/>
                <w:noProof/>
                <w:webHidden/>
                <w:sz w:val="26"/>
                <w:szCs w:val="26"/>
              </w:rPr>
              <w:fldChar w:fldCharType="end"/>
            </w:r>
          </w:hyperlink>
        </w:p>
        <w:p w14:paraId="268BAE27" w14:textId="719EBE6B"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2" w:history="1">
            <w:r w:rsidRPr="00854570">
              <w:rPr>
                <w:rStyle w:val="af5"/>
                <w:rFonts w:ascii="Times New Roman" w:hAnsi="Times New Roman" w:cs="Times New Roman"/>
                <w:noProof/>
                <w:sz w:val="26"/>
                <w:szCs w:val="26"/>
                <w:highlight w:val="white"/>
              </w:rPr>
              <w:t>2.8 Логічне уявлення про інтелектуальну систему</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_Toc155413992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31</w:t>
            </w:r>
            <w:r w:rsidRPr="00854570">
              <w:rPr>
                <w:rFonts w:ascii="Times New Roman" w:hAnsi="Times New Roman" w:cs="Times New Roman"/>
                <w:noProof/>
                <w:webHidden/>
                <w:sz w:val="26"/>
                <w:szCs w:val="26"/>
              </w:rPr>
              <w:fldChar w:fldCharType="end"/>
            </w:r>
          </w:hyperlink>
        </w:p>
        <w:p w14:paraId="57A4D653" w14:textId="70912771"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3" w:history="1">
            <w:r w:rsidRPr="00854570">
              <w:rPr>
                <w:rStyle w:val="af5"/>
                <w:rFonts w:ascii="Times New Roman" w:hAnsi="Times New Roman" w:cs="Times New Roman"/>
                <w:noProof/>
                <w:sz w:val="26"/>
                <w:szCs w:val="26"/>
                <w:highlight w:val="white"/>
              </w:rPr>
              <w:t xml:space="preserve">2.9 </w:t>
            </w:r>
            <w:r w:rsidRPr="00854570">
              <w:rPr>
                <w:rStyle w:val="af5"/>
                <w:rFonts w:ascii="Times New Roman" w:hAnsi="Times New Roman" w:cs="Times New Roman"/>
                <w:noProof/>
                <w:sz w:val="26"/>
                <w:szCs w:val="26"/>
              </w:rPr>
              <w:t xml:space="preserve">Уявлення розгортання </w:t>
            </w:r>
            <w:r w:rsidRPr="00854570">
              <w:rPr>
                <w:rStyle w:val="af5"/>
                <w:rFonts w:ascii="Times New Roman" w:hAnsi="Times New Roman" w:cs="Times New Roman"/>
                <w:noProof/>
                <w:sz w:val="26"/>
                <w:szCs w:val="26"/>
                <w:highlight w:val="white"/>
              </w:rPr>
              <w:t>інтелектуальну систему</w:t>
            </w:r>
            <w:r w:rsidRPr="00854570">
              <w:rPr>
                <w:rStyle w:val="af5"/>
                <w:rFonts w:ascii="Times New Roman" w:hAnsi="Times New Roman" w:cs="Times New Roman"/>
                <w:noProof/>
                <w:sz w:val="26"/>
                <w:szCs w:val="26"/>
              </w:rPr>
              <w:t xml:space="preserve"> (Deployment View)</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_Toc155413993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31</w:t>
            </w:r>
            <w:r w:rsidRPr="00854570">
              <w:rPr>
                <w:rFonts w:ascii="Times New Roman" w:hAnsi="Times New Roman" w:cs="Times New Roman"/>
                <w:noProof/>
                <w:webHidden/>
                <w:sz w:val="26"/>
                <w:szCs w:val="26"/>
              </w:rPr>
              <w:fldChar w:fldCharType="end"/>
            </w:r>
          </w:hyperlink>
        </w:p>
        <w:p w14:paraId="69BF04EB" w14:textId="588346DD"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4" w:history="1">
            <w:r w:rsidRPr="00854570">
              <w:rPr>
                <w:rStyle w:val="af5"/>
                <w:rFonts w:ascii="Times New Roman" w:hAnsi="Times New Roman" w:cs="Times New Roman"/>
                <w:noProof/>
                <w:sz w:val="26"/>
                <w:szCs w:val="26"/>
              </w:rPr>
              <w:t>2.10 Уявлення слоїв (Design View)</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_Toc155413994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34</w:t>
            </w:r>
            <w:r w:rsidRPr="00854570">
              <w:rPr>
                <w:rFonts w:ascii="Times New Roman" w:hAnsi="Times New Roman" w:cs="Times New Roman"/>
                <w:noProof/>
                <w:webHidden/>
                <w:sz w:val="26"/>
                <w:szCs w:val="26"/>
              </w:rPr>
              <w:fldChar w:fldCharType="end"/>
            </w:r>
          </w:hyperlink>
        </w:p>
        <w:p w14:paraId="602C923F" w14:textId="5C69D9F0"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5" w:history="1">
            <w:r w:rsidRPr="00854570">
              <w:rPr>
                <w:rStyle w:val="af5"/>
                <w:rFonts w:ascii="Times New Roman" w:hAnsi="Times New Roman" w:cs="Times New Roman"/>
                <w:noProof/>
                <w:sz w:val="26"/>
                <w:szCs w:val="26"/>
              </w:rPr>
              <w:t>2.11 Уявлення процесів  (Process View)</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_Toc155413995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37</w:t>
            </w:r>
            <w:r w:rsidRPr="00854570">
              <w:rPr>
                <w:rFonts w:ascii="Times New Roman" w:hAnsi="Times New Roman" w:cs="Times New Roman"/>
                <w:noProof/>
                <w:webHidden/>
                <w:sz w:val="26"/>
                <w:szCs w:val="26"/>
              </w:rPr>
              <w:fldChar w:fldCharType="end"/>
            </w:r>
          </w:hyperlink>
        </w:p>
        <w:p w14:paraId="28F363CA" w14:textId="362A1DD2"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6" w:history="1">
            <w:r w:rsidRPr="00854570">
              <w:rPr>
                <w:rStyle w:val="af5"/>
                <w:rFonts w:ascii="Times New Roman" w:hAnsi="Times New Roman" w:cs="Times New Roman"/>
                <w:noProof/>
                <w:sz w:val="26"/>
                <w:szCs w:val="26"/>
              </w:rPr>
              <w:t>2.12 Проектування бази даних</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_Toc155413996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37</w:t>
            </w:r>
            <w:r w:rsidRPr="00854570">
              <w:rPr>
                <w:rFonts w:ascii="Times New Roman" w:hAnsi="Times New Roman" w:cs="Times New Roman"/>
                <w:noProof/>
                <w:webHidden/>
                <w:sz w:val="26"/>
                <w:szCs w:val="26"/>
              </w:rPr>
              <w:fldChar w:fldCharType="end"/>
            </w:r>
          </w:hyperlink>
        </w:p>
        <w:p w14:paraId="1C47FB40" w14:textId="063E26A4"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7" w:history="1">
            <w:r w:rsidRPr="00854570">
              <w:rPr>
                <w:rStyle w:val="af5"/>
                <w:rFonts w:ascii="Times New Roman" w:hAnsi="Times New Roman" w:cs="Times New Roman"/>
                <w:noProof/>
                <w:sz w:val="26"/>
                <w:szCs w:val="26"/>
              </w:rPr>
              <w:t>2.13 Представлення комунікацій (Communication View)</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_Toc155413997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42</w:t>
            </w:r>
            <w:r w:rsidRPr="00854570">
              <w:rPr>
                <w:rFonts w:ascii="Times New Roman" w:hAnsi="Times New Roman" w:cs="Times New Roman"/>
                <w:noProof/>
                <w:webHidden/>
                <w:sz w:val="26"/>
                <w:szCs w:val="26"/>
              </w:rPr>
              <w:fldChar w:fldCharType="end"/>
            </w:r>
          </w:hyperlink>
        </w:p>
        <w:p w14:paraId="107E88F0" w14:textId="699D03B9"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8" w:history="1">
            <w:r w:rsidRPr="00854570">
              <w:rPr>
                <w:rStyle w:val="af5"/>
                <w:rFonts w:ascii="Times New Roman" w:hAnsi="Times New Roman" w:cs="Times New Roman"/>
                <w:noProof/>
                <w:sz w:val="26"/>
                <w:szCs w:val="26"/>
              </w:rPr>
              <w:t>2.14 Уявлення безпеки (Security View)</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_Toc155413998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43</w:t>
            </w:r>
            <w:r w:rsidRPr="00854570">
              <w:rPr>
                <w:rFonts w:ascii="Times New Roman" w:hAnsi="Times New Roman" w:cs="Times New Roman"/>
                <w:noProof/>
                <w:webHidden/>
                <w:sz w:val="26"/>
                <w:szCs w:val="26"/>
              </w:rPr>
              <w:fldChar w:fldCharType="end"/>
            </w:r>
          </w:hyperlink>
        </w:p>
        <w:p w14:paraId="61582BFD" w14:textId="53D13C09"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3999" w:history="1">
            <w:r w:rsidRPr="00854570">
              <w:rPr>
                <w:rStyle w:val="af5"/>
                <w:rFonts w:ascii="Times New Roman" w:hAnsi="Times New Roman" w:cs="Times New Roman"/>
                <w:noProof/>
                <w:sz w:val="26"/>
                <w:szCs w:val="26"/>
              </w:rPr>
              <w:t>2.15 Опис стеку технологій</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_Toc155413999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43</w:t>
            </w:r>
            <w:r w:rsidRPr="00854570">
              <w:rPr>
                <w:rFonts w:ascii="Times New Roman" w:hAnsi="Times New Roman" w:cs="Times New Roman"/>
                <w:noProof/>
                <w:webHidden/>
                <w:sz w:val="26"/>
                <w:szCs w:val="26"/>
              </w:rPr>
              <w:fldChar w:fldCharType="end"/>
            </w:r>
          </w:hyperlink>
        </w:p>
        <w:p w14:paraId="0E9C69B9" w14:textId="7950BCA1"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00" w:history="1">
            <w:r w:rsidRPr="00854570">
              <w:rPr>
                <w:rStyle w:val="af5"/>
                <w:rFonts w:ascii="Times New Roman" w:hAnsi="Times New Roman" w:cs="Times New Roman"/>
                <w:noProof/>
                <w:sz w:val="26"/>
                <w:szCs w:val="26"/>
              </w:rPr>
              <w:t>2.16 Висновки до другого розділу</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_Toc155414000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44</w:t>
            </w:r>
            <w:r w:rsidRPr="00854570">
              <w:rPr>
                <w:rFonts w:ascii="Times New Roman" w:hAnsi="Times New Roman" w:cs="Times New Roman"/>
                <w:noProof/>
                <w:webHidden/>
                <w:sz w:val="26"/>
                <w:szCs w:val="26"/>
              </w:rPr>
              <w:fldChar w:fldCharType="end"/>
            </w:r>
          </w:hyperlink>
        </w:p>
        <w:p w14:paraId="405A4D75" w14:textId="28C6A41A"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4001" w:history="1">
            <w:r w:rsidRPr="00854570">
              <w:rPr>
                <w:rStyle w:val="af5"/>
                <w:rFonts w:ascii="Times New Roman" w:hAnsi="Times New Roman" w:cs="Times New Roman"/>
                <w:noProof/>
                <w:sz w:val="26"/>
                <w:szCs w:val="26"/>
              </w:rPr>
              <w:t>РОЗДІЛ 3</w:t>
            </w:r>
          </w:hyperlink>
          <w:r w:rsidR="00854570" w:rsidRPr="00854570">
            <w:rPr>
              <w:rStyle w:val="af5"/>
              <w:rFonts w:ascii="Times New Roman" w:hAnsi="Times New Roman" w:cs="Times New Roman"/>
              <w:noProof/>
              <w:sz w:val="26"/>
              <w:szCs w:val="26"/>
            </w:rPr>
            <w:t xml:space="preserve"> </w:t>
          </w:r>
          <w:hyperlink w:anchor="_Toc155414002" w:history="1">
            <w:r w:rsidRPr="00854570">
              <w:rPr>
                <w:rStyle w:val="af5"/>
                <w:rFonts w:ascii="Times New Roman" w:hAnsi="Times New Roman" w:cs="Times New Roman"/>
                <w:noProof/>
                <w:sz w:val="26"/>
                <w:szCs w:val="26"/>
              </w:rPr>
              <w:t>РЕАЛІЗАЦІЯ ВЕБ-РЕСУРСУ ДЛЯ ПРЕДСТАВЛЕННЯ МІЖНАРОДНИХ СЕРВІСІВ З ПРОДАЖУ АВТОМОБІЛІВ</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_Toc155414002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45</w:t>
            </w:r>
            <w:r w:rsidRPr="00854570">
              <w:rPr>
                <w:rFonts w:ascii="Times New Roman" w:hAnsi="Times New Roman" w:cs="Times New Roman"/>
                <w:noProof/>
                <w:webHidden/>
                <w:sz w:val="26"/>
                <w:szCs w:val="26"/>
              </w:rPr>
              <w:fldChar w:fldCharType="end"/>
            </w:r>
          </w:hyperlink>
        </w:p>
        <w:p w14:paraId="635A4C35" w14:textId="3365A92D"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03" w:history="1">
            <w:r w:rsidRPr="00854570">
              <w:rPr>
                <w:rStyle w:val="af5"/>
                <w:rFonts w:ascii="Times New Roman" w:hAnsi="Times New Roman" w:cs="Times New Roman"/>
                <w:noProof/>
                <w:sz w:val="26"/>
                <w:szCs w:val="26"/>
              </w:rPr>
              <w:t>3.1 Уявлення про структуру проекту</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_Toc155414003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45</w:t>
            </w:r>
            <w:r w:rsidRPr="00854570">
              <w:rPr>
                <w:rFonts w:ascii="Times New Roman" w:hAnsi="Times New Roman" w:cs="Times New Roman"/>
                <w:noProof/>
                <w:webHidden/>
                <w:sz w:val="26"/>
                <w:szCs w:val="26"/>
              </w:rPr>
              <w:fldChar w:fldCharType="end"/>
            </w:r>
          </w:hyperlink>
        </w:p>
        <w:p w14:paraId="1A2A6AC4" w14:textId="3F836696"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04" w:history="1">
            <w:r w:rsidRPr="00854570">
              <w:rPr>
                <w:rStyle w:val="af5"/>
                <w:rFonts w:ascii="Times New Roman" w:hAnsi="Times New Roman" w:cs="Times New Roman"/>
                <w:noProof/>
                <w:sz w:val="26"/>
                <w:szCs w:val="26"/>
              </w:rPr>
              <w:t>3.2 Уявлення про класи системи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_Toc155414004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48</w:t>
            </w:r>
            <w:r w:rsidRPr="00854570">
              <w:rPr>
                <w:rFonts w:ascii="Times New Roman" w:hAnsi="Times New Roman" w:cs="Times New Roman"/>
                <w:noProof/>
                <w:webHidden/>
                <w:sz w:val="26"/>
                <w:szCs w:val="26"/>
              </w:rPr>
              <w:fldChar w:fldCharType="end"/>
            </w:r>
          </w:hyperlink>
        </w:p>
        <w:p w14:paraId="684EAF0D" w14:textId="31914213"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05" w:history="1">
            <w:r w:rsidRPr="00854570">
              <w:rPr>
                <w:rStyle w:val="af5"/>
                <w:rFonts w:ascii="Times New Roman" w:hAnsi="Times New Roman" w:cs="Times New Roman"/>
                <w:noProof/>
                <w:sz w:val="26"/>
                <w:szCs w:val="26"/>
              </w:rPr>
              <w:t>3.3 Інфраструктурне уявлення (Infrastructure View)</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_Toc155414005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52</w:t>
            </w:r>
            <w:r w:rsidRPr="00854570">
              <w:rPr>
                <w:rFonts w:ascii="Times New Roman" w:hAnsi="Times New Roman" w:cs="Times New Roman"/>
                <w:noProof/>
                <w:webHidden/>
                <w:sz w:val="26"/>
                <w:szCs w:val="26"/>
              </w:rPr>
              <w:fldChar w:fldCharType="end"/>
            </w:r>
          </w:hyperlink>
        </w:p>
        <w:p w14:paraId="2D9E7B5D" w14:textId="1C0465DC"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06" w:history="1">
            <w:r w:rsidRPr="00854570">
              <w:rPr>
                <w:rStyle w:val="af5"/>
                <w:rFonts w:ascii="Times New Roman" w:hAnsi="Times New Roman" w:cs="Times New Roman"/>
                <w:noProof/>
                <w:sz w:val="26"/>
                <w:szCs w:val="26"/>
              </w:rPr>
              <w:t>3.4 Стратегія доставки продукту (Delivery Strategy View)</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_Toc155414006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53</w:t>
            </w:r>
            <w:r w:rsidRPr="00854570">
              <w:rPr>
                <w:rFonts w:ascii="Times New Roman" w:hAnsi="Times New Roman" w:cs="Times New Roman"/>
                <w:noProof/>
                <w:webHidden/>
                <w:sz w:val="26"/>
                <w:szCs w:val="26"/>
              </w:rPr>
              <w:fldChar w:fldCharType="end"/>
            </w:r>
          </w:hyperlink>
        </w:p>
        <w:p w14:paraId="33EF5901" w14:textId="780CA875"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07" w:history="1">
            <w:r w:rsidRPr="00854570">
              <w:rPr>
                <w:rStyle w:val="af5"/>
                <w:rFonts w:ascii="Times New Roman" w:hAnsi="Times New Roman" w:cs="Times New Roman"/>
                <w:noProof/>
                <w:sz w:val="26"/>
                <w:szCs w:val="26"/>
              </w:rPr>
              <w:t>3.5 Управління програмним кодом системи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_Toc155414007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53</w:t>
            </w:r>
            <w:r w:rsidRPr="00854570">
              <w:rPr>
                <w:rFonts w:ascii="Times New Roman" w:hAnsi="Times New Roman" w:cs="Times New Roman"/>
                <w:noProof/>
                <w:webHidden/>
                <w:sz w:val="26"/>
                <w:szCs w:val="26"/>
              </w:rPr>
              <w:fldChar w:fldCharType="end"/>
            </w:r>
          </w:hyperlink>
        </w:p>
        <w:p w14:paraId="00365A60" w14:textId="66388AE5"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08" w:history="1">
            <w:r w:rsidRPr="00854570">
              <w:rPr>
                <w:rStyle w:val="af5"/>
                <w:rFonts w:ascii="Times New Roman" w:hAnsi="Times New Roman" w:cs="Times New Roman"/>
                <w:noProof/>
                <w:sz w:val="26"/>
                <w:szCs w:val="26"/>
              </w:rPr>
              <w:t>3.6 Розрахунок метрики програмного коду системи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_Toc155414008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54</w:t>
            </w:r>
            <w:r w:rsidRPr="00854570">
              <w:rPr>
                <w:rFonts w:ascii="Times New Roman" w:hAnsi="Times New Roman" w:cs="Times New Roman"/>
                <w:noProof/>
                <w:webHidden/>
                <w:sz w:val="26"/>
                <w:szCs w:val="26"/>
              </w:rPr>
              <w:fldChar w:fldCharType="end"/>
            </w:r>
          </w:hyperlink>
        </w:p>
        <w:p w14:paraId="4035D4A4" w14:textId="4656F9DF"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09" w:history="1">
            <w:r w:rsidRPr="00854570">
              <w:rPr>
                <w:rStyle w:val="af5"/>
                <w:rFonts w:ascii="Times New Roman" w:hAnsi="Times New Roman" w:cs="Times New Roman"/>
                <w:noProof/>
                <w:sz w:val="26"/>
                <w:szCs w:val="26"/>
              </w:rPr>
              <w:t>3.7 Контрольний список по якості реалізації ІС</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_Toc155414009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54</w:t>
            </w:r>
            <w:r w:rsidRPr="00854570">
              <w:rPr>
                <w:rFonts w:ascii="Times New Roman" w:hAnsi="Times New Roman" w:cs="Times New Roman"/>
                <w:noProof/>
                <w:webHidden/>
                <w:sz w:val="26"/>
                <w:szCs w:val="26"/>
              </w:rPr>
              <w:fldChar w:fldCharType="end"/>
            </w:r>
          </w:hyperlink>
        </w:p>
        <w:p w14:paraId="6C2B6128" w14:textId="3FBFC2EC"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10" w:history="1">
            <w:r w:rsidRPr="00854570">
              <w:rPr>
                <w:rStyle w:val="af5"/>
                <w:rFonts w:ascii="Times New Roman" w:hAnsi="Times New Roman" w:cs="Times New Roman"/>
                <w:noProof/>
                <w:sz w:val="26"/>
                <w:szCs w:val="26"/>
              </w:rPr>
              <w:t>3.8 Генеральний тест-план</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_Toc155414010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55</w:t>
            </w:r>
            <w:r w:rsidRPr="00854570">
              <w:rPr>
                <w:rFonts w:ascii="Times New Roman" w:hAnsi="Times New Roman" w:cs="Times New Roman"/>
                <w:noProof/>
                <w:webHidden/>
                <w:sz w:val="26"/>
                <w:szCs w:val="26"/>
              </w:rPr>
              <w:fldChar w:fldCharType="end"/>
            </w:r>
          </w:hyperlink>
        </w:p>
        <w:p w14:paraId="573B31FE" w14:textId="2CE6613D"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11" w:history="1">
            <w:r w:rsidRPr="00854570">
              <w:rPr>
                <w:rStyle w:val="af5"/>
                <w:rFonts w:ascii="Times New Roman" w:hAnsi="Times New Roman" w:cs="Times New Roman"/>
                <w:noProof/>
                <w:sz w:val="26"/>
                <w:szCs w:val="26"/>
              </w:rPr>
              <w:t>3.9 Розробка тест-кейсів для функціонального тестування системи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_Toc155414011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56</w:t>
            </w:r>
            <w:r w:rsidRPr="00854570">
              <w:rPr>
                <w:rFonts w:ascii="Times New Roman" w:hAnsi="Times New Roman" w:cs="Times New Roman"/>
                <w:noProof/>
                <w:webHidden/>
                <w:sz w:val="26"/>
                <w:szCs w:val="26"/>
              </w:rPr>
              <w:fldChar w:fldCharType="end"/>
            </w:r>
          </w:hyperlink>
        </w:p>
        <w:p w14:paraId="14F9BDDC" w14:textId="5F257C74"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12" w:history="1">
            <w:r w:rsidRPr="00854570">
              <w:rPr>
                <w:rStyle w:val="af5"/>
                <w:rFonts w:ascii="Times New Roman" w:hAnsi="Times New Roman" w:cs="Times New Roman"/>
                <w:noProof/>
                <w:sz w:val="26"/>
                <w:szCs w:val="26"/>
              </w:rPr>
              <w:t>3.10 Протокол проведення функціонального тестування системи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_Toc155414012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58</w:t>
            </w:r>
            <w:r w:rsidRPr="00854570">
              <w:rPr>
                <w:rFonts w:ascii="Times New Roman" w:hAnsi="Times New Roman" w:cs="Times New Roman"/>
                <w:noProof/>
                <w:webHidden/>
                <w:sz w:val="26"/>
                <w:szCs w:val="26"/>
              </w:rPr>
              <w:fldChar w:fldCharType="end"/>
            </w:r>
          </w:hyperlink>
        </w:p>
        <w:p w14:paraId="4BF55991" w14:textId="48775CE3"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13" w:history="1">
            <w:r w:rsidRPr="00854570">
              <w:rPr>
                <w:rStyle w:val="af5"/>
                <w:rFonts w:ascii="Times New Roman" w:hAnsi="Times New Roman" w:cs="Times New Roman"/>
                <w:noProof/>
                <w:sz w:val="26"/>
                <w:szCs w:val="26"/>
              </w:rPr>
              <w:t>3.11 Протокол проведення модульного тестування системи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_Toc155414013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59</w:t>
            </w:r>
            <w:r w:rsidRPr="00854570">
              <w:rPr>
                <w:rFonts w:ascii="Times New Roman" w:hAnsi="Times New Roman" w:cs="Times New Roman"/>
                <w:noProof/>
                <w:webHidden/>
                <w:sz w:val="26"/>
                <w:szCs w:val="26"/>
              </w:rPr>
              <w:fldChar w:fldCharType="end"/>
            </w:r>
          </w:hyperlink>
        </w:p>
        <w:p w14:paraId="1E79F5CE" w14:textId="6F341650"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14" w:history="1">
            <w:r w:rsidRPr="00854570">
              <w:rPr>
                <w:rStyle w:val="af5"/>
                <w:rFonts w:ascii="Times New Roman" w:hAnsi="Times New Roman" w:cs="Times New Roman"/>
                <w:noProof/>
                <w:sz w:val="26"/>
                <w:szCs w:val="26"/>
              </w:rPr>
              <w:t>3.12 Документація інформаційної системи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_Toc155414014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59</w:t>
            </w:r>
            <w:r w:rsidRPr="00854570">
              <w:rPr>
                <w:rFonts w:ascii="Times New Roman" w:hAnsi="Times New Roman" w:cs="Times New Roman"/>
                <w:noProof/>
                <w:webHidden/>
                <w:sz w:val="26"/>
                <w:szCs w:val="26"/>
              </w:rPr>
              <w:fldChar w:fldCharType="end"/>
            </w:r>
          </w:hyperlink>
        </w:p>
        <w:p w14:paraId="47D7A96A" w14:textId="04F638C7" w:rsidR="00420443" w:rsidRPr="00854570" w:rsidRDefault="00420443">
          <w:pPr>
            <w:pStyle w:val="20"/>
            <w:tabs>
              <w:tab w:val="right" w:leader="dot" w:pos="10245"/>
            </w:tabs>
            <w:rPr>
              <w:rFonts w:ascii="Times New Roman" w:eastAsiaTheme="minorEastAsia" w:hAnsi="Times New Roman" w:cs="Times New Roman"/>
              <w:noProof/>
              <w:sz w:val="26"/>
              <w:szCs w:val="26"/>
              <w:lang w:val="ru-RU"/>
            </w:rPr>
          </w:pPr>
          <w:hyperlink w:anchor="_Toc155414015" w:history="1">
            <w:r w:rsidRPr="00854570">
              <w:rPr>
                <w:rStyle w:val="af5"/>
                <w:rFonts w:ascii="Times New Roman" w:hAnsi="Times New Roman" w:cs="Times New Roman"/>
                <w:noProof/>
                <w:sz w:val="26"/>
                <w:szCs w:val="26"/>
              </w:rPr>
              <w:t>3.13 Висновки до третього розділу</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_Toc155414015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60</w:t>
            </w:r>
            <w:r w:rsidRPr="00854570">
              <w:rPr>
                <w:rFonts w:ascii="Times New Roman" w:hAnsi="Times New Roman" w:cs="Times New Roman"/>
                <w:noProof/>
                <w:webHidden/>
                <w:sz w:val="26"/>
                <w:szCs w:val="26"/>
              </w:rPr>
              <w:fldChar w:fldCharType="end"/>
            </w:r>
          </w:hyperlink>
        </w:p>
        <w:p w14:paraId="378B2F96" w14:textId="2FD905E1"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4016" w:history="1">
            <w:r w:rsidRPr="00854570">
              <w:rPr>
                <w:rStyle w:val="af5"/>
                <w:rFonts w:ascii="Times New Roman" w:hAnsi="Times New Roman" w:cs="Times New Roman"/>
                <w:noProof/>
                <w:sz w:val="26"/>
                <w:szCs w:val="26"/>
              </w:rPr>
              <w:t>ВИСНОВКИ</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_Toc155414016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62</w:t>
            </w:r>
            <w:r w:rsidRPr="00854570">
              <w:rPr>
                <w:rFonts w:ascii="Times New Roman" w:hAnsi="Times New Roman" w:cs="Times New Roman"/>
                <w:noProof/>
                <w:webHidden/>
                <w:sz w:val="26"/>
                <w:szCs w:val="26"/>
              </w:rPr>
              <w:fldChar w:fldCharType="end"/>
            </w:r>
          </w:hyperlink>
        </w:p>
        <w:p w14:paraId="71AD4C6E" w14:textId="4D9B71F1"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4017" w:history="1">
            <w:r w:rsidRPr="00854570">
              <w:rPr>
                <w:rStyle w:val="af5"/>
                <w:rFonts w:ascii="Times New Roman" w:hAnsi="Times New Roman" w:cs="Times New Roman"/>
                <w:noProof/>
                <w:sz w:val="26"/>
                <w:szCs w:val="26"/>
              </w:rPr>
              <w:t>ПЕРЕЛІК ВИКОРИСТАНИХ ДЖЕРЕЛ</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_Toc155414017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63</w:t>
            </w:r>
            <w:r w:rsidRPr="00854570">
              <w:rPr>
                <w:rFonts w:ascii="Times New Roman" w:hAnsi="Times New Roman" w:cs="Times New Roman"/>
                <w:noProof/>
                <w:webHidden/>
                <w:sz w:val="26"/>
                <w:szCs w:val="26"/>
              </w:rPr>
              <w:fldChar w:fldCharType="end"/>
            </w:r>
          </w:hyperlink>
        </w:p>
        <w:p w14:paraId="205A07FB" w14:textId="1B66BF9E"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4018" w:history="1">
            <w:r w:rsidRPr="00854570">
              <w:rPr>
                <w:rStyle w:val="af5"/>
                <w:rFonts w:ascii="Times New Roman" w:hAnsi="Times New Roman" w:cs="Times New Roman"/>
                <w:noProof/>
                <w:sz w:val="26"/>
                <w:szCs w:val="26"/>
              </w:rPr>
              <w:t>ДОДАТОК А ЛІСТИНГ ПРОГРАМНОГО КОДУ</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_Toc155414018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66</w:t>
            </w:r>
            <w:r w:rsidRPr="00854570">
              <w:rPr>
                <w:rFonts w:ascii="Times New Roman" w:hAnsi="Times New Roman" w:cs="Times New Roman"/>
                <w:noProof/>
                <w:webHidden/>
                <w:sz w:val="26"/>
                <w:szCs w:val="26"/>
              </w:rPr>
              <w:fldChar w:fldCharType="end"/>
            </w:r>
          </w:hyperlink>
        </w:p>
        <w:p w14:paraId="0E580F57" w14:textId="15EB3099"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4020" w:history="1">
            <w:r w:rsidRPr="00854570">
              <w:rPr>
                <w:rStyle w:val="af5"/>
                <w:rFonts w:ascii="Times New Roman" w:hAnsi="Times New Roman" w:cs="Times New Roman"/>
                <w:noProof/>
                <w:sz w:val="26"/>
                <w:szCs w:val="26"/>
              </w:rPr>
              <w:t>ДОДАТОК Б МОКАПИ ВЕБ-РЕСУРСУ</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_Toc155414020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71</w:t>
            </w:r>
            <w:r w:rsidRPr="00854570">
              <w:rPr>
                <w:rFonts w:ascii="Times New Roman" w:hAnsi="Times New Roman" w:cs="Times New Roman"/>
                <w:noProof/>
                <w:webHidden/>
                <w:sz w:val="26"/>
                <w:szCs w:val="26"/>
              </w:rPr>
              <w:fldChar w:fldCharType="end"/>
            </w:r>
          </w:hyperlink>
        </w:p>
        <w:p w14:paraId="63514283" w14:textId="0090C8D3"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4021" w:history="1">
            <w:r w:rsidRPr="00854570">
              <w:rPr>
                <w:rStyle w:val="af5"/>
                <w:rFonts w:ascii="Times New Roman" w:hAnsi="Times New Roman" w:cs="Times New Roman"/>
                <w:noProof/>
                <w:sz w:val="26"/>
                <w:szCs w:val="26"/>
              </w:rPr>
              <w:t>ДОДАТОК В КАРКАСИ КЛАСІВ</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_Toc155414021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74</w:t>
            </w:r>
            <w:r w:rsidRPr="00854570">
              <w:rPr>
                <w:rFonts w:ascii="Times New Roman" w:hAnsi="Times New Roman" w:cs="Times New Roman"/>
                <w:noProof/>
                <w:webHidden/>
                <w:sz w:val="26"/>
                <w:szCs w:val="26"/>
              </w:rPr>
              <w:fldChar w:fldCharType="end"/>
            </w:r>
          </w:hyperlink>
        </w:p>
        <w:p w14:paraId="3F71877D" w14:textId="3399030B"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4022" w:history="1">
            <w:r w:rsidRPr="00854570">
              <w:rPr>
                <w:rStyle w:val="af5"/>
                <w:rFonts w:ascii="Times New Roman" w:hAnsi="Times New Roman" w:cs="Times New Roman"/>
                <w:noProof/>
                <w:sz w:val="26"/>
                <w:szCs w:val="26"/>
              </w:rPr>
              <w:t>ДОДАТОК Г РЕЗУЛЬТАТИ ФУНКЦІОНАЛЬНОГО ТЕСТУВАННЯ</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_Toc155414022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79</w:t>
            </w:r>
            <w:r w:rsidRPr="00854570">
              <w:rPr>
                <w:rFonts w:ascii="Times New Roman" w:hAnsi="Times New Roman" w:cs="Times New Roman"/>
                <w:noProof/>
                <w:webHidden/>
                <w:sz w:val="26"/>
                <w:szCs w:val="26"/>
              </w:rPr>
              <w:fldChar w:fldCharType="end"/>
            </w:r>
          </w:hyperlink>
        </w:p>
        <w:p w14:paraId="01678F78" w14:textId="23931743" w:rsidR="00420443" w:rsidRPr="00854570" w:rsidRDefault="00420443">
          <w:pPr>
            <w:pStyle w:val="10"/>
            <w:tabs>
              <w:tab w:val="right" w:leader="dot" w:pos="10245"/>
            </w:tabs>
            <w:rPr>
              <w:rFonts w:ascii="Times New Roman" w:eastAsiaTheme="minorEastAsia" w:hAnsi="Times New Roman" w:cs="Times New Roman"/>
              <w:noProof/>
              <w:sz w:val="26"/>
              <w:szCs w:val="26"/>
              <w:lang w:val="ru-RU"/>
            </w:rPr>
          </w:pPr>
          <w:hyperlink w:anchor="_Toc155414023" w:history="1">
            <w:r w:rsidRPr="00854570">
              <w:rPr>
                <w:rStyle w:val="af5"/>
                <w:rFonts w:ascii="Times New Roman" w:hAnsi="Times New Roman" w:cs="Times New Roman"/>
                <w:noProof/>
                <w:sz w:val="26"/>
                <w:szCs w:val="26"/>
              </w:rPr>
              <w:t>ДОДАТОК Д ІНСТРУКЦІЯ КОРИСТУВАЧА</w:t>
            </w:r>
            <w:r w:rsidRPr="00854570">
              <w:rPr>
                <w:rFonts w:ascii="Times New Roman" w:hAnsi="Times New Roman" w:cs="Times New Roman"/>
                <w:noProof/>
                <w:webHidden/>
                <w:sz w:val="26"/>
                <w:szCs w:val="26"/>
              </w:rPr>
              <w:tab/>
            </w:r>
            <w:r w:rsidRPr="00854570">
              <w:rPr>
                <w:rFonts w:ascii="Times New Roman" w:hAnsi="Times New Roman" w:cs="Times New Roman"/>
                <w:noProof/>
                <w:webHidden/>
                <w:sz w:val="26"/>
                <w:szCs w:val="26"/>
              </w:rPr>
              <w:fldChar w:fldCharType="begin"/>
            </w:r>
            <w:r w:rsidRPr="00854570">
              <w:rPr>
                <w:rFonts w:ascii="Times New Roman" w:hAnsi="Times New Roman" w:cs="Times New Roman"/>
                <w:noProof/>
                <w:webHidden/>
                <w:sz w:val="26"/>
                <w:szCs w:val="26"/>
              </w:rPr>
              <w:instrText xml:space="preserve"> PAGEREF _Toc155414023 \h </w:instrText>
            </w:r>
            <w:r w:rsidRPr="00854570">
              <w:rPr>
                <w:rFonts w:ascii="Times New Roman" w:hAnsi="Times New Roman" w:cs="Times New Roman"/>
                <w:noProof/>
                <w:webHidden/>
                <w:sz w:val="26"/>
                <w:szCs w:val="26"/>
              </w:rPr>
            </w:r>
            <w:r w:rsidRPr="00854570">
              <w:rPr>
                <w:rFonts w:ascii="Times New Roman" w:hAnsi="Times New Roman" w:cs="Times New Roman"/>
                <w:noProof/>
                <w:webHidden/>
                <w:sz w:val="26"/>
                <w:szCs w:val="26"/>
              </w:rPr>
              <w:fldChar w:fldCharType="separate"/>
            </w:r>
            <w:r w:rsidRPr="00854570">
              <w:rPr>
                <w:rFonts w:ascii="Times New Roman" w:hAnsi="Times New Roman" w:cs="Times New Roman"/>
                <w:noProof/>
                <w:webHidden/>
                <w:sz w:val="26"/>
                <w:szCs w:val="26"/>
              </w:rPr>
              <w:t>81</w:t>
            </w:r>
            <w:r w:rsidRPr="00854570">
              <w:rPr>
                <w:rFonts w:ascii="Times New Roman" w:hAnsi="Times New Roman" w:cs="Times New Roman"/>
                <w:noProof/>
                <w:webHidden/>
                <w:sz w:val="26"/>
                <w:szCs w:val="26"/>
              </w:rPr>
              <w:fldChar w:fldCharType="end"/>
            </w:r>
          </w:hyperlink>
        </w:p>
        <w:p w14:paraId="65D391D7" w14:textId="5CF01B83" w:rsidR="00420443" w:rsidRDefault="00420443">
          <w:r w:rsidRPr="00854570">
            <w:rPr>
              <w:rFonts w:ascii="Times New Roman" w:hAnsi="Times New Roman" w:cs="Times New Roman"/>
              <w:b/>
              <w:bCs/>
              <w:sz w:val="26"/>
              <w:szCs w:val="26"/>
            </w:rPr>
            <w:fldChar w:fldCharType="end"/>
          </w:r>
        </w:p>
      </w:sdtContent>
    </w:sdt>
    <w:p w14:paraId="1061CA85" w14:textId="77777777" w:rsidR="00803BB3" w:rsidRDefault="00803BB3">
      <w:pPr>
        <w:pStyle w:val="1"/>
        <w:spacing w:before="0" w:line="360" w:lineRule="auto"/>
        <w:jc w:val="left"/>
        <w:sectPr w:rsidR="00803BB3">
          <w:pgSz w:w="12240" w:h="15840"/>
          <w:pgMar w:top="1134" w:right="567" w:bottom="1134" w:left="1418" w:header="709" w:footer="709" w:gutter="0"/>
          <w:pgNumType w:start="3"/>
          <w:cols w:space="720"/>
        </w:sectPr>
      </w:pPr>
    </w:p>
    <w:p w14:paraId="1AB43D4A" w14:textId="77777777" w:rsidR="00420443" w:rsidRPr="00420443" w:rsidRDefault="00420443" w:rsidP="00420443">
      <w:pPr>
        <w:pStyle w:val="1"/>
        <w:rPr>
          <w:b/>
          <w:bCs/>
        </w:rPr>
      </w:pPr>
      <w:bookmarkStart w:id="2" w:name="_Toc155413965"/>
      <w:r w:rsidRPr="00420443">
        <w:rPr>
          <w:b/>
          <w:bCs/>
        </w:rPr>
        <w:lastRenderedPageBreak/>
        <w:t>ПЕРЕЛІК УМОВНИХ ПОЗНАЧЕНЬ, СКОРОЧЕНЬ І ТЕРМІНІВ</w:t>
      </w:r>
      <w:bookmarkEnd w:id="2"/>
    </w:p>
    <w:p w14:paraId="1F047425" w14:textId="77777777" w:rsidR="00420443" w:rsidRDefault="00420443" w:rsidP="00420443">
      <w:pPr>
        <w:ind w:firstLine="709"/>
        <w:rPr>
          <w:rFonts w:ascii="Times New Roman" w:hAnsi="Times New Roman" w:cs="Times New Roman"/>
          <w:b/>
          <w:bCs/>
          <w:sz w:val="28"/>
          <w:szCs w:val="28"/>
        </w:rPr>
      </w:pPr>
    </w:p>
    <w:p w14:paraId="0F9FF78F" w14:textId="13A43EA8" w:rsidR="00420443" w:rsidRPr="00420443" w:rsidRDefault="00420443" w:rsidP="00420443">
      <w:pPr>
        <w:ind w:firstLine="709"/>
        <w:rPr>
          <w:rFonts w:ascii="Times New Roman" w:hAnsi="Times New Roman" w:cs="Times New Roman"/>
          <w:b/>
          <w:bCs/>
          <w:sz w:val="28"/>
          <w:szCs w:val="28"/>
        </w:rPr>
      </w:pPr>
      <w:r w:rsidRPr="00420443">
        <w:rPr>
          <w:rFonts w:ascii="Times New Roman" w:hAnsi="Times New Roman" w:cs="Times New Roman"/>
          <w:b/>
          <w:bCs/>
          <w:sz w:val="28"/>
          <w:szCs w:val="28"/>
        </w:rPr>
        <w:t xml:space="preserve">АІС </w:t>
      </w:r>
      <w:r w:rsidRPr="00420443">
        <w:rPr>
          <w:rFonts w:ascii="Times New Roman" w:hAnsi="Times New Roman" w:cs="Times New Roman"/>
          <w:sz w:val="28"/>
          <w:szCs w:val="28"/>
        </w:rPr>
        <w:t>– автоматизована інформаційна система</w:t>
      </w:r>
      <w:r w:rsidRPr="00420443">
        <w:rPr>
          <w:rFonts w:ascii="Times New Roman" w:hAnsi="Times New Roman" w:cs="Times New Roman"/>
          <w:b/>
          <w:bCs/>
          <w:sz w:val="28"/>
          <w:szCs w:val="28"/>
        </w:rPr>
        <w:t>.</w:t>
      </w:r>
    </w:p>
    <w:p w14:paraId="2E20B5FD" w14:textId="77777777" w:rsidR="00420443" w:rsidRPr="00420443" w:rsidRDefault="00420443" w:rsidP="00420443">
      <w:pPr>
        <w:ind w:firstLine="709"/>
        <w:rPr>
          <w:rFonts w:ascii="Times New Roman" w:hAnsi="Times New Roman" w:cs="Times New Roman"/>
          <w:b/>
          <w:bCs/>
          <w:sz w:val="28"/>
          <w:szCs w:val="28"/>
        </w:rPr>
      </w:pPr>
      <w:r w:rsidRPr="00420443">
        <w:rPr>
          <w:rFonts w:ascii="Times New Roman" w:hAnsi="Times New Roman" w:cs="Times New Roman"/>
          <w:b/>
          <w:bCs/>
          <w:sz w:val="28"/>
          <w:szCs w:val="28"/>
        </w:rPr>
        <w:t xml:space="preserve">БД </w:t>
      </w:r>
      <w:r w:rsidRPr="00420443">
        <w:rPr>
          <w:rFonts w:ascii="Times New Roman" w:hAnsi="Times New Roman" w:cs="Times New Roman"/>
          <w:sz w:val="28"/>
          <w:szCs w:val="28"/>
        </w:rPr>
        <w:t>– база даних.</w:t>
      </w:r>
    </w:p>
    <w:p w14:paraId="69831D78" w14:textId="77777777" w:rsidR="00420443" w:rsidRPr="00420443" w:rsidRDefault="00420443" w:rsidP="00420443">
      <w:pPr>
        <w:ind w:firstLine="709"/>
        <w:rPr>
          <w:rFonts w:ascii="Times New Roman" w:hAnsi="Times New Roman" w:cs="Times New Roman"/>
          <w:sz w:val="28"/>
          <w:szCs w:val="28"/>
        </w:rPr>
      </w:pPr>
      <w:r w:rsidRPr="00420443">
        <w:rPr>
          <w:rFonts w:ascii="Times New Roman" w:hAnsi="Times New Roman" w:cs="Times New Roman"/>
          <w:b/>
          <w:bCs/>
          <w:sz w:val="28"/>
          <w:szCs w:val="28"/>
        </w:rPr>
        <w:t xml:space="preserve">ЖЦ ПЗ </w:t>
      </w:r>
      <w:r w:rsidRPr="00420443">
        <w:rPr>
          <w:rFonts w:ascii="Times New Roman" w:hAnsi="Times New Roman" w:cs="Times New Roman"/>
          <w:sz w:val="28"/>
          <w:szCs w:val="28"/>
        </w:rPr>
        <w:t>– життєвий цикл програмного забезпечення.</w:t>
      </w:r>
    </w:p>
    <w:p w14:paraId="538294E1" w14:textId="77777777" w:rsidR="00420443" w:rsidRPr="00420443" w:rsidRDefault="00420443" w:rsidP="00420443">
      <w:pPr>
        <w:ind w:firstLine="709"/>
        <w:rPr>
          <w:rFonts w:ascii="Times New Roman" w:hAnsi="Times New Roman" w:cs="Times New Roman"/>
          <w:sz w:val="28"/>
          <w:szCs w:val="28"/>
        </w:rPr>
      </w:pPr>
      <w:r w:rsidRPr="00420443">
        <w:rPr>
          <w:rFonts w:ascii="Times New Roman" w:hAnsi="Times New Roman" w:cs="Times New Roman"/>
          <w:b/>
          <w:bCs/>
          <w:sz w:val="28"/>
          <w:szCs w:val="28"/>
        </w:rPr>
        <w:t xml:space="preserve">ІС – </w:t>
      </w:r>
      <w:r w:rsidRPr="00420443">
        <w:rPr>
          <w:rFonts w:ascii="Times New Roman" w:hAnsi="Times New Roman" w:cs="Times New Roman"/>
          <w:sz w:val="28"/>
          <w:szCs w:val="28"/>
        </w:rPr>
        <w:t>інформаційна система.</w:t>
      </w:r>
    </w:p>
    <w:p w14:paraId="53965BA5" w14:textId="77777777" w:rsidR="00420443" w:rsidRPr="00420443" w:rsidRDefault="00420443" w:rsidP="00420443">
      <w:pPr>
        <w:ind w:firstLine="709"/>
        <w:rPr>
          <w:rFonts w:ascii="Times New Roman" w:hAnsi="Times New Roman" w:cs="Times New Roman"/>
          <w:b/>
          <w:bCs/>
          <w:sz w:val="28"/>
          <w:szCs w:val="28"/>
        </w:rPr>
      </w:pPr>
      <w:r w:rsidRPr="00420443">
        <w:rPr>
          <w:rFonts w:ascii="Times New Roman" w:hAnsi="Times New Roman" w:cs="Times New Roman"/>
          <w:b/>
          <w:bCs/>
          <w:sz w:val="28"/>
          <w:szCs w:val="28"/>
        </w:rPr>
        <w:t xml:space="preserve">ІТС </w:t>
      </w:r>
      <w:r w:rsidRPr="00420443">
        <w:rPr>
          <w:rFonts w:ascii="Times New Roman" w:hAnsi="Times New Roman" w:cs="Times New Roman"/>
          <w:sz w:val="28"/>
          <w:szCs w:val="28"/>
        </w:rPr>
        <w:t>– інформаційно-технологічний супровід.</w:t>
      </w:r>
    </w:p>
    <w:p w14:paraId="6F19E7EA" w14:textId="77777777" w:rsidR="00420443" w:rsidRPr="00420443" w:rsidRDefault="00420443" w:rsidP="00420443">
      <w:pPr>
        <w:ind w:firstLine="709"/>
        <w:rPr>
          <w:rFonts w:ascii="Times New Roman" w:hAnsi="Times New Roman" w:cs="Times New Roman"/>
          <w:b/>
          <w:bCs/>
          <w:sz w:val="28"/>
          <w:szCs w:val="28"/>
        </w:rPr>
      </w:pPr>
      <w:r w:rsidRPr="00420443">
        <w:rPr>
          <w:rFonts w:ascii="Times New Roman" w:hAnsi="Times New Roman" w:cs="Times New Roman"/>
          <w:b/>
          <w:bCs/>
          <w:sz w:val="28"/>
          <w:szCs w:val="28"/>
        </w:rPr>
        <w:t xml:space="preserve">ПЗ </w:t>
      </w:r>
      <w:r w:rsidRPr="00420443">
        <w:rPr>
          <w:rFonts w:ascii="Times New Roman" w:hAnsi="Times New Roman" w:cs="Times New Roman"/>
          <w:sz w:val="28"/>
          <w:szCs w:val="28"/>
        </w:rPr>
        <w:t>– програмне забезпечення.</w:t>
      </w:r>
    </w:p>
    <w:p w14:paraId="4FE2DD6A" w14:textId="77777777" w:rsidR="00420443" w:rsidRPr="00420443" w:rsidRDefault="00420443" w:rsidP="00420443">
      <w:pPr>
        <w:ind w:firstLine="709"/>
        <w:rPr>
          <w:rFonts w:ascii="Times New Roman" w:hAnsi="Times New Roman" w:cs="Times New Roman"/>
          <w:b/>
          <w:bCs/>
          <w:sz w:val="28"/>
          <w:szCs w:val="28"/>
        </w:rPr>
      </w:pPr>
      <w:r w:rsidRPr="00420443">
        <w:rPr>
          <w:rFonts w:ascii="Times New Roman" w:hAnsi="Times New Roman" w:cs="Times New Roman"/>
          <w:b/>
          <w:bCs/>
          <w:sz w:val="28"/>
          <w:szCs w:val="28"/>
        </w:rPr>
        <w:t xml:space="preserve">ПП </w:t>
      </w:r>
      <w:r w:rsidRPr="00420443">
        <w:rPr>
          <w:rFonts w:ascii="Times New Roman" w:hAnsi="Times New Roman" w:cs="Times New Roman"/>
          <w:sz w:val="28"/>
          <w:szCs w:val="28"/>
        </w:rPr>
        <w:t>– програмний продукт.</w:t>
      </w:r>
    </w:p>
    <w:p w14:paraId="4D550A71" w14:textId="77777777" w:rsidR="00420443" w:rsidRPr="00420443" w:rsidRDefault="00420443" w:rsidP="00420443">
      <w:pPr>
        <w:ind w:firstLine="709"/>
        <w:rPr>
          <w:rFonts w:ascii="Times New Roman" w:hAnsi="Times New Roman" w:cs="Times New Roman"/>
          <w:b/>
          <w:bCs/>
          <w:sz w:val="28"/>
          <w:szCs w:val="28"/>
        </w:rPr>
      </w:pPr>
      <w:r w:rsidRPr="00420443">
        <w:rPr>
          <w:rFonts w:ascii="Times New Roman" w:hAnsi="Times New Roman" w:cs="Times New Roman"/>
          <w:b/>
          <w:bCs/>
          <w:sz w:val="28"/>
          <w:szCs w:val="28"/>
        </w:rPr>
        <w:t xml:space="preserve">ОС </w:t>
      </w:r>
      <w:r w:rsidRPr="00420443">
        <w:rPr>
          <w:rFonts w:ascii="Times New Roman" w:hAnsi="Times New Roman" w:cs="Times New Roman"/>
          <w:sz w:val="28"/>
          <w:szCs w:val="28"/>
        </w:rPr>
        <w:t>– операційна система.</w:t>
      </w:r>
    </w:p>
    <w:p w14:paraId="54FE3348" w14:textId="1E67EAB7" w:rsidR="00420443" w:rsidRDefault="00420443" w:rsidP="00420443">
      <w:pPr>
        <w:ind w:firstLine="709"/>
        <w:rPr>
          <w:rFonts w:ascii="Times New Roman" w:eastAsia="Times New Roman" w:hAnsi="Times New Roman" w:cs="Times New Roman"/>
          <w:b/>
          <w:bCs/>
          <w:color w:val="000000"/>
          <w:sz w:val="28"/>
          <w:szCs w:val="28"/>
        </w:rPr>
      </w:pPr>
      <w:r>
        <w:rPr>
          <w:b/>
          <w:bCs/>
        </w:rPr>
        <w:br w:type="page"/>
      </w:r>
    </w:p>
    <w:p w14:paraId="2F1307CC" w14:textId="38E56FC9" w:rsidR="00803BB3" w:rsidRPr="000350AA" w:rsidRDefault="00475FAA">
      <w:pPr>
        <w:pStyle w:val="1"/>
        <w:spacing w:before="0" w:line="360" w:lineRule="auto"/>
        <w:rPr>
          <w:b/>
          <w:bCs/>
        </w:rPr>
      </w:pPr>
      <w:bookmarkStart w:id="3" w:name="_Toc155413966"/>
      <w:r w:rsidRPr="000350AA">
        <w:rPr>
          <w:b/>
          <w:bCs/>
        </w:rPr>
        <w:lastRenderedPageBreak/>
        <w:t>ВСТУП</w:t>
      </w:r>
      <w:bookmarkEnd w:id="3"/>
    </w:p>
    <w:p w14:paraId="081EF9A6" w14:textId="77777777" w:rsidR="00803BB3" w:rsidRDefault="00803BB3">
      <w:pPr>
        <w:tabs>
          <w:tab w:val="left" w:pos="426"/>
        </w:tabs>
        <w:spacing w:after="0" w:line="360" w:lineRule="auto"/>
        <w:ind w:firstLine="709"/>
        <w:rPr>
          <w:rFonts w:ascii="Times New Roman" w:eastAsia="Times New Roman" w:hAnsi="Times New Roman" w:cs="Times New Roman"/>
          <w:sz w:val="28"/>
          <w:szCs w:val="28"/>
        </w:rPr>
      </w:pPr>
    </w:p>
    <w:p w14:paraId="275C154C"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Люди використовують передові технології для своєї зручності та ефективного використання часу. У сучасному світі ритм життя швидко наростає, і без належно функціонуючого автомобіля важко уявити собі швидкий та зручний перехід до різ</w:t>
      </w:r>
      <w:r>
        <w:rPr>
          <w:rFonts w:ascii="Times New Roman" w:eastAsia="Times New Roman" w:hAnsi="Times New Roman" w:cs="Times New Roman"/>
          <w:sz w:val="28"/>
          <w:szCs w:val="28"/>
        </w:rPr>
        <w:t>них місць.</w:t>
      </w:r>
    </w:p>
    <w:p w14:paraId="12A9BCBC"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сьогоднішній день багато людей мріють про придбання нового автомобіля або оновлення свого застарілого транспортного засобу. Замовлення автоперевезення з США вважається одним з найвигідніших варіантів. Це рішення має численні переваги: америка</w:t>
      </w:r>
      <w:r>
        <w:rPr>
          <w:rFonts w:ascii="Times New Roman" w:eastAsia="Times New Roman" w:hAnsi="Times New Roman" w:cs="Times New Roman"/>
          <w:sz w:val="28"/>
          <w:szCs w:val="28"/>
        </w:rPr>
        <w:t>нський ринок автомобілів насичений різноманітними транспортними засобами в різних станах, з невеликими пошкодженнями; вигідна цінова політика, навіть із врахуванням витрат на транспортування та митне оформлення; багата комплектація, включаючи клімат-контро</w:t>
      </w:r>
      <w:r>
        <w:rPr>
          <w:rFonts w:ascii="Times New Roman" w:eastAsia="Times New Roman" w:hAnsi="Times New Roman" w:cs="Times New Roman"/>
          <w:sz w:val="28"/>
          <w:szCs w:val="28"/>
        </w:rPr>
        <w:t>ль та автоматичну трансмісію; в Америці будь-які нелегальні дії з автомобілем суворо караються законом, тому кожен автомобіль має "чисту" та достовірну історію, яку легко перевірити. Також важливо відзначити, що в середньому вік їхніх автомобілів становить</w:t>
      </w:r>
      <w:r>
        <w:rPr>
          <w:rFonts w:ascii="Times New Roman" w:eastAsia="Times New Roman" w:hAnsi="Times New Roman" w:cs="Times New Roman"/>
          <w:sz w:val="28"/>
          <w:szCs w:val="28"/>
        </w:rPr>
        <w:t xml:space="preserve"> 5-7 років.</w:t>
      </w:r>
    </w:p>
    <w:p w14:paraId="14BA2DA6"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американський ринок надає унікальну можливість придбати автомобіль із розкішною комплектацією та стильним дизайном за доступною ціною. Отже, створення веб-ресурсу для вибору автомобілів стає актуальним завданням.</w:t>
      </w:r>
    </w:p>
    <w:p w14:paraId="4575F95E"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даної кваліфікаційно</w:t>
      </w:r>
      <w:r>
        <w:rPr>
          <w:rFonts w:ascii="Times New Roman" w:eastAsia="Times New Roman" w:hAnsi="Times New Roman" w:cs="Times New Roman"/>
          <w:sz w:val="28"/>
          <w:szCs w:val="28"/>
        </w:rPr>
        <w:t>ї роботи є розробка веб-ресурсу для представлення міжнародних сервісів з продажу автомобілів. Для досягнення цієї мети потрібно виконати наступні кроки:</w:t>
      </w:r>
    </w:p>
    <w:p w14:paraId="59EC709A" w14:textId="77777777" w:rsidR="00803BB3" w:rsidRDefault="00475FAA">
      <w:pPr>
        <w:numPr>
          <w:ilvl w:val="0"/>
          <w:numId w:val="9"/>
        </w:numPr>
        <w:pBdr>
          <w:top w:val="nil"/>
          <w:left w:val="nil"/>
          <w:bottom w:val="nil"/>
          <w:right w:val="nil"/>
          <w:between w:val="nil"/>
        </w:pBdr>
        <w:tabs>
          <w:tab w:val="left" w:pos="426"/>
        </w:tabs>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аналогічних ресурсів: Провести детальний аналіз існуючих веб-сайтів для продажу автомобілів та визначити функціонал, який можна успішно впровадити в свій веб-ресурс.</w:t>
      </w:r>
    </w:p>
    <w:p w14:paraId="5EA89B89" w14:textId="77777777" w:rsidR="00803BB3" w:rsidRDefault="00475FAA">
      <w:pPr>
        <w:numPr>
          <w:ilvl w:val="0"/>
          <w:numId w:val="9"/>
        </w:numPr>
        <w:pBdr>
          <w:top w:val="nil"/>
          <w:left w:val="nil"/>
          <w:bottom w:val="nil"/>
          <w:right w:val="nil"/>
          <w:between w:val="nil"/>
        </w:pBdr>
        <w:tabs>
          <w:tab w:val="left" w:pos="426"/>
        </w:tabs>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Визначення вимог: Визначити функціональні та нефункціональні вимоги до веб-ресурсу </w:t>
      </w:r>
      <w:r>
        <w:rPr>
          <w:rFonts w:ascii="Times New Roman" w:eastAsia="Times New Roman" w:hAnsi="Times New Roman" w:cs="Times New Roman"/>
          <w:sz w:val="28"/>
          <w:szCs w:val="28"/>
        </w:rPr>
        <w:t>для ефективного представлення міжнародних сервісів з продажу автомобілів.</w:t>
      </w:r>
    </w:p>
    <w:p w14:paraId="0563BD93" w14:textId="77777777" w:rsidR="00803BB3" w:rsidRDefault="00475FAA">
      <w:pPr>
        <w:numPr>
          <w:ilvl w:val="0"/>
          <w:numId w:val="9"/>
        </w:numPr>
        <w:pBdr>
          <w:top w:val="nil"/>
          <w:left w:val="nil"/>
          <w:bottom w:val="nil"/>
          <w:right w:val="nil"/>
          <w:between w:val="nil"/>
        </w:pBdr>
        <w:tabs>
          <w:tab w:val="left" w:pos="426"/>
        </w:tabs>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інструментів: Обрати відповідні інструменти для проектування веб-ресурсу, зокрема мови програмування, фреймворки та систему управління базами даних.</w:t>
      </w:r>
    </w:p>
    <w:p w14:paraId="5E6C6BF8" w14:textId="77777777" w:rsidR="00803BB3" w:rsidRDefault="00475FAA">
      <w:pPr>
        <w:numPr>
          <w:ilvl w:val="0"/>
          <w:numId w:val="9"/>
        </w:numPr>
        <w:pBdr>
          <w:top w:val="nil"/>
          <w:left w:val="nil"/>
          <w:bottom w:val="nil"/>
          <w:right w:val="nil"/>
          <w:between w:val="nil"/>
        </w:pBdr>
        <w:tabs>
          <w:tab w:val="left" w:pos="426"/>
        </w:tabs>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Проектування веб-ресурсу: С</w:t>
      </w:r>
      <w:r>
        <w:rPr>
          <w:rFonts w:ascii="Times New Roman" w:eastAsia="Times New Roman" w:hAnsi="Times New Roman" w:cs="Times New Roman"/>
          <w:sz w:val="28"/>
          <w:szCs w:val="28"/>
        </w:rPr>
        <w:t>творити докладні плани та діаграми для веб-ресурсу, включаючи структуру бази даних, дизайн інтерфейсу користувача та алгоритми роботи.</w:t>
      </w:r>
    </w:p>
    <w:p w14:paraId="0076F272" w14:textId="77777777" w:rsidR="00803BB3" w:rsidRDefault="00475FAA">
      <w:pPr>
        <w:numPr>
          <w:ilvl w:val="0"/>
          <w:numId w:val="9"/>
        </w:numPr>
        <w:pBdr>
          <w:top w:val="nil"/>
          <w:left w:val="nil"/>
          <w:bottom w:val="nil"/>
          <w:right w:val="nil"/>
          <w:between w:val="nil"/>
        </w:pBdr>
        <w:tabs>
          <w:tab w:val="left" w:pos="426"/>
        </w:tabs>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веб-ресурсу: Розробити веб-ресурс згідно з проектними планами, використовуючи обрані інструменти та технології</w:t>
      </w:r>
      <w:r>
        <w:rPr>
          <w:rFonts w:ascii="Times New Roman" w:eastAsia="Times New Roman" w:hAnsi="Times New Roman" w:cs="Times New Roman"/>
          <w:sz w:val="28"/>
          <w:szCs w:val="28"/>
        </w:rPr>
        <w:t>.</w:t>
      </w:r>
    </w:p>
    <w:p w14:paraId="6E3FC1B9" w14:textId="77777777" w:rsidR="00803BB3" w:rsidRDefault="00475FAA">
      <w:pPr>
        <w:numPr>
          <w:ilvl w:val="0"/>
          <w:numId w:val="9"/>
        </w:numPr>
        <w:pBdr>
          <w:top w:val="nil"/>
          <w:left w:val="nil"/>
          <w:bottom w:val="nil"/>
          <w:right w:val="nil"/>
          <w:between w:val="nil"/>
        </w:pBdr>
        <w:tabs>
          <w:tab w:val="left" w:pos="426"/>
        </w:tabs>
        <w:spacing w:after="0" w:line="36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Провести функціональне та модульне тестування веб-ресурсу, переконатися в його ефективності та відповідності вимогам.</w:t>
      </w:r>
    </w:p>
    <w:p w14:paraId="1EF7CCE6"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sectPr w:rsidR="00803BB3">
          <w:pgSz w:w="12240" w:h="15840"/>
          <w:pgMar w:top="1134" w:right="567" w:bottom="1134" w:left="1418" w:header="709" w:footer="709" w:gutter="0"/>
          <w:cols w:space="720"/>
          <w:titlePg/>
        </w:sectPr>
      </w:pPr>
      <w:r>
        <w:rPr>
          <w:rFonts w:ascii="Times New Roman" w:eastAsia="Times New Roman" w:hAnsi="Times New Roman" w:cs="Times New Roman"/>
          <w:sz w:val="28"/>
          <w:szCs w:val="28"/>
        </w:rPr>
        <w:t>Цей план допоможе вам систематизувати та керувати розробкою вашого веб-ресурсу для продажу автомобілів.</w:t>
      </w:r>
    </w:p>
    <w:p w14:paraId="71DA8E48" w14:textId="77777777" w:rsidR="00803BB3" w:rsidRDefault="00475FAA">
      <w:pPr>
        <w:pStyle w:val="1"/>
        <w:spacing w:before="0" w:line="360" w:lineRule="auto"/>
        <w:ind w:left="720"/>
        <w:rPr>
          <w:b/>
        </w:rPr>
      </w:pPr>
      <w:bookmarkStart w:id="4" w:name="_Toc155413967"/>
      <w:r>
        <w:rPr>
          <w:b/>
        </w:rPr>
        <w:lastRenderedPageBreak/>
        <w:t>Р</w:t>
      </w:r>
      <w:r>
        <w:rPr>
          <w:b/>
        </w:rPr>
        <w:t>ОЗДІЛ 1</w:t>
      </w:r>
      <w:r>
        <w:rPr>
          <w:b/>
        </w:rPr>
        <w:br/>
      </w:r>
      <w:hyperlink w:anchor="_heading=h.3znysh7">
        <w:r>
          <w:rPr>
            <w:b/>
          </w:rPr>
          <w:t>ОГЛЯД НАЯВНИХ АНАЛОГІВ СИСТЕМ ТА ТЕХНОЛОГІЙ ЇХ СТВОРЕННЯ</w:t>
        </w:r>
        <w:bookmarkEnd w:id="4"/>
      </w:hyperlink>
    </w:p>
    <w:p w14:paraId="68915D0F"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2BAC00DC" w14:textId="77777777" w:rsidR="00803BB3" w:rsidRDefault="00475FAA" w:rsidP="000350AA">
      <w:pPr>
        <w:pStyle w:val="2"/>
        <w:spacing w:after="0"/>
        <w:jc w:val="center"/>
        <w:rPr>
          <w:b/>
        </w:rPr>
      </w:pPr>
      <w:bookmarkStart w:id="5" w:name="_Toc155413968"/>
      <w:r>
        <w:rPr>
          <w:b/>
        </w:rPr>
        <w:t>1</w:t>
      </w:r>
      <w:r>
        <w:rPr>
          <w:b/>
        </w:rPr>
        <w:t xml:space="preserve">.1 </w:t>
      </w:r>
      <w:hyperlink w:anchor="_heading=h.2et92p0">
        <w:r>
          <w:rPr>
            <w:b/>
          </w:rPr>
          <w:t>Історія та характеристики веб-ресурсів, що спеціалізуються на наданні послуг з продажу автомобілів</w:t>
        </w:r>
        <w:bookmarkEnd w:id="5"/>
      </w:hyperlink>
    </w:p>
    <w:p w14:paraId="00A9CDCB"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D489E5F"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Історично, перші автомобільні аукціони відбулися в Японії, де було представлено два паркінги, що повністю заповнені автомобілями. Пізніше ця практика пошири</w:t>
      </w:r>
      <w:r>
        <w:rPr>
          <w:rFonts w:ascii="Times New Roman" w:eastAsia="Times New Roman" w:hAnsi="Times New Roman" w:cs="Times New Roman"/>
          <w:sz w:val="28"/>
          <w:szCs w:val="28"/>
        </w:rPr>
        <w:t>лася в США, де з'явилися великі компанії, які проводять автомобільні аукціони для різних верств населення протягом десятиліть.</w:t>
      </w:r>
    </w:p>
    <w:p w14:paraId="35F049C7"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Спочатку для участі в аукціонах була обов'язкова особиста присутність. Однак із розвитком інформаційних технологій та поширенням </w:t>
      </w:r>
      <w:r>
        <w:rPr>
          <w:rFonts w:ascii="Times New Roman" w:eastAsia="Times New Roman" w:hAnsi="Times New Roman" w:cs="Times New Roman"/>
          <w:sz w:val="28"/>
          <w:szCs w:val="28"/>
        </w:rPr>
        <w:t>Інтернету стало очевидно, що онлайн-аукціони не за горами. Ідея таких аукціонів проста: тепер не потрібно вирушати на місце події та витрачати час на вибір автомобіля. Тепер участь у торгах можна приймати прямо з дому, а це відкрило можливість для участі н</w:t>
      </w:r>
      <w:r>
        <w:rPr>
          <w:rFonts w:ascii="Times New Roman" w:eastAsia="Times New Roman" w:hAnsi="Times New Roman" w:cs="Times New Roman"/>
          <w:sz w:val="28"/>
          <w:szCs w:val="28"/>
        </w:rPr>
        <w:t>е лише мешканцям США, але й людям з різних країн світу.</w:t>
      </w:r>
    </w:p>
    <w:p w14:paraId="5E4B1D29"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призвело до створення різноманітних ресурсів та сервісів у різних країнах, які допомагають мешканцям орієнтуватися на аукціонах. Деякі компанії створюють брокерські контори, які беруть участь у тор</w:t>
      </w:r>
      <w:r>
        <w:rPr>
          <w:rFonts w:ascii="Times New Roman" w:eastAsia="Times New Roman" w:hAnsi="Times New Roman" w:cs="Times New Roman"/>
          <w:sz w:val="28"/>
          <w:szCs w:val="28"/>
        </w:rPr>
        <w:t>гах та надають послуги з перевезення та розмитнення автомобілів. Деякі сервіси лише консультують щодо цих процедур, а інші представляють автомобілі з аукціонів через функціонал, оптимізований для своєї аудиторії.</w:t>
      </w:r>
    </w:p>
    <w:p w14:paraId="02AAA988"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онлайн-аукціони та допоміжні ресурс</w:t>
      </w:r>
      <w:r>
        <w:rPr>
          <w:rFonts w:ascii="Times New Roman" w:eastAsia="Times New Roman" w:hAnsi="Times New Roman" w:cs="Times New Roman"/>
          <w:sz w:val="28"/>
          <w:szCs w:val="28"/>
        </w:rPr>
        <w:t>и користуються великою популярністю серед водіїв та колекціонерів з усього світу. Ринок автомобілів у США визначається розмаїттям та розмірами, а ціни та вартість перевезення зробили придбання авто з США вигідним варіантом порівняно з покупкою в інших краї</w:t>
      </w:r>
      <w:r>
        <w:rPr>
          <w:rFonts w:ascii="Times New Roman" w:eastAsia="Times New Roman" w:hAnsi="Times New Roman" w:cs="Times New Roman"/>
          <w:sz w:val="28"/>
          <w:szCs w:val="28"/>
        </w:rPr>
        <w:t>нах.</w:t>
      </w:r>
    </w:p>
    <w:p w14:paraId="68366EA4" w14:textId="77777777" w:rsidR="00803BB3" w:rsidRDefault="00475FAA">
      <w:pPr>
        <w:pBdr>
          <w:top w:val="nil"/>
          <w:left w:val="nil"/>
          <w:bottom w:val="nil"/>
          <w:right w:val="nil"/>
          <w:between w:val="nil"/>
        </w:pBdr>
        <w:tabs>
          <w:tab w:val="left" w:pos="426"/>
        </w:tabs>
        <w:spacing w:after="0" w:line="360" w:lineRule="auto"/>
        <w:ind w:firstLine="709"/>
        <w:jc w:val="both"/>
        <w:rPr>
          <w:rFonts w:ascii="Roboto" w:eastAsia="Roboto" w:hAnsi="Roboto" w:cs="Roboto"/>
          <w:color w:val="D1D5DB"/>
          <w:sz w:val="24"/>
          <w:szCs w:val="24"/>
        </w:rPr>
      </w:pPr>
      <w:r>
        <w:rPr>
          <w:rFonts w:ascii="Times New Roman" w:eastAsia="Times New Roman" w:hAnsi="Times New Roman" w:cs="Times New Roman"/>
          <w:sz w:val="28"/>
          <w:szCs w:val="28"/>
        </w:rPr>
        <w:lastRenderedPageBreak/>
        <w:t>З роками системи аукціонів та допоміжні ресурси розвиваються, але їх цільова аудиторія залишається незмінною. Водії та колекціонери з усього світу залишаються споживачами цих сервісів, які дозволяють ефективно купувати автомобілі, не хвилюючись про їх</w:t>
      </w:r>
      <w:r>
        <w:rPr>
          <w:rFonts w:ascii="Times New Roman" w:eastAsia="Times New Roman" w:hAnsi="Times New Roman" w:cs="Times New Roman"/>
          <w:sz w:val="28"/>
          <w:szCs w:val="28"/>
        </w:rPr>
        <w:t>ню історію та легальність угод. Також слід відзначити, що популярність аукціонів зросла під час воєнного часу через зниження вартості розмитнення автомобілів, що зробило їхнє придбання ще вигіднішим.</w:t>
      </w:r>
    </w:p>
    <w:p w14:paraId="0B3F782E"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1CF224BA" w14:textId="77777777" w:rsidR="00803BB3" w:rsidRDefault="00475FAA" w:rsidP="00854570">
      <w:pPr>
        <w:pStyle w:val="2"/>
        <w:spacing w:after="0"/>
        <w:jc w:val="center"/>
        <w:rPr>
          <w:b/>
        </w:rPr>
      </w:pPr>
      <w:bookmarkStart w:id="6" w:name="_Toc155413969"/>
      <w:r>
        <w:rPr>
          <w:b/>
        </w:rPr>
        <w:t>1</w:t>
      </w:r>
      <w:r>
        <w:rPr>
          <w:b/>
        </w:rPr>
        <w:t xml:space="preserve">.2 </w:t>
      </w:r>
      <w:hyperlink w:anchor="_heading=h.tyjcwt">
        <w:r>
          <w:rPr>
            <w:b/>
          </w:rPr>
          <w:t>Порівняння наявних ресурсів для відображення автомобільних послуг</w:t>
        </w:r>
        <w:bookmarkEnd w:id="6"/>
      </w:hyperlink>
    </w:p>
    <w:p w14:paraId="1077A6E6" w14:textId="77777777" w:rsidR="00803BB3" w:rsidRDefault="00803BB3">
      <w:pPr>
        <w:pStyle w:val="2"/>
        <w:pBdr>
          <w:top w:val="nil"/>
          <w:left w:val="nil"/>
          <w:bottom w:val="nil"/>
          <w:right w:val="nil"/>
          <w:between w:val="nil"/>
        </w:pBdr>
        <w:spacing w:after="0"/>
      </w:pPr>
      <w:bookmarkStart w:id="7" w:name="_heading=h.2ev6jqesosat" w:colFirst="0" w:colLast="0"/>
      <w:bookmarkEnd w:id="7"/>
    </w:p>
    <w:p w14:paraId="594A894A" w14:textId="77777777" w:rsidR="00803BB3" w:rsidRDefault="00475FAA">
      <w:pPr>
        <w:pStyle w:val="2"/>
        <w:pBdr>
          <w:top w:val="nil"/>
          <w:left w:val="nil"/>
          <w:bottom w:val="nil"/>
          <w:right w:val="nil"/>
          <w:between w:val="nil"/>
        </w:pBdr>
        <w:spacing w:after="0"/>
        <w:ind w:firstLine="709"/>
      </w:pPr>
      <w:bookmarkStart w:id="8" w:name="_heading=h.afpp0ryuvvzn" w:colFirst="0" w:colLast="0"/>
      <w:bookmarkStart w:id="9" w:name="_Toc155413970"/>
      <w:bookmarkEnd w:id="8"/>
      <w:r>
        <w:t>Для створення конкурентоздатного продукту необхідно провести аналіз аналогічних сервісів, визначити їх переваги та недоліки. Отримані результати аналізу будуть використані при проектуванні системи, з метою уникнення недоліків конкурентів та надання власних</w:t>
      </w:r>
      <w:r>
        <w:t xml:space="preserve"> переваг. Цей підхід дозволить створити продукт, який буде конкурентоспроможним на ринку.</w:t>
      </w:r>
      <w:bookmarkEnd w:id="9"/>
    </w:p>
    <w:p w14:paraId="1B81BD84" w14:textId="77777777" w:rsidR="00803BB3" w:rsidRDefault="00475FAA">
      <w:pPr>
        <w:tabs>
          <w:tab w:val="left" w:pos="426"/>
        </w:tabs>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пошуку аналогів було виявлено 3 схожі ресурси:</w:t>
      </w:r>
    </w:p>
    <w:p w14:paraId="5B503E6D" w14:textId="77777777" w:rsidR="00803BB3" w:rsidRPr="00420443" w:rsidRDefault="00475FAA">
      <w:pPr>
        <w:tabs>
          <w:tab w:val="left" w:pos="426"/>
        </w:tabs>
        <w:spacing w:after="0" w:line="360" w:lineRule="auto"/>
        <w:ind w:firstLine="709"/>
        <w:rPr>
          <w:rFonts w:ascii="Times New Roman" w:eastAsia="Times New Roman" w:hAnsi="Times New Roman" w:cs="Times New Roman"/>
          <w:sz w:val="28"/>
          <w:szCs w:val="28"/>
        </w:rPr>
      </w:pPr>
      <w:sdt>
        <w:sdtPr>
          <w:rPr>
            <w:rFonts w:ascii="Times New Roman" w:hAnsi="Times New Roman" w:cs="Times New Roman"/>
          </w:rPr>
          <w:tag w:val="goog_rdk_0"/>
          <w:id w:val="-1787949293"/>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ресурс «AutoKosmos» [1];</w:t>
          </w:r>
        </w:sdtContent>
      </w:sdt>
    </w:p>
    <w:p w14:paraId="3077D4C2" w14:textId="77777777" w:rsidR="00803BB3" w:rsidRPr="00420443" w:rsidRDefault="00475FAA">
      <w:pPr>
        <w:spacing w:after="0" w:line="360" w:lineRule="auto"/>
        <w:ind w:firstLine="709"/>
        <w:rPr>
          <w:rFonts w:ascii="Times New Roman" w:eastAsia="Times New Roman" w:hAnsi="Times New Roman" w:cs="Times New Roman"/>
          <w:sz w:val="28"/>
          <w:szCs w:val="28"/>
        </w:rPr>
      </w:pPr>
      <w:sdt>
        <w:sdtPr>
          <w:rPr>
            <w:rFonts w:ascii="Times New Roman" w:hAnsi="Times New Roman" w:cs="Times New Roman"/>
          </w:rPr>
          <w:tag w:val="goog_rdk_1"/>
          <w:id w:val="-1761276694"/>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ресурс «Atlantic Express» [2];</w:t>
          </w:r>
        </w:sdtContent>
      </w:sdt>
    </w:p>
    <w:p w14:paraId="0029E54E" w14:textId="77777777" w:rsidR="00803BB3" w:rsidRPr="00420443" w:rsidRDefault="00475FAA">
      <w:pPr>
        <w:spacing w:after="0" w:line="360" w:lineRule="auto"/>
        <w:ind w:firstLine="709"/>
        <w:rPr>
          <w:rFonts w:ascii="Times New Roman" w:eastAsia="Times New Roman" w:hAnsi="Times New Roman" w:cs="Times New Roman"/>
          <w:sz w:val="28"/>
          <w:szCs w:val="28"/>
        </w:rPr>
      </w:pPr>
      <w:sdt>
        <w:sdtPr>
          <w:rPr>
            <w:rFonts w:ascii="Times New Roman" w:hAnsi="Times New Roman" w:cs="Times New Roman"/>
          </w:rPr>
          <w:tag w:val="goog_rdk_2"/>
          <w:id w:val="-1126233585"/>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ресурс «Columb Trade» [3].</w:t>
          </w:r>
        </w:sdtContent>
      </w:sdt>
    </w:p>
    <w:p w14:paraId="624E981B" w14:textId="77777777" w:rsidR="00803BB3" w:rsidRDefault="00475FAA">
      <w:pPr>
        <w:tabs>
          <w:tab w:val="left" w:pos="426"/>
        </w:tabs>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аналізі</w:t>
      </w:r>
      <w:r>
        <w:rPr>
          <w:rFonts w:ascii="Times New Roman" w:eastAsia="Times New Roman" w:hAnsi="Times New Roman" w:cs="Times New Roman"/>
          <w:sz w:val="28"/>
          <w:szCs w:val="28"/>
        </w:rPr>
        <w:t xml:space="preserve"> аналогів основними критеріями будуть:</w:t>
      </w:r>
    </w:p>
    <w:p w14:paraId="7C2E3B8B" w14:textId="77777777" w:rsidR="00803BB3" w:rsidRDefault="00475FAA">
      <w:pPr>
        <w:numPr>
          <w:ilvl w:val="0"/>
          <w:numId w:val="2"/>
        </w:numPr>
        <w:pBdr>
          <w:top w:val="nil"/>
          <w:left w:val="nil"/>
          <w:bottom w:val="nil"/>
          <w:right w:val="nil"/>
          <w:between w:val="nil"/>
        </w:pBdr>
        <w:tabs>
          <w:tab w:val="left" w:pos="426"/>
          <w:tab w:val="left" w:pos="992"/>
        </w:tabs>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базових можливостей перегляду доступних авто;</w:t>
      </w:r>
    </w:p>
    <w:p w14:paraId="14AF35C4" w14:textId="77777777" w:rsidR="00803BB3" w:rsidRDefault="00475FAA">
      <w:pPr>
        <w:numPr>
          <w:ilvl w:val="0"/>
          <w:numId w:val="2"/>
        </w:numPr>
        <w:pBdr>
          <w:top w:val="nil"/>
          <w:left w:val="nil"/>
          <w:bottom w:val="nil"/>
          <w:right w:val="nil"/>
          <w:between w:val="nil"/>
        </w:pBdr>
        <w:tabs>
          <w:tab w:val="left" w:pos="426"/>
          <w:tab w:val="left" w:pos="992"/>
        </w:tabs>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автоматичного підбору автомобіля за заданими параметрами;</w:t>
      </w:r>
    </w:p>
    <w:p w14:paraId="20AE53D5" w14:textId="77777777" w:rsidR="00803BB3" w:rsidRDefault="00475FAA">
      <w:pPr>
        <w:numPr>
          <w:ilvl w:val="0"/>
          <w:numId w:val="2"/>
        </w:numPr>
        <w:pBdr>
          <w:top w:val="nil"/>
          <w:left w:val="nil"/>
          <w:bottom w:val="nil"/>
          <w:right w:val="nil"/>
          <w:between w:val="nil"/>
        </w:pBdr>
        <w:tabs>
          <w:tab w:val="left" w:pos="426"/>
          <w:tab w:val="left" w:pos="992"/>
        </w:tabs>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можливість розрахунку </w:t>
      </w:r>
      <w:r>
        <w:rPr>
          <w:rFonts w:ascii="Times New Roman" w:eastAsia="Times New Roman" w:hAnsi="Times New Roman" w:cs="Times New Roman"/>
          <w:sz w:val="28"/>
          <w:szCs w:val="28"/>
        </w:rPr>
        <w:t>витрачених</w:t>
      </w:r>
      <w:r>
        <w:rPr>
          <w:rFonts w:ascii="Times New Roman" w:eastAsia="Times New Roman" w:hAnsi="Times New Roman" w:cs="Times New Roman"/>
          <w:color w:val="000000"/>
          <w:sz w:val="28"/>
          <w:szCs w:val="28"/>
        </w:rPr>
        <w:t xml:space="preserve"> коштів на </w:t>
      </w:r>
      <w:r>
        <w:rPr>
          <w:rFonts w:ascii="Times New Roman" w:eastAsia="Times New Roman" w:hAnsi="Times New Roman" w:cs="Times New Roman"/>
          <w:sz w:val="28"/>
          <w:szCs w:val="28"/>
        </w:rPr>
        <w:t>розмитнення</w:t>
      </w:r>
      <w:r>
        <w:rPr>
          <w:rFonts w:ascii="Times New Roman" w:eastAsia="Times New Roman" w:hAnsi="Times New Roman" w:cs="Times New Roman"/>
          <w:color w:val="000000"/>
          <w:sz w:val="28"/>
          <w:szCs w:val="28"/>
        </w:rPr>
        <w:t>;</w:t>
      </w:r>
    </w:p>
    <w:p w14:paraId="5AD2CB9F" w14:textId="77777777" w:rsidR="00803BB3" w:rsidRDefault="00475FAA">
      <w:pPr>
        <w:numPr>
          <w:ilvl w:val="0"/>
          <w:numId w:val="2"/>
        </w:numPr>
        <w:pBdr>
          <w:top w:val="nil"/>
          <w:left w:val="nil"/>
          <w:bottom w:val="nil"/>
          <w:right w:val="nil"/>
          <w:between w:val="nil"/>
        </w:pBdr>
        <w:tabs>
          <w:tab w:val="left" w:pos="426"/>
          <w:tab w:val="left" w:pos="992"/>
        </w:tabs>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зручний </w:t>
      </w:r>
      <w:r>
        <w:rPr>
          <w:rFonts w:ascii="Times New Roman" w:eastAsia="Times New Roman" w:hAnsi="Times New Roman" w:cs="Times New Roman"/>
          <w:sz w:val="28"/>
          <w:szCs w:val="28"/>
        </w:rPr>
        <w:t>інтуїтивно</w:t>
      </w:r>
      <w:r>
        <w:rPr>
          <w:rFonts w:ascii="Times New Roman" w:eastAsia="Times New Roman" w:hAnsi="Times New Roman" w:cs="Times New Roman"/>
          <w:color w:val="000000"/>
          <w:sz w:val="28"/>
          <w:szCs w:val="28"/>
        </w:rPr>
        <w:t xml:space="preserve"> зрозумілий функціо</w:t>
      </w:r>
      <w:r>
        <w:rPr>
          <w:rFonts w:ascii="Times New Roman" w:eastAsia="Times New Roman" w:hAnsi="Times New Roman" w:cs="Times New Roman"/>
          <w:color w:val="000000"/>
          <w:sz w:val="28"/>
          <w:szCs w:val="28"/>
        </w:rPr>
        <w:t>нал сервісу.</w:t>
      </w:r>
    </w:p>
    <w:p w14:paraId="63DA8A45" w14:textId="77777777" w:rsidR="00803BB3" w:rsidRDefault="00803BB3">
      <w:pPr>
        <w:pBdr>
          <w:top w:val="nil"/>
          <w:left w:val="nil"/>
          <w:bottom w:val="nil"/>
          <w:right w:val="nil"/>
          <w:between w:val="nil"/>
        </w:pBdr>
        <w:tabs>
          <w:tab w:val="left" w:pos="426"/>
          <w:tab w:val="left" w:pos="992"/>
        </w:tabs>
        <w:spacing w:after="0" w:line="360" w:lineRule="auto"/>
        <w:rPr>
          <w:rFonts w:ascii="Times New Roman" w:eastAsia="Times New Roman" w:hAnsi="Times New Roman" w:cs="Times New Roman"/>
          <w:sz w:val="28"/>
          <w:szCs w:val="28"/>
        </w:rPr>
      </w:pPr>
    </w:p>
    <w:p w14:paraId="51F76E67" w14:textId="331709E2" w:rsidR="00803BB3" w:rsidRPr="000350AA" w:rsidRDefault="00475FAA">
      <w:pPr>
        <w:pStyle w:val="3"/>
        <w:spacing w:before="0"/>
        <w:ind w:firstLine="709"/>
      </w:pPr>
      <w:bookmarkStart w:id="10" w:name="_Toc155413971"/>
      <w:r>
        <w:rPr>
          <w:b/>
        </w:rPr>
        <w:lastRenderedPageBreak/>
        <w:t>1</w:t>
      </w:r>
      <w:r>
        <w:rPr>
          <w:b/>
        </w:rPr>
        <w:t>.2.1  Веб-ресурс «AutoKosmos».</w:t>
      </w:r>
      <w:r>
        <w:t xml:space="preserve"> </w:t>
      </w:r>
      <w:r w:rsidRPr="000350AA">
        <w:t>Ресурс дозволяє клієнтам підібрати автомобіль за допомогою менеджера та скористатися подальшими послугами, такими як перевезення та розтаможення [1]. Однак він не надає можливості самостійного перегляду та вибору автомобіля із всього асортименту за вказани</w:t>
      </w:r>
      <w:r w:rsidRPr="000350AA">
        <w:t>ми параметрами. Крім того, платформа не пропонує вигідних угод на основі статистичних даних. Інтерфейс користувача є інтуїтивним, але не зовсім зручним через велику кількість зайвої інформації та відсутність контексту. Структура інтерфейсу цього ресурсу пр</w:t>
      </w:r>
      <w:r w:rsidRPr="000350AA">
        <w:t>едставлена на рисунку 1.1.</w:t>
      </w:r>
      <w:bookmarkEnd w:id="10"/>
    </w:p>
    <w:p w14:paraId="1C53507E"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0" wp14:anchorId="0D95FA00" wp14:editId="069DA3E3">
            <wp:simplePos x="0" y="0"/>
            <wp:positionH relativeFrom="column">
              <wp:posOffset>1685821</wp:posOffset>
            </wp:positionH>
            <wp:positionV relativeFrom="paragraph">
              <wp:posOffset>-3213</wp:posOffset>
            </wp:positionV>
            <wp:extent cx="3138805" cy="2170430"/>
            <wp:effectExtent l="0" t="0" r="4445" b="1270"/>
            <wp:wrapTopAndBottom/>
            <wp:docPr id="3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3138805" cy="2170430"/>
                    </a:xfrm>
                    <a:prstGeom prst="rect">
                      <a:avLst/>
                    </a:prstGeom>
                    <a:ln/>
                  </pic:spPr>
                </pic:pic>
              </a:graphicData>
            </a:graphic>
            <wp14:sizeRelH relativeFrom="margin">
              <wp14:pctWidth>0</wp14:pctWidth>
            </wp14:sizeRelH>
            <wp14:sizeRelV relativeFrom="margin">
              <wp14:pctHeight>0</wp14:pctHeight>
            </wp14:sizeRelV>
          </wp:anchor>
        </w:drawing>
      </w:r>
    </w:p>
    <w:p w14:paraId="4343BAE7" w14:textId="0F389D2E"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 – Зовнішній вигляд головної сторінки ресурсу «AutoKosmos»</w:t>
      </w:r>
    </w:p>
    <w:p w14:paraId="09F2B2F3" w14:textId="77777777" w:rsidR="004418C9" w:rsidRDefault="004418C9">
      <w:pPr>
        <w:tabs>
          <w:tab w:val="left" w:pos="426"/>
        </w:tabs>
        <w:spacing w:after="0" w:line="360" w:lineRule="auto"/>
        <w:jc w:val="center"/>
        <w:rPr>
          <w:rFonts w:ascii="Times New Roman" w:eastAsia="Times New Roman" w:hAnsi="Times New Roman" w:cs="Times New Roman"/>
          <w:sz w:val="28"/>
          <w:szCs w:val="28"/>
        </w:rPr>
      </w:pPr>
    </w:p>
    <w:p w14:paraId="1F2F1687" w14:textId="6565122F" w:rsidR="00803BB3" w:rsidRDefault="00475FAA">
      <w:pPr>
        <w:pStyle w:val="3"/>
        <w:spacing w:before="0"/>
        <w:ind w:firstLine="709"/>
      </w:pPr>
      <w:bookmarkStart w:id="11" w:name="_Toc155413972"/>
      <w:r>
        <w:rPr>
          <w:b/>
        </w:rPr>
        <w:t>1</w:t>
      </w:r>
      <w:r>
        <w:rPr>
          <w:b/>
        </w:rPr>
        <w:t>.2.2 Веб-ресурс «Atlantic Express».</w:t>
      </w:r>
      <w:r>
        <w:t xml:space="preserve"> </w:t>
      </w:r>
      <w:r>
        <w:t>Цей ресурс дозволяє вам придбати автомобіль та вибрати його із доступного асортименту. Він оснащений обмеженим фільтром пошуку за параметрами і також включає калькулятор для розрахунку окремих послуг, хоча відсутня фінальна сума. Крім того, на ресурсі відс</w:t>
      </w:r>
      <w:r>
        <w:t>утня можливість переходу на вихідний сайт та функція "Додати в обране". Інтерфейс користувача є інтуїтивно зрозумілим та достатньо зручним. Структура інтерфейсу цього ресурсу представлена на рисунку 1.2.</w:t>
      </w:r>
      <w:bookmarkEnd w:id="11"/>
    </w:p>
    <w:p w14:paraId="71777967" w14:textId="77777777" w:rsidR="004418C9" w:rsidRPr="004418C9" w:rsidRDefault="004418C9" w:rsidP="004418C9"/>
    <w:p w14:paraId="3A954D72" w14:textId="77777777" w:rsidR="004418C9" w:rsidRDefault="004418C9">
      <w:pPr>
        <w:tabs>
          <w:tab w:val="left" w:pos="426"/>
        </w:tabs>
        <w:spacing w:after="0" w:line="360" w:lineRule="auto"/>
        <w:jc w:val="center"/>
        <w:rPr>
          <w:rFonts w:ascii="Times New Roman" w:eastAsia="Times New Roman" w:hAnsi="Times New Roman" w:cs="Times New Roman"/>
          <w:sz w:val="28"/>
          <w:szCs w:val="28"/>
        </w:rPr>
      </w:pPr>
    </w:p>
    <w:p w14:paraId="059E1997" w14:textId="0CC8D24D" w:rsidR="00803BB3" w:rsidRDefault="00475FAA">
      <w:pPr>
        <w:tabs>
          <w:tab w:val="left" w:pos="426"/>
        </w:tabs>
        <w:spacing w:after="0" w:line="360" w:lineRule="auto"/>
        <w:jc w:val="center"/>
        <w:rPr>
          <w:rFonts w:ascii="Times New Roman" w:eastAsia="Times New Roman" w:hAnsi="Times New Roman" w:cs="Times New Roman"/>
          <w:sz w:val="28"/>
          <w:szCs w:val="28"/>
        </w:rPr>
      </w:pPr>
      <w:r>
        <w:rPr>
          <w:noProof/>
        </w:rPr>
        <w:lastRenderedPageBreak/>
        <w:drawing>
          <wp:anchor distT="0" distB="0" distL="114300" distR="114300" simplePos="0" relativeHeight="251661312" behindDoc="0" locked="0" layoutInCell="1" allowOverlap="1" wp14:anchorId="3A317B8C" wp14:editId="6D0B4BBA">
            <wp:simplePos x="0" y="0"/>
            <wp:positionH relativeFrom="column">
              <wp:posOffset>1590286</wp:posOffset>
            </wp:positionH>
            <wp:positionV relativeFrom="paragraph">
              <wp:posOffset>-3583</wp:posOffset>
            </wp:positionV>
            <wp:extent cx="3332480" cy="2392311"/>
            <wp:effectExtent l="0" t="0" r="1270" b="8255"/>
            <wp:wrapTopAndBottom/>
            <wp:docPr id="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cstate="print">
                      <a:extLst>
                        <a:ext uri="{28A0092B-C50C-407E-A947-70E740481C1C}">
                          <a14:useLocalDpi xmlns:a14="http://schemas.microsoft.com/office/drawing/2010/main" val="0"/>
                        </a:ext>
                      </a:extLst>
                    </a:blip>
                    <a:srcRect l="3560" t="6579" r="1384" b="7882"/>
                    <a:stretch>
                      <a:fillRect/>
                    </a:stretch>
                  </pic:blipFill>
                  <pic:spPr>
                    <a:xfrm>
                      <a:off x="0" y="0"/>
                      <a:ext cx="3332480" cy="2392311"/>
                    </a:xfrm>
                    <a:prstGeom prst="rect">
                      <a:avLst/>
                    </a:prstGeom>
                    <a:ln/>
                  </pic:spPr>
                </pic:pic>
              </a:graphicData>
            </a:graphic>
          </wp:anchor>
        </w:drawing>
      </w:r>
      <w:r>
        <w:rPr>
          <w:rFonts w:ascii="Times New Roman" w:eastAsia="Times New Roman" w:hAnsi="Times New Roman" w:cs="Times New Roman"/>
          <w:sz w:val="28"/>
          <w:szCs w:val="28"/>
        </w:rPr>
        <w:t>Рисунок 1.2 – Зовнішній вигляд головної сторінки р</w:t>
      </w:r>
      <w:r>
        <w:rPr>
          <w:rFonts w:ascii="Times New Roman" w:eastAsia="Times New Roman" w:hAnsi="Times New Roman" w:cs="Times New Roman"/>
          <w:sz w:val="28"/>
          <w:szCs w:val="28"/>
        </w:rPr>
        <w:t>есурсу «Atlantic Express»</w:t>
      </w:r>
    </w:p>
    <w:p w14:paraId="1D487938" w14:textId="77777777" w:rsidR="00803BB3" w:rsidRDefault="00803BB3">
      <w:pPr>
        <w:tabs>
          <w:tab w:val="left" w:pos="426"/>
        </w:tabs>
        <w:spacing w:after="0" w:line="360" w:lineRule="auto"/>
        <w:ind w:firstLine="709"/>
        <w:rPr>
          <w:rFonts w:ascii="Times New Roman" w:eastAsia="Times New Roman" w:hAnsi="Times New Roman" w:cs="Times New Roman"/>
          <w:sz w:val="28"/>
          <w:szCs w:val="28"/>
        </w:rPr>
      </w:pPr>
    </w:p>
    <w:p w14:paraId="005F1823" w14:textId="77777777" w:rsidR="00803BB3" w:rsidRDefault="00475FAA">
      <w:pPr>
        <w:pStyle w:val="3"/>
        <w:spacing w:before="0"/>
        <w:ind w:firstLine="709"/>
      </w:pPr>
      <w:bookmarkStart w:id="12" w:name="_Toc155413973"/>
      <w:r>
        <w:rPr>
          <w:b/>
        </w:rPr>
        <w:t>1</w:t>
      </w:r>
      <w:r>
        <w:rPr>
          <w:b/>
        </w:rPr>
        <w:t>.2.3 Веб-ресурс «Columb Trade».</w:t>
      </w:r>
      <w:r>
        <w:t xml:space="preserve"> </w:t>
      </w:r>
      <w:r>
        <w:t>Цей ресурс дозволяє вам вибрати автомобіль із доступного асортименту або скористатися послугою менеджера, який бере участь у торгах за вказану машину в межах вказаного бюджету. Проте ресурс не має</w:t>
      </w:r>
      <w:r>
        <w:t xml:space="preserve"> функціоналу для обчислення фінальної суми з урахуванням розтаможування, а також відсутній будь-який інструмент пошуку за фільтрами. Ресурс обмежується лише статистично вигідними пропозиціями. Інтерфейс користувача є інтуїтивно зрозумілим та зрозумілим. Го</w:t>
      </w:r>
      <w:r>
        <w:t>ловну сторінку цього ресурсу зображено на рисунку 1.3.</w:t>
      </w:r>
      <w:bookmarkEnd w:id="12"/>
    </w:p>
    <w:p w14:paraId="5B2DB26E"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noProof/>
        </w:rPr>
        <w:drawing>
          <wp:inline distT="0" distB="0" distL="0" distR="0" wp14:anchorId="78110D07" wp14:editId="412DAE11">
            <wp:extent cx="3003868" cy="2217809"/>
            <wp:effectExtent l="0" t="0" r="0" b="0"/>
            <wp:docPr id="3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l="3869" t="7547" r="1227" b="5172"/>
                    <a:stretch>
                      <a:fillRect/>
                    </a:stretch>
                  </pic:blipFill>
                  <pic:spPr>
                    <a:xfrm>
                      <a:off x="0" y="0"/>
                      <a:ext cx="3003868" cy="2217809"/>
                    </a:xfrm>
                    <a:prstGeom prst="rect">
                      <a:avLst/>
                    </a:prstGeom>
                    <a:ln/>
                  </pic:spPr>
                </pic:pic>
              </a:graphicData>
            </a:graphic>
          </wp:inline>
        </w:drawing>
      </w:r>
    </w:p>
    <w:p w14:paraId="03231D41"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 – Зовнішній вигляд головної сторінки ресурсу «Columb Trade»</w:t>
      </w:r>
    </w:p>
    <w:p w14:paraId="7525E8B4" w14:textId="77777777" w:rsidR="00803BB3" w:rsidRDefault="00803BB3">
      <w:pPr>
        <w:tabs>
          <w:tab w:val="left" w:pos="426"/>
        </w:tabs>
        <w:spacing w:after="0" w:line="360" w:lineRule="auto"/>
        <w:jc w:val="center"/>
        <w:rPr>
          <w:rFonts w:ascii="Times New Roman" w:eastAsia="Times New Roman" w:hAnsi="Times New Roman" w:cs="Times New Roman"/>
          <w:sz w:val="28"/>
          <w:szCs w:val="28"/>
        </w:rPr>
      </w:pPr>
    </w:p>
    <w:p w14:paraId="4A5D3408" w14:textId="77777777" w:rsidR="00803BB3" w:rsidRDefault="00475FAA">
      <w:pPr>
        <w:pStyle w:val="3"/>
        <w:spacing w:before="0"/>
        <w:ind w:firstLine="709"/>
      </w:pPr>
      <w:bookmarkStart w:id="13" w:name="_Toc155413974"/>
      <w:r>
        <w:rPr>
          <w:b/>
        </w:rPr>
        <w:lastRenderedPageBreak/>
        <w:t>1</w:t>
      </w:r>
      <w:r>
        <w:rPr>
          <w:b/>
        </w:rPr>
        <w:t>.2.4 Результати порівнянь.</w:t>
      </w:r>
      <w:r>
        <w:t xml:space="preserve"> </w:t>
      </w:r>
      <w:r>
        <w:t>В результаті вивчення декількох аналогів можна зазначити, що всі представлені варіанти відрізняють</w:t>
      </w:r>
      <w:r>
        <w:t>ся один від одного за допомогою додаткового функціоналу. З метою більш виразного порівняння була створена таблиця 1.1, в якій відображено наявність або відсутність конкретних функціональних можливостей у кожній системі. Розроблюваний веб-ресурс отримав наз</w:t>
      </w:r>
      <w:r>
        <w:t>ву "CarSup".</w:t>
      </w:r>
      <w:bookmarkEnd w:id="13"/>
    </w:p>
    <w:p w14:paraId="74A20460"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68EBF2E"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 – Результати порівнянь аналогів</w:t>
      </w:r>
    </w:p>
    <w:tbl>
      <w:tblPr>
        <w:tblStyle w:val="a5"/>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2"/>
        <w:gridCol w:w="1974"/>
        <w:gridCol w:w="1662"/>
        <w:gridCol w:w="1662"/>
        <w:gridCol w:w="2315"/>
      </w:tblGrid>
      <w:tr w:rsidR="00803BB3" w:rsidRPr="00854570" w14:paraId="28631E4F" w14:textId="77777777">
        <w:tc>
          <w:tcPr>
            <w:tcW w:w="2632" w:type="dxa"/>
            <w:vMerge w:val="restart"/>
          </w:tcPr>
          <w:p w14:paraId="2D48F532" w14:textId="77777777" w:rsidR="00803BB3" w:rsidRPr="00854570" w:rsidRDefault="00475FAA" w:rsidP="00854570">
            <w:pPr>
              <w:tabs>
                <w:tab w:val="left" w:pos="426"/>
              </w:tabs>
              <w:jc w:val="center"/>
              <w:rPr>
                <w:rFonts w:ascii="Times New Roman" w:eastAsia="Times New Roman" w:hAnsi="Times New Roman" w:cs="Times New Roman"/>
                <w:b/>
                <w:sz w:val="24"/>
                <w:szCs w:val="24"/>
              </w:rPr>
            </w:pPr>
            <w:r w:rsidRPr="00854570">
              <w:rPr>
                <w:rFonts w:ascii="Times New Roman" w:eastAsia="Times New Roman" w:hAnsi="Times New Roman" w:cs="Times New Roman"/>
                <w:b/>
                <w:sz w:val="24"/>
                <w:szCs w:val="24"/>
              </w:rPr>
              <w:t>Функціональна можливість</w:t>
            </w:r>
          </w:p>
        </w:tc>
        <w:tc>
          <w:tcPr>
            <w:tcW w:w="7613" w:type="dxa"/>
            <w:gridSpan w:val="4"/>
          </w:tcPr>
          <w:p w14:paraId="62F33C74" w14:textId="77777777" w:rsidR="00803BB3" w:rsidRPr="00854570" w:rsidRDefault="00475FAA" w:rsidP="00854570">
            <w:pPr>
              <w:tabs>
                <w:tab w:val="left" w:pos="426"/>
              </w:tabs>
              <w:jc w:val="center"/>
              <w:rPr>
                <w:rFonts w:ascii="Times New Roman" w:eastAsia="Times New Roman" w:hAnsi="Times New Roman" w:cs="Times New Roman"/>
                <w:b/>
                <w:sz w:val="24"/>
                <w:szCs w:val="24"/>
              </w:rPr>
            </w:pPr>
            <w:r w:rsidRPr="00854570">
              <w:rPr>
                <w:rFonts w:ascii="Times New Roman" w:eastAsia="Times New Roman" w:hAnsi="Times New Roman" w:cs="Times New Roman"/>
                <w:b/>
                <w:sz w:val="24"/>
                <w:szCs w:val="24"/>
              </w:rPr>
              <w:t>Назва веб-ресурсу</w:t>
            </w:r>
          </w:p>
        </w:tc>
      </w:tr>
      <w:tr w:rsidR="00803BB3" w:rsidRPr="00854570" w14:paraId="06D5BDFE" w14:textId="77777777">
        <w:tc>
          <w:tcPr>
            <w:tcW w:w="2632" w:type="dxa"/>
            <w:vMerge/>
          </w:tcPr>
          <w:p w14:paraId="7D8E9350" w14:textId="77777777" w:rsidR="00803BB3" w:rsidRPr="00854570" w:rsidRDefault="00803BB3" w:rsidP="00854570">
            <w:pPr>
              <w:widowControl w:val="0"/>
              <w:pBdr>
                <w:top w:val="nil"/>
                <w:left w:val="nil"/>
                <w:bottom w:val="nil"/>
                <w:right w:val="nil"/>
                <w:between w:val="nil"/>
              </w:pBdr>
              <w:rPr>
                <w:rFonts w:ascii="Times New Roman" w:eastAsia="Times New Roman" w:hAnsi="Times New Roman" w:cs="Times New Roman"/>
                <w:sz w:val="24"/>
                <w:szCs w:val="24"/>
              </w:rPr>
            </w:pPr>
          </w:p>
        </w:tc>
        <w:tc>
          <w:tcPr>
            <w:tcW w:w="1974" w:type="dxa"/>
          </w:tcPr>
          <w:p w14:paraId="61B6635D" w14:textId="77777777" w:rsidR="00803BB3" w:rsidRPr="00854570" w:rsidRDefault="00475FAA" w:rsidP="00854570">
            <w:pPr>
              <w:tabs>
                <w:tab w:val="left" w:pos="426"/>
              </w:tabs>
              <w:jc w:val="center"/>
              <w:rPr>
                <w:rFonts w:ascii="Times New Roman" w:eastAsia="Times New Roman" w:hAnsi="Times New Roman" w:cs="Times New Roman"/>
                <w:b/>
                <w:sz w:val="24"/>
                <w:szCs w:val="24"/>
              </w:rPr>
            </w:pPr>
            <w:r w:rsidRPr="00854570">
              <w:rPr>
                <w:rFonts w:ascii="Times New Roman" w:eastAsia="Times New Roman" w:hAnsi="Times New Roman" w:cs="Times New Roman"/>
                <w:b/>
                <w:sz w:val="24"/>
                <w:szCs w:val="24"/>
              </w:rPr>
              <w:t>«AutoKosmos»</w:t>
            </w:r>
          </w:p>
        </w:tc>
        <w:tc>
          <w:tcPr>
            <w:tcW w:w="1662" w:type="dxa"/>
          </w:tcPr>
          <w:p w14:paraId="2D0ED801" w14:textId="77777777" w:rsidR="00803BB3" w:rsidRPr="00854570" w:rsidRDefault="00475FAA" w:rsidP="00854570">
            <w:pPr>
              <w:tabs>
                <w:tab w:val="left" w:pos="426"/>
              </w:tabs>
              <w:jc w:val="center"/>
              <w:rPr>
                <w:rFonts w:ascii="Times New Roman" w:eastAsia="Times New Roman" w:hAnsi="Times New Roman" w:cs="Times New Roman"/>
                <w:b/>
                <w:sz w:val="24"/>
                <w:szCs w:val="24"/>
              </w:rPr>
            </w:pPr>
            <w:r w:rsidRPr="00854570">
              <w:rPr>
                <w:rFonts w:ascii="Times New Roman" w:eastAsia="Times New Roman" w:hAnsi="Times New Roman" w:cs="Times New Roman"/>
                <w:b/>
                <w:sz w:val="24"/>
                <w:szCs w:val="24"/>
              </w:rPr>
              <w:t>«Atlantic Express»</w:t>
            </w:r>
          </w:p>
        </w:tc>
        <w:tc>
          <w:tcPr>
            <w:tcW w:w="1662" w:type="dxa"/>
          </w:tcPr>
          <w:p w14:paraId="2D816373" w14:textId="77777777" w:rsidR="00803BB3" w:rsidRPr="00854570" w:rsidRDefault="00475FAA" w:rsidP="00854570">
            <w:pPr>
              <w:tabs>
                <w:tab w:val="left" w:pos="426"/>
              </w:tabs>
              <w:jc w:val="center"/>
              <w:rPr>
                <w:rFonts w:ascii="Times New Roman" w:eastAsia="Times New Roman" w:hAnsi="Times New Roman" w:cs="Times New Roman"/>
                <w:b/>
                <w:sz w:val="24"/>
                <w:szCs w:val="24"/>
              </w:rPr>
            </w:pPr>
            <w:r w:rsidRPr="00854570">
              <w:rPr>
                <w:rFonts w:ascii="Times New Roman" w:eastAsia="Times New Roman" w:hAnsi="Times New Roman" w:cs="Times New Roman"/>
                <w:b/>
                <w:sz w:val="24"/>
                <w:szCs w:val="24"/>
              </w:rPr>
              <w:t>«Columb Trade»</w:t>
            </w:r>
          </w:p>
        </w:tc>
        <w:tc>
          <w:tcPr>
            <w:tcW w:w="2315" w:type="dxa"/>
          </w:tcPr>
          <w:p w14:paraId="57D0F862" w14:textId="77777777" w:rsidR="00803BB3" w:rsidRPr="00854570" w:rsidRDefault="00475FAA" w:rsidP="00854570">
            <w:pPr>
              <w:tabs>
                <w:tab w:val="left" w:pos="426"/>
              </w:tabs>
              <w:jc w:val="center"/>
              <w:rPr>
                <w:rFonts w:ascii="Times New Roman" w:eastAsia="Times New Roman" w:hAnsi="Times New Roman" w:cs="Times New Roman"/>
                <w:b/>
                <w:sz w:val="24"/>
                <w:szCs w:val="24"/>
              </w:rPr>
            </w:pPr>
            <w:r w:rsidRPr="00854570">
              <w:rPr>
                <w:rFonts w:ascii="Times New Roman" w:eastAsia="Times New Roman" w:hAnsi="Times New Roman" w:cs="Times New Roman"/>
                <w:b/>
                <w:sz w:val="24"/>
                <w:szCs w:val="24"/>
              </w:rPr>
              <w:t>«CarSup»</w:t>
            </w:r>
          </w:p>
        </w:tc>
      </w:tr>
      <w:tr w:rsidR="00803BB3" w:rsidRPr="00854570" w14:paraId="6C043C86" w14:textId="77777777" w:rsidTr="004418C9">
        <w:tc>
          <w:tcPr>
            <w:tcW w:w="2632" w:type="dxa"/>
          </w:tcPr>
          <w:p w14:paraId="50E66C73" w14:textId="77777777" w:rsidR="00803BB3" w:rsidRPr="00854570" w:rsidRDefault="00475FAA" w:rsidP="00854570">
            <w:pPr>
              <w:tabs>
                <w:tab w:val="left" w:pos="426"/>
              </w:tabs>
              <w:jc w:val="both"/>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Перегляд доступних авто</w:t>
            </w:r>
          </w:p>
        </w:tc>
        <w:tc>
          <w:tcPr>
            <w:tcW w:w="1974" w:type="dxa"/>
            <w:vAlign w:val="center"/>
          </w:tcPr>
          <w:p w14:paraId="23300810"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1662" w:type="dxa"/>
            <w:vAlign w:val="center"/>
          </w:tcPr>
          <w:p w14:paraId="3FB0F9F9"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1662" w:type="dxa"/>
            <w:vAlign w:val="center"/>
          </w:tcPr>
          <w:p w14:paraId="5E1CA660"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2315" w:type="dxa"/>
            <w:vAlign w:val="center"/>
          </w:tcPr>
          <w:p w14:paraId="680391FB"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r>
      <w:tr w:rsidR="00803BB3" w:rsidRPr="00854570" w14:paraId="42BBDE65" w14:textId="77777777" w:rsidTr="004418C9">
        <w:tc>
          <w:tcPr>
            <w:tcW w:w="2632" w:type="dxa"/>
          </w:tcPr>
          <w:p w14:paraId="7992C18F" w14:textId="77777777" w:rsidR="00803BB3" w:rsidRPr="00854570" w:rsidRDefault="00475FAA" w:rsidP="00854570">
            <w:pPr>
              <w:tabs>
                <w:tab w:val="left" w:pos="426"/>
              </w:tabs>
              <w:jc w:val="both"/>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Фільтр пошуку за параметрами</w:t>
            </w:r>
          </w:p>
        </w:tc>
        <w:tc>
          <w:tcPr>
            <w:tcW w:w="1974" w:type="dxa"/>
            <w:vAlign w:val="center"/>
          </w:tcPr>
          <w:p w14:paraId="5DD5F1F7"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1662" w:type="dxa"/>
            <w:vAlign w:val="center"/>
          </w:tcPr>
          <w:p w14:paraId="55EBE70F"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1662" w:type="dxa"/>
            <w:vAlign w:val="center"/>
          </w:tcPr>
          <w:p w14:paraId="2674D7E7"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2315" w:type="dxa"/>
            <w:vAlign w:val="center"/>
          </w:tcPr>
          <w:p w14:paraId="5F7C6858"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r>
      <w:tr w:rsidR="00803BB3" w:rsidRPr="00854570" w14:paraId="749FA4D7" w14:textId="77777777" w:rsidTr="004418C9">
        <w:tc>
          <w:tcPr>
            <w:tcW w:w="2632" w:type="dxa"/>
          </w:tcPr>
          <w:p w14:paraId="3C4FAE25" w14:textId="77777777" w:rsidR="00803BB3" w:rsidRPr="00854570" w:rsidRDefault="00475FAA" w:rsidP="00854570">
            <w:pPr>
              <w:tabs>
                <w:tab w:val="left" w:pos="426"/>
              </w:tabs>
              <w:jc w:val="both"/>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Розрахунок фінальної вартості авто</w:t>
            </w:r>
          </w:p>
        </w:tc>
        <w:tc>
          <w:tcPr>
            <w:tcW w:w="1974" w:type="dxa"/>
            <w:vAlign w:val="center"/>
          </w:tcPr>
          <w:p w14:paraId="100237B0"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1662" w:type="dxa"/>
            <w:vAlign w:val="center"/>
          </w:tcPr>
          <w:p w14:paraId="19E0BF78"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1662" w:type="dxa"/>
            <w:vAlign w:val="center"/>
          </w:tcPr>
          <w:p w14:paraId="496E3EC5"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2315" w:type="dxa"/>
            <w:vAlign w:val="center"/>
          </w:tcPr>
          <w:p w14:paraId="01B4153E"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r>
      <w:tr w:rsidR="00803BB3" w:rsidRPr="00854570" w14:paraId="74AC6CC8" w14:textId="77777777" w:rsidTr="004418C9">
        <w:tc>
          <w:tcPr>
            <w:tcW w:w="2632" w:type="dxa"/>
          </w:tcPr>
          <w:p w14:paraId="2B83CA97" w14:textId="77777777" w:rsidR="00803BB3" w:rsidRPr="00854570" w:rsidRDefault="00475FAA" w:rsidP="00854570">
            <w:pPr>
              <w:tabs>
                <w:tab w:val="left" w:pos="426"/>
              </w:tabs>
              <w:jc w:val="both"/>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Зручність користування інтерфейсом</w:t>
            </w:r>
          </w:p>
        </w:tc>
        <w:tc>
          <w:tcPr>
            <w:tcW w:w="1974" w:type="dxa"/>
            <w:vAlign w:val="center"/>
          </w:tcPr>
          <w:p w14:paraId="215722F5"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1662" w:type="dxa"/>
            <w:vAlign w:val="center"/>
          </w:tcPr>
          <w:p w14:paraId="2D810800"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1662" w:type="dxa"/>
            <w:vAlign w:val="center"/>
          </w:tcPr>
          <w:p w14:paraId="559B9A5B"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c>
          <w:tcPr>
            <w:tcW w:w="2315" w:type="dxa"/>
            <w:vAlign w:val="center"/>
          </w:tcPr>
          <w:p w14:paraId="3ADE13DA"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w:t>
            </w:r>
          </w:p>
        </w:tc>
      </w:tr>
    </w:tbl>
    <w:p w14:paraId="15D625A7"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536F27D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система буде мати спільний функціонал із зазначеними вище аналогами, але також буде збагачена нововведеннями. Основною відмінністю буде можливість швидкого відбору відповідного автомобіля для кожного клієнта за певними критеріями, а також можливість </w:t>
      </w:r>
      <w:r>
        <w:rPr>
          <w:rFonts w:ascii="Times New Roman" w:eastAsia="Times New Roman" w:hAnsi="Times New Roman" w:cs="Times New Roman"/>
          <w:sz w:val="28"/>
          <w:szCs w:val="28"/>
        </w:rPr>
        <w:t>додавання автомобілів до обраного для подальшого перегляду чи переходу на вихідний сайт.</w:t>
      </w:r>
    </w:p>
    <w:p w14:paraId="6A20851F" w14:textId="77777777" w:rsidR="00854570" w:rsidRDefault="00854570">
      <w:pPr>
        <w:tabs>
          <w:tab w:val="left" w:pos="426"/>
        </w:tabs>
        <w:spacing w:after="0" w:line="360" w:lineRule="auto"/>
        <w:ind w:firstLine="709"/>
        <w:jc w:val="both"/>
        <w:rPr>
          <w:rFonts w:ascii="Times New Roman" w:eastAsia="Times New Roman" w:hAnsi="Times New Roman" w:cs="Times New Roman"/>
          <w:sz w:val="28"/>
          <w:szCs w:val="28"/>
        </w:rPr>
      </w:pPr>
    </w:p>
    <w:p w14:paraId="60788ABC" w14:textId="77777777" w:rsidR="00803BB3" w:rsidRDefault="00475FAA" w:rsidP="004418C9">
      <w:pPr>
        <w:pStyle w:val="2"/>
        <w:spacing w:after="0"/>
        <w:ind w:firstLine="709"/>
        <w:jc w:val="center"/>
        <w:rPr>
          <w:b/>
        </w:rPr>
      </w:pPr>
      <w:bookmarkStart w:id="14" w:name="_Toc155413975"/>
      <w:r>
        <w:rPr>
          <w:b/>
        </w:rPr>
        <w:lastRenderedPageBreak/>
        <w:t>1</w:t>
      </w:r>
      <w:r>
        <w:rPr>
          <w:b/>
        </w:rPr>
        <w:t xml:space="preserve">.3 </w:t>
      </w:r>
      <w:hyperlink w:anchor="_heading=h.17dp8vu">
        <w:r>
          <w:rPr>
            <w:b/>
          </w:rPr>
          <w:t>Підбір технологій для розробки додатка</w:t>
        </w:r>
        <w:bookmarkEnd w:id="14"/>
      </w:hyperlink>
    </w:p>
    <w:p w14:paraId="0B6F3268" w14:textId="77777777" w:rsidR="00803BB3" w:rsidRDefault="00475FAA">
      <w:pPr>
        <w:tabs>
          <w:tab w:val="left" w:pos="426"/>
        </w:tabs>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43ED66AB" w14:textId="77777777" w:rsidR="00803BB3" w:rsidRDefault="00475FAA">
      <w:pPr>
        <w:pStyle w:val="3"/>
        <w:spacing w:before="0"/>
        <w:ind w:firstLine="709"/>
      </w:pPr>
      <w:bookmarkStart w:id="15" w:name="_Toc155413976"/>
      <w:r>
        <w:rPr>
          <w:b/>
        </w:rPr>
        <w:t>1</w:t>
      </w:r>
      <w:r>
        <w:rPr>
          <w:b/>
        </w:rPr>
        <w:t xml:space="preserve">.3.1 </w:t>
      </w:r>
      <w:hyperlink w:anchor="_heading=h.3rdcrjn">
        <w:r>
          <w:rPr>
            <w:b/>
          </w:rPr>
          <w:t>Вибір шаблону проектування</w:t>
        </w:r>
      </w:hyperlink>
      <w:r>
        <w:rPr>
          <w:b/>
        </w:rPr>
        <w:t>.</w:t>
      </w:r>
      <w:r>
        <w:t xml:space="preserve"> </w:t>
      </w:r>
      <w:r>
        <w:t>Для вибору архітектурного шаблону для розроблюваного у даній роботі веб-ресурсу, ми проведемо аналіз кількох шаблонів.</w:t>
      </w:r>
      <w:bookmarkEnd w:id="15"/>
    </w:p>
    <w:p w14:paraId="05889261"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Клієнт-серверна архітектура – це архітектурний шаблон, в якому існують</w:t>
      </w:r>
      <w:r>
        <w:rPr>
          <w:rFonts w:ascii="Times New Roman" w:eastAsia="Times New Roman" w:hAnsi="Times New Roman" w:cs="Times New Roman"/>
          <w:sz w:val="28"/>
          <w:szCs w:val="28"/>
        </w:rPr>
        <w:t xml:space="preserve"> загальні ресурси та сервіси, до яких необхідно надати доступ для великої кількості розподілених клієнтів [4].</w:t>
      </w:r>
    </w:p>
    <w:p w14:paraId="63644810"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підході "клієнт-сервер" компоненти та з'єднувальні елементи виявляють певну поведінку. Компоненти, відомі як "клієнти", надсилають запити компо</w:t>
      </w:r>
      <w:r>
        <w:rPr>
          <w:rFonts w:ascii="Times New Roman" w:eastAsia="Times New Roman" w:hAnsi="Times New Roman" w:cs="Times New Roman"/>
          <w:sz w:val="28"/>
          <w:szCs w:val="28"/>
        </w:rPr>
        <w:t>ненту, що називається "сервер", і очікують відповідей. Компонент "сервер" отримує запит від клієнта і висилає йому відповідь. Сервери та клієнти функціонують незалежно один від одного, і відсутня жорстка залежність клієнтів від конкретних серверів.</w:t>
      </w:r>
    </w:p>
    <w:p w14:paraId="192D69D4"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w:t>
      </w:r>
      <w:r>
        <w:rPr>
          <w:rFonts w:ascii="Times New Roman" w:eastAsia="Times New Roman" w:hAnsi="Times New Roman" w:cs="Times New Roman"/>
          <w:sz w:val="28"/>
          <w:szCs w:val="28"/>
        </w:rPr>
        <w:t>ом є те, що змінювати рішення щодо розміщення функціональних можливостей після створення системи зазвичай складно та дорого.</w:t>
      </w:r>
    </w:p>
    <w:p w14:paraId="7E419F9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Монолітна архітектура – це традиційна уніфікована модель для проектування програмного забезпечення [5]. У даному контексті "моноліт</w:t>
      </w:r>
      <w:r>
        <w:rPr>
          <w:rFonts w:ascii="Times New Roman" w:eastAsia="Times New Roman" w:hAnsi="Times New Roman" w:cs="Times New Roman"/>
          <w:sz w:val="28"/>
          <w:szCs w:val="28"/>
        </w:rPr>
        <w:t xml:space="preserve">на" вказує на те, що програмне забезпечення розроблено як один великий блок. Компоненти програми тісно пов'язані та взаємозалежні, а не вільно пов'язані, як у модульних програмах. У цій архітектурі кожен компонент та йому пов'язані компоненти повинні бути </w:t>
      </w:r>
      <w:r>
        <w:rPr>
          <w:rFonts w:ascii="Times New Roman" w:eastAsia="Times New Roman" w:hAnsi="Times New Roman" w:cs="Times New Roman"/>
          <w:sz w:val="28"/>
          <w:szCs w:val="28"/>
        </w:rPr>
        <w:t>присутніми для виконання або компіляції коду.</w:t>
      </w:r>
    </w:p>
    <w:p w14:paraId="369438D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Архітектура каналів та фільтрів – це шаблон, часто використовуваний в архітектурі програмного забезпечення [6]. Вона застосовується в різних додатках для простої обробки даних. У цій архітектурі фільтри пов'яза</w:t>
      </w:r>
      <w:r>
        <w:rPr>
          <w:rFonts w:ascii="Times New Roman" w:eastAsia="Times New Roman" w:hAnsi="Times New Roman" w:cs="Times New Roman"/>
          <w:sz w:val="28"/>
          <w:szCs w:val="28"/>
        </w:rPr>
        <w:t>ні між собою комунікаційними каналами і спрямовані на перетворення даних. Велике використання синтаксичного аналізу і синтезу може знизити продуктивність і ускладнити написання фільтрів.</w:t>
      </w:r>
    </w:p>
    <w:p w14:paraId="6F54CFE4"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Після аналізу кількох архітектурних шаблонів було вирішено, що веб-ре</w:t>
      </w:r>
      <w:r>
        <w:rPr>
          <w:rFonts w:ascii="Times New Roman" w:eastAsia="Times New Roman" w:hAnsi="Times New Roman" w:cs="Times New Roman"/>
          <w:sz w:val="28"/>
          <w:szCs w:val="28"/>
        </w:rPr>
        <w:t>сурс, який розробляється в даній роботі, буде створений з використанням клієнт-серверної архітектури. Ця архітектура застосовується для систем із великою кількістю компонентів для відправлення запитів та значно підвищує ефективність функціонування інформац</w:t>
      </w:r>
      <w:r>
        <w:rPr>
          <w:rFonts w:ascii="Times New Roman" w:eastAsia="Times New Roman" w:hAnsi="Times New Roman" w:cs="Times New Roman"/>
          <w:sz w:val="28"/>
          <w:szCs w:val="28"/>
        </w:rPr>
        <w:t>ійних систем.</w:t>
      </w:r>
    </w:p>
    <w:p w14:paraId="23B8447B"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6F27F6D3" w14:textId="77777777" w:rsidR="00803BB3" w:rsidRDefault="00475FAA">
      <w:pPr>
        <w:pStyle w:val="3"/>
        <w:spacing w:before="0"/>
        <w:ind w:firstLine="709"/>
      </w:pPr>
      <w:bookmarkStart w:id="16" w:name="_Toc155413977"/>
      <w:r>
        <w:rPr>
          <w:b/>
        </w:rPr>
        <w:t>1</w:t>
      </w:r>
      <w:r>
        <w:rPr>
          <w:b/>
        </w:rPr>
        <w:t>.3.2 Вибір мови програмування.</w:t>
      </w:r>
      <w:r>
        <w:t xml:space="preserve"> </w:t>
      </w:r>
      <w:r>
        <w:t>На сьогоднішній день існує безліч мов програмування, спрямованих на розробку веб-сервісних додатків. Розглянемо C #, Python, JavaScript і Java.</w:t>
      </w:r>
      <w:bookmarkEnd w:id="16"/>
    </w:p>
    <w:p w14:paraId="6B34FC2E"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 (вимовляється Сі-Шарп) - це мова програмування [7], яка об'єд</w:t>
      </w:r>
      <w:r>
        <w:rPr>
          <w:rFonts w:ascii="Times New Roman" w:eastAsia="Times New Roman" w:hAnsi="Times New Roman" w:cs="Times New Roman"/>
          <w:sz w:val="28"/>
          <w:szCs w:val="28"/>
        </w:rPr>
        <w:t>нує об'єктно-орієнтовані та контекстно-орієнтовані концепції. Розроблена у 1998-2001 роках групою інженерів під керівництвом Андерса Хейлсберга в компанії Microsoft як основна мова розробки додатків для платформи Microsoft .NET. Компілятор C # входить до с</w:t>
      </w:r>
      <w:r>
        <w:rPr>
          <w:rFonts w:ascii="Times New Roman" w:eastAsia="Times New Roman" w:hAnsi="Times New Roman" w:cs="Times New Roman"/>
          <w:sz w:val="28"/>
          <w:szCs w:val="28"/>
        </w:rPr>
        <w:t>тандартної установки самої .NET, тому програми на ньому можна створювати і компілювати навіть без інструментальних засобів, таких як Visual Studio.</w:t>
      </w:r>
    </w:p>
    <w:p w14:paraId="6ABB508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 відноситься до сімейства мов з C-подібним синтаксисом, і його синтаксис найбільш близький до C ++ і Java</w:t>
      </w:r>
      <w:r>
        <w:rPr>
          <w:rFonts w:ascii="Times New Roman" w:eastAsia="Times New Roman" w:hAnsi="Times New Roman" w:cs="Times New Roman"/>
          <w:sz w:val="28"/>
          <w:szCs w:val="28"/>
        </w:rPr>
        <w:t xml:space="preserve">. Мова має строгу статичну типізацію, підтримує поліморфізм, перевантаження операторів, вказівники на функції-члени класів, атрибути, події, властивості, винятки, коментарі у форматі XML. Перейнявши багато від своїх попередників - мов C ++, Delphi, Modula </w:t>
      </w:r>
      <w:r>
        <w:rPr>
          <w:rFonts w:ascii="Times New Roman" w:eastAsia="Times New Roman" w:hAnsi="Times New Roman" w:cs="Times New Roman"/>
          <w:sz w:val="28"/>
          <w:szCs w:val="28"/>
        </w:rPr>
        <w:t>і Smalltalk - C #, спираючись на практику їх використання, виключає деякі моделі, що зарекомендували себе як проблематичні при розробці програмних систем: так, C # не підтримує множинне успадкування класів (на відміну від C ++) або виведення типів (на відм</w:t>
      </w:r>
      <w:r>
        <w:rPr>
          <w:rFonts w:ascii="Times New Roman" w:eastAsia="Times New Roman" w:hAnsi="Times New Roman" w:cs="Times New Roman"/>
          <w:sz w:val="28"/>
          <w:szCs w:val="28"/>
        </w:rPr>
        <w:t>іну від Haskell).</w:t>
      </w:r>
    </w:p>
    <w:p w14:paraId="2F0DCAA0"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Python - це універсальна скриптова мова [8], яка знаходить широке застосування в програмуванні роботів, безпілотників, додатків для ПК і мобільних пристроїв, веб-розробці та аналітиці. Python лідирує у багатьох рейтингах популярності, зав</w:t>
      </w:r>
      <w:r>
        <w:rPr>
          <w:rFonts w:ascii="Times New Roman" w:eastAsia="Times New Roman" w:hAnsi="Times New Roman" w:cs="Times New Roman"/>
          <w:sz w:val="28"/>
          <w:szCs w:val="28"/>
        </w:rPr>
        <w:t xml:space="preserve">дяки своїй продуктивності, простоті вивчення, доступності на різних операційних системах </w:t>
      </w:r>
      <w:r>
        <w:rPr>
          <w:rFonts w:ascii="Times New Roman" w:eastAsia="Times New Roman" w:hAnsi="Times New Roman" w:cs="Times New Roman"/>
          <w:sz w:val="28"/>
          <w:szCs w:val="28"/>
        </w:rPr>
        <w:lastRenderedPageBreak/>
        <w:t>та обширному набору бібліотек і фреймворків. Він часто використовується в освітніх програмах профільних навчальних закладів, а його розвиток підтримується фондом Pytho</w:t>
      </w:r>
      <w:r>
        <w:rPr>
          <w:rFonts w:ascii="Times New Roman" w:eastAsia="Times New Roman" w:hAnsi="Times New Roman" w:cs="Times New Roman"/>
          <w:sz w:val="28"/>
          <w:szCs w:val="28"/>
        </w:rPr>
        <w:t>n Software Foundation. Синтаксис Python, хоч і незвичайний, але раціональний і не ускладнений громіздкими конструкціями.</w:t>
      </w:r>
    </w:p>
    <w:p w14:paraId="3F2325B4"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JavaScript (зазвичай скорочується до JS) - це легка, інтерпретована, об'єктно-орієнтована мова з широким функціоналом [9]. Вона найчаст</w:t>
      </w:r>
      <w:r>
        <w:rPr>
          <w:rFonts w:ascii="Times New Roman" w:eastAsia="Times New Roman" w:hAnsi="Times New Roman" w:cs="Times New Roman"/>
          <w:sz w:val="28"/>
          <w:szCs w:val="28"/>
        </w:rPr>
        <w:t>іше використовується як мова сценаріїв для веб-сторінок, але також застосовується в різних середовищах, що не пов'язані з браузером. JavaScript є динамічною, багатопарадигмальною мовою сценаріїв на основі прототипів, яка підтримує об'єктно-орієнтований, ім</w:t>
      </w:r>
      <w:r>
        <w:rPr>
          <w:rFonts w:ascii="Times New Roman" w:eastAsia="Times New Roman" w:hAnsi="Times New Roman" w:cs="Times New Roman"/>
          <w:sz w:val="28"/>
          <w:szCs w:val="28"/>
        </w:rPr>
        <w:t>перативний та функціональний стилі програмування.</w:t>
      </w:r>
    </w:p>
    <w:p w14:paraId="426A5277"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Java - одна з найбільш поширених і популярних мов програмування [10]. Java була створена як універсальна мова програмування для різноманітних завдань. Протягом часу вона перетворилася в платформу та екосист</w:t>
      </w:r>
      <w:r>
        <w:rPr>
          <w:rFonts w:ascii="Times New Roman" w:eastAsia="Times New Roman" w:hAnsi="Times New Roman" w:cs="Times New Roman"/>
          <w:sz w:val="28"/>
          <w:szCs w:val="28"/>
        </w:rPr>
        <w:t>ему, яка об'єднує різні технології для створення десктопних додатків, великих веб-порталів і сервісів.</w:t>
      </w:r>
    </w:p>
    <w:p w14:paraId="03EA848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Ключовою особливістю мови програмування Java є те, що код спочатку транслюється в спеціальний байт-код, який є сумісним із різними платформами. Після цього цей байт-код виконується віртуальною машиною JVM (Java Virtual Machine). Така архітектура забезпечує</w:t>
      </w:r>
      <w:r>
        <w:rPr>
          <w:rFonts w:ascii="Times New Roman" w:eastAsia="Times New Roman" w:hAnsi="Times New Roman" w:cs="Times New Roman"/>
          <w:sz w:val="28"/>
          <w:szCs w:val="28"/>
        </w:rPr>
        <w:t xml:space="preserve"> кроссплатформенність і апаратну переносимість програм на Java, що дозволяє їм виконуватися на різних операційних системах, таких як Windows, Linux, Mac OS і т. д. Для кожної з цих платформ може існувати власна реалізація віртуальної машини JVM, але всі во</w:t>
      </w:r>
      <w:r>
        <w:rPr>
          <w:rFonts w:ascii="Times New Roman" w:eastAsia="Times New Roman" w:hAnsi="Times New Roman" w:cs="Times New Roman"/>
          <w:sz w:val="28"/>
          <w:szCs w:val="28"/>
        </w:rPr>
        <w:t>ни можуть виконувати один і той же код.</w:t>
      </w:r>
    </w:p>
    <w:p w14:paraId="56EB456C"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однією ключовою особливістю Java є підтримка автоматичної збирання сміття. Це означає, що вам не потрібно вручну вивільняти пам'ять, використану раніше, як це необхідно в C++, оскільки збирач сміття автоматично ви</w:t>
      </w:r>
      <w:r>
        <w:rPr>
          <w:rFonts w:ascii="Times New Roman" w:eastAsia="Times New Roman" w:hAnsi="Times New Roman" w:cs="Times New Roman"/>
          <w:sz w:val="28"/>
          <w:szCs w:val="28"/>
        </w:rPr>
        <w:t>рішує це завдання.</w:t>
      </w:r>
    </w:p>
    <w:p w14:paraId="1AD32F4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Java є об'єктно-орієнтованою мовою програмування і підтримує такі концепції, як поліморфізм, успадкування та статична типізація. Об'єктно-орієнтований підхід дозволяє ефективно вирішувати завдання побудови гнучких, масштабованих і розшир</w:t>
      </w:r>
      <w:r>
        <w:rPr>
          <w:rFonts w:ascii="Times New Roman" w:eastAsia="Times New Roman" w:hAnsi="Times New Roman" w:cs="Times New Roman"/>
          <w:sz w:val="28"/>
          <w:szCs w:val="28"/>
        </w:rPr>
        <w:t>юваних додатків.</w:t>
      </w:r>
    </w:p>
    <w:p w14:paraId="32C997F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розробці back-end частини додатка було обрано мову Java через її здатність ігнорувати особливості операційної системи, самостійно керувати використанням пам'яті та наявність великої кількості якісних бібліотек і фреймворків, спрямованих </w:t>
      </w:r>
      <w:r>
        <w:rPr>
          <w:rFonts w:ascii="Times New Roman" w:eastAsia="Times New Roman" w:hAnsi="Times New Roman" w:cs="Times New Roman"/>
          <w:sz w:val="28"/>
          <w:szCs w:val="28"/>
        </w:rPr>
        <w:t>на розробку веб-платформ, зокрема Spring Framework.</w:t>
      </w:r>
    </w:p>
    <w:p w14:paraId="7AD81BD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розробці front-end частини використовуватиметься мова JavaScript. Завдяки своїй гнучкості, універсальності та наявності фреймворків, які дозволяють швидко та елегантно реалізовувати клієнтський інтерфей</w:t>
      </w:r>
      <w:r>
        <w:rPr>
          <w:rFonts w:ascii="Times New Roman" w:eastAsia="Times New Roman" w:hAnsi="Times New Roman" w:cs="Times New Roman"/>
          <w:sz w:val="28"/>
          <w:szCs w:val="28"/>
        </w:rPr>
        <w:t>с та взаємодію з back-end сервісами, JavaScript є ідеальним вибором для цього завдання.</w:t>
      </w:r>
    </w:p>
    <w:p w14:paraId="4FB13F5A"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5DD852B5" w14:textId="77777777" w:rsidR="00803BB3" w:rsidRDefault="00475FAA">
      <w:pPr>
        <w:pStyle w:val="3"/>
        <w:spacing w:before="0"/>
        <w:ind w:firstLine="709"/>
      </w:pPr>
      <w:bookmarkStart w:id="17" w:name="_Toc155413978"/>
      <w:r>
        <w:rPr>
          <w:b/>
        </w:rPr>
        <w:t>1</w:t>
      </w:r>
      <w:r>
        <w:rPr>
          <w:b/>
        </w:rPr>
        <w:t>.3.3 Вибір середовища програмування.</w:t>
      </w:r>
      <w:r>
        <w:t xml:space="preserve"> </w:t>
      </w:r>
      <w:r>
        <w:t>Існує велика кількість середовищ розробки. Нижче представлений список найпопулярніших додатків для програмування на мові Java:</w:t>
      </w:r>
      <w:bookmarkEnd w:id="17"/>
      <w:r>
        <w:tab/>
      </w:r>
    </w:p>
    <w:p w14:paraId="4EE9E2FD" w14:textId="77777777" w:rsidR="00803BB3" w:rsidRDefault="00475FAA">
      <w:pPr>
        <w:numPr>
          <w:ilvl w:val="0"/>
          <w:numId w:val="4"/>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Sublime Text [11];</w:t>
      </w:r>
    </w:p>
    <w:p w14:paraId="7DB5D9B3" w14:textId="77777777" w:rsidR="00803BB3" w:rsidRDefault="00475FAA">
      <w:pPr>
        <w:numPr>
          <w:ilvl w:val="0"/>
          <w:numId w:val="4"/>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MS Visual Studio [12];</w:t>
      </w:r>
    </w:p>
    <w:p w14:paraId="446DA768" w14:textId="77777777" w:rsidR="00803BB3" w:rsidRDefault="00475FAA">
      <w:pPr>
        <w:numPr>
          <w:ilvl w:val="0"/>
          <w:numId w:val="4"/>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IntelliJ IDEA [13].</w:t>
      </w:r>
    </w:p>
    <w:p w14:paraId="3DBC1287"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Sublime Text - це швидкий кросплатформенний текстовий редактор [11], який підтримує використання плагінів, розроблених мовою програмування Python. Незважаючи на те, що Sublime Text не є вільним </w:t>
      </w:r>
      <w:r>
        <w:rPr>
          <w:rFonts w:ascii="Times New Roman" w:eastAsia="Times New Roman" w:hAnsi="Times New Roman" w:cs="Times New Roman"/>
          <w:sz w:val="28"/>
          <w:szCs w:val="28"/>
        </w:rPr>
        <w:t>або відкритим програмним забезпеченням, деякі його плагіни мають вільну ліцензію та розробляються спільнотою розробників.</w:t>
      </w:r>
    </w:p>
    <w:p w14:paraId="731FA56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Microsoft Visual Studio надає можливість розробляти як консольні, так і графічні програми [12], включаючи підтримку технології Windows</w:t>
      </w:r>
      <w:r>
        <w:rPr>
          <w:rFonts w:ascii="Times New Roman" w:eastAsia="Times New Roman" w:hAnsi="Times New Roman" w:cs="Times New Roman"/>
          <w:sz w:val="28"/>
          <w:szCs w:val="28"/>
        </w:rPr>
        <w:t xml:space="preserve"> Forms, а також веб-сайти, веб-застосунки та веб-служби на різних платформах. Він підтримує розробку для </w:t>
      </w:r>
      <w:r>
        <w:rPr>
          <w:rFonts w:ascii="Times New Roman" w:eastAsia="Times New Roman" w:hAnsi="Times New Roman" w:cs="Times New Roman"/>
          <w:sz w:val="28"/>
          <w:szCs w:val="28"/>
        </w:rPr>
        <w:lastRenderedPageBreak/>
        <w:t>платформ ASP.NET і Node.js та позиціонується як легковагове рішення для розробки програм без повного інтегрованого середовища розробки. Мови та техноло</w:t>
      </w:r>
      <w:r>
        <w:rPr>
          <w:rFonts w:ascii="Times New Roman" w:eastAsia="Times New Roman" w:hAnsi="Times New Roman" w:cs="Times New Roman"/>
          <w:sz w:val="28"/>
          <w:szCs w:val="28"/>
        </w:rPr>
        <w:t>гії, які підтримуються, включають JavaScript, Java, C++, C#, PHP, Python та інші.</w:t>
      </w:r>
    </w:p>
    <w:p w14:paraId="20192A8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IntelliJ IDEA, розроблена компанією JetBrains, є середовищем розробки, яке вперше було випущено в 2001 році [13]. Вона вирізняється вдосконаленою навігацією по коду та розшир</w:t>
      </w:r>
      <w:r>
        <w:rPr>
          <w:rFonts w:ascii="Times New Roman" w:eastAsia="Times New Roman" w:hAnsi="Times New Roman" w:cs="Times New Roman"/>
          <w:sz w:val="28"/>
          <w:szCs w:val="28"/>
        </w:rPr>
        <w:t>еними можливостями рефакторингу. IntelliJ IDEA отримала визнання в якості найкращого інструменту програмування, зокрема для Java, і підтримує багато інших мов програмування, таких як Python, Lua та Scala.</w:t>
      </w:r>
    </w:p>
    <w:p w14:paraId="008122E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цієї роботи роботи було прийнято рішення в</w:t>
      </w:r>
      <w:r>
        <w:rPr>
          <w:rFonts w:ascii="Times New Roman" w:eastAsia="Times New Roman" w:hAnsi="Times New Roman" w:cs="Times New Roman"/>
          <w:sz w:val="28"/>
          <w:szCs w:val="28"/>
        </w:rPr>
        <w:t>икористовувати MS Visual Studio так як вона має широкий спектр допоміжних функцій, які прискорюють процес розробки.</w:t>
      </w:r>
    </w:p>
    <w:p w14:paraId="75240786"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2418E34" w14:textId="77777777" w:rsidR="00803BB3" w:rsidRDefault="00475FAA">
      <w:pPr>
        <w:pStyle w:val="3"/>
        <w:spacing w:before="0"/>
        <w:ind w:firstLine="709"/>
      </w:pPr>
      <w:bookmarkStart w:id="18" w:name="_Toc155413979"/>
      <w:r>
        <w:rPr>
          <w:b/>
        </w:rPr>
        <w:t>1</w:t>
      </w:r>
      <w:r>
        <w:rPr>
          <w:b/>
        </w:rPr>
        <w:t>.3.4 Вибір фреймворків та бібліотек.</w:t>
      </w:r>
      <w:r>
        <w:t xml:space="preserve"> </w:t>
      </w:r>
      <w:r>
        <w:t>Для створення серверної частини було обрано Spring Framework. Spring - це фреймворк, який спрощує роз</w:t>
      </w:r>
      <w:r>
        <w:t>робку корпоративних програм на Java [14]. Він забезпечує всі необхідні засоби для використання мови Java в корпоративному середовищі і надає гнучкість для створення різних архітектур залежно від потреб програми. Починаючи з версії Spring Framework 5.1, він</w:t>
      </w:r>
      <w:r>
        <w:t xml:space="preserve"> підтримує JDK 8+ (Java SE 8+) і повністю підтримує JDK 11 LTS.</w:t>
      </w:r>
      <w:bookmarkEnd w:id="18"/>
    </w:p>
    <w:p w14:paraId="27F91CE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Spring підтримує різноманітні сценарії застосування, включаючи великі підприємства з тривалим життєвим циклом і взаємодію з додатками, оновлення яких не залежить від розробника. Також він може</w:t>
      </w:r>
      <w:r>
        <w:rPr>
          <w:rFonts w:ascii="Times New Roman" w:eastAsia="Times New Roman" w:hAnsi="Times New Roman" w:cs="Times New Roman"/>
          <w:sz w:val="28"/>
          <w:szCs w:val="28"/>
        </w:rPr>
        <w:t xml:space="preserve"> працювати як єдиний JAR-файл із вбудованим сервером, наприклад, в хмарному середовищі. Spring є проектом з відкритим вихідним кодом з великою та активною спільнотою, яка забезпечує постійний зворотний зв'язок на основі різноманітних випадків використання,</w:t>
      </w:r>
      <w:r>
        <w:rPr>
          <w:rFonts w:ascii="Times New Roman" w:eastAsia="Times New Roman" w:hAnsi="Times New Roman" w:cs="Times New Roman"/>
          <w:sz w:val="28"/>
          <w:szCs w:val="28"/>
        </w:rPr>
        <w:t xml:space="preserve"> що дозволяє йому успішно розвиватися.</w:t>
      </w:r>
    </w:p>
    <w:p w14:paraId="1AD6DD15"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Щодо розробки клієнтської частини, було вирішено використовувати фреймворк React. React - це відкрита бібліотека JavaScript для створення інтерфейсів </w:t>
      </w:r>
      <w:r>
        <w:rPr>
          <w:rFonts w:ascii="Times New Roman" w:eastAsia="Times New Roman" w:hAnsi="Times New Roman" w:cs="Times New Roman"/>
          <w:sz w:val="28"/>
          <w:szCs w:val="28"/>
        </w:rPr>
        <w:lastRenderedPageBreak/>
        <w:t>користувача [15], яка призначена для вирішення проблем часткового о</w:t>
      </w:r>
      <w:r>
        <w:rPr>
          <w:rFonts w:ascii="Times New Roman" w:eastAsia="Times New Roman" w:hAnsi="Times New Roman" w:cs="Times New Roman"/>
          <w:sz w:val="28"/>
          <w:szCs w:val="28"/>
        </w:rPr>
        <w:t>новлення вмісту веб-сторінок.</w:t>
      </w:r>
    </w:p>
    <w:p w14:paraId="3FEC2F3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React дозволяє розробникам створювати великі веб-застосунки, які працюють з даними, змінюються в часі, без перезавантаження сторінки. Його ціль полягає в тому, щоб бути швидким, простим і масштабованим. React обробляє лише користувацький інтерфейс у застос</w:t>
      </w:r>
      <w:r>
        <w:rPr>
          <w:rFonts w:ascii="Times New Roman" w:eastAsia="Times New Roman" w:hAnsi="Times New Roman" w:cs="Times New Roman"/>
          <w:sz w:val="28"/>
          <w:szCs w:val="28"/>
        </w:rPr>
        <w:t>унках, що відповідає підходу модель-вид-контролер (MVC), і може використовуватися як самостійно, так і в поєднанні з іншими бібліотеками JavaScript або великими фреймворками MVC.</w:t>
      </w:r>
    </w:p>
    <w:p w14:paraId="62DC40D9"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36B0A5F1" w14:textId="77777777" w:rsidR="00803BB3" w:rsidRDefault="00475FAA">
      <w:pPr>
        <w:pStyle w:val="3"/>
        <w:spacing w:before="0"/>
        <w:ind w:firstLine="709"/>
        <w:rPr>
          <w:color w:val="202122"/>
          <w:highlight w:val="white"/>
        </w:rPr>
      </w:pPr>
      <w:bookmarkStart w:id="19" w:name="_Toc155413980"/>
      <w:r>
        <w:rPr>
          <w:b/>
          <w:highlight w:val="white"/>
        </w:rPr>
        <w:t>1</w:t>
      </w:r>
      <w:r>
        <w:rPr>
          <w:b/>
          <w:highlight w:val="white"/>
        </w:rPr>
        <w:t>.3.5 Вибір системи управління базами даних.</w:t>
      </w:r>
      <w:r>
        <w:rPr>
          <w:highlight w:val="white"/>
        </w:rPr>
        <w:t xml:space="preserve"> </w:t>
      </w:r>
      <w:r>
        <w:rPr>
          <w:color w:val="202122"/>
          <w:highlight w:val="white"/>
        </w:rPr>
        <w:t>На сьогоднішній день існує знач</w:t>
      </w:r>
      <w:r>
        <w:rPr>
          <w:color w:val="202122"/>
          <w:highlight w:val="white"/>
        </w:rPr>
        <w:t>на кількість систем управління базами даних (СУБД). Для вибору підходячої СУБД необхідно аналізувати мету та завдання, які повинна виконувати відповідна база даних. У розгляді були три СУБД: PostgreSQL, MS SQL Server, MySQL.</w:t>
      </w:r>
      <w:bookmarkEnd w:id="19"/>
    </w:p>
    <w:p w14:paraId="31DAD19D"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PostgreSQL - це об'єктно-реляці</w:t>
      </w:r>
      <w:r>
        <w:rPr>
          <w:rFonts w:ascii="Times New Roman" w:eastAsia="Times New Roman" w:hAnsi="Times New Roman" w:cs="Times New Roman"/>
          <w:color w:val="202122"/>
          <w:sz w:val="28"/>
          <w:szCs w:val="28"/>
          <w:highlight w:val="white"/>
        </w:rPr>
        <w:t>йна система управління базами даних [16] із відкритим вихідним кодом. Вона підтримує як SQL для реляційних, так і JSON для не реляційних баз даних. PostgreSQL сумісний з різними платформами та мовами програмування.</w:t>
      </w:r>
    </w:p>
    <w:p w14:paraId="32A83D51"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Microsoft SQL Server - це система управлі</w:t>
      </w:r>
      <w:r>
        <w:rPr>
          <w:rFonts w:ascii="Times New Roman" w:eastAsia="Times New Roman" w:hAnsi="Times New Roman" w:cs="Times New Roman"/>
          <w:color w:val="202122"/>
          <w:sz w:val="28"/>
          <w:szCs w:val="28"/>
          <w:highlight w:val="white"/>
        </w:rPr>
        <w:t>ння базами даних, розроблена корпорацією Microsoft [17]. Вона надає різноманітні інструменти для розробки бізнес-застосунків з використанням баз даних Microsoft SQL Server, працює швидко і забезпечує шифрування даних.</w:t>
      </w:r>
    </w:p>
    <w:p w14:paraId="7B4518A0"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MySQL - це вільна система управління р</w:t>
      </w:r>
      <w:r>
        <w:rPr>
          <w:rFonts w:ascii="Times New Roman" w:eastAsia="Times New Roman" w:hAnsi="Times New Roman" w:cs="Times New Roman"/>
          <w:color w:val="202122"/>
          <w:sz w:val="28"/>
          <w:szCs w:val="28"/>
          <w:highlight w:val="white"/>
        </w:rPr>
        <w:t xml:space="preserve">еляційними базами даних [18], часто використовується для розробки динамічних веб-сайтів. Вона підтримує різні мови програмування та має відкритий вихідний код. Проте, виявлено певні недоліки, зокрема, низьку ефективність при використанні як сховища даних, </w:t>
      </w:r>
      <w:r>
        <w:rPr>
          <w:rFonts w:ascii="Times New Roman" w:eastAsia="Times New Roman" w:hAnsi="Times New Roman" w:cs="Times New Roman"/>
          <w:color w:val="202122"/>
          <w:sz w:val="28"/>
          <w:szCs w:val="28"/>
          <w:highlight w:val="white"/>
        </w:rPr>
        <w:t>пов'язану із обмеженою можливістю використання більше ніж одного процесора для обробки певного запиту.</w:t>
      </w:r>
    </w:p>
    <w:p w14:paraId="24CEA7EA"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lastRenderedPageBreak/>
        <w:t>Після проведення аналізу було вирішено використовувати СУБД PostgreSQL, оскільки вона оптимально відповідає потребам розробки складних веб-платформ з вел</w:t>
      </w:r>
      <w:r>
        <w:rPr>
          <w:rFonts w:ascii="Times New Roman" w:eastAsia="Times New Roman" w:hAnsi="Times New Roman" w:cs="Times New Roman"/>
          <w:color w:val="202122"/>
          <w:sz w:val="28"/>
          <w:szCs w:val="28"/>
          <w:highlight w:val="white"/>
        </w:rPr>
        <w:t>иким обсягом даних.</w:t>
      </w:r>
    </w:p>
    <w:p w14:paraId="270C842A"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26371607" w14:textId="77777777" w:rsidR="00803BB3" w:rsidRDefault="00475FAA">
      <w:pPr>
        <w:pStyle w:val="3"/>
        <w:spacing w:before="0"/>
        <w:ind w:firstLine="709"/>
        <w:rPr>
          <w:color w:val="202122"/>
          <w:highlight w:val="white"/>
        </w:rPr>
      </w:pPr>
      <w:bookmarkStart w:id="20" w:name="_Toc155413981"/>
      <w:r>
        <w:rPr>
          <w:b/>
          <w:highlight w:val="white"/>
        </w:rPr>
        <w:t>1</w:t>
      </w:r>
      <w:r>
        <w:rPr>
          <w:b/>
          <w:highlight w:val="white"/>
        </w:rPr>
        <w:t>.3.6 Вибір патернів проектування.</w:t>
      </w:r>
      <w:r>
        <w:rPr>
          <w:highlight w:val="white"/>
        </w:rPr>
        <w:t xml:space="preserve"> </w:t>
      </w:r>
      <w:r>
        <w:rPr>
          <w:color w:val="202122"/>
          <w:highlight w:val="white"/>
        </w:rPr>
        <w:t>Головним паттерном для розробки веб-додатку даної роботи буде MVC-паттерн [19], що передбачає поділ системи на три взаємопов'язані частини: модель даних, вигляд (інтерфейс користувача) та модуль керування.</w:t>
      </w:r>
      <w:bookmarkEnd w:id="20"/>
    </w:p>
    <w:p w14:paraId="2A54CB0F" w14:textId="77777777" w:rsidR="00803BB3" w:rsidRDefault="00475FAA">
      <w:pPr>
        <w:numPr>
          <w:ilvl w:val="0"/>
          <w:numId w:val="11"/>
        </w:numPr>
        <w:tabs>
          <w:tab w:val="left" w:pos="426"/>
        </w:tabs>
        <w:spacing w:after="0" w:line="360" w:lineRule="auto"/>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Model - Це клас, що несе дані, відображаючи поведі</w:t>
      </w:r>
      <w:r>
        <w:rPr>
          <w:rFonts w:ascii="Times New Roman" w:eastAsia="Times New Roman" w:hAnsi="Times New Roman" w:cs="Times New Roman"/>
          <w:color w:val="202122"/>
          <w:sz w:val="28"/>
          <w:szCs w:val="28"/>
          <w:highlight w:val="white"/>
        </w:rPr>
        <w:t>нку застосунку, незалежну від інтерфейсу користувача.</w:t>
      </w:r>
    </w:p>
    <w:p w14:paraId="11FEC0FD" w14:textId="77777777" w:rsidR="00803BB3" w:rsidRDefault="00475FAA">
      <w:pPr>
        <w:numPr>
          <w:ilvl w:val="0"/>
          <w:numId w:val="11"/>
        </w:numPr>
        <w:tabs>
          <w:tab w:val="left" w:pos="426"/>
        </w:tabs>
        <w:spacing w:after="0" w:line="360" w:lineRule="auto"/>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View -  Це будь-яке представлення інформації, одержане на виході, наприклад, графік чи діаграма.</w:t>
      </w:r>
    </w:p>
    <w:p w14:paraId="753E68C6" w14:textId="77777777" w:rsidR="00803BB3" w:rsidRDefault="00475FAA">
      <w:pPr>
        <w:numPr>
          <w:ilvl w:val="0"/>
          <w:numId w:val="11"/>
        </w:numPr>
        <w:tabs>
          <w:tab w:val="left" w:pos="426"/>
        </w:tabs>
        <w:spacing w:after="0" w:line="360" w:lineRule="auto"/>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Controller -  Діє як на Model, так і на View. Він одержує вхідні дані та перетворює їх на команди для мод</w:t>
      </w:r>
      <w:r>
        <w:rPr>
          <w:rFonts w:ascii="Times New Roman" w:eastAsia="Times New Roman" w:hAnsi="Times New Roman" w:cs="Times New Roman"/>
          <w:color w:val="202122"/>
          <w:sz w:val="28"/>
          <w:szCs w:val="28"/>
          <w:highlight w:val="white"/>
        </w:rPr>
        <w:t>елі чи вигляду. Також відділяє вид і модель окремо.</w:t>
      </w:r>
    </w:p>
    <w:p w14:paraId="76465CFA"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Також є необхідність у застосуванні таких паттернів проектування:</w:t>
      </w:r>
    </w:p>
    <w:p w14:paraId="0469D624"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породжувальні: «Фабричний метод» [20] та «Будівельник» [21];</w:t>
      </w:r>
    </w:p>
    <w:p w14:paraId="6B48C52B"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структурні: «Проксі» [22].</w:t>
      </w:r>
    </w:p>
    <w:p w14:paraId="61C0F542"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Розглянемо кожен із зазначених патернів. Як вж</w:t>
      </w:r>
      <w:r>
        <w:rPr>
          <w:rFonts w:ascii="Times New Roman" w:eastAsia="Times New Roman" w:hAnsi="Times New Roman" w:cs="Times New Roman"/>
          <w:color w:val="202122"/>
          <w:sz w:val="28"/>
          <w:szCs w:val="28"/>
          <w:highlight w:val="white"/>
        </w:rPr>
        <w:t>е було вказано, Фабричний метод, або Factory Method, є породжуючим патерном проектування [20]. Він визначає загальний інтерфейс для створення об'єктів у суперкласі та дає можливість підкласам змінювати тип створюваних об'єктів. Тепер реалізація методів буд</w:t>
      </w:r>
      <w:r>
        <w:rPr>
          <w:rFonts w:ascii="Times New Roman" w:eastAsia="Times New Roman" w:hAnsi="Times New Roman" w:cs="Times New Roman"/>
          <w:color w:val="202122"/>
          <w:sz w:val="28"/>
          <w:szCs w:val="28"/>
          <w:highlight w:val="white"/>
        </w:rPr>
        <w:t>е відбуватися не безпосередньо за допомогою оператора new, а через фабрику.</w:t>
      </w:r>
    </w:p>
    <w:p w14:paraId="428DE1E2"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Отже, замість використання складної структури з умовного оператора if/else для визначення реалізації, застосунок делегує це рішення окремому компоненту, який створює конкретний об'</w:t>
      </w:r>
      <w:r>
        <w:rPr>
          <w:rFonts w:ascii="Times New Roman" w:eastAsia="Times New Roman" w:hAnsi="Times New Roman" w:cs="Times New Roman"/>
          <w:color w:val="202122"/>
          <w:sz w:val="28"/>
          <w:szCs w:val="28"/>
          <w:highlight w:val="white"/>
        </w:rPr>
        <w:t>єкт. Цей підхід спрощує код застосунку і робить його більш зручним для подальшого використання.</w:t>
      </w:r>
    </w:p>
    <w:p w14:paraId="581F6D12"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lastRenderedPageBreak/>
        <w:t>Щодо наступного породжуючого патерну - Будівельник, або Builder [21], він надає можливість створювати складні об'єкти покроково. Використання одного і того ж ко</w:t>
      </w:r>
      <w:r>
        <w:rPr>
          <w:rFonts w:ascii="Times New Roman" w:eastAsia="Times New Roman" w:hAnsi="Times New Roman" w:cs="Times New Roman"/>
          <w:color w:val="202122"/>
          <w:sz w:val="28"/>
          <w:szCs w:val="28"/>
          <w:highlight w:val="white"/>
        </w:rPr>
        <w:t>ду для будівництва різних представлень об'єктів стає можливим. У випадку, якщо клас має велику кількість конструкторів та статичних методів, виникає проблема - важко запам'ятати порядок і призначення необов'язкових параметрів при виклику класу. У таких вип</w:t>
      </w:r>
      <w:r>
        <w:rPr>
          <w:rFonts w:ascii="Times New Roman" w:eastAsia="Times New Roman" w:hAnsi="Times New Roman" w:cs="Times New Roman"/>
          <w:color w:val="202122"/>
          <w:sz w:val="28"/>
          <w:szCs w:val="28"/>
          <w:highlight w:val="white"/>
        </w:rPr>
        <w:t>адках рекомендується використовувати шаблон Builder. Цей патерн пропонує виділити конструювання об'єкта за межі його власного класу, доручивши цю справу окремим об'єктам, які називаються будівельниками.</w:t>
      </w:r>
    </w:p>
    <w:p w14:paraId="48A840CD"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При використанні дозволяє:</w:t>
      </w:r>
    </w:p>
    <w:p w14:paraId="79CADC93"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створювати продукти покр</w:t>
      </w:r>
      <w:r>
        <w:rPr>
          <w:rFonts w:ascii="Times New Roman" w:eastAsia="Times New Roman" w:hAnsi="Times New Roman" w:cs="Times New Roman"/>
          <w:color w:val="202122"/>
          <w:sz w:val="28"/>
          <w:szCs w:val="28"/>
          <w:highlight w:val="white"/>
        </w:rPr>
        <w:t>оково;</w:t>
      </w:r>
    </w:p>
    <w:p w14:paraId="767CE704"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використовувати один і той же код для створення різних продуктів;</w:t>
      </w:r>
    </w:p>
    <w:p w14:paraId="30B768C9"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ізолює складний код збірки продукту від його основної бізнес-логіки.</w:t>
      </w:r>
    </w:p>
    <w:p w14:paraId="073BA2E4"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Проксі - це структурний шаблон проектування [22], призначений для організації використання функцій об'єкта. Ін</w:t>
      </w:r>
      <w:r>
        <w:rPr>
          <w:rFonts w:ascii="Times New Roman" w:eastAsia="Times New Roman" w:hAnsi="Times New Roman" w:cs="Times New Roman"/>
          <w:color w:val="202122"/>
          <w:sz w:val="28"/>
          <w:szCs w:val="28"/>
          <w:highlight w:val="white"/>
        </w:rPr>
        <w:t>шими словами, це структурний паттерн проектування, який забезпечує заміну іншого об'єкта для контролю доступу до нього.</w:t>
      </w:r>
    </w:p>
    <w:p w14:paraId="15E4BD54"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Також виникає необхідність у використанні паралельного шаблону проектування - "Планувальник". "Планувальник" - це паралельний шаблон про</w:t>
      </w:r>
      <w:r>
        <w:rPr>
          <w:rFonts w:ascii="Times New Roman" w:eastAsia="Times New Roman" w:hAnsi="Times New Roman" w:cs="Times New Roman"/>
          <w:color w:val="202122"/>
          <w:sz w:val="28"/>
          <w:szCs w:val="28"/>
          <w:highlight w:val="white"/>
        </w:rPr>
        <w:t>ектування [23], який надає механізм реалізації політики планування, не залежачи при цьому від конкретної політики. Він керує порядком, згідно з яким потокам призначено виконати послідовний код, використовуючи для цього об'єкт, який чітко визначає послідовн</w:t>
      </w:r>
      <w:r>
        <w:rPr>
          <w:rFonts w:ascii="Times New Roman" w:eastAsia="Times New Roman" w:hAnsi="Times New Roman" w:cs="Times New Roman"/>
          <w:color w:val="202122"/>
          <w:sz w:val="28"/>
          <w:szCs w:val="28"/>
          <w:highlight w:val="white"/>
        </w:rPr>
        <w:t>ість очікуваних потоків.</w:t>
      </w:r>
    </w:p>
    <w:p w14:paraId="033FF159" w14:textId="77777777" w:rsidR="00803BB3" w:rsidRPr="00854570" w:rsidRDefault="00803BB3">
      <w:pPr>
        <w:tabs>
          <w:tab w:val="left" w:pos="426"/>
        </w:tabs>
        <w:spacing w:after="0" w:line="360" w:lineRule="auto"/>
        <w:ind w:firstLine="709"/>
        <w:jc w:val="both"/>
        <w:rPr>
          <w:rFonts w:ascii="Times New Roman" w:eastAsia="Times New Roman" w:hAnsi="Times New Roman" w:cs="Times New Roman"/>
          <w:color w:val="202122"/>
          <w:sz w:val="16"/>
          <w:szCs w:val="16"/>
          <w:highlight w:val="white"/>
        </w:rPr>
      </w:pPr>
    </w:p>
    <w:p w14:paraId="471A8ECA" w14:textId="77777777" w:rsidR="00803BB3" w:rsidRDefault="00475FAA">
      <w:pPr>
        <w:pStyle w:val="2"/>
        <w:spacing w:after="0"/>
        <w:ind w:firstLine="709"/>
        <w:jc w:val="center"/>
        <w:rPr>
          <w:highlight w:val="white"/>
        </w:rPr>
      </w:pPr>
      <w:bookmarkStart w:id="21" w:name="_Toc155413982"/>
      <w:r>
        <w:rPr>
          <w:b/>
          <w:highlight w:val="white"/>
        </w:rPr>
        <w:t>1</w:t>
      </w:r>
      <w:r>
        <w:rPr>
          <w:b/>
          <w:highlight w:val="white"/>
        </w:rPr>
        <w:t>.4 Висновки</w:t>
      </w:r>
      <w:bookmarkEnd w:id="21"/>
      <w:r>
        <w:rPr>
          <w:highlight w:val="white"/>
        </w:rPr>
        <w:t xml:space="preserve"> </w:t>
      </w:r>
    </w:p>
    <w:p w14:paraId="60E4C2B6" w14:textId="77777777" w:rsidR="00803BB3" w:rsidRPr="00854570" w:rsidRDefault="00803BB3">
      <w:pPr>
        <w:tabs>
          <w:tab w:val="left" w:pos="426"/>
        </w:tabs>
        <w:spacing w:after="0" w:line="360" w:lineRule="auto"/>
        <w:ind w:firstLine="709"/>
        <w:jc w:val="both"/>
        <w:rPr>
          <w:rFonts w:ascii="Times New Roman" w:eastAsia="Times New Roman" w:hAnsi="Times New Roman" w:cs="Times New Roman"/>
          <w:color w:val="202122"/>
          <w:sz w:val="12"/>
          <w:szCs w:val="12"/>
          <w:highlight w:val="white"/>
        </w:rPr>
      </w:pPr>
    </w:p>
    <w:p w14:paraId="430E9D1A"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У першому розділі виконано порівняння із аналогічними веб-ресурсами, що пропонують послуги з пошуку автомобілів на ринку США. Проведено аналіз та визначено переваги та недоліки цих ресурсів. Визначений функціонал </w:t>
      </w:r>
      <w:r>
        <w:rPr>
          <w:rFonts w:ascii="Times New Roman" w:eastAsia="Times New Roman" w:hAnsi="Times New Roman" w:cs="Times New Roman"/>
          <w:color w:val="202122"/>
          <w:sz w:val="28"/>
          <w:szCs w:val="28"/>
          <w:highlight w:val="white"/>
        </w:rPr>
        <w:lastRenderedPageBreak/>
        <w:t>розроблюваного веб-ресурсу, а також обґрунт</w:t>
      </w:r>
      <w:r>
        <w:rPr>
          <w:rFonts w:ascii="Times New Roman" w:eastAsia="Times New Roman" w:hAnsi="Times New Roman" w:cs="Times New Roman"/>
          <w:color w:val="202122"/>
          <w:sz w:val="28"/>
          <w:szCs w:val="28"/>
          <w:highlight w:val="white"/>
        </w:rPr>
        <w:t>овано, чому цей ресурс буде цікавим та корисним для користувачів.</w:t>
      </w:r>
    </w:p>
    <w:p w14:paraId="22ADD83F"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sectPr w:rsidR="00803BB3">
          <w:pgSz w:w="12240" w:h="15840"/>
          <w:pgMar w:top="1134" w:right="567" w:bottom="1134" w:left="1418" w:header="709" w:footer="709" w:gutter="0"/>
          <w:cols w:space="720"/>
          <w:titlePg/>
        </w:sectPr>
      </w:pPr>
      <w:r>
        <w:rPr>
          <w:rFonts w:ascii="Times New Roman" w:eastAsia="Times New Roman" w:hAnsi="Times New Roman" w:cs="Times New Roman"/>
          <w:color w:val="202122"/>
          <w:sz w:val="28"/>
          <w:szCs w:val="28"/>
          <w:highlight w:val="white"/>
        </w:rPr>
        <w:t>Крім того, визначено інструменти для розробки даного додатку. Розглянуті архітектурні шаблони, мови програмування, середовища розробки, фреймворки, бази даних та патерни проектува</w:t>
      </w:r>
      <w:r>
        <w:rPr>
          <w:rFonts w:ascii="Times New Roman" w:eastAsia="Times New Roman" w:hAnsi="Times New Roman" w:cs="Times New Roman"/>
          <w:color w:val="202122"/>
          <w:sz w:val="28"/>
          <w:szCs w:val="28"/>
          <w:highlight w:val="white"/>
        </w:rPr>
        <w:t>ння. Після аналізу вибрані всі необхідні інструменти для подальшої розробки веб-ресурсу. Архітектурним шаблоном обрано "Клієнт-сервер". Для серверної частини вибрано мову програмування Java, для клієнтської - JavaScript. MS Visual Studio використано в якос</w:t>
      </w:r>
      <w:r>
        <w:rPr>
          <w:rFonts w:ascii="Times New Roman" w:eastAsia="Times New Roman" w:hAnsi="Times New Roman" w:cs="Times New Roman"/>
          <w:color w:val="202122"/>
          <w:sz w:val="28"/>
          <w:szCs w:val="28"/>
          <w:highlight w:val="white"/>
        </w:rPr>
        <w:t>ті середовища розробки. СУБД PostgreSQL визначено в якості бази даних.</w:t>
      </w:r>
    </w:p>
    <w:p w14:paraId="024DAEA6" w14:textId="77777777" w:rsidR="00803BB3" w:rsidRDefault="00475FAA">
      <w:pPr>
        <w:pStyle w:val="1"/>
        <w:spacing w:before="0" w:line="360" w:lineRule="auto"/>
        <w:rPr>
          <w:b/>
        </w:rPr>
      </w:pPr>
      <w:bookmarkStart w:id="22" w:name="_Toc155413983"/>
      <w:r>
        <w:rPr>
          <w:b/>
        </w:rPr>
        <w:lastRenderedPageBreak/>
        <w:t>Р</w:t>
      </w:r>
      <w:r>
        <w:rPr>
          <w:b/>
        </w:rPr>
        <w:t>ОЗДІЛ 2</w:t>
      </w:r>
      <w:bookmarkEnd w:id="22"/>
      <w:r>
        <w:rPr>
          <w:b/>
        </w:rPr>
        <w:t xml:space="preserve"> </w:t>
      </w:r>
    </w:p>
    <w:p w14:paraId="7931CDE6" w14:textId="77777777" w:rsidR="00803BB3" w:rsidRDefault="00475FAA">
      <w:pPr>
        <w:pStyle w:val="1"/>
        <w:spacing w:before="0" w:line="360" w:lineRule="auto"/>
        <w:rPr>
          <w:b/>
        </w:rPr>
      </w:pPr>
      <w:bookmarkStart w:id="23" w:name="_heading=h.wzri93rbkjbn" w:colFirst="0" w:colLast="0"/>
      <w:bookmarkStart w:id="24" w:name="_Toc155413984"/>
      <w:bookmarkEnd w:id="23"/>
      <w:r>
        <w:rPr>
          <w:b/>
        </w:rPr>
        <w:t>ПРОЕКТУВАННЯ ВЕБ-РЕСУРСУ ДЛЯ ПРЕДСТАВЛЕННЯ МІЖНАРОДНИХ СЕРВІСІВ З ПРОДАЖУ АВТОМОБІЛІВ</w:t>
      </w:r>
      <w:bookmarkEnd w:id="24"/>
    </w:p>
    <w:p w14:paraId="06B4E839" w14:textId="77777777" w:rsidR="00803BB3" w:rsidRDefault="00803BB3">
      <w:pPr>
        <w:tabs>
          <w:tab w:val="left" w:pos="426"/>
        </w:tabs>
        <w:spacing w:after="0" w:line="360" w:lineRule="auto"/>
        <w:ind w:firstLine="709"/>
        <w:jc w:val="center"/>
        <w:rPr>
          <w:rFonts w:ascii="Times New Roman" w:eastAsia="Times New Roman" w:hAnsi="Times New Roman" w:cs="Times New Roman"/>
          <w:b/>
          <w:color w:val="202122"/>
          <w:sz w:val="28"/>
          <w:szCs w:val="28"/>
          <w:highlight w:val="white"/>
        </w:rPr>
      </w:pPr>
    </w:p>
    <w:p w14:paraId="653D79E5" w14:textId="77777777" w:rsidR="00803BB3" w:rsidRDefault="00475FAA" w:rsidP="00420443">
      <w:pPr>
        <w:pStyle w:val="2"/>
        <w:spacing w:after="0"/>
        <w:jc w:val="center"/>
        <w:rPr>
          <w:b/>
          <w:highlight w:val="white"/>
        </w:rPr>
      </w:pPr>
      <w:bookmarkStart w:id="25" w:name="_Toc155413985"/>
      <w:r>
        <w:rPr>
          <w:b/>
          <w:highlight w:val="white"/>
        </w:rPr>
        <w:t>2</w:t>
      </w:r>
      <w:r>
        <w:rPr>
          <w:b/>
          <w:highlight w:val="white"/>
        </w:rPr>
        <w:t>.1 Мета та задачі ІС</w:t>
      </w:r>
      <w:bookmarkEnd w:id="25"/>
    </w:p>
    <w:p w14:paraId="027A1FF6"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2228C4B6"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Мета інформаційної системи (веб-ресурсу) полягає в створенні зруч</w:t>
      </w:r>
      <w:r>
        <w:rPr>
          <w:rFonts w:ascii="Times New Roman" w:eastAsia="Times New Roman" w:hAnsi="Times New Roman" w:cs="Times New Roman"/>
          <w:color w:val="202122"/>
          <w:sz w:val="28"/>
          <w:szCs w:val="28"/>
          <w:highlight w:val="white"/>
        </w:rPr>
        <w:t>ної платформи для користувачів, яка надасть повну та актуальну інформацію про автомобілі. Цей веб-ресурс спростить користувачам пошук і вибір автомобілів за заданими параметрами, дозволяючи швидко переходити на відповідні джерела та здійснювати покупки обр</w:t>
      </w:r>
      <w:r>
        <w:rPr>
          <w:rFonts w:ascii="Times New Roman" w:eastAsia="Times New Roman" w:hAnsi="Times New Roman" w:cs="Times New Roman"/>
          <w:color w:val="202122"/>
          <w:sz w:val="28"/>
          <w:szCs w:val="28"/>
          <w:highlight w:val="white"/>
        </w:rPr>
        <w:t>аного авто.</w:t>
      </w:r>
    </w:p>
    <w:p w14:paraId="110F3145"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Цільовою аудиторією цієї інформаційної системи є особи, які мають інтерес до придбання стильного автомобіля зі Сполучених Штатів.</w:t>
      </w:r>
    </w:p>
    <w:p w14:paraId="0EE1E28F" w14:textId="77777777" w:rsidR="00803BB3" w:rsidRDefault="00475FAA">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Ключові функції інформаційної системи включають:</w:t>
      </w:r>
    </w:p>
    <w:p w14:paraId="0ABD4E29"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збір інформації про доступні для придбання автомобілі на різни</w:t>
      </w:r>
      <w:r>
        <w:rPr>
          <w:rFonts w:ascii="Times New Roman" w:eastAsia="Times New Roman" w:hAnsi="Times New Roman" w:cs="Times New Roman"/>
          <w:color w:val="202122"/>
          <w:sz w:val="28"/>
          <w:szCs w:val="28"/>
          <w:highlight w:val="white"/>
        </w:rPr>
        <w:t>х веб-сайтах з продажу;</w:t>
      </w:r>
    </w:p>
    <w:p w14:paraId="1B6C35F1"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надання наявної інформації користувачам;</w:t>
      </w:r>
    </w:p>
    <w:p w14:paraId="215E1720"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фільтрація та сортування даних згідно з критеріями користувачів.</w:t>
      </w:r>
    </w:p>
    <w:p w14:paraId="31A9DF6C"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Інформаційні потоки ІС представлені на рисунку 2.1.</w:t>
      </w:r>
    </w:p>
    <w:p w14:paraId="5CECFFEF" w14:textId="77777777" w:rsidR="00803BB3" w:rsidRDefault="00475FAA">
      <w:pPr>
        <w:tabs>
          <w:tab w:val="left" w:pos="426"/>
        </w:tabs>
        <w:spacing w:after="0" w:line="360" w:lineRule="auto"/>
        <w:ind w:firstLine="709"/>
        <w:jc w:val="center"/>
        <w:rPr>
          <w:rFonts w:ascii="Times New Roman" w:eastAsia="Times New Roman" w:hAnsi="Times New Roman" w:cs="Times New Roman"/>
          <w:color w:val="202122"/>
          <w:sz w:val="28"/>
          <w:szCs w:val="28"/>
          <w:highlight w:val="white"/>
        </w:rPr>
      </w:pPr>
      <w:r>
        <w:rPr>
          <w:noProof/>
        </w:rPr>
        <w:drawing>
          <wp:inline distT="0" distB="0" distL="0" distR="0" wp14:anchorId="107BAB01" wp14:editId="735BFD42">
            <wp:extent cx="6019209" cy="2231841"/>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l="35298" t="53606" r="24605" b="27814"/>
                    <a:stretch>
                      <a:fillRect/>
                    </a:stretch>
                  </pic:blipFill>
                  <pic:spPr>
                    <a:xfrm>
                      <a:off x="0" y="0"/>
                      <a:ext cx="6019209" cy="2231841"/>
                    </a:xfrm>
                    <a:prstGeom prst="rect">
                      <a:avLst/>
                    </a:prstGeom>
                    <a:ln/>
                  </pic:spPr>
                </pic:pic>
              </a:graphicData>
            </a:graphic>
          </wp:inline>
        </w:drawing>
      </w:r>
    </w:p>
    <w:p w14:paraId="0B235B87" w14:textId="77777777" w:rsidR="00803BB3" w:rsidRDefault="00475FAA">
      <w:pPr>
        <w:tabs>
          <w:tab w:val="left" w:pos="426"/>
        </w:tabs>
        <w:spacing w:after="0" w:line="360" w:lineRule="auto"/>
        <w:ind w:firstLine="709"/>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Рисунок 2.1 –  Інформаційні потоки ІС</w:t>
      </w:r>
    </w:p>
    <w:p w14:paraId="667B0C81" w14:textId="77777777" w:rsidR="00803BB3" w:rsidRDefault="00803BB3">
      <w:pPr>
        <w:tabs>
          <w:tab w:val="left" w:pos="426"/>
        </w:tabs>
        <w:spacing w:after="0" w:line="360" w:lineRule="auto"/>
        <w:ind w:firstLine="709"/>
        <w:jc w:val="center"/>
        <w:rPr>
          <w:rFonts w:ascii="Times New Roman" w:eastAsia="Times New Roman" w:hAnsi="Times New Roman" w:cs="Times New Roman"/>
          <w:color w:val="202122"/>
          <w:sz w:val="28"/>
          <w:szCs w:val="28"/>
          <w:highlight w:val="white"/>
        </w:rPr>
      </w:pPr>
    </w:p>
    <w:p w14:paraId="199B8F20" w14:textId="77777777" w:rsidR="00803BB3" w:rsidRDefault="00475FAA">
      <w:pPr>
        <w:pStyle w:val="2"/>
        <w:spacing w:after="0"/>
        <w:ind w:firstLine="709"/>
        <w:jc w:val="center"/>
        <w:rPr>
          <w:b/>
          <w:highlight w:val="white"/>
        </w:rPr>
      </w:pPr>
      <w:bookmarkStart w:id="26" w:name="_Toc155413986"/>
      <w:r>
        <w:rPr>
          <w:b/>
          <w:highlight w:val="white"/>
        </w:rPr>
        <w:t>2</w:t>
      </w:r>
      <w:r>
        <w:rPr>
          <w:b/>
          <w:highlight w:val="white"/>
        </w:rPr>
        <w:t>.2 Типи користувачів</w:t>
      </w:r>
      <w:bookmarkEnd w:id="26"/>
    </w:p>
    <w:p w14:paraId="7FCE856E"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30E1BFC1"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На даному ресурсі реалізовано два рівні доступу: авторизованого користувача та гостя. Гість має обмежений функціонал, включаючи можливість проводити пошук автомобілів за параметрами, перегляд де</w:t>
      </w:r>
      <w:r>
        <w:rPr>
          <w:rFonts w:ascii="Times New Roman" w:eastAsia="Times New Roman" w:hAnsi="Times New Roman" w:cs="Times New Roman"/>
          <w:color w:val="202122"/>
          <w:sz w:val="28"/>
          <w:szCs w:val="28"/>
          <w:highlight w:val="white"/>
        </w:rPr>
        <w:t>тальної інформації про кожен автомобіль та перехід на посилання сайту-джерела.</w:t>
      </w:r>
    </w:p>
    <w:p w14:paraId="5F860D14"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Авторизований користувач має повний функціонал, включаючи всі можливості гостя, а також доступ до обраних автомобілів та калькулятора, який визначає остаточну суму автомобіля з </w:t>
      </w:r>
      <w:r>
        <w:rPr>
          <w:rFonts w:ascii="Times New Roman" w:eastAsia="Times New Roman" w:hAnsi="Times New Roman" w:cs="Times New Roman"/>
          <w:color w:val="202122"/>
          <w:sz w:val="28"/>
          <w:szCs w:val="28"/>
          <w:highlight w:val="white"/>
        </w:rPr>
        <w:t xml:space="preserve">урахуванням розмитнення. </w:t>
      </w:r>
    </w:p>
    <w:p w14:paraId="34B09A6C"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Збір інформації про автомобілі буде автоматизовано за допомогою краулерів, які автоматично шукатимуть інформацію на американських сайтах з продажу та зберігатимуть її у базі даних.</w:t>
      </w:r>
    </w:p>
    <w:p w14:paraId="7620F91F"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Розрахунок остаточної суми автомобіля буде провод</w:t>
      </w:r>
      <w:r>
        <w:rPr>
          <w:rFonts w:ascii="Times New Roman" w:eastAsia="Times New Roman" w:hAnsi="Times New Roman" w:cs="Times New Roman"/>
          <w:color w:val="202122"/>
          <w:sz w:val="28"/>
          <w:szCs w:val="28"/>
          <w:highlight w:val="white"/>
        </w:rPr>
        <w:t>итися за допомогою офіційної формули, яка залежить від року випуску авто, об'єму двигуна та типу палива.</w:t>
      </w:r>
    </w:p>
    <w:p w14:paraId="6A021CEF"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6E1CF4A2" w14:textId="77777777" w:rsidR="00803BB3" w:rsidRDefault="00475FAA">
      <w:pPr>
        <w:pStyle w:val="2"/>
        <w:spacing w:after="0"/>
        <w:ind w:firstLine="709"/>
        <w:jc w:val="center"/>
        <w:rPr>
          <w:b/>
          <w:highlight w:val="white"/>
        </w:rPr>
      </w:pPr>
      <w:bookmarkStart w:id="27" w:name="_Toc155413987"/>
      <w:r>
        <w:rPr>
          <w:b/>
          <w:highlight w:val="white"/>
        </w:rPr>
        <w:t>2</w:t>
      </w:r>
      <w:r>
        <w:rPr>
          <w:b/>
          <w:highlight w:val="white"/>
        </w:rPr>
        <w:t>.3 Функціональні вимоги</w:t>
      </w:r>
      <w:bookmarkEnd w:id="27"/>
    </w:p>
    <w:p w14:paraId="67E1D5B2" w14:textId="77777777" w:rsidR="00803BB3" w:rsidRDefault="00803BB3"/>
    <w:p w14:paraId="5DD00EC4"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1. Функція реєстрації не аутентифікованого користувача в системі.</w:t>
      </w:r>
    </w:p>
    <w:p w14:paraId="11D34DC6"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1.1. Реєстрація Клієнта доступна через відповідну панел</w:t>
      </w:r>
      <w:r>
        <w:rPr>
          <w:rFonts w:ascii="Times New Roman" w:eastAsia="Times New Roman" w:hAnsi="Times New Roman" w:cs="Times New Roman"/>
          <w:color w:val="202122"/>
          <w:sz w:val="28"/>
          <w:szCs w:val="28"/>
          <w:highlight w:val="white"/>
        </w:rPr>
        <w:t>ь на сайті.</w:t>
      </w:r>
    </w:p>
    <w:p w14:paraId="725B4CDD"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1.2. Введення валідного email, ім'я та пароля користувачем є обов'язковим.</w:t>
      </w:r>
    </w:p>
    <w:p w14:paraId="33A0B35F"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1.3. Довжина пароля повинна бути не менше 6 символів.</w:t>
      </w:r>
    </w:p>
    <w:p w14:paraId="370E0B5E"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1.4. Унікальний email є обов'язковим для реєстрації.</w:t>
      </w:r>
    </w:p>
    <w:p w14:paraId="30D6F668"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1.5. Всі поля обов'язкові до заповнення.</w:t>
      </w:r>
    </w:p>
    <w:p w14:paraId="41B7C4C7"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1.6. У</w:t>
      </w:r>
      <w:r>
        <w:rPr>
          <w:rFonts w:ascii="Times New Roman" w:eastAsia="Times New Roman" w:hAnsi="Times New Roman" w:cs="Times New Roman"/>
          <w:color w:val="202122"/>
          <w:sz w:val="28"/>
          <w:szCs w:val="28"/>
          <w:highlight w:val="white"/>
        </w:rPr>
        <w:t xml:space="preserve"> разі успішної аутентифікації система повідомляє користувача.</w:t>
      </w:r>
    </w:p>
    <w:p w14:paraId="4204EDB2"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2. Функція авторизації неаутентифікованого користувача.</w:t>
      </w:r>
    </w:p>
    <w:p w14:paraId="521F929D"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2.1. Авторизація відбувається через панель на сайті для клієнтів.</w:t>
      </w:r>
    </w:p>
    <w:p w14:paraId="20487FC8"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lastRenderedPageBreak/>
        <w:t xml:space="preserve">   2.2. Користувач повинен вже бути зареєстрованим.</w:t>
      </w:r>
    </w:p>
    <w:p w14:paraId="185AE0F8"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2.3. Аутентифікація включає введення правильного імені користувача та пароля.</w:t>
      </w:r>
    </w:p>
    <w:p w14:paraId="71753E3E" w14:textId="77777777" w:rsidR="00803BB3" w:rsidRDefault="00475FAA">
      <w:pPr>
        <w:pBdr>
          <w:top w:val="nil"/>
          <w:left w:val="nil"/>
          <w:bottom w:val="nil"/>
          <w:right w:val="nil"/>
          <w:between w:val="nil"/>
        </w:pBd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3. Пошук автомобіля за параметрами.</w:t>
      </w:r>
    </w:p>
    <w:p w14:paraId="39E1BA8C"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3.1. Клієнт вибирає розділ "Каталог авто" на сайті.</w:t>
      </w:r>
    </w:p>
    <w:p w14:paraId="23BE6799"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3.2. Опціонально вводяться пара</w:t>
      </w:r>
      <w:r>
        <w:rPr>
          <w:rFonts w:ascii="Times New Roman" w:eastAsia="Times New Roman" w:hAnsi="Times New Roman" w:cs="Times New Roman"/>
          <w:color w:val="202122"/>
          <w:sz w:val="28"/>
          <w:szCs w:val="28"/>
          <w:highlight w:val="white"/>
        </w:rPr>
        <w:t>метри пошуку.</w:t>
      </w:r>
    </w:p>
    <w:p w14:paraId="5A993125"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3.3. Система виводить доступні автомобілі, що відповідають побажанням.</w:t>
      </w:r>
    </w:p>
    <w:p w14:paraId="41FF4D1B"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4. Перегляд детальної інформації про авто.</w:t>
      </w:r>
    </w:p>
    <w:p w14:paraId="7A3DD787"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4.1. Клієнт обирає автомобіль з результатів пошуку.</w:t>
      </w:r>
    </w:p>
    <w:p w14:paraId="31824444"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4.2. Перенаправлення на сторінку з фото, повним описом, характеристи</w:t>
      </w:r>
      <w:r>
        <w:rPr>
          <w:rFonts w:ascii="Times New Roman" w:eastAsia="Times New Roman" w:hAnsi="Times New Roman" w:cs="Times New Roman"/>
          <w:color w:val="202122"/>
          <w:sz w:val="28"/>
          <w:szCs w:val="28"/>
          <w:highlight w:val="white"/>
        </w:rPr>
        <w:t>ками та посиланням на сайт-джерело.</w:t>
      </w:r>
    </w:p>
    <w:p w14:paraId="6D819FAB"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4.3. Клієнт може скористатися калькулятором для розрахунку остаточної суми.</w:t>
      </w:r>
    </w:p>
    <w:p w14:paraId="20D76174"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5. Робота з профілем клієнта.</w:t>
      </w:r>
    </w:p>
    <w:p w14:paraId="01C25C36"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5.1. Клієнт має доступ до свого профілю для перегляду та редагування персональних даних.</w:t>
      </w:r>
    </w:p>
    <w:p w14:paraId="18583885"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5.2. Розділ "Обране" </w:t>
      </w:r>
      <w:r>
        <w:rPr>
          <w:rFonts w:ascii="Times New Roman" w:eastAsia="Times New Roman" w:hAnsi="Times New Roman" w:cs="Times New Roman"/>
          <w:color w:val="202122"/>
          <w:sz w:val="28"/>
          <w:szCs w:val="28"/>
          <w:highlight w:val="white"/>
        </w:rPr>
        <w:t>дозволяє клієнту переглядати вибрані автомобілі.</w:t>
      </w:r>
    </w:p>
    <w:p w14:paraId="0B7D02F0"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5.3. "Рекомендації" оновлюються щодня та містять автомобілі на основі обраних у "Обране".</w:t>
      </w:r>
    </w:p>
    <w:p w14:paraId="55E679A4"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6. Користування калькулятором ручного вводу для розрахунку остаточної суми автомобіля.</w:t>
      </w:r>
    </w:p>
    <w:p w14:paraId="05D57B39" w14:textId="77777777" w:rsidR="00803BB3" w:rsidRDefault="00475FAA">
      <w:pPr>
        <w:tabs>
          <w:tab w:val="left" w:pos="851"/>
        </w:tabs>
        <w:spacing w:after="0" w:line="360" w:lineRule="auto"/>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7. Добування інформ</w:t>
      </w:r>
      <w:r>
        <w:rPr>
          <w:rFonts w:ascii="Times New Roman" w:eastAsia="Times New Roman" w:hAnsi="Times New Roman" w:cs="Times New Roman"/>
          <w:color w:val="202122"/>
          <w:sz w:val="28"/>
          <w:szCs w:val="28"/>
          <w:highlight w:val="white"/>
        </w:rPr>
        <w:t>ації на інших сайтах.</w:t>
      </w:r>
    </w:p>
    <w:p w14:paraId="69E4E9BC"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7.1. Сервіс викликає краулер для добування інформації на інших ресурсах.</w:t>
      </w:r>
    </w:p>
    <w:p w14:paraId="0DE7BBB3"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7.2. Зібрана інформація зберігається у базі даних автомобілів.</w:t>
      </w:r>
    </w:p>
    <w:p w14:paraId="0E1872CF" w14:textId="77777777" w:rsidR="00803BB3" w:rsidRDefault="00475FAA">
      <w:pPr>
        <w:tabs>
          <w:tab w:val="left" w:pos="851"/>
        </w:tabs>
        <w:spacing w:after="0" w:line="360" w:lineRule="auto"/>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8. Сортування актуальної інформації за допомогою фільтрів.</w:t>
      </w:r>
    </w:p>
    <w:p w14:paraId="5AF92C31"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8.1. Внутрішні фільтри виключають продані автомобілі та видаляють дані з бази даних.</w:t>
      </w:r>
    </w:p>
    <w:p w14:paraId="24212819"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9. Обчислення остаточної суми автомобіля.</w:t>
      </w:r>
    </w:p>
    <w:p w14:paraId="270C07D2"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lastRenderedPageBreak/>
        <w:t xml:space="preserve">   9.1. Система використовує офіційну формулу для розраху</w:t>
      </w:r>
      <w:r>
        <w:rPr>
          <w:rFonts w:ascii="Times New Roman" w:eastAsia="Times New Roman" w:hAnsi="Times New Roman" w:cs="Times New Roman"/>
          <w:color w:val="202122"/>
          <w:sz w:val="28"/>
          <w:szCs w:val="28"/>
          <w:highlight w:val="white"/>
        </w:rPr>
        <w:t>нку мита залежно від року та об'єму двигуна.</w:t>
      </w:r>
    </w:p>
    <w:p w14:paraId="1394DABC" w14:textId="77777777" w:rsidR="00803BB3" w:rsidRDefault="00475FAA">
      <w:pPr>
        <w:tabs>
          <w:tab w:val="left" w:pos="851"/>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   9.2. Розрахунок включає витрати на транспортування з штату до порту.</w:t>
      </w:r>
    </w:p>
    <w:p w14:paraId="509810CC"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74C94C48" w14:textId="77777777" w:rsidR="00803BB3" w:rsidRDefault="00475FAA">
      <w:pPr>
        <w:pStyle w:val="2"/>
        <w:spacing w:after="0"/>
        <w:ind w:firstLine="709"/>
        <w:jc w:val="center"/>
        <w:rPr>
          <w:b/>
          <w:highlight w:val="white"/>
        </w:rPr>
      </w:pPr>
      <w:bookmarkStart w:id="28" w:name="_Toc155413988"/>
      <w:r>
        <w:rPr>
          <w:b/>
          <w:highlight w:val="white"/>
        </w:rPr>
        <w:t>2</w:t>
      </w:r>
      <w:r>
        <w:rPr>
          <w:b/>
          <w:highlight w:val="white"/>
        </w:rPr>
        <w:t>.4 Моделювання прецедентів (Use case View)</w:t>
      </w:r>
      <w:bookmarkEnd w:id="28"/>
    </w:p>
    <w:p w14:paraId="69804EC1"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7A5A31D4"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Перейдемо до створення діаграм прецедентів для всієї інформаційної системи.</w:t>
      </w:r>
    </w:p>
    <w:p w14:paraId="71368B8C"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Спочатку змоделює</w:t>
      </w:r>
      <w:r>
        <w:rPr>
          <w:rFonts w:ascii="Times New Roman" w:eastAsia="Times New Roman" w:hAnsi="Times New Roman" w:cs="Times New Roman"/>
          <w:color w:val="202122"/>
          <w:sz w:val="28"/>
          <w:szCs w:val="28"/>
          <w:highlight w:val="white"/>
        </w:rPr>
        <w:t>мо діаграму прецедентів для всієї інформаційної системи (рис. 2.2).</w:t>
      </w:r>
    </w:p>
    <w:p w14:paraId="54946BAD"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noProof/>
          <w:color w:val="202122"/>
          <w:sz w:val="28"/>
          <w:szCs w:val="28"/>
          <w:highlight w:val="white"/>
        </w:rPr>
        <w:drawing>
          <wp:inline distT="0" distB="0" distL="0" distR="0" wp14:anchorId="2B0FBA26" wp14:editId="1565104F">
            <wp:extent cx="4258945" cy="4014739"/>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4258945" cy="4014739"/>
                    </a:xfrm>
                    <a:prstGeom prst="rect">
                      <a:avLst/>
                    </a:prstGeom>
                    <a:ln/>
                  </pic:spPr>
                </pic:pic>
              </a:graphicData>
            </a:graphic>
          </wp:inline>
        </w:drawing>
      </w:r>
    </w:p>
    <w:p w14:paraId="5CF3A263" w14:textId="1E15973A"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Рисунок 2.2 – Діаграма прецедентів всієї інформаційної системи</w:t>
      </w:r>
    </w:p>
    <w:p w14:paraId="3D5746AA" w14:textId="77777777" w:rsidR="004418C9" w:rsidRDefault="004418C9">
      <w:pPr>
        <w:tabs>
          <w:tab w:val="left" w:pos="426"/>
        </w:tabs>
        <w:spacing w:after="0" w:line="360" w:lineRule="auto"/>
        <w:jc w:val="center"/>
        <w:rPr>
          <w:rFonts w:ascii="Times New Roman" w:eastAsia="Times New Roman" w:hAnsi="Times New Roman" w:cs="Times New Roman"/>
          <w:color w:val="202122"/>
          <w:sz w:val="28"/>
          <w:szCs w:val="28"/>
          <w:highlight w:val="white"/>
        </w:rPr>
      </w:pPr>
    </w:p>
    <w:p w14:paraId="09A9A84E"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Побудуємо декомпозицію прецедентів інтелектуальної системми (рис.2.3-2.5).</w:t>
      </w:r>
    </w:p>
    <w:p w14:paraId="4CAA60DF"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noProof/>
        </w:rPr>
        <w:lastRenderedPageBreak/>
        <w:drawing>
          <wp:inline distT="0" distB="0" distL="0" distR="0" wp14:anchorId="612F6BA2" wp14:editId="734103E2">
            <wp:extent cx="5819775" cy="2587634"/>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l="23841" t="50317" r="17948" b="15041"/>
                    <a:stretch>
                      <a:fillRect/>
                    </a:stretch>
                  </pic:blipFill>
                  <pic:spPr>
                    <a:xfrm>
                      <a:off x="0" y="0"/>
                      <a:ext cx="5819775" cy="2587634"/>
                    </a:xfrm>
                    <a:prstGeom prst="rect">
                      <a:avLst/>
                    </a:prstGeom>
                    <a:ln/>
                  </pic:spPr>
                </pic:pic>
              </a:graphicData>
            </a:graphic>
          </wp:inline>
        </w:drawing>
      </w:r>
    </w:p>
    <w:p w14:paraId="3F532F1E"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Рисунок 2.3 – Декомпозиція прецеденту «Пошук а</w:t>
      </w:r>
      <w:r>
        <w:rPr>
          <w:rFonts w:ascii="Times New Roman" w:eastAsia="Times New Roman" w:hAnsi="Times New Roman" w:cs="Times New Roman"/>
          <w:color w:val="202122"/>
          <w:sz w:val="28"/>
          <w:szCs w:val="28"/>
          <w:highlight w:val="white"/>
        </w:rPr>
        <w:t>вто за параметрами»</w:t>
      </w:r>
    </w:p>
    <w:p w14:paraId="75435F26"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34A6190F"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noProof/>
          <w:color w:val="202122"/>
          <w:sz w:val="28"/>
          <w:szCs w:val="28"/>
          <w:highlight w:val="white"/>
        </w:rPr>
        <w:drawing>
          <wp:inline distT="0" distB="0" distL="0" distR="0" wp14:anchorId="203EF3BC" wp14:editId="2A1925E0">
            <wp:extent cx="5559157" cy="1895702"/>
            <wp:effectExtent l="0" t="0" r="0" b="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559157" cy="1895702"/>
                    </a:xfrm>
                    <a:prstGeom prst="rect">
                      <a:avLst/>
                    </a:prstGeom>
                    <a:ln/>
                  </pic:spPr>
                </pic:pic>
              </a:graphicData>
            </a:graphic>
          </wp:inline>
        </w:drawing>
      </w:r>
    </w:p>
    <w:p w14:paraId="631C2FC9"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Рисунок 2.4 – Декомпозиція прецеденту «Робота з профілем»</w:t>
      </w:r>
    </w:p>
    <w:p w14:paraId="4B621BF8" w14:textId="77777777" w:rsidR="00803BB3" w:rsidRDefault="00803BB3">
      <w:pPr>
        <w:tabs>
          <w:tab w:val="left" w:pos="426"/>
        </w:tabs>
        <w:spacing w:after="0" w:line="360" w:lineRule="auto"/>
        <w:jc w:val="center"/>
        <w:rPr>
          <w:rFonts w:ascii="Times New Roman" w:eastAsia="Times New Roman" w:hAnsi="Times New Roman" w:cs="Times New Roman"/>
          <w:color w:val="202122"/>
          <w:sz w:val="28"/>
          <w:szCs w:val="28"/>
          <w:highlight w:val="white"/>
        </w:rPr>
      </w:pPr>
    </w:p>
    <w:p w14:paraId="0DD7CCCB"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noProof/>
        </w:rPr>
        <w:drawing>
          <wp:inline distT="0" distB="0" distL="0" distR="0" wp14:anchorId="21CECD28" wp14:editId="15A135A6">
            <wp:extent cx="5714338" cy="1762539"/>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l="34833" t="54767" r="17484" b="26848"/>
                    <a:stretch>
                      <a:fillRect/>
                    </a:stretch>
                  </pic:blipFill>
                  <pic:spPr>
                    <a:xfrm>
                      <a:off x="0" y="0"/>
                      <a:ext cx="5714338" cy="1762539"/>
                    </a:xfrm>
                    <a:prstGeom prst="rect">
                      <a:avLst/>
                    </a:prstGeom>
                    <a:ln/>
                  </pic:spPr>
                </pic:pic>
              </a:graphicData>
            </a:graphic>
          </wp:inline>
        </w:drawing>
      </w:r>
    </w:p>
    <w:p w14:paraId="2AD8371A"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Рисунок 2.5 – Декомпозиція прецеденту «Робота з обраним»</w:t>
      </w:r>
    </w:p>
    <w:p w14:paraId="43C6B27E" w14:textId="5CDDDD84" w:rsidR="00803BB3" w:rsidRDefault="00803BB3">
      <w:pPr>
        <w:tabs>
          <w:tab w:val="left" w:pos="426"/>
        </w:tabs>
        <w:spacing w:after="0" w:line="360" w:lineRule="auto"/>
        <w:jc w:val="center"/>
        <w:rPr>
          <w:rFonts w:ascii="Times New Roman" w:eastAsia="Times New Roman" w:hAnsi="Times New Roman" w:cs="Times New Roman"/>
          <w:color w:val="202122"/>
          <w:sz w:val="28"/>
          <w:szCs w:val="28"/>
          <w:highlight w:val="white"/>
        </w:rPr>
      </w:pPr>
    </w:p>
    <w:p w14:paraId="4687F103" w14:textId="77777777" w:rsidR="00854570" w:rsidRDefault="00854570">
      <w:pPr>
        <w:tabs>
          <w:tab w:val="left" w:pos="426"/>
        </w:tabs>
        <w:spacing w:after="0" w:line="360" w:lineRule="auto"/>
        <w:jc w:val="center"/>
        <w:rPr>
          <w:rFonts w:ascii="Times New Roman" w:eastAsia="Times New Roman" w:hAnsi="Times New Roman" w:cs="Times New Roman"/>
          <w:color w:val="202122"/>
          <w:sz w:val="28"/>
          <w:szCs w:val="28"/>
          <w:highlight w:val="white"/>
        </w:rPr>
      </w:pPr>
    </w:p>
    <w:p w14:paraId="38BA61A4" w14:textId="77777777" w:rsidR="00803BB3" w:rsidRDefault="00475FAA">
      <w:pPr>
        <w:pStyle w:val="2"/>
        <w:spacing w:after="0"/>
        <w:ind w:firstLine="709"/>
        <w:jc w:val="center"/>
        <w:rPr>
          <w:b/>
          <w:highlight w:val="white"/>
        </w:rPr>
      </w:pPr>
      <w:bookmarkStart w:id="29" w:name="_Toc155413989"/>
      <w:r>
        <w:rPr>
          <w:b/>
          <w:highlight w:val="white"/>
        </w:rPr>
        <w:lastRenderedPageBreak/>
        <w:t>2</w:t>
      </w:r>
      <w:r>
        <w:rPr>
          <w:b/>
          <w:highlight w:val="white"/>
        </w:rPr>
        <w:t>.5  Нефункціональні вимоги</w:t>
      </w:r>
      <w:bookmarkEnd w:id="29"/>
    </w:p>
    <w:p w14:paraId="6140B08F"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09C251F1"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1. Додаток повинен представляти собою веб ресурс.</w:t>
      </w:r>
    </w:p>
    <w:p w14:paraId="7ECE44EB"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2. Додаток повинен працювати в таких вепсіях веб-браузерів, як: Mozile 87.0, Google Chrome 89.0.4389.114, Opera 74.0.3911.75 та Internet Explorer 11.</w:t>
      </w:r>
    </w:p>
    <w:p w14:paraId="4A36D851"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3. Для коректного функціонування додатку має бути безпер</w:t>
      </w:r>
      <w:r>
        <w:rPr>
          <w:rFonts w:ascii="Times New Roman" w:eastAsia="Times New Roman" w:hAnsi="Times New Roman" w:cs="Times New Roman"/>
          <w:color w:val="202122"/>
          <w:sz w:val="28"/>
          <w:szCs w:val="28"/>
          <w:highlight w:val="white"/>
        </w:rPr>
        <w:t>ервне підключення до інтернету.</w:t>
      </w:r>
    </w:p>
    <w:p w14:paraId="35157976"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4. Для даного веб-ресурсу допустимий час відповіді є 2 секунда.</w:t>
      </w:r>
    </w:p>
    <w:p w14:paraId="13E17C23"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Максимальна кількість одночасного відвідування сайту є 100 користувачів.</w:t>
      </w:r>
    </w:p>
    <w:p w14:paraId="4C63FD24"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5. Дана система повинна зберігати дані близько 1000 користувачів.</w:t>
      </w:r>
    </w:p>
    <w:p w14:paraId="32F33149"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6. Для даної системи </w:t>
      </w:r>
      <w:r>
        <w:rPr>
          <w:rFonts w:ascii="Times New Roman" w:eastAsia="Times New Roman" w:hAnsi="Times New Roman" w:cs="Times New Roman"/>
          <w:color w:val="202122"/>
          <w:sz w:val="28"/>
          <w:szCs w:val="28"/>
          <w:highlight w:val="white"/>
        </w:rPr>
        <w:t>планується безперебійна робота 24/7.</w:t>
      </w:r>
    </w:p>
    <w:p w14:paraId="36B683E1"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Максимальний допустимий час простою системи в рік планується 3-4 дні, що складає 99%.</w:t>
      </w:r>
    </w:p>
    <w:p w14:paraId="12EE17B9"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5310C489" w14:textId="77777777" w:rsidR="00803BB3" w:rsidRDefault="00475FAA">
      <w:pPr>
        <w:pStyle w:val="2"/>
        <w:spacing w:after="0"/>
        <w:ind w:firstLine="709"/>
        <w:jc w:val="center"/>
        <w:rPr>
          <w:b/>
          <w:highlight w:val="white"/>
        </w:rPr>
      </w:pPr>
      <w:bookmarkStart w:id="30" w:name="_Toc155413990"/>
      <w:r>
        <w:rPr>
          <w:b/>
          <w:highlight w:val="white"/>
        </w:rPr>
        <w:t>2</w:t>
      </w:r>
      <w:r>
        <w:rPr>
          <w:b/>
          <w:highlight w:val="white"/>
        </w:rPr>
        <w:t>.6 Ідентифікація архетипу інформаційної системи</w:t>
      </w:r>
      <w:bookmarkEnd w:id="30"/>
    </w:p>
    <w:p w14:paraId="45509BAE"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407128DE"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Інформаційна система буде мати клієнт-серверну архітектуру, яка буде реалізована н</w:t>
      </w:r>
      <w:r>
        <w:rPr>
          <w:rFonts w:ascii="Times New Roman" w:eastAsia="Times New Roman" w:hAnsi="Times New Roman" w:cs="Times New Roman"/>
          <w:color w:val="202122"/>
          <w:sz w:val="28"/>
          <w:szCs w:val="28"/>
          <w:highlight w:val="white"/>
        </w:rPr>
        <w:t xml:space="preserve">а архітектурному паттерні MVC. Буде використовуватися додатковий сервіс IAAI, який буде надавати інформацію про автомобілі, аукціони та продаж. </w:t>
      </w:r>
    </w:p>
    <w:p w14:paraId="5039B180"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505B6812" w14:textId="77777777" w:rsidR="00803BB3" w:rsidRDefault="00475FAA">
      <w:pPr>
        <w:pStyle w:val="2"/>
        <w:spacing w:after="0"/>
        <w:ind w:firstLine="709"/>
        <w:jc w:val="center"/>
        <w:rPr>
          <w:b/>
          <w:highlight w:val="white"/>
        </w:rPr>
      </w:pPr>
      <w:bookmarkStart w:id="31" w:name="_Toc155413991"/>
      <w:r>
        <w:rPr>
          <w:b/>
          <w:highlight w:val="white"/>
        </w:rPr>
        <w:t>2</w:t>
      </w:r>
      <w:r>
        <w:rPr>
          <w:b/>
          <w:highlight w:val="white"/>
        </w:rPr>
        <w:t>.7 Користувацький інтерфейс (UI View)</w:t>
      </w:r>
      <w:bookmarkEnd w:id="31"/>
    </w:p>
    <w:p w14:paraId="5DB45BF2"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6B3831D9"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Створимо таблицю 2.1 для позначеня нумерації сторінок у розроблюємо веб-ресурсі.</w:t>
      </w:r>
    </w:p>
    <w:p w14:paraId="65DD30FD"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При заходженні на веб-сайт користувача вітає головна сторінка. На кожній сторінці сайту буде доступне меню, яке дозволяє користувачеві зручно навігувати між різними сторінками</w:t>
      </w:r>
      <w:r>
        <w:rPr>
          <w:rFonts w:ascii="Times New Roman" w:eastAsia="Times New Roman" w:hAnsi="Times New Roman" w:cs="Times New Roman"/>
          <w:color w:val="202122"/>
          <w:sz w:val="28"/>
          <w:szCs w:val="28"/>
          <w:highlight w:val="white"/>
        </w:rPr>
        <w:t>.</w:t>
      </w:r>
    </w:p>
    <w:p w14:paraId="71AD4E1F"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209AF0E7" w14:textId="77777777" w:rsidR="00803BB3" w:rsidRDefault="00475FAA" w:rsidP="00854570">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Таблиця 2.1 – Пояснення позначок сторінок на розроблених макетах та на діаграмі переходів між сторінками</w:t>
      </w:r>
    </w:p>
    <w:tbl>
      <w:tblPr>
        <w:tblStyle w:val="a6"/>
        <w:tblW w:w="102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6115"/>
      </w:tblGrid>
      <w:tr w:rsidR="00803BB3" w14:paraId="7042C443" w14:textId="77777777">
        <w:trPr>
          <w:jc w:val="center"/>
        </w:trPr>
        <w:tc>
          <w:tcPr>
            <w:tcW w:w="4106" w:type="dxa"/>
          </w:tcPr>
          <w:p w14:paraId="73188849" w14:textId="77777777" w:rsidR="00803BB3" w:rsidRPr="00854570" w:rsidRDefault="00475FAA" w:rsidP="00854570">
            <w:pPr>
              <w:tabs>
                <w:tab w:val="left" w:pos="426"/>
              </w:tabs>
              <w:jc w:val="center"/>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Числове позначення сторінки</w:t>
            </w:r>
          </w:p>
        </w:tc>
        <w:tc>
          <w:tcPr>
            <w:tcW w:w="6115" w:type="dxa"/>
          </w:tcPr>
          <w:p w14:paraId="0F314578" w14:textId="77777777" w:rsidR="00803BB3" w:rsidRPr="00854570" w:rsidRDefault="00475FAA" w:rsidP="00854570">
            <w:pPr>
              <w:tabs>
                <w:tab w:val="left" w:pos="426"/>
              </w:tabs>
              <w:jc w:val="center"/>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Пояснення</w:t>
            </w:r>
          </w:p>
        </w:tc>
      </w:tr>
      <w:tr w:rsidR="00803BB3" w14:paraId="0D16570D" w14:textId="77777777">
        <w:trPr>
          <w:jc w:val="center"/>
        </w:trPr>
        <w:tc>
          <w:tcPr>
            <w:tcW w:w="4106" w:type="dxa"/>
          </w:tcPr>
          <w:p w14:paraId="4C703CF8" w14:textId="77777777" w:rsidR="00803BB3" w:rsidRPr="00854570" w:rsidRDefault="00475FAA" w:rsidP="00854570">
            <w:pPr>
              <w:jc w:val="center"/>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1</w:t>
            </w:r>
          </w:p>
        </w:tc>
        <w:tc>
          <w:tcPr>
            <w:tcW w:w="6115" w:type="dxa"/>
          </w:tcPr>
          <w:p w14:paraId="08DFCF0A" w14:textId="77777777" w:rsidR="00803BB3" w:rsidRPr="00854570" w:rsidRDefault="00475FAA" w:rsidP="00854570">
            <w:pPr>
              <w:tabs>
                <w:tab w:val="left" w:pos="426"/>
              </w:tabs>
              <w:jc w:val="both"/>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Головна сторінка</w:t>
            </w:r>
          </w:p>
        </w:tc>
      </w:tr>
      <w:tr w:rsidR="00803BB3" w14:paraId="798C2163" w14:textId="77777777">
        <w:trPr>
          <w:jc w:val="center"/>
        </w:trPr>
        <w:tc>
          <w:tcPr>
            <w:tcW w:w="4106" w:type="dxa"/>
          </w:tcPr>
          <w:p w14:paraId="2D164BD7" w14:textId="77777777" w:rsidR="00803BB3" w:rsidRPr="00854570" w:rsidRDefault="00475FAA" w:rsidP="00854570">
            <w:pPr>
              <w:jc w:val="center"/>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2</w:t>
            </w:r>
          </w:p>
        </w:tc>
        <w:tc>
          <w:tcPr>
            <w:tcW w:w="6115" w:type="dxa"/>
          </w:tcPr>
          <w:p w14:paraId="4B6840D6" w14:textId="77777777" w:rsidR="00803BB3" w:rsidRPr="00854570" w:rsidRDefault="00475FAA" w:rsidP="00854570">
            <w:pPr>
              <w:tabs>
                <w:tab w:val="left" w:pos="426"/>
              </w:tabs>
              <w:jc w:val="both"/>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Сторінка каталогу авто</w:t>
            </w:r>
          </w:p>
        </w:tc>
      </w:tr>
      <w:tr w:rsidR="00803BB3" w14:paraId="5F40A1AC" w14:textId="77777777">
        <w:trPr>
          <w:jc w:val="center"/>
        </w:trPr>
        <w:tc>
          <w:tcPr>
            <w:tcW w:w="4106" w:type="dxa"/>
          </w:tcPr>
          <w:p w14:paraId="0FE9D664" w14:textId="77777777" w:rsidR="00803BB3" w:rsidRPr="00854570" w:rsidRDefault="00475FAA" w:rsidP="00854570">
            <w:pPr>
              <w:jc w:val="center"/>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3</w:t>
            </w:r>
          </w:p>
        </w:tc>
        <w:tc>
          <w:tcPr>
            <w:tcW w:w="6115" w:type="dxa"/>
          </w:tcPr>
          <w:p w14:paraId="18D284E2" w14:textId="77777777" w:rsidR="00803BB3" w:rsidRPr="00854570" w:rsidRDefault="00475FAA" w:rsidP="00854570">
            <w:pPr>
              <w:tabs>
                <w:tab w:val="left" w:pos="426"/>
              </w:tabs>
              <w:jc w:val="both"/>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Сторінка інформації про компанію</w:t>
            </w:r>
          </w:p>
        </w:tc>
      </w:tr>
      <w:tr w:rsidR="00803BB3" w14:paraId="7890F386" w14:textId="77777777">
        <w:trPr>
          <w:jc w:val="center"/>
        </w:trPr>
        <w:tc>
          <w:tcPr>
            <w:tcW w:w="4106" w:type="dxa"/>
          </w:tcPr>
          <w:p w14:paraId="4D873FF1" w14:textId="77777777" w:rsidR="00803BB3" w:rsidRPr="00854570" w:rsidRDefault="00475FAA" w:rsidP="00854570">
            <w:pPr>
              <w:jc w:val="center"/>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4</w:t>
            </w:r>
          </w:p>
        </w:tc>
        <w:tc>
          <w:tcPr>
            <w:tcW w:w="6115" w:type="dxa"/>
          </w:tcPr>
          <w:p w14:paraId="58ACCF13" w14:textId="77777777" w:rsidR="00803BB3" w:rsidRPr="00854570" w:rsidRDefault="00475FAA" w:rsidP="00854570">
            <w:pPr>
              <w:tabs>
                <w:tab w:val="left" w:pos="426"/>
              </w:tabs>
              <w:jc w:val="both"/>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Особистий кабінет</w:t>
            </w:r>
          </w:p>
        </w:tc>
      </w:tr>
      <w:tr w:rsidR="00803BB3" w14:paraId="06F78D71" w14:textId="77777777">
        <w:trPr>
          <w:jc w:val="center"/>
        </w:trPr>
        <w:tc>
          <w:tcPr>
            <w:tcW w:w="4106" w:type="dxa"/>
          </w:tcPr>
          <w:p w14:paraId="6BDB63E6" w14:textId="77777777" w:rsidR="00803BB3" w:rsidRPr="00854570" w:rsidRDefault="00475FAA" w:rsidP="00854570">
            <w:pPr>
              <w:jc w:val="center"/>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5</w:t>
            </w:r>
          </w:p>
        </w:tc>
        <w:tc>
          <w:tcPr>
            <w:tcW w:w="6115" w:type="dxa"/>
          </w:tcPr>
          <w:p w14:paraId="5A945116" w14:textId="77777777" w:rsidR="00803BB3" w:rsidRPr="00854570" w:rsidRDefault="00475FAA" w:rsidP="00854570">
            <w:pPr>
              <w:tabs>
                <w:tab w:val="left" w:pos="426"/>
              </w:tabs>
              <w:jc w:val="both"/>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Сторінка детальної інформації про авто</w:t>
            </w:r>
          </w:p>
        </w:tc>
      </w:tr>
      <w:tr w:rsidR="00803BB3" w14:paraId="77D1F328" w14:textId="77777777">
        <w:trPr>
          <w:jc w:val="center"/>
        </w:trPr>
        <w:tc>
          <w:tcPr>
            <w:tcW w:w="4106" w:type="dxa"/>
          </w:tcPr>
          <w:p w14:paraId="61F9D05C" w14:textId="77777777" w:rsidR="00803BB3" w:rsidRPr="00854570" w:rsidRDefault="00475FAA" w:rsidP="00854570">
            <w:pPr>
              <w:jc w:val="center"/>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6</w:t>
            </w:r>
          </w:p>
        </w:tc>
        <w:tc>
          <w:tcPr>
            <w:tcW w:w="6115" w:type="dxa"/>
          </w:tcPr>
          <w:p w14:paraId="47BB4EFC" w14:textId="77777777" w:rsidR="00803BB3" w:rsidRPr="00854570" w:rsidRDefault="00475FAA" w:rsidP="00854570">
            <w:pPr>
              <w:tabs>
                <w:tab w:val="left" w:pos="426"/>
              </w:tabs>
              <w:jc w:val="both"/>
              <w:rPr>
                <w:rFonts w:ascii="Times New Roman" w:eastAsia="Times New Roman" w:hAnsi="Times New Roman" w:cs="Times New Roman"/>
                <w:color w:val="202122"/>
                <w:sz w:val="24"/>
                <w:szCs w:val="24"/>
                <w:highlight w:val="white"/>
              </w:rPr>
            </w:pPr>
            <w:r w:rsidRPr="00854570">
              <w:rPr>
                <w:rFonts w:ascii="Times New Roman" w:eastAsia="Times New Roman" w:hAnsi="Times New Roman" w:cs="Times New Roman"/>
                <w:color w:val="202122"/>
                <w:sz w:val="24"/>
                <w:szCs w:val="24"/>
                <w:highlight w:val="white"/>
              </w:rPr>
              <w:t>Сторінка обраного</w:t>
            </w:r>
          </w:p>
        </w:tc>
      </w:tr>
    </w:tbl>
    <w:p w14:paraId="4C6A4F06"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25667F02"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На головній сторінці також доступні опції для реєстрації або входу в існуючий профіль користувача. Крім того, наявна кнопка "Каталог авто" дозволяє перейти на другу сторінку сайту, де можна скористатися фільтрами для пошуку автомобілів (рис. 2.6).</w:t>
      </w:r>
    </w:p>
    <w:p w14:paraId="682343CB"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noProof/>
          <w:color w:val="202122"/>
          <w:sz w:val="28"/>
          <w:szCs w:val="28"/>
          <w:highlight w:val="white"/>
        </w:rPr>
        <w:drawing>
          <wp:inline distT="0" distB="0" distL="0" distR="0" wp14:anchorId="6493EB08" wp14:editId="19AC87EC">
            <wp:extent cx="3919693" cy="2904228"/>
            <wp:effectExtent l="0" t="0" r="0" b="0"/>
            <wp:docPr id="3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a:srcRect/>
                    <a:stretch>
                      <a:fillRect/>
                    </a:stretch>
                  </pic:blipFill>
                  <pic:spPr>
                    <a:xfrm>
                      <a:off x="0" y="0"/>
                      <a:ext cx="3919693" cy="2904228"/>
                    </a:xfrm>
                    <a:prstGeom prst="rect">
                      <a:avLst/>
                    </a:prstGeom>
                    <a:ln/>
                  </pic:spPr>
                </pic:pic>
              </a:graphicData>
            </a:graphic>
          </wp:inline>
        </w:drawing>
      </w:r>
    </w:p>
    <w:p w14:paraId="2BECBB4F" w14:textId="01526A66"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Рисуно</w:t>
      </w:r>
      <w:r>
        <w:rPr>
          <w:rFonts w:ascii="Times New Roman" w:eastAsia="Times New Roman" w:hAnsi="Times New Roman" w:cs="Times New Roman"/>
          <w:color w:val="202122"/>
          <w:sz w:val="28"/>
          <w:szCs w:val="28"/>
          <w:highlight w:val="white"/>
        </w:rPr>
        <w:t>к 2.6 – Головна сторінка сайту</w:t>
      </w:r>
    </w:p>
    <w:p w14:paraId="51C87F21" w14:textId="77777777" w:rsidR="00854570" w:rsidRDefault="00854570">
      <w:pPr>
        <w:tabs>
          <w:tab w:val="left" w:pos="426"/>
        </w:tabs>
        <w:spacing w:after="0" w:line="360" w:lineRule="auto"/>
        <w:jc w:val="center"/>
        <w:rPr>
          <w:rFonts w:ascii="Times New Roman" w:eastAsia="Times New Roman" w:hAnsi="Times New Roman" w:cs="Times New Roman"/>
          <w:color w:val="202122"/>
          <w:sz w:val="28"/>
          <w:szCs w:val="28"/>
          <w:highlight w:val="white"/>
        </w:rPr>
      </w:pPr>
    </w:p>
    <w:p w14:paraId="33DA8324"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lastRenderedPageBreak/>
        <w:t>На наступній сторінці користувач може отримати інформацію про компанію. За бажанням, він може негайно перейти до вибору авто, натискаючи кнопку вибору авто. Крім того, є можливість перегляду історії компанії та деталей її дія</w:t>
      </w:r>
      <w:r>
        <w:rPr>
          <w:rFonts w:ascii="Times New Roman" w:eastAsia="Times New Roman" w:hAnsi="Times New Roman" w:cs="Times New Roman"/>
          <w:color w:val="202122"/>
          <w:sz w:val="28"/>
          <w:szCs w:val="28"/>
          <w:highlight w:val="white"/>
        </w:rPr>
        <w:t>льності (рис. 2.7)..</w:t>
      </w:r>
    </w:p>
    <w:p w14:paraId="60E5D3D1"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noProof/>
        </w:rPr>
        <w:drawing>
          <wp:inline distT="0" distB="0" distL="0" distR="0" wp14:anchorId="0AE71F70" wp14:editId="5FADAFBA">
            <wp:extent cx="5220135" cy="3867872"/>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l="23687" t="18772" r="7884" b="17752"/>
                    <a:stretch>
                      <a:fillRect/>
                    </a:stretch>
                  </pic:blipFill>
                  <pic:spPr>
                    <a:xfrm>
                      <a:off x="0" y="0"/>
                      <a:ext cx="5220135" cy="3867872"/>
                    </a:xfrm>
                    <a:prstGeom prst="rect">
                      <a:avLst/>
                    </a:prstGeom>
                    <a:ln/>
                  </pic:spPr>
                </pic:pic>
              </a:graphicData>
            </a:graphic>
          </wp:inline>
        </w:drawing>
      </w:r>
    </w:p>
    <w:p w14:paraId="6BFBEDA9"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Рисунок 2.7 – Сторінка інформації про компанію</w:t>
      </w:r>
    </w:p>
    <w:p w14:paraId="3AD96C73" w14:textId="77777777" w:rsidR="00803BB3" w:rsidRDefault="00803BB3">
      <w:pPr>
        <w:tabs>
          <w:tab w:val="left" w:pos="426"/>
        </w:tabs>
        <w:spacing w:after="0" w:line="360" w:lineRule="auto"/>
        <w:ind w:firstLine="709"/>
        <w:jc w:val="center"/>
        <w:rPr>
          <w:rFonts w:ascii="Times New Roman" w:eastAsia="Times New Roman" w:hAnsi="Times New Roman" w:cs="Times New Roman"/>
          <w:color w:val="202122"/>
          <w:sz w:val="28"/>
          <w:szCs w:val="28"/>
          <w:highlight w:val="white"/>
        </w:rPr>
      </w:pPr>
    </w:p>
    <w:p w14:paraId="42223B96"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Наступні мокапи та пояснення до них представлені у Додатку Б.</w:t>
      </w:r>
    </w:p>
    <w:p w14:paraId="3654D218"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На рисунку 2.8 подано діаграму переходів між основними сторінками додатку. Таблиця 2.1 наводить числові позначення на діаграмі, де зеленим кольором позначені публічні сторінки, доступні всім користувачам веб-ресурсу, а помаранчевим - приватні сторінки, які</w:t>
      </w:r>
      <w:r>
        <w:rPr>
          <w:rFonts w:ascii="Times New Roman" w:eastAsia="Times New Roman" w:hAnsi="Times New Roman" w:cs="Times New Roman"/>
          <w:color w:val="202122"/>
          <w:sz w:val="28"/>
          <w:szCs w:val="28"/>
          <w:highlight w:val="white"/>
        </w:rPr>
        <w:t xml:space="preserve"> доступні лише авторизованим клієнтам.</w:t>
      </w:r>
    </w:p>
    <w:p w14:paraId="554B870C" w14:textId="77777777" w:rsidR="00803BB3" w:rsidRDefault="00803BB3">
      <w:pPr>
        <w:tabs>
          <w:tab w:val="left" w:pos="426"/>
        </w:tabs>
        <w:spacing w:after="0" w:line="360" w:lineRule="auto"/>
        <w:jc w:val="both"/>
        <w:rPr>
          <w:rFonts w:ascii="Times New Roman" w:eastAsia="Times New Roman" w:hAnsi="Times New Roman" w:cs="Times New Roman"/>
          <w:color w:val="202122"/>
          <w:sz w:val="28"/>
          <w:szCs w:val="28"/>
          <w:highlight w:val="white"/>
        </w:rPr>
      </w:pPr>
    </w:p>
    <w:p w14:paraId="4D88AA61"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noProof/>
          <w:color w:val="202122"/>
          <w:sz w:val="28"/>
          <w:szCs w:val="28"/>
          <w:highlight w:val="white"/>
        </w:rPr>
        <w:lastRenderedPageBreak/>
        <w:drawing>
          <wp:inline distT="0" distB="0" distL="0" distR="0" wp14:anchorId="253B5A93" wp14:editId="6D35FB28">
            <wp:extent cx="4640239" cy="1774209"/>
            <wp:effectExtent l="0" t="0" r="8255"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4658058" cy="1781022"/>
                    </a:xfrm>
                    <a:prstGeom prst="rect">
                      <a:avLst/>
                    </a:prstGeom>
                    <a:ln/>
                  </pic:spPr>
                </pic:pic>
              </a:graphicData>
            </a:graphic>
          </wp:inline>
        </w:drawing>
      </w:r>
    </w:p>
    <w:p w14:paraId="0EFD2EF9"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Рисунок 2.8 – Діаграма переходів між сторінками веб-ресурсу</w:t>
      </w:r>
    </w:p>
    <w:p w14:paraId="69310724" w14:textId="77777777" w:rsidR="00803BB3" w:rsidRDefault="00475FAA">
      <w:pPr>
        <w:pStyle w:val="2"/>
        <w:spacing w:after="0"/>
        <w:ind w:firstLine="709"/>
        <w:jc w:val="center"/>
        <w:rPr>
          <w:b/>
          <w:highlight w:val="white"/>
        </w:rPr>
      </w:pPr>
      <w:bookmarkStart w:id="32" w:name="_Toc155413992"/>
      <w:r>
        <w:rPr>
          <w:b/>
          <w:highlight w:val="white"/>
        </w:rPr>
        <w:t>2</w:t>
      </w:r>
      <w:r>
        <w:rPr>
          <w:b/>
          <w:highlight w:val="white"/>
        </w:rPr>
        <w:t>.8 Логічне уявлення про інтелектуальну систему</w:t>
      </w:r>
      <w:bookmarkEnd w:id="32"/>
    </w:p>
    <w:p w14:paraId="18EBEFC2"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2E59ACBC"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Для уявлення системи, що розробляється була побудована діаграма, де відображається зв’язок компонентів системи (рис.2.9). </w:t>
      </w:r>
    </w:p>
    <w:p w14:paraId="4144782C"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Користувач взаємодіє з веб-браузером, інтерфейс користувача надсилає запити до центрального сервера. Подальше виконання включає три с</w:t>
      </w:r>
      <w:r>
        <w:rPr>
          <w:rFonts w:ascii="Times New Roman" w:eastAsia="Times New Roman" w:hAnsi="Times New Roman" w:cs="Times New Roman"/>
          <w:color w:val="202122"/>
          <w:sz w:val="28"/>
          <w:szCs w:val="28"/>
          <w:highlight w:val="white"/>
        </w:rPr>
        <w:t xml:space="preserve">ервіси, які обираються в залежності від потреб користувача. </w:t>
      </w:r>
    </w:p>
    <w:p w14:paraId="7AC2FB95"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Для отримання інформації про клієнта система звертається до сервісу інформації про користувачів. </w:t>
      </w:r>
    </w:p>
    <w:p w14:paraId="253A8DE6"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Для отримання даних про різні автомобілі система використовує сервіс інформації про автомобілі. </w:t>
      </w:r>
    </w:p>
    <w:p w14:paraId="52627351"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Для отримання посилань на сайти-джерела система взаємодіє з сервісом посилань.</w:t>
      </w:r>
    </w:p>
    <w:p w14:paraId="25EEBE33" w14:textId="77777777" w:rsidR="00803BB3" w:rsidRDefault="00803BB3">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p>
    <w:p w14:paraId="530360D9" w14:textId="77777777" w:rsidR="00803BB3" w:rsidRDefault="00475FAA">
      <w:pPr>
        <w:pStyle w:val="2"/>
        <w:spacing w:after="0"/>
        <w:ind w:firstLine="709"/>
        <w:jc w:val="center"/>
        <w:rPr>
          <w:b/>
        </w:rPr>
      </w:pPr>
      <w:bookmarkStart w:id="33" w:name="_Toc155413993"/>
      <w:r>
        <w:rPr>
          <w:b/>
          <w:color w:val="202122"/>
          <w:highlight w:val="white"/>
        </w:rPr>
        <w:t>2</w:t>
      </w:r>
      <w:r>
        <w:rPr>
          <w:b/>
          <w:color w:val="202122"/>
          <w:highlight w:val="white"/>
        </w:rPr>
        <w:t xml:space="preserve">.9 </w:t>
      </w:r>
      <w:r>
        <w:rPr>
          <w:b/>
        </w:rPr>
        <w:t xml:space="preserve">Уявлення розгортання </w:t>
      </w:r>
      <w:r>
        <w:rPr>
          <w:b/>
          <w:highlight w:val="white"/>
        </w:rPr>
        <w:t>інтелектуальну систему</w:t>
      </w:r>
      <w:r>
        <w:rPr>
          <w:b/>
        </w:rPr>
        <w:t xml:space="preserve"> (Deployment View)</w:t>
      </w:r>
      <w:bookmarkEnd w:id="33"/>
    </w:p>
    <w:p w14:paraId="43A7591F"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612D082"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Представлення включає інформацію про розгортання у вигляді діаграми розгортання. Для використання даного веб-ресурсу необхідно мати веб-браузер та постійний доступ до Інтернету. </w:t>
      </w:r>
    </w:p>
    <w:p w14:paraId="1AD5C154"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sz w:val="28"/>
          <w:szCs w:val="28"/>
        </w:rPr>
        <w:t>У системі використовується основний сервер, на якому обробляються запити кори</w:t>
      </w:r>
      <w:r>
        <w:rPr>
          <w:rFonts w:ascii="Times New Roman" w:eastAsia="Times New Roman" w:hAnsi="Times New Roman" w:cs="Times New Roman"/>
          <w:sz w:val="28"/>
          <w:szCs w:val="28"/>
        </w:rPr>
        <w:t>стувача в залежності від його потреб і надсилаються далі до сервісів з різним функціоналом. Присутній сервіс, який надає інформацію про користувачів, автомобілі та посилання (рис. 2.10).</w:t>
      </w:r>
    </w:p>
    <w:p w14:paraId="15666C8A" w14:textId="3ABA85B2"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noProof/>
          <w:color w:val="202122"/>
          <w:sz w:val="28"/>
          <w:szCs w:val="28"/>
          <w:highlight w:val="white"/>
        </w:rPr>
        <w:lastRenderedPageBreak/>
        <w:drawing>
          <wp:inline distT="0" distB="0" distL="0" distR="0" wp14:anchorId="52203DA6" wp14:editId="2A8AB30D">
            <wp:extent cx="7397122" cy="3697077"/>
            <wp:effectExtent l="2223"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rot="16200000">
                      <a:off x="0" y="0"/>
                      <a:ext cx="7455275" cy="3726142"/>
                    </a:xfrm>
                    <a:prstGeom prst="rect">
                      <a:avLst/>
                    </a:prstGeom>
                    <a:ln/>
                  </pic:spPr>
                </pic:pic>
              </a:graphicData>
            </a:graphic>
          </wp:inline>
        </w:drawing>
      </w:r>
    </w:p>
    <w:p w14:paraId="155EA661" w14:textId="5FB03C4E"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7065ECC" w14:textId="0B08D6E9" w:rsidR="00854570" w:rsidRDefault="00854570">
      <w:pPr>
        <w:tabs>
          <w:tab w:val="left" w:pos="426"/>
        </w:tabs>
        <w:spacing w:after="0" w:line="360" w:lineRule="auto"/>
        <w:ind w:firstLine="709"/>
        <w:jc w:val="both"/>
        <w:rPr>
          <w:rFonts w:ascii="Times New Roman" w:eastAsia="Times New Roman" w:hAnsi="Times New Roman" w:cs="Times New Roman"/>
          <w:sz w:val="28"/>
          <w:szCs w:val="28"/>
        </w:rPr>
      </w:pPr>
      <w:r>
        <w:rPr>
          <w:noProof/>
        </w:rPr>
        <mc:AlternateContent>
          <mc:Choice Requires="wps">
            <w:drawing>
              <wp:anchor distT="45720" distB="45720" distL="114300" distR="114300" simplePos="0" relativeHeight="251667456" behindDoc="0" locked="0" layoutInCell="1" hidden="0" allowOverlap="1" wp14:anchorId="6D29547A" wp14:editId="4F81508B">
                <wp:simplePos x="0" y="0"/>
                <wp:positionH relativeFrom="page">
                  <wp:posOffset>1562271</wp:posOffset>
                </wp:positionH>
                <wp:positionV relativeFrom="paragraph">
                  <wp:posOffset>692985</wp:posOffset>
                </wp:positionV>
                <wp:extent cx="5381625" cy="320675"/>
                <wp:effectExtent l="0" t="0" r="28575" b="22225"/>
                <wp:wrapTopAndBottom/>
                <wp:docPr id="2" name="Прямоугольник 2"/>
                <wp:cNvGraphicFramePr/>
                <a:graphic xmlns:a="http://schemas.openxmlformats.org/drawingml/2006/main">
                  <a:graphicData uri="http://schemas.microsoft.com/office/word/2010/wordprocessingShape">
                    <wps:wsp>
                      <wps:cNvSpPr/>
                      <wps:spPr>
                        <a:xfrm>
                          <a:off x="0" y="0"/>
                          <a:ext cx="5381625" cy="320675"/>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78D83DE" w14:textId="77777777" w:rsidR="00854570" w:rsidRDefault="00854570" w:rsidP="00854570">
                            <w:pPr>
                              <w:spacing w:after="0" w:line="360" w:lineRule="auto"/>
                              <w:jc w:val="center"/>
                              <w:textDirection w:val="btLr"/>
                            </w:pPr>
                            <w:r>
                              <w:rPr>
                                <w:rFonts w:ascii="Times New Roman" w:eastAsia="Times New Roman" w:hAnsi="Times New Roman" w:cs="Times New Roman"/>
                                <w:color w:val="202122"/>
                                <w:sz w:val="28"/>
                                <w:highlight w:val="white"/>
                              </w:rPr>
                              <w:t>Рисунок 2.9 – Схема логічного уявлення системи (Logical View)</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29547A" id="Прямоугольник 2" o:spid="_x0000_s1026" style="position:absolute;left:0;text-align:left;margin-left:123pt;margin-top:54.55pt;width:423.75pt;height:25.2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" strokecolor="white [3201]">
                <v:stroke startarrowwidth="narrow" startarrowlength="short" endarrowwidth="narrow" endarrowlength="short"/>
                <v:textbox inset="2.53958mm,1.2694mm,2.53958mm,1.2694mm">
                  <w:txbxContent>
                    <w:p w14:paraId="778D83DE" w14:textId="77777777" w:rsidR="00854570" w:rsidRDefault="00854570" w:rsidP="00854570">
                      <w:pPr>
                        <w:spacing w:after="0" w:line="360" w:lineRule="auto"/>
                        <w:jc w:val="center"/>
                        <w:textDirection w:val="btLr"/>
                      </w:pPr>
                      <w:r>
                        <w:rPr>
                          <w:rFonts w:ascii="Times New Roman" w:eastAsia="Times New Roman" w:hAnsi="Times New Roman" w:cs="Times New Roman"/>
                          <w:color w:val="202122"/>
                          <w:sz w:val="28"/>
                          <w:highlight w:val="white"/>
                        </w:rPr>
                        <w:t>Рисунок 2.9 – Схема логічного уявлення системи (Logical View)</w:t>
                      </w:r>
                    </w:p>
                  </w:txbxContent>
                </v:textbox>
                <w10:wrap type="topAndBottom" anchorx="page"/>
              </v:rect>
            </w:pict>
          </mc:Fallback>
        </mc:AlternateContent>
      </w:r>
    </w:p>
    <w:p w14:paraId="6B218C36"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2A4C19" wp14:editId="5F14791B">
            <wp:extent cx="5984544" cy="4264925"/>
            <wp:effectExtent l="0" t="0" r="0" b="2540"/>
            <wp:docPr id="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5995898" cy="4273017"/>
                    </a:xfrm>
                    <a:prstGeom prst="rect">
                      <a:avLst/>
                    </a:prstGeom>
                    <a:ln/>
                  </pic:spPr>
                </pic:pic>
              </a:graphicData>
            </a:graphic>
          </wp:inline>
        </w:drawing>
      </w:r>
    </w:p>
    <w:p w14:paraId="010CDD92"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2.10 – Діаграма розгортання (Deployment View)</w:t>
      </w:r>
    </w:p>
    <w:p w14:paraId="659CD785"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4D04ECF9" w14:textId="77777777" w:rsidR="00803BB3" w:rsidRDefault="00475FAA">
      <w:pPr>
        <w:pStyle w:val="2"/>
        <w:spacing w:after="0"/>
        <w:ind w:firstLine="709"/>
        <w:jc w:val="center"/>
        <w:rPr>
          <w:b/>
        </w:rPr>
      </w:pPr>
      <w:bookmarkStart w:id="34" w:name="_Toc155413994"/>
      <w:r>
        <w:rPr>
          <w:b/>
        </w:rPr>
        <w:t>2</w:t>
      </w:r>
      <w:r>
        <w:rPr>
          <w:b/>
        </w:rPr>
        <w:t>.10 Уявлення слоїв (Design View)</w:t>
      </w:r>
      <w:bookmarkEnd w:id="34"/>
    </w:p>
    <w:p w14:paraId="5103E1BA"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1CF76B2C"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розробки даної системи використовується паттерн проектування MVC, який має шари вигляду, контролерів та моделей. </w:t>
      </w:r>
    </w:p>
    <w:p w14:paraId="5AD73F37"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діаграмі шарів зображено взаємодія шару Reac</w:t>
      </w:r>
      <w:r>
        <w:rPr>
          <w:rFonts w:ascii="Times New Roman" w:eastAsia="Times New Roman" w:hAnsi="Times New Roman" w:cs="Times New Roman"/>
          <w:sz w:val="28"/>
          <w:szCs w:val="28"/>
        </w:rPr>
        <w:t>t Client, у якому знаходиться усі компоненти моделі, шару Spring Server, де знаходиться уся бізнес-логіка сайту та шару PostgreSQL, де зберігаються всі дані (рис. 2.11).</w:t>
      </w:r>
    </w:p>
    <w:p w14:paraId="0EA0FEB8"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5158953C"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5B19810" wp14:editId="5DF32C10">
            <wp:extent cx="5575110" cy="2756848"/>
            <wp:effectExtent l="0" t="0" r="6985" b="5715"/>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5592698" cy="2765545"/>
                    </a:xfrm>
                    <a:prstGeom prst="rect">
                      <a:avLst/>
                    </a:prstGeom>
                    <a:ln/>
                  </pic:spPr>
                </pic:pic>
              </a:graphicData>
            </a:graphic>
          </wp:inline>
        </w:drawing>
      </w:r>
    </w:p>
    <w:p w14:paraId="4E620812"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2.11 – Діаграма шарів (Design View)</w:t>
      </w:r>
    </w:p>
    <w:p w14:paraId="21DC7C3F" w14:textId="77777777" w:rsidR="00803BB3" w:rsidRDefault="00803BB3">
      <w:pPr>
        <w:tabs>
          <w:tab w:val="left" w:pos="426"/>
        </w:tabs>
        <w:spacing w:after="0" w:line="360" w:lineRule="auto"/>
        <w:ind w:firstLine="709"/>
        <w:jc w:val="center"/>
        <w:rPr>
          <w:rFonts w:ascii="Times New Roman" w:eastAsia="Times New Roman" w:hAnsi="Times New Roman" w:cs="Times New Roman"/>
          <w:sz w:val="28"/>
          <w:szCs w:val="28"/>
        </w:rPr>
      </w:pPr>
    </w:p>
    <w:p w14:paraId="22975155"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Зважаючи на діаграму шарів Spring серверу (рис. 2.12), детально проаналізуємо кожен рівень:</w:t>
      </w:r>
    </w:p>
    <w:p w14:paraId="2217F88E"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Рівень безпеки (перший шар):</w:t>
      </w:r>
    </w:p>
    <w:p w14:paraId="0CA72EC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цьому рівні розташовані класи, що відповідають за процес авторизації користувача та передачу прав доступу, якщо це необхідно.</w:t>
      </w:r>
    </w:p>
    <w:p w14:paraId="04BAAEA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Рівень контролерів (другий шар):</w:t>
      </w:r>
    </w:p>
    <w:p w14:paraId="08CA5FFC"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цьому рівні знаходяться контролери, які приймають вхідні дані та перетворюють їх на команди для моделі чи вигляду. Вони визначають, які класи та методи слід викликати для формування відповіді користувачеві.</w:t>
      </w:r>
    </w:p>
    <w:p w14:paraId="56D105E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Рівен</w:t>
      </w:r>
      <w:r>
        <w:rPr>
          <w:rFonts w:ascii="Times New Roman" w:eastAsia="Times New Roman" w:hAnsi="Times New Roman" w:cs="Times New Roman"/>
          <w:sz w:val="28"/>
          <w:szCs w:val="28"/>
        </w:rPr>
        <w:t>ь сервісів (третій шар):</w:t>
      </w:r>
    </w:p>
    <w:p w14:paraId="2BDD954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цьому рівні здійснюється бізнес-логіка між сервісами відповідно до запитів користувача.</w:t>
      </w:r>
    </w:p>
    <w:p w14:paraId="6EB50E3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Рівень репозиторіїв (четвертий шар):</w:t>
      </w:r>
    </w:p>
    <w:p w14:paraId="32EE9DF5"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цьому рівні забезпечується доступ до бази даних через репозиторії, відповідні моделі якого в</w:t>
      </w:r>
      <w:r>
        <w:rPr>
          <w:rFonts w:ascii="Times New Roman" w:eastAsia="Times New Roman" w:hAnsi="Times New Roman" w:cs="Times New Roman"/>
          <w:sz w:val="28"/>
          <w:szCs w:val="28"/>
        </w:rPr>
        <w:t>изначають структуру даних.</w:t>
      </w:r>
    </w:p>
    <w:p w14:paraId="072E9B5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Рівень моделей (п'ятий шар):</w:t>
      </w:r>
    </w:p>
    <w:p w14:paraId="220A428E"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Центральний компонент шаблону MVC. Тут розташовані класи моделей, які несуть в собі інформацію та відповідають за пряме керування даними, логіку та правила застосунку.</w:t>
      </w:r>
    </w:p>
    <w:p w14:paraId="7EA81547"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підхід забезпечує чітк</w:t>
      </w:r>
      <w:r>
        <w:rPr>
          <w:rFonts w:ascii="Times New Roman" w:eastAsia="Times New Roman" w:hAnsi="Times New Roman" w:cs="Times New Roman"/>
          <w:sz w:val="28"/>
          <w:szCs w:val="28"/>
        </w:rPr>
        <w:t>е розподілення функцій та відповідальностей на кожному рівні, що покращує структуру та ефективність системи.</w:t>
      </w:r>
    </w:p>
    <w:p w14:paraId="114540E1"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28D6A36C"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FDD5CE9" wp14:editId="75DFB043">
            <wp:extent cx="4135272" cy="6196084"/>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a:stretch>
                      <a:fillRect/>
                    </a:stretch>
                  </pic:blipFill>
                  <pic:spPr>
                    <a:xfrm>
                      <a:off x="0" y="0"/>
                      <a:ext cx="4144587" cy="6210041"/>
                    </a:xfrm>
                    <a:prstGeom prst="rect">
                      <a:avLst/>
                    </a:prstGeom>
                    <a:ln/>
                  </pic:spPr>
                </pic:pic>
              </a:graphicData>
            </a:graphic>
          </wp:inline>
        </w:drawing>
      </w:r>
    </w:p>
    <w:p w14:paraId="4D483C1A"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2.12 – Уявлення слоїв Spring Server </w:t>
      </w:r>
    </w:p>
    <w:p w14:paraId="3375F696" w14:textId="77777777" w:rsidR="00803BB3" w:rsidRDefault="00475FAA">
      <w:pPr>
        <w:pStyle w:val="2"/>
        <w:spacing w:after="0"/>
        <w:ind w:firstLine="709"/>
        <w:jc w:val="center"/>
        <w:rPr>
          <w:b/>
        </w:rPr>
      </w:pPr>
      <w:bookmarkStart w:id="35" w:name="_Toc155413995"/>
      <w:r>
        <w:rPr>
          <w:b/>
        </w:rPr>
        <w:lastRenderedPageBreak/>
        <w:t>2</w:t>
      </w:r>
      <w:r>
        <w:rPr>
          <w:b/>
        </w:rPr>
        <w:t>.11 Уявлення процесів  (Process View)</w:t>
      </w:r>
      <w:bookmarkEnd w:id="35"/>
    </w:p>
    <w:p w14:paraId="4F81B939"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3EABACA7"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Головною функцією застосунку є пошук авто за різними парам</w:t>
      </w:r>
      <w:r>
        <w:rPr>
          <w:rFonts w:ascii="Times New Roman" w:eastAsia="Times New Roman" w:hAnsi="Times New Roman" w:cs="Times New Roman"/>
          <w:sz w:val="28"/>
          <w:szCs w:val="28"/>
        </w:rPr>
        <w:t>етрами, щоб повністю задовольнити потреби користувача. Отже в системі головний процес, пошук автомобіля за різними параметрами.</w:t>
      </w:r>
    </w:p>
    <w:p w14:paraId="5B0B608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пошуку автомобіля включає в себе взаємодію між FilterController, CarService, CarRepo класами та PostgreSQL базою данн</w:t>
      </w:r>
      <w:r>
        <w:rPr>
          <w:rFonts w:ascii="Times New Roman" w:eastAsia="Times New Roman" w:hAnsi="Times New Roman" w:cs="Times New Roman"/>
          <w:sz w:val="28"/>
          <w:szCs w:val="28"/>
        </w:rPr>
        <w:t>их. FilterController класс формує пошуковий запрос за введеними параметрами, далі СarService класс обробляє запити в базі даних PostgreSQL і надає всі авто, які задовольняють критеріям пошуку, їхнім параметрам, інформацію про стан та продаж.</w:t>
      </w:r>
    </w:p>
    <w:p w14:paraId="5E83F1E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відображен</w:t>
      </w:r>
      <w:r>
        <w:rPr>
          <w:rFonts w:ascii="Times New Roman" w:eastAsia="Times New Roman" w:hAnsi="Times New Roman" w:cs="Times New Roman"/>
          <w:sz w:val="28"/>
          <w:szCs w:val="28"/>
        </w:rPr>
        <w:t>ня процесу були побудовані діаграми активності (рис 2.13) та послідовності (рис. 2.14).</w:t>
      </w:r>
    </w:p>
    <w:p w14:paraId="06E47F0B"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6EA8518" w14:textId="77777777" w:rsidR="00803BB3" w:rsidRDefault="00475FAA">
      <w:pPr>
        <w:pStyle w:val="2"/>
        <w:spacing w:after="0"/>
        <w:ind w:firstLine="709"/>
        <w:jc w:val="center"/>
        <w:rPr>
          <w:b/>
        </w:rPr>
      </w:pPr>
      <w:bookmarkStart w:id="36" w:name="_Toc155413996"/>
      <w:r>
        <w:rPr>
          <w:b/>
        </w:rPr>
        <w:t>2</w:t>
      </w:r>
      <w:r>
        <w:rPr>
          <w:b/>
        </w:rPr>
        <w:t>.12 Проектування бази даних</w:t>
      </w:r>
      <w:bookmarkEnd w:id="36"/>
    </w:p>
    <w:p w14:paraId="6E0090C1"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26BE2E4E"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Розглянемо базу даних, що використовується в системі. У системі усього одна база даних, яка знаходиться на сервері та реалізована на PostgreSQL. </w:t>
      </w:r>
    </w:p>
    <w:p w14:paraId="6903394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User зберігає усю необхідну для користувача інформацію: його персональні дані та автомобілі, які корис</w:t>
      </w:r>
      <w:r>
        <w:rPr>
          <w:rFonts w:ascii="Times New Roman" w:eastAsia="Times New Roman" w:hAnsi="Times New Roman" w:cs="Times New Roman"/>
          <w:sz w:val="28"/>
          <w:szCs w:val="28"/>
        </w:rPr>
        <w:t>тувач додав у обране. Основною таблицею є таблиця Car, яка містить у собі усі параметри автомобілів: його бренд, модель, тип, пошкодження, об’єм двигуна, рік випуску тощо.</w:t>
      </w:r>
    </w:p>
    <w:p w14:paraId="3BB95BE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Щоб краще зрозуміти принцип роботи бази даних та побачити те, які змінні за що відпо</w:t>
      </w:r>
      <w:r>
        <w:rPr>
          <w:rFonts w:ascii="Times New Roman" w:eastAsia="Times New Roman" w:hAnsi="Times New Roman" w:cs="Times New Roman"/>
          <w:sz w:val="28"/>
          <w:szCs w:val="28"/>
        </w:rPr>
        <w:t>відають, розглянемо та зобразимо структури даниху таблицях 2.2-2.8.</w:t>
      </w:r>
    </w:p>
    <w:p w14:paraId="51081B44"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7EEDADB" wp14:editId="514EEDBB">
            <wp:extent cx="5628005" cy="767623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5628005" cy="7676230"/>
                    </a:xfrm>
                    <a:prstGeom prst="rect">
                      <a:avLst/>
                    </a:prstGeom>
                    <a:ln/>
                  </pic:spPr>
                </pic:pic>
              </a:graphicData>
            </a:graphic>
          </wp:inline>
        </w:drawing>
      </w:r>
    </w:p>
    <w:p w14:paraId="3F0AD1D3"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2.13 </w:t>
      </w: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sz w:val="28"/>
          <w:szCs w:val="28"/>
        </w:rPr>
        <w:t>Діаграма активності ІС для здійснення пошуку авто</w:t>
      </w:r>
    </w:p>
    <w:p w14:paraId="1D20687E" w14:textId="5A59DBF3"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3360" behindDoc="0" locked="0" layoutInCell="1" allowOverlap="1" wp14:anchorId="5C030788" wp14:editId="4457E4B9">
            <wp:simplePos x="0" y="0"/>
            <wp:positionH relativeFrom="column">
              <wp:posOffset>-193040</wp:posOffset>
            </wp:positionH>
            <wp:positionV relativeFrom="paragraph">
              <wp:posOffset>1582420</wp:posOffset>
            </wp:positionV>
            <wp:extent cx="6900545" cy="4508500"/>
            <wp:effectExtent l="0" t="4127" r="0" b="0"/>
            <wp:wrapTopAndBottom/>
            <wp:docPr id="4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rot="16200000">
                      <a:off x="0" y="0"/>
                      <a:ext cx="6900545" cy="4508500"/>
                    </a:xfrm>
                    <a:prstGeom prst="rect">
                      <a:avLst/>
                    </a:prstGeom>
                    <a:ln/>
                  </pic:spPr>
                </pic:pic>
              </a:graphicData>
            </a:graphic>
          </wp:anchor>
        </w:drawing>
      </w:r>
      <w:r>
        <w:rPr>
          <w:rFonts w:ascii="Times New Roman" w:eastAsia="Times New Roman" w:hAnsi="Times New Roman" w:cs="Times New Roman"/>
          <w:sz w:val="28"/>
          <w:szCs w:val="28"/>
        </w:rPr>
        <w:t xml:space="preserve"> </w:t>
      </w:r>
    </w:p>
    <w:p w14:paraId="27A6FB1E" w14:textId="4BFC741B" w:rsidR="004418C9" w:rsidRDefault="004418C9">
      <w:pPr>
        <w:tabs>
          <w:tab w:val="left" w:pos="426"/>
        </w:tabs>
        <w:spacing w:after="0" w:line="360" w:lineRule="auto"/>
        <w:jc w:val="center"/>
        <w:rPr>
          <w:rFonts w:ascii="Times New Roman" w:eastAsia="Times New Roman" w:hAnsi="Times New Roman" w:cs="Times New Roman"/>
          <w:sz w:val="28"/>
          <w:szCs w:val="28"/>
        </w:rPr>
      </w:pPr>
    </w:p>
    <w:p w14:paraId="2EFF1137" w14:textId="29ABA9BC" w:rsidR="004418C9" w:rsidRDefault="004418C9">
      <w:pPr>
        <w:tabs>
          <w:tab w:val="left" w:pos="426"/>
        </w:tabs>
        <w:spacing w:after="0" w:line="360" w:lineRule="auto"/>
        <w:jc w:val="center"/>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5408" behindDoc="0" locked="0" layoutInCell="1" allowOverlap="1" wp14:anchorId="399B6AD6" wp14:editId="1A5E6FE8">
                <wp:simplePos x="0" y="0"/>
                <wp:positionH relativeFrom="margin">
                  <wp:posOffset>0</wp:posOffset>
                </wp:positionH>
                <wp:positionV relativeFrom="paragraph">
                  <wp:posOffset>306705</wp:posOffset>
                </wp:positionV>
                <wp:extent cx="6762115" cy="354330"/>
                <wp:effectExtent l="0" t="0" r="19685" b="26670"/>
                <wp:wrapSquare wrapText="bothSides"/>
                <wp:docPr id="1" name="Прямоугольник 1"/>
                <wp:cNvGraphicFramePr/>
                <a:graphic xmlns:a="http://schemas.openxmlformats.org/drawingml/2006/main">
                  <a:graphicData uri="http://schemas.microsoft.com/office/word/2010/wordprocessingShape">
                    <wps:wsp>
                      <wps:cNvSpPr/>
                      <wps:spPr>
                        <a:xfrm>
                          <a:off x="0" y="0"/>
                          <a:ext cx="6762115" cy="35433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AEE792D" w14:textId="77777777" w:rsidR="004418C9" w:rsidRDefault="004418C9" w:rsidP="004418C9">
                            <w:pPr>
                              <w:spacing w:after="0" w:line="360" w:lineRule="auto"/>
                              <w:jc w:val="center"/>
                              <w:textDirection w:val="btLr"/>
                            </w:pPr>
                            <w:r>
                              <w:rPr>
                                <w:rFonts w:ascii="Times New Roman" w:eastAsia="Times New Roman" w:hAnsi="Times New Roman" w:cs="Times New Roman"/>
                                <w:color w:val="000000"/>
                                <w:sz w:val="28"/>
                              </w:rPr>
                              <w:t xml:space="preserve">Рисунок 2.14 </w:t>
                            </w:r>
                            <w:r>
                              <w:rPr>
                                <w:rFonts w:ascii="Times New Roman" w:eastAsia="Times New Roman" w:hAnsi="Times New Roman" w:cs="Times New Roman"/>
                                <w:color w:val="202122"/>
                                <w:sz w:val="28"/>
                                <w:highlight w:val="white"/>
                              </w:rPr>
                              <w:t xml:space="preserve">– </w:t>
                            </w:r>
                            <w:r>
                              <w:rPr>
                                <w:rFonts w:ascii="Times New Roman" w:eastAsia="Times New Roman" w:hAnsi="Times New Roman" w:cs="Times New Roman"/>
                                <w:color w:val="000000"/>
                                <w:sz w:val="28"/>
                              </w:rPr>
                              <w:t>Діаграма послідовності ІС для пошуку авто за параметрами</w:t>
                            </w:r>
                          </w:p>
                        </w:txbxContent>
                      </wps:txbx>
                      <wps:bodyPr spcFirstLastPara="1" wrap="square" lIns="91425" tIns="45700" rIns="91425" bIns="45700" anchor="t" anchorCtr="0">
                        <a:noAutofit/>
                      </wps:bodyPr>
                    </wps:wsp>
                  </a:graphicData>
                </a:graphic>
              </wp:anchor>
            </w:drawing>
          </mc:Choice>
          <mc:Fallback>
            <w:pict>
              <v:rect w14:anchorId="399B6AD6" id="Прямоугольник 1" o:spid="_x0000_s1027" style="position:absolute;left:0;text-align:left;margin-left:0;margin-top:24.15pt;width:532.45pt;height:27.9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" strokecolor="white [3201]">
                <v:stroke startarrowwidth="narrow" startarrowlength="short" endarrowwidth="narrow" endarrowlength="short"/>
                <v:textbox inset="2.53958mm,1.2694mm,2.53958mm,1.2694mm">
                  <w:txbxContent>
                    <w:p w14:paraId="7AEE792D" w14:textId="77777777" w:rsidR="004418C9" w:rsidRDefault="004418C9" w:rsidP="004418C9">
                      <w:pPr>
                        <w:spacing w:after="0" w:line="360" w:lineRule="auto"/>
                        <w:jc w:val="center"/>
                        <w:textDirection w:val="btLr"/>
                      </w:pPr>
                      <w:r>
                        <w:rPr>
                          <w:rFonts w:ascii="Times New Roman" w:eastAsia="Times New Roman" w:hAnsi="Times New Roman" w:cs="Times New Roman"/>
                          <w:color w:val="000000"/>
                          <w:sz w:val="28"/>
                        </w:rPr>
                        <w:t xml:space="preserve">Рисунок 2.14 </w:t>
                      </w:r>
                      <w:r>
                        <w:rPr>
                          <w:rFonts w:ascii="Times New Roman" w:eastAsia="Times New Roman" w:hAnsi="Times New Roman" w:cs="Times New Roman"/>
                          <w:color w:val="202122"/>
                          <w:sz w:val="28"/>
                          <w:highlight w:val="white"/>
                        </w:rPr>
                        <w:t xml:space="preserve">– </w:t>
                      </w:r>
                      <w:r>
                        <w:rPr>
                          <w:rFonts w:ascii="Times New Roman" w:eastAsia="Times New Roman" w:hAnsi="Times New Roman" w:cs="Times New Roman"/>
                          <w:color w:val="000000"/>
                          <w:sz w:val="28"/>
                        </w:rPr>
                        <w:t>Діаграма послідовності ІС для пошуку авто за параметрами</w:t>
                      </w:r>
                    </w:p>
                  </w:txbxContent>
                </v:textbox>
                <w10:wrap type="square" anchorx="margin"/>
              </v:rect>
            </w:pict>
          </mc:Fallback>
        </mc:AlternateContent>
      </w:r>
    </w:p>
    <w:p w14:paraId="78D4752A" w14:textId="77777777" w:rsidR="004418C9" w:rsidRDefault="004418C9">
      <w:pPr>
        <w:tabs>
          <w:tab w:val="left" w:pos="426"/>
        </w:tabs>
        <w:spacing w:after="0" w:line="360" w:lineRule="auto"/>
        <w:jc w:val="center"/>
        <w:rPr>
          <w:rFonts w:ascii="Times New Roman" w:eastAsia="Times New Roman" w:hAnsi="Times New Roman" w:cs="Times New Roman"/>
          <w:sz w:val="28"/>
          <w:szCs w:val="28"/>
        </w:rPr>
      </w:pPr>
    </w:p>
    <w:p w14:paraId="7F555F45"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 – Структура даних таблиці car_img</w:t>
      </w:r>
    </w:p>
    <w:tbl>
      <w:tblPr>
        <w:tblStyle w:val="a7"/>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110"/>
        <w:gridCol w:w="1560"/>
        <w:gridCol w:w="3020"/>
      </w:tblGrid>
      <w:tr w:rsidR="00803BB3" w14:paraId="3773A7EF" w14:textId="77777777">
        <w:tc>
          <w:tcPr>
            <w:tcW w:w="1555" w:type="dxa"/>
          </w:tcPr>
          <w:p w14:paraId="0934CE6F"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Поле</w:t>
            </w:r>
          </w:p>
        </w:tc>
        <w:tc>
          <w:tcPr>
            <w:tcW w:w="4110" w:type="dxa"/>
          </w:tcPr>
          <w:p w14:paraId="49E02F3F"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Опис</w:t>
            </w:r>
          </w:p>
        </w:tc>
        <w:tc>
          <w:tcPr>
            <w:tcW w:w="1560" w:type="dxa"/>
          </w:tcPr>
          <w:p w14:paraId="38816332"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Тип даних</w:t>
            </w:r>
          </w:p>
        </w:tc>
        <w:tc>
          <w:tcPr>
            <w:tcW w:w="3020" w:type="dxa"/>
          </w:tcPr>
          <w:p w14:paraId="56C750CD"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Додаткова інформація</w:t>
            </w:r>
          </w:p>
        </w:tc>
      </w:tr>
      <w:tr w:rsidR="00803BB3" w14:paraId="76F1930C" w14:textId="77777777">
        <w:tc>
          <w:tcPr>
            <w:tcW w:w="1555" w:type="dxa"/>
          </w:tcPr>
          <w:p w14:paraId="6AFE3F08"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id_image</w:t>
            </w:r>
          </w:p>
        </w:tc>
        <w:tc>
          <w:tcPr>
            <w:tcW w:w="4110" w:type="dxa"/>
          </w:tcPr>
          <w:p w14:paraId="36C5137D"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Ідентифікатор зображення</w:t>
            </w:r>
          </w:p>
        </w:tc>
        <w:tc>
          <w:tcPr>
            <w:tcW w:w="1560" w:type="dxa"/>
          </w:tcPr>
          <w:p w14:paraId="4189665F"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4F291AAF"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Первинний ключ</w:t>
            </w:r>
          </w:p>
        </w:tc>
      </w:tr>
      <w:tr w:rsidR="00803BB3" w14:paraId="69ADE11C" w14:textId="77777777">
        <w:tc>
          <w:tcPr>
            <w:tcW w:w="1555" w:type="dxa"/>
          </w:tcPr>
          <w:p w14:paraId="2CA32DA5"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image_url</w:t>
            </w:r>
          </w:p>
        </w:tc>
        <w:tc>
          <w:tcPr>
            <w:tcW w:w="4110" w:type="dxa"/>
          </w:tcPr>
          <w:p w14:paraId="0B1AD734"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Посилання на зображення</w:t>
            </w:r>
          </w:p>
        </w:tc>
        <w:tc>
          <w:tcPr>
            <w:tcW w:w="1560" w:type="dxa"/>
          </w:tcPr>
          <w:p w14:paraId="1FBEAB94"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70C8FD64" w14:textId="77777777" w:rsidR="00803BB3" w:rsidRPr="004418C9" w:rsidRDefault="00803BB3">
            <w:pPr>
              <w:tabs>
                <w:tab w:val="left" w:pos="426"/>
              </w:tabs>
              <w:jc w:val="both"/>
              <w:rPr>
                <w:rFonts w:ascii="Times New Roman" w:eastAsia="Times New Roman" w:hAnsi="Times New Roman" w:cs="Times New Roman"/>
                <w:sz w:val="24"/>
                <w:szCs w:val="24"/>
              </w:rPr>
            </w:pPr>
          </w:p>
        </w:tc>
      </w:tr>
      <w:tr w:rsidR="00803BB3" w14:paraId="42C7E86E" w14:textId="77777777">
        <w:tc>
          <w:tcPr>
            <w:tcW w:w="1555" w:type="dxa"/>
          </w:tcPr>
          <w:p w14:paraId="4EA1CBB5"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id_car</w:t>
            </w:r>
          </w:p>
        </w:tc>
        <w:tc>
          <w:tcPr>
            <w:tcW w:w="4110" w:type="dxa"/>
          </w:tcPr>
          <w:p w14:paraId="3010C51B"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Ідентифікатор відповідного авто</w:t>
            </w:r>
          </w:p>
        </w:tc>
        <w:tc>
          <w:tcPr>
            <w:tcW w:w="1560" w:type="dxa"/>
          </w:tcPr>
          <w:p w14:paraId="0E667B4C"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Integer</w:t>
            </w:r>
          </w:p>
        </w:tc>
        <w:tc>
          <w:tcPr>
            <w:tcW w:w="3020" w:type="dxa"/>
          </w:tcPr>
          <w:p w14:paraId="0C94C7F6"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Зовнішній ключ</w:t>
            </w:r>
          </w:p>
        </w:tc>
      </w:tr>
    </w:tbl>
    <w:p w14:paraId="0A2CA96B"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6E6C1F19"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2.3 – Структура даних таблиці car_url</w:t>
      </w:r>
    </w:p>
    <w:tbl>
      <w:tblPr>
        <w:tblStyle w:val="a8"/>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536"/>
        <w:gridCol w:w="1417"/>
        <w:gridCol w:w="2737"/>
      </w:tblGrid>
      <w:tr w:rsidR="00803BB3" w14:paraId="47765935" w14:textId="77777777">
        <w:tc>
          <w:tcPr>
            <w:tcW w:w="1555" w:type="dxa"/>
          </w:tcPr>
          <w:p w14:paraId="44F1E8E2"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Поле</w:t>
            </w:r>
          </w:p>
        </w:tc>
        <w:tc>
          <w:tcPr>
            <w:tcW w:w="4536" w:type="dxa"/>
          </w:tcPr>
          <w:p w14:paraId="0F800809"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Опис</w:t>
            </w:r>
          </w:p>
        </w:tc>
        <w:tc>
          <w:tcPr>
            <w:tcW w:w="1417" w:type="dxa"/>
          </w:tcPr>
          <w:p w14:paraId="3DC10442"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Тип даних</w:t>
            </w:r>
          </w:p>
        </w:tc>
        <w:tc>
          <w:tcPr>
            <w:tcW w:w="2737" w:type="dxa"/>
          </w:tcPr>
          <w:p w14:paraId="30CD1A4A"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Додаткова інформація</w:t>
            </w:r>
          </w:p>
        </w:tc>
      </w:tr>
      <w:tr w:rsidR="00803BB3" w14:paraId="1E780529" w14:textId="77777777">
        <w:tc>
          <w:tcPr>
            <w:tcW w:w="1555" w:type="dxa"/>
          </w:tcPr>
          <w:p w14:paraId="2249154E"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id_page</w:t>
            </w:r>
          </w:p>
        </w:tc>
        <w:tc>
          <w:tcPr>
            <w:tcW w:w="4536" w:type="dxa"/>
          </w:tcPr>
          <w:p w14:paraId="68C31D03"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Ідентифікатор посилання на сайт-джерело</w:t>
            </w:r>
          </w:p>
        </w:tc>
        <w:tc>
          <w:tcPr>
            <w:tcW w:w="1417" w:type="dxa"/>
          </w:tcPr>
          <w:p w14:paraId="203CE777"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5B887EDF"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Первинний ключ</w:t>
            </w:r>
          </w:p>
        </w:tc>
      </w:tr>
      <w:tr w:rsidR="00803BB3" w14:paraId="648F85B2" w14:textId="77777777">
        <w:tc>
          <w:tcPr>
            <w:tcW w:w="1555" w:type="dxa"/>
          </w:tcPr>
          <w:p w14:paraId="7D6AA8B1"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url</w:t>
            </w:r>
          </w:p>
        </w:tc>
        <w:tc>
          <w:tcPr>
            <w:tcW w:w="4536" w:type="dxa"/>
          </w:tcPr>
          <w:p w14:paraId="7FD69458"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Посилання на зображення</w:t>
            </w:r>
          </w:p>
        </w:tc>
        <w:tc>
          <w:tcPr>
            <w:tcW w:w="1417" w:type="dxa"/>
          </w:tcPr>
          <w:p w14:paraId="6605F285"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0D35D094" w14:textId="77777777" w:rsidR="00803BB3" w:rsidRPr="004418C9" w:rsidRDefault="00803BB3">
            <w:pPr>
              <w:tabs>
                <w:tab w:val="left" w:pos="426"/>
              </w:tabs>
              <w:jc w:val="both"/>
              <w:rPr>
                <w:rFonts w:ascii="Times New Roman" w:eastAsia="Times New Roman" w:hAnsi="Times New Roman" w:cs="Times New Roman"/>
                <w:sz w:val="24"/>
                <w:szCs w:val="24"/>
              </w:rPr>
            </w:pPr>
          </w:p>
        </w:tc>
      </w:tr>
    </w:tbl>
    <w:p w14:paraId="7108E5E3"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7D6828B3"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2.4 – Структура даних таблиці chosen_car</w:t>
      </w:r>
    </w:p>
    <w:tbl>
      <w:tblPr>
        <w:tblStyle w:val="a9"/>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1418"/>
        <w:gridCol w:w="3020"/>
      </w:tblGrid>
      <w:tr w:rsidR="00803BB3" w14:paraId="06EC0072" w14:textId="77777777">
        <w:tc>
          <w:tcPr>
            <w:tcW w:w="1413" w:type="dxa"/>
          </w:tcPr>
          <w:p w14:paraId="1FEE6952"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Поле</w:t>
            </w:r>
          </w:p>
        </w:tc>
        <w:tc>
          <w:tcPr>
            <w:tcW w:w="4394" w:type="dxa"/>
          </w:tcPr>
          <w:p w14:paraId="184B1FDF"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Опис</w:t>
            </w:r>
          </w:p>
        </w:tc>
        <w:tc>
          <w:tcPr>
            <w:tcW w:w="1418" w:type="dxa"/>
          </w:tcPr>
          <w:p w14:paraId="15126084"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Тип даних</w:t>
            </w:r>
          </w:p>
        </w:tc>
        <w:tc>
          <w:tcPr>
            <w:tcW w:w="3020" w:type="dxa"/>
          </w:tcPr>
          <w:p w14:paraId="7D0D6BC3"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Додаткова інформація</w:t>
            </w:r>
          </w:p>
        </w:tc>
      </w:tr>
      <w:tr w:rsidR="00803BB3" w14:paraId="343BF7A9" w14:textId="77777777">
        <w:tc>
          <w:tcPr>
            <w:tcW w:w="1413" w:type="dxa"/>
          </w:tcPr>
          <w:p w14:paraId="26D9B868"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id_car</w:t>
            </w:r>
          </w:p>
        </w:tc>
        <w:tc>
          <w:tcPr>
            <w:tcW w:w="4394" w:type="dxa"/>
          </w:tcPr>
          <w:p w14:paraId="098440F5"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Ідентифікатор автомобіля</w:t>
            </w:r>
          </w:p>
        </w:tc>
        <w:tc>
          <w:tcPr>
            <w:tcW w:w="1418" w:type="dxa"/>
          </w:tcPr>
          <w:p w14:paraId="31BC9BF2"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2BB75B72"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Первинний ключ</w:t>
            </w:r>
          </w:p>
        </w:tc>
      </w:tr>
      <w:tr w:rsidR="00803BB3" w14:paraId="23EB7D4E" w14:textId="77777777">
        <w:tc>
          <w:tcPr>
            <w:tcW w:w="1413" w:type="dxa"/>
          </w:tcPr>
          <w:p w14:paraId="7B98E0AA"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id_user</w:t>
            </w:r>
          </w:p>
        </w:tc>
        <w:tc>
          <w:tcPr>
            <w:tcW w:w="4394" w:type="dxa"/>
          </w:tcPr>
          <w:p w14:paraId="32EFC488"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Ідентифікатор відповідного користувача</w:t>
            </w:r>
          </w:p>
        </w:tc>
        <w:tc>
          <w:tcPr>
            <w:tcW w:w="1418" w:type="dxa"/>
          </w:tcPr>
          <w:p w14:paraId="3353691A"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Integer</w:t>
            </w:r>
          </w:p>
        </w:tc>
        <w:tc>
          <w:tcPr>
            <w:tcW w:w="3020" w:type="dxa"/>
          </w:tcPr>
          <w:p w14:paraId="21F3E02A"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Зовнішній ключ</w:t>
            </w:r>
          </w:p>
        </w:tc>
      </w:tr>
    </w:tbl>
    <w:p w14:paraId="1C32EF35"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690F7DDF"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2.5 – Структура даних таблиці user_role</w:t>
      </w:r>
    </w:p>
    <w:tbl>
      <w:tblPr>
        <w:tblStyle w:val="aa"/>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1418"/>
        <w:gridCol w:w="3020"/>
      </w:tblGrid>
      <w:tr w:rsidR="00803BB3" w14:paraId="09768F88" w14:textId="77777777">
        <w:tc>
          <w:tcPr>
            <w:tcW w:w="1413" w:type="dxa"/>
          </w:tcPr>
          <w:p w14:paraId="125CC801"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Поле</w:t>
            </w:r>
          </w:p>
        </w:tc>
        <w:tc>
          <w:tcPr>
            <w:tcW w:w="4394" w:type="dxa"/>
          </w:tcPr>
          <w:p w14:paraId="0C7188BC"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Опис</w:t>
            </w:r>
          </w:p>
        </w:tc>
        <w:tc>
          <w:tcPr>
            <w:tcW w:w="1418" w:type="dxa"/>
          </w:tcPr>
          <w:p w14:paraId="7A975AE0"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Тип даних</w:t>
            </w:r>
          </w:p>
        </w:tc>
        <w:tc>
          <w:tcPr>
            <w:tcW w:w="3020" w:type="dxa"/>
          </w:tcPr>
          <w:p w14:paraId="1B8647A0"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Додаткова інформація</w:t>
            </w:r>
          </w:p>
        </w:tc>
      </w:tr>
      <w:tr w:rsidR="00803BB3" w14:paraId="3D82ACF2" w14:textId="77777777">
        <w:tc>
          <w:tcPr>
            <w:tcW w:w="1413" w:type="dxa"/>
          </w:tcPr>
          <w:p w14:paraId="246D160C" w14:textId="77777777" w:rsidR="00803BB3" w:rsidRPr="004418C9" w:rsidRDefault="00475FAA">
            <w:pPr>
              <w:tabs>
                <w:tab w:val="left" w:pos="426"/>
              </w:tabs>
              <w:jc w:val="both"/>
              <w:rPr>
                <w:rFonts w:ascii="Times New Roman" w:eastAsia="Times New Roman" w:hAnsi="Times New Roman" w:cs="Times New Roman"/>
                <w:bCs/>
                <w:sz w:val="24"/>
                <w:szCs w:val="24"/>
              </w:rPr>
            </w:pPr>
            <w:r w:rsidRPr="004418C9">
              <w:rPr>
                <w:rFonts w:ascii="Times New Roman" w:eastAsia="Times New Roman" w:hAnsi="Times New Roman" w:cs="Times New Roman"/>
                <w:bCs/>
                <w:sz w:val="24"/>
                <w:szCs w:val="24"/>
              </w:rPr>
              <w:t>id_role</w:t>
            </w:r>
          </w:p>
        </w:tc>
        <w:tc>
          <w:tcPr>
            <w:tcW w:w="4394" w:type="dxa"/>
          </w:tcPr>
          <w:p w14:paraId="07F38256" w14:textId="77777777" w:rsidR="00803BB3" w:rsidRPr="004418C9" w:rsidRDefault="00475FAA">
            <w:pPr>
              <w:tabs>
                <w:tab w:val="left" w:pos="426"/>
              </w:tabs>
              <w:jc w:val="both"/>
              <w:rPr>
                <w:rFonts w:ascii="Times New Roman" w:eastAsia="Times New Roman" w:hAnsi="Times New Roman" w:cs="Times New Roman"/>
                <w:bCs/>
                <w:sz w:val="24"/>
                <w:szCs w:val="24"/>
              </w:rPr>
            </w:pPr>
            <w:r w:rsidRPr="004418C9">
              <w:rPr>
                <w:rFonts w:ascii="Times New Roman" w:eastAsia="Times New Roman" w:hAnsi="Times New Roman" w:cs="Times New Roman"/>
                <w:bCs/>
                <w:sz w:val="24"/>
                <w:szCs w:val="24"/>
              </w:rPr>
              <w:t>Ідентифікатор ролі користувача</w:t>
            </w:r>
          </w:p>
        </w:tc>
        <w:tc>
          <w:tcPr>
            <w:tcW w:w="1418" w:type="dxa"/>
          </w:tcPr>
          <w:p w14:paraId="23DBC4A8" w14:textId="77777777" w:rsidR="00803BB3" w:rsidRPr="004418C9" w:rsidRDefault="00475FAA">
            <w:pPr>
              <w:tabs>
                <w:tab w:val="left" w:pos="426"/>
              </w:tabs>
              <w:jc w:val="both"/>
              <w:rPr>
                <w:rFonts w:ascii="Times New Roman" w:eastAsia="Times New Roman" w:hAnsi="Times New Roman" w:cs="Times New Roman"/>
                <w:bCs/>
                <w:sz w:val="24"/>
                <w:szCs w:val="24"/>
              </w:rPr>
            </w:pPr>
            <w:r w:rsidRPr="004418C9">
              <w:rPr>
                <w:rFonts w:ascii="Times New Roman" w:eastAsia="Times New Roman" w:hAnsi="Times New Roman" w:cs="Times New Roman"/>
                <w:bCs/>
                <w:sz w:val="24"/>
                <w:szCs w:val="24"/>
              </w:rPr>
              <w:t>String</w:t>
            </w:r>
          </w:p>
        </w:tc>
        <w:tc>
          <w:tcPr>
            <w:tcW w:w="3020" w:type="dxa"/>
          </w:tcPr>
          <w:p w14:paraId="41142956" w14:textId="77777777" w:rsidR="00803BB3" w:rsidRPr="004418C9" w:rsidRDefault="00475FAA">
            <w:pPr>
              <w:tabs>
                <w:tab w:val="left" w:pos="426"/>
              </w:tabs>
              <w:jc w:val="both"/>
              <w:rPr>
                <w:rFonts w:ascii="Times New Roman" w:eastAsia="Times New Roman" w:hAnsi="Times New Roman" w:cs="Times New Roman"/>
                <w:bCs/>
                <w:sz w:val="24"/>
                <w:szCs w:val="24"/>
              </w:rPr>
            </w:pPr>
            <w:r w:rsidRPr="004418C9">
              <w:rPr>
                <w:rFonts w:ascii="Times New Roman" w:eastAsia="Times New Roman" w:hAnsi="Times New Roman" w:cs="Times New Roman"/>
                <w:bCs/>
                <w:sz w:val="24"/>
                <w:szCs w:val="24"/>
              </w:rPr>
              <w:t>Первинний ключ</w:t>
            </w:r>
          </w:p>
        </w:tc>
      </w:tr>
      <w:tr w:rsidR="00803BB3" w14:paraId="3F8553E1" w14:textId="77777777">
        <w:tc>
          <w:tcPr>
            <w:tcW w:w="1413" w:type="dxa"/>
          </w:tcPr>
          <w:p w14:paraId="59319E8C" w14:textId="77777777" w:rsidR="00803BB3" w:rsidRPr="004418C9" w:rsidRDefault="00475FAA">
            <w:pPr>
              <w:tabs>
                <w:tab w:val="left" w:pos="426"/>
              </w:tabs>
              <w:jc w:val="both"/>
              <w:rPr>
                <w:rFonts w:ascii="Times New Roman" w:eastAsia="Times New Roman" w:hAnsi="Times New Roman" w:cs="Times New Roman"/>
                <w:bCs/>
                <w:sz w:val="24"/>
                <w:szCs w:val="24"/>
              </w:rPr>
            </w:pPr>
            <w:r w:rsidRPr="004418C9">
              <w:rPr>
                <w:rFonts w:ascii="Times New Roman" w:eastAsia="Times New Roman" w:hAnsi="Times New Roman" w:cs="Times New Roman"/>
                <w:bCs/>
                <w:sz w:val="24"/>
                <w:szCs w:val="24"/>
              </w:rPr>
              <w:t>id_user</w:t>
            </w:r>
          </w:p>
        </w:tc>
        <w:tc>
          <w:tcPr>
            <w:tcW w:w="4394" w:type="dxa"/>
          </w:tcPr>
          <w:p w14:paraId="5F9C4A82" w14:textId="77777777" w:rsidR="00803BB3" w:rsidRPr="004418C9" w:rsidRDefault="00475FAA">
            <w:pPr>
              <w:tabs>
                <w:tab w:val="left" w:pos="426"/>
              </w:tabs>
              <w:jc w:val="both"/>
              <w:rPr>
                <w:rFonts w:ascii="Times New Roman" w:eastAsia="Times New Roman" w:hAnsi="Times New Roman" w:cs="Times New Roman"/>
                <w:bCs/>
                <w:sz w:val="24"/>
                <w:szCs w:val="24"/>
              </w:rPr>
            </w:pPr>
            <w:r w:rsidRPr="004418C9">
              <w:rPr>
                <w:rFonts w:ascii="Times New Roman" w:eastAsia="Times New Roman" w:hAnsi="Times New Roman" w:cs="Times New Roman"/>
                <w:bCs/>
                <w:sz w:val="24"/>
                <w:szCs w:val="24"/>
              </w:rPr>
              <w:t>Ідентифікатор відповідного користувача</w:t>
            </w:r>
          </w:p>
        </w:tc>
        <w:tc>
          <w:tcPr>
            <w:tcW w:w="1418" w:type="dxa"/>
          </w:tcPr>
          <w:p w14:paraId="09E33B6A" w14:textId="77777777" w:rsidR="00803BB3" w:rsidRPr="004418C9" w:rsidRDefault="00475FAA">
            <w:pPr>
              <w:tabs>
                <w:tab w:val="left" w:pos="426"/>
              </w:tabs>
              <w:jc w:val="both"/>
              <w:rPr>
                <w:rFonts w:ascii="Times New Roman" w:eastAsia="Times New Roman" w:hAnsi="Times New Roman" w:cs="Times New Roman"/>
                <w:bCs/>
                <w:sz w:val="24"/>
                <w:szCs w:val="24"/>
              </w:rPr>
            </w:pPr>
            <w:r w:rsidRPr="004418C9">
              <w:rPr>
                <w:rFonts w:ascii="Times New Roman" w:eastAsia="Times New Roman" w:hAnsi="Times New Roman" w:cs="Times New Roman"/>
                <w:bCs/>
                <w:sz w:val="24"/>
                <w:szCs w:val="24"/>
              </w:rPr>
              <w:t>Integer</w:t>
            </w:r>
          </w:p>
        </w:tc>
        <w:tc>
          <w:tcPr>
            <w:tcW w:w="3020" w:type="dxa"/>
          </w:tcPr>
          <w:p w14:paraId="6D6B1158" w14:textId="77777777" w:rsidR="00803BB3" w:rsidRPr="004418C9" w:rsidRDefault="00475FAA">
            <w:pPr>
              <w:tabs>
                <w:tab w:val="left" w:pos="426"/>
              </w:tabs>
              <w:jc w:val="both"/>
              <w:rPr>
                <w:rFonts w:ascii="Times New Roman" w:eastAsia="Times New Roman" w:hAnsi="Times New Roman" w:cs="Times New Roman"/>
                <w:bCs/>
                <w:sz w:val="24"/>
                <w:szCs w:val="24"/>
              </w:rPr>
            </w:pPr>
            <w:r w:rsidRPr="004418C9">
              <w:rPr>
                <w:rFonts w:ascii="Times New Roman" w:eastAsia="Times New Roman" w:hAnsi="Times New Roman" w:cs="Times New Roman"/>
                <w:bCs/>
                <w:sz w:val="24"/>
                <w:szCs w:val="24"/>
              </w:rPr>
              <w:t>Зовнішній ключ</w:t>
            </w:r>
          </w:p>
        </w:tc>
      </w:tr>
    </w:tbl>
    <w:p w14:paraId="78EFC2C4"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210FC5DA"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2.6 – Структура даних таблиці car_page</w:t>
      </w:r>
    </w:p>
    <w:tbl>
      <w:tblPr>
        <w:tblStyle w:val="ab"/>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9"/>
        <w:gridCol w:w="4102"/>
        <w:gridCol w:w="1417"/>
        <w:gridCol w:w="2737"/>
      </w:tblGrid>
      <w:tr w:rsidR="00803BB3" w14:paraId="62ECE65F" w14:textId="77777777">
        <w:tc>
          <w:tcPr>
            <w:tcW w:w="1989" w:type="dxa"/>
          </w:tcPr>
          <w:p w14:paraId="7525FE5B" w14:textId="77777777" w:rsidR="00803BB3" w:rsidRPr="004418C9" w:rsidRDefault="00475FAA" w:rsidP="004418C9">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Поле</w:t>
            </w:r>
          </w:p>
        </w:tc>
        <w:tc>
          <w:tcPr>
            <w:tcW w:w="4102" w:type="dxa"/>
          </w:tcPr>
          <w:p w14:paraId="4D9BD1CF" w14:textId="77777777" w:rsidR="00803BB3" w:rsidRPr="004418C9" w:rsidRDefault="00475FAA" w:rsidP="004418C9">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Опис</w:t>
            </w:r>
          </w:p>
        </w:tc>
        <w:tc>
          <w:tcPr>
            <w:tcW w:w="1417" w:type="dxa"/>
          </w:tcPr>
          <w:p w14:paraId="6DCCC9A3" w14:textId="77777777" w:rsidR="00803BB3" w:rsidRPr="004418C9" w:rsidRDefault="00475FAA" w:rsidP="004418C9">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Тип даних</w:t>
            </w:r>
          </w:p>
        </w:tc>
        <w:tc>
          <w:tcPr>
            <w:tcW w:w="2737" w:type="dxa"/>
          </w:tcPr>
          <w:p w14:paraId="64607171" w14:textId="77777777" w:rsidR="00803BB3" w:rsidRPr="004418C9" w:rsidRDefault="00475FAA" w:rsidP="004418C9">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Додаткова інформація</w:t>
            </w:r>
          </w:p>
        </w:tc>
      </w:tr>
      <w:tr w:rsidR="00803BB3" w14:paraId="5C8AE880" w14:textId="77777777">
        <w:tc>
          <w:tcPr>
            <w:tcW w:w="1989" w:type="dxa"/>
          </w:tcPr>
          <w:p w14:paraId="354EC10D"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id_car</w:t>
            </w:r>
          </w:p>
        </w:tc>
        <w:tc>
          <w:tcPr>
            <w:tcW w:w="4102" w:type="dxa"/>
          </w:tcPr>
          <w:p w14:paraId="2950D0D6"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Ідентифікатор автомобіля</w:t>
            </w:r>
          </w:p>
        </w:tc>
        <w:tc>
          <w:tcPr>
            <w:tcW w:w="1417" w:type="dxa"/>
          </w:tcPr>
          <w:p w14:paraId="1C6875AA"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6E76BF04"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Первинний ключ</w:t>
            </w:r>
          </w:p>
        </w:tc>
      </w:tr>
      <w:tr w:rsidR="00803BB3" w14:paraId="77909D70" w14:textId="77777777">
        <w:tc>
          <w:tcPr>
            <w:tcW w:w="1989" w:type="dxa"/>
          </w:tcPr>
          <w:p w14:paraId="58064DA4"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brand</w:t>
            </w:r>
          </w:p>
        </w:tc>
        <w:tc>
          <w:tcPr>
            <w:tcW w:w="4102" w:type="dxa"/>
          </w:tcPr>
          <w:p w14:paraId="04DD6FF0"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Бренд авто</w:t>
            </w:r>
          </w:p>
        </w:tc>
        <w:tc>
          <w:tcPr>
            <w:tcW w:w="1417" w:type="dxa"/>
          </w:tcPr>
          <w:p w14:paraId="3E1BF81E"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520A7E00"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7C068EBE" w14:textId="77777777">
        <w:tc>
          <w:tcPr>
            <w:tcW w:w="1989" w:type="dxa"/>
          </w:tcPr>
          <w:p w14:paraId="01F4D0E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page</w:t>
            </w:r>
          </w:p>
        </w:tc>
        <w:tc>
          <w:tcPr>
            <w:tcW w:w="4102" w:type="dxa"/>
          </w:tcPr>
          <w:p w14:paraId="27FF8B55"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Посилання на сайт-джерело</w:t>
            </w:r>
          </w:p>
        </w:tc>
        <w:tc>
          <w:tcPr>
            <w:tcW w:w="1417" w:type="dxa"/>
          </w:tcPr>
          <w:p w14:paraId="11910C0F"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04884D35"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321FAA3F" w14:textId="77777777">
        <w:tc>
          <w:tcPr>
            <w:tcW w:w="1989" w:type="dxa"/>
          </w:tcPr>
          <w:p w14:paraId="229EFA79"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model</w:t>
            </w:r>
          </w:p>
        </w:tc>
        <w:tc>
          <w:tcPr>
            <w:tcW w:w="4102" w:type="dxa"/>
          </w:tcPr>
          <w:p w14:paraId="47FBB9B7"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Модель авто</w:t>
            </w:r>
          </w:p>
        </w:tc>
        <w:tc>
          <w:tcPr>
            <w:tcW w:w="1417" w:type="dxa"/>
          </w:tcPr>
          <w:p w14:paraId="1F107F71"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56F5E359"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67B6BFE7" w14:textId="77777777">
        <w:tc>
          <w:tcPr>
            <w:tcW w:w="1989" w:type="dxa"/>
          </w:tcPr>
          <w:p w14:paraId="03D2EF5C"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series</w:t>
            </w:r>
          </w:p>
        </w:tc>
        <w:tc>
          <w:tcPr>
            <w:tcW w:w="4102" w:type="dxa"/>
          </w:tcPr>
          <w:p w14:paraId="4E353FF0"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Серія автомобіля</w:t>
            </w:r>
          </w:p>
        </w:tc>
        <w:tc>
          <w:tcPr>
            <w:tcW w:w="1417" w:type="dxa"/>
          </w:tcPr>
          <w:p w14:paraId="6BE2B7C5"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73B0FBBF"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7B47B880" w14:textId="77777777">
        <w:tc>
          <w:tcPr>
            <w:tcW w:w="1989" w:type="dxa"/>
          </w:tcPr>
          <w:p w14:paraId="68ECE1F3"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engine</w:t>
            </w:r>
          </w:p>
        </w:tc>
        <w:tc>
          <w:tcPr>
            <w:tcW w:w="4102" w:type="dxa"/>
          </w:tcPr>
          <w:p w14:paraId="62A509B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Об’єм двигуна авто</w:t>
            </w:r>
          </w:p>
        </w:tc>
        <w:tc>
          <w:tcPr>
            <w:tcW w:w="1417" w:type="dxa"/>
          </w:tcPr>
          <w:p w14:paraId="70733EB2"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Integer</w:t>
            </w:r>
          </w:p>
        </w:tc>
        <w:tc>
          <w:tcPr>
            <w:tcW w:w="2737" w:type="dxa"/>
          </w:tcPr>
          <w:p w14:paraId="103924DC"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2E83A373" w14:textId="77777777">
        <w:tc>
          <w:tcPr>
            <w:tcW w:w="1989" w:type="dxa"/>
          </w:tcPr>
          <w:p w14:paraId="097E09A1"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fuelType</w:t>
            </w:r>
          </w:p>
        </w:tc>
        <w:tc>
          <w:tcPr>
            <w:tcW w:w="4102" w:type="dxa"/>
          </w:tcPr>
          <w:p w14:paraId="4344142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Тип палива авто</w:t>
            </w:r>
          </w:p>
        </w:tc>
        <w:tc>
          <w:tcPr>
            <w:tcW w:w="1417" w:type="dxa"/>
          </w:tcPr>
          <w:p w14:paraId="25C695AE"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4E6908CE"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30946CB4" w14:textId="77777777">
        <w:tc>
          <w:tcPr>
            <w:tcW w:w="1989" w:type="dxa"/>
          </w:tcPr>
          <w:p w14:paraId="0B2239BD"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vehicleType</w:t>
            </w:r>
          </w:p>
        </w:tc>
        <w:tc>
          <w:tcPr>
            <w:tcW w:w="4102" w:type="dxa"/>
          </w:tcPr>
          <w:p w14:paraId="3B0DBBA9"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Тип транспортного засобу</w:t>
            </w:r>
          </w:p>
        </w:tc>
        <w:tc>
          <w:tcPr>
            <w:tcW w:w="1417" w:type="dxa"/>
          </w:tcPr>
          <w:p w14:paraId="18E51E7C"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28CF3797"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1E484606" w14:textId="77777777">
        <w:tc>
          <w:tcPr>
            <w:tcW w:w="1989" w:type="dxa"/>
          </w:tcPr>
          <w:p w14:paraId="491B0ED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primaryDamage</w:t>
            </w:r>
          </w:p>
        </w:tc>
        <w:tc>
          <w:tcPr>
            <w:tcW w:w="4102" w:type="dxa"/>
          </w:tcPr>
          <w:p w14:paraId="2E15BCC1"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Первинні пошкодження</w:t>
            </w:r>
          </w:p>
        </w:tc>
        <w:tc>
          <w:tcPr>
            <w:tcW w:w="1417" w:type="dxa"/>
          </w:tcPr>
          <w:p w14:paraId="12F6FFBF"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28BE0EBE"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74DDCE1B" w14:textId="77777777">
        <w:tc>
          <w:tcPr>
            <w:tcW w:w="1989" w:type="dxa"/>
          </w:tcPr>
          <w:p w14:paraId="55B31418"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secondaryDamage</w:t>
            </w:r>
          </w:p>
        </w:tc>
        <w:tc>
          <w:tcPr>
            <w:tcW w:w="4102" w:type="dxa"/>
          </w:tcPr>
          <w:p w14:paraId="5216B43C"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Вторинні пошкодження</w:t>
            </w:r>
          </w:p>
        </w:tc>
        <w:tc>
          <w:tcPr>
            <w:tcW w:w="1417" w:type="dxa"/>
          </w:tcPr>
          <w:p w14:paraId="4C0D41A1"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339BA38B"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7C19D283" w14:textId="77777777">
        <w:tc>
          <w:tcPr>
            <w:tcW w:w="1989" w:type="dxa"/>
          </w:tcPr>
          <w:p w14:paraId="7C38CE00"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auctionName</w:t>
            </w:r>
          </w:p>
        </w:tc>
        <w:tc>
          <w:tcPr>
            <w:tcW w:w="4102" w:type="dxa"/>
          </w:tcPr>
          <w:p w14:paraId="2A43E14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Назва аукціону-джерела</w:t>
            </w:r>
          </w:p>
        </w:tc>
        <w:tc>
          <w:tcPr>
            <w:tcW w:w="1417" w:type="dxa"/>
          </w:tcPr>
          <w:p w14:paraId="0926C780"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2FC03764"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bl>
    <w:tbl>
      <w:tblPr>
        <w:tblStyle w:val="ac"/>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9"/>
        <w:gridCol w:w="4102"/>
        <w:gridCol w:w="1417"/>
        <w:gridCol w:w="2737"/>
      </w:tblGrid>
      <w:tr w:rsidR="00803BB3" w14:paraId="37A4BC02" w14:textId="77777777">
        <w:tc>
          <w:tcPr>
            <w:tcW w:w="1989" w:type="dxa"/>
          </w:tcPr>
          <w:p w14:paraId="7C8EF8AA"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conditionValue</w:t>
            </w:r>
          </w:p>
        </w:tc>
        <w:tc>
          <w:tcPr>
            <w:tcW w:w="4102" w:type="dxa"/>
          </w:tcPr>
          <w:p w14:paraId="13E68D18"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Стан авто</w:t>
            </w:r>
          </w:p>
        </w:tc>
        <w:tc>
          <w:tcPr>
            <w:tcW w:w="1417" w:type="dxa"/>
          </w:tcPr>
          <w:p w14:paraId="0EBF8499"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644EA1DE"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6C48E0DD" w14:textId="77777777">
        <w:tc>
          <w:tcPr>
            <w:tcW w:w="1989" w:type="dxa"/>
          </w:tcPr>
          <w:p w14:paraId="45CD63F4"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odometrValue</w:t>
            </w:r>
          </w:p>
        </w:tc>
        <w:tc>
          <w:tcPr>
            <w:tcW w:w="4102" w:type="dxa"/>
          </w:tcPr>
          <w:p w14:paraId="73806F90"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Пробіг авто</w:t>
            </w:r>
          </w:p>
        </w:tc>
        <w:tc>
          <w:tcPr>
            <w:tcW w:w="1417" w:type="dxa"/>
          </w:tcPr>
          <w:p w14:paraId="2144E50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Integer</w:t>
            </w:r>
          </w:p>
        </w:tc>
        <w:tc>
          <w:tcPr>
            <w:tcW w:w="2737" w:type="dxa"/>
          </w:tcPr>
          <w:p w14:paraId="6B13A90A"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17BB1C06" w14:textId="77777777">
        <w:tc>
          <w:tcPr>
            <w:tcW w:w="1989" w:type="dxa"/>
          </w:tcPr>
          <w:p w14:paraId="42E75E6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carYear</w:t>
            </w:r>
          </w:p>
        </w:tc>
        <w:tc>
          <w:tcPr>
            <w:tcW w:w="4102" w:type="dxa"/>
          </w:tcPr>
          <w:p w14:paraId="411E0A82"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Рік випуску авто</w:t>
            </w:r>
          </w:p>
        </w:tc>
        <w:tc>
          <w:tcPr>
            <w:tcW w:w="1417" w:type="dxa"/>
          </w:tcPr>
          <w:p w14:paraId="3885FCB0"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Integer</w:t>
            </w:r>
          </w:p>
        </w:tc>
        <w:tc>
          <w:tcPr>
            <w:tcW w:w="2737" w:type="dxa"/>
          </w:tcPr>
          <w:p w14:paraId="073BAF27"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156B4135" w14:textId="77777777">
        <w:tc>
          <w:tcPr>
            <w:tcW w:w="1989" w:type="dxa"/>
          </w:tcPr>
          <w:p w14:paraId="002ED625"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saleDate</w:t>
            </w:r>
          </w:p>
        </w:tc>
        <w:tc>
          <w:tcPr>
            <w:tcW w:w="4102" w:type="dxa"/>
          </w:tcPr>
          <w:p w14:paraId="1FD9F341"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Дата продажу авто</w:t>
            </w:r>
          </w:p>
        </w:tc>
        <w:tc>
          <w:tcPr>
            <w:tcW w:w="1417" w:type="dxa"/>
          </w:tcPr>
          <w:p w14:paraId="0755C5B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Datetime</w:t>
            </w:r>
          </w:p>
        </w:tc>
        <w:tc>
          <w:tcPr>
            <w:tcW w:w="2737" w:type="dxa"/>
          </w:tcPr>
          <w:p w14:paraId="008F52E1"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4061C865" w14:textId="77777777">
        <w:tc>
          <w:tcPr>
            <w:tcW w:w="1989" w:type="dxa"/>
          </w:tcPr>
          <w:p w14:paraId="4EB13BF6"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lastRenderedPageBreak/>
              <w:t>lotNumber</w:t>
            </w:r>
          </w:p>
        </w:tc>
        <w:tc>
          <w:tcPr>
            <w:tcW w:w="4102" w:type="dxa"/>
          </w:tcPr>
          <w:p w14:paraId="00562A12"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Номер лоту</w:t>
            </w:r>
          </w:p>
        </w:tc>
        <w:tc>
          <w:tcPr>
            <w:tcW w:w="1417" w:type="dxa"/>
          </w:tcPr>
          <w:p w14:paraId="04989A4F"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Integer</w:t>
            </w:r>
          </w:p>
        </w:tc>
        <w:tc>
          <w:tcPr>
            <w:tcW w:w="2737" w:type="dxa"/>
          </w:tcPr>
          <w:p w14:paraId="6D646ACA"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00334431" w14:textId="77777777">
        <w:tc>
          <w:tcPr>
            <w:tcW w:w="1989" w:type="dxa"/>
          </w:tcPr>
          <w:p w14:paraId="0251ABE1"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auctionDate</w:t>
            </w:r>
          </w:p>
        </w:tc>
        <w:tc>
          <w:tcPr>
            <w:tcW w:w="4102" w:type="dxa"/>
          </w:tcPr>
          <w:p w14:paraId="123B7A68"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Дата початку аукціону</w:t>
            </w:r>
          </w:p>
        </w:tc>
        <w:tc>
          <w:tcPr>
            <w:tcW w:w="1417" w:type="dxa"/>
          </w:tcPr>
          <w:p w14:paraId="0ED3ACF2"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Datetime</w:t>
            </w:r>
          </w:p>
        </w:tc>
        <w:tc>
          <w:tcPr>
            <w:tcW w:w="2737" w:type="dxa"/>
          </w:tcPr>
          <w:p w14:paraId="699E7D21"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125A8C1A" w14:textId="77777777">
        <w:tc>
          <w:tcPr>
            <w:tcW w:w="1989" w:type="dxa"/>
          </w:tcPr>
          <w:p w14:paraId="49CBC02D"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buyNowPrice</w:t>
            </w:r>
          </w:p>
        </w:tc>
        <w:tc>
          <w:tcPr>
            <w:tcW w:w="4102" w:type="dxa"/>
          </w:tcPr>
          <w:p w14:paraId="289856E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Вартість моментального викупу</w:t>
            </w:r>
          </w:p>
        </w:tc>
        <w:tc>
          <w:tcPr>
            <w:tcW w:w="1417" w:type="dxa"/>
          </w:tcPr>
          <w:p w14:paraId="774B2BB1"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Integer</w:t>
            </w:r>
          </w:p>
        </w:tc>
        <w:tc>
          <w:tcPr>
            <w:tcW w:w="2737" w:type="dxa"/>
          </w:tcPr>
          <w:p w14:paraId="19D81998"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26892949" w14:textId="77777777">
        <w:tc>
          <w:tcPr>
            <w:tcW w:w="1989" w:type="dxa"/>
          </w:tcPr>
          <w:p w14:paraId="36BD778B"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ukrainianDate</w:t>
            </w:r>
          </w:p>
        </w:tc>
        <w:tc>
          <w:tcPr>
            <w:tcW w:w="4102" w:type="dxa"/>
          </w:tcPr>
          <w:p w14:paraId="1D9FEEE2"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Дата початку аукціону у форматі часу EET</w:t>
            </w:r>
          </w:p>
        </w:tc>
        <w:tc>
          <w:tcPr>
            <w:tcW w:w="1417" w:type="dxa"/>
          </w:tcPr>
          <w:p w14:paraId="1B9C1059"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Datetime</w:t>
            </w:r>
          </w:p>
        </w:tc>
        <w:tc>
          <w:tcPr>
            <w:tcW w:w="2737" w:type="dxa"/>
          </w:tcPr>
          <w:p w14:paraId="4D2BDB4E"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103D808E" w14:textId="77777777">
        <w:tc>
          <w:tcPr>
            <w:tcW w:w="1989" w:type="dxa"/>
          </w:tcPr>
          <w:p w14:paraId="7701A936"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currentBid</w:t>
            </w:r>
          </w:p>
        </w:tc>
        <w:tc>
          <w:tcPr>
            <w:tcW w:w="4102" w:type="dxa"/>
          </w:tcPr>
          <w:p w14:paraId="15C578B4"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Поточна ставка на аукціоні</w:t>
            </w:r>
          </w:p>
        </w:tc>
        <w:tc>
          <w:tcPr>
            <w:tcW w:w="1417" w:type="dxa"/>
          </w:tcPr>
          <w:p w14:paraId="53B43D13"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Integer</w:t>
            </w:r>
          </w:p>
        </w:tc>
        <w:tc>
          <w:tcPr>
            <w:tcW w:w="2737" w:type="dxa"/>
          </w:tcPr>
          <w:p w14:paraId="4497D7C5"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579C159D" w14:textId="77777777">
        <w:tc>
          <w:tcPr>
            <w:tcW w:w="1989" w:type="dxa"/>
          </w:tcPr>
          <w:p w14:paraId="22796EDA"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canBuyNow</w:t>
            </w:r>
          </w:p>
        </w:tc>
        <w:tc>
          <w:tcPr>
            <w:tcW w:w="4102" w:type="dxa"/>
          </w:tcPr>
          <w:p w14:paraId="279E5B91"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Можливість моментального викупу</w:t>
            </w:r>
          </w:p>
        </w:tc>
        <w:tc>
          <w:tcPr>
            <w:tcW w:w="1417" w:type="dxa"/>
          </w:tcPr>
          <w:p w14:paraId="012B9043"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Boolean</w:t>
            </w:r>
          </w:p>
        </w:tc>
        <w:tc>
          <w:tcPr>
            <w:tcW w:w="2737" w:type="dxa"/>
          </w:tcPr>
          <w:p w14:paraId="7F4A11DC"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r w:rsidR="00803BB3" w14:paraId="71FF48D2" w14:textId="77777777">
        <w:tc>
          <w:tcPr>
            <w:tcW w:w="1989" w:type="dxa"/>
          </w:tcPr>
          <w:p w14:paraId="19F6149C"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location</w:t>
            </w:r>
          </w:p>
        </w:tc>
        <w:tc>
          <w:tcPr>
            <w:tcW w:w="4102" w:type="dxa"/>
          </w:tcPr>
          <w:p w14:paraId="10815FB8"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Місцезнаходження авто</w:t>
            </w:r>
          </w:p>
        </w:tc>
        <w:tc>
          <w:tcPr>
            <w:tcW w:w="1417" w:type="dxa"/>
          </w:tcPr>
          <w:p w14:paraId="4E41CE6A" w14:textId="77777777" w:rsidR="00803BB3" w:rsidRPr="004418C9" w:rsidRDefault="00475FAA" w:rsidP="004418C9">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2737" w:type="dxa"/>
          </w:tcPr>
          <w:p w14:paraId="4D9897AB" w14:textId="77777777" w:rsidR="00803BB3" w:rsidRPr="004418C9" w:rsidRDefault="00803BB3" w:rsidP="004418C9">
            <w:pPr>
              <w:tabs>
                <w:tab w:val="left" w:pos="426"/>
              </w:tabs>
              <w:jc w:val="both"/>
              <w:rPr>
                <w:rFonts w:ascii="Times New Roman" w:eastAsia="Times New Roman" w:hAnsi="Times New Roman" w:cs="Times New Roman"/>
                <w:sz w:val="24"/>
                <w:szCs w:val="24"/>
              </w:rPr>
            </w:pPr>
          </w:p>
        </w:tc>
      </w:tr>
    </w:tbl>
    <w:p w14:paraId="699987FD"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4202DDBC"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2.7 – Структура даних таблиці user_descr</w:t>
      </w:r>
    </w:p>
    <w:tbl>
      <w:tblPr>
        <w:tblStyle w:val="ad"/>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1418"/>
        <w:gridCol w:w="3020"/>
      </w:tblGrid>
      <w:tr w:rsidR="00803BB3" w14:paraId="63A11A56" w14:textId="77777777">
        <w:tc>
          <w:tcPr>
            <w:tcW w:w="1413" w:type="dxa"/>
          </w:tcPr>
          <w:p w14:paraId="03015390"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Поле</w:t>
            </w:r>
          </w:p>
        </w:tc>
        <w:tc>
          <w:tcPr>
            <w:tcW w:w="4394" w:type="dxa"/>
          </w:tcPr>
          <w:p w14:paraId="64EF5BC1"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Опис</w:t>
            </w:r>
          </w:p>
        </w:tc>
        <w:tc>
          <w:tcPr>
            <w:tcW w:w="1418" w:type="dxa"/>
          </w:tcPr>
          <w:p w14:paraId="4D9FEDE8"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Тип даних</w:t>
            </w:r>
          </w:p>
        </w:tc>
        <w:tc>
          <w:tcPr>
            <w:tcW w:w="3020" w:type="dxa"/>
          </w:tcPr>
          <w:p w14:paraId="0B76B241"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Додаткова інформація</w:t>
            </w:r>
          </w:p>
        </w:tc>
      </w:tr>
      <w:tr w:rsidR="00803BB3" w14:paraId="560A504F" w14:textId="77777777">
        <w:tc>
          <w:tcPr>
            <w:tcW w:w="1413" w:type="dxa"/>
          </w:tcPr>
          <w:p w14:paraId="367C5452"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id_role</w:t>
            </w:r>
          </w:p>
        </w:tc>
        <w:tc>
          <w:tcPr>
            <w:tcW w:w="4394" w:type="dxa"/>
          </w:tcPr>
          <w:p w14:paraId="5ABBAA06"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Ідентифікатор ролі користувача</w:t>
            </w:r>
          </w:p>
        </w:tc>
        <w:tc>
          <w:tcPr>
            <w:tcW w:w="1418" w:type="dxa"/>
          </w:tcPr>
          <w:p w14:paraId="6C769905"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1CD943CA"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Первинний ключ</w:t>
            </w:r>
          </w:p>
        </w:tc>
      </w:tr>
      <w:tr w:rsidR="00803BB3" w14:paraId="6D80C4DB" w14:textId="77777777">
        <w:tc>
          <w:tcPr>
            <w:tcW w:w="1413" w:type="dxa"/>
          </w:tcPr>
          <w:p w14:paraId="64B7BBD1"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description</w:t>
            </w:r>
          </w:p>
        </w:tc>
        <w:tc>
          <w:tcPr>
            <w:tcW w:w="4394" w:type="dxa"/>
          </w:tcPr>
          <w:p w14:paraId="77AD27F3"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Опис користувача</w:t>
            </w:r>
          </w:p>
        </w:tc>
        <w:tc>
          <w:tcPr>
            <w:tcW w:w="1418" w:type="dxa"/>
          </w:tcPr>
          <w:p w14:paraId="48E28C1D"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362611AC" w14:textId="77777777" w:rsidR="00803BB3" w:rsidRPr="004418C9" w:rsidRDefault="00803BB3">
            <w:pPr>
              <w:tabs>
                <w:tab w:val="left" w:pos="426"/>
              </w:tabs>
              <w:jc w:val="both"/>
              <w:rPr>
                <w:rFonts w:ascii="Times New Roman" w:eastAsia="Times New Roman" w:hAnsi="Times New Roman" w:cs="Times New Roman"/>
                <w:sz w:val="24"/>
                <w:szCs w:val="24"/>
              </w:rPr>
            </w:pPr>
          </w:p>
        </w:tc>
      </w:tr>
    </w:tbl>
    <w:p w14:paraId="000CE971"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0A644C7A"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2.8 – Структура даних таблиці user_info</w:t>
      </w:r>
    </w:p>
    <w:tbl>
      <w:tblPr>
        <w:tblStyle w:val="ae"/>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1418"/>
        <w:gridCol w:w="3020"/>
      </w:tblGrid>
      <w:tr w:rsidR="00803BB3" w14:paraId="0D5DEF2A" w14:textId="77777777">
        <w:tc>
          <w:tcPr>
            <w:tcW w:w="1413" w:type="dxa"/>
          </w:tcPr>
          <w:p w14:paraId="44D68F2E"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Поле</w:t>
            </w:r>
          </w:p>
        </w:tc>
        <w:tc>
          <w:tcPr>
            <w:tcW w:w="4394" w:type="dxa"/>
          </w:tcPr>
          <w:p w14:paraId="763FBB4E"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Опис</w:t>
            </w:r>
          </w:p>
        </w:tc>
        <w:tc>
          <w:tcPr>
            <w:tcW w:w="1418" w:type="dxa"/>
          </w:tcPr>
          <w:p w14:paraId="0601A709"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Тип даних</w:t>
            </w:r>
          </w:p>
        </w:tc>
        <w:tc>
          <w:tcPr>
            <w:tcW w:w="3020" w:type="dxa"/>
          </w:tcPr>
          <w:p w14:paraId="0871B5F3" w14:textId="77777777" w:rsidR="00803BB3" w:rsidRPr="004418C9" w:rsidRDefault="00475FAA">
            <w:pPr>
              <w:tabs>
                <w:tab w:val="left" w:pos="426"/>
              </w:tabs>
              <w:jc w:val="center"/>
              <w:rPr>
                <w:rFonts w:ascii="Times New Roman" w:eastAsia="Times New Roman" w:hAnsi="Times New Roman" w:cs="Times New Roman"/>
                <w:b/>
                <w:sz w:val="24"/>
                <w:szCs w:val="24"/>
              </w:rPr>
            </w:pPr>
            <w:r w:rsidRPr="004418C9">
              <w:rPr>
                <w:rFonts w:ascii="Times New Roman" w:eastAsia="Times New Roman" w:hAnsi="Times New Roman" w:cs="Times New Roman"/>
                <w:b/>
                <w:sz w:val="24"/>
                <w:szCs w:val="24"/>
              </w:rPr>
              <w:t>Додаткова інформація</w:t>
            </w:r>
          </w:p>
        </w:tc>
      </w:tr>
      <w:tr w:rsidR="00803BB3" w14:paraId="04850611" w14:textId="77777777">
        <w:tc>
          <w:tcPr>
            <w:tcW w:w="1413" w:type="dxa"/>
          </w:tcPr>
          <w:p w14:paraId="67ACE776"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id_user</w:t>
            </w:r>
          </w:p>
        </w:tc>
        <w:tc>
          <w:tcPr>
            <w:tcW w:w="4394" w:type="dxa"/>
          </w:tcPr>
          <w:p w14:paraId="6F388576"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Ідентифікатор автомобіля</w:t>
            </w:r>
          </w:p>
        </w:tc>
        <w:tc>
          <w:tcPr>
            <w:tcW w:w="1418" w:type="dxa"/>
          </w:tcPr>
          <w:p w14:paraId="6664F9C6"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4ACF0F26"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Первинний ключ</w:t>
            </w:r>
          </w:p>
        </w:tc>
      </w:tr>
      <w:tr w:rsidR="00803BB3" w14:paraId="30319F5E" w14:textId="77777777">
        <w:tc>
          <w:tcPr>
            <w:tcW w:w="1413" w:type="dxa"/>
          </w:tcPr>
          <w:p w14:paraId="7E4664CE"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role</w:t>
            </w:r>
          </w:p>
        </w:tc>
        <w:tc>
          <w:tcPr>
            <w:tcW w:w="4394" w:type="dxa"/>
          </w:tcPr>
          <w:p w14:paraId="6D964099"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Роль користувача</w:t>
            </w:r>
          </w:p>
        </w:tc>
        <w:tc>
          <w:tcPr>
            <w:tcW w:w="1418" w:type="dxa"/>
          </w:tcPr>
          <w:p w14:paraId="383920E6"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02AFE004" w14:textId="77777777" w:rsidR="00803BB3" w:rsidRPr="004418C9" w:rsidRDefault="00803BB3">
            <w:pPr>
              <w:tabs>
                <w:tab w:val="left" w:pos="426"/>
              </w:tabs>
              <w:jc w:val="both"/>
              <w:rPr>
                <w:rFonts w:ascii="Times New Roman" w:eastAsia="Times New Roman" w:hAnsi="Times New Roman" w:cs="Times New Roman"/>
                <w:sz w:val="24"/>
                <w:szCs w:val="24"/>
              </w:rPr>
            </w:pPr>
          </w:p>
        </w:tc>
      </w:tr>
      <w:tr w:rsidR="00803BB3" w14:paraId="20991F91" w14:textId="77777777">
        <w:tc>
          <w:tcPr>
            <w:tcW w:w="1413" w:type="dxa"/>
          </w:tcPr>
          <w:p w14:paraId="7ABBAF8A"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login</w:t>
            </w:r>
          </w:p>
        </w:tc>
        <w:tc>
          <w:tcPr>
            <w:tcW w:w="4394" w:type="dxa"/>
          </w:tcPr>
          <w:p w14:paraId="0D4A428A"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Логін користувача</w:t>
            </w:r>
          </w:p>
        </w:tc>
        <w:tc>
          <w:tcPr>
            <w:tcW w:w="1418" w:type="dxa"/>
          </w:tcPr>
          <w:p w14:paraId="74E74FEB" w14:textId="77777777" w:rsidR="00803BB3" w:rsidRPr="004418C9" w:rsidRDefault="00475FAA">
            <w:pPr>
              <w:tabs>
                <w:tab w:val="left" w:pos="426"/>
              </w:tabs>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68F1D584" w14:textId="77777777" w:rsidR="00803BB3" w:rsidRPr="004418C9" w:rsidRDefault="00803BB3">
            <w:pPr>
              <w:tabs>
                <w:tab w:val="left" w:pos="426"/>
              </w:tabs>
              <w:jc w:val="both"/>
              <w:rPr>
                <w:rFonts w:ascii="Times New Roman" w:eastAsia="Times New Roman" w:hAnsi="Times New Roman" w:cs="Times New Roman"/>
                <w:sz w:val="24"/>
                <w:szCs w:val="24"/>
              </w:rPr>
            </w:pPr>
          </w:p>
        </w:tc>
      </w:tr>
      <w:tr w:rsidR="00803BB3" w14:paraId="736EFB02" w14:textId="77777777">
        <w:tc>
          <w:tcPr>
            <w:tcW w:w="1413" w:type="dxa"/>
          </w:tcPr>
          <w:p w14:paraId="2D5CC5C2"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password</w:t>
            </w:r>
          </w:p>
        </w:tc>
        <w:tc>
          <w:tcPr>
            <w:tcW w:w="4394" w:type="dxa"/>
          </w:tcPr>
          <w:p w14:paraId="5B1B7346"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Пароль користувача</w:t>
            </w:r>
          </w:p>
        </w:tc>
        <w:tc>
          <w:tcPr>
            <w:tcW w:w="1418" w:type="dxa"/>
          </w:tcPr>
          <w:p w14:paraId="47222F6D"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05825120" w14:textId="77777777" w:rsidR="00803BB3" w:rsidRPr="004418C9" w:rsidRDefault="00803BB3">
            <w:pPr>
              <w:tabs>
                <w:tab w:val="left" w:pos="426"/>
              </w:tabs>
              <w:jc w:val="both"/>
              <w:rPr>
                <w:rFonts w:ascii="Times New Roman" w:eastAsia="Times New Roman" w:hAnsi="Times New Roman" w:cs="Times New Roman"/>
                <w:sz w:val="24"/>
                <w:szCs w:val="24"/>
              </w:rPr>
            </w:pPr>
          </w:p>
        </w:tc>
      </w:tr>
      <w:tr w:rsidR="00803BB3" w14:paraId="0EE5F3AA" w14:textId="77777777">
        <w:tc>
          <w:tcPr>
            <w:tcW w:w="1413" w:type="dxa"/>
          </w:tcPr>
          <w:p w14:paraId="03A07963"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email</w:t>
            </w:r>
          </w:p>
        </w:tc>
        <w:tc>
          <w:tcPr>
            <w:tcW w:w="4394" w:type="dxa"/>
          </w:tcPr>
          <w:p w14:paraId="3E5D6F9B" w14:textId="77777777" w:rsidR="00803BB3" w:rsidRPr="004418C9" w:rsidRDefault="00475FAA">
            <w:pPr>
              <w:tabs>
                <w:tab w:val="left" w:pos="426"/>
              </w:tabs>
              <w:jc w:val="both"/>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Електронна пошта користувача</w:t>
            </w:r>
          </w:p>
        </w:tc>
        <w:tc>
          <w:tcPr>
            <w:tcW w:w="1418" w:type="dxa"/>
          </w:tcPr>
          <w:p w14:paraId="218F6055" w14:textId="77777777" w:rsidR="00803BB3" w:rsidRPr="004418C9" w:rsidRDefault="00475FAA">
            <w:pPr>
              <w:tabs>
                <w:tab w:val="left" w:pos="426"/>
              </w:tabs>
              <w:rPr>
                <w:rFonts w:ascii="Times New Roman" w:eastAsia="Times New Roman" w:hAnsi="Times New Roman" w:cs="Times New Roman"/>
                <w:sz w:val="24"/>
                <w:szCs w:val="24"/>
              </w:rPr>
            </w:pPr>
            <w:r w:rsidRPr="004418C9">
              <w:rPr>
                <w:rFonts w:ascii="Times New Roman" w:eastAsia="Times New Roman" w:hAnsi="Times New Roman" w:cs="Times New Roman"/>
                <w:sz w:val="24"/>
                <w:szCs w:val="24"/>
              </w:rPr>
              <w:t>String</w:t>
            </w:r>
          </w:p>
        </w:tc>
        <w:tc>
          <w:tcPr>
            <w:tcW w:w="3020" w:type="dxa"/>
          </w:tcPr>
          <w:p w14:paraId="146F5A40" w14:textId="77777777" w:rsidR="00803BB3" w:rsidRPr="004418C9" w:rsidRDefault="00803BB3">
            <w:pPr>
              <w:tabs>
                <w:tab w:val="left" w:pos="426"/>
              </w:tabs>
              <w:jc w:val="both"/>
              <w:rPr>
                <w:rFonts w:ascii="Times New Roman" w:eastAsia="Times New Roman" w:hAnsi="Times New Roman" w:cs="Times New Roman"/>
                <w:sz w:val="24"/>
                <w:szCs w:val="24"/>
              </w:rPr>
            </w:pPr>
          </w:p>
        </w:tc>
      </w:tr>
    </w:tbl>
    <w:p w14:paraId="26C16CE4"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657B4024" w14:textId="77777777" w:rsidR="00803BB3" w:rsidRDefault="00475FAA">
      <w:p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Наявну повну структуру бази даних наведено на рисунку 2.15.</w:t>
      </w:r>
    </w:p>
    <w:p w14:paraId="445892B3" w14:textId="77777777" w:rsidR="00803BB3" w:rsidRDefault="00475FAA">
      <w:p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6648DC8" wp14:editId="2A9FFCA9">
            <wp:extent cx="6490247" cy="4433367"/>
            <wp:effectExtent l="0" t="0" r="0" b="0"/>
            <wp:docPr id="4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6490247" cy="4433367"/>
                    </a:xfrm>
                    <a:prstGeom prst="rect">
                      <a:avLst/>
                    </a:prstGeom>
                    <a:ln/>
                  </pic:spPr>
                </pic:pic>
              </a:graphicData>
            </a:graphic>
          </wp:inline>
        </w:drawing>
      </w:r>
    </w:p>
    <w:p w14:paraId="1500ACE7"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2.15 </w:t>
      </w:r>
      <w:r>
        <w:rPr>
          <w:rFonts w:ascii="Times New Roman" w:eastAsia="Times New Roman" w:hAnsi="Times New Roman" w:cs="Times New Roman"/>
          <w:color w:val="202122"/>
          <w:sz w:val="28"/>
          <w:szCs w:val="28"/>
          <w:highlight w:val="white"/>
        </w:rPr>
        <w:t xml:space="preserve">– </w:t>
      </w:r>
      <w:r>
        <w:rPr>
          <w:rFonts w:ascii="Times New Roman" w:eastAsia="Times New Roman" w:hAnsi="Times New Roman" w:cs="Times New Roman"/>
          <w:sz w:val="28"/>
          <w:szCs w:val="28"/>
        </w:rPr>
        <w:t>Проектування серверної бази даних</w:t>
      </w:r>
    </w:p>
    <w:p w14:paraId="55F5E585" w14:textId="77777777" w:rsidR="00803BB3" w:rsidRDefault="00803BB3">
      <w:pPr>
        <w:tabs>
          <w:tab w:val="left" w:pos="426"/>
        </w:tabs>
        <w:spacing w:after="0" w:line="360" w:lineRule="auto"/>
        <w:ind w:firstLine="709"/>
        <w:jc w:val="center"/>
        <w:rPr>
          <w:rFonts w:ascii="Times New Roman" w:eastAsia="Times New Roman" w:hAnsi="Times New Roman" w:cs="Times New Roman"/>
          <w:sz w:val="28"/>
          <w:szCs w:val="28"/>
        </w:rPr>
      </w:pPr>
    </w:p>
    <w:p w14:paraId="557303B8" w14:textId="77777777" w:rsidR="00803BB3" w:rsidRDefault="00475FAA">
      <w:pPr>
        <w:pStyle w:val="2"/>
        <w:spacing w:after="0"/>
        <w:ind w:firstLine="709"/>
        <w:jc w:val="center"/>
        <w:rPr>
          <w:b/>
        </w:rPr>
      </w:pPr>
      <w:bookmarkStart w:id="37" w:name="_Toc155413997"/>
      <w:r>
        <w:rPr>
          <w:b/>
        </w:rPr>
        <w:t>2</w:t>
      </w:r>
      <w:r>
        <w:rPr>
          <w:b/>
        </w:rPr>
        <w:t>.13 Представлення комунікацій (Communication View)</w:t>
      </w:r>
      <w:bookmarkEnd w:id="37"/>
    </w:p>
    <w:p w14:paraId="386292F8"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38AD07D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Використовуючи цю систему, користувач отримує доступ до зручного інтерфейсу. За допомогою HTTP-запитів він може отримувати необхідну інформацію, яка обробляється у контролерах. Дані зберігаються в базі даних PostgreSQL. Після обробки запитів та отримання в</w:t>
      </w:r>
      <w:r>
        <w:rPr>
          <w:rFonts w:ascii="Times New Roman" w:eastAsia="Times New Roman" w:hAnsi="Times New Roman" w:cs="Times New Roman"/>
          <w:sz w:val="28"/>
          <w:szCs w:val="28"/>
        </w:rPr>
        <w:t>ідповідей від баз даних користувач отримує потрібну інформацію. Структура інтерфейсів представлена на діаграмі на рисунку 2.16.</w:t>
      </w:r>
    </w:p>
    <w:p w14:paraId="611385F8"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6ACB26A" wp14:editId="3A45703D">
            <wp:extent cx="6449746" cy="3496259"/>
            <wp:effectExtent l="0" t="0" r="0" b="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9"/>
                    <a:srcRect/>
                    <a:stretch>
                      <a:fillRect/>
                    </a:stretch>
                  </pic:blipFill>
                  <pic:spPr>
                    <a:xfrm>
                      <a:off x="0" y="0"/>
                      <a:ext cx="6449746" cy="3496259"/>
                    </a:xfrm>
                    <a:prstGeom prst="rect">
                      <a:avLst/>
                    </a:prstGeom>
                    <a:ln/>
                  </pic:spPr>
                </pic:pic>
              </a:graphicData>
            </a:graphic>
          </wp:inline>
        </w:drawing>
      </w:r>
    </w:p>
    <w:p w14:paraId="45076F62"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2.16 - Діаграма представлення комунікацій застосунку</w:t>
      </w:r>
    </w:p>
    <w:p w14:paraId="4948D8D8"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AB3B2EF" w14:textId="77777777" w:rsidR="00803BB3" w:rsidRDefault="00475FAA">
      <w:pPr>
        <w:pStyle w:val="2"/>
        <w:spacing w:after="0"/>
        <w:ind w:firstLine="709"/>
        <w:jc w:val="center"/>
        <w:rPr>
          <w:b/>
        </w:rPr>
      </w:pPr>
      <w:bookmarkStart w:id="38" w:name="_Toc155413998"/>
      <w:r>
        <w:rPr>
          <w:b/>
        </w:rPr>
        <w:t>2</w:t>
      </w:r>
      <w:r>
        <w:rPr>
          <w:b/>
        </w:rPr>
        <w:t>.14 Уявлення безпеки (Security View)</w:t>
      </w:r>
      <w:bookmarkEnd w:id="38"/>
    </w:p>
    <w:p w14:paraId="2AE433D9"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FA5C814" w14:textId="77777777" w:rsidR="00803BB3" w:rsidRDefault="00475FAA">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сервері, який був ство</w:t>
      </w:r>
      <w:r>
        <w:rPr>
          <w:rFonts w:ascii="Times New Roman" w:eastAsia="Times New Roman" w:hAnsi="Times New Roman" w:cs="Times New Roman"/>
          <w:sz w:val="28"/>
          <w:szCs w:val="28"/>
        </w:rPr>
        <w:t xml:space="preserve">рений за допомогою Spring фреймворку, використовується окремий компонент Spring Security, який допомагає забезпечити безпеку паролів, зберігаючи їх у зашифрованому вигляді. </w:t>
      </w:r>
    </w:p>
    <w:p w14:paraId="65F95C3D" w14:textId="77777777" w:rsidR="00803BB3" w:rsidRDefault="00475FAA">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для захисту від XSS-атак та SQL-ін'єкцій всі поля мають правила валідац</w:t>
      </w:r>
      <w:r>
        <w:rPr>
          <w:rFonts w:ascii="Times New Roman" w:eastAsia="Times New Roman" w:hAnsi="Times New Roman" w:cs="Times New Roman"/>
          <w:sz w:val="28"/>
          <w:szCs w:val="28"/>
        </w:rPr>
        <w:t>ії на етапі введення.</w:t>
      </w:r>
    </w:p>
    <w:p w14:paraId="2A547A1C"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05DD57DF" w14:textId="77777777" w:rsidR="00803BB3" w:rsidRDefault="00475FAA">
      <w:pPr>
        <w:pStyle w:val="2"/>
        <w:spacing w:after="0"/>
        <w:ind w:firstLine="709"/>
        <w:jc w:val="center"/>
        <w:rPr>
          <w:b/>
        </w:rPr>
      </w:pPr>
      <w:bookmarkStart w:id="39" w:name="_Toc155413999"/>
      <w:r>
        <w:rPr>
          <w:b/>
        </w:rPr>
        <w:t>2</w:t>
      </w:r>
      <w:r>
        <w:rPr>
          <w:b/>
        </w:rPr>
        <w:t>.15 Опис стеку технологій</w:t>
      </w:r>
      <w:bookmarkEnd w:id="39"/>
    </w:p>
    <w:p w14:paraId="1780B55F"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3FBAA932"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Технології та версії, які були використані в процесі розробки:</w:t>
      </w:r>
    </w:p>
    <w:p w14:paraId="76F9B907" w14:textId="77777777" w:rsidR="00803BB3" w:rsidRPr="004418C9"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3"/>
          <w:id w:val="706837972"/>
        </w:sdtPr>
        <w:sdtEndPr/>
        <w:sdtContent>
          <w:r w:rsidRPr="004418C9">
            <w:rPr>
              <w:rFonts w:ascii="Times New Roman" w:eastAsia="Gungsuh" w:hAnsi="Times New Roman" w:cs="Times New Roman"/>
              <w:sz w:val="28"/>
              <w:szCs w:val="28"/>
            </w:rPr>
            <w:t>−</w:t>
          </w:r>
          <w:r w:rsidRPr="004418C9">
            <w:rPr>
              <w:rFonts w:ascii="Times New Roman" w:eastAsia="Gungsuh" w:hAnsi="Times New Roman" w:cs="Times New Roman"/>
              <w:sz w:val="28"/>
              <w:szCs w:val="28"/>
            </w:rPr>
            <w:t xml:space="preserve"> MVC 5 – фреймворк для створення серверної частини;</w:t>
          </w:r>
        </w:sdtContent>
      </w:sdt>
    </w:p>
    <w:p w14:paraId="653C47E3" w14:textId="77777777" w:rsidR="00803BB3" w:rsidRPr="004418C9"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4"/>
          <w:id w:val="2004005553"/>
        </w:sdtPr>
        <w:sdtEndPr/>
        <w:sdtContent>
          <w:r w:rsidRPr="004418C9">
            <w:rPr>
              <w:rFonts w:ascii="Times New Roman" w:eastAsia="Gungsuh" w:hAnsi="Times New Roman" w:cs="Times New Roman"/>
              <w:sz w:val="28"/>
              <w:szCs w:val="28"/>
            </w:rPr>
            <w:t>−</w:t>
          </w:r>
          <w:r w:rsidRPr="004418C9">
            <w:rPr>
              <w:rFonts w:ascii="Times New Roman" w:eastAsia="Gungsuh" w:hAnsi="Times New Roman" w:cs="Times New Roman"/>
              <w:sz w:val="28"/>
              <w:szCs w:val="28"/>
            </w:rPr>
            <w:t xml:space="preserve"> Java 1.8 – мова програмування для розробки серверної частини;</w:t>
          </w:r>
        </w:sdtContent>
      </w:sdt>
    </w:p>
    <w:p w14:paraId="549EC387" w14:textId="77777777" w:rsidR="00803BB3" w:rsidRPr="004418C9"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5"/>
          <w:id w:val="-1603028116"/>
        </w:sdtPr>
        <w:sdtEndPr/>
        <w:sdtContent>
          <w:r w:rsidRPr="004418C9">
            <w:rPr>
              <w:rFonts w:ascii="Times New Roman" w:eastAsia="Gungsuh" w:hAnsi="Times New Roman" w:cs="Times New Roman"/>
              <w:sz w:val="28"/>
              <w:szCs w:val="28"/>
            </w:rPr>
            <w:t>−</w:t>
          </w:r>
          <w:r w:rsidRPr="004418C9">
            <w:rPr>
              <w:rFonts w:ascii="Times New Roman" w:eastAsia="Gungsuh" w:hAnsi="Times New Roman" w:cs="Times New Roman"/>
              <w:sz w:val="28"/>
              <w:szCs w:val="28"/>
            </w:rPr>
            <w:t xml:space="preserve"> Spring 5.3.4 – фреймворк, на якому написано Spring сервер;</w:t>
          </w:r>
        </w:sdtContent>
      </w:sdt>
    </w:p>
    <w:p w14:paraId="69BFF9BE" w14:textId="77777777" w:rsidR="00803BB3" w:rsidRPr="004418C9"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6"/>
          <w:id w:val="2101130958"/>
        </w:sdtPr>
        <w:sdtEndPr/>
        <w:sdtContent>
          <w:r w:rsidRPr="004418C9">
            <w:rPr>
              <w:rFonts w:ascii="Times New Roman" w:eastAsia="Gungsuh" w:hAnsi="Times New Roman" w:cs="Times New Roman"/>
              <w:sz w:val="28"/>
              <w:szCs w:val="28"/>
            </w:rPr>
            <w:t>−</w:t>
          </w:r>
          <w:r w:rsidRPr="004418C9">
            <w:rPr>
              <w:rFonts w:ascii="Times New Roman" w:eastAsia="Gungsuh" w:hAnsi="Times New Roman" w:cs="Times New Roman"/>
              <w:sz w:val="28"/>
              <w:szCs w:val="28"/>
            </w:rPr>
            <w:t xml:space="preserve"> JavaScript – мова програмування для розробки клієнтської частини;</w:t>
          </w:r>
        </w:sdtContent>
      </w:sdt>
    </w:p>
    <w:p w14:paraId="04DCD6DA" w14:textId="77777777" w:rsidR="00803BB3" w:rsidRPr="004418C9"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7"/>
          <w:id w:val="1748608672"/>
        </w:sdtPr>
        <w:sdtEndPr/>
        <w:sdtContent>
          <w:r w:rsidRPr="004418C9">
            <w:rPr>
              <w:rFonts w:ascii="Times New Roman" w:eastAsia="Gungsuh" w:hAnsi="Times New Roman" w:cs="Times New Roman"/>
              <w:sz w:val="28"/>
              <w:szCs w:val="28"/>
            </w:rPr>
            <w:t>−</w:t>
          </w:r>
          <w:r w:rsidRPr="004418C9">
            <w:rPr>
              <w:rFonts w:ascii="Times New Roman" w:eastAsia="Gungsuh" w:hAnsi="Times New Roman" w:cs="Times New Roman"/>
              <w:sz w:val="28"/>
              <w:szCs w:val="28"/>
            </w:rPr>
            <w:t xml:space="preserve"> React.js – фреймворк для JavaScript;</w:t>
          </w:r>
        </w:sdtContent>
      </w:sdt>
    </w:p>
    <w:p w14:paraId="272B2118" w14:textId="77777777" w:rsidR="00803BB3" w:rsidRPr="004418C9"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8"/>
          <w:id w:val="-1159077462"/>
        </w:sdtPr>
        <w:sdtEndPr/>
        <w:sdtContent>
          <w:r w:rsidRPr="004418C9">
            <w:rPr>
              <w:rFonts w:ascii="Times New Roman" w:eastAsia="Gungsuh" w:hAnsi="Times New Roman" w:cs="Times New Roman"/>
              <w:sz w:val="28"/>
              <w:szCs w:val="28"/>
            </w:rPr>
            <w:t>−</w:t>
          </w:r>
          <w:r w:rsidRPr="004418C9">
            <w:rPr>
              <w:rFonts w:ascii="Times New Roman" w:eastAsia="Gungsuh" w:hAnsi="Times New Roman" w:cs="Times New Roman"/>
              <w:sz w:val="28"/>
              <w:szCs w:val="28"/>
            </w:rPr>
            <w:t xml:space="preserve"> HTML5 – мова р</w:t>
          </w:r>
          <w:r w:rsidRPr="004418C9">
            <w:rPr>
              <w:rFonts w:ascii="Times New Roman" w:eastAsia="Gungsuh" w:hAnsi="Times New Roman" w:cs="Times New Roman"/>
              <w:sz w:val="28"/>
              <w:szCs w:val="28"/>
            </w:rPr>
            <w:t>озмітки;</w:t>
          </w:r>
        </w:sdtContent>
      </w:sdt>
    </w:p>
    <w:p w14:paraId="3CA15C87" w14:textId="77777777" w:rsidR="00803BB3" w:rsidRPr="004418C9"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9"/>
          <w:id w:val="-1646428761"/>
        </w:sdtPr>
        <w:sdtEndPr/>
        <w:sdtContent>
          <w:r w:rsidRPr="004418C9">
            <w:rPr>
              <w:rFonts w:ascii="Times New Roman" w:eastAsia="Gungsuh" w:hAnsi="Times New Roman" w:cs="Times New Roman"/>
              <w:sz w:val="28"/>
              <w:szCs w:val="28"/>
            </w:rPr>
            <w:t>−</w:t>
          </w:r>
          <w:r w:rsidRPr="004418C9">
            <w:rPr>
              <w:rFonts w:ascii="Times New Roman" w:eastAsia="Gungsuh" w:hAnsi="Times New Roman" w:cs="Times New Roman"/>
              <w:sz w:val="28"/>
              <w:szCs w:val="28"/>
            </w:rPr>
            <w:t xml:space="preserve"> CSS3 – каскадні таблиці стилів;</w:t>
          </w:r>
        </w:sdtContent>
      </w:sdt>
    </w:p>
    <w:p w14:paraId="15677379" w14:textId="77777777" w:rsidR="00803BB3" w:rsidRPr="004418C9"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0"/>
          <w:id w:val="-765151784"/>
        </w:sdtPr>
        <w:sdtEndPr/>
        <w:sdtContent>
          <w:r w:rsidRPr="004418C9">
            <w:rPr>
              <w:rFonts w:ascii="Times New Roman" w:eastAsia="Gungsuh" w:hAnsi="Times New Roman" w:cs="Times New Roman"/>
              <w:sz w:val="28"/>
              <w:szCs w:val="28"/>
            </w:rPr>
            <w:t>−</w:t>
          </w:r>
          <w:r w:rsidRPr="004418C9">
            <w:rPr>
              <w:rFonts w:ascii="Times New Roman" w:eastAsia="Gungsuh" w:hAnsi="Times New Roman" w:cs="Times New Roman"/>
              <w:sz w:val="28"/>
              <w:szCs w:val="28"/>
            </w:rPr>
            <w:t xml:space="preserve"> СУБД PostgreSQL – система управління базами даних.</w:t>
          </w:r>
        </w:sdtContent>
      </w:sdt>
    </w:p>
    <w:p w14:paraId="3CC5A6EC"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5A18DE5" w14:textId="77777777" w:rsidR="00803BB3" w:rsidRDefault="00475FAA">
      <w:pPr>
        <w:pStyle w:val="2"/>
        <w:spacing w:after="0"/>
        <w:ind w:firstLine="709"/>
        <w:jc w:val="center"/>
        <w:rPr>
          <w:b/>
        </w:rPr>
      </w:pPr>
      <w:bookmarkStart w:id="40" w:name="_Toc155414000"/>
      <w:r>
        <w:rPr>
          <w:b/>
        </w:rPr>
        <w:t>2</w:t>
      </w:r>
      <w:r>
        <w:rPr>
          <w:b/>
        </w:rPr>
        <w:t>.16 Висновки до другого розділу</w:t>
      </w:r>
      <w:bookmarkEnd w:id="40"/>
    </w:p>
    <w:p w14:paraId="21CD3BB9"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5978DE27"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розділі було проведено проектування інформаційної системи - веб-ресурсу для представлення міжнародних сервісів </w:t>
      </w:r>
      <w:r>
        <w:rPr>
          <w:rFonts w:ascii="Times New Roman" w:eastAsia="Times New Roman" w:hAnsi="Times New Roman" w:cs="Times New Roman"/>
          <w:sz w:val="28"/>
          <w:szCs w:val="28"/>
        </w:rPr>
        <w:t>з продажу автомобілів. Ми визначили типи користувачів, сформулювали функціональні та нефункціональні вимоги. Моделювали прецеденти, що надають образ для кожного юзера та його пов'язаних функцій. Ми також створили мокапи системи для кращого розуміння її фун</w:t>
      </w:r>
      <w:r>
        <w:rPr>
          <w:rFonts w:ascii="Times New Roman" w:eastAsia="Times New Roman" w:hAnsi="Times New Roman" w:cs="Times New Roman"/>
          <w:sz w:val="28"/>
          <w:szCs w:val="28"/>
        </w:rPr>
        <w:t>кцій. Логічне уявлення системи було представлено, щоб проілюструвати концепцію і межі інформаційної системи. Додатково були надані діаграма розгортання та уявлення процесів. Діаграма активностей відображає обробку запиту користувача, тоді як діаграма послі</w:t>
      </w:r>
      <w:r>
        <w:rPr>
          <w:rFonts w:ascii="Times New Roman" w:eastAsia="Times New Roman" w:hAnsi="Times New Roman" w:cs="Times New Roman"/>
          <w:sz w:val="28"/>
          <w:szCs w:val="28"/>
        </w:rPr>
        <w:t>довностей відображає взаємодію компонентів системи. Також надано архітектуру баз даних для кращого розуміння взаємодії між таблицями.</w:t>
      </w:r>
    </w:p>
    <w:p w14:paraId="0CEF75FB" w14:textId="77777777" w:rsidR="00803BB3" w:rsidRDefault="00803BB3">
      <w:pPr>
        <w:tabs>
          <w:tab w:val="left" w:pos="426"/>
        </w:tabs>
        <w:spacing w:after="0" w:line="360" w:lineRule="auto"/>
        <w:jc w:val="both"/>
        <w:rPr>
          <w:rFonts w:ascii="Times New Roman" w:eastAsia="Times New Roman" w:hAnsi="Times New Roman" w:cs="Times New Roman"/>
          <w:sz w:val="28"/>
          <w:szCs w:val="28"/>
        </w:rPr>
        <w:sectPr w:rsidR="00803BB3">
          <w:pgSz w:w="12240" w:h="15840"/>
          <w:pgMar w:top="1134" w:right="567" w:bottom="1134" w:left="1418" w:header="709" w:footer="709" w:gutter="0"/>
          <w:cols w:space="720"/>
          <w:titlePg/>
        </w:sectPr>
      </w:pPr>
    </w:p>
    <w:p w14:paraId="598DE2AB" w14:textId="77777777" w:rsidR="00803BB3" w:rsidRDefault="00475FAA">
      <w:pPr>
        <w:pStyle w:val="1"/>
        <w:spacing w:before="0" w:line="360" w:lineRule="auto"/>
        <w:rPr>
          <w:b/>
        </w:rPr>
      </w:pPr>
      <w:bookmarkStart w:id="41" w:name="_Toc155414001"/>
      <w:r>
        <w:rPr>
          <w:b/>
        </w:rPr>
        <w:lastRenderedPageBreak/>
        <w:t>Р</w:t>
      </w:r>
      <w:r>
        <w:rPr>
          <w:b/>
        </w:rPr>
        <w:t>ОЗДІЛ 3</w:t>
      </w:r>
      <w:bookmarkEnd w:id="41"/>
      <w:r>
        <w:rPr>
          <w:b/>
        </w:rPr>
        <w:t xml:space="preserve"> </w:t>
      </w:r>
    </w:p>
    <w:p w14:paraId="333D94B6" w14:textId="77777777" w:rsidR="00803BB3" w:rsidRDefault="00475FAA">
      <w:pPr>
        <w:pStyle w:val="1"/>
        <w:spacing w:before="0" w:line="360" w:lineRule="auto"/>
        <w:rPr>
          <w:b/>
        </w:rPr>
      </w:pPr>
      <w:bookmarkStart w:id="42" w:name="_heading=h.dnwex82s57sd" w:colFirst="0" w:colLast="0"/>
      <w:bookmarkStart w:id="43" w:name="_Toc155414002"/>
      <w:bookmarkEnd w:id="42"/>
      <w:r>
        <w:rPr>
          <w:b/>
        </w:rPr>
        <w:t>РЕАЛІЗАЦІЯ ВЕБ-РЕСУРСУ ДЛЯ ПРЕДСТАВЛЕННЯ МІЖНАРОДНИХ СЕРВІСІВ З ПРОДАЖУ АВТОМОБІЛІВ</w:t>
      </w:r>
      <w:bookmarkEnd w:id="43"/>
    </w:p>
    <w:p w14:paraId="5C7ED4BF"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8B479EF" w14:textId="77777777" w:rsidR="00803BB3" w:rsidRDefault="00475FAA">
      <w:pPr>
        <w:pStyle w:val="2"/>
        <w:spacing w:after="0"/>
        <w:ind w:firstLine="709"/>
        <w:jc w:val="center"/>
        <w:rPr>
          <w:b/>
        </w:rPr>
      </w:pPr>
      <w:bookmarkStart w:id="44" w:name="_Toc155414003"/>
      <w:r>
        <w:rPr>
          <w:b/>
        </w:rPr>
        <w:t>3</w:t>
      </w:r>
      <w:r>
        <w:rPr>
          <w:b/>
        </w:rPr>
        <w:t>.1 Уявлення про структуру проекту</w:t>
      </w:r>
      <w:bookmarkEnd w:id="44"/>
    </w:p>
    <w:p w14:paraId="0EB67170"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82A7E3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Визначена структура back-end частини проекту представлена на рисунку 3.1, в той час як структура front-end частини наведена на рис. 3.2. З метою кращого розуміння та підтримки проекту, важливо, щоб класи, методи та змінн</w:t>
      </w:r>
      <w:r>
        <w:rPr>
          <w:rFonts w:ascii="Times New Roman" w:eastAsia="Times New Roman" w:hAnsi="Times New Roman" w:cs="Times New Roman"/>
          <w:sz w:val="28"/>
          <w:szCs w:val="28"/>
        </w:rPr>
        <w:t>і мали зрозумілі та логічні назви.</w:t>
      </w:r>
    </w:p>
    <w:p w14:paraId="613934CF"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4EFA4F0" wp14:editId="48973752">
            <wp:extent cx="4654749" cy="4589411"/>
            <wp:effectExtent l="0" t="0" r="0" b="0"/>
            <wp:docPr id="5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0"/>
                    <a:srcRect/>
                    <a:stretch>
                      <a:fillRect/>
                    </a:stretch>
                  </pic:blipFill>
                  <pic:spPr>
                    <a:xfrm>
                      <a:off x="0" y="0"/>
                      <a:ext cx="4654749" cy="4589411"/>
                    </a:xfrm>
                    <a:prstGeom prst="rect">
                      <a:avLst/>
                    </a:prstGeom>
                    <a:ln/>
                  </pic:spPr>
                </pic:pic>
              </a:graphicData>
            </a:graphic>
          </wp:inline>
        </w:drawing>
      </w:r>
    </w:p>
    <w:p w14:paraId="6AABDCD0"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 – Структура back-end частини проекту</w:t>
      </w:r>
    </w:p>
    <w:p w14:paraId="5E42FBD1"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C321E1A" wp14:editId="59B9B910">
            <wp:extent cx="4772025" cy="248602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4772025" cy="2486025"/>
                    </a:xfrm>
                    <a:prstGeom prst="rect">
                      <a:avLst/>
                    </a:prstGeom>
                    <a:ln/>
                  </pic:spPr>
                </pic:pic>
              </a:graphicData>
            </a:graphic>
          </wp:inline>
        </w:drawing>
      </w:r>
    </w:p>
    <w:p w14:paraId="4AC35C1D"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 – Структура front-end частини проекту</w:t>
      </w:r>
    </w:p>
    <w:p w14:paraId="43B1A08C"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1068F6C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даній системі використовується наступні класи контролерів. Контролер - це абстракція яка одержує вхідні дані й перетворює їх на команди для моделі певного вигляду:</w:t>
      </w:r>
    </w:p>
    <w:p w14:paraId="25D0C514" w14:textId="77777777" w:rsidR="00803BB3" w:rsidRPr="00420443" w:rsidRDefault="00475FAA">
      <w:pPr>
        <w:tabs>
          <w:tab w:val="left" w:pos="993"/>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1"/>
          <w:id w:val="1981419496"/>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EndpointController – використовується для обробки будь-яких запросів;</w:t>
          </w:r>
        </w:sdtContent>
      </w:sdt>
    </w:p>
    <w:p w14:paraId="5525695B" w14:textId="77777777" w:rsidR="00803BB3" w:rsidRDefault="00475FAA">
      <w:pPr>
        <w:tabs>
          <w:tab w:val="left" w:pos="141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AuthController</w:t>
      </w:r>
      <w:r>
        <w:rPr>
          <w:rFonts w:ascii="Times New Roman" w:eastAsia="Times New Roman" w:hAnsi="Times New Roman" w:cs="Times New Roman"/>
          <w:sz w:val="28"/>
          <w:szCs w:val="28"/>
        </w:rPr>
        <w:t xml:space="preserve"> – використовується для пошуку всієї інформації про користувача, яку має система;</w:t>
      </w:r>
    </w:p>
    <w:p w14:paraId="1747A0C7" w14:textId="77777777" w:rsidR="00803BB3" w:rsidRPr="00420443" w:rsidRDefault="00475FAA">
      <w:pPr>
        <w:tabs>
          <w:tab w:val="left" w:pos="993"/>
        </w:tabs>
        <w:spacing w:after="0" w:line="360" w:lineRule="auto"/>
        <w:ind w:firstLine="709"/>
        <w:jc w:val="both"/>
        <w:rPr>
          <w:rFonts w:ascii="Times New Roman" w:eastAsia="Times New Roman" w:hAnsi="Times New Roman" w:cs="Times New Roman"/>
          <w:sz w:val="28"/>
          <w:szCs w:val="28"/>
        </w:rPr>
      </w:pPr>
      <w:sdt>
        <w:sdtPr>
          <w:tag w:val="goog_rdk_12"/>
          <w:id w:val="-1893032222"/>
        </w:sdtPr>
        <w:sdtEndPr>
          <w:rPr>
            <w:rFonts w:ascii="Times New Roman" w:hAnsi="Times New Roman" w:cs="Times New Roman"/>
          </w:r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FilterController - використовується для фільтрації авто за параметрами.</w:t>
          </w:r>
        </w:sdtContent>
      </w:sdt>
    </w:p>
    <w:p w14:paraId="31EFA82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середині шаблону MVC модель виступає як центральний компонент, який відображає поведінку застосу</w:t>
      </w:r>
      <w:r>
        <w:rPr>
          <w:rFonts w:ascii="Times New Roman" w:eastAsia="Times New Roman" w:hAnsi="Times New Roman" w:cs="Times New Roman"/>
          <w:sz w:val="28"/>
          <w:szCs w:val="28"/>
        </w:rPr>
        <w:t>нку, не пов'язану з інтерфейсом користувача. Модель відповідає за пряме управління даними, реалізацію логіки та дотримання правил застосунку.</w:t>
      </w:r>
    </w:p>
    <w:p w14:paraId="5213441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даній системі використовується 5 класів в якості моделі:</w:t>
      </w:r>
    </w:p>
    <w:p w14:paraId="4828620D"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3"/>
          <w:id w:val="-1501490093"/>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Role – зберігає роль користувачів;</w:t>
          </w:r>
        </w:sdtContent>
      </w:sdt>
    </w:p>
    <w:p w14:paraId="504666F0"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4"/>
          <w:id w:val="145017341"/>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User – зберіга</w:t>
          </w:r>
          <w:r w:rsidRPr="00420443">
            <w:rPr>
              <w:rFonts w:ascii="Times New Roman" w:eastAsia="Gungsuh" w:hAnsi="Times New Roman" w:cs="Times New Roman"/>
              <w:sz w:val="28"/>
              <w:szCs w:val="28"/>
            </w:rPr>
            <w:t>є інформацію користувачів;</w:t>
          </w:r>
        </w:sdtContent>
      </w:sdt>
    </w:p>
    <w:p w14:paraId="37E7D357"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5"/>
          <w:id w:val="1177307670"/>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Car – зберігає інформацію про автомобілі;</w:t>
          </w:r>
        </w:sdtContent>
      </w:sdt>
    </w:p>
    <w:p w14:paraId="53A37564"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6"/>
          <w:id w:val="1918438940"/>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Image – зберігає фотографії автомобілів;</w:t>
          </w:r>
        </w:sdtContent>
      </w:sdt>
    </w:p>
    <w:p w14:paraId="40DB4D6D"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7"/>
          <w:id w:val="-2013215328"/>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CarPage – зберігає посилання на сайт-джерело.</w:t>
          </w:r>
        </w:sdtContent>
      </w:sdt>
    </w:p>
    <w:p w14:paraId="38362F1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даній системі використовується 6 сервісів. В даній директорії розміщені сервіси, які</w:t>
      </w:r>
      <w:r>
        <w:rPr>
          <w:rFonts w:ascii="Times New Roman" w:eastAsia="Times New Roman" w:hAnsi="Times New Roman" w:cs="Times New Roman"/>
          <w:sz w:val="28"/>
          <w:szCs w:val="28"/>
        </w:rPr>
        <w:t xml:space="preserve"> реалізують бізнес логіку проекту:</w:t>
      </w:r>
    </w:p>
    <w:p w14:paraId="11B9F6DA"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8"/>
          <w:id w:val="-107740697"/>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UserService – отримує усю інформацію про користувача;</w:t>
          </w:r>
        </w:sdtContent>
      </w:sdt>
    </w:p>
    <w:p w14:paraId="263FCD15"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19"/>
          <w:id w:val="1093434150"/>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CarService – надає необхідну інформацію про автомобілі;</w:t>
          </w:r>
        </w:sdtContent>
      </w:sdt>
    </w:p>
    <w:p w14:paraId="78AB67D5"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20"/>
          <w:id w:val="-1111664357"/>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CarPageService – займається бізнес логікою та передачею об’єкта авто;</w:t>
          </w:r>
        </w:sdtContent>
      </w:sdt>
    </w:p>
    <w:p w14:paraId="62BB41F9"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21"/>
          <w:id w:val="-1144422098"/>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Parser – отримує та передає</w:t>
          </w:r>
          <w:r w:rsidRPr="00420443">
            <w:rPr>
              <w:rFonts w:ascii="Times New Roman" w:eastAsia="Gungsuh" w:hAnsi="Times New Roman" w:cs="Times New Roman"/>
              <w:sz w:val="28"/>
              <w:szCs w:val="28"/>
            </w:rPr>
            <w:t xml:space="preserve"> інформацію про авто;</w:t>
          </w:r>
        </w:sdtContent>
      </w:sdt>
    </w:p>
    <w:p w14:paraId="44DEE75E"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22"/>
          <w:id w:val="237756842"/>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FieldResolver – містить у собі утіліти для сбору інформації з конкретного поля;</w:t>
          </w:r>
        </w:sdtContent>
      </w:sdt>
    </w:p>
    <w:p w14:paraId="365EC8EE"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23"/>
          <w:id w:val="-1350552380"/>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ApiScenario – займається збором інформації з сайтів-джерел.</w:t>
          </w:r>
        </w:sdtContent>
      </w:sdt>
    </w:p>
    <w:p w14:paraId="6D4F2CB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є директорія Repository, що містить класи за допомогою яких отримується доступ</w:t>
      </w:r>
      <w:r>
        <w:rPr>
          <w:rFonts w:ascii="Times New Roman" w:eastAsia="Times New Roman" w:hAnsi="Times New Roman" w:cs="Times New Roman"/>
          <w:sz w:val="28"/>
          <w:szCs w:val="28"/>
        </w:rPr>
        <w:t xml:space="preserve"> до баз даних: CarPageRepo, RoleRepo, CarRepo, ImageRepo UserRepo – отримує усю інформацію про дані користувача.</w:t>
      </w:r>
    </w:p>
    <w:p w14:paraId="117496D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є директорія Security, що містить класи, за допомогою яких здійснюється надання доступу користувачам:</w:t>
      </w:r>
    </w:p>
    <w:p w14:paraId="40CCA9AD"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24"/>
          <w:id w:val="-1941671350"/>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JwtTokenFilter – займається аналізом доступу для запросу;</w:t>
          </w:r>
        </w:sdtContent>
      </w:sdt>
    </w:p>
    <w:p w14:paraId="06962253" w14:textId="77777777" w:rsidR="00803BB3" w:rsidRPr="00420443" w:rsidRDefault="00475FAA">
      <w:pPr>
        <w:tabs>
          <w:tab w:val="left" w:pos="851"/>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25"/>
          <w:id w:val="-672801385"/>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JwtTokenProvider – займається створенням унікального токену для користувача;</w:t>
          </w:r>
        </w:sdtContent>
      </w:sdt>
    </w:p>
    <w:p w14:paraId="48AF80C6" w14:textId="77777777" w:rsidR="00803BB3" w:rsidRPr="00420443" w:rsidRDefault="00475FAA">
      <w:pPr>
        <w:tabs>
          <w:tab w:val="left" w:pos="426"/>
        </w:tabs>
        <w:spacing w:after="0" w:line="360" w:lineRule="auto"/>
        <w:ind w:firstLine="709"/>
        <w:jc w:val="both"/>
        <w:rPr>
          <w:rFonts w:ascii="Times New Roman" w:eastAsia="Times New Roman" w:hAnsi="Times New Roman" w:cs="Times New Roman"/>
          <w:sz w:val="28"/>
          <w:szCs w:val="28"/>
        </w:rPr>
      </w:pPr>
      <w:sdt>
        <w:sdtPr>
          <w:rPr>
            <w:rFonts w:ascii="Times New Roman" w:hAnsi="Times New Roman" w:cs="Times New Roman"/>
          </w:rPr>
          <w:tag w:val="goog_rdk_26"/>
          <w:id w:val="1371035557"/>
        </w:sdtPr>
        <w:sdtEndPr/>
        <w:sdtContent>
          <w:r w:rsidRPr="00420443">
            <w:rPr>
              <w:rFonts w:ascii="Times New Roman" w:eastAsia="Gungsuh" w:hAnsi="Times New Roman" w:cs="Times New Roman"/>
              <w:sz w:val="28"/>
              <w:szCs w:val="28"/>
            </w:rPr>
            <w:t>−</w:t>
          </w:r>
          <w:r w:rsidRPr="00420443">
            <w:rPr>
              <w:rFonts w:ascii="Times New Roman" w:eastAsia="Gungsuh" w:hAnsi="Times New Roman" w:cs="Times New Roman"/>
              <w:sz w:val="28"/>
              <w:szCs w:val="28"/>
            </w:rPr>
            <w:t xml:space="preserve"> JwtUserCreator – займається аналізом даних користувача.</w:t>
          </w:r>
        </w:sdtContent>
      </w:sdt>
    </w:p>
    <w:p w14:paraId="0FEC15B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структурі присутнє директорія Configurations, в якій знаходяться наступний файли: </w:t>
      </w:r>
    </w:p>
    <w:p w14:paraId="6F0A6CB0"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ApplicationConfig – файл з н</w:t>
      </w:r>
      <w:r>
        <w:rPr>
          <w:rFonts w:ascii="Times New Roman" w:eastAsia="Times New Roman" w:hAnsi="Times New Roman" w:cs="Times New Roman"/>
          <w:sz w:val="28"/>
          <w:szCs w:val="28"/>
        </w:rPr>
        <w:t>алаштуванням проекту;</w:t>
      </w:r>
    </w:p>
    <w:p w14:paraId="7DF8A042"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ApplicationProperties – файл з властивостями проекту;</w:t>
      </w:r>
    </w:p>
    <w:p w14:paraId="4628FBC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SecurityConfig – файл з налаштуванням безпеки проекту.</w:t>
      </w:r>
    </w:p>
    <w:p w14:paraId="2D5038F2"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Front-end частина проекту має наступну структуру:</w:t>
      </w:r>
    </w:p>
    <w:p w14:paraId="79A5571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Home – головна сторінка сайту;</w:t>
      </w:r>
    </w:p>
    <w:p w14:paraId="570B93AE"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Cars – сторінка переліку авто;</w:t>
      </w:r>
    </w:p>
    <w:p w14:paraId="722D513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Com</w:t>
      </w:r>
      <w:r>
        <w:rPr>
          <w:rFonts w:ascii="Times New Roman" w:eastAsia="Times New Roman" w:hAnsi="Times New Roman" w:cs="Times New Roman"/>
          <w:sz w:val="28"/>
          <w:szCs w:val="28"/>
        </w:rPr>
        <w:t>pany – сторінка інформації про компанію;</w:t>
      </w:r>
    </w:p>
    <w:p w14:paraId="4F910D4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Details - сторінка з детальною інформацією про авто;</w:t>
      </w:r>
    </w:p>
    <w:p w14:paraId="0AB86C3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Profile– сторінка особистого кабінету користувача;</w:t>
      </w:r>
    </w:p>
    <w:p w14:paraId="601D202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Chosen – сторінка з обраними користувачем автомобілями.</w:t>
      </w:r>
    </w:p>
    <w:p w14:paraId="5867304A"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9B46299" w14:textId="77777777" w:rsidR="00803BB3" w:rsidRDefault="00475FAA">
      <w:pPr>
        <w:pStyle w:val="2"/>
        <w:spacing w:after="0"/>
        <w:ind w:firstLine="709"/>
        <w:jc w:val="center"/>
        <w:rPr>
          <w:b/>
        </w:rPr>
      </w:pPr>
      <w:bookmarkStart w:id="45" w:name="_Toc155414004"/>
      <w:r>
        <w:rPr>
          <w:b/>
        </w:rPr>
        <w:t>3</w:t>
      </w:r>
      <w:r>
        <w:rPr>
          <w:b/>
        </w:rPr>
        <w:t>.2 Уявлення про класи системи</w:t>
      </w:r>
      <w:bookmarkEnd w:id="45"/>
    </w:p>
    <w:p w14:paraId="683747A5" w14:textId="77777777" w:rsidR="00803BB3" w:rsidRDefault="00803BB3">
      <w:pPr>
        <w:pStyle w:val="2"/>
        <w:spacing w:after="0"/>
        <w:ind w:firstLine="709"/>
      </w:pPr>
    </w:p>
    <w:p w14:paraId="2BC46A65"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повного відо</w:t>
      </w:r>
      <w:r>
        <w:rPr>
          <w:rFonts w:ascii="Times New Roman" w:eastAsia="Times New Roman" w:hAnsi="Times New Roman" w:cs="Times New Roman"/>
          <w:sz w:val="28"/>
          <w:szCs w:val="28"/>
        </w:rPr>
        <w:t>браження роботи системи була побудована діаграма класів (рис. 3.3).</w:t>
      </w:r>
    </w:p>
    <w:p w14:paraId="29327C49" w14:textId="77777777" w:rsidR="00803BB3" w:rsidRDefault="00475FAA">
      <w:p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4FD9120" wp14:editId="4EB54B32">
            <wp:extent cx="6514676" cy="3143371"/>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6514676" cy="3143371"/>
                    </a:xfrm>
                    <a:prstGeom prst="rect">
                      <a:avLst/>
                    </a:prstGeom>
                    <a:ln/>
                  </pic:spPr>
                </pic:pic>
              </a:graphicData>
            </a:graphic>
          </wp:inline>
        </w:drawing>
      </w:r>
    </w:p>
    <w:p w14:paraId="10D6BCF6"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3.3 – Діаграма класів</w:t>
      </w:r>
    </w:p>
    <w:p w14:paraId="191BE4F0"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5E2A8E2C" w14:textId="77777777" w:rsidR="00803BB3" w:rsidRDefault="00475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3.4 представлена діаграма класів, яка включає в себе реалізацію двох паттернів: Factory та Proxy. Паттерн Factory є породжуючим шаблоном проектування, який надає підкласам (дочірнім класам) інтерфейс для створення екземплярів деякого класу. За д</w:t>
      </w:r>
      <w:r>
        <w:rPr>
          <w:rFonts w:ascii="Times New Roman" w:eastAsia="Times New Roman" w:hAnsi="Times New Roman" w:cs="Times New Roman"/>
          <w:sz w:val="28"/>
          <w:szCs w:val="28"/>
        </w:rPr>
        <w:t>опомогою цього паттерну реалізується механізм створення об'єктів без прив'язки до конкретних класів.</w:t>
      </w:r>
    </w:p>
    <w:p w14:paraId="219D16A9" w14:textId="77777777" w:rsidR="00803BB3" w:rsidRDefault="00475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Паттерн Proxy, з свого боку, надає об'єкт, який контролює доступ до іншого об'єкту, перехоплюючи всі виклики. Цей паттерн часто використовується для </w:t>
      </w:r>
      <w:r>
        <w:rPr>
          <w:rFonts w:ascii="Times New Roman" w:eastAsia="Times New Roman" w:hAnsi="Times New Roman" w:cs="Times New Roman"/>
          <w:sz w:val="28"/>
          <w:szCs w:val="28"/>
        </w:rPr>
        <w:lastRenderedPageBreak/>
        <w:t>забезп</w:t>
      </w:r>
      <w:r>
        <w:rPr>
          <w:rFonts w:ascii="Times New Roman" w:eastAsia="Times New Roman" w:hAnsi="Times New Roman" w:cs="Times New Roman"/>
          <w:sz w:val="28"/>
          <w:szCs w:val="28"/>
        </w:rPr>
        <w:t>ечення додаткової логіки при доступі до об'єкта, такої як заборона доступу або логування викликів.</w:t>
      </w:r>
    </w:p>
    <w:p w14:paraId="227B21B8" w14:textId="77777777" w:rsidR="00803BB3" w:rsidRDefault="00475F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Така діаграма класів дозволяє краще розуміти структуру системи та взаємодію між класами, де застосовані вказані патерни.</w:t>
      </w:r>
    </w:p>
    <w:p w14:paraId="68C95EE4" w14:textId="77777777" w:rsidR="00803BB3" w:rsidRDefault="00475F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02124"/>
          <w:sz w:val="28"/>
          <w:szCs w:val="28"/>
        </w:rPr>
      </w:pPr>
      <w:r>
        <w:rPr>
          <w:rFonts w:ascii="Times New Roman" w:eastAsia="Times New Roman" w:hAnsi="Times New Roman" w:cs="Times New Roman"/>
          <w:sz w:val="28"/>
          <w:szCs w:val="28"/>
        </w:rPr>
        <w:t>Паттерн Builder – це породжуючий шаб</w:t>
      </w:r>
      <w:r>
        <w:rPr>
          <w:rFonts w:ascii="Times New Roman" w:eastAsia="Times New Roman" w:hAnsi="Times New Roman" w:cs="Times New Roman"/>
          <w:sz w:val="28"/>
          <w:szCs w:val="28"/>
        </w:rPr>
        <w:t>лон проектування, що надає зручний спосіб створення складового об’єкта покроково. Використання цього паттерна дозволяє застосовувати однаковий код будівництва для отримання різних представлень об’єкта (див. рис. 3.5).</w:t>
      </w:r>
    </w:p>
    <w:p w14:paraId="104A42DF"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C129D73" wp14:editId="112F07EB">
            <wp:extent cx="4101586" cy="3549571"/>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4101586" cy="3549571"/>
                    </a:xfrm>
                    <a:prstGeom prst="rect">
                      <a:avLst/>
                    </a:prstGeom>
                    <a:ln/>
                  </pic:spPr>
                </pic:pic>
              </a:graphicData>
            </a:graphic>
          </wp:inline>
        </w:drawing>
      </w:r>
    </w:p>
    <w:p w14:paraId="0BF42A06"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3.4 – Діаграма класів з вико</w:t>
      </w:r>
      <w:r>
        <w:rPr>
          <w:rFonts w:ascii="Times New Roman" w:eastAsia="Times New Roman" w:hAnsi="Times New Roman" w:cs="Times New Roman"/>
          <w:sz w:val="28"/>
          <w:szCs w:val="28"/>
        </w:rPr>
        <w:t>ристанням патернів Factory та Proxy</w:t>
      </w:r>
    </w:p>
    <w:p w14:paraId="30FCE6D2"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712FDA6E"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44F6C41" wp14:editId="05F8E810">
            <wp:extent cx="6209119" cy="3366984"/>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6209119" cy="3366984"/>
                    </a:xfrm>
                    <a:prstGeom prst="rect">
                      <a:avLst/>
                    </a:prstGeom>
                    <a:ln/>
                  </pic:spPr>
                </pic:pic>
              </a:graphicData>
            </a:graphic>
          </wp:inline>
        </w:drawing>
      </w:r>
    </w:p>
    <w:p w14:paraId="53DBAD7D"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3.5 – Діаграма класів з використанням паттерна Builder</w:t>
      </w:r>
    </w:p>
    <w:p w14:paraId="2D9B743F" w14:textId="77777777" w:rsidR="00803BB3" w:rsidRDefault="00803BB3">
      <w:pPr>
        <w:tabs>
          <w:tab w:val="left" w:pos="426"/>
        </w:tabs>
        <w:spacing w:after="0" w:line="360" w:lineRule="auto"/>
        <w:jc w:val="center"/>
        <w:rPr>
          <w:rFonts w:ascii="Times New Roman" w:eastAsia="Times New Roman" w:hAnsi="Times New Roman" w:cs="Times New Roman"/>
          <w:sz w:val="28"/>
          <w:szCs w:val="28"/>
        </w:rPr>
      </w:pPr>
    </w:p>
    <w:p w14:paraId="3FC7549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Вхід користувача в систему детально розглядається через використання AuthController, який обробляє користувацький запит. Після цього контролер звертається до UserService для передачі запиту до UserRepo, яке отримує інформацію про користувача з бази даних. </w:t>
      </w:r>
      <w:r>
        <w:rPr>
          <w:rFonts w:ascii="Times New Roman" w:eastAsia="Times New Roman" w:hAnsi="Times New Roman" w:cs="Times New Roman"/>
          <w:sz w:val="28"/>
          <w:szCs w:val="28"/>
        </w:rPr>
        <w:t xml:space="preserve">У разі успішної авторизації користувач переходить на головну сторінку сайту, готовий до подальшого використання системи. Далі здійснюється звернення до UserRepo, де особисті дані імпортуються до об'єкта User. </w:t>
      </w:r>
    </w:p>
    <w:p w14:paraId="5D047460"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надання більш детального уявлення ство</w:t>
      </w:r>
      <w:r>
        <w:rPr>
          <w:rFonts w:ascii="Times New Roman" w:eastAsia="Times New Roman" w:hAnsi="Times New Roman" w:cs="Times New Roman"/>
          <w:sz w:val="28"/>
          <w:szCs w:val="28"/>
        </w:rPr>
        <w:t>рено діаграму класів для процесів реєстрації та авторизації в системі (див. рис. 3.6).</w:t>
      </w:r>
    </w:p>
    <w:p w14:paraId="0EF17313"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8EB5740" wp14:editId="377EF6E3">
            <wp:extent cx="3831961" cy="3810998"/>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3831961" cy="3810998"/>
                    </a:xfrm>
                    <a:prstGeom prst="rect">
                      <a:avLst/>
                    </a:prstGeom>
                    <a:ln/>
                  </pic:spPr>
                </pic:pic>
              </a:graphicData>
            </a:graphic>
          </wp:inline>
        </w:drawing>
      </w:r>
    </w:p>
    <w:p w14:paraId="5FD85E77"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3.6 – Діаграма класів авторизації та реєстрації в системі</w:t>
      </w:r>
    </w:p>
    <w:p w14:paraId="0AACEEC6"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2750D8D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була розглянута діаграма класів додавання авто в обране. Для цього використовується EndpointController для обробки запиту, потім він викликає CarService та UserService, які передають Car та User моделі відповідно до бази даних, знаходять потрібне авт</w:t>
      </w:r>
      <w:r>
        <w:rPr>
          <w:rFonts w:ascii="Times New Roman" w:eastAsia="Times New Roman" w:hAnsi="Times New Roman" w:cs="Times New Roman"/>
          <w:sz w:val="28"/>
          <w:szCs w:val="28"/>
        </w:rPr>
        <w:t>о та користувача, повертають дані в CarService, а він відправляє до бд оновлену інформацію про користувача.</w:t>
      </w:r>
    </w:p>
    <w:p w14:paraId="639C0281"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Діаграма класів для додавання авто в обране представлена на рисунку 3.5.</w:t>
      </w:r>
    </w:p>
    <w:p w14:paraId="7318EA7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розглянутий процес парсингу інформації про автомобілі з веб-сайту-дже</w:t>
      </w:r>
      <w:r>
        <w:rPr>
          <w:rFonts w:ascii="Times New Roman" w:eastAsia="Times New Roman" w:hAnsi="Times New Roman" w:cs="Times New Roman"/>
          <w:sz w:val="28"/>
          <w:szCs w:val="28"/>
        </w:rPr>
        <w:t>рела. Клас ApiScenario включає три сценарії для збору даних: отримання списку автомобілів, отримання інформації кожного авто зі списку та видалення авто з бази даних.</w:t>
      </w:r>
    </w:p>
    <w:p w14:paraId="1DE90FF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певний проміжок часу запускається завдання для вибору сторінок із списками автомобілів</w:t>
      </w:r>
      <w:r>
        <w:rPr>
          <w:rFonts w:ascii="Times New Roman" w:eastAsia="Times New Roman" w:hAnsi="Times New Roman" w:cs="Times New Roman"/>
          <w:sz w:val="28"/>
          <w:szCs w:val="28"/>
        </w:rPr>
        <w:t xml:space="preserve">. Далі ці сторінки передаються класу Parser. У цьому класі витягуються всі посилання на автомобілі та зберігаються у базі даних. Потім запускається другий </w:t>
      </w:r>
      <w:r>
        <w:rPr>
          <w:rFonts w:ascii="Times New Roman" w:eastAsia="Times New Roman" w:hAnsi="Times New Roman" w:cs="Times New Roman"/>
          <w:sz w:val="28"/>
          <w:szCs w:val="28"/>
        </w:rPr>
        <w:lastRenderedPageBreak/>
        <w:t xml:space="preserve">сценарій, який з бази даних витягує фіксовану кількість посилань на автомобілі. Далі збираються дані </w:t>
      </w:r>
      <w:r>
        <w:rPr>
          <w:rFonts w:ascii="Times New Roman" w:eastAsia="Times New Roman" w:hAnsi="Times New Roman" w:cs="Times New Roman"/>
          <w:sz w:val="28"/>
          <w:szCs w:val="28"/>
        </w:rPr>
        <w:t>цих автомобілів та передаються у Parser. Він звертається до FieldResolver, який збирає усі дані про автомобіль та зберігає їх у базі даних. За допомогою CarPageService посилання на сайт-джерело також зберігається у базі даних.</w:t>
      </w:r>
    </w:p>
    <w:p w14:paraId="111613B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Діаграма класів парсингу спис</w:t>
      </w:r>
      <w:r>
        <w:rPr>
          <w:rFonts w:ascii="Times New Roman" w:eastAsia="Times New Roman" w:hAnsi="Times New Roman" w:cs="Times New Roman"/>
          <w:sz w:val="28"/>
          <w:szCs w:val="28"/>
        </w:rPr>
        <w:t>ку авто та окремих авто наведено на рисунку 3.7.</w:t>
      </w:r>
    </w:p>
    <w:p w14:paraId="16FFABB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Блок-схеми алгоритмів до усіх представлених діаграм наведено у Додатку В.</w:t>
      </w:r>
    </w:p>
    <w:p w14:paraId="696BBA49"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CD224A1" wp14:editId="44D3F6E0">
            <wp:extent cx="4686916" cy="4221564"/>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4686916" cy="4221564"/>
                    </a:xfrm>
                    <a:prstGeom prst="rect">
                      <a:avLst/>
                    </a:prstGeom>
                    <a:ln/>
                  </pic:spPr>
                </pic:pic>
              </a:graphicData>
            </a:graphic>
          </wp:inline>
        </w:drawing>
      </w:r>
    </w:p>
    <w:p w14:paraId="64D679CE"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3.7 – Діаграма класів парсингу списку авто та окремих авто</w:t>
      </w:r>
    </w:p>
    <w:p w14:paraId="130BB446" w14:textId="77777777" w:rsidR="00803BB3" w:rsidRDefault="00803BB3">
      <w:pPr>
        <w:tabs>
          <w:tab w:val="left" w:pos="426"/>
        </w:tabs>
        <w:spacing w:after="0" w:line="360" w:lineRule="auto"/>
        <w:jc w:val="center"/>
        <w:rPr>
          <w:rFonts w:ascii="Times New Roman" w:eastAsia="Times New Roman" w:hAnsi="Times New Roman" w:cs="Times New Roman"/>
          <w:sz w:val="28"/>
          <w:szCs w:val="28"/>
        </w:rPr>
      </w:pPr>
    </w:p>
    <w:p w14:paraId="430F8C24" w14:textId="77777777" w:rsidR="00803BB3" w:rsidRDefault="00475FAA">
      <w:pPr>
        <w:pStyle w:val="2"/>
        <w:spacing w:after="0"/>
        <w:ind w:firstLine="709"/>
        <w:jc w:val="center"/>
        <w:rPr>
          <w:b/>
        </w:rPr>
      </w:pPr>
      <w:bookmarkStart w:id="46" w:name="_Toc155414005"/>
      <w:r>
        <w:rPr>
          <w:b/>
        </w:rPr>
        <w:t>3</w:t>
      </w:r>
      <w:r>
        <w:rPr>
          <w:b/>
        </w:rPr>
        <w:t>.3 Інфраструктурне уявлення (Infrastructure View)</w:t>
      </w:r>
      <w:bookmarkEnd w:id="46"/>
    </w:p>
    <w:p w14:paraId="46800916"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38E959D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відкрит</w:t>
      </w:r>
      <w:r>
        <w:rPr>
          <w:rFonts w:ascii="Times New Roman" w:eastAsia="Times New Roman" w:hAnsi="Times New Roman" w:cs="Times New Roman"/>
          <w:sz w:val="28"/>
          <w:szCs w:val="28"/>
        </w:rPr>
        <w:t>тя даного веб-ресурсу використовується локальний сервер з наступними характеристиками:</w:t>
      </w:r>
    </w:p>
    <w:p w14:paraId="6B27BC6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операційна система MacOS;</w:t>
      </w:r>
    </w:p>
    <w:p w14:paraId="6E73C9EE"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процесор - Intel Core I7;</w:t>
      </w:r>
    </w:p>
    <w:p w14:paraId="6B169BE1"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ОЗП 16 Гбайт;</w:t>
      </w:r>
    </w:p>
    <w:p w14:paraId="5D6700A5"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веб-браузер з підтримкою JavaScript та HTML5.</w:t>
      </w:r>
    </w:p>
    <w:p w14:paraId="5390A829"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6F900E26" w14:textId="77777777" w:rsidR="00803BB3" w:rsidRDefault="00475FAA">
      <w:pPr>
        <w:pStyle w:val="2"/>
        <w:spacing w:after="0"/>
        <w:ind w:firstLine="709"/>
        <w:jc w:val="center"/>
        <w:rPr>
          <w:b/>
        </w:rPr>
      </w:pPr>
      <w:bookmarkStart w:id="47" w:name="_Toc155414006"/>
      <w:r>
        <w:rPr>
          <w:b/>
        </w:rPr>
        <w:t>3</w:t>
      </w:r>
      <w:r>
        <w:rPr>
          <w:b/>
        </w:rPr>
        <w:t>.4 Стратегія доставки продукту (Delivery Strategy View)</w:t>
      </w:r>
      <w:bookmarkEnd w:id="47"/>
    </w:p>
    <w:p w14:paraId="047BBF2B"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1A6195B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яку розробляємо, є веб-ресурсом, доступним для користування через Інтернет та веб-браузер. Для доступу до сайту потрібно ввести його доменну адресу за протоколом HTTP. Після успішного введе</w:t>
      </w:r>
      <w:r>
        <w:rPr>
          <w:rFonts w:ascii="Times New Roman" w:eastAsia="Times New Roman" w:hAnsi="Times New Roman" w:cs="Times New Roman"/>
          <w:sz w:val="28"/>
          <w:szCs w:val="28"/>
        </w:rPr>
        <w:t>ння адреси користувач автоматично перенаправляється на головну сторінку сайту.</w:t>
      </w:r>
    </w:p>
    <w:p w14:paraId="2CBA2138"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7B99259A" w14:textId="77777777" w:rsidR="00803BB3" w:rsidRDefault="00475FAA">
      <w:pPr>
        <w:pStyle w:val="2"/>
        <w:spacing w:after="0"/>
        <w:ind w:firstLine="709"/>
        <w:jc w:val="center"/>
        <w:rPr>
          <w:b/>
        </w:rPr>
      </w:pPr>
      <w:bookmarkStart w:id="48" w:name="_Toc155414007"/>
      <w:r>
        <w:rPr>
          <w:b/>
        </w:rPr>
        <w:t>3</w:t>
      </w:r>
      <w:r>
        <w:rPr>
          <w:b/>
        </w:rPr>
        <w:t>.5 Управління програмним кодом системи</w:t>
      </w:r>
      <w:bookmarkEnd w:id="48"/>
    </w:p>
    <w:p w14:paraId="3D4470FE"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5AF976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якості системи контролю версій використовувався Git. GitHub, найбільший веб-сервіс для хостингу та спільної розробки IT-проектів, баз</w:t>
      </w:r>
      <w:r>
        <w:rPr>
          <w:rFonts w:ascii="Times New Roman" w:eastAsia="Times New Roman" w:hAnsi="Times New Roman" w:cs="Times New Roman"/>
          <w:sz w:val="28"/>
          <w:szCs w:val="28"/>
        </w:rPr>
        <w:t xml:space="preserve">ується на системі контролю версій Git і розроблений компанією GitHub, Inc., з використанням Ruby on Rails і Erlang. </w:t>
      </w:r>
    </w:p>
    <w:p w14:paraId="3C50A0D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допомогою Git розробники можуть відслідковувати зміни в файлах та спільно працювати над ними у команді. </w:t>
      </w:r>
    </w:p>
    <w:p w14:paraId="7C38129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Діаграма 3.1 надає метрику робо</w:t>
      </w:r>
      <w:r>
        <w:rPr>
          <w:rFonts w:ascii="Times New Roman" w:eastAsia="Times New Roman" w:hAnsi="Times New Roman" w:cs="Times New Roman"/>
          <w:sz w:val="28"/>
          <w:szCs w:val="28"/>
        </w:rPr>
        <w:t>ти в GitHub.</w:t>
      </w:r>
    </w:p>
    <w:p w14:paraId="046F8539"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45569F84"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3.1 – Метрика роботи в системі GitHub</w:t>
      </w:r>
    </w:p>
    <w:tbl>
      <w:tblPr>
        <w:tblStyle w:val="af"/>
        <w:tblW w:w="102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446"/>
      </w:tblGrid>
      <w:tr w:rsidR="00803BB3" w14:paraId="57740BB8" w14:textId="77777777">
        <w:trPr>
          <w:trHeight w:val="464"/>
          <w:jc w:val="center"/>
        </w:trPr>
        <w:tc>
          <w:tcPr>
            <w:tcW w:w="6799" w:type="dxa"/>
            <w:tcBorders>
              <w:top w:val="single" w:sz="4" w:space="0" w:color="000000"/>
              <w:left w:val="single" w:sz="4" w:space="0" w:color="000000"/>
              <w:bottom w:val="single" w:sz="4" w:space="0" w:color="000000"/>
              <w:right w:val="single" w:sz="4" w:space="0" w:color="000000"/>
            </w:tcBorders>
          </w:tcPr>
          <w:p w14:paraId="2732738E" w14:textId="77777777" w:rsidR="00803BB3" w:rsidRPr="00420443" w:rsidRDefault="00475FAA" w:rsidP="00420443">
            <w:pPr>
              <w:tabs>
                <w:tab w:val="left" w:pos="426"/>
              </w:tabs>
              <w:ind w:firstLine="709"/>
              <w:jc w:val="center"/>
              <w:rPr>
                <w:rFonts w:ascii="Times New Roman" w:eastAsia="Times New Roman" w:hAnsi="Times New Roman" w:cs="Times New Roman"/>
                <w:b/>
                <w:sz w:val="24"/>
                <w:szCs w:val="24"/>
              </w:rPr>
            </w:pPr>
            <w:r w:rsidRPr="00420443">
              <w:rPr>
                <w:rFonts w:ascii="Times New Roman" w:eastAsia="Times New Roman" w:hAnsi="Times New Roman" w:cs="Times New Roman"/>
                <w:b/>
                <w:sz w:val="24"/>
                <w:szCs w:val="24"/>
              </w:rPr>
              <w:t>Метрика</w:t>
            </w:r>
          </w:p>
        </w:tc>
        <w:tc>
          <w:tcPr>
            <w:tcW w:w="3446" w:type="dxa"/>
            <w:tcBorders>
              <w:top w:val="single" w:sz="4" w:space="0" w:color="000000"/>
              <w:left w:val="single" w:sz="4" w:space="0" w:color="000000"/>
              <w:bottom w:val="single" w:sz="4" w:space="0" w:color="000000"/>
              <w:right w:val="single" w:sz="4" w:space="0" w:color="000000"/>
            </w:tcBorders>
          </w:tcPr>
          <w:p w14:paraId="5587D7F1" w14:textId="77777777" w:rsidR="00803BB3" w:rsidRPr="00420443" w:rsidRDefault="00475FAA" w:rsidP="00420443">
            <w:pPr>
              <w:tabs>
                <w:tab w:val="left" w:pos="426"/>
              </w:tabs>
              <w:ind w:firstLine="709"/>
              <w:jc w:val="center"/>
              <w:rPr>
                <w:rFonts w:ascii="Times New Roman" w:eastAsia="Times New Roman" w:hAnsi="Times New Roman" w:cs="Times New Roman"/>
                <w:b/>
                <w:sz w:val="24"/>
                <w:szCs w:val="24"/>
              </w:rPr>
            </w:pPr>
            <w:r w:rsidRPr="00420443">
              <w:rPr>
                <w:rFonts w:ascii="Times New Roman" w:eastAsia="Times New Roman" w:hAnsi="Times New Roman" w:cs="Times New Roman"/>
                <w:b/>
                <w:sz w:val="24"/>
                <w:szCs w:val="24"/>
              </w:rPr>
              <w:t>Значення</w:t>
            </w:r>
          </w:p>
        </w:tc>
      </w:tr>
      <w:tr w:rsidR="00803BB3" w14:paraId="6CB3D581" w14:textId="77777777">
        <w:trPr>
          <w:trHeight w:val="464"/>
          <w:jc w:val="center"/>
        </w:trPr>
        <w:tc>
          <w:tcPr>
            <w:tcW w:w="6799" w:type="dxa"/>
            <w:tcBorders>
              <w:top w:val="single" w:sz="4" w:space="0" w:color="000000"/>
              <w:left w:val="single" w:sz="4" w:space="0" w:color="000000"/>
              <w:bottom w:val="single" w:sz="4" w:space="0" w:color="000000"/>
              <w:right w:val="single" w:sz="4" w:space="0" w:color="000000"/>
            </w:tcBorders>
          </w:tcPr>
          <w:p w14:paraId="19F28383" w14:textId="77777777" w:rsidR="00803BB3" w:rsidRPr="00420443" w:rsidRDefault="00475FAA" w:rsidP="00420443">
            <w:pPr>
              <w:tabs>
                <w:tab w:val="left" w:pos="426"/>
              </w:tabs>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Кількість комітів у master branch</w:t>
            </w:r>
          </w:p>
        </w:tc>
        <w:tc>
          <w:tcPr>
            <w:tcW w:w="3446" w:type="dxa"/>
            <w:tcBorders>
              <w:top w:val="single" w:sz="4" w:space="0" w:color="000000"/>
              <w:left w:val="single" w:sz="4" w:space="0" w:color="000000"/>
              <w:bottom w:val="single" w:sz="4" w:space="0" w:color="000000"/>
              <w:right w:val="single" w:sz="4" w:space="0" w:color="000000"/>
            </w:tcBorders>
          </w:tcPr>
          <w:p w14:paraId="07AC0120"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17</w:t>
            </w:r>
          </w:p>
        </w:tc>
      </w:tr>
      <w:tr w:rsidR="00803BB3" w14:paraId="78DD0601" w14:textId="77777777">
        <w:trPr>
          <w:trHeight w:val="464"/>
          <w:jc w:val="center"/>
        </w:trPr>
        <w:tc>
          <w:tcPr>
            <w:tcW w:w="6799" w:type="dxa"/>
            <w:tcBorders>
              <w:top w:val="single" w:sz="4" w:space="0" w:color="000000"/>
              <w:left w:val="single" w:sz="4" w:space="0" w:color="000000"/>
              <w:bottom w:val="single" w:sz="4" w:space="0" w:color="000000"/>
              <w:right w:val="single" w:sz="4" w:space="0" w:color="000000"/>
            </w:tcBorders>
          </w:tcPr>
          <w:p w14:paraId="4A12AE7F" w14:textId="77777777" w:rsidR="00803BB3" w:rsidRPr="00420443" w:rsidRDefault="00475FAA" w:rsidP="00420443">
            <w:pPr>
              <w:tabs>
                <w:tab w:val="left" w:pos="426"/>
              </w:tabs>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Загальна кількість бранчів</w:t>
            </w:r>
          </w:p>
        </w:tc>
        <w:tc>
          <w:tcPr>
            <w:tcW w:w="3446" w:type="dxa"/>
            <w:tcBorders>
              <w:top w:val="single" w:sz="4" w:space="0" w:color="000000"/>
              <w:left w:val="single" w:sz="4" w:space="0" w:color="000000"/>
              <w:bottom w:val="single" w:sz="4" w:space="0" w:color="000000"/>
              <w:right w:val="single" w:sz="4" w:space="0" w:color="000000"/>
            </w:tcBorders>
          </w:tcPr>
          <w:p w14:paraId="49BD290F"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8</w:t>
            </w:r>
          </w:p>
        </w:tc>
      </w:tr>
      <w:tr w:rsidR="00803BB3" w14:paraId="3BDD27CD" w14:textId="77777777">
        <w:trPr>
          <w:trHeight w:val="450"/>
          <w:jc w:val="center"/>
        </w:trPr>
        <w:tc>
          <w:tcPr>
            <w:tcW w:w="6799" w:type="dxa"/>
            <w:tcBorders>
              <w:top w:val="single" w:sz="4" w:space="0" w:color="000000"/>
              <w:left w:val="single" w:sz="4" w:space="0" w:color="000000"/>
              <w:bottom w:val="single" w:sz="4" w:space="0" w:color="000000"/>
              <w:right w:val="single" w:sz="4" w:space="0" w:color="000000"/>
            </w:tcBorders>
          </w:tcPr>
          <w:p w14:paraId="523C413C" w14:textId="77777777" w:rsidR="00803BB3" w:rsidRPr="00420443" w:rsidRDefault="00475FAA" w:rsidP="00420443">
            <w:pPr>
              <w:tabs>
                <w:tab w:val="left" w:pos="426"/>
              </w:tabs>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Кількість закритих PR</w:t>
            </w:r>
          </w:p>
        </w:tc>
        <w:tc>
          <w:tcPr>
            <w:tcW w:w="3446" w:type="dxa"/>
            <w:tcBorders>
              <w:top w:val="single" w:sz="4" w:space="0" w:color="000000"/>
              <w:left w:val="single" w:sz="4" w:space="0" w:color="000000"/>
              <w:bottom w:val="single" w:sz="4" w:space="0" w:color="000000"/>
              <w:right w:val="single" w:sz="4" w:space="0" w:color="000000"/>
            </w:tcBorders>
          </w:tcPr>
          <w:p w14:paraId="6C9F71C9"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13</w:t>
            </w:r>
          </w:p>
        </w:tc>
      </w:tr>
    </w:tbl>
    <w:p w14:paraId="2E4CC003" w14:textId="2603D211" w:rsidR="00803BB3" w:rsidRDefault="00803BB3">
      <w:pPr>
        <w:tabs>
          <w:tab w:val="left" w:pos="426"/>
        </w:tabs>
        <w:spacing w:after="0" w:line="360" w:lineRule="auto"/>
        <w:rPr>
          <w:rFonts w:ascii="Times New Roman" w:eastAsia="Times New Roman" w:hAnsi="Times New Roman" w:cs="Times New Roman"/>
          <w:sz w:val="28"/>
          <w:szCs w:val="28"/>
        </w:rPr>
      </w:pPr>
    </w:p>
    <w:p w14:paraId="7B9E8F91" w14:textId="77777777" w:rsidR="00854570" w:rsidRDefault="00854570">
      <w:pPr>
        <w:tabs>
          <w:tab w:val="left" w:pos="426"/>
        </w:tabs>
        <w:spacing w:after="0" w:line="360" w:lineRule="auto"/>
        <w:rPr>
          <w:rFonts w:ascii="Times New Roman" w:eastAsia="Times New Roman" w:hAnsi="Times New Roman" w:cs="Times New Roman"/>
          <w:sz w:val="28"/>
          <w:szCs w:val="28"/>
        </w:rPr>
      </w:pPr>
    </w:p>
    <w:p w14:paraId="287024C1" w14:textId="77777777" w:rsidR="00803BB3" w:rsidRDefault="00475FAA">
      <w:pPr>
        <w:pStyle w:val="2"/>
        <w:spacing w:after="0"/>
        <w:ind w:firstLine="709"/>
        <w:jc w:val="center"/>
        <w:rPr>
          <w:b/>
        </w:rPr>
      </w:pPr>
      <w:bookmarkStart w:id="49" w:name="_Toc155414008"/>
      <w:r>
        <w:rPr>
          <w:b/>
        </w:rPr>
        <w:lastRenderedPageBreak/>
        <w:t>3</w:t>
      </w:r>
      <w:r>
        <w:rPr>
          <w:b/>
        </w:rPr>
        <w:t>.6 Розрахунок метрики програмного коду системи</w:t>
      </w:r>
      <w:bookmarkEnd w:id="49"/>
    </w:p>
    <w:p w14:paraId="713EB576"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DC4564C"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розрахунку метрик програмного коду для кожного модуля використовувалися автоматизовані засоби відлагодження в середовищі MS Visual Studio, відповідно до обраної мови програмування. Результати метрик прог</w:t>
      </w:r>
      <w:r>
        <w:rPr>
          <w:rFonts w:ascii="Times New Roman" w:eastAsia="Times New Roman" w:hAnsi="Times New Roman" w:cs="Times New Roman"/>
          <w:sz w:val="28"/>
          <w:szCs w:val="28"/>
        </w:rPr>
        <w:t xml:space="preserve">рамного коду представлені у таблиці 3.2. </w:t>
      </w:r>
    </w:p>
    <w:p w14:paraId="402F60C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показники знаходяться в нормі, за винятком коментарів коду, оскільки логіка програми була зрозумілою завдяки зрозумілим назвам класів, змінних та методів.</w:t>
      </w:r>
    </w:p>
    <w:p w14:paraId="74A06A7C"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49222017"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3.2 – Метрики програмного коду</w:t>
      </w:r>
    </w:p>
    <w:tbl>
      <w:tblPr>
        <w:tblStyle w:val="af0"/>
        <w:tblW w:w="9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6"/>
        <w:gridCol w:w="2427"/>
      </w:tblGrid>
      <w:tr w:rsidR="00803BB3" w14:paraId="033511AC" w14:textId="77777777">
        <w:trPr>
          <w:trHeight w:val="468"/>
        </w:trPr>
        <w:tc>
          <w:tcPr>
            <w:tcW w:w="7146" w:type="dxa"/>
            <w:tcBorders>
              <w:top w:val="single" w:sz="4" w:space="0" w:color="000000"/>
              <w:left w:val="single" w:sz="4" w:space="0" w:color="000000"/>
              <w:bottom w:val="single" w:sz="4" w:space="0" w:color="000000"/>
              <w:right w:val="single" w:sz="4" w:space="0" w:color="000000"/>
            </w:tcBorders>
          </w:tcPr>
          <w:p w14:paraId="3D35F4BD" w14:textId="77777777" w:rsidR="00803BB3" w:rsidRPr="00854570" w:rsidRDefault="00475FAA" w:rsidP="00854570">
            <w:pPr>
              <w:tabs>
                <w:tab w:val="left" w:pos="426"/>
              </w:tabs>
              <w:ind w:firstLine="22"/>
              <w:jc w:val="center"/>
              <w:rPr>
                <w:rFonts w:ascii="Times New Roman" w:eastAsia="Times New Roman" w:hAnsi="Times New Roman" w:cs="Times New Roman"/>
                <w:b/>
                <w:sz w:val="24"/>
                <w:szCs w:val="24"/>
              </w:rPr>
            </w:pPr>
            <w:r w:rsidRPr="00854570">
              <w:rPr>
                <w:rFonts w:ascii="Times New Roman" w:eastAsia="Times New Roman" w:hAnsi="Times New Roman" w:cs="Times New Roman"/>
                <w:b/>
                <w:sz w:val="24"/>
                <w:szCs w:val="24"/>
              </w:rPr>
              <w:t>Метрика</w:t>
            </w:r>
          </w:p>
        </w:tc>
        <w:tc>
          <w:tcPr>
            <w:tcW w:w="2427" w:type="dxa"/>
            <w:tcBorders>
              <w:top w:val="single" w:sz="4" w:space="0" w:color="000000"/>
              <w:left w:val="single" w:sz="4" w:space="0" w:color="000000"/>
              <w:bottom w:val="single" w:sz="4" w:space="0" w:color="000000"/>
              <w:right w:val="single" w:sz="4" w:space="0" w:color="000000"/>
            </w:tcBorders>
          </w:tcPr>
          <w:p w14:paraId="59FABD17" w14:textId="77777777" w:rsidR="00803BB3" w:rsidRPr="00854570" w:rsidRDefault="00475FAA" w:rsidP="00854570">
            <w:pPr>
              <w:tabs>
                <w:tab w:val="left" w:pos="426"/>
              </w:tabs>
              <w:ind w:firstLine="22"/>
              <w:jc w:val="center"/>
              <w:rPr>
                <w:rFonts w:ascii="Times New Roman" w:eastAsia="Times New Roman" w:hAnsi="Times New Roman" w:cs="Times New Roman"/>
                <w:b/>
                <w:sz w:val="24"/>
                <w:szCs w:val="24"/>
              </w:rPr>
            </w:pPr>
            <w:r w:rsidRPr="00854570">
              <w:rPr>
                <w:rFonts w:ascii="Times New Roman" w:eastAsia="Times New Roman" w:hAnsi="Times New Roman" w:cs="Times New Roman"/>
                <w:b/>
                <w:sz w:val="24"/>
                <w:szCs w:val="24"/>
              </w:rPr>
              <w:t>Значенн</w:t>
            </w:r>
            <w:r w:rsidRPr="00854570">
              <w:rPr>
                <w:rFonts w:ascii="Times New Roman" w:eastAsia="Times New Roman" w:hAnsi="Times New Roman" w:cs="Times New Roman"/>
                <w:b/>
                <w:sz w:val="24"/>
                <w:szCs w:val="24"/>
              </w:rPr>
              <w:t>я</w:t>
            </w:r>
          </w:p>
        </w:tc>
      </w:tr>
      <w:tr w:rsidR="00803BB3" w14:paraId="1B4239A2" w14:textId="77777777">
        <w:trPr>
          <w:trHeight w:val="468"/>
        </w:trPr>
        <w:tc>
          <w:tcPr>
            <w:tcW w:w="7146" w:type="dxa"/>
            <w:tcBorders>
              <w:top w:val="single" w:sz="4" w:space="0" w:color="000000"/>
              <w:left w:val="single" w:sz="4" w:space="0" w:color="000000"/>
              <w:bottom w:val="single" w:sz="4" w:space="0" w:color="000000"/>
              <w:right w:val="single" w:sz="4" w:space="0" w:color="000000"/>
            </w:tcBorders>
          </w:tcPr>
          <w:p w14:paraId="25F39FB2"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Загальна кількість строчок коду в проекті</w:t>
            </w:r>
          </w:p>
        </w:tc>
        <w:tc>
          <w:tcPr>
            <w:tcW w:w="2427" w:type="dxa"/>
            <w:tcBorders>
              <w:top w:val="single" w:sz="4" w:space="0" w:color="000000"/>
              <w:left w:val="single" w:sz="4" w:space="0" w:color="000000"/>
              <w:bottom w:val="single" w:sz="4" w:space="0" w:color="000000"/>
              <w:right w:val="single" w:sz="4" w:space="0" w:color="000000"/>
            </w:tcBorders>
          </w:tcPr>
          <w:p w14:paraId="0E422997"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3215</w:t>
            </w:r>
          </w:p>
        </w:tc>
      </w:tr>
      <w:tr w:rsidR="00803BB3" w14:paraId="65830312" w14:textId="77777777">
        <w:trPr>
          <w:trHeight w:val="468"/>
        </w:trPr>
        <w:tc>
          <w:tcPr>
            <w:tcW w:w="7146" w:type="dxa"/>
            <w:tcBorders>
              <w:top w:val="single" w:sz="4" w:space="0" w:color="000000"/>
              <w:left w:val="single" w:sz="4" w:space="0" w:color="000000"/>
              <w:bottom w:val="single" w:sz="4" w:space="0" w:color="000000"/>
              <w:right w:val="single" w:sz="4" w:space="0" w:color="000000"/>
            </w:tcBorders>
          </w:tcPr>
          <w:p w14:paraId="56A9C308"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Середня кількість строчок коду в класі</w:t>
            </w:r>
          </w:p>
        </w:tc>
        <w:tc>
          <w:tcPr>
            <w:tcW w:w="2427" w:type="dxa"/>
            <w:tcBorders>
              <w:top w:val="single" w:sz="4" w:space="0" w:color="000000"/>
              <w:left w:val="single" w:sz="4" w:space="0" w:color="000000"/>
              <w:bottom w:val="single" w:sz="4" w:space="0" w:color="000000"/>
              <w:right w:val="single" w:sz="4" w:space="0" w:color="000000"/>
            </w:tcBorders>
          </w:tcPr>
          <w:p w14:paraId="49ABF92D"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52</w:t>
            </w:r>
          </w:p>
        </w:tc>
      </w:tr>
      <w:tr w:rsidR="00803BB3" w14:paraId="155BB251" w14:textId="77777777">
        <w:trPr>
          <w:trHeight w:val="453"/>
        </w:trPr>
        <w:tc>
          <w:tcPr>
            <w:tcW w:w="7146" w:type="dxa"/>
            <w:tcBorders>
              <w:top w:val="single" w:sz="4" w:space="0" w:color="000000"/>
              <w:left w:val="single" w:sz="4" w:space="0" w:color="000000"/>
              <w:bottom w:val="single" w:sz="4" w:space="0" w:color="000000"/>
              <w:right w:val="single" w:sz="4" w:space="0" w:color="000000"/>
            </w:tcBorders>
          </w:tcPr>
          <w:p w14:paraId="6E19AD91"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Максимальна кількість строчок коду в одному класі</w:t>
            </w:r>
          </w:p>
        </w:tc>
        <w:tc>
          <w:tcPr>
            <w:tcW w:w="2427" w:type="dxa"/>
            <w:tcBorders>
              <w:top w:val="single" w:sz="4" w:space="0" w:color="000000"/>
              <w:left w:val="single" w:sz="4" w:space="0" w:color="000000"/>
              <w:bottom w:val="single" w:sz="4" w:space="0" w:color="000000"/>
              <w:right w:val="single" w:sz="4" w:space="0" w:color="000000"/>
            </w:tcBorders>
          </w:tcPr>
          <w:p w14:paraId="6A248052"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183</w:t>
            </w:r>
          </w:p>
        </w:tc>
      </w:tr>
      <w:tr w:rsidR="00803BB3" w14:paraId="48ED9D90" w14:textId="77777777">
        <w:trPr>
          <w:trHeight w:val="468"/>
        </w:trPr>
        <w:tc>
          <w:tcPr>
            <w:tcW w:w="7146" w:type="dxa"/>
            <w:tcBorders>
              <w:top w:val="single" w:sz="4" w:space="0" w:color="000000"/>
              <w:left w:val="single" w:sz="4" w:space="0" w:color="000000"/>
              <w:bottom w:val="single" w:sz="4" w:space="0" w:color="000000"/>
              <w:right w:val="single" w:sz="4" w:space="0" w:color="000000"/>
            </w:tcBorders>
          </w:tcPr>
          <w:p w14:paraId="79D48FCF"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Середня кількість строчок коду в одному методі</w:t>
            </w:r>
          </w:p>
        </w:tc>
        <w:tc>
          <w:tcPr>
            <w:tcW w:w="2427" w:type="dxa"/>
            <w:tcBorders>
              <w:top w:val="single" w:sz="4" w:space="0" w:color="000000"/>
              <w:left w:val="single" w:sz="4" w:space="0" w:color="000000"/>
              <w:bottom w:val="single" w:sz="4" w:space="0" w:color="000000"/>
              <w:right w:val="single" w:sz="4" w:space="0" w:color="000000"/>
            </w:tcBorders>
          </w:tcPr>
          <w:p w14:paraId="6A9DF5DA"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18,4</w:t>
            </w:r>
          </w:p>
        </w:tc>
      </w:tr>
      <w:tr w:rsidR="00803BB3" w14:paraId="448D4172" w14:textId="77777777">
        <w:trPr>
          <w:trHeight w:val="468"/>
        </w:trPr>
        <w:tc>
          <w:tcPr>
            <w:tcW w:w="7146" w:type="dxa"/>
            <w:tcBorders>
              <w:top w:val="single" w:sz="4" w:space="0" w:color="000000"/>
              <w:left w:val="single" w:sz="4" w:space="0" w:color="000000"/>
              <w:bottom w:val="single" w:sz="4" w:space="0" w:color="000000"/>
              <w:right w:val="single" w:sz="4" w:space="0" w:color="000000"/>
            </w:tcBorders>
          </w:tcPr>
          <w:p w14:paraId="5EC27055"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Максимальна кількість строчок коду в одному методі</w:t>
            </w:r>
          </w:p>
        </w:tc>
        <w:tc>
          <w:tcPr>
            <w:tcW w:w="2427" w:type="dxa"/>
            <w:tcBorders>
              <w:top w:val="single" w:sz="4" w:space="0" w:color="000000"/>
              <w:left w:val="single" w:sz="4" w:space="0" w:color="000000"/>
              <w:bottom w:val="single" w:sz="4" w:space="0" w:color="000000"/>
              <w:right w:val="single" w:sz="4" w:space="0" w:color="000000"/>
            </w:tcBorders>
          </w:tcPr>
          <w:p w14:paraId="645C509B"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50</w:t>
            </w:r>
          </w:p>
        </w:tc>
      </w:tr>
      <w:tr w:rsidR="00803BB3" w14:paraId="0E0D1FA1" w14:textId="77777777">
        <w:trPr>
          <w:trHeight w:val="468"/>
        </w:trPr>
        <w:tc>
          <w:tcPr>
            <w:tcW w:w="7146" w:type="dxa"/>
            <w:tcBorders>
              <w:top w:val="single" w:sz="4" w:space="0" w:color="000000"/>
              <w:left w:val="single" w:sz="4" w:space="0" w:color="000000"/>
              <w:bottom w:val="single" w:sz="4" w:space="0" w:color="000000"/>
              <w:right w:val="single" w:sz="4" w:space="0" w:color="000000"/>
            </w:tcBorders>
          </w:tcPr>
          <w:p w14:paraId="7A1484E8"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Максимальна глибина дерева наслідування</w:t>
            </w:r>
          </w:p>
        </w:tc>
        <w:tc>
          <w:tcPr>
            <w:tcW w:w="2427" w:type="dxa"/>
            <w:tcBorders>
              <w:top w:val="single" w:sz="4" w:space="0" w:color="000000"/>
              <w:left w:val="single" w:sz="4" w:space="0" w:color="000000"/>
              <w:bottom w:val="single" w:sz="4" w:space="0" w:color="000000"/>
              <w:right w:val="single" w:sz="4" w:space="0" w:color="000000"/>
            </w:tcBorders>
          </w:tcPr>
          <w:p w14:paraId="003BB7F7"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2</w:t>
            </w:r>
          </w:p>
        </w:tc>
      </w:tr>
      <w:tr w:rsidR="00803BB3" w14:paraId="19911B93" w14:textId="77777777">
        <w:trPr>
          <w:trHeight w:val="468"/>
        </w:trPr>
        <w:tc>
          <w:tcPr>
            <w:tcW w:w="7146" w:type="dxa"/>
            <w:tcBorders>
              <w:top w:val="single" w:sz="4" w:space="0" w:color="000000"/>
              <w:left w:val="single" w:sz="4" w:space="0" w:color="000000"/>
              <w:bottom w:val="single" w:sz="4" w:space="0" w:color="000000"/>
              <w:right w:val="single" w:sz="4" w:space="0" w:color="000000"/>
            </w:tcBorders>
          </w:tcPr>
          <w:p w14:paraId="28830D00"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Середня цикломатична складність методів</w:t>
            </w:r>
          </w:p>
        </w:tc>
        <w:tc>
          <w:tcPr>
            <w:tcW w:w="2427" w:type="dxa"/>
            <w:tcBorders>
              <w:top w:val="single" w:sz="4" w:space="0" w:color="000000"/>
              <w:left w:val="single" w:sz="4" w:space="0" w:color="000000"/>
              <w:bottom w:val="single" w:sz="4" w:space="0" w:color="000000"/>
              <w:right w:val="single" w:sz="4" w:space="0" w:color="000000"/>
            </w:tcBorders>
          </w:tcPr>
          <w:p w14:paraId="469692F8"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1,5</w:t>
            </w:r>
          </w:p>
        </w:tc>
      </w:tr>
      <w:tr w:rsidR="00803BB3" w14:paraId="31233E3F" w14:textId="77777777">
        <w:trPr>
          <w:trHeight w:val="468"/>
        </w:trPr>
        <w:tc>
          <w:tcPr>
            <w:tcW w:w="7146" w:type="dxa"/>
            <w:tcBorders>
              <w:top w:val="single" w:sz="4" w:space="0" w:color="000000"/>
              <w:left w:val="single" w:sz="4" w:space="0" w:color="000000"/>
              <w:bottom w:val="single" w:sz="4" w:space="0" w:color="000000"/>
              <w:right w:val="single" w:sz="4" w:space="0" w:color="000000"/>
            </w:tcBorders>
          </w:tcPr>
          <w:p w14:paraId="6EDB83F5"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Максимальна цикломатична складність методів</w:t>
            </w:r>
          </w:p>
        </w:tc>
        <w:tc>
          <w:tcPr>
            <w:tcW w:w="2427" w:type="dxa"/>
            <w:tcBorders>
              <w:top w:val="single" w:sz="4" w:space="0" w:color="000000"/>
              <w:left w:val="single" w:sz="4" w:space="0" w:color="000000"/>
              <w:bottom w:val="single" w:sz="4" w:space="0" w:color="000000"/>
              <w:right w:val="single" w:sz="4" w:space="0" w:color="000000"/>
            </w:tcBorders>
          </w:tcPr>
          <w:p w14:paraId="766238A0"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2</w:t>
            </w:r>
          </w:p>
        </w:tc>
      </w:tr>
      <w:tr w:rsidR="00803BB3" w14:paraId="29CDEACB" w14:textId="77777777">
        <w:trPr>
          <w:trHeight w:val="468"/>
        </w:trPr>
        <w:tc>
          <w:tcPr>
            <w:tcW w:w="7146" w:type="dxa"/>
            <w:tcBorders>
              <w:top w:val="single" w:sz="4" w:space="0" w:color="000000"/>
              <w:left w:val="single" w:sz="4" w:space="0" w:color="000000"/>
              <w:bottom w:val="single" w:sz="4" w:space="0" w:color="000000"/>
              <w:right w:val="single" w:sz="4" w:space="0" w:color="000000"/>
            </w:tcBorders>
          </w:tcPr>
          <w:p w14:paraId="3017D4EC"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Коментування коду</w:t>
            </w:r>
          </w:p>
        </w:tc>
        <w:tc>
          <w:tcPr>
            <w:tcW w:w="2427" w:type="dxa"/>
            <w:tcBorders>
              <w:top w:val="single" w:sz="4" w:space="0" w:color="000000"/>
              <w:left w:val="single" w:sz="4" w:space="0" w:color="000000"/>
              <w:bottom w:val="single" w:sz="4" w:space="0" w:color="000000"/>
              <w:right w:val="single" w:sz="4" w:space="0" w:color="000000"/>
            </w:tcBorders>
          </w:tcPr>
          <w:p w14:paraId="1D503A01"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44,3%</w:t>
            </w:r>
          </w:p>
        </w:tc>
      </w:tr>
      <w:tr w:rsidR="00803BB3" w14:paraId="4F7B6BF6" w14:textId="77777777">
        <w:trPr>
          <w:trHeight w:val="453"/>
        </w:trPr>
        <w:tc>
          <w:tcPr>
            <w:tcW w:w="7146" w:type="dxa"/>
            <w:tcBorders>
              <w:top w:val="single" w:sz="4" w:space="0" w:color="000000"/>
              <w:left w:val="single" w:sz="4" w:space="0" w:color="000000"/>
              <w:bottom w:val="single" w:sz="4" w:space="0" w:color="000000"/>
              <w:right w:val="single" w:sz="4" w:space="0" w:color="000000"/>
            </w:tcBorders>
          </w:tcPr>
          <w:p w14:paraId="5BB52A96" w14:textId="77777777" w:rsidR="00803BB3" w:rsidRPr="00854570" w:rsidRDefault="00475FAA" w:rsidP="00854570">
            <w:pPr>
              <w:tabs>
                <w:tab w:val="left" w:pos="426"/>
              </w:tabs>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Покриття коду модульними тестами</w:t>
            </w:r>
          </w:p>
        </w:tc>
        <w:tc>
          <w:tcPr>
            <w:tcW w:w="2427" w:type="dxa"/>
            <w:tcBorders>
              <w:top w:val="single" w:sz="4" w:space="0" w:color="000000"/>
              <w:left w:val="single" w:sz="4" w:space="0" w:color="000000"/>
              <w:bottom w:val="single" w:sz="4" w:space="0" w:color="000000"/>
              <w:right w:val="single" w:sz="4" w:space="0" w:color="000000"/>
            </w:tcBorders>
          </w:tcPr>
          <w:p w14:paraId="502FA936" w14:textId="77777777" w:rsidR="00803BB3" w:rsidRPr="00854570" w:rsidRDefault="00475FAA" w:rsidP="00854570">
            <w:pPr>
              <w:tabs>
                <w:tab w:val="left" w:pos="426"/>
              </w:tabs>
              <w:jc w:val="center"/>
              <w:rPr>
                <w:rFonts w:ascii="Times New Roman" w:eastAsia="Times New Roman" w:hAnsi="Times New Roman" w:cs="Times New Roman"/>
                <w:sz w:val="24"/>
                <w:szCs w:val="24"/>
              </w:rPr>
            </w:pPr>
            <w:r w:rsidRPr="00854570">
              <w:rPr>
                <w:rFonts w:ascii="Times New Roman" w:eastAsia="Times New Roman" w:hAnsi="Times New Roman" w:cs="Times New Roman"/>
                <w:sz w:val="24"/>
                <w:szCs w:val="24"/>
              </w:rPr>
              <w:t>83%</w:t>
            </w:r>
          </w:p>
        </w:tc>
      </w:tr>
    </w:tbl>
    <w:p w14:paraId="4CE9930F" w14:textId="77777777" w:rsidR="00803BB3" w:rsidRDefault="00803BB3">
      <w:pPr>
        <w:pStyle w:val="2"/>
        <w:spacing w:after="0"/>
        <w:ind w:firstLine="709"/>
      </w:pPr>
      <w:bookmarkStart w:id="50" w:name="_heading=h.pcsd07atmguq" w:colFirst="0" w:colLast="0"/>
      <w:bookmarkEnd w:id="50"/>
    </w:p>
    <w:p w14:paraId="37BB865C" w14:textId="77777777" w:rsidR="00803BB3" w:rsidRDefault="00475FAA">
      <w:pPr>
        <w:pStyle w:val="2"/>
        <w:spacing w:after="0"/>
        <w:ind w:firstLine="709"/>
        <w:jc w:val="center"/>
        <w:rPr>
          <w:b/>
        </w:rPr>
      </w:pPr>
      <w:bookmarkStart w:id="51" w:name="_Toc155414009"/>
      <w:r>
        <w:rPr>
          <w:b/>
        </w:rPr>
        <w:t>3</w:t>
      </w:r>
      <w:r>
        <w:rPr>
          <w:b/>
        </w:rPr>
        <w:t>.7 Контрольний список по якості реалізації ІС</w:t>
      </w:r>
      <w:bookmarkEnd w:id="51"/>
    </w:p>
    <w:p w14:paraId="301E3E15"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13406A1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таблиці 3.3 наведені контрольні запитання та відповіді, які оцінюють якість реалізації продукту. </w:t>
      </w:r>
    </w:p>
    <w:p w14:paraId="2933ED79"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4829F600"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3.3 – Контрольний список по якості реалізації продукту</w:t>
      </w:r>
    </w:p>
    <w:tbl>
      <w:tblPr>
        <w:tblStyle w:val="af1"/>
        <w:tblW w:w="9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0"/>
        <w:gridCol w:w="1455"/>
        <w:gridCol w:w="2910"/>
      </w:tblGrid>
      <w:tr w:rsidR="00803BB3" w14:paraId="46119B51" w14:textId="77777777">
        <w:tc>
          <w:tcPr>
            <w:tcW w:w="5520" w:type="dxa"/>
            <w:tcBorders>
              <w:top w:val="single" w:sz="4" w:space="0" w:color="000000"/>
              <w:left w:val="single" w:sz="4" w:space="0" w:color="000000"/>
              <w:bottom w:val="single" w:sz="4" w:space="0" w:color="000000"/>
              <w:right w:val="single" w:sz="4" w:space="0" w:color="000000"/>
            </w:tcBorders>
          </w:tcPr>
          <w:p w14:paraId="0CCF3CF0" w14:textId="77777777" w:rsidR="00803BB3" w:rsidRPr="00420443" w:rsidRDefault="00475FAA" w:rsidP="00420443">
            <w:pPr>
              <w:jc w:val="center"/>
              <w:rPr>
                <w:rFonts w:ascii="Times New Roman" w:eastAsia="Times New Roman" w:hAnsi="Times New Roman" w:cs="Times New Roman"/>
                <w:b/>
                <w:sz w:val="24"/>
                <w:szCs w:val="24"/>
              </w:rPr>
            </w:pPr>
            <w:r w:rsidRPr="00420443">
              <w:rPr>
                <w:rFonts w:ascii="Times New Roman" w:eastAsia="Times New Roman" w:hAnsi="Times New Roman" w:cs="Times New Roman"/>
                <w:b/>
                <w:sz w:val="24"/>
                <w:szCs w:val="24"/>
              </w:rPr>
              <w:t>Твердження</w:t>
            </w:r>
          </w:p>
        </w:tc>
        <w:tc>
          <w:tcPr>
            <w:tcW w:w="1455" w:type="dxa"/>
            <w:tcBorders>
              <w:top w:val="single" w:sz="4" w:space="0" w:color="000000"/>
              <w:left w:val="single" w:sz="4" w:space="0" w:color="000000"/>
              <w:bottom w:val="single" w:sz="4" w:space="0" w:color="000000"/>
              <w:right w:val="single" w:sz="4" w:space="0" w:color="000000"/>
            </w:tcBorders>
          </w:tcPr>
          <w:p w14:paraId="05617BFD" w14:textId="77777777" w:rsidR="00803BB3" w:rsidRPr="00420443" w:rsidRDefault="00475FAA" w:rsidP="00420443">
            <w:pPr>
              <w:tabs>
                <w:tab w:val="left" w:pos="426"/>
              </w:tabs>
              <w:jc w:val="center"/>
              <w:rPr>
                <w:rFonts w:ascii="Times New Roman" w:eastAsia="Times New Roman" w:hAnsi="Times New Roman" w:cs="Times New Roman"/>
                <w:b/>
                <w:sz w:val="24"/>
                <w:szCs w:val="24"/>
              </w:rPr>
            </w:pPr>
            <w:r w:rsidRPr="00420443">
              <w:rPr>
                <w:rFonts w:ascii="Times New Roman" w:eastAsia="Times New Roman" w:hAnsi="Times New Roman" w:cs="Times New Roman"/>
                <w:b/>
                <w:sz w:val="24"/>
                <w:szCs w:val="24"/>
              </w:rPr>
              <w:t>Відповідь</w:t>
            </w:r>
          </w:p>
        </w:tc>
        <w:tc>
          <w:tcPr>
            <w:tcW w:w="2910" w:type="dxa"/>
            <w:tcBorders>
              <w:top w:val="single" w:sz="4" w:space="0" w:color="000000"/>
              <w:left w:val="single" w:sz="4" w:space="0" w:color="000000"/>
              <w:bottom w:val="single" w:sz="4" w:space="0" w:color="000000"/>
              <w:right w:val="single" w:sz="4" w:space="0" w:color="000000"/>
            </w:tcBorders>
          </w:tcPr>
          <w:p w14:paraId="07DE4040" w14:textId="77777777" w:rsidR="00803BB3" w:rsidRPr="00420443" w:rsidRDefault="00475FAA" w:rsidP="00420443">
            <w:pPr>
              <w:tabs>
                <w:tab w:val="left" w:pos="426"/>
              </w:tabs>
              <w:jc w:val="center"/>
              <w:rPr>
                <w:rFonts w:ascii="Times New Roman" w:eastAsia="Times New Roman" w:hAnsi="Times New Roman" w:cs="Times New Roman"/>
                <w:b/>
                <w:sz w:val="24"/>
                <w:szCs w:val="24"/>
              </w:rPr>
            </w:pPr>
            <w:r w:rsidRPr="00420443">
              <w:rPr>
                <w:rFonts w:ascii="Times New Roman" w:eastAsia="Times New Roman" w:hAnsi="Times New Roman" w:cs="Times New Roman"/>
                <w:b/>
                <w:sz w:val="24"/>
                <w:szCs w:val="24"/>
              </w:rPr>
              <w:t>Пояснення, якщо</w:t>
            </w:r>
          </w:p>
          <w:p w14:paraId="74539896" w14:textId="77777777" w:rsidR="00803BB3" w:rsidRPr="00420443" w:rsidRDefault="00475FAA" w:rsidP="00420443">
            <w:pPr>
              <w:tabs>
                <w:tab w:val="left" w:pos="426"/>
              </w:tabs>
              <w:jc w:val="center"/>
              <w:rPr>
                <w:rFonts w:ascii="Times New Roman" w:eastAsia="Times New Roman" w:hAnsi="Times New Roman" w:cs="Times New Roman"/>
                <w:b/>
                <w:sz w:val="24"/>
                <w:szCs w:val="24"/>
              </w:rPr>
            </w:pPr>
            <w:r w:rsidRPr="00420443">
              <w:rPr>
                <w:rFonts w:ascii="Times New Roman" w:eastAsia="Times New Roman" w:hAnsi="Times New Roman" w:cs="Times New Roman"/>
                <w:b/>
                <w:sz w:val="24"/>
                <w:szCs w:val="24"/>
              </w:rPr>
              <w:t>відповідь ні</w:t>
            </w:r>
          </w:p>
        </w:tc>
      </w:tr>
      <w:tr w:rsidR="00803BB3" w14:paraId="4232A518" w14:textId="77777777">
        <w:tc>
          <w:tcPr>
            <w:tcW w:w="5520" w:type="dxa"/>
            <w:tcBorders>
              <w:top w:val="single" w:sz="4" w:space="0" w:color="000000"/>
              <w:left w:val="single" w:sz="4" w:space="0" w:color="000000"/>
              <w:bottom w:val="single" w:sz="4" w:space="0" w:color="000000"/>
              <w:right w:val="single" w:sz="4" w:space="0" w:color="000000"/>
            </w:tcBorders>
          </w:tcPr>
          <w:p w14:paraId="2C8050C3"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Використання Dependency Injection</w:t>
            </w:r>
          </w:p>
        </w:tc>
        <w:tc>
          <w:tcPr>
            <w:tcW w:w="1455" w:type="dxa"/>
            <w:tcBorders>
              <w:top w:val="single" w:sz="4" w:space="0" w:color="000000"/>
              <w:left w:val="single" w:sz="4" w:space="0" w:color="000000"/>
              <w:bottom w:val="single" w:sz="4" w:space="0" w:color="000000"/>
              <w:right w:val="single" w:sz="4" w:space="0" w:color="000000"/>
            </w:tcBorders>
          </w:tcPr>
          <w:p w14:paraId="51A7169D"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121B73B5"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35ABF25F" w14:textId="77777777">
        <w:tc>
          <w:tcPr>
            <w:tcW w:w="5520" w:type="dxa"/>
            <w:tcBorders>
              <w:top w:val="single" w:sz="4" w:space="0" w:color="000000"/>
              <w:left w:val="single" w:sz="4" w:space="0" w:color="000000"/>
              <w:bottom w:val="single" w:sz="4" w:space="0" w:color="000000"/>
              <w:right w:val="single" w:sz="4" w:space="0" w:color="000000"/>
            </w:tcBorders>
          </w:tcPr>
          <w:p w14:paraId="2BF4685B"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Використання логірування (logging)</w:t>
            </w:r>
          </w:p>
        </w:tc>
        <w:tc>
          <w:tcPr>
            <w:tcW w:w="1455" w:type="dxa"/>
            <w:tcBorders>
              <w:top w:val="single" w:sz="4" w:space="0" w:color="000000"/>
              <w:left w:val="single" w:sz="4" w:space="0" w:color="000000"/>
              <w:bottom w:val="single" w:sz="4" w:space="0" w:color="000000"/>
              <w:right w:val="single" w:sz="4" w:space="0" w:color="000000"/>
            </w:tcBorders>
          </w:tcPr>
          <w:p w14:paraId="5A542E58"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6A82C427"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5220B437" w14:textId="77777777">
        <w:tc>
          <w:tcPr>
            <w:tcW w:w="5520" w:type="dxa"/>
            <w:tcBorders>
              <w:top w:val="single" w:sz="4" w:space="0" w:color="000000"/>
              <w:left w:val="single" w:sz="4" w:space="0" w:color="000000"/>
              <w:bottom w:val="single" w:sz="4" w:space="0" w:color="000000"/>
              <w:right w:val="single" w:sz="4" w:space="0" w:color="000000"/>
            </w:tcBorders>
          </w:tcPr>
          <w:p w14:paraId="207DF710"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Використання модульного тестування</w:t>
            </w:r>
          </w:p>
        </w:tc>
        <w:tc>
          <w:tcPr>
            <w:tcW w:w="1455" w:type="dxa"/>
            <w:tcBorders>
              <w:top w:val="single" w:sz="4" w:space="0" w:color="000000"/>
              <w:left w:val="single" w:sz="4" w:space="0" w:color="000000"/>
              <w:bottom w:val="single" w:sz="4" w:space="0" w:color="000000"/>
              <w:right w:val="single" w:sz="4" w:space="0" w:color="000000"/>
            </w:tcBorders>
          </w:tcPr>
          <w:p w14:paraId="1B7BDE68"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7A0FFB18"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21CA3867" w14:textId="77777777">
        <w:tc>
          <w:tcPr>
            <w:tcW w:w="5520" w:type="dxa"/>
            <w:tcBorders>
              <w:top w:val="single" w:sz="4" w:space="0" w:color="000000"/>
              <w:left w:val="single" w:sz="4" w:space="0" w:color="000000"/>
              <w:bottom w:val="single" w:sz="4" w:space="0" w:color="000000"/>
              <w:right w:val="single" w:sz="4" w:space="0" w:color="000000"/>
            </w:tcBorders>
          </w:tcPr>
          <w:p w14:paraId="4BAE7C6B"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Захист від SQL ін’єкцій</w:t>
            </w:r>
          </w:p>
        </w:tc>
        <w:tc>
          <w:tcPr>
            <w:tcW w:w="1455" w:type="dxa"/>
            <w:tcBorders>
              <w:top w:val="single" w:sz="4" w:space="0" w:color="000000"/>
              <w:left w:val="single" w:sz="4" w:space="0" w:color="000000"/>
              <w:bottom w:val="single" w:sz="4" w:space="0" w:color="000000"/>
              <w:right w:val="single" w:sz="4" w:space="0" w:color="000000"/>
            </w:tcBorders>
          </w:tcPr>
          <w:p w14:paraId="7FE7F7EC"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011F1DE3"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70CE5089" w14:textId="77777777">
        <w:tc>
          <w:tcPr>
            <w:tcW w:w="5520" w:type="dxa"/>
            <w:tcBorders>
              <w:top w:val="single" w:sz="4" w:space="0" w:color="000000"/>
              <w:left w:val="single" w:sz="4" w:space="0" w:color="000000"/>
              <w:bottom w:val="single" w:sz="4" w:space="0" w:color="000000"/>
              <w:right w:val="single" w:sz="4" w:space="0" w:color="000000"/>
            </w:tcBorders>
          </w:tcPr>
          <w:p w14:paraId="65E27DF7"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Захист від Javascript/XSS ін’єкцій</w:t>
            </w:r>
          </w:p>
        </w:tc>
        <w:tc>
          <w:tcPr>
            <w:tcW w:w="1455" w:type="dxa"/>
            <w:tcBorders>
              <w:top w:val="single" w:sz="4" w:space="0" w:color="000000"/>
              <w:left w:val="single" w:sz="4" w:space="0" w:color="000000"/>
              <w:bottom w:val="single" w:sz="4" w:space="0" w:color="000000"/>
              <w:right w:val="single" w:sz="4" w:space="0" w:color="000000"/>
            </w:tcBorders>
          </w:tcPr>
          <w:p w14:paraId="3D075B10"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5E3D4D60"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2F97F834" w14:textId="77777777">
        <w:tc>
          <w:tcPr>
            <w:tcW w:w="5520" w:type="dxa"/>
            <w:tcBorders>
              <w:top w:val="single" w:sz="4" w:space="0" w:color="000000"/>
              <w:left w:val="single" w:sz="4" w:space="0" w:color="000000"/>
              <w:bottom w:val="single" w:sz="4" w:space="0" w:color="000000"/>
              <w:right w:val="single" w:sz="4" w:space="0" w:color="000000"/>
            </w:tcBorders>
          </w:tcPr>
          <w:p w14:paraId="35F490DB"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Використання валідації даних у всіх полях вводу для користувальницьких інтерфейсів</w:t>
            </w:r>
          </w:p>
        </w:tc>
        <w:tc>
          <w:tcPr>
            <w:tcW w:w="1455" w:type="dxa"/>
            <w:tcBorders>
              <w:top w:val="single" w:sz="4" w:space="0" w:color="000000"/>
              <w:left w:val="single" w:sz="4" w:space="0" w:color="000000"/>
              <w:bottom w:val="single" w:sz="4" w:space="0" w:color="000000"/>
              <w:right w:val="single" w:sz="4" w:space="0" w:color="000000"/>
            </w:tcBorders>
          </w:tcPr>
          <w:p w14:paraId="0265E96B"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1AB868C4"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7E9F434A" w14:textId="77777777">
        <w:tc>
          <w:tcPr>
            <w:tcW w:w="5520" w:type="dxa"/>
            <w:tcBorders>
              <w:top w:val="single" w:sz="4" w:space="0" w:color="000000"/>
              <w:left w:val="single" w:sz="4" w:space="0" w:color="000000"/>
              <w:bottom w:val="single" w:sz="4" w:space="0" w:color="000000"/>
              <w:right w:val="single" w:sz="4" w:space="0" w:color="000000"/>
            </w:tcBorders>
          </w:tcPr>
          <w:p w14:paraId="7419BAEE"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Використання інсталяторів/ інтернет</w:t>
            </w:r>
          </w:p>
          <w:p w14:paraId="1A2526B6"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магазинів</w:t>
            </w:r>
          </w:p>
        </w:tc>
        <w:tc>
          <w:tcPr>
            <w:tcW w:w="1455" w:type="dxa"/>
            <w:tcBorders>
              <w:top w:val="single" w:sz="4" w:space="0" w:color="000000"/>
              <w:left w:val="single" w:sz="4" w:space="0" w:color="000000"/>
              <w:bottom w:val="single" w:sz="4" w:space="0" w:color="000000"/>
              <w:right w:val="single" w:sz="4" w:space="0" w:color="000000"/>
            </w:tcBorders>
          </w:tcPr>
          <w:p w14:paraId="1E4ADD79"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Ні</w:t>
            </w:r>
          </w:p>
        </w:tc>
        <w:tc>
          <w:tcPr>
            <w:tcW w:w="2910" w:type="dxa"/>
            <w:tcBorders>
              <w:top w:val="single" w:sz="4" w:space="0" w:color="000000"/>
              <w:left w:val="single" w:sz="4" w:space="0" w:color="000000"/>
              <w:bottom w:val="single" w:sz="4" w:space="0" w:color="000000"/>
              <w:right w:val="single" w:sz="4" w:space="0" w:color="000000"/>
            </w:tcBorders>
          </w:tcPr>
          <w:p w14:paraId="391F3E21"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Система являє собою веб-платформу</w:t>
            </w:r>
          </w:p>
        </w:tc>
      </w:tr>
      <w:tr w:rsidR="00803BB3" w14:paraId="2B8BC0CF" w14:textId="77777777">
        <w:tc>
          <w:tcPr>
            <w:tcW w:w="5520" w:type="dxa"/>
            <w:tcBorders>
              <w:top w:val="single" w:sz="4" w:space="0" w:color="000000"/>
              <w:left w:val="single" w:sz="4" w:space="0" w:color="000000"/>
              <w:bottom w:val="single" w:sz="4" w:space="0" w:color="000000"/>
              <w:right w:val="single" w:sz="4" w:space="0" w:color="000000"/>
            </w:tcBorders>
          </w:tcPr>
          <w:p w14:paraId="3EE55CC7"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Використання синхронізації даних</w:t>
            </w:r>
          </w:p>
          <w:p w14:paraId="0025118B"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при багато поточному застосунку</w:t>
            </w:r>
          </w:p>
        </w:tc>
        <w:tc>
          <w:tcPr>
            <w:tcW w:w="1455" w:type="dxa"/>
            <w:tcBorders>
              <w:top w:val="single" w:sz="4" w:space="0" w:color="000000"/>
              <w:left w:val="single" w:sz="4" w:space="0" w:color="000000"/>
              <w:bottom w:val="single" w:sz="4" w:space="0" w:color="000000"/>
              <w:right w:val="single" w:sz="4" w:space="0" w:color="000000"/>
            </w:tcBorders>
          </w:tcPr>
          <w:p w14:paraId="291EAD68"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Ні</w:t>
            </w:r>
          </w:p>
        </w:tc>
        <w:tc>
          <w:tcPr>
            <w:tcW w:w="2910" w:type="dxa"/>
            <w:tcBorders>
              <w:top w:val="single" w:sz="4" w:space="0" w:color="000000"/>
              <w:left w:val="single" w:sz="4" w:space="0" w:color="000000"/>
              <w:bottom w:val="single" w:sz="4" w:space="0" w:color="000000"/>
              <w:right w:val="single" w:sz="4" w:space="0" w:color="000000"/>
            </w:tcBorders>
          </w:tcPr>
          <w:p w14:paraId="18EF3332"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 xml:space="preserve">  Система не розрахована на багато поточний застосунок</w:t>
            </w:r>
          </w:p>
        </w:tc>
      </w:tr>
      <w:tr w:rsidR="00803BB3" w14:paraId="4050D1A3" w14:textId="77777777">
        <w:tc>
          <w:tcPr>
            <w:tcW w:w="5520" w:type="dxa"/>
            <w:tcBorders>
              <w:top w:val="single" w:sz="4" w:space="0" w:color="000000"/>
              <w:left w:val="single" w:sz="4" w:space="0" w:color="000000"/>
              <w:bottom w:val="single" w:sz="4" w:space="0" w:color="000000"/>
              <w:right w:val="single" w:sz="4" w:space="0" w:color="000000"/>
            </w:tcBorders>
          </w:tcPr>
          <w:p w14:paraId="2B708F28"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Підтримка глобалізації продукту</w:t>
            </w:r>
          </w:p>
          <w:p w14:paraId="1830AFB9"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(інтернаціоналізація, локалізація)</w:t>
            </w:r>
          </w:p>
        </w:tc>
        <w:tc>
          <w:tcPr>
            <w:tcW w:w="1455" w:type="dxa"/>
            <w:tcBorders>
              <w:top w:val="single" w:sz="4" w:space="0" w:color="000000"/>
              <w:left w:val="single" w:sz="4" w:space="0" w:color="000000"/>
              <w:bottom w:val="single" w:sz="4" w:space="0" w:color="000000"/>
              <w:right w:val="single" w:sz="4" w:space="0" w:color="000000"/>
            </w:tcBorders>
          </w:tcPr>
          <w:p w14:paraId="1ED21CE8"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7DABBBCE"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1CECFC85" w14:textId="77777777">
        <w:tc>
          <w:tcPr>
            <w:tcW w:w="5520" w:type="dxa"/>
            <w:tcBorders>
              <w:top w:val="single" w:sz="4" w:space="0" w:color="000000"/>
              <w:left w:val="single" w:sz="4" w:space="0" w:color="000000"/>
              <w:bottom w:val="single" w:sz="4" w:space="0" w:color="000000"/>
              <w:right w:val="single" w:sz="4" w:space="0" w:color="000000"/>
            </w:tcBorders>
          </w:tcPr>
          <w:p w14:paraId="7787212B"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Відсутність вбудованих в програмний код конфігураційних параметрів програми</w:t>
            </w:r>
          </w:p>
        </w:tc>
        <w:tc>
          <w:tcPr>
            <w:tcW w:w="1455" w:type="dxa"/>
            <w:tcBorders>
              <w:top w:val="single" w:sz="4" w:space="0" w:color="000000"/>
              <w:left w:val="single" w:sz="4" w:space="0" w:color="000000"/>
              <w:bottom w:val="single" w:sz="4" w:space="0" w:color="000000"/>
              <w:right w:val="single" w:sz="4" w:space="0" w:color="000000"/>
            </w:tcBorders>
          </w:tcPr>
          <w:p w14:paraId="16106F5A"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0F8C8592"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537611BF" w14:textId="77777777">
        <w:tc>
          <w:tcPr>
            <w:tcW w:w="5520" w:type="dxa"/>
            <w:tcBorders>
              <w:top w:val="single" w:sz="4" w:space="0" w:color="000000"/>
              <w:left w:val="single" w:sz="4" w:space="0" w:color="000000"/>
              <w:bottom w:val="single" w:sz="4" w:space="0" w:color="000000"/>
              <w:right w:val="single" w:sz="4" w:space="0" w:color="000000"/>
            </w:tcBorders>
          </w:tcPr>
          <w:p w14:paraId="4AA042EC"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Присутність UI патернів при розробці UI</w:t>
            </w:r>
          </w:p>
        </w:tc>
        <w:tc>
          <w:tcPr>
            <w:tcW w:w="1455" w:type="dxa"/>
            <w:tcBorders>
              <w:top w:val="single" w:sz="4" w:space="0" w:color="000000"/>
              <w:left w:val="single" w:sz="4" w:space="0" w:color="000000"/>
              <w:bottom w:val="single" w:sz="4" w:space="0" w:color="000000"/>
              <w:right w:val="single" w:sz="4" w:space="0" w:color="000000"/>
            </w:tcBorders>
          </w:tcPr>
          <w:p w14:paraId="013431F4"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4A6D056D"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6142CBC3" w14:textId="77777777">
        <w:tc>
          <w:tcPr>
            <w:tcW w:w="5520" w:type="dxa"/>
            <w:tcBorders>
              <w:top w:val="single" w:sz="4" w:space="0" w:color="000000"/>
              <w:left w:val="single" w:sz="4" w:space="0" w:color="000000"/>
              <w:bottom w:val="single" w:sz="4" w:space="0" w:color="000000"/>
              <w:right w:val="single" w:sz="4" w:space="0" w:color="000000"/>
            </w:tcBorders>
          </w:tcPr>
          <w:p w14:paraId="6599E5DE"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Враховані coding style guide lines для            і  обраної мови програмування</w:t>
            </w:r>
          </w:p>
        </w:tc>
        <w:tc>
          <w:tcPr>
            <w:tcW w:w="1455" w:type="dxa"/>
            <w:tcBorders>
              <w:top w:val="single" w:sz="4" w:space="0" w:color="000000"/>
              <w:left w:val="single" w:sz="4" w:space="0" w:color="000000"/>
              <w:bottom w:val="single" w:sz="4" w:space="0" w:color="000000"/>
              <w:right w:val="single" w:sz="4" w:space="0" w:color="000000"/>
            </w:tcBorders>
          </w:tcPr>
          <w:p w14:paraId="5C1460CB"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14D24236"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220EBF22" w14:textId="77777777">
        <w:tc>
          <w:tcPr>
            <w:tcW w:w="5520" w:type="dxa"/>
            <w:tcBorders>
              <w:top w:val="single" w:sz="4" w:space="0" w:color="000000"/>
              <w:left w:val="single" w:sz="4" w:space="0" w:color="000000"/>
              <w:bottom w:val="single" w:sz="4" w:space="0" w:color="000000"/>
              <w:right w:val="single" w:sz="4" w:space="0" w:color="000000"/>
            </w:tcBorders>
          </w:tcPr>
          <w:p w14:paraId="5A8FCFE1"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Враховані рекомендаційні guide lines при розробці користувальницького інтерфейсу для ОС</w:t>
            </w:r>
          </w:p>
        </w:tc>
        <w:tc>
          <w:tcPr>
            <w:tcW w:w="1455" w:type="dxa"/>
            <w:tcBorders>
              <w:top w:val="single" w:sz="4" w:space="0" w:color="000000"/>
              <w:left w:val="single" w:sz="4" w:space="0" w:color="000000"/>
              <w:bottom w:val="single" w:sz="4" w:space="0" w:color="000000"/>
              <w:right w:val="single" w:sz="4" w:space="0" w:color="000000"/>
            </w:tcBorders>
          </w:tcPr>
          <w:p w14:paraId="5A26D4FC"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1EC5B71E"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r w:rsidR="00803BB3" w14:paraId="54F8DC86" w14:textId="77777777">
        <w:tc>
          <w:tcPr>
            <w:tcW w:w="5520" w:type="dxa"/>
            <w:tcBorders>
              <w:top w:val="single" w:sz="4" w:space="0" w:color="000000"/>
              <w:left w:val="single" w:sz="4" w:space="0" w:color="000000"/>
              <w:bottom w:val="single" w:sz="4" w:space="0" w:color="000000"/>
              <w:right w:val="single" w:sz="4" w:space="0" w:color="000000"/>
            </w:tcBorders>
          </w:tcPr>
          <w:p w14:paraId="2AC74EE6" w14:textId="77777777" w:rsidR="00803BB3" w:rsidRPr="00420443" w:rsidRDefault="00475FAA" w:rsidP="00420443">
            <w:pP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Підтримується локалізація та глобалізація продукту</w:t>
            </w:r>
          </w:p>
        </w:tc>
        <w:tc>
          <w:tcPr>
            <w:tcW w:w="1455" w:type="dxa"/>
            <w:tcBorders>
              <w:top w:val="single" w:sz="4" w:space="0" w:color="000000"/>
              <w:left w:val="single" w:sz="4" w:space="0" w:color="000000"/>
              <w:bottom w:val="single" w:sz="4" w:space="0" w:color="000000"/>
              <w:right w:val="single" w:sz="4" w:space="0" w:color="000000"/>
            </w:tcBorders>
          </w:tcPr>
          <w:p w14:paraId="3B2A9556"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Так</w:t>
            </w:r>
          </w:p>
        </w:tc>
        <w:tc>
          <w:tcPr>
            <w:tcW w:w="2910" w:type="dxa"/>
            <w:tcBorders>
              <w:top w:val="single" w:sz="4" w:space="0" w:color="000000"/>
              <w:left w:val="single" w:sz="4" w:space="0" w:color="000000"/>
              <w:bottom w:val="single" w:sz="4" w:space="0" w:color="000000"/>
              <w:right w:val="single" w:sz="4" w:space="0" w:color="000000"/>
            </w:tcBorders>
          </w:tcPr>
          <w:p w14:paraId="6BAFDE87" w14:textId="77777777" w:rsidR="00803BB3" w:rsidRPr="00420443" w:rsidRDefault="00475FAA" w:rsidP="00420443">
            <w:pPr>
              <w:tabs>
                <w:tab w:val="left" w:pos="426"/>
              </w:tabs>
              <w:jc w:val="center"/>
              <w:rPr>
                <w:rFonts w:ascii="Times New Roman" w:eastAsia="Times New Roman" w:hAnsi="Times New Roman" w:cs="Times New Roman"/>
                <w:sz w:val="24"/>
                <w:szCs w:val="24"/>
              </w:rPr>
            </w:pPr>
            <w:r w:rsidRPr="00420443">
              <w:rPr>
                <w:rFonts w:ascii="Times New Roman" w:eastAsia="Times New Roman" w:hAnsi="Times New Roman" w:cs="Times New Roman"/>
                <w:sz w:val="24"/>
                <w:szCs w:val="24"/>
              </w:rPr>
              <w:t>–</w:t>
            </w:r>
          </w:p>
        </w:tc>
      </w:tr>
    </w:tbl>
    <w:p w14:paraId="6A30E7B4"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7135DB3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w:t>
      </w:r>
      <w:r>
        <w:rPr>
          <w:rFonts w:ascii="Times New Roman" w:eastAsia="Times New Roman" w:hAnsi="Times New Roman" w:cs="Times New Roman"/>
          <w:sz w:val="28"/>
          <w:szCs w:val="28"/>
        </w:rPr>
        <w:t xml:space="preserve"> даного опитування можна зробити висновки, що всі рекомендації, щодо розробки програмного забезпечення були дотримані.</w:t>
      </w:r>
    </w:p>
    <w:p w14:paraId="3A281D0F"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2FEF8BF6" w14:textId="77777777" w:rsidR="00803BB3" w:rsidRDefault="00475FAA" w:rsidP="00420443">
      <w:pPr>
        <w:pStyle w:val="2"/>
        <w:spacing w:after="0"/>
        <w:jc w:val="center"/>
        <w:rPr>
          <w:b/>
        </w:rPr>
      </w:pPr>
      <w:bookmarkStart w:id="52" w:name="_Toc155414010"/>
      <w:r>
        <w:rPr>
          <w:b/>
        </w:rPr>
        <w:t>3</w:t>
      </w:r>
      <w:r>
        <w:rPr>
          <w:b/>
        </w:rPr>
        <w:t>.8 Генеральний тест-план</w:t>
      </w:r>
      <w:bookmarkEnd w:id="52"/>
    </w:p>
    <w:p w14:paraId="13D92919"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D0A5790"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даної системи пошуку авто заплановано проведення модульного та функціонального тестування з метою забезпечення високої якості та працездатності програмного забезпечення.</w:t>
      </w:r>
    </w:p>
    <w:p w14:paraId="60CDDA9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Функціональне тестування спрямоване на виявлення розбіжностей між реальною поведінкою системи та очікуваним результатом, визначеним у специфікації </w:t>
      </w:r>
      <w:r>
        <w:rPr>
          <w:rFonts w:ascii="Times New Roman" w:eastAsia="Times New Roman" w:hAnsi="Times New Roman" w:cs="Times New Roman"/>
          <w:sz w:val="28"/>
          <w:szCs w:val="28"/>
        </w:rPr>
        <w:lastRenderedPageBreak/>
        <w:t>та вимогах. Тести охоплюють різноманітні сценарії, враховуючи можливі типи помилок. Головна мета - переконати</w:t>
      </w:r>
      <w:r>
        <w:rPr>
          <w:rFonts w:ascii="Times New Roman" w:eastAsia="Times New Roman" w:hAnsi="Times New Roman" w:cs="Times New Roman"/>
          <w:sz w:val="28"/>
          <w:szCs w:val="28"/>
        </w:rPr>
        <w:t>ся, що весь функціонал ПЗ працює згідно з технічним завданням.</w:t>
      </w:r>
    </w:p>
    <w:p w14:paraId="5448DF2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Модульне тестування, або тестування одиниць, проводиться для окремих модулів або компонентів програмного забезпечення. Це дозволяє перевірити, що кожна частина програмного коду працює належним </w:t>
      </w:r>
      <w:r>
        <w:rPr>
          <w:rFonts w:ascii="Times New Roman" w:eastAsia="Times New Roman" w:hAnsi="Times New Roman" w:cs="Times New Roman"/>
          <w:sz w:val="28"/>
          <w:szCs w:val="28"/>
        </w:rPr>
        <w:t>чином. Модульні тести ізолюють конкретні частини коду та перевіряють їх функціональність.</w:t>
      </w:r>
    </w:p>
    <w:p w14:paraId="0AA5A96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розробляється на ПК з операційною системою MacOS, обладнаним процесором Intel Core i7 та 16 ГБ оперативної пам'яті.</w:t>
      </w:r>
    </w:p>
    <w:p w14:paraId="10605372"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5A6E0864" w14:textId="77777777" w:rsidR="00803BB3" w:rsidRDefault="00475FAA">
      <w:pPr>
        <w:pStyle w:val="2"/>
        <w:spacing w:after="0"/>
        <w:ind w:firstLine="709"/>
        <w:jc w:val="center"/>
        <w:rPr>
          <w:b/>
        </w:rPr>
      </w:pPr>
      <w:bookmarkStart w:id="53" w:name="_Toc155414011"/>
      <w:r>
        <w:rPr>
          <w:b/>
        </w:rPr>
        <w:t>3</w:t>
      </w:r>
      <w:r>
        <w:rPr>
          <w:b/>
        </w:rPr>
        <w:t>.9 Розробка тест-кейсів для функціона</w:t>
      </w:r>
      <w:r>
        <w:rPr>
          <w:b/>
        </w:rPr>
        <w:t>льного тестування системи</w:t>
      </w:r>
      <w:bookmarkEnd w:id="53"/>
    </w:p>
    <w:p w14:paraId="4A44C536"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4B4E7D2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функціонально тестування були розроблені тест-кейси згідно з функціональними вимогами, які були описані в другому розділі.</w:t>
      </w:r>
    </w:p>
    <w:p w14:paraId="1D237D5C"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№1. F1.1 – реєстрація користувача – введення логіну та паролю, які є в системі. Якщо користу</w:t>
      </w:r>
      <w:r>
        <w:rPr>
          <w:rFonts w:ascii="Times New Roman" w:eastAsia="Times New Roman" w:hAnsi="Times New Roman" w:cs="Times New Roman"/>
          <w:sz w:val="28"/>
          <w:szCs w:val="28"/>
        </w:rPr>
        <w:t>вач ввів дані, які є в системі, буде відображена помилка.</w:t>
      </w:r>
    </w:p>
    <w:p w14:paraId="758CFD7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№2. F1.2 – реєстрація користувача – якщо користувач ввів невалідний пароль, email, або залишив порожні поля, буде відображена помилка.</w:t>
      </w:r>
    </w:p>
    <w:p w14:paraId="3CE5F17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№3. F1.3 – реєстрація користувача – якщо ко</w:t>
      </w:r>
      <w:r>
        <w:rPr>
          <w:rFonts w:ascii="Times New Roman" w:eastAsia="Times New Roman" w:hAnsi="Times New Roman" w:cs="Times New Roman"/>
          <w:sz w:val="28"/>
          <w:szCs w:val="28"/>
        </w:rPr>
        <w:t>ристувач ввів валідні дані при реєстрації, система сповістить користувача про успішну реєстрацію.</w:t>
      </w:r>
    </w:p>
    <w:p w14:paraId="5C6E281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№4. F2.1 – авторизація користувача – введення логіну та паролю, яких немає в системі. Якщо користувач ввів дані, яких немає в системі, буде відображ</w:t>
      </w:r>
      <w:r>
        <w:rPr>
          <w:rFonts w:ascii="Times New Roman" w:eastAsia="Times New Roman" w:hAnsi="Times New Roman" w:cs="Times New Roman"/>
          <w:sz w:val="28"/>
          <w:szCs w:val="28"/>
        </w:rPr>
        <w:t>ена помилка.</w:t>
      </w:r>
    </w:p>
    <w:p w14:paraId="0904F8D7"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№5. F2.2 – авторизація користувача – якщо користувач ввів валідні дані при авторизації, система сповістить користувача про успішну авторизацію.</w:t>
      </w:r>
    </w:p>
    <w:p w14:paraId="1ECAF49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Тест-кейс №6. F3.1 – пошук авто для моментальної покупки – користувач потрапляє на сторін</w:t>
      </w:r>
      <w:r>
        <w:rPr>
          <w:rFonts w:ascii="Times New Roman" w:eastAsia="Times New Roman" w:hAnsi="Times New Roman" w:cs="Times New Roman"/>
          <w:sz w:val="28"/>
          <w:szCs w:val="28"/>
        </w:rPr>
        <w:t>ку пошуку авто з різноманітними фільтрам параметрів. Якщо жоден з фільтрів не вибраний, будуть показі усі авто на сайті.</w:t>
      </w:r>
    </w:p>
    <w:p w14:paraId="6B1656A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№7. F4.1 – пошук авто – користувач потрапляє на сторінку пошуку авто з різноманітними фільтрам параметрів. Якщо вибраний тіль</w:t>
      </w:r>
      <w:r>
        <w:rPr>
          <w:rFonts w:ascii="Times New Roman" w:eastAsia="Times New Roman" w:hAnsi="Times New Roman" w:cs="Times New Roman"/>
          <w:sz w:val="28"/>
          <w:szCs w:val="28"/>
        </w:rPr>
        <w:t>ки один або декілька фільтрів, то фільтрація буде тільки за вказаними параметрами.</w:t>
      </w:r>
    </w:p>
    <w:p w14:paraId="5307A3BB"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№8. F4.2 – перегляд детальної інформації авто – обране авто серед запропонованих, користувач може переглянути зменшені фото автомобіля, а при натисанні на них, буд</w:t>
      </w:r>
      <w:r>
        <w:rPr>
          <w:rFonts w:ascii="Times New Roman" w:eastAsia="Times New Roman" w:hAnsi="Times New Roman" w:cs="Times New Roman"/>
          <w:sz w:val="28"/>
          <w:szCs w:val="28"/>
        </w:rPr>
        <w:t>е відображено збільшені фото даного авто.</w:t>
      </w:r>
    </w:p>
    <w:p w14:paraId="67210D0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№9. F4.3 – перегляд детальної інформації авто – обране авто серед запропонованих, користувач може переглянути усі параметри автомобіля, його ціну, або ціну лота на аукціоні, та подивитися коли вона оновлю</w:t>
      </w:r>
      <w:r>
        <w:rPr>
          <w:rFonts w:ascii="Times New Roman" w:eastAsia="Times New Roman" w:hAnsi="Times New Roman" w:cs="Times New Roman"/>
          <w:sz w:val="28"/>
          <w:szCs w:val="28"/>
        </w:rPr>
        <w:t>валася.</w:t>
      </w:r>
    </w:p>
    <w:p w14:paraId="79FDCC6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№10. F4.3 – перегляд детальної інформації авто – обране авто серед запропонованих, користувач може натиснути на посилання на сайт-джерело. Система переспрямує користувача на сторінку цього автомобіля на сайті-джерелі для самої покупки, аб</w:t>
      </w:r>
      <w:r>
        <w:rPr>
          <w:rFonts w:ascii="Times New Roman" w:eastAsia="Times New Roman" w:hAnsi="Times New Roman" w:cs="Times New Roman"/>
          <w:sz w:val="28"/>
          <w:szCs w:val="28"/>
        </w:rPr>
        <w:t>о розіграшу аукціону.</w:t>
      </w:r>
    </w:p>
    <w:p w14:paraId="1897D68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№11. F5.1 – робота з профілем – аутентифікований користувач може зайти до свого профілю та натиснути на кнопку «Обране», там він зможе переглянути усі авто, які він туди додав, також зможе натиснути та подивитися детальну ін</w:t>
      </w:r>
      <w:r>
        <w:rPr>
          <w:rFonts w:ascii="Times New Roman" w:eastAsia="Times New Roman" w:hAnsi="Times New Roman" w:cs="Times New Roman"/>
          <w:sz w:val="28"/>
          <w:szCs w:val="28"/>
        </w:rPr>
        <w:t>формацію кожного доданого авто.</w:t>
      </w:r>
    </w:p>
    <w:p w14:paraId="140EA330"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Тест-кейс №12. F5.3 – робота з профілем – аутентифікований користувач може зайти до свого профілю та скористатися калькулятором ручного вводу для трансортування та розтаможення автомобіля, туди він може вписати дані, які пот</w:t>
      </w:r>
      <w:r>
        <w:rPr>
          <w:rFonts w:ascii="Times New Roman" w:eastAsia="Times New Roman" w:hAnsi="Times New Roman" w:cs="Times New Roman"/>
          <w:sz w:val="28"/>
          <w:szCs w:val="28"/>
        </w:rPr>
        <w:t xml:space="preserve">рібні для розрахування фінальної суми та система проведе розрахунки за офіціальною формулою і покаже приблизну остаточну суму. </w:t>
      </w:r>
    </w:p>
    <w:p w14:paraId="10971240"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Тест-кейс №13. F4.3 – обчислення остаточної суми авто – знаходячись на сторінці детальної інформації про автомобіль, користувач </w:t>
      </w:r>
      <w:r>
        <w:rPr>
          <w:rFonts w:ascii="Times New Roman" w:eastAsia="Times New Roman" w:hAnsi="Times New Roman" w:cs="Times New Roman"/>
          <w:sz w:val="28"/>
          <w:szCs w:val="28"/>
        </w:rPr>
        <w:t xml:space="preserve">може натиснути на кнопку </w:t>
      </w:r>
      <w:r>
        <w:rPr>
          <w:rFonts w:ascii="Times New Roman" w:eastAsia="Times New Roman" w:hAnsi="Times New Roman" w:cs="Times New Roman"/>
          <w:sz w:val="28"/>
          <w:szCs w:val="28"/>
        </w:rPr>
        <w:lastRenderedPageBreak/>
        <w:t>«Обчислити остаточну сумму», відкриється вікно, де система сама підставить потрібні дані в офіціальну формулу та обчислить приблизну суму транспортування та розтаможення даного автомобілю.</w:t>
      </w:r>
    </w:p>
    <w:p w14:paraId="0EA3E25E"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Тест-кейси для функціонального тестування </w:t>
      </w:r>
      <w:r>
        <w:rPr>
          <w:rFonts w:ascii="Times New Roman" w:eastAsia="Times New Roman" w:hAnsi="Times New Roman" w:cs="Times New Roman"/>
          <w:sz w:val="28"/>
          <w:szCs w:val="28"/>
        </w:rPr>
        <w:t>були розроблені відповідно до функціональних вимог системи. Ось кілька прикладів:</w:t>
      </w:r>
    </w:p>
    <w:p w14:paraId="402FDDB5"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Реєстрація користувача – введення логіну та паролю, які є в системі:</w:t>
      </w:r>
    </w:p>
    <w:p w14:paraId="07592D04" w14:textId="77777777" w:rsidR="00803BB3" w:rsidRDefault="00475FAA">
      <w:pPr>
        <w:numPr>
          <w:ilvl w:val="0"/>
          <w:numId w:val="3"/>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Крок 1: Ввести існуючий логін та пароль.</w:t>
      </w:r>
    </w:p>
    <w:p w14:paraId="0320B824" w14:textId="77777777" w:rsidR="00803BB3" w:rsidRDefault="00475FAA">
      <w:pPr>
        <w:numPr>
          <w:ilvl w:val="0"/>
          <w:numId w:val="3"/>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Очікуване результат: Відображення помилки про існуючий обліковий запис.</w:t>
      </w:r>
    </w:p>
    <w:p w14:paraId="1944EDB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Авторизація користувача – введення валідних даних при авторизації:</w:t>
      </w:r>
    </w:p>
    <w:p w14:paraId="04600E2E" w14:textId="77777777" w:rsidR="00803BB3" w:rsidRDefault="00475FAA">
      <w:pPr>
        <w:numPr>
          <w:ilvl w:val="0"/>
          <w:numId w:val="10"/>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Крок 1: Ввести коректний логін та пароль.</w:t>
      </w:r>
    </w:p>
    <w:p w14:paraId="740CA185" w14:textId="77777777" w:rsidR="00803BB3" w:rsidRDefault="00475FAA">
      <w:pPr>
        <w:numPr>
          <w:ilvl w:val="0"/>
          <w:numId w:val="10"/>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Очікуване результат: Сповіщення користувача про успішну авторизацію.</w:t>
      </w:r>
    </w:p>
    <w:p w14:paraId="239D6EF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Пошук авто – фільтрація тільки за вказаними параметрами:</w:t>
      </w:r>
    </w:p>
    <w:p w14:paraId="69B6D91D" w14:textId="77777777" w:rsidR="00803BB3" w:rsidRDefault="00475FAA">
      <w:pPr>
        <w:numPr>
          <w:ilvl w:val="0"/>
          <w:numId w:val="5"/>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Крок 1: Вибрати один або декілька фільтрів.</w:t>
      </w:r>
    </w:p>
    <w:p w14:paraId="26B41025" w14:textId="77777777" w:rsidR="00803BB3" w:rsidRDefault="00475FAA">
      <w:pPr>
        <w:numPr>
          <w:ilvl w:val="0"/>
          <w:numId w:val="5"/>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Очікуване результат: Відображення автомобілів, які відповідають вказаним параметрам.</w:t>
      </w:r>
    </w:p>
    <w:p w14:paraId="64DC106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Перегляд детальної інформації авто – обране авто серед запропонован</w:t>
      </w:r>
      <w:r>
        <w:rPr>
          <w:rFonts w:ascii="Times New Roman" w:eastAsia="Times New Roman" w:hAnsi="Times New Roman" w:cs="Times New Roman"/>
          <w:sz w:val="28"/>
          <w:szCs w:val="28"/>
        </w:rPr>
        <w:t>их:</w:t>
      </w:r>
    </w:p>
    <w:p w14:paraId="696E9C74" w14:textId="77777777" w:rsidR="00803BB3" w:rsidRDefault="00475FAA">
      <w:pPr>
        <w:numPr>
          <w:ilvl w:val="0"/>
          <w:numId w:val="1"/>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Крок 1: Натискання на зменшені фото автомобіля.</w:t>
      </w:r>
    </w:p>
    <w:p w14:paraId="53750833" w14:textId="77777777" w:rsidR="00803BB3" w:rsidRDefault="00475FAA">
      <w:pPr>
        <w:numPr>
          <w:ilvl w:val="0"/>
          <w:numId w:val="1"/>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Очікуване результат: Відображення збільшених фотографій обраного авто.</w:t>
      </w:r>
    </w:p>
    <w:p w14:paraId="4BC8623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Робота з профілем – перегляд обраних авто:</w:t>
      </w:r>
    </w:p>
    <w:p w14:paraId="616DDCEE" w14:textId="77777777" w:rsidR="00803BB3" w:rsidRDefault="00475FAA">
      <w:pPr>
        <w:numPr>
          <w:ilvl w:val="0"/>
          <w:numId w:val="6"/>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Крок 1: Зайти до профілю та переглянути розділ "Обране".</w:t>
      </w:r>
    </w:p>
    <w:p w14:paraId="4EC192B1" w14:textId="77777777" w:rsidR="00803BB3" w:rsidRDefault="00475FAA">
      <w:pPr>
        <w:numPr>
          <w:ilvl w:val="0"/>
          <w:numId w:val="6"/>
        </w:numPr>
        <w:tabs>
          <w:tab w:val="left" w:pos="426"/>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Очікуване результат: Перегляд </w:t>
      </w:r>
      <w:r>
        <w:rPr>
          <w:rFonts w:ascii="Times New Roman" w:eastAsia="Times New Roman" w:hAnsi="Times New Roman" w:cs="Times New Roman"/>
          <w:sz w:val="28"/>
          <w:szCs w:val="28"/>
        </w:rPr>
        <w:t>усіх доданих до обраних автомобілів.</w:t>
      </w:r>
    </w:p>
    <w:p w14:paraId="7325704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лише декілька тест-кейсів з численних, які охоплюють різноманітні сценарії використання системи для перевірки її функціональності.</w:t>
      </w:r>
    </w:p>
    <w:p w14:paraId="7E516E24"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14FB622D" w14:textId="77777777" w:rsidR="00803BB3" w:rsidRDefault="00475FAA">
      <w:pPr>
        <w:pStyle w:val="2"/>
        <w:spacing w:after="0"/>
        <w:ind w:firstLine="709"/>
        <w:jc w:val="center"/>
        <w:rPr>
          <w:b/>
        </w:rPr>
      </w:pPr>
      <w:bookmarkStart w:id="54" w:name="_Toc155414012"/>
      <w:r>
        <w:rPr>
          <w:b/>
        </w:rPr>
        <w:t>3</w:t>
      </w:r>
      <w:r>
        <w:rPr>
          <w:b/>
        </w:rPr>
        <w:t>.10 Протокол проведення функціонального тестування системи</w:t>
      </w:r>
      <w:bookmarkEnd w:id="54"/>
      <w:r>
        <w:rPr>
          <w:b/>
        </w:rPr>
        <w:t xml:space="preserve"> </w:t>
      </w:r>
    </w:p>
    <w:p w14:paraId="0AF21F02"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59C4E3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Функціональне тестування системи було проведено вручну з використанням тест-кейсів, описаних у попередньому розділі. Результати цього тестування можна знайти у Додатку Г.</w:t>
      </w:r>
    </w:p>
    <w:p w14:paraId="5871808D" w14:textId="4B876549"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24457823" w14:textId="77777777" w:rsidR="009427F0" w:rsidRDefault="009427F0">
      <w:pPr>
        <w:tabs>
          <w:tab w:val="left" w:pos="426"/>
        </w:tabs>
        <w:spacing w:after="0" w:line="360" w:lineRule="auto"/>
        <w:ind w:firstLine="709"/>
        <w:jc w:val="both"/>
        <w:rPr>
          <w:rFonts w:ascii="Times New Roman" w:eastAsia="Times New Roman" w:hAnsi="Times New Roman" w:cs="Times New Roman"/>
          <w:sz w:val="28"/>
          <w:szCs w:val="28"/>
        </w:rPr>
      </w:pPr>
    </w:p>
    <w:p w14:paraId="155D82A2" w14:textId="77777777" w:rsidR="00803BB3" w:rsidRDefault="00475FAA" w:rsidP="009427F0">
      <w:pPr>
        <w:pStyle w:val="2"/>
        <w:spacing w:after="0"/>
        <w:jc w:val="center"/>
        <w:rPr>
          <w:b/>
        </w:rPr>
      </w:pPr>
      <w:bookmarkStart w:id="55" w:name="_Toc155414013"/>
      <w:r>
        <w:rPr>
          <w:b/>
        </w:rPr>
        <w:t>3</w:t>
      </w:r>
      <w:r>
        <w:rPr>
          <w:b/>
        </w:rPr>
        <w:t>.11 Протокол проведен</w:t>
      </w:r>
      <w:r>
        <w:rPr>
          <w:b/>
        </w:rPr>
        <w:t>ня модульного тестування системи</w:t>
      </w:r>
      <w:bookmarkEnd w:id="55"/>
    </w:p>
    <w:p w14:paraId="3F69396C" w14:textId="77777777" w:rsidR="00803BB3" w:rsidRDefault="00803BB3">
      <w:pPr>
        <w:spacing w:after="0" w:line="360" w:lineRule="auto"/>
        <w:ind w:firstLine="709"/>
        <w:jc w:val="both"/>
        <w:rPr>
          <w:rFonts w:ascii="Times New Roman" w:eastAsia="Times New Roman" w:hAnsi="Times New Roman" w:cs="Times New Roman"/>
          <w:sz w:val="28"/>
          <w:szCs w:val="28"/>
        </w:rPr>
      </w:pPr>
    </w:p>
    <w:p w14:paraId="42CCC365" w14:textId="77777777" w:rsidR="00803BB3" w:rsidRDefault="00475FAA" w:rsidP="009427F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Для виконання модульного тестування використано відкрите середовище юніт-тестування N-Unit. Це дозволило провести тестування окремих компонентів та охопити бізнес-логіку системи, як зображено на рисунку 3.8.</w:t>
      </w:r>
    </w:p>
    <w:p w14:paraId="4470C764" w14:textId="77777777" w:rsidR="00803BB3" w:rsidRDefault="00475FAA">
      <w:pPr>
        <w:pBdr>
          <w:top w:val="nil"/>
          <w:left w:val="nil"/>
          <w:bottom w:val="nil"/>
          <w:right w:val="nil"/>
          <w:between w:val="nil"/>
        </w:pBdr>
        <w:tabs>
          <w:tab w:val="left" w:pos="1350"/>
        </w:tabs>
        <w:spacing w:after="0" w:line="360" w:lineRule="auto"/>
        <w:ind w:left="1170" w:hanging="45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2B2C6AB" wp14:editId="6F7C590C">
            <wp:extent cx="3410034" cy="325624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r="69715"/>
                    <a:stretch>
                      <a:fillRect/>
                    </a:stretch>
                  </pic:blipFill>
                  <pic:spPr>
                    <a:xfrm>
                      <a:off x="0" y="0"/>
                      <a:ext cx="3410034" cy="3256240"/>
                    </a:xfrm>
                    <a:prstGeom prst="rect">
                      <a:avLst/>
                    </a:prstGeom>
                    <a:ln/>
                  </pic:spPr>
                </pic:pic>
              </a:graphicData>
            </a:graphic>
          </wp:inline>
        </w:drawing>
      </w:r>
    </w:p>
    <w:p w14:paraId="359E2F08" w14:textId="77777777" w:rsidR="00803BB3" w:rsidRDefault="00475FAA">
      <w:pPr>
        <w:pBdr>
          <w:top w:val="nil"/>
          <w:left w:val="nil"/>
          <w:bottom w:val="nil"/>
          <w:right w:val="nil"/>
          <w:between w:val="nil"/>
        </w:pBdr>
        <w:tabs>
          <w:tab w:val="left" w:pos="1350"/>
        </w:tabs>
        <w:spacing w:after="0" w:line="360" w:lineRule="auto"/>
        <w:ind w:left="1170" w:hanging="45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3.8 – Модульне тестування системи</w:t>
      </w:r>
    </w:p>
    <w:p w14:paraId="107F085F" w14:textId="77777777" w:rsidR="00803BB3" w:rsidRDefault="00803BB3">
      <w:pPr>
        <w:pBdr>
          <w:top w:val="nil"/>
          <w:left w:val="nil"/>
          <w:bottom w:val="nil"/>
          <w:right w:val="nil"/>
          <w:between w:val="nil"/>
        </w:pBdr>
        <w:tabs>
          <w:tab w:val="left" w:pos="1350"/>
        </w:tabs>
        <w:spacing w:after="0" w:line="360" w:lineRule="auto"/>
        <w:ind w:left="1170" w:firstLine="709"/>
        <w:jc w:val="both"/>
        <w:rPr>
          <w:rFonts w:ascii="Times New Roman" w:eastAsia="Times New Roman" w:hAnsi="Times New Roman" w:cs="Times New Roman"/>
          <w:color w:val="000000"/>
          <w:sz w:val="28"/>
          <w:szCs w:val="28"/>
        </w:rPr>
      </w:pPr>
    </w:p>
    <w:p w14:paraId="7470DC6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отриманими даними можна зробити висновки, що система пройшла модульне тестування.</w:t>
      </w:r>
    </w:p>
    <w:p w14:paraId="28C46EF4"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12E15325" w14:textId="77777777" w:rsidR="00803BB3" w:rsidRDefault="00475FAA" w:rsidP="009427F0">
      <w:pPr>
        <w:pStyle w:val="2"/>
        <w:spacing w:after="0"/>
        <w:jc w:val="center"/>
        <w:rPr>
          <w:b/>
        </w:rPr>
      </w:pPr>
      <w:bookmarkStart w:id="56" w:name="_Toc155414014"/>
      <w:r>
        <w:rPr>
          <w:b/>
        </w:rPr>
        <w:t>3</w:t>
      </w:r>
      <w:r>
        <w:rPr>
          <w:b/>
        </w:rPr>
        <w:t>.12 Документація інформаційної системи</w:t>
      </w:r>
      <w:bookmarkEnd w:id="56"/>
    </w:p>
    <w:p w14:paraId="693F7760"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42D37BE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Процес пошуку автомобіля із послідовними знімками екрану наведено у цьому розділі.</w:t>
      </w:r>
    </w:p>
    <w:p w14:paraId="464571E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головній сторінці користувач може переглянути всі доступні пункти меню, перейти до пошуку автомобілів, а також здійснити реєстрацію або авторизацію (рис. 3.9).</w:t>
      </w:r>
    </w:p>
    <w:p w14:paraId="712FD06F"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07113C7" wp14:editId="5D107ADB">
            <wp:extent cx="4622945" cy="3397831"/>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4622945" cy="3397831"/>
                    </a:xfrm>
                    <a:prstGeom prst="rect">
                      <a:avLst/>
                    </a:prstGeom>
                    <a:ln/>
                  </pic:spPr>
                </pic:pic>
              </a:graphicData>
            </a:graphic>
          </wp:inline>
        </w:drawing>
      </w:r>
    </w:p>
    <w:p w14:paraId="525C1587"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3.9 – Головна сторінка сайту</w:t>
      </w:r>
    </w:p>
    <w:p w14:paraId="31B2C8C4" w14:textId="77777777" w:rsidR="00803BB3" w:rsidRDefault="00803BB3">
      <w:pPr>
        <w:tabs>
          <w:tab w:val="left" w:pos="426"/>
        </w:tabs>
        <w:spacing w:after="0" w:line="360" w:lineRule="auto"/>
        <w:ind w:firstLine="709"/>
        <w:jc w:val="center"/>
        <w:rPr>
          <w:rFonts w:ascii="Times New Roman" w:eastAsia="Times New Roman" w:hAnsi="Times New Roman" w:cs="Times New Roman"/>
          <w:sz w:val="28"/>
          <w:szCs w:val="28"/>
        </w:rPr>
      </w:pPr>
    </w:p>
    <w:p w14:paraId="32CCD02F"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Подальші скріншоти та пояснення до них представлені у Додатку В.</w:t>
      </w:r>
    </w:p>
    <w:p w14:paraId="765B71C3" w14:textId="77777777" w:rsidR="00803BB3" w:rsidRDefault="00803BB3">
      <w:pPr>
        <w:tabs>
          <w:tab w:val="left" w:pos="426"/>
        </w:tabs>
        <w:spacing w:after="0" w:line="360" w:lineRule="auto"/>
        <w:ind w:firstLine="709"/>
        <w:rPr>
          <w:rFonts w:ascii="Times New Roman" w:eastAsia="Times New Roman" w:hAnsi="Times New Roman" w:cs="Times New Roman"/>
          <w:sz w:val="28"/>
          <w:szCs w:val="28"/>
        </w:rPr>
      </w:pPr>
    </w:p>
    <w:p w14:paraId="2D284C1D" w14:textId="77777777" w:rsidR="00803BB3" w:rsidRDefault="00475FAA">
      <w:pPr>
        <w:pStyle w:val="2"/>
        <w:spacing w:after="0"/>
        <w:ind w:firstLine="709"/>
        <w:jc w:val="center"/>
        <w:rPr>
          <w:b/>
        </w:rPr>
      </w:pPr>
      <w:bookmarkStart w:id="57" w:name="_Toc155414015"/>
      <w:r>
        <w:rPr>
          <w:b/>
        </w:rPr>
        <w:t>3</w:t>
      </w:r>
      <w:r>
        <w:rPr>
          <w:b/>
        </w:rPr>
        <w:t>.13 Висновки до третього розділу</w:t>
      </w:r>
      <w:bookmarkEnd w:id="57"/>
    </w:p>
    <w:p w14:paraId="7DFCBB30"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63A62BA7"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виконано програмну реалізацію веб-ресурсу для представлення міжнародних сервісів з продажу автомобілів. Проаналізовано структуру проекту та розроблено діаграму класів. Система пошуку авто детально проаналізована та відображена у схематичних</w:t>
      </w:r>
      <w:r>
        <w:rPr>
          <w:rFonts w:ascii="Times New Roman" w:eastAsia="Times New Roman" w:hAnsi="Times New Roman" w:cs="Times New Roman"/>
          <w:sz w:val="28"/>
          <w:szCs w:val="28"/>
        </w:rPr>
        <w:t xml:space="preserve"> діаграмах разом із поясненнями. Метрики коду розраховані, і проведено функціональне та модульне тестування. Функціональне </w:t>
      </w:r>
      <w:r>
        <w:rPr>
          <w:rFonts w:ascii="Times New Roman" w:eastAsia="Times New Roman" w:hAnsi="Times New Roman" w:cs="Times New Roman"/>
          <w:sz w:val="28"/>
          <w:szCs w:val="28"/>
        </w:rPr>
        <w:lastRenderedPageBreak/>
        <w:t>тестування включає 5 тест-кейсів і було успішно завершено. Модульне тестування використовувало середовище юніт-тестування N-Unit та п</w:t>
      </w:r>
      <w:r>
        <w:rPr>
          <w:rFonts w:ascii="Times New Roman" w:eastAsia="Times New Roman" w:hAnsi="Times New Roman" w:cs="Times New Roman"/>
          <w:sz w:val="28"/>
          <w:szCs w:val="28"/>
        </w:rPr>
        <w:t>окрило код на 83%.</w:t>
      </w:r>
    </w:p>
    <w:p w14:paraId="78E5926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Була також розроблена документація для кращого розуміння схеми роботи системи.</w:t>
      </w:r>
    </w:p>
    <w:p w14:paraId="47740124"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485C9C37" w14:textId="77777777" w:rsidR="00803BB3" w:rsidRDefault="00803BB3">
      <w:pPr>
        <w:tabs>
          <w:tab w:val="left" w:pos="426"/>
        </w:tabs>
        <w:spacing w:after="0" w:line="360" w:lineRule="auto"/>
        <w:jc w:val="both"/>
        <w:rPr>
          <w:rFonts w:ascii="Times New Roman" w:eastAsia="Times New Roman" w:hAnsi="Times New Roman" w:cs="Times New Roman"/>
          <w:sz w:val="28"/>
          <w:szCs w:val="28"/>
        </w:rPr>
        <w:sectPr w:rsidR="00803BB3">
          <w:pgSz w:w="12240" w:h="15840"/>
          <w:pgMar w:top="1134" w:right="567" w:bottom="1134" w:left="1418" w:header="709" w:footer="709" w:gutter="0"/>
          <w:cols w:space="720"/>
          <w:titlePg/>
        </w:sectPr>
      </w:pPr>
    </w:p>
    <w:p w14:paraId="23E1D787" w14:textId="77777777" w:rsidR="00803BB3" w:rsidRDefault="00475FAA">
      <w:pPr>
        <w:pStyle w:val="1"/>
        <w:spacing w:before="0" w:line="360" w:lineRule="auto"/>
        <w:rPr>
          <w:b/>
        </w:rPr>
      </w:pPr>
      <w:bookmarkStart w:id="58" w:name="_Toc155414016"/>
      <w:r>
        <w:rPr>
          <w:b/>
        </w:rPr>
        <w:lastRenderedPageBreak/>
        <w:t>В</w:t>
      </w:r>
      <w:r>
        <w:rPr>
          <w:b/>
        </w:rPr>
        <w:t>ИСНОВКИ</w:t>
      </w:r>
      <w:bookmarkEnd w:id="58"/>
    </w:p>
    <w:p w14:paraId="2A161EF3" w14:textId="77777777" w:rsidR="00803BB3" w:rsidRDefault="00803BB3">
      <w:pPr>
        <w:tabs>
          <w:tab w:val="left" w:pos="426"/>
        </w:tabs>
        <w:spacing w:after="0" w:line="360" w:lineRule="auto"/>
        <w:ind w:firstLine="709"/>
        <w:jc w:val="center"/>
        <w:rPr>
          <w:rFonts w:ascii="Times New Roman" w:eastAsia="Times New Roman" w:hAnsi="Times New Roman" w:cs="Times New Roman"/>
          <w:sz w:val="28"/>
          <w:szCs w:val="28"/>
        </w:rPr>
      </w:pPr>
    </w:p>
    <w:p w14:paraId="2DAE2001"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виконання кваліфікаційної роботи було створено веб-ресурс для представлення міжнародних сервісів з продажу автомоб</w:t>
      </w:r>
      <w:r>
        <w:rPr>
          <w:rFonts w:ascii="Times New Roman" w:eastAsia="Times New Roman" w:hAnsi="Times New Roman" w:cs="Times New Roman"/>
          <w:sz w:val="28"/>
          <w:szCs w:val="28"/>
        </w:rPr>
        <w:t>ілів. Цей ресурс вирізняється можливістю детального підбору автомобілів за параметрами, присутністю обраних авто для користувачів та можливістю приблизного розрахунку остаточної суми розмитнення. Інформаційна система включає клієнтську та серверну частини.</w:t>
      </w:r>
      <w:r>
        <w:rPr>
          <w:rFonts w:ascii="Times New Roman" w:eastAsia="Times New Roman" w:hAnsi="Times New Roman" w:cs="Times New Roman"/>
          <w:sz w:val="28"/>
          <w:szCs w:val="28"/>
        </w:rPr>
        <w:t xml:space="preserve"> Клієнтська частина реалізована як веб-застосування на JavaScript з використанням фреймворку React, а серверна частина написана на мові програмування Java. Система використовує PostgreSQL як систему управління базами даних.</w:t>
      </w:r>
    </w:p>
    <w:p w14:paraId="0C0E8408"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першому розділі було проведено</w:t>
      </w:r>
      <w:r>
        <w:rPr>
          <w:rFonts w:ascii="Times New Roman" w:eastAsia="Times New Roman" w:hAnsi="Times New Roman" w:cs="Times New Roman"/>
          <w:sz w:val="28"/>
          <w:szCs w:val="28"/>
        </w:rPr>
        <w:t xml:space="preserve"> порівняння існуючих аналогів, виявлено їхні переваги та недоліки, обрано архітектурний шаблон "Клієнт-сервер", обрано мови програмування (JavaScript для клієнта та Java для сервера), і визначено використані технології та патерни проектування.</w:t>
      </w:r>
    </w:p>
    <w:p w14:paraId="23EBED31"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розді</w:t>
      </w:r>
      <w:r>
        <w:rPr>
          <w:rFonts w:ascii="Times New Roman" w:eastAsia="Times New Roman" w:hAnsi="Times New Roman" w:cs="Times New Roman"/>
          <w:sz w:val="28"/>
          <w:szCs w:val="28"/>
        </w:rPr>
        <w:t>л містить проектування веб-ресурсу, включаючи функціональні та нефункціональні вимоги, діаграми прецедентів, мокапи, діаграми компонентів, а також архітектурні рішення та безпекові заходи.</w:t>
      </w:r>
    </w:p>
    <w:p w14:paraId="2CF732D0"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третьому розділі була виконана реалізація веб-ресурсу, представле</w:t>
      </w:r>
      <w:r>
        <w:rPr>
          <w:rFonts w:ascii="Times New Roman" w:eastAsia="Times New Roman" w:hAnsi="Times New Roman" w:cs="Times New Roman"/>
          <w:sz w:val="28"/>
          <w:szCs w:val="28"/>
        </w:rPr>
        <w:t>ні структури клієнтської та серверної частин, діаграми класів із використанням патернів, блок-схеми окремих класів, інфраструктурне уявлення системи, заходи забезпечення якості та надійності, а також результати тестування.</w:t>
      </w:r>
    </w:p>
    <w:p w14:paraId="22653061"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була досягнута мета квал</w:t>
      </w:r>
      <w:r>
        <w:rPr>
          <w:rFonts w:ascii="Times New Roman" w:eastAsia="Times New Roman" w:hAnsi="Times New Roman" w:cs="Times New Roman"/>
          <w:sz w:val="28"/>
          <w:szCs w:val="28"/>
        </w:rPr>
        <w:t>іфікаційної роботи, і розроблений веб-ресурс представляє собою повноцінну інформаційну систему з продажу автомобілів.</w:t>
      </w:r>
    </w:p>
    <w:p w14:paraId="1EFDB269"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5B23054"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sectPr w:rsidR="00803BB3">
          <w:pgSz w:w="12240" w:h="15840"/>
          <w:pgMar w:top="1134" w:right="567" w:bottom="1134" w:left="1418" w:header="709" w:footer="709" w:gutter="0"/>
          <w:cols w:space="720"/>
          <w:titlePg/>
        </w:sectPr>
      </w:pPr>
    </w:p>
    <w:p w14:paraId="1FF4B340" w14:textId="77777777" w:rsidR="00803BB3" w:rsidRDefault="00475FAA">
      <w:pPr>
        <w:pStyle w:val="1"/>
        <w:spacing w:before="0" w:line="360" w:lineRule="auto"/>
        <w:ind w:firstLine="709"/>
        <w:rPr>
          <w:b/>
        </w:rPr>
      </w:pPr>
      <w:bookmarkStart w:id="59" w:name="_Toc155414017"/>
      <w:r>
        <w:rPr>
          <w:b/>
        </w:rPr>
        <w:lastRenderedPageBreak/>
        <w:t>П</w:t>
      </w:r>
      <w:r>
        <w:rPr>
          <w:b/>
        </w:rPr>
        <w:t>ЕРЕЛІК ВИКОРИСТАНИХ ДЖЕРЕЛ</w:t>
      </w:r>
      <w:bookmarkEnd w:id="59"/>
    </w:p>
    <w:p w14:paraId="098D6297"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32C91B50" w14:textId="77ADED99" w:rsidR="00803BB3" w:rsidRPr="009427F0" w:rsidRDefault="00475FAA" w:rsidP="009427F0">
      <w:pPr>
        <w:numPr>
          <w:ilvl w:val="0"/>
          <w:numId w:val="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FF0000"/>
          <w:sz w:val="28"/>
          <w:szCs w:val="28"/>
        </w:rPr>
      </w:pPr>
      <w:r w:rsidRPr="009427F0">
        <w:rPr>
          <w:rFonts w:ascii="Times New Roman" w:eastAsia="Times New Roman" w:hAnsi="Times New Roman" w:cs="Times New Roman"/>
          <w:sz w:val="28"/>
          <w:szCs w:val="28"/>
        </w:rPr>
        <w:t xml:space="preserve">Веб ресурс: AutoKosmos. URL: </w:t>
      </w:r>
      <w:r w:rsidR="009427F0" w:rsidRPr="009427F0">
        <w:rPr>
          <w:rFonts w:ascii="Times New Roman" w:eastAsia="Times New Roman" w:hAnsi="Times New Roman" w:cs="Times New Roman"/>
          <w:sz w:val="28"/>
          <w:szCs w:val="28"/>
        </w:rPr>
        <w:t xml:space="preserve"> </w:t>
      </w:r>
      <w:hyperlink r:id="rId39">
        <w:r w:rsidRPr="009427F0">
          <w:rPr>
            <w:rFonts w:ascii="Times New Roman" w:eastAsia="Times New Roman" w:hAnsi="Times New Roman" w:cs="Times New Roman"/>
            <w:color w:val="1155CC"/>
            <w:sz w:val="28"/>
            <w:szCs w:val="28"/>
            <w:u w:val="single"/>
          </w:rPr>
          <w:t>https://autokosmos.com.ua</w:t>
        </w:r>
      </w:hyperlink>
      <w:r w:rsidRPr="009427F0">
        <w:rPr>
          <w:rFonts w:ascii="Times New Roman" w:eastAsia="Times New Roman" w:hAnsi="Times New Roman" w:cs="Times New Roman"/>
          <w:color w:val="000000"/>
          <w:sz w:val="28"/>
          <w:szCs w:val="28"/>
        </w:rPr>
        <w:t xml:space="preserve">. </w:t>
      </w:r>
      <w:r w:rsidRPr="009427F0">
        <w:rPr>
          <w:rFonts w:ascii="Times New Roman" w:eastAsia="Times New Roman" w:hAnsi="Times New Roman" w:cs="Times New Roman"/>
          <w:sz w:val="28"/>
          <w:szCs w:val="28"/>
        </w:rPr>
        <w:t>(дата звернення: 1.10.2023)</w:t>
      </w:r>
    </w:p>
    <w:p w14:paraId="20332793" w14:textId="50ED77CA" w:rsidR="00803BB3" w:rsidRPr="009427F0" w:rsidRDefault="00475FAA" w:rsidP="009427F0">
      <w:pPr>
        <w:numPr>
          <w:ilvl w:val="0"/>
          <w:numId w:val="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9427F0">
        <w:rPr>
          <w:rFonts w:ascii="Times New Roman" w:eastAsia="Times New Roman" w:hAnsi="Times New Roman" w:cs="Times New Roman"/>
          <w:sz w:val="28"/>
          <w:szCs w:val="28"/>
        </w:rPr>
        <w:t xml:space="preserve">Веб ресурс: </w:t>
      </w:r>
      <w:r w:rsidRPr="009427F0">
        <w:rPr>
          <w:rFonts w:ascii="Times New Roman" w:eastAsia="Times New Roman" w:hAnsi="Times New Roman" w:cs="Times New Roman"/>
          <w:color w:val="000000"/>
          <w:sz w:val="28"/>
          <w:szCs w:val="28"/>
        </w:rPr>
        <w:t xml:space="preserve">Atlantic Express. URL: </w:t>
      </w:r>
      <w:r w:rsidR="009427F0" w:rsidRPr="009427F0">
        <w:rPr>
          <w:rFonts w:ascii="Times New Roman" w:eastAsia="Times New Roman" w:hAnsi="Times New Roman" w:cs="Times New Roman"/>
          <w:color w:val="000000"/>
          <w:sz w:val="28"/>
          <w:szCs w:val="28"/>
        </w:rPr>
        <w:t xml:space="preserve"> </w:t>
      </w:r>
      <w:hyperlink r:id="rId40">
        <w:r w:rsidRPr="009427F0">
          <w:rPr>
            <w:rFonts w:ascii="Times New Roman" w:eastAsia="Times New Roman" w:hAnsi="Times New Roman" w:cs="Times New Roman"/>
            <w:color w:val="1155CC"/>
            <w:sz w:val="28"/>
            <w:szCs w:val="28"/>
            <w:u w:val="single"/>
          </w:rPr>
          <w:t>https://atlanticexpress.com.ua</w:t>
        </w:r>
      </w:hyperlink>
      <w:r w:rsidRPr="009427F0">
        <w:rPr>
          <w:rFonts w:ascii="Times New Roman" w:eastAsia="Times New Roman" w:hAnsi="Times New Roman" w:cs="Times New Roman"/>
          <w:color w:val="000000"/>
          <w:sz w:val="28"/>
          <w:szCs w:val="28"/>
        </w:rPr>
        <w:t xml:space="preserve">. </w:t>
      </w:r>
      <w:r w:rsidRPr="009427F0">
        <w:rPr>
          <w:rFonts w:ascii="Times New Roman" w:eastAsia="Times New Roman" w:hAnsi="Times New Roman" w:cs="Times New Roman"/>
          <w:sz w:val="28"/>
          <w:szCs w:val="28"/>
        </w:rPr>
        <w:t>(дата звернення: 1.10.2023)</w:t>
      </w:r>
    </w:p>
    <w:p w14:paraId="47E6062A" w14:textId="7EBAA509" w:rsidR="00803BB3" w:rsidRPr="009427F0" w:rsidRDefault="00475FAA" w:rsidP="00420443">
      <w:pPr>
        <w:numPr>
          <w:ilvl w:val="0"/>
          <w:numId w:val="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9427F0">
        <w:rPr>
          <w:rFonts w:ascii="Times New Roman" w:eastAsia="Times New Roman" w:hAnsi="Times New Roman" w:cs="Times New Roman"/>
          <w:sz w:val="28"/>
          <w:szCs w:val="28"/>
        </w:rPr>
        <w:t xml:space="preserve">Веб ресурс: </w:t>
      </w:r>
      <w:r w:rsidRPr="009427F0">
        <w:rPr>
          <w:rFonts w:ascii="Times New Roman" w:eastAsia="Times New Roman" w:hAnsi="Times New Roman" w:cs="Times New Roman"/>
          <w:color w:val="000000"/>
          <w:sz w:val="28"/>
          <w:szCs w:val="28"/>
        </w:rPr>
        <w:t xml:space="preserve">Columb Trade. URL: </w:t>
      </w:r>
      <w:hyperlink r:id="rId41">
        <w:r w:rsidRPr="009427F0">
          <w:rPr>
            <w:rFonts w:ascii="Times New Roman" w:eastAsia="Times New Roman" w:hAnsi="Times New Roman" w:cs="Times New Roman"/>
            <w:color w:val="1155CC"/>
            <w:sz w:val="28"/>
            <w:szCs w:val="28"/>
            <w:u w:val="single"/>
          </w:rPr>
          <w:t>https://columbauto.com.ua</w:t>
        </w:r>
      </w:hyperlink>
      <w:r w:rsidRPr="009427F0">
        <w:rPr>
          <w:rFonts w:ascii="Times New Roman" w:eastAsia="Times New Roman" w:hAnsi="Times New Roman" w:cs="Times New Roman"/>
          <w:color w:val="000000"/>
          <w:sz w:val="28"/>
          <w:szCs w:val="28"/>
        </w:rPr>
        <w:t xml:space="preserve">. </w:t>
      </w:r>
      <w:r w:rsidRPr="009427F0">
        <w:rPr>
          <w:rFonts w:ascii="Times New Roman" w:eastAsia="Times New Roman" w:hAnsi="Times New Roman" w:cs="Times New Roman"/>
          <w:sz w:val="28"/>
          <w:szCs w:val="28"/>
        </w:rPr>
        <w:t>(дата звернення: 1.10.2023)</w:t>
      </w:r>
    </w:p>
    <w:p w14:paraId="5E87435C" w14:textId="77777777" w:rsidR="00803BB3" w:rsidRDefault="00475FAA" w:rsidP="00420443">
      <w:pPr>
        <w:numPr>
          <w:ilvl w:val="0"/>
          <w:numId w:val="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Документація клієнт-серверної архітектури. URL: </w:t>
      </w:r>
      <w:hyperlink r:id="rId42">
        <w:r>
          <w:rPr>
            <w:rFonts w:ascii="Times New Roman" w:eastAsia="Times New Roman" w:hAnsi="Times New Roman" w:cs="Times New Roman"/>
            <w:color w:val="1155CC"/>
            <w:sz w:val="28"/>
            <w:szCs w:val="28"/>
            <w:u w:val="single"/>
          </w:rPr>
          <w:t>https://testmatick.com/ru/osn</w:t>
        </w:r>
      </w:hyperlink>
      <w:hyperlink r:id="rId43">
        <w:r>
          <w:rPr>
            <w:rFonts w:ascii="Times New Roman" w:eastAsia="Times New Roman" w:hAnsi="Times New Roman" w:cs="Times New Roman"/>
            <w:color w:val="1155CC"/>
            <w:sz w:val="28"/>
            <w:szCs w:val="28"/>
            <w:u w:val="single"/>
          </w:rPr>
          <w:t>ovnye-ponyatiya-i-osobennosti-klient-servernoj-arhitektury</w:t>
        </w:r>
      </w:hyperlink>
      <w:r>
        <w:rPr>
          <w:rFonts w:ascii="Times New Roman" w:eastAsia="Times New Roman" w:hAnsi="Times New Roman" w:cs="Times New Roman"/>
          <w:sz w:val="28"/>
          <w:szCs w:val="28"/>
        </w:rPr>
        <w:t>. (дата звернення: 1.10.2023)</w:t>
      </w:r>
    </w:p>
    <w:p w14:paraId="063012EB" w14:textId="77777777" w:rsidR="00803BB3" w:rsidRDefault="00475FAA" w:rsidP="00420443">
      <w:pPr>
        <w:numPr>
          <w:ilvl w:val="0"/>
          <w:numId w:val="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Документація монолітної архітектури. URL: </w:t>
      </w:r>
      <w:hyperlink r:id="rId44">
        <w:r>
          <w:rPr>
            <w:rFonts w:ascii="Times New Roman" w:eastAsia="Times New Roman" w:hAnsi="Times New Roman" w:cs="Times New Roman"/>
            <w:color w:val="1155CC"/>
            <w:sz w:val="28"/>
            <w:szCs w:val="28"/>
            <w:u w:val="single"/>
          </w:rPr>
          <w:t>https://docs.microsoft.com/ru-</w:t>
        </w:r>
        <w:r>
          <w:rPr>
            <w:rFonts w:ascii="Times New Roman" w:eastAsia="Times New Roman" w:hAnsi="Times New Roman" w:cs="Times New Roman"/>
            <w:color w:val="1155CC"/>
            <w:sz w:val="28"/>
            <w:szCs w:val="28"/>
            <w:u w:val="single"/>
          </w:rPr>
          <w:t>ru/dotnet/architecture/containerized-lifecycle/design-develop-containerized-apps/monolithic-applications</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9.10.2023)</w:t>
      </w:r>
    </w:p>
    <w:p w14:paraId="7D526376" w14:textId="77777777" w:rsidR="00803BB3" w:rsidRDefault="00475FAA" w:rsidP="00420443">
      <w:pPr>
        <w:numPr>
          <w:ilvl w:val="0"/>
          <w:numId w:val="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архітектури каналів і фільтрів. URL: https://docs.microsoft.com/ /ru-ru/azure/architecture/patterns/pipes-and</w:t>
      </w:r>
      <w:r>
        <w:rPr>
          <w:rFonts w:ascii="Times New Roman" w:eastAsia="Times New Roman" w:hAnsi="Times New Roman" w:cs="Times New Roman"/>
          <w:color w:val="000000"/>
          <w:sz w:val="28"/>
          <w:szCs w:val="28"/>
        </w:rPr>
        <w:t xml:space="preserve">-filters. </w:t>
      </w:r>
      <w:r>
        <w:rPr>
          <w:rFonts w:ascii="Times New Roman" w:eastAsia="Times New Roman" w:hAnsi="Times New Roman" w:cs="Times New Roman"/>
          <w:sz w:val="28"/>
          <w:szCs w:val="28"/>
        </w:rPr>
        <w:t>(дата звернення: 9.10.2023)</w:t>
      </w:r>
    </w:p>
    <w:p w14:paraId="5CBE9882" w14:textId="77777777" w:rsidR="00803BB3" w:rsidRDefault="00475FAA" w:rsidP="00420443">
      <w:pPr>
        <w:numPr>
          <w:ilvl w:val="0"/>
          <w:numId w:val="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Документація С#. URL: </w:t>
      </w:r>
      <w:hyperlink r:id="rId45">
        <w:r>
          <w:rPr>
            <w:rFonts w:ascii="Times New Roman" w:eastAsia="Times New Roman" w:hAnsi="Times New Roman" w:cs="Times New Roman"/>
            <w:color w:val="1155CC"/>
            <w:sz w:val="28"/>
            <w:szCs w:val="28"/>
            <w:u w:val="single"/>
          </w:rPr>
          <w:t>https://docs.microsoft.com/enus/dotnet/csharp/programm</w:t>
        </w:r>
      </w:hyperlink>
      <w:hyperlink r:id="rId46">
        <w:r>
          <w:rPr>
            <w:rFonts w:ascii="Times New Roman" w:eastAsia="Times New Roman" w:hAnsi="Times New Roman" w:cs="Times New Roman"/>
            <w:color w:val="1155CC"/>
            <w:sz w:val="28"/>
            <w:szCs w:val="28"/>
            <w:u w:val="single"/>
          </w:rPr>
          <w:t>ing-guide/</w:t>
        </w:r>
      </w:hyperlink>
      <w:r>
        <w:rPr>
          <w:rFonts w:ascii="Times New Roman" w:eastAsia="Times New Roman" w:hAnsi="Times New Roman" w:cs="Times New Roman"/>
          <w:sz w:val="28"/>
          <w:szCs w:val="28"/>
        </w:rPr>
        <w:t>. (дата звернення: 9.10.2023)</w:t>
      </w:r>
    </w:p>
    <w:p w14:paraId="16ED89C6" w14:textId="77777777" w:rsidR="00803BB3" w:rsidRDefault="00475FAA" w:rsidP="00420443">
      <w:pPr>
        <w:numPr>
          <w:ilvl w:val="0"/>
          <w:numId w:val="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Python. URL:</w:t>
      </w:r>
      <w:r>
        <w:rPr>
          <w:color w:val="000000"/>
        </w:rPr>
        <w:t xml:space="preserve"> </w:t>
      </w:r>
      <w:hyperlink r:id="rId47">
        <w:r>
          <w:rPr>
            <w:rFonts w:ascii="Times New Roman" w:eastAsia="Times New Roman" w:hAnsi="Times New Roman" w:cs="Times New Roman"/>
            <w:color w:val="1155CC"/>
            <w:sz w:val="28"/>
            <w:szCs w:val="28"/>
            <w:u w:val="single"/>
          </w:rPr>
          <w:t>https://www.python.org/doc/</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15.10.2023)</w:t>
      </w:r>
    </w:p>
    <w:p w14:paraId="31CB1C8A" w14:textId="77777777" w:rsidR="00803BB3" w:rsidRDefault="00475FAA" w:rsidP="00420443">
      <w:pPr>
        <w:numPr>
          <w:ilvl w:val="0"/>
          <w:numId w:val="7"/>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JavaScript. URL:</w:t>
      </w:r>
      <w:r>
        <w:rPr>
          <w:color w:val="000000"/>
        </w:rPr>
        <w:t xml:space="preserve"> </w:t>
      </w:r>
      <w:hyperlink r:id="rId48">
        <w:r>
          <w:rPr>
            <w:rFonts w:ascii="Times New Roman" w:eastAsia="Times New Roman" w:hAnsi="Times New Roman" w:cs="Times New Roman"/>
            <w:color w:val="000000"/>
            <w:sz w:val="28"/>
            <w:szCs w:val="28"/>
          </w:rPr>
          <w:t>https://developer.mozilla.org/ru/docs/</w:t>
        </w:r>
      </w:hyperlink>
      <w:r>
        <w:rPr>
          <w:rFonts w:ascii="Times New Roman" w:eastAsia="Times New Roman" w:hAnsi="Times New Roman" w:cs="Times New Roman"/>
          <w:color w:val="000000"/>
          <w:sz w:val="28"/>
          <w:szCs w:val="28"/>
        </w:rPr>
        <w:t>Web/JavaS</w:t>
      </w:r>
      <w:r>
        <w:rPr>
          <w:rFonts w:ascii="Times New Roman" w:eastAsia="Times New Roman" w:hAnsi="Times New Roman" w:cs="Times New Roman"/>
          <w:sz w:val="28"/>
          <w:szCs w:val="28"/>
        </w:rPr>
        <w:t>cript. (дата звернення: 15.10.2023)</w:t>
      </w:r>
    </w:p>
    <w:p w14:paraId="5812A908"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Java. URL:</w:t>
      </w:r>
      <w:r>
        <w:rPr>
          <w:rFonts w:ascii="Times New Roman" w:eastAsia="Times New Roman" w:hAnsi="Times New Roman" w:cs="Times New Roman"/>
          <w:sz w:val="28"/>
          <w:szCs w:val="28"/>
        </w:rPr>
        <w:br/>
      </w:r>
      <w:hyperlink r:id="rId49">
        <w:r>
          <w:rPr>
            <w:rFonts w:ascii="Times New Roman" w:eastAsia="Times New Roman" w:hAnsi="Times New Roman" w:cs="Times New Roman"/>
            <w:color w:val="1155CC"/>
            <w:sz w:val="28"/>
            <w:szCs w:val="28"/>
            <w:u w:val="single"/>
          </w:rPr>
          <w:t>https://docs.oracle.com/en/java/</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15.10.2023)</w:t>
      </w:r>
    </w:p>
    <w:p w14:paraId="5EEB7C02"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SublimeText. URL:</w:t>
      </w:r>
      <w:r>
        <w:rPr>
          <w:color w:val="000000"/>
        </w:rPr>
        <w:t xml:space="preserve"> </w:t>
      </w:r>
      <w:r>
        <w:rPr>
          <w:rFonts w:ascii="Times New Roman" w:eastAsia="Times New Roman" w:hAnsi="Times New Roman" w:cs="Times New Roman"/>
          <w:color w:val="000000"/>
          <w:sz w:val="28"/>
          <w:szCs w:val="28"/>
        </w:rPr>
        <w:t>https://sublimetext.ru/documentation.</w:t>
      </w:r>
    </w:p>
    <w:p w14:paraId="0B014C58"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MS Visual Studio. URL:</w:t>
      </w:r>
      <w:r>
        <w:rPr>
          <w:color w:val="000000"/>
        </w:rPr>
        <w:t xml:space="preserve"> </w:t>
      </w:r>
      <w:hyperlink r:id="rId50">
        <w:r>
          <w:rPr>
            <w:rFonts w:ascii="Times New Roman" w:eastAsia="Times New Roman" w:hAnsi="Times New Roman" w:cs="Times New Roman"/>
            <w:color w:val="1155CC"/>
            <w:sz w:val="28"/>
            <w:szCs w:val="28"/>
            <w:u w:val="single"/>
          </w:rPr>
          <w:t>https://docs.microsoft.com/en-us/visualstud</w:t>
        </w:r>
        <w:r>
          <w:rPr>
            <w:rFonts w:ascii="Times New Roman" w:eastAsia="Times New Roman" w:hAnsi="Times New Roman" w:cs="Times New Roman"/>
            <w:color w:val="1155CC"/>
            <w:sz w:val="28"/>
            <w:szCs w:val="28"/>
            <w:u w:val="single"/>
          </w:rPr>
          <w:t>io/?view=vs-2017</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20.10.2023)</w:t>
      </w:r>
    </w:p>
    <w:p w14:paraId="4BDA89DC"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Документація IntelliJIDEA. URL: </w:t>
      </w:r>
      <w:hyperlink r:id="rId51">
        <w:r>
          <w:rPr>
            <w:rFonts w:ascii="Times New Roman" w:eastAsia="Times New Roman" w:hAnsi="Times New Roman" w:cs="Times New Roman"/>
            <w:color w:val="1155CC"/>
            <w:sz w:val="28"/>
            <w:szCs w:val="28"/>
            <w:u w:val="single"/>
          </w:rPr>
          <w:t>https://www.jetbrains.com/ru-ru/hub/docume</w:t>
        </w:r>
      </w:hyperlink>
      <w:hyperlink r:id="rId52">
        <w:r>
          <w:rPr>
            <w:rFonts w:ascii="Times New Roman" w:eastAsia="Times New Roman" w:hAnsi="Times New Roman" w:cs="Times New Roman"/>
            <w:color w:val="1155CC"/>
            <w:sz w:val="28"/>
            <w:szCs w:val="28"/>
            <w:u w:val="single"/>
          </w:rPr>
          <w:t>ntation/</w:t>
        </w:r>
      </w:hyperlink>
      <w:r>
        <w:rPr>
          <w:rFonts w:ascii="Times New Roman" w:eastAsia="Times New Roman" w:hAnsi="Times New Roman" w:cs="Times New Roman"/>
          <w:sz w:val="28"/>
          <w:szCs w:val="28"/>
        </w:rPr>
        <w:t>. (дата звернення: 20.10.2023)</w:t>
      </w:r>
    </w:p>
    <w:p w14:paraId="19E7981D"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Spring Framework. URL:</w:t>
      </w:r>
      <w:r>
        <w:rPr>
          <w:color w:val="000000"/>
        </w:rPr>
        <w:t xml:space="preserve"> </w:t>
      </w:r>
      <w:hyperlink r:id="rId53">
        <w:r>
          <w:rPr>
            <w:rFonts w:ascii="Times New Roman" w:eastAsia="Times New Roman" w:hAnsi="Times New Roman" w:cs="Times New Roman"/>
            <w:color w:val="1155CC"/>
            <w:sz w:val="28"/>
            <w:szCs w:val="28"/>
            <w:u w:val="single"/>
          </w:rPr>
          <w:t>https://docs.spring.io/spring-framework/docs/current/reference/html/</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23.10.2023)</w:t>
      </w:r>
    </w:p>
    <w:p w14:paraId="64C3462F"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React. URL:</w:t>
      </w:r>
      <w:r>
        <w:rPr>
          <w:color w:val="000000"/>
        </w:rPr>
        <w:t xml:space="preserve"> </w:t>
      </w:r>
      <w:hyperlink r:id="rId54">
        <w:r>
          <w:rPr>
            <w:rFonts w:ascii="Times New Roman" w:eastAsia="Times New Roman" w:hAnsi="Times New Roman" w:cs="Times New Roman"/>
            <w:color w:val="1155CC"/>
            <w:sz w:val="28"/>
            <w:szCs w:val="28"/>
            <w:u w:val="single"/>
          </w:rPr>
          <w:t>https://ru.reactjs.org/docs/getting-started.html</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w:t>
      </w:r>
      <w:r>
        <w:rPr>
          <w:rFonts w:ascii="Times New Roman" w:eastAsia="Times New Roman" w:hAnsi="Times New Roman" w:cs="Times New Roman"/>
          <w:sz w:val="28"/>
          <w:szCs w:val="28"/>
        </w:rPr>
        <w:t>я: 25.10.2023)</w:t>
      </w:r>
    </w:p>
    <w:p w14:paraId="32685503"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PostgreSQL. URL:</w:t>
      </w:r>
      <w:r>
        <w:rPr>
          <w:color w:val="000000"/>
        </w:rPr>
        <w:t xml:space="preserve"> </w:t>
      </w:r>
      <w:r>
        <w:rPr>
          <w:color w:val="000000"/>
        </w:rPr>
        <w:br/>
      </w:r>
      <w:hyperlink r:id="rId55">
        <w:r>
          <w:rPr>
            <w:rFonts w:ascii="Times New Roman" w:eastAsia="Times New Roman" w:hAnsi="Times New Roman" w:cs="Times New Roman"/>
            <w:color w:val="1155CC"/>
            <w:sz w:val="28"/>
            <w:szCs w:val="28"/>
            <w:u w:val="single"/>
          </w:rPr>
          <w:t>https://postgrespro.ru/docs/postgresql</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25.10.2023)</w:t>
      </w:r>
    </w:p>
    <w:p w14:paraId="6792290E"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MS SQL Server. URL:</w:t>
      </w:r>
      <w:r>
        <w:rPr>
          <w:color w:val="000000"/>
        </w:rPr>
        <w:t xml:space="preserve"> </w:t>
      </w:r>
      <w:hyperlink r:id="rId56">
        <w:r>
          <w:rPr>
            <w:rFonts w:ascii="Times New Roman" w:eastAsia="Times New Roman" w:hAnsi="Times New Roman" w:cs="Times New Roman"/>
            <w:color w:val="1155CC"/>
            <w:sz w:val="28"/>
            <w:szCs w:val="28"/>
            <w:u w:val="single"/>
          </w:rPr>
          <w:t>https://docs.microsoft.com/en-us/sql/?view=sql-server-ver16</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25.10.2023)</w:t>
      </w:r>
    </w:p>
    <w:p w14:paraId="6D3DFD89"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MySQL. URL:</w:t>
      </w:r>
      <w:r>
        <w:rPr>
          <w:color w:val="000000"/>
        </w:rPr>
        <w:t xml:space="preserve"> </w:t>
      </w:r>
      <w:r>
        <w:rPr>
          <w:color w:val="000000"/>
        </w:rPr>
        <w:br/>
      </w:r>
      <w:hyperlink r:id="rId57">
        <w:r>
          <w:rPr>
            <w:rFonts w:ascii="Times New Roman" w:eastAsia="Times New Roman" w:hAnsi="Times New Roman" w:cs="Times New Roman"/>
            <w:color w:val="1155CC"/>
            <w:sz w:val="28"/>
            <w:szCs w:val="28"/>
            <w:u w:val="single"/>
          </w:rPr>
          <w:t>https://metanit.com/sql/mysql/</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1.11.2023)</w:t>
      </w:r>
    </w:p>
    <w:p w14:paraId="7E346FD8"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z w:val="28"/>
          <w:szCs w:val="28"/>
        </w:rPr>
        <w:t xml:space="preserve">окументація MVC. URL: </w:t>
      </w:r>
      <w:hyperlink r:id="rId58">
        <w:r>
          <w:rPr>
            <w:rFonts w:ascii="Times New Roman" w:eastAsia="Times New Roman" w:hAnsi="Times New Roman" w:cs="Times New Roman"/>
            <w:color w:val="1155CC"/>
            <w:sz w:val="28"/>
            <w:szCs w:val="28"/>
            <w:u w:val="single"/>
          </w:rPr>
          <w:t>https://docs.microsoft.com/ru-ru/aspnet/mvc/overvie</w:t>
        </w:r>
      </w:hyperlink>
      <w:hyperlink r:id="rId59">
        <w:r>
          <w:rPr>
            <w:rFonts w:ascii="Times New Roman" w:eastAsia="Times New Roman" w:hAnsi="Times New Roman" w:cs="Times New Roman"/>
            <w:color w:val="1155CC"/>
            <w:sz w:val="28"/>
            <w:szCs w:val="28"/>
            <w:u w:val="single"/>
          </w:rPr>
          <w:t>w/getting-started/introduction/getting-started</w:t>
        </w:r>
      </w:hyperlink>
      <w:r>
        <w:rPr>
          <w:rFonts w:ascii="Times New Roman" w:eastAsia="Times New Roman" w:hAnsi="Times New Roman" w:cs="Times New Roman"/>
          <w:sz w:val="28"/>
          <w:szCs w:val="28"/>
        </w:rPr>
        <w:t>. (дата звернення: 29.10.2023)</w:t>
      </w:r>
    </w:p>
    <w:p w14:paraId="3CB3B412"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Документація Fabric Pattern. URL:</w:t>
      </w:r>
      <w:r>
        <w:rPr>
          <w:color w:val="000000"/>
        </w:rPr>
        <w:t xml:space="preserve"> </w:t>
      </w:r>
      <w:hyperlink r:id="rId60">
        <w:r>
          <w:rPr>
            <w:rFonts w:ascii="Times New Roman" w:eastAsia="Times New Roman" w:hAnsi="Times New Roman" w:cs="Times New Roman"/>
            <w:color w:val="1155CC"/>
            <w:sz w:val="28"/>
            <w:szCs w:val="28"/>
            <w:u w:val="single"/>
          </w:rPr>
          <w:t>https://docs.oracle.com/javase/7/docs/techn</w:t>
        </w:r>
      </w:hyperlink>
      <w:hyperlink r:id="rId61">
        <w:r>
          <w:rPr>
            <w:rFonts w:ascii="Times New Roman" w:eastAsia="Times New Roman" w:hAnsi="Times New Roman" w:cs="Times New Roman"/>
            <w:color w:val="1155CC"/>
            <w:sz w:val="28"/>
            <w:szCs w:val="28"/>
            <w:u w:val="single"/>
          </w:rPr>
          <w:t>otes/guides/rmi/Factory.html</w:t>
        </w:r>
      </w:hyperlink>
      <w:r>
        <w:rPr>
          <w:rFonts w:ascii="Times New Roman" w:eastAsia="Times New Roman" w:hAnsi="Times New Roman" w:cs="Times New Roman"/>
          <w:sz w:val="28"/>
          <w:szCs w:val="28"/>
        </w:rPr>
        <w:t>. (дата звернення: 25.10.2023)</w:t>
      </w:r>
    </w:p>
    <w:p w14:paraId="550FE117"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Документація Builder Pattern. URL:</w:t>
      </w:r>
      <w:r>
        <w:rPr>
          <w:color w:val="000000"/>
        </w:rPr>
        <w:t xml:space="preserve"> </w:t>
      </w:r>
      <w:hyperlink r:id="rId62">
        <w:r>
          <w:rPr>
            <w:rFonts w:ascii="Times New Roman" w:eastAsia="Times New Roman" w:hAnsi="Times New Roman" w:cs="Times New Roman"/>
            <w:color w:val="1155CC"/>
            <w:sz w:val="28"/>
            <w:szCs w:val="28"/>
            <w:u w:val="single"/>
          </w:rPr>
          <w:t>https://docs.oracle.com/middleware/1221/j</w:t>
        </w:r>
      </w:hyperlink>
      <w:hyperlink r:id="rId63">
        <w:r>
          <w:rPr>
            <w:rFonts w:ascii="Times New Roman" w:eastAsia="Times New Roman" w:hAnsi="Times New Roman" w:cs="Times New Roman"/>
            <w:color w:val="1155CC"/>
            <w:sz w:val="28"/>
            <w:szCs w:val="28"/>
            <w:u w:val="single"/>
          </w:rPr>
          <w:t>dev/api-reference-esdk/oracle/javatools/patterns/Builder.html</w:t>
        </w:r>
      </w:hyperlink>
      <w:r>
        <w:rPr>
          <w:rFonts w:ascii="Times New Roman" w:eastAsia="Times New Roman" w:hAnsi="Times New Roman" w:cs="Times New Roman"/>
          <w:sz w:val="28"/>
          <w:szCs w:val="28"/>
        </w:rPr>
        <w:t>. (дата звернення: 26.10.2023)</w:t>
      </w:r>
    </w:p>
    <w:p w14:paraId="5D3B254B"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Документація Proxy Pattern. URL:</w:t>
      </w:r>
      <w:r>
        <w:rPr>
          <w:color w:val="000000"/>
        </w:rPr>
        <w:t xml:space="preserve"> </w:t>
      </w:r>
      <w:hyperlink r:id="rId64">
        <w:r>
          <w:rPr>
            <w:rFonts w:ascii="Times New Roman" w:eastAsia="Times New Roman" w:hAnsi="Times New Roman" w:cs="Times New Roman"/>
            <w:color w:val="1155CC"/>
            <w:sz w:val="28"/>
            <w:szCs w:val="28"/>
            <w:u w:val="single"/>
          </w:rPr>
          <w:t>htt</w:t>
        </w:r>
        <w:r>
          <w:rPr>
            <w:rFonts w:ascii="Times New Roman" w:eastAsia="Times New Roman" w:hAnsi="Times New Roman" w:cs="Times New Roman"/>
            <w:color w:val="1155CC"/>
            <w:sz w:val="28"/>
            <w:szCs w:val="28"/>
            <w:u w:val="single"/>
          </w:rPr>
          <w:t>ps://www.baeldung.com/java-proxy-pattern</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6.11.2023)</w:t>
      </w:r>
    </w:p>
    <w:p w14:paraId="41128457"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Документація Scheduler Pattern. URL:</w:t>
      </w:r>
      <w:r>
        <w:rPr>
          <w:color w:val="000000"/>
        </w:rPr>
        <w:t xml:space="preserve"> </w:t>
      </w:r>
      <w:hyperlink r:id="rId65">
        <w:r>
          <w:rPr>
            <w:rFonts w:ascii="Times New Roman" w:eastAsia="Times New Roman" w:hAnsi="Times New Roman" w:cs="Times New Roman"/>
            <w:color w:val="1155CC"/>
            <w:sz w:val="28"/>
            <w:szCs w:val="28"/>
            <w:u w:val="single"/>
          </w:rPr>
          <w:t>https://docs.spring.io/spring-framework/docs/current/javadoc.api/org/springframework/scheduling/annotation/Scheduled.</w:t>
        </w:r>
        <w:r>
          <w:rPr>
            <w:rFonts w:ascii="Times New Roman" w:eastAsia="Times New Roman" w:hAnsi="Times New Roman" w:cs="Times New Roman"/>
            <w:color w:val="1155CC"/>
            <w:sz w:val="28"/>
            <w:szCs w:val="28"/>
            <w:u w:val="single"/>
          </w:rPr>
          <w:t>html</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15.11.2023)</w:t>
      </w:r>
    </w:p>
    <w:p w14:paraId="7E6BCC20"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«A Tribute to Java». URL: </w:t>
      </w:r>
      <w:hyperlink r:id="rId66">
        <w:r>
          <w:rPr>
            <w:rFonts w:ascii="Times New Roman" w:eastAsia="Times New Roman" w:hAnsi="Times New Roman" w:cs="Times New Roman"/>
            <w:color w:val="1155CC"/>
            <w:sz w:val="28"/>
            <w:szCs w:val="28"/>
            <w:u w:val="single"/>
          </w:rPr>
          <w:t>https://elizarov.medium.com/a-tribute-to-java-c184cd97db8f</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20.11.2023)</w:t>
      </w:r>
    </w:p>
    <w:p w14:paraId="0882F59E"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«UML: підтримка проектування</w:t>
      </w:r>
      <w:r>
        <w:rPr>
          <w:rFonts w:ascii="Times New Roman" w:eastAsia="Times New Roman" w:hAnsi="Times New Roman" w:cs="Times New Roman"/>
          <w:color w:val="000000"/>
          <w:sz w:val="28"/>
          <w:szCs w:val="28"/>
        </w:rPr>
        <w:t xml:space="preserve"> та інструментальні середовища». URL: </w:t>
      </w:r>
      <w:hyperlink r:id="rId67">
        <w:r>
          <w:rPr>
            <w:rFonts w:ascii="Times New Roman" w:eastAsia="Times New Roman" w:hAnsi="Times New Roman" w:cs="Times New Roman"/>
            <w:color w:val="1155CC"/>
            <w:sz w:val="28"/>
            <w:szCs w:val="28"/>
            <w:u w:val="single"/>
          </w:rPr>
          <w:t>https://cyberleninka.ru/article/n/uml-podderzhka-proektirovaniya-i-instrumentalnye-sredy/viewer</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(дата </w:t>
      </w:r>
      <w:r>
        <w:rPr>
          <w:rFonts w:ascii="Times New Roman" w:eastAsia="Times New Roman" w:hAnsi="Times New Roman" w:cs="Times New Roman"/>
          <w:sz w:val="28"/>
          <w:szCs w:val="28"/>
        </w:rPr>
        <w:t>звернення: 11.11.2023)</w:t>
      </w:r>
    </w:p>
    <w:p w14:paraId="231569F8"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«Postgres: перше знайомство». URL: </w:t>
      </w:r>
      <w:hyperlink r:id="rId68">
        <w:r>
          <w:rPr>
            <w:rFonts w:ascii="Times New Roman" w:eastAsia="Times New Roman" w:hAnsi="Times New Roman" w:cs="Times New Roman"/>
            <w:color w:val="1155CC"/>
            <w:sz w:val="28"/>
            <w:szCs w:val="28"/>
            <w:u w:val="single"/>
          </w:rPr>
          <w:t>https://edu.postgrespro.ru/introbook_v8.pd</w:t>
        </w:r>
      </w:hyperlink>
      <w:hyperlink r:id="rId69">
        <w:r>
          <w:rPr>
            <w:rFonts w:ascii="Times New Roman" w:eastAsia="Times New Roman" w:hAnsi="Times New Roman" w:cs="Times New Roman"/>
            <w:color w:val="1155CC"/>
            <w:sz w:val="28"/>
            <w:szCs w:val="28"/>
            <w:u w:val="single"/>
          </w:rPr>
          <w:t>f</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11.11.2023)</w:t>
      </w:r>
    </w:p>
    <w:p w14:paraId="078F1215"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«UML – коротке керівництво». URL: </w:t>
      </w:r>
    </w:p>
    <w:p w14:paraId="16B571F1" w14:textId="77777777" w:rsidR="00803BB3" w:rsidRDefault="00475FAA" w:rsidP="004204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https://coderlessons.com/tutorials/</w:t>
      </w:r>
      <w:r>
        <w:rPr>
          <w:rFonts w:ascii="Times New Roman" w:eastAsia="Times New Roman" w:hAnsi="Times New Roman" w:cs="Times New Roman"/>
          <w:color w:val="000000"/>
          <w:sz w:val="28"/>
          <w:szCs w:val="28"/>
        </w:rPr>
        <w:t>akademicheskii/uchit-uml/uml-kratkoe-rukovodstvo</w:t>
      </w:r>
    </w:p>
    <w:p w14:paraId="49E0FAE0"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«Spring Security за допомогою JWT токену». URL: </w:t>
      </w:r>
      <w:hyperlink r:id="rId70">
        <w:r>
          <w:rPr>
            <w:rFonts w:ascii="Times New Roman" w:eastAsia="Times New Roman" w:hAnsi="Times New Roman" w:cs="Times New Roman"/>
            <w:color w:val="1155CC"/>
            <w:sz w:val="28"/>
            <w:szCs w:val="28"/>
            <w:u w:val="single"/>
          </w:rPr>
          <w:t>https://java-master.com/spring-security-с-помощью-jwt-токена/</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11.11.2023)</w:t>
      </w:r>
    </w:p>
    <w:p w14:paraId="5705326C"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«JavaScript Tes</w:t>
      </w:r>
      <w:r>
        <w:rPr>
          <w:rFonts w:ascii="Times New Roman" w:eastAsia="Times New Roman" w:hAnsi="Times New Roman" w:cs="Times New Roman"/>
          <w:color w:val="000000"/>
          <w:sz w:val="28"/>
          <w:szCs w:val="28"/>
        </w:rPr>
        <w:t xml:space="preserve">ting: Unit vs Functional vs Integration Tests». URL: </w:t>
      </w:r>
      <w:hyperlink r:id="rId71">
        <w:r>
          <w:rPr>
            <w:rFonts w:ascii="Times New Roman" w:eastAsia="Times New Roman" w:hAnsi="Times New Roman" w:cs="Times New Roman"/>
            <w:color w:val="1155CC"/>
            <w:sz w:val="28"/>
            <w:szCs w:val="28"/>
            <w:u w:val="single"/>
          </w:rPr>
          <w:t>https://www.sitepoint.com/javascript-testing-unit-functional-integration/</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10.10.2023)</w:t>
      </w:r>
    </w:p>
    <w:p w14:paraId="7D6C4B46"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«React</w:t>
      </w:r>
      <w:r>
        <w:rPr>
          <w:rFonts w:ascii="Times New Roman" w:eastAsia="Times New Roman" w:hAnsi="Times New Roman" w:cs="Times New Roman"/>
          <w:color w:val="000000"/>
          <w:sz w:val="28"/>
          <w:szCs w:val="28"/>
        </w:rPr>
        <w:t xml:space="preserve"> 18: новые хуки и как изменился рендеринг». URL: </w:t>
      </w:r>
      <w:hyperlink r:id="rId72">
        <w:r>
          <w:rPr>
            <w:rFonts w:ascii="Times New Roman" w:eastAsia="Times New Roman" w:hAnsi="Times New Roman" w:cs="Times New Roman"/>
            <w:color w:val="1155CC"/>
            <w:sz w:val="28"/>
            <w:szCs w:val="28"/>
            <w:u w:val="single"/>
          </w:rPr>
          <w:t>https://tproger.ru/articles/react-18-novye-huki-i-kak-izmenilsja-rendering/</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13.10.2023)</w:t>
      </w:r>
    </w:p>
    <w:p w14:paraId="3E90A7CD" w14:textId="77777777" w:rsidR="00803BB3" w:rsidRDefault="00475FAA" w:rsidP="00420443">
      <w:pPr>
        <w:numPr>
          <w:ilvl w:val="0"/>
          <w:numId w:val="7"/>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«Филос</w:t>
      </w:r>
      <w:r>
        <w:rPr>
          <w:rFonts w:ascii="Times New Roman" w:eastAsia="Times New Roman" w:hAnsi="Times New Roman" w:cs="Times New Roman"/>
          <w:color w:val="000000"/>
          <w:sz w:val="28"/>
          <w:szCs w:val="28"/>
        </w:rPr>
        <w:t xml:space="preserve">офия React». URL: </w:t>
      </w:r>
    </w:p>
    <w:p w14:paraId="4E82488D" w14:textId="77777777" w:rsidR="00803BB3" w:rsidRDefault="00475FAA" w:rsidP="004204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rPr>
      </w:pPr>
      <w:hyperlink r:id="rId73">
        <w:r>
          <w:rPr>
            <w:rFonts w:ascii="Times New Roman" w:eastAsia="Times New Roman" w:hAnsi="Times New Roman" w:cs="Times New Roman"/>
            <w:color w:val="1155CC"/>
            <w:sz w:val="28"/>
            <w:szCs w:val="28"/>
            <w:u w:val="single"/>
          </w:rPr>
          <w:t>https://ru.reactjs.org/docs/thinking-in-react.html</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(дата звернення: 10.10.2023)</w:t>
      </w:r>
    </w:p>
    <w:p w14:paraId="77262455" w14:textId="77777777" w:rsidR="00803BB3" w:rsidRDefault="00475FAA" w:rsidP="00420443">
      <w:pPr>
        <w:numPr>
          <w:ilvl w:val="0"/>
          <w:numId w:val="7"/>
        </w:numPr>
        <w:pBdr>
          <w:top w:val="nil"/>
          <w:left w:val="nil"/>
          <w:bottom w:val="nil"/>
          <w:right w:val="nil"/>
          <w:between w:val="nil"/>
        </w:pBdr>
        <w:tabs>
          <w:tab w:val="left" w:pos="993"/>
          <w:tab w:val="left" w:pos="1134"/>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Патерни проектування в Java. URL: </w:t>
      </w:r>
      <w:hyperlink r:id="rId74">
        <w:r>
          <w:rPr>
            <w:rFonts w:ascii="Times New Roman" w:eastAsia="Times New Roman" w:hAnsi="Times New Roman" w:cs="Times New Roman"/>
            <w:color w:val="1155CC"/>
            <w:sz w:val="28"/>
            <w:szCs w:val="28"/>
            <w:u w:val="single"/>
          </w:rPr>
          <w:t>https://javarush.ru/groups/posts/496-patternih-proektirovanija-v-java</w:t>
        </w:r>
      </w:hyperlink>
      <w:r>
        <w:rPr>
          <w:rFonts w:ascii="Times New Roman" w:eastAsia="Times New Roman" w:hAnsi="Times New Roman" w:cs="Times New Roman"/>
          <w:color w:val="000000"/>
          <w:sz w:val="28"/>
          <w:szCs w:val="28"/>
        </w:rPr>
        <w:t xml:space="preserve"> (дата звернення</w:t>
      </w:r>
      <w:r>
        <w:rPr>
          <w:rFonts w:ascii="Times New Roman" w:eastAsia="Times New Roman" w:hAnsi="Times New Roman" w:cs="Times New Roman"/>
          <w:sz w:val="28"/>
          <w:szCs w:val="28"/>
        </w:rPr>
        <w:t>: 10.10.2023)</w:t>
      </w:r>
    </w:p>
    <w:p w14:paraId="0D4CCC4A" w14:textId="77777777" w:rsidR="00803BB3" w:rsidRDefault="00803BB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rPr>
      </w:pPr>
    </w:p>
    <w:p w14:paraId="5645ECA7" w14:textId="77777777" w:rsidR="00803BB3" w:rsidRDefault="00803BB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rPr>
      </w:pPr>
    </w:p>
    <w:p w14:paraId="53949E3B" w14:textId="77777777" w:rsidR="00803BB3" w:rsidRDefault="00803BB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rPr>
        <w:sectPr w:rsidR="00803BB3">
          <w:pgSz w:w="12240" w:h="15840"/>
          <w:pgMar w:top="1134" w:right="567" w:bottom="1134" w:left="1418" w:header="709" w:footer="709" w:gutter="0"/>
          <w:cols w:space="720"/>
          <w:titlePg/>
        </w:sectPr>
      </w:pPr>
    </w:p>
    <w:p w14:paraId="078715ED" w14:textId="77777777" w:rsidR="00803BB3" w:rsidRDefault="00475FAA">
      <w:pPr>
        <w:pStyle w:val="1"/>
        <w:spacing w:before="0" w:line="360" w:lineRule="auto"/>
        <w:ind w:firstLine="709"/>
        <w:rPr>
          <w:b/>
        </w:rPr>
      </w:pPr>
      <w:bookmarkStart w:id="60" w:name="_Toc155414018"/>
      <w:r>
        <w:rPr>
          <w:b/>
        </w:rPr>
        <w:lastRenderedPageBreak/>
        <w:t>Д</w:t>
      </w:r>
      <w:r>
        <w:rPr>
          <w:b/>
        </w:rPr>
        <w:t>ОДАТОК А ЛІСТИНГ ПРОГРАМНОГО КОДУ</w:t>
      </w:r>
      <w:bookmarkEnd w:id="60"/>
    </w:p>
    <w:p w14:paraId="6460EC6D" w14:textId="77777777" w:rsidR="00803BB3" w:rsidRDefault="00803BB3">
      <w:pPr>
        <w:tabs>
          <w:tab w:val="left" w:pos="426"/>
        </w:tabs>
        <w:spacing w:after="0" w:line="360" w:lineRule="auto"/>
        <w:ind w:firstLine="709"/>
        <w:jc w:val="center"/>
        <w:rPr>
          <w:rFonts w:ascii="Times New Roman" w:eastAsia="Times New Roman" w:hAnsi="Times New Roman" w:cs="Times New Roman"/>
          <w:sz w:val="28"/>
          <w:szCs w:val="28"/>
        </w:rPr>
      </w:pPr>
    </w:p>
    <w:p w14:paraId="755B0ECD" w14:textId="77777777" w:rsidR="00803BB3" w:rsidRDefault="00475FAA">
      <w:pPr>
        <w:numPr>
          <w:ilvl w:val="0"/>
          <w:numId w:val="8"/>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AuthController</w:t>
      </w:r>
    </w:p>
    <w:p w14:paraId="4153BC51" w14:textId="77777777" w:rsidR="00803BB3" w:rsidRDefault="00475FAA">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C45FAEC" wp14:editId="03B82800">
            <wp:extent cx="6511925" cy="52959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5"/>
                    <a:srcRect/>
                    <a:stretch>
                      <a:fillRect/>
                    </a:stretch>
                  </pic:blipFill>
                  <pic:spPr>
                    <a:xfrm>
                      <a:off x="0" y="0"/>
                      <a:ext cx="6511925" cy="5295900"/>
                    </a:xfrm>
                    <a:prstGeom prst="rect">
                      <a:avLst/>
                    </a:prstGeom>
                    <a:ln/>
                  </pic:spPr>
                </pic:pic>
              </a:graphicData>
            </a:graphic>
          </wp:inline>
        </w:drawing>
      </w:r>
    </w:p>
    <w:p w14:paraId="446C545B" w14:textId="595A3CAF" w:rsidR="00803BB3" w:rsidRDefault="00803BB3">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000000"/>
          <w:sz w:val="24"/>
          <w:szCs w:val="24"/>
        </w:rPr>
      </w:pPr>
    </w:p>
    <w:p w14:paraId="75D6ED7F" w14:textId="51621EDE" w:rsidR="009427F0" w:rsidRDefault="009427F0">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000000"/>
          <w:sz w:val="24"/>
          <w:szCs w:val="24"/>
        </w:rPr>
      </w:pPr>
    </w:p>
    <w:p w14:paraId="3C46FCB2" w14:textId="0A590E89" w:rsidR="009427F0" w:rsidRDefault="009427F0">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000000"/>
          <w:sz w:val="24"/>
          <w:szCs w:val="24"/>
        </w:rPr>
      </w:pPr>
    </w:p>
    <w:p w14:paraId="158F5764" w14:textId="371864F4" w:rsidR="009427F0" w:rsidRDefault="009427F0">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000000"/>
          <w:sz w:val="24"/>
          <w:szCs w:val="24"/>
        </w:rPr>
      </w:pPr>
    </w:p>
    <w:p w14:paraId="3DE5C560" w14:textId="32D1BA75" w:rsidR="009427F0" w:rsidRDefault="009427F0">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000000"/>
          <w:sz w:val="24"/>
          <w:szCs w:val="24"/>
        </w:rPr>
      </w:pPr>
    </w:p>
    <w:p w14:paraId="32EAF864" w14:textId="7B47DEA7" w:rsidR="009427F0" w:rsidRDefault="009427F0">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000000"/>
          <w:sz w:val="24"/>
          <w:szCs w:val="24"/>
        </w:rPr>
      </w:pPr>
    </w:p>
    <w:p w14:paraId="0F35B411" w14:textId="1A49AC59" w:rsidR="009427F0" w:rsidRDefault="009427F0">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000000"/>
          <w:sz w:val="24"/>
          <w:szCs w:val="24"/>
        </w:rPr>
      </w:pPr>
    </w:p>
    <w:p w14:paraId="17658057" w14:textId="77777777" w:rsidR="009427F0" w:rsidRDefault="009427F0">
      <w:pPr>
        <w:pBdr>
          <w:top w:val="nil"/>
          <w:left w:val="nil"/>
          <w:bottom w:val="nil"/>
          <w:right w:val="nil"/>
          <w:between w:val="nil"/>
        </w:pBdr>
        <w:tabs>
          <w:tab w:val="left" w:pos="426"/>
        </w:tabs>
        <w:spacing w:after="0" w:line="360" w:lineRule="auto"/>
        <w:ind w:firstLine="709"/>
        <w:jc w:val="both"/>
        <w:rPr>
          <w:rFonts w:ascii="Times New Roman" w:eastAsia="Times New Roman" w:hAnsi="Times New Roman" w:cs="Times New Roman"/>
          <w:color w:val="000000"/>
          <w:sz w:val="24"/>
          <w:szCs w:val="24"/>
        </w:rPr>
      </w:pPr>
    </w:p>
    <w:p w14:paraId="0AECF43D" w14:textId="77777777" w:rsidR="00803BB3" w:rsidRDefault="00475FAA">
      <w:pPr>
        <w:numPr>
          <w:ilvl w:val="0"/>
          <w:numId w:val="8"/>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EndpointController</w:t>
      </w:r>
    </w:p>
    <w:p w14:paraId="3F627F15" w14:textId="7125C578" w:rsidR="00803BB3" w:rsidRDefault="00475FAA">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AE32991" wp14:editId="07BE87E8">
            <wp:extent cx="6511925" cy="5499100"/>
            <wp:effectExtent l="0" t="0" r="0" b="0"/>
            <wp:docPr id="1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6"/>
                    <a:srcRect/>
                    <a:stretch>
                      <a:fillRect/>
                    </a:stretch>
                  </pic:blipFill>
                  <pic:spPr>
                    <a:xfrm>
                      <a:off x="0" y="0"/>
                      <a:ext cx="6511925" cy="5499100"/>
                    </a:xfrm>
                    <a:prstGeom prst="rect">
                      <a:avLst/>
                    </a:prstGeom>
                    <a:ln/>
                  </pic:spPr>
                </pic:pic>
              </a:graphicData>
            </a:graphic>
          </wp:inline>
        </w:drawing>
      </w:r>
    </w:p>
    <w:p w14:paraId="51157E2F" w14:textId="4096B900"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71440C5D" w14:textId="5A9B440B"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118E485E" w14:textId="1A7B06FB"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7CC793F0" w14:textId="0F834657"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3A2E3DAA" w14:textId="1B00763B"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7BC4763E" w14:textId="3AF92D4C"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044B915B" w14:textId="6214143E"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3759739A" w14:textId="7DB4B60E"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18B9327F" w14:textId="13D2EBE9"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1DB0FED9" w14:textId="77777777" w:rsidR="009427F0" w:rsidRDefault="009427F0">
      <w:pPr>
        <w:tabs>
          <w:tab w:val="left" w:pos="426"/>
        </w:tabs>
        <w:spacing w:after="0" w:line="360" w:lineRule="auto"/>
        <w:jc w:val="both"/>
        <w:rPr>
          <w:rFonts w:ascii="Times New Roman" w:eastAsia="Times New Roman" w:hAnsi="Times New Roman" w:cs="Times New Roman"/>
          <w:sz w:val="24"/>
          <w:szCs w:val="24"/>
        </w:rPr>
      </w:pPr>
    </w:p>
    <w:p w14:paraId="40B227F0" w14:textId="77777777" w:rsidR="00803BB3" w:rsidRDefault="00475FAA">
      <w:pPr>
        <w:numPr>
          <w:ilvl w:val="0"/>
          <w:numId w:val="8"/>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Parser</w:t>
      </w:r>
    </w:p>
    <w:p w14:paraId="0DB2FDD4" w14:textId="77777777" w:rsidR="00803BB3" w:rsidRDefault="00475FAA">
      <w:pPr>
        <w:pBdr>
          <w:top w:val="nil"/>
          <w:left w:val="nil"/>
          <w:bottom w:val="nil"/>
          <w:right w:val="nil"/>
          <w:between w:val="nil"/>
        </w:pBdr>
        <w:tabs>
          <w:tab w:val="left" w:pos="993"/>
        </w:tabs>
        <w:spacing w:after="0" w:line="360" w:lineRule="auto"/>
        <w:ind w:left="14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37075CC" wp14:editId="7C63D485">
            <wp:extent cx="6511925" cy="492760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7"/>
                    <a:srcRect/>
                    <a:stretch>
                      <a:fillRect/>
                    </a:stretch>
                  </pic:blipFill>
                  <pic:spPr>
                    <a:xfrm>
                      <a:off x="0" y="0"/>
                      <a:ext cx="6511925" cy="4927600"/>
                    </a:xfrm>
                    <a:prstGeom prst="rect">
                      <a:avLst/>
                    </a:prstGeom>
                    <a:ln/>
                  </pic:spPr>
                </pic:pic>
              </a:graphicData>
            </a:graphic>
          </wp:inline>
        </w:drawing>
      </w:r>
    </w:p>
    <w:p w14:paraId="26C0671D" w14:textId="77777777" w:rsidR="00803BB3" w:rsidRDefault="00475FAA">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4"/>
          <w:szCs w:val="24"/>
        </w:rPr>
        <w:drawing>
          <wp:inline distT="114300" distB="114300" distL="114300" distR="114300" wp14:anchorId="1CDCE21D" wp14:editId="60DB264F">
            <wp:extent cx="6511925" cy="2628900"/>
            <wp:effectExtent l="0" t="0" r="0" b="0"/>
            <wp:docPr id="5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8"/>
                    <a:srcRect/>
                    <a:stretch>
                      <a:fillRect/>
                    </a:stretch>
                  </pic:blipFill>
                  <pic:spPr>
                    <a:xfrm>
                      <a:off x="0" y="0"/>
                      <a:ext cx="6511925" cy="2628900"/>
                    </a:xfrm>
                    <a:prstGeom prst="rect">
                      <a:avLst/>
                    </a:prstGeom>
                    <a:ln/>
                  </pic:spPr>
                </pic:pic>
              </a:graphicData>
            </a:graphic>
          </wp:inline>
        </w:drawing>
      </w:r>
    </w:p>
    <w:p w14:paraId="3E4086BF" w14:textId="77777777" w:rsidR="00803BB3" w:rsidRDefault="00475FAA">
      <w:pPr>
        <w:numPr>
          <w:ilvl w:val="0"/>
          <w:numId w:val="8"/>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CarPageService</w:t>
      </w:r>
    </w:p>
    <w:p w14:paraId="4C7E249A" w14:textId="77777777" w:rsidR="00803BB3" w:rsidRDefault="00475FAA">
      <w:pPr>
        <w:tabs>
          <w:tab w:val="left" w:pos="42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259923E" wp14:editId="514C43CB">
            <wp:extent cx="6511925" cy="50038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9"/>
                    <a:srcRect/>
                    <a:stretch>
                      <a:fillRect/>
                    </a:stretch>
                  </pic:blipFill>
                  <pic:spPr>
                    <a:xfrm>
                      <a:off x="0" y="0"/>
                      <a:ext cx="6511925" cy="5003800"/>
                    </a:xfrm>
                    <a:prstGeom prst="rect">
                      <a:avLst/>
                    </a:prstGeom>
                    <a:ln/>
                  </pic:spPr>
                </pic:pic>
              </a:graphicData>
            </a:graphic>
          </wp:inline>
        </w:drawing>
      </w:r>
    </w:p>
    <w:p w14:paraId="1E4F1245" w14:textId="77777777" w:rsidR="00803BB3" w:rsidRDefault="00475FAA">
      <w:pPr>
        <w:pStyle w:val="1"/>
        <w:spacing w:before="0" w:line="360" w:lineRule="auto"/>
      </w:pPr>
      <w:bookmarkStart w:id="61" w:name="_Toc155414019"/>
      <w:r>
        <w:rPr>
          <w:noProof/>
        </w:rPr>
        <w:lastRenderedPageBreak/>
        <w:drawing>
          <wp:inline distT="114300" distB="114300" distL="114300" distR="114300" wp14:anchorId="75D19278" wp14:editId="03ECE9A1">
            <wp:extent cx="6511925" cy="4648200"/>
            <wp:effectExtent l="0" t="0" r="0" b="0"/>
            <wp:docPr id="3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0"/>
                    <a:srcRect/>
                    <a:stretch>
                      <a:fillRect/>
                    </a:stretch>
                  </pic:blipFill>
                  <pic:spPr>
                    <a:xfrm>
                      <a:off x="0" y="0"/>
                      <a:ext cx="6511925" cy="4648200"/>
                    </a:xfrm>
                    <a:prstGeom prst="rect">
                      <a:avLst/>
                    </a:prstGeom>
                    <a:ln/>
                  </pic:spPr>
                </pic:pic>
              </a:graphicData>
            </a:graphic>
          </wp:inline>
        </w:drawing>
      </w:r>
      <w:bookmarkEnd w:id="61"/>
    </w:p>
    <w:p w14:paraId="5A7CB13D" w14:textId="77777777" w:rsidR="00803BB3" w:rsidRDefault="00475FAA">
      <w:pPr>
        <w:sectPr w:rsidR="00803BB3">
          <w:pgSz w:w="12240" w:h="15840"/>
          <w:pgMar w:top="1134" w:right="567" w:bottom="1134" w:left="1418" w:header="709" w:footer="709" w:gutter="0"/>
          <w:cols w:space="720"/>
          <w:titlePg/>
        </w:sectPr>
      </w:pPr>
      <w:r>
        <w:rPr>
          <w:noProof/>
        </w:rPr>
        <w:drawing>
          <wp:inline distT="114300" distB="114300" distL="114300" distR="114300" wp14:anchorId="32CB657C" wp14:editId="40010F07">
            <wp:extent cx="6511925" cy="1422400"/>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1"/>
                    <a:srcRect/>
                    <a:stretch>
                      <a:fillRect/>
                    </a:stretch>
                  </pic:blipFill>
                  <pic:spPr>
                    <a:xfrm>
                      <a:off x="0" y="0"/>
                      <a:ext cx="6511925" cy="1422400"/>
                    </a:xfrm>
                    <a:prstGeom prst="rect">
                      <a:avLst/>
                    </a:prstGeom>
                    <a:ln/>
                  </pic:spPr>
                </pic:pic>
              </a:graphicData>
            </a:graphic>
          </wp:inline>
        </w:drawing>
      </w:r>
    </w:p>
    <w:p w14:paraId="2E1FB0B3" w14:textId="77777777" w:rsidR="009427F0" w:rsidRDefault="00475FAA">
      <w:pPr>
        <w:pStyle w:val="1"/>
        <w:spacing w:before="0" w:line="360" w:lineRule="auto"/>
        <w:rPr>
          <w:b/>
        </w:rPr>
      </w:pPr>
      <w:bookmarkStart w:id="62" w:name="_Toc155414020"/>
      <w:r>
        <w:rPr>
          <w:b/>
        </w:rPr>
        <w:lastRenderedPageBreak/>
        <w:t>Д</w:t>
      </w:r>
      <w:r>
        <w:rPr>
          <w:b/>
        </w:rPr>
        <w:t xml:space="preserve">ОДАТОК Б </w:t>
      </w:r>
    </w:p>
    <w:p w14:paraId="7CA858A2" w14:textId="2A2D7CF6" w:rsidR="00803BB3" w:rsidRDefault="00475FAA">
      <w:pPr>
        <w:pStyle w:val="1"/>
        <w:spacing w:before="0" w:line="360" w:lineRule="auto"/>
        <w:rPr>
          <w:b/>
        </w:rPr>
      </w:pPr>
      <w:r>
        <w:rPr>
          <w:b/>
        </w:rPr>
        <w:t>МОКАПИ ВЕБ-РЕСУРСУ</w:t>
      </w:r>
      <w:bookmarkEnd w:id="62"/>
    </w:p>
    <w:p w14:paraId="615D3922" w14:textId="77777777" w:rsidR="00803BB3" w:rsidRDefault="00803BB3">
      <w:pPr>
        <w:spacing w:after="0" w:line="360" w:lineRule="auto"/>
        <w:ind w:firstLine="709"/>
      </w:pPr>
    </w:p>
    <w:p w14:paraId="5065B7F9" w14:textId="77777777" w:rsidR="00803BB3" w:rsidRDefault="00475FA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Перейшови до каталога авто, користувач може ознайомитися з усім авсортиментом, представленим на сайті, зробити пошук за будь якими фільтрами, вибрати авто, яке задовольняє вимогам та перейти до сторінки детальної інформаціїї цього авто (рис. Б.1).</w:t>
      </w:r>
    </w:p>
    <w:p w14:paraId="694FB780" w14:textId="77777777" w:rsidR="00803BB3" w:rsidRDefault="00803BB3">
      <w:pPr>
        <w:spacing w:after="0" w:line="360" w:lineRule="auto"/>
        <w:ind w:firstLine="709"/>
        <w:jc w:val="both"/>
        <w:rPr>
          <w:rFonts w:ascii="Times New Roman" w:eastAsia="Times New Roman" w:hAnsi="Times New Roman" w:cs="Times New Roman"/>
          <w:sz w:val="28"/>
          <w:szCs w:val="28"/>
        </w:rPr>
      </w:pPr>
    </w:p>
    <w:p w14:paraId="323FA6DB" w14:textId="77777777" w:rsidR="00803BB3" w:rsidRDefault="00475FA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3AA563D" wp14:editId="38BB1BB5">
            <wp:extent cx="5380231" cy="3700844"/>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2"/>
                    <a:srcRect/>
                    <a:stretch>
                      <a:fillRect/>
                    </a:stretch>
                  </pic:blipFill>
                  <pic:spPr>
                    <a:xfrm>
                      <a:off x="0" y="0"/>
                      <a:ext cx="5380231" cy="3700844"/>
                    </a:xfrm>
                    <a:prstGeom prst="rect">
                      <a:avLst/>
                    </a:prstGeom>
                    <a:ln/>
                  </pic:spPr>
                </pic:pic>
              </a:graphicData>
            </a:graphic>
          </wp:inline>
        </w:drawing>
      </w:r>
    </w:p>
    <w:p w14:paraId="4EF0F4FA" w14:textId="77777777" w:rsidR="00803BB3" w:rsidRDefault="00475FA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w:t>
      </w:r>
      <w:r>
        <w:rPr>
          <w:rFonts w:ascii="Times New Roman" w:eastAsia="Times New Roman" w:hAnsi="Times New Roman" w:cs="Times New Roman"/>
          <w:sz w:val="28"/>
          <w:szCs w:val="28"/>
        </w:rPr>
        <w:t>ок Б.1 – Сторінка каталогу авто</w:t>
      </w:r>
    </w:p>
    <w:p w14:paraId="0CF2F75C" w14:textId="77777777" w:rsidR="00803BB3" w:rsidRDefault="00803BB3">
      <w:pPr>
        <w:tabs>
          <w:tab w:val="left" w:pos="426"/>
        </w:tabs>
        <w:spacing w:after="0" w:line="360" w:lineRule="auto"/>
        <w:jc w:val="both"/>
        <w:rPr>
          <w:rFonts w:ascii="Times New Roman" w:eastAsia="Times New Roman" w:hAnsi="Times New Roman" w:cs="Times New Roman"/>
          <w:color w:val="202122"/>
          <w:sz w:val="28"/>
          <w:szCs w:val="28"/>
          <w:highlight w:val="white"/>
        </w:rPr>
      </w:pPr>
    </w:p>
    <w:p w14:paraId="60084469"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Також користувач може перейти до сторінки з більш детальною інформацію про певний автомобіль, обчислити остаточну суму розтаможення, ознайомитися з характеристиками автомобіля та його повною ціною або початковим лотом на ау</w:t>
      </w:r>
      <w:r>
        <w:rPr>
          <w:rFonts w:ascii="Times New Roman" w:eastAsia="Times New Roman" w:hAnsi="Times New Roman" w:cs="Times New Roman"/>
          <w:color w:val="202122"/>
          <w:sz w:val="28"/>
          <w:szCs w:val="28"/>
          <w:highlight w:val="white"/>
        </w:rPr>
        <w:t>кціоні. Після ознайомлення, якщо даний автомобіль задовольняє потреби користувача, він може додати його до обраного, або перейти на сайт-джерело для оформлення.(рис Б.2)</w:t>
      </w:r>
    </w:p>
    <w:p w14:paraId="38354EA1"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noProof/>
        </w:rPr>
        <w:lastRenderedPageBreak/>
        <w:drawing>
          <wp:inline distT="0" distB="0" distL="0" distR="0" wp14:anchorId="7D22B568" wp14:editId="37966200">
            <wp:extent cx="4121031" cy="3039492"/>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3"/>
                    <a:srcRect l="26628" t="21674" r="4942" b="15237"/>
                    <a:stretch>
                      <a:fillRect/>
                    </a:stretch>
                  </pic:blipFill>
                  <pic:spPr>
                    <a:xfrm>
                      <a:off x="0" y="0"/>
                      <a:ext cx="4121031" cy="3039492"/>
                    </a:xfrm>
                    <a:prstGeom prst="rect">
                      <a:avLst/>
                    </a:prstGeom>
                    <a:ln/>
                  </pic:spPr>
                </pic:pic>
              </a:graphicData>
            </a:graphic>
          </wp:inline>
        </w:drawing>
      </w:r>
    </w:p>
    <w:p w14:paraId="70165233"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Рисунок Б.2 – Сторінка детальної інформації про автомобіль</w:t>
      </w:r>
    </w:p>
    <w:p w14:paraId="235C54F5" w14:textId="77777777" w:rsidR="00803BB3" w:rsidRDefault="00803BB3">
      <w:pPr>
        <w:spacing w:after="0" w:line="360" w:lineRule="auto"/>
      </w:pPr>
    </w:p>
    <w:p w14:paraId="2833FA2C"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На сторінці профілю користувач має можливість переглядати свої особисті дані, користуватися калькулятором розтаможення ручного вводу для автівок бензинового, дизельного, електричного, гібридного т</w:t>
      </w:r>
      <w:r>
        <w:rPr>
          <w:rFonts w:ascii="Times New Roman" w:eastAsia="Times New Roman" w:hAnsi="Times New Roman" w:cs="Times New Roman"/>
          <w:color w:val="202122"/>
          <w:sz w:val="28"/>
          <w:szCs w:val="28"/>
          <w:highlight w:val="white"/>
        </w:rPr>
        <w:t>ипів та мото трансопрту, також переглядати свої обрані авто. (рис. Б.3).</w:t>
      </w:r>
    </w:p>
    <w:p w14:paraId="6D11222E"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noProof/>
          <w:color w:val="202122"/>
          <w:sz w:val="28"/>
          <w:szCs w:val="28"/>
          <w:highlight w:val="white"/>
        </w:rPr>
        <w:drawing>
          <wp:inline distT="0" distB="0" distL="0" distR="0" wp14:anchorId="1F3A605C" wp14:editId="1D8F7268">
            <wp:extent cx="4411755" cy="326345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4"/>
                    <a:srcRect/>
                    <a:stretch>
                      <a:fillRect/>
                    </a:stretch>
                  </pic:blipFill>
                  <pic:spPr>
                    <a:xfrm>
                      <a:off x="0" y="0"/>
                      <a:ext cx="4411755" cy="3263459"/>
                    </a:xfrm>
                    <a:prstGeom prst="rect">
                      <a:avLst/>
                    </a:prstGeom>
                    <a:ln/>
                  </pic:spPr>
                </pic:pic>
              </a:graphicData>
            </a:graphic>
          </wp:inline>
        </w:drawing>
      </w:r>
    </w:p>
    <w:p w14:paraId="45592164" w14:textId="10CA99DF"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lastRenderedPageBreak/>
        <w:t>Рисунок Б.3 – Сторінка профілю</w:t>
      </w:r>
    </w:p>
    <w:p w14:paraId="477DC77E" w14:textId="77777777" w:rsidR="009427F0" w:rsidRDefault="009427F0">
      <w:pPr>
        <w:tabs>
          <w:tab w:val="left" w:pos="426"/>
        </w:tabs>
        <w:spacing w:after="0" w:line="360" w:lineRule="auto"/>
        <w:jc w:val="center"/>
        <w:rPr>
          <w:rFonts w:ascii="Times New Roman" w:eastAsia="Times New Roman" w:hAnsi="Times New Roman" w:cs="Times New Roman"/>
          <w:color w:val="202122"/>
          <w:sz w:val="28"/>
          <w:szCs w:val="28"/>
          <w:highlight w:val="white"/>
        </w:rPr>
      </w:pPr>
    </w:p>
    <w:p w14:paraId="0762DBB6" w14:textId="77777777" w:rsidR="00803BB3" w:rsidRDefault="00475FAA">
      <w:pPr>
        <w:tabs>
          <w:tab w:val="left" w:pos="426"/>
        </w:tabs>
        <w:spacing w:after="0" w:line="360" w:lineRule="auto"/>
        <w:ind w:firstLine="709"/>
        <w:jc w:val="both"/>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color w:val="202122"/>
          <w:sz w:val="28"/>
          <w:szCs w:val="28"/>
          <w:highlight w:val="white"/>
        </w:rPr>
        <w:t xml:space="preserve">Користувач може перейди до сторінки «Обраного», щоб подивитися додані автомобілі, також може зайти до сторінки детальної інформації кожного з них для </w:t>
      </w:r>
      <w:r>
        <w:rPr>
          <w:rFonts w:ascii="Times New Roman" w:eastAsia="Times New Roman" w:hAnsi="Times New Roman" w:cs="Times New Roman"/>
          <w:color w:val="202122"/>
          <w:sz w:val="28"/>
          <w:szCs w:val="28"/>
          <w:highlight w:val="white"/>
        </w:rPr>
        <w:t>подальших дій (рис. Б.4).</w:t>
      </w:r>
    </w:p>
    <w:p w14:paraId="76939B8C" w14:textId="77777777" w:rsidR="00803BB3" w:rsidRDefault="00475FAA">
      <w:pPr>
        <w:tabs>
          <w:tab w:val="left" w:pos="426"/>
        </w:tabs>
        <w:spacing w:after="0" w:line="360" w:lineRule="auto"/>
        <w:jc w:val="center"/>
        <w:rPr>
          <w:rFonts w:ascii="Times New Roman" w:eastAsia="Times New Roman" w:hAnsi="Times New Roman" w:cs="Times New Roman"/>
          <w:color w:val="202122"/>
          <w:sz w:val="28"/>
          <w:szCs w:val="28"/>
          <w:highlight w:val="white"/>
        </w:rPr>
      </w:pPr>
      <w:r>
        <w:rPr>
          <w:rFonts w:ascii="Times New Roman" w:eastAsia="Times New Roman" w:hAnsi="Times New Roman" w:cs="Times New Roman"/>
          <w:noProof/>
          <w:color w:val="202122"/>
          <w:sz w:val="28"/>
          <w:szCs w:val="28"/>
          <w:highlight w:val="white"/>
        </w:rPr>
        <w:drawing>
          <wp:inline distT="0" distB="0" distL="0" distR="0" wp14:anchorId="2324B01D" wp14:editId="51850214">
            <wp:extent cx="4337368" cy="2981379"/>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5"/>
                    <a:srcRect/>
                    <a:stretch>
                      <a:fillRect/>
                    </a:stretch>
                  </pic:blipFill>
                  <pic:spPr>
                    <a:xfrm>
                      <a:off x="0" y="0"/>
                      <a:ext cx="4337368" cy="2981379"/>
                    </a:xfrm>
                    <a:prstGeom prst="rect">
                      <a:avLst/>
                    </a:prstGeom>
                    <a:ln/>
                  </pic:spPr>
                </pic:pic>
              </a:graphicData>
            </a:graphic>
          </wp:inline>
        </w:drawing>
      </w:r>
    </w:p>
    <w:p w14:paraId="17C3402D" w14:textId="77777777" w:rsidR="00803BB3" w:rsidRDefault="00475FAA">
      <w:pPr>
        <w:spacing w:after="0" w:line="360" w:lineRule="auto"/>
        <w:jc w:val="center"/>
        <w:rPr>
          <w:rFonts w:ascii="Times New Roman" w:eastAsia="Times New Roman" w:hAnsi="Times New Roman" w:cs="Times New Roman"/>
          <w:sz w:val="28"/>
          <w:szCs w:val="28"/>
        </w:rPr>
        <w:sectPr w:rsidR="00803BB3">
          <w:pgSz w:w="12240" w:h="15840"/>
          <w:pgMar w:top="1134" w:right="567" w:bottom="1134" w:left="1418" w:header="709" w:footer="709" w:gutter="0"/>
          <w:cols w:space="720"/>
          <w:titlePg/>
        </w:sectPr>
      </w:pPr>
      <w:r>
        <w:rPr>
          <w:rFonts w:ascii="Times New Roman" w:eastAsia="Times New Roman" w:hAnsi="Times New Roman" w:cs="Times New Roman"/>
          <w:sz w:val="28"/>
          <w:szCs w:val="28"/>
        </w:rPr>
        <w:t>Рисунок Б.4 – Сторінка обраних авто</w:t>
      </w:r>
    </w:p>
    <w:p w14:paraId="23BD33D4" w14:textId="77777777" w:rsidR="009427F0" w:rsidRDefault="00475FAA">
      <w:pPr>
        <w:pStyle w:val="1"/>
        <w:spacing w:before="0" w:line="360" w:lineRule="auto"/>
        <w:rPr>
          <w:b/>
        </w:rPr>
      </w:pPr>
      <w:bookmarkStart w:id="63" w:name="_Toc155414021"/>
      <w:r>
        <w:rPr>
          <w:b/>
        </w:rPr>
        <w:lastRenderedPageBreak/>
        <w:t>Д</w:t>
      </w:r>
      <w:r>
        <w:rPr>
          <w:b/>
        </w:rPr>
        <w:t xml:space="preserve">ОДАТОК В </w:t>
      </w:r>
    </w:p>
    <w:p w14:paraId="3881AAA2" w14:textId="3F5B118D" w:rsidR="00803BB3" w:rsidRDefault="00475FAA">
      <w:pPr>
        <w:pStyle w:val="1"/>
        <w:spacing w:before="0" w:line="360" w:lineRule="auto"/>
        <w:rPr>
          <w:b/>
        </w:rPr>
      </w:pPr>
      <w:r>
        <w:rPr>
          <w:b/>
        </w:rPr>
        <w:t>КАРКАСИ КЛАСІВ</w:t>
      </w:r>
      <w:bookmarkEnd w:id="63"/>
    </w:p>
    <w:p w14:paraId="617BC9BD" w14:textId="77777777" w:rsidR="00803BB3" w:rsidRDefault="00803BB3">
      <w:pPr>
        <w:spacing w:after="0" w:line="360" w:lineRule="auto"/>
        <w:rPr>
          <w:rFonts w:ascii="Times New Roman" w:eastAsia="Times New Roman" w:hAnsi="Times New Roman" w:cs="Times New Roman"/>
          <w:sz w:val="28"/>
          <w:szCs w:val="28"/>
        </w:rPr>
      </w:pPr>
    </w:p>
    <w:p w14:paraId="64F73D09"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В.1 зображена блок-схема алгоритму реєстрації в системі, а на рисунку В.2 зображена блок-схема алгоритму авторизації в системі.</w:t>
      </w:r>
    </w:p>
    <w:p w14:paraId="7BED7941"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Спершу користувач переходить на сторінку авторизації або реєстрації, потім вводить особисті дані, далі надсилає запит</w:t>
      </w:r>
      <w:r>
        <w:rPr>
          <w:rFonts w:ascii="Times New Roman" w:eastAsia="Times New Roman" w:hAnsi="Times New Roman" w:cs="Times New Roman"/>
          <w:sz w:val="28"/>
          <w:szCs w:val="28"/>
        </w:rPr>
        <w:t xml:space="preserve"> до серверу, який за допомогою сервісів шукає користувача за такими даними у базі даних. Далі в залежності від процедури сервер надсилає помилку або повідомлення про успішну реастрацію/відповідь з даними корисутвача та унікальним токеном.</w:t>
      </w:r>
    </w:p>
    <w:p w14:paraId="60519D89"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6ADA649" wp14:editId="43DBE963">
            <wp:extent cx="2449773" cy="4810835"/>
            <wp:effectExtent l="0" t="0" r="8255"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6"/>
                    <a:srcRect/>
                    <a:stretch>
                      <a:fillRect/>
                    </a:stretch>
                  </pic:blipFill>
                  <pic:spPr>
                    <a:xfrm>
                      <a:off x="0" y="0"/>
                      <a:ext cx="2453802" cy="4818747"/>
                    </a:xfrm>
                    <a:prstGeom prst="rect">
                      <a:avLst/>
                    </a:prstGeom>
                    <a:ln/>
                  </pic:spPr>
                </pic:pic>
              </a:graphicData>
            </a:graphic>
          </wp:inline>
        </w:drawing>
      </w:r>
    </w:p>
    <w:p w14:paraId="36157267"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В.1 – Б</w:t>
      </w:r>
      <w:r>
        <w:rPr>
          <w:rFonts w:ascii="Times New Roman" w:eastAsia="Times New Roman" w:hAnsi="Times New Roman" w:cs="Times New Roman"/>
          <w:sz w:val="28"/>
          <w:szCs w:val="28"/>
        </w:rPr>
        <w:t>лок-схема алгоритму реєстрації в системі</w:t>
      </w:r>
    </w:p>
    <w:p w14:paraId="6FD2A6E4"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846E03C" wp14:editId="121526DB">
            <wp:extent cx="3325342" cy="6465837"/>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7"/>
                    <a:srcRect/>
                    <a:stretch>
                      <a:fillRect/>
                    </a:stretch>
                  </pic:blipFill>
                  <pic:spPr>
                    <a:xfrm>
                      <a:off x="0" y="0"/>
                      <a:ext cx="3325342" cy="6465837"/>
                    </a:xfrm>
                    <a:prstGeom prst="rect">
                      <a:avLst/>
                    </a:prstGeom>
                    <a:ln/>
                  </pic:spPr>
                </pic:pic>
              </a:graphicData>
            </a:graphic>
          </wp:inline>
        </w:drawing>
      </w:r>
    </w:p>
    <w:p w14:paraId="7F5971FC" w14:textId="77777777" w:rsidR="00803BB3" w:rsidRDefault="00475FA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Рсиунок В.2 – Блок-схема алгоритму авторизації в системі</w:t>
      </w:r>
    </w:p>
    <w:p w14:paraId="2576C5D0" w14:textId="77777777" w:rsidR="00803BB3" w:rsidRDefault="00803BB3">
      <w:pPr>
        <w:spacing w:after="0" w:line="360" w:lineRule="auto"/>
        <w:ind w:firstLine="709"/>
        <w:rPr>
          <w:rFonts w:ascii="Times New Roman" w:eastAsia="Times New Roman" w:hAnsi="Times New Roman" w:cs="Times New Roman"/>
          <w:sz w:val="28"/>
          <w:szCs w:val="28"/>
        </w:rPr>
      </w:pPr>
    </w:p>
    <w:p w14:paraId="588F7A61"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В.3 зображена блок-схема алгоритму додавання авто в обране. </w:t>
      </w:r>
    </w:p>
    <w:p w14:paraId="1356AF76"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користувач додає авто в обране, відправляється запит до сервера з унікальним т</w:t>
      </w:r>
      <w:r>
        <w:rPr>
          <w:rFonts w:ascii="Times New Roman" w:eastAsia="Times New Roman" w:hAnsi="Times New Roman" w:cs="Times New Roman"/>
          <w:sz w:val="28"/>
          <w:szCs w:val="28"/>
        </w:rPr>
        <w:t xml:space="preserve">океном користувача та ідентифікатором автомобіля. Далі з токену розшифровується ім’я користувача та за ним система знаходить користувача у базі </w:t>
      </w:r>
      <w:r>
        <w:rPr>
          <w:rFonts w:ascii="Times New Roman" w:eastAsia="Times New Roman" w:hAnsi="Times New Roman" w:cs="Times New Roman"/>
          <w:sz w:val="28"/>
          <w:szCs w:val="28"/>
        </w:rPr>
        <w:lastRenderedPageBreak/>
        <w:t xml:space="preserve">даних. Далі система знаходить обране авто за ідентифікатором та перевіряє наявність цього авто у обраних даного </w:t>
      </w:r>
      <w:r>
        <w:rPr>
          <w:rFonts w:ascii="Times New Roman" w:eastAsia="Times New Roman" w:hAnsi="Times New Roman" w:cs="Times New Roman"/>
          <w:sz w:val="28"/>
          <w:szCs w:val="28"/>
        </w:rPr>
        <w:t>користувача, якщо відповідь позитивна, то запит ігнорується, а якщо негативна, то система записує дане авто в обране цього користувача, та повертає оновлені дані для відображення результату додавання.</w:t>
      </w:r>
    </w:p>
    <w:p w14:paraId="7F95FBA2"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08056DB" wp14:editId="6690EB58">
            <wp:extent cx="4120918" cy="498644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8"/>
                    <a:srcRect/>
                    <a:stretch>
                      <a:fillRect/>
                    </a:stretch>
                  </pic:blipFill>
                  <pic:spPr>
                    <a:xfrm>
                      <a:off x="0" y="0"/>
                      <a:ext cx="4120918" cy="4986444"/>
                    </a:xfrm>
                    <a:prstGeom prst="rect">
                      <a:avLst/>
                    </a:prstGeom>
                    <a:ln/>
                  </pic:spPr>
                </pic:pic>
              </a:graphicData>
            </a:graphic>
          </wp:inline>
        </w:drawing>
      </w:r>
    </w:p>
    <w:p w14:paraId="37E377C7" w14:textId="77777777" w:rsidR="00803BB3" w:rsidRDefault="00475FA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В.3 – Блок-схема алгоритму додавання авто в о</w:t>
      </w:r>
      <w:r>
        <w:rPr>
          <w:rFonts w:ascii="Times New Roman" w:eastAsia="Times New Roman" w:hAnsi="Times New Roman" w:cs="Times New Roman"/>
          <w:sz w:val="28"/>
          <w:szCs w:val="28"/>
        </w:rPr>
        <w:t>бране</w:t>
      </w:r>
    </w:p>
    <w:p w14:paraId="2C76E5EF" w14:textId="77777777" w:rsidR="00803BB3" w:rsidRDefault="00803BB3">
      <w:pPr>
        <w:spacing w:after="0" w:line="360" w:lineRule="auto"/>
        <w:ind w:firstLine="709"/>
        <w:rPr>
          <w:rFonts w:ascii="Times New Roman" w:eastAsia="Times New Roman" w:hAnsi="Times New Roman" w:cs="Times New Roman"/>
          <w:sz w:val="28"/>
          <w:szCs w:val="28"/>
        </w:rPr>
      </w:pPr>
    </w:p>
    <w:p w14:paraId="685FD717"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В.4 зображена блок-схема алгоритму парсингу списку авто, а на рисунку В.5 представлено блок-схему алгоритму парсингу окремих автомобілів.</w:t>
      </w:r>
    </w:p>
    <w:p w14:paraId="3FCB8252"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роботи в них дуже схожий, вони мають головну перевірку – чи дозволяє пам’ять додавати наступні списки/авто. Якщо ні, то цикл завершується, а якщо так, то формується посилання та перевіряється статус запиту за цим посиланням, </w:t>
      </w:r>
      <w:r>
        <w:rPr>
          <w:rFonts w:ascii="Times New Roman" w:eastAsia="Times New Roman" w:hAnsi="Times New Roman" w:cs="Times New Roman"/>
          <w:sz w:val="28"/>
          <w:szCs w:val="28"/>
        </w:rPr>
        <w:lastRenderedPageBreak/>
        <w:t>якщо відповідь позитивн</w:t>
      </w:r>
      <w:r>
        <w:rPr>
          <w:rFonts w:ascii="Times New Roman" w:eastAsia="Times New Roman" w:hAnsi="Times New Roman" w:cs="Times New Roman"/>
          <w:sz w:val="28"/>
          <w:szCs w:val="28"/>
        </w:rPr>
        <w:t>а, то авто чи список додається у базу даних, якщо негативна, то система іде до наступного посилання. Також при парсингу є перевірка на дублікацію, якщо це дублікат, то система повертається до попередньої перевірки, якщо ні, то формує об’єкт авто у базі дан</w:t>
      </w:r>
      <w:r>
        <w:rPr>
          <w:rFonts w:ascii="Times New Roman" w:eastAsia="Times New Roman" w:hAnsi="Times New Roman" w:cs="Times New Roman"/>
          <w:sz w:val="28"/>
          <w:szCs w:val="28"/>
        </w:rPr>
        <w:t>их.</w:t>
      </w:r>
    </w:p>
    <w:p w14:paraId="7D534C04"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0A17C5D" wp14:editId="2E2CDD1E">
            <wp:extent cx="5825229" cy="2780546"/>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9"/>
                    <a:srcRect/>
                    <a:stretch>
                      <a:fillRect/>
                    </a:stretch>
                  </pic:blipFill>
                  <pic:spPr>
                    <a:xfrm>
                      <a:off x="0" y="0"/>
                      <a:ext cx="5825229" cy="2780546"/>
                    </a:xfrm>
                    <a:prstGeom prst="rect">
                      <a:avLst/>
                    </a:prstGeom>
                    <a:ln/>
                  </pic:spPr>
                </pic:pic>
              </a:graphicData>
            </a:graphic>
          </wp:inline>
        </w:drawing>
      </w:r>
    </w:p>
    <w:p w14:paraId="7F98398C"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В.4 – Блок-схема агоритму парсингу списку автомобілів</w:t>
      </w:r>
    </w:p>
    <w:p w14:paraId="0DE4B90E" w14:textId="77777777" w:rsidR="00803BB3" w:rsidRDefault="00803BB3">
      <w:pPr>
        <w:tabs>
          <w:tab w:val="left" w:pos="426"/>
        </w:tabs>
        <w:spacing w:after="0" w:line="360" w:lineRule="auto"/>
        <w:ind w:firstLine="709"/>
        <w:jc w:val="center"/>
        <w:rPr>
          <w:rFonts w:ascii="Times New Roman" w:eastAsia="Times New Roman" w:hAnsi="Times New Roman" w:cs="Times New Roman"/>
          <w:sz w:val="28"/>
          <w:szCs w:val="28"/>
        </w:rPr>
      </w:pPr>
    </w:p>
    <w:p w14:paraId="1A9C180B"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A2B9FDE" wp14:editId="46A0C491">
            <wp:extent cx="5438933" cy="3488768"/>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0"/>
                    <a:srcRect/>
                    <a:stretch>
                      <a:fillRect/>
                    </a:stretch>
                  </pic:blipFill>
                  <pic:spPr>
                    <a:xfrm>
                      <a:off x="0" y="0"/>
                      <a:ext cx="5438933" cy="3488768"/>
                    </a:xfrm>
                    <a:prstGeom prst="rect">
                      <a:avLst/>
                    </a:prstGeom>
                    <a:ln/>
                  </pic:spPr>
                </pic:pic>
              </a:graphicData>
            </a:graphic>
          </wp:inline>
        </w:drawing>
      </w:r>
    </w:p>
    <w:p w14:paraId="71531C2F" w14:textId="77777777" w:rsidR="00803BB3" w:rsidRDefault="00475FAA">
      <w:pPr>
        <w:jc w:val="center"/>
        <w:sectPr w:rsidR="00803BB3">
          <w:pgSz w:w="12240" w:h="15840"/>
          <w:pgMar w:top="1134" w:right="567" w:bottom="1134" w:left="1418" w:header="709" w:footer="709" w:gutter="0"/>
          <w:cols w:space="720"/>
          <w:titlePg/>
        </w:sectPr>
      </w:pPr>
      <w:r>
        <w:rPr>
          <w:rFonts w:ascii="Times New Roman" w:eastAsia="Times New Roman" w:hAnsi="Times New Roman" w:cs="Times New Roman"/>
          <w:sz w:val="28"/>
          <w:szCs w:val="28"/>
        </w:rPr>
        <w:lastRenderedPageBreak/>
        <w:t>Рисунок В.5 – Блок-схема алгоритму парсингу даних окремого авто</w:t>
      </w:r>
    </w:p>
    <w:p w14:paraId="0975F96D" w14:textId="77777777" w:rsidR="009427F0" w:rsidRDefault="00475FAA">
      <w:pPr>
        <w:pStyle w:val="1"/>
        <w:spacing w:before="0" w:line="360" w:lineRule="auto"/>
        <w:ind w:firstLine="709"/>
        <w:rPr>
          <w:b/>
        </w:rPr>
      </w:pPr>
      <w:bookmarkStart w:id="64" w:name="_Toc155414022"/>
      <w:r>
        <w:rPr>
          <w:b/>
        </w:rPr>
        <w:lastRenderedPageBreak/>
        <w:t>Д</w:t>
      </w:r>
      <w:r>
        <w:rPr>
          <w:b/>
        </w:rPr>
        <w:t xml:space="preserve">ОДАТОК Г </w:t>
      </w:r>
    </w:p>
    <w:p w14:paraId="1C6D2E23" w14:textId="669551F4" w:rsidR="00803BB3" w:rsidRDefault="00475FAA">
      <w:pPr>
        <w:pStyle w:val="1"/>
        <w:spacing w:before="0" w:line="360" w:lineRule="auto"/>
        <w:ind w:firstLine="709"/>
      </w:pPr>
      <w:r>
        <w:rPr>
          <w:b/>
        </w:rPr>
        <w:t>РЕЗУЛЬТАТИ ФУНКЦІОНАЛЬНОГО ТЕСТУВАННЯ</w:t>
      </w:r>
      <w:bookmarkEnd w:id="64"/>
      <w:r>
        <w:t xml:space="preserve"> </w:t>
      </w:r>
    </w:p>
    <w:p w14:paraId="5CD1C7D4"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Г.1 – Функціональне тестування</w:t>
      </w:r>
    </w:p>
    <w:tbl>
      <w:tblPr>
        <w:tblStyle w:val="af2"/>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118"/>
        <w:gridCol w:w="3544"/>
        <w:gridCol w:w="1559"/>
      </w:tblGrid>
      <w:tr w:rsidR="00803BB3" w14:paraId="779DCA8C" w14:textId="77777777">
        <w:tc>
          <w:tcPr>
            <w:tcW w:w="1985" w:type="dxa"/>
          </w:tcPr>
          <w:p w14:paraId="76EBF923" w14:textId="77777777" w:rsidR="00803BB3" w:rsidRDefault="00475FAA">
            <w:pPr>
              <w:tabs>
                <w:tab w:val="left" w:pos="42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тест-кейсу</w:t>
            </w:r>
          </w:p>
        </w:tc>
        <w:tc>
          <w:tcPr>
            <w:tcW w:w="3118" w:type="dxa"/>
          </w:tcPr>
          <w:p w14:paraId="55C1ADD9" w14:textId="77777777" w:rsidR="00803BB3" w:rsidRDefault="00475FAA">
            <w:pPr>
              <w:tabs>
                <w:tab w:val="left" w:pos="42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Очікуваний результат</w:t>
            </w:r>
          </w:p>
        </w:tc>
        <w:tc>
          <w:tcPr>
            <w:tcW w:w="3544" w:type="dxa"/>
          </w:tcPr>
          <w:p w14:paraId="02373AAC" w14:textId="77777777" w:rsidR="00803BB3" w:rsidRDefault="00475FAA">
            <w:pPr>
              <w:tabs>
                <w:tab w:val="left" w:pos="42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Отриманий результат</w:t>
            </w:r>
          </w:p>
        </w:tc>
        <w:tc>
          <w:tcPr>
            <w:tcW w:w="1559" w:type="dxa"/>
          </w:tcPr>
          <w:p w14:paraId="1BD28DFC" w14:textId="77777777" w:rsidR="00803BB3" w:rsidRDefault="00475FAA">
            <w:pPr>
              <w:tabs>
                <w:tab w:val="left" w:pos="42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Коментарі</w:t>
            </w:r>
          </w:p>
        </w:tc>
      </w:tr>
      <w:tr w:rsidR="00803BB3" w14:paraId="138DD7D1" w14:textId="77777777">
        <w:tc>
          <w:tcPr>
            <w:tcW w:w="1985" w:type="dxa"/>
          </w:tcPr>
          <w:p w14:paraId="7B705112"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1</w:t>
            </w:r>
          </w:p>
        </w:tc>
        <w:tc>
          <w:tcPr>
            <w:tcW w:w="3118" w:type="dxa"/>
          </w:tcPr>
          <w:p w14:paraId="1EE31541"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Помила, що за введеними даними вже є зареєстрований користувач</w:t>
            </w:r>
          </w:p>
        </w:tc>
        <w:tc>
          <w:tcPr>
            <w:tcW w:w="3544" w:type="dxa"/>
          </w:tcPr>
          <w:p w14:paraId="08B31FE1"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Була відображена помилка, що за введеними даними вже є зареєстрований користувач</w:t>
            </w:r>
          </w:p>
        </w:tc>
        <w:tc>
          <w:tcPr>
            <w:tcW w:w="1559" w:type="dxa"/>
          </w:tcPr>
          <w:p w14:paraId="5ADAB63B"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00FA17A6" w14:textId="77777777">
        <w:tc>
          <w:tcPr>
            <w:tcW w:w="1985" w:type="dxa"/>
            <w:tcBorders>
              <w:bottom w:val="single" w:sz="4" w:space="0" w:color="000000"/>
            </w:tcBorders>
          </w:tcPr>
          <w:p w14:paraId="439D335C"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2</w:t>
            </w:r>
          </w:p>
        </w:tc>
        <w:tc>
          <w:tcPr>
            <w:tcW w:w="3118" w:type="dxa"/>
            <w:tcBorders>
              <w:bottom w:val="single" w:sz="4" w:space="0" w:color="000000"/>
            </w:tcBorders>
          </w:tcPr>
          <w:p w14:paraId="00C82060"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Помилка, що користувач залишив порожніми поля</w:t>
            </w:r>
          </w:p>
        </w:tc>
        <w:tc>
          <w:tcPr>
            <w:tcW w:w="3544" w:type="dxa"/>
            <w:tcBorders>
              <w:bottom w:val="single" w:sz="4" w:space="0" w:color="000000"/>
            </w:tcBorders>
          </w:tcPr>
          <w:p w14:paraId="188EAF16"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Була відображена помилка, що поля для заповнення залишилися порожніми</w:t>
            </w:r>
          </w:p>
        </w:tc>
        <w:tc>
          <w:tcPr>
            <w:tcW w:w="1559" w:type="dxa"/>
            <w:tcBorders>
              <w:bottom w:val="single" w:sz="4" w:space="0" w:color="000000"/>
            </w:tcBorders>
          </w:tcPr>
          <w:p w14:paraId="34DF98EA"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1683FFAE" w14:textId="77777777">
        <w:tc>
          <w:tcPr>
            <w:tcW w:w="1985" w:type="dxa"/>
            <w:tcBorders>
              <w:bottom w:val="single" w:sz="4" w:space="0" w:color="000000"/>
            </w:tcBorders>
          </w:tcPr>
          <w:p w14:paraId="1569F3D7"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3</w:t>
            </w:r>
          </w:p>
        </w:tc>
        <w:tc>
          <w:tcPr>
            <w:tcW w:w="3118" w:type="dxa"/>
            <w:tcBorders>
              <w:bottom w:val="single" w:sz="4" w:space="0" w:color="000000"/>
            </w:tcBorders>
          </w:tcPr>
          <w:p w14:paraId="1CBC479A"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повинна оповістити користувача про успішну реєстрацію</w:t>
            </w:r>
          </w:p>
        </w:tc>
        <w:tc>
          <w:tcPr>
            <w:tcW w:w="3544" w:type="dxa"/>
            <w:tcBorders>
              <w:bottom w:val="single" w:sz="4" w:space="0" w:color="000000"/>
            </w:tcBorders>
          </w:tcPr>
          <w:p w14:paraId="7E13A706"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оповістила користувача про успішну реєстрацію</w:t>
            </w:r>
          </w:p>
        </w:tc>
        <w:tc>
          <w:tcPr>
            <w:tcW w:w="1559" w:type="dxa"/>
            <w:tcBorders>
              <w:bottom w:val="single" w:sz="4" w:space="0" w:color="000000"/>
            </w:tcBorders>
          </w:tcPr>
          <w:p w14:paraId="52FB8757"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27F78907" w14:textId="77777777">
        <w:tc>
          <w:tcPr>
            <w:tcW w:w="1985" w:type="dxa"/>
            <w:tcBorders>
              <w:top w:val="single" w:sz="4" w:space="0" w:color="000000"/>
              <w:left w:val="single" w:sz="4" w:space="0" w:color="000000"/>
              <w:bottom w:val="single" w:sz="4" w:space="0" w:color="000000"/>
              <w:right w:val="single" w:sz="4" w:space="0" w:color="000000"/>
            </w:tcBorders>
          </w:tcPr>
          <w:p w14:paraId="60F47F57"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4</w:t>
            </w:r>
          </w:p>
        </w:tc>
        <w:tc>
          <w:tcPr>
            <w:tcW w:w="3118" w:type="dxa"/>
            <w:tcBorders>
              <w:top w:val="single" w:sz="4" w:space="0" w:color="000000"/>
              <w:left w:val="single" w:sz="4" w:space="0" w:color="000000"/>
              <w:bottom w:val="single" w:sz="4" w:space="0" w:color="000000"/>
              <w:right w:val="single" w:sz="4" w:space="0" w:color="000000"/>
            </w:tcBorders>
          </w:tcPr>
          <w:p w14:paraId="1EC6113D"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Помилка, що користувач при авторизації ввів дані, яких немає у системі</w:t>
            </w:r>
          </w:p>
        </w:tc>
        <w:tc>
          <w:tcPr>
            <w:tcW w:w="3544" w:type="dxa"/>
            <w:tcBorders>
              <w:top w:val="single" w:sz="4" w:space="0" w:color="000000"/>
              <w:left w:val="single" w:sz="4" w:space="0" w:color="000000"/>
              <w:bottom w:val="single" w:sz="4" w:space="0" w:color="000000"/>
              <w:right w:val="single" w:sz="4" w:space="0" w:color="000000"/>
            </w:tcBorders>
          </w:tcPr>
          <w:p w14:paraId="2F900277"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Була відображена помилка, що да</w:t>
            </w:r>
            <w:r>
              <w:rPr>
                <w:rFonts w:ascii="Times New Roman" w:eastAsia="Times New Roman" w:hAnsi="Times New Roman" w:cs="Times New Roman"/>
                <w:sz w:val="28"/>
                <w:szCs w:val="28"/>
              </w:rPr>
              <w:t xml:space="preserve"> такими даними немає користувача в системі</w:t>
            </w:r>
          </w:p>
        </w:tc>
        <w:tc>
          <w:tcPr>
            <w:tcW w:w="1559" w:type="dxa"/>
            <w:tcBorders>
              <w:top w:val="single" w:sz="4" w:space="0" w:color="000000"/>
              <w:left w:val="single" w:sz="4" w:space="0" w:color="000000"/>
              <w:bottom w:val="single" w:sz="4" w:space="0" w:color="000000"/>
              <w:right w:val="single" w:sz="4" w:space="0" w:color="000000"/>
            </w:tcBorders>
          </w:tcPr>
          <w:p w14:paraId="42BB56A3"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1DE84502" w14:textId="77777777">
        <w:tc>
          <w:tcPr>
            <w:tcW w:w="1985" w:type="dxa"/>
            <w:tcBorders>
              <w:top w:val="single" w:sz="4" w:space="0" w:color="000000"/>
              <w:bottom w:val="single" w:sz="4" w:space="0" w:color="000000"/>
            </w:tcBorders>
          </w:tcPr>
          <w:p w14:paraId="5E5094E7"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5</w:t>
            </w:r>
          </w:p>
        </w:tc>
        <w:tc>
          <w:tcPr>
            <w:tcW w:w="3118" w:type="dxa"/>
            <w:tcBorders>
              <w:top w:val="single" w:sz="4" w:space="0" w:color="000000"/>
              <w:bottom w:val="single" w:sz="4" w:space="0" w:color="000000"/>
            </w:tcBorders>
          </w:tcPr>
          <w:p w14:paraId="546D4712"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повинна оповістити користувача про успішну авторизацію</w:t>
            </w:r>
          </w:p>
        </w:tc>
        <w:tc>
          <w:tcPr>
            <w:tcW w:w="3544" w:type="dxa"/>
            <w:tcBorders>
              <w:top w:val="single" w:sz="4" w:space="0" w:color="000000"/>
              <w:bottom w:val="single" w:sz="4" w:space="0" w:color="000000"/>
            </w:tcBorders>
          </w:tcPr>
          <w:p w14:paraId="7F4C5F9E"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оповістила користувача про успішну авторизацію</w:t>
            </w:r>
          </w:p>
        </w:tc>
        <w:tc>
          <w:tcPr>
            <w:tcW w:w="1559" w:type="dxa"/>
            <w:tcBorders>
              <w:top w:val="single" w:sz="4" w:space="0" w:color="000000"/>
              <w:bottom w:val="single" w:sz="4" w:space="0" w:color="000000"/>
            </w:tcBorders>
          </w:tcPr>
          <w:p w14:paraId="2FFD27B0"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42ACFECC" w14:textId="77777777">
        <w:tc>
          <w:tcPr>
            <w:tcW w:w="1985" w:type="dxa"/>
          </w:tcPr>
          <w:p w14:paraId="72AC2ECC"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6</w:t>
            </w:r>
          </w:p>
        </w:tc>
        <w:tc>
          <w:tcPr>
            <w:tcW w:w="3118" w:type="dxa"/>
          </w:tcPr>
          <w:p w14:paraId="528C367A"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пошуку без вказання фільтрів повинні бути показані усі авто на сайті</w:t>
            </w:r>
          </w:p>
        </w:tc>
        <w:tc>
          <w:tcPr>
            <w:tcW w:w="3544" w:type="dxa"/>
          </w:tcPr>
          <w:p w14:paraId="6812D596"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Усі авто на сайті показані</w:t>
            </w:r>
          </w:p>
        </w:tc>
        <w:tc>
          <w:tcPr>
            <w:tcW w:w="1559" w:type="dxa"/>
          </w:tcPr>
          <w:p w14:paraId="3598D195"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313F1FF2" w14:textId="77777777">
        <w:tc>
          <w:tcPr>
            <w:tcW w:w="1985" w:type="dxa"/>
          </w:tcPr>
          <w:p w14:paraId="01B79E65"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7</w:t>
            </w:r>
          </w:p>
        </w:tc>
        <w:tc>
          <w:tcPr>
            <w:tcW w:w="3118" w:type="dxa"/>
          </w:tcPr>
          <w:p w14:paraId="7C444AB3"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пошуку за одним або декількома фільтрами повинна бути фільтрація тільки за цими параметрами</w:t>
            </w:r>
          </w:p>
        </w:tc>
        <w:tc>
          <w:tcPr>
            <w:tcW w:w="3544" w:type="dxa"/>
          </w:tcPr>
          <w:p w14:paraId="62F2B634"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Запропоновані авто відфільтровані за вказаними параметрами</w:t>
            </w:r>
          </w:p>
        </w:tc>
        <w:tc>
          <w:tcPr>
            <w:tcW w:w="1559" w:type="dxa"/>
          </w:tcPr>
          <w:p w14:paraId="1444DF81"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530937D1" w14:textId="77777777">
        <w:tc>
          <w:tcPr>
            <w:tcW w:w="1985" w:type="dxa"/>
            <w:tcBorders>
              <w:bottom w:val="single" w:sz="4" w:space="0" w:color="000000"/>
            </w:tcBorders>
          </w:tcPr>
          <w:p w14:paraId="5DB956B6"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8</w:t>
            </w:r>
          </w:p>
        </w:tc>
        <w:tc>
          <w:tcPr>
            <w:tcW w:w="3118" w:type="dxa"/>
            <w:tcBorders>
              <w:bottom w:val="single" w:sz="4" w:space="0" w:color="000000"/>
            </w:tcBorders>
          </w:tcPr>
          <w:p w14:paraId="2A406F1E"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перегляді детальної інформації про авто, зображення авто повинні збільшув</w:t>
            </w:r>
            <w:r>
              <w:rPr>
                <w:rFonts w:ascii="Times New Roman" w:eastAsia="Times New Roman" w:hAnsi="Times New Roman" w:cs="Times New Roman"/>
                <w:sz w:val="28"/>
                <w:szCs w:val="28"/>
              </w:rPr>
              <w:t>атися при натисканні</w:t>
            </w:r>
          </w:p>
        </w:tc>
        <w:tc>
          <w:tcPr>
            <w:tcW w:w="3544" w:type="dxa"/>
            <w:tcBorders>
              <w:bottom w:val="single" w:sz="4" w:space="0" w:color="000000"/>
            </w:tcBorders>
          </w:tcPr>
          <w:p w14:paraId="04F39410"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Зображення авто збільшуються при натисканні на них та зменшуються при натисканні на порожні поля</w:t>
            </w:r>
          </w:p>
        </w:tc>
        <w:tc>
          <w:tcPr>
            <w:tcW w:w="1559" w:type="dxa"/>
            <w:tcBorders>
              <w:bottom w:val="single" w:sz="4" w:space="0" w:color="000000"/>
            </w:tcBorders>
          </w:tcPr>
          <w:p w14:paraId="0F83EC34"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bl>
    <w:p w14:paraId="23AF3E38" w14:textId="77777777" w:rsidR="00803BB3" w:rsidRDefault="00803BB3"/>
    <w:tbl>
      <w:tblPr>
        <w:tblStyle w:val="af3"/>
        <w:tblpPr w:leftFromText="180" w:rightFromText="180" w:vertAnchor="text"/>
        <w:tblW w:w="9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3260"/>
        <w:gridCol w:w="2936"/>
        <w:gridCol w:w="1600"/>
      </w:tblGrid>
      <w:tr w:rsidR="00803BB3" w14:paraId="3E4C288B" w14:textId="77777777">
        <w:tc>
          <w:tcPr>
            <w:tcW w:w="9923" w:type="dxa"/>
            <w:gridSpan w:val="4"/>
            <w:tcBorders>
              <w:top w:val="nil"/>
              <w:left w:val="nil"/>
              <w:bottom w:val="single" w:sz="4" w:space="0" w:color="000000"/>
              <w:right w:val="nil"/>
            </w:tcBorders>
          </w:tcPr>
          <w:p w14:paraId="14F2B666" w14:textId="77777777" w:rsidR="00803BB3" w:rsidRDefault="00475FAA">
            <w:pPr>
              <w:tabs>
                <w:tab w:val="left" w:pos="426"/>
              </w:tabs>
              <w:ind w:left="-10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Продовження таблиці Г.1</w:t>
            </w:r>
          </w:p>
        </w:tc>
      </w:tr>
      <w:tr w:rsidR="00803BB3" w14:paraId="60722449" w14:textId="77777777">
        <w:tc>
          <w:tcPr>
            <w:tcW w:w="2127" w:type="dxa"/>
            <w:tcBorders>
              <w:top w:val="single" w:sz="4" w:space="0" w:color="000000"/>
            </w:tcBorders>
          </w:tcPr>
          <w:p w14:paraId="0ABC2CE6" w14:textId="77777777" w:rsidR="00803BB3" w:rsidRDefault="00475FAA">
            <w:pPr>
              <w:tabs>
                <w:tab w:val="left" w:pos="42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тест-кейсу</w:t>
            </w:r>
          </w:p>
        </w:tc>
        <w:tc>
          <w:tcPr>
            <w:tcW w:w="3260" w:type="dxa"/>
            <w:tcBorders>
              <w:top w:val="single" w:sz="4" w:space="0" w:color="000000"/>
            </w:tcBorders>
          </w:tcPr>
          <w:p w14:paraId="70132335" w14:textId="77777777" w:rsidR="00803BB3" w:rsidRDefault="00475FAA">
            <w:pPr>
              <w:tabs>
                <w:tab w:val="left" w:pos="42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Очікуваний результат</w:t>
            </w:r>
          </w:p>
        </w:tc>
        <w:tc>
          <w:tcPr>
            <w:tcW w:w="2936" w:type="dxa"/>
            <w:tcBorders>
              <w:top w:val="single" w:sz="4" w:space="0" w:color="000000"/>
            </w:tcBorders>
          </w:tcPr>
          <w:p w14:paraId="293A962D" w14:textId="77777777" w:rsidR="00803BB3" w:rsidRDefault="00475FAA">
            <w:pPr>
              <w:tabs>
                <w:tab w:val="left" w:pos="42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Отриманий результат</w:t>
            </w:r>
          </w:p>
        </w:tc>
        <w:tc>
          <w:tcPr>
            <w:tcW w:w="1600" w:type="dxa"/>
            <w:tcBorders>
              <w:top w:val="single" w:sz="4" w:space="0" w:color="000000"/>
            </w:tcBorders>
          </w:tcPr>
          <w:p w14:paraId="47A001CE" w14:textId="77777777" w:rsidR="00803BB3" w:rsidRDefault="00475FAA">
            <w:pPr>
              <w:tabs>
                <w:tab w:val="left" w:pos="426"/>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Коментарі</w:t>
            </w:r>
          </w:p>
        </w:tc>
      </w:tr>
      <w:tr w:rsidR="00803BB3" w14:paraId="3D6008EC" w14:textId="77777777">
        <w:tc>
          <w:tcPr>
            <w:tcW w:w="2127" w:type="dxa"/>
            <w:tcBorders>
              <w:top w:val="single" w:sz="4" w:space="0" w:color="000000"/>
            </w:tcBorders>
          </w:tcPr>
          <w:p w14:paraId="15E6E64E"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10</w:t>
            </w:r>
          </w:p>
        </w:tc>
        <w:tc>
          <w:tcPr>
            <w:tcW w:w="3260" w:type="dxa"/>
            <w:tcBorders>
              <w:top w:val="single" w:sz="4" w:space="0" w:color="000000"/>
            </w:tcBorders>
          </w:tcPr>
          <w:p w14:paraId="561DF362"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повинна відобразити посилання на сайт-джерело та при натисканні переспрямувати користувача на сайт-джерело</w:t>
            </w:r>
          </w:p>
        </w:tc>
        <w:tc>
          <w:tcPr>
            <w:tcW w:w="2936" w:type="dxa"/>
            <w:tcBorders>
              <w:top w:val="single" w:sz="4" w:space="0" w:color="000000"/>
            </w:tcBorders>
          </w:tcPr>
          <w:p w14:paraId="560EE784"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Посилання відображено та при натисканні переспрямовує користувача на правильну сторінку</w:t>
            </w:r>
          </w:p>
        </w:tc>
        <w:tc>
          <w:tcPr>
            <w:tcW w:w="1600" w:type="dxa"/>
            <w:tcBorders>
              <w:top w:val="single" w:sz="4" w:space="0" w:color="000000"/>
            </w:tcBorders>
          </w:tcPr>
          <w:p w14:paraId="14D4A8E5"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1BD631FE" w14:textId="77777777">
        <w:tc>
          <w:tcPr>
            <w:tcW w:w="2127" w:type="dxa"/>
          </w:tcPr>
          <w:p w14:paraId="28431443"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11</w:t>
            </w:r>
          </w:p>
        </w:tc>
        <w:tc>
          <w:tcPr>
            <w:tcW w:w="3260" w:type="dxa"/>
          </w:tcPr>
          <w:p w14:paraId="306D0F9B"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повинна відобразити </w:t>
            </w:r>
            <w:r>
              <w:rPr>
                <w:rFonts w:ascii="Times New Roman" w:eastAsia="Times New Roman" w:hAnsi="Times New Roman" w:cs="Times New Roman"/>
                <w:sz w:val="28"/>
                <w:szCs w:val="28"/>
              </w:rPr>
              <w:t>усі авто, яеі користувач додав в обране</w:t>
            </w:r>
          </w:p>
        </w:tc>
        <w:tc>
          <w:tcPr>
            <w:tcW w:w="2936" w:type="dxa"/>
          </w:tcPr>
          <w:p w14:paraId="62FC68CD"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Усі додані авто відображені</w:t>
            </w:r>
          </w:p>
        </w:tc>
        <w:tc>
          <w:tcPr>
            <w:tcW w:w="1600" w:type="dxa"/>
          </w:tcPr>
          <w:p w14:paraId="084D62DB"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5301E40A" w14:textId="77777777">
        <w:tc>
          <w:tcPr>
            <w:tcW w:w="2127" w:type="dxa"/>
            <w:tcBorders>
              <w:bottom w:val="single" w:sz="4" w:space="0" w:color="000000"/>
            </w:tcBorders>
          </w:tcPr>
          <w:p w14:paraId="0348AD3A"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12</w:t>
            </w:r>
          </w:p>
        </w:tc>
        <w:tc>
          <w:tcPr>
            <w:tcW w:w="3260" w:type="dxa"/>
            <w:tcBorders>
              <w:bottom w:val="single" w:sz="4" w:space="0" w:color="000000"/>
            </w:tcBorders>
          </w:tcPr>
          <w:p w14:paraId="162A3648"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вводі даних для калькуятору ручного вводу система повинна розраховувати остаточну суму за офіціальною формулою</w:t>
            </w:r>
          </w:p>
        </w:tc>
        <w:tc>
          <w:tcPr>
            <w:tcW w:w="2936" w:type="dxa"/>
            <w:tcBorders>
              <w:bottom w:val="single" w:sz="4" w:space="0" w:color="000000"/>
            </w:tcBorders>
          </w:tcPr>
          <w:p w14:paraId="6C712213"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Приблизна остаточна сума розрахована вірно</w:t>
            </w:r>
          </w:p>
        </w:tc>
        <w:tc>
          <w:tcPr>
            <w:tcW w:w="1600" w:type="dxa"/>
            <w:tcBorders>
              <w:bottom w:val="single" w:sz="4" w:space="0" w:color="000000"/>
            </w:tcBorders>
          </w:tcPr>
          <w:p w14:paraId="4B353367"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034B3969" w14:textId="77777777">
        <w:tc>
          <w:tcPr>
            <w:tcW w:w="2127" w:type="dxa"/>
            <w:tcBorders>
              <w:top w:val="single" w:sz="4" w:space="0" w:color="000000"/>
            </w:tcBorders>
          </w:tcPr>
          <w:p w14:paraId="0A962383"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кейс № 13</w:t>
            </w:r>
          </w:p>
        </w:tc>
        <w:tc>
          <w:tcPr>
            <w:tcW w:w="3260" w:type="dxa"/>
            <w:tcBorders>
              <w:top w:val="single" w:sz="4" w:space="0" w:color="000000"/>
            </w:tcBorders>
          </w:tcPr>
          <w:p w14:paraId="3CDCFDD4"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повинна підставити вірні дані в формулу для обчислення та відобразити вірний результат</w:t>
            </w:r>
          </w:p>
        </w:tc>
        <w:tc>
          <w:tcPr>
            <w:tcW w:w="2936" w:type="dxa"/>
            <w:tcBorders>
              <w:top w:val="single" w:sz="4" w:space="0" w:color="000000"/>
            </w:tcBorders>
          </w:tcPr>
          <w:p w14:paraId="0502926C" w14:textId="77777777" w:rsidR="00803BB3" w:rsidRDefault="00475FAA">
            <w:pPr>
              <w:tabs>
                <w:tab w:val="left" w:pos="426"/>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обчисленні приблизної остаточної суми, дані були підставлені та відображені вірно</w:t>
            </w:r>
          </w:p>
        </w:tc>
        <w:tc>
          <w:tcPr>
            <w:tcW w:w="1600" w:type="dxa"/>
            <w:tcBorders>
              <w:top w:val="single" w:sz="4" w:space="0" w:color="000000"/>
            </w:tcBorders>
          </w:tcPr>
          <w:p w14:paraId="4EB7FBFF"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0FEB8BDB" w14:textId="77777777">
        <w:tc>
          <w:tcPr>
            <w:tcW w:w="2127" w:type="dxa"/>
          </w:tcPr>
          <w:p w14:paraId="77E62777"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успішних тестів</w:t>
            </w:r>
          </w:p>
        </w:tc>
        <w:tc>
          <w:tcPr>
            <w:tcW w:w="3260" w:type="dxa"/>
          </w:tcPr>
          <w:p w14:paraId="5384F485" w14:textId="77777777" w:rsidR="00803BB3" w:rsidRDefault="00475FAA">
            <w:pPr>
              <w:tabs>
                <w:tab w:val="left" w:pos="426"/>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936" w:type="dxa"/>
          </w:tcPr>
          <w:p w14:paraId="2EA57FA3" w14:textId="77777777" w:rsidR="00803BB3" w:rsidRDefault="00475FAA">
            <w:pPr>
              <w:tabs>
                <w:tab w:val="left" w:pos="426"/>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600" w:type="dxa"/>
          </w:tcPr>
          <w:p w14:paraId="1E1E6A95"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Виконано</w:t>
            </w:r>
          </w:p>
        </w:tc>
      </w:tr>
      <w:tr w:rsidR="00803BB3" w14:paraId="71CE04B1" w14:textId="77777777">
        <w:tc>
          <w:tcPr>
            <w:tcW w:w="2127" w:type="dxa"/>
          </w:tcPr>
          <w:p w14:paraId="5A610D19" w14:textId="77777777" w:rsidR="00803BB3" w:rsidRDefault="00475FAA">
            <w:pPr>
              <w:tabs>
                <w:tab w:val="left" w:pos="426"/>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провалених тестів</w:t>
            </w:r>
          </w:p>
        </w:tc>
        <w:tc>
          <w:tcPr>
            <w:tcW w:w="3260" w:type="dxa"/>
          </w:tcPr>
          <w:p w14:paraId="58406F4B" w14:textId="77777777" w:rsidR="00803BB3" w:rsidRDefault="00475FAA">
            <w:pPr>
              <w:tabs>
                <w:tab w:val="left" w:pos="426"/>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936" w:type="dxa"/>
          </w:tcPr>
          <w:p w14:paraId="3AFA69B6" w14:textId="77777777" w:rsidR="00803BB3" w:rsidRDefault="00475FAA">
            <w:pPr>
              <w:tabs>
                <w:tab w:val="left" w:pos="426"/>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600" w:type="dxa"/>
          </w:tcPr>
          <w:p w14:paraId="33B64050" w14:textId="77777777" w:rsidR="00803BB3" w:rsidRDefault="00803BB3">
            <w:pPr>
              <w:tabs>
                <w:tab w:val="left" w:pos="426"/>
              </w:tabs>
              <w:jc w:val="both"/>
              <w:rPr>
                <w:rFonts w:ascii="Times New Roman" w:eastAsia="Times New Roman" w:hAnsi="Times New Roman" w:cs="Times New Roman"/>
                <w:sz w:val="28"/>
                <w:szCs w:val="28"/>
              </w:rPr>
            </w:pPr>
          </w:p>
        </w:tc>
      </w:tr>
    </w:tbl>
    <w:p w14:paraId="0796ED05" w14:textId="77777777" w:rsidR="00803BB3" w:rsidRDefault="00803BB3">
      <w:pPr>
        <w:tabs>
          <w:tab w:val="left" w:pos="426"/>
        </w:tabs>
        <w:spacing w:after="0" w:line="360" w:lineRule="auto"/>
        <w:jc w:val="both"/>
        <w:rPr>
          <w:rFonts w:ascii="Times New Roman" w:eastAsia="Times New Roman" w:hAnsi="Times New Roman" w:cs="Times New Roman"/>
          <w:sz w:val="28"/>
          <w:szCs w:val="28"/>
        </w:rPr>
      </w:pPr>
    </w:p>
    <w:p w14:paraId="440F8FE4"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sectPr w:rsidR="00803BB3">
          <w:pgSz w:w="12240" w:h="15840"/>
          <w:pgMar w:top="1134" w:right="567" w:bottom="1134" w:left="1418" w:header="709" w:footer="709" w:gutter="0"/>
          <w:cols w:space="720"/>
          <w:titlePg/>
        </w:sectPr>
      </w:pPr>
      <w:r>
        <w:rPr>
          <w:rFonts w:ascii="Times New Roman" w:eastAsia="Times New Roman" w:hAnsi="Times New Roman" w:cs="Times New Roman"/>
          <w:sz w:val="28"/>
          <w:szCs w:val="28"/>
        </w:rPr>
        <w:t>Отже, за отриманими даними можна зробити висновки, що система пройшла функціональне тестування.</w:t>
      </w:r>
    </w:p>
    <w:p w14:paraId="39235227" w14:textId="77777777" w:rsidR="009427F0" w:rsidRDefault="00475FAA">
      <w:pPr>
        <w:pStyle w:val="1"/>
        <w:spacing w:before="0" w:line="360" w:lineRule="auto"/>
        <w:ind w:firstLine="709"/>
        <w:rPr>
          <w:b/>
        </w:rPr>
      </w:pPr>
      <w:bookmarkStart w:id="65" w:name="_Toc155414023"/>
      <w:r>
        <w:rPr>
          <w:b/>
        </w:rPr>
        <w:lastRenderedPageBreak/>
        <w:t>Д</w:t>
      </w:r>
      <w:r>
        <w:rPr>
          <w:b/>
        </w:rPr>
        <w:t xml:space="preserve">ОДАТОК Д </w:t>
      </w:r>
    </w:p>
    <w:p w14:paraId="240FE4B6" w14:textId="2FF3DAF2" w:rsidR="00803BB3" w:rsidRDefault="00475FAA">
      <w:pPr>
        <w:pStyle w:val="1"/>
        <w:spacing w:before="0" w:line="360" w:lineRule="auto"/>
        <w:ind w:firstLine="709"/>
        <w:rPr>
          <w:b/>
        </w:rPr>
      </w:pPr>
      <w:r>
        <w:rPr>
          <w:b/>
        </w:rPr>
        <w:t>ІНСТРУКЦІЯ КОРИСТУВАЧА</w:t>
      </w:r>
      <w:bookmarkEnd w:id="65"/>
    </w:p>
    <w:p w14:paraId="10C5ED84" w14:textId="77777777" w:rsidR="00803BB3" w:rsidRDefault="00803BB3">
      <w:pPr>
        <w:tabs>
          <w:tab w:val="left" w:pos="426"/>
        </w:tabs>
        <w:spacing w:after="0" w:line="360" w:lineRule="auto"/>
        <w:ind w:firstLine="709"/>
        <w:jc w:val="center"/>
        <w:rPr>
          <w:rFonts w:ascii="Times New Roman" w:eastAsia="Times New Roman" w:hAnsi="Times New Roman" w:cs="Times New Roman"/>
          <w:sz w:val="28"/>
          <w:szCs w:val="28"/>
        </w:rPr>
      </w:pPr>
    </w:p>
    <w:p w14:paraId="14359AC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Д.1 представлена сторінка сайту «Каталог авто», де користувач може переглянути усі запропоновані автомобілі, або зробити фільтрацію за типом транспортного засобу, об’ємом двигуна, типом палива, роком випуску, ціною та пробігом.</w:t>
      </w:r>
    </w:p>
    <w:p w14:paraId="678066A3"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0A1BC01" wp14:editId="77B63738">
            <wp:extent cx="4986227" cy="3672029"/>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1"/>
                    <a:srcRect/>
                    <a:stretch>
                      <a:fillRect/>
                    </a:stretch>
                  </pic:blipFill>
                  <pic:spPr>
                    <a:xfrm>
                      <a:off x="0" y="0"/>
                      <a:ext cx="4986227" cy="3672029"/>
                    </a:xfrm>
                    <a:prstGeom prst="rect">
                      <a:avLst/>
                    </a:prstGeom>
                    <a:ln/>
                  </pic:spPr>
                </pic:pic>
              </a:graphicData>
            </a:graphic>
          </wp:inline>
        </w:drawing>
      </w:r>
    </w:p>
    <w:p w14:paraId="43EE75F3"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Д.1 – С</w:t>
      </w:r>
      <w:r>
        <w:rPr>
          <w:rFonts w:ascii="Times New Roman" w:eastAsia="Times New Roman" w:hAnsi="Times New Roman" w:cs="Times New Roman"/>
          <w:sz w:val="28"/>
          <w:szCs w:val="28"/>
        </w:rPr>
        <w:t>торінка «Каталог авто»</w:t>
      </w:r>
    </w:p>
    <w:p w14:paraId="2E2FB2FC"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76F240D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цього користувач може перейти до сторінки детальної інформації про автомобіль, натиснувши на фото, або назву певного авто (рис Д.2 та Д.3). На даній сторінці користувач може ознайомитися з характеристиками авто, його станом, і</w:t>
      </w:r>
      <w:r>
        <w:rPr>
          <w:rFonts w:ascii="Times New Roman" w:eastAsia="Times New Roman" w:hAnsi="Times New Roman" w:cs="Times New Roman"/>
          <w:sz w:val="28"/>
          <w:szCs w:val="28"/>
        </w:rPr>
        <w:t>нформацією щодо продажу, посиланням на сайт-джерело та можливістю обчислення суми ростаможення даного авто для авторизованих користувачів.</w:t>
      </w:r>
    </w:p>
    <w:p w14:paraId="46AF5DE3"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4715CC7" wp14:editId="2C00F478">
            <wp:extent cx="4844057" cy="3567331"/>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2"/>
                    <a:srcRect/>
                    <a:stretch>
                      <a:fillRect/>
                    </a:stretch>
                  </pic:blipFill>
                  <pic:spPr>
                    <a:xfrm>
                      <a:off x="0" y="0"/>
                      <a:ext cx="4844057" cy="3567331"/>
                    </a:xfrm>
                    <a:prstGeom prst="rect">
                      <a:avLst/>
                    </a:prstGeom>
                    <a:ln/>
                  </pic:spPr>
                </pic:pic>
              </a:graphicData>
            </a:graphic>
          </wp:inline>
        </w:drawing>
      </w:r>
    </w:p>
    <w:p w14:paraId="50B1B431"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Д.2 – Сторінка детальної інформації про авто</w:t>
      </w:r>
    </w:p>
    <w:p w14:paraId="4C5A96C3" w14:textId="77777777" w:rsidR="00803BB3" w:rsidRDefault="00803BB3">
      <w:pPr>
        <w:tabs>
          <w:tab w:val="left" w:pos="426"/>
        </w:tabs>
        <w:spacing w:after="0" w:line="360" w:lineRule="auto"/>
        <w:ind w:firstLine="709"/>
        <w:jc w:val="center"/>
        <w:rPr>
          <w:rFonts w:ascii="Times New Roman" w:eastAsia="Times New Roman" w:hAnsi="Times New Roman" w:cs="Times New Roman"/>
          <w:sz w:val="28"/>
          <w:szCs w:val="28"/>
        </w:rPr>
      </w:pPr>
    </w:p>
    <w:p w14:paraId="4A56A44F"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BAF5F95" wp14:editId="51F2B59D">
            <wp:extent cx="4782324" cy="3521866"/>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3"/>
                    <a:srcRect/>
                    <a:stretch>
                      <a:fillRect/>
                    </a:stretch>
                  </pic:blipFill>
                  <pic:spPr>
                    <a:xfrm>
                      <a:off x="0" y="0"/>
                      <a:ext cx="4782324" cy="3521866"/>
                    </a:xfrm>
                    <a:prstGeom prst="rect">
                      <a:avLst/>
                    </a:prstGeom>
                    <a:ln/>
                  </pic:spPr>
                </pic:pic>
              </a:graphicData>
            </a:graphic>
          </wp:inline>
        </w:drawing>
      </w:r>
    </w:p>
    <w:p w14:paraId="78EA52FF"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Д.3 – Сторінка детальної інформації про авто</w:t>
      </w:r>
    </w:p>
    <w:p w14:paraId="507EFAD8"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326A1433"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Якщо </w:t>
      </w:r>
      <w:r>
        <w:rPr>
          <w:rFonts w:ascii="Times New Roman" w:eastAsia="Times New Roman" w:hAnsi="Times New Roman" w:cs="Times New Roman"/>
          <w:sz w:val="28"/>
          <w:szCs w:val="28"/>
        </w:rPr>
        <w:t>авто задовольняє потреби користувача, він може перейти на сайт-джерело для подальшого оформлення, або додати даний автомобіль до обраного, натиснувши на білий прапорець у верхньому правому кутку сторінки. Для перегляду автомобілів у «Обраному» треба спочат</w:t>
      </w:r>
      <w:r>
        <w:rPr>
          <w:rFonts w:ascii="Times New Roman" w:eastAsia="Times New Roman" w:hAnsi="Times New Roman" w:cs="Times New Roman"/>
          <w:sz w:val="28"/>
          <w:szCs w:val="28"/>
        </w:rPr>
        <w:t>ку зайти на сторінку профілю.</w:t>
      </w:r>
    </w:p>
    <w:p w14:paraId="2A95B94D"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сторінці профіля користувач може переглянути особисті дані, вийти з профілю, переглянути обрані авто та особисті рекомендації. Також користувач може скористатися калькулятором ростаможення ручного вводу, щоб обчислити усі м</w:t>
      </w:r>
      <w:r>
        <w:rPr>
          <w:rFonts w:ascii="Times New Roman" w:eastAsia="Times New Roman" w:hAnsi="Times New Roman" w:cs="Times New Roman"/>
          <w:sz w:val="28"/>
          <w:szCs w:val="28"/>
        </w:rPr>
        <w:t>итні платежі та дізнатися приблизну повну суму автомобіля (рис.Д.4).</w:t>
      </w:r>
    </w:p>
    <w:p w14:paraId="4CF29178"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72E23BF" wp14:editId="701E3CD0">
            <wp:extent cx="5008088" cy="3680362"/>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4"/>
                    <a:srcRect/>
                    <a:stretch>
                      <a:fillRect/>
                    </a:stretch>
                  </pic:blipFill>
                  <pic:spPr>
                    <a:xfrm>
                      <a:off x="0" y="0"/>
                      <a:ext cx="5008088" cy="3680362"/>
                    </a:xfrm>
                    <a:prstGeom prst="rect">
                      <a:avLst/>
                    </a:prstGeom>
                    <a:ln/>
                  </pic:spPr>
                </pic:pic>
              </a:graphicData>
            </a:graphic>
          </wp:inline>
        </w:drawing>
      </w:r>
    </w:p>
    <w:p w14:paraId="10C381E9"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Д.4 – Сторінка особистого кабінету користувача</w:t>
      </w:r>
    </w:p>
    <w:p w14:paraId="375B8EE7"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4E8603CA"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перегляду обраного треба натиснути на відповідну кнопку у верхньому правому кутку сторінки (рис. Д.5).</w:t>
      </w:r>
    </w:p>
    <w:p w14:paraId="064C4E5A"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30FDD04" wp14:editId="229EBA32">
            <wp:extent cx="4398198" cy="324580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5"/>
                    <a:srcRect/>
                    <a:stretch>
                      <a:fillRect/>
                    </a:stretch>
                  </pic:blipFill>
                  <pic:spPr>
                    <a:xfrm>
                      <a:off x="0" y="0"/>
                      <a:ext cx="4398198" cy="3245801"/>
                    </a:xfrm>
                    <a:prstGeom prst="rect">
                      <a:avLst/>
                    </a:prstGeom>
                    <a:ln/>
                  </pic:spPr>
                </pic:pic>
              </a:graphicData>
            </a:graphic>
          </wp:inline>
        </w:drawing>
      </w:r>
    </w:p>
    <w:p w14:paraId="386690BD"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Д.5 – Сторін</w:t>
      </w:r>
      <w:r>
        <w:rPr>
          <w:rFonts w:ascii="Times New Roman" w:eastAsia="Times New Roman" w:hAnsi="Times New Roman" w:cs="Times New Roman"/>
          <w:sz w:val="28"/>
          <w:szCs w:val="28"/>
        </w:rPr>
        <w:t>ка «Обраного»</w:t>
      </w:r>
    </w:p>
    <w:p w14:paraId="51CB656C" w14:textId="77777777" w:rsidR="00803BB3" w:rsidRDefault="00803BB3">
      <w:pPr>
        <w:tabs>
          <w:tab w:val="left" w:pos="426"/>
        </w:tabs>
        <w:spacing w:after="0" w:line="360" w:lineRule="auto"/>
        <w:ind w:firstLine="709"/>
        <w:rPr>
          <w:rFonts w:ascii="Times New Roman" w:eastAsia="Times New Roman" w:hAnsi="Times New Roman" w:cs="Times New Roman"/>
          <w:sz w:val="28"/>
          <w:szCs w:val="28"/>
        </w:rPr>
      </w:pPr>
    </w:p>
    <w:p w14:paraId="02FEB402" w14:textId="77777777" w:rsidR="00803BB3" w:rsidRDefault="00475FAA">
      <w:pPr>
        <w:tabs>
          <w:tab w:val="left" w:pos="4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користувач може ознайомитися з інформацією про компанію, перейшовши на відповідну сторінку у меню сайту (рис. Д.6).</w:t>
      </w:r>
    </w:p>
    <w:p w14:paraId="004C670E" w14:textId="77777777" w:rsidR="00803BB3" w:rsidRDefault="00803BB3">
      <w:pPr>
        <w:tabs>
          <w:tab w:val="left" w:pos="426"/>
        </w:tabs>
        <w:spacing w:after="0" w:line="360" w:lineRule="auto"/>
        <w:ind w:firstLine="709"/>
        <w:jc w:val="both"/>
        <w:rPr>
          <w:rFonts w:ascii="Times New Roman" w:eastAsia="Times New Roman" w:hAnsi="Times New Roman" w:cs="Times New Roman"/>
          <w:sz w:val="28"/>
          <w:szCs w:val="28"/>
        </w:rPr>
      </w:pPr>
    </w:p>
    <w:p w14:paraId="0E1A2BA7"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59DE8A" wp14:editId="18BB2DD3">
            <wp:extent cx="4468987" cy="327725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6"/>
                    <a:srcRect/>
                    <a:stretch>
                      <a:fillRect/>
                    </a:stretch>
                  </pic:blipFill>
                  <pic:spPr>
                    <a:xfrm>
                      <a:off x="0" y="0"/>
                      <a:ext cx="4468987" cy="3277257"/>
                    </a:xfrm>
                    <a:prstGeom prst="rect">
                      <a:avLst/>
                    </a:prstGeom>
                    <a:ln/>
                  </pic:spPr>
                </pic:pic>
              </a:graphicData>
            </a:graphic>
          </wp:inline>
        </w:drawing>
      </w:r>
    </w:p>
    <w:p w14:paraId="1D096C8C" w14:textId="77777777" w:rsidR="00803BB3" w:rsidRDefault="00475FAA">
      <w:pPr>
        <w:tabs>
          <w:tab w:val="left" w:pos="42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Д.6 – Сторінка інформації про компанію</w:t>
      </w:r>
    </w:p>
    <w:sectPr w:rsidR="00803BB3">
      <w:pgSz w:w="12240" w:h="15840"/>
      <w:pgMar w:top="1134" w:right="567" w:bottom="1134"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9DAB7" w14:textId="77777777" w:rsidR="00000000" w:rsidRDefault="00475FAA">
      <w:pPr>
        <w:spacing w:after="0" w:line="240" w:lineRule="auto"/>
      </w:pPr>
      <w:r>
        <w:separator/>
      </w:r>
    </w:p>
  </w:endnote>
  <w:endnote w:type="continuationSeparator" w:id="0">
    <w:p w14:paraId="6BDB6FFC" w14:textId="77777777" w:rsidR="00000000" w:rsidRDefault="00475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Gungsuh">
    <w:charset w:val="81"/>
    <w:family w:val="roman"/>
    <w:pitch w:val="variable"/>
    <w:sig w:usb0="00000287" w:usb1="09060000" w:usb2="00000010" w:usb3="00000000" w:csb0="0008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9BB63" w14:textId="77777777" w:rsidR="00000000" w:rsidRDefault="00475FAA">
      <w:pPr>
        <w:spacing w:after="0" w:line="240" w:lineRule="auto"/>
      </w:pPr>
      <w:r>
        <w:separator/>
      </w:r>
    </w:p>
  </w:footnote>
  <w:footnote w:type="continuationSeparator" w:id="0">
    <w:p w14:paraId="17620910" w14:textId="77777777" w:rsidR="00000000" w:rsidRDefault="00475F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AA99" w14:textId="0281FD0B" w:rsidR="00803BB3" w:rsidRDefault="00475FAA" w:rsidP="00854570">
    <w:pPr>
      <w:pBdr>
        <w:top w:val="nil"/>
        <w:left w:val="nil"/>
        <w:bottom w:val="nil"/>
        <w:right w:val="nil"/>
        <w:between w:val="nil"/>
      </w:pBdr>
      <w:tabs>
        <w:tab w:val="center" w:pos="4844"/>
        <w:tab w:val="right" w:pos="9689"/>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0350AA">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371636"/>
      <w:docPartObj>
        <w:docPartGallery w:val="Page Numbers (Top of Page)"/>
        <w:docPartUnique/>
      </w:docPartObj>
    </w:sdtPr>
    <w:sdtContent>
      <w:p w14:paraId="164FE134" w14:textId="5826C18E" w:rsidR="00420443" w:rsidRDefault="00420443">
        <w:pPr>
          <w:pStyle w:val="af6"/>
          <w:jc w:val="right"/>
        </w:pPr>
        <w:r>
          <w:fldChar w:fldCharType="begin"/>
        </w:r>
        <w:r>
          <w:instrText>PAGE   \* MERGEFORMAT</w:instrText>
        </w:r>
        <w:r>
          <w:fldChar w:fldCharType="separate"/>
        </w:r>
        <w:r>
          <w:rPr>
            <w:lang w:val="ru-RU"/>
          </w:rPr>
          <w:t>2</w:t>
        </w:r>
        <w:r>
          <w:fldChar w:fldCharType="end"/>
        </w:r>
      </w:p>
    </w:sdtContent>
  </w:sdt>
  <w:p w14:paraId="2008C5F4" w14:textId="77777777" w:rsidR="00803BB3" w:rsidRDefault="00803BB3">
    <w:pPr>
      <w:pBdr>
        <w:top w:val="nil"/>
        <w:left w:val="nil"/>
        <w:bottom w:val="nil"/>
        <w:right w:val="nil"/>
        <w:between w:val="nil"/>
      </w:pBdr>
      <w:tabs>
        <w:tab w:val="center" w:pos="4844"/>
        <w:tab w:val="right" w:pos="968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3054B"/>
    <w:multiLevelType w:val="multilevel"/>
    <w:tmpl w:val="5B123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29730E"/>
    <w:multiLevelType w:val="multilevel"/>
    <w:tmpl w:val="76761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E26103"/>
    <w:multiLevelType w:val="multilevel"/>
    <w:tmpl w:val="F58A6CE8"/>
    <w:lvl w:ilvl="0">
      <w:start w:val="1"/>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43B662E3"/>
    <w:multiLevelType w:val="multilevel"/>
    <w:tmpl w:val="E34A2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742886"/>
    <w:multiLevelType w:val="multilevel"/>
    <w:tmpl w:val="8ECA4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EA250E"/>
    <w:multiLevelType w:val="multilevel"/>
    <w:tmpl w:val="A85EC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1A61C0"/>
    <w:multiLevelType w:val="multilevel"/>
    <w:tmpl w:val="AC34E54A"/>
    <w:lvl w:ilvl="0">
      <w:start w:val="1"/>
      <w:numFmt w:val="decimal"/>
      <w:lvlText w:val="%1."/>
      <w:lvlJc w:val="left"/>
      <w:pPr>
        <w:ind w:left="2487" w:hanging="360"/>
      </w:pPr>
      <w:rPr>
        <w:color w:val="000000"/>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7" w15:restartNumberingAfterBreak="0">
    <w:nsid w:val="6A3C605F"/>
    <w:multiLevelType w:val="multilevel"/>
    <w:tmpl w:val="BD76E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4B09C1"/>
    <w:multiLevelType w:val="multilevel"/>
    <w:tmpl w:val="E68883CE"/>
    <w:lvl w:ilvl="0">
      <w:start w:val="1"/>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15:restartNumberingAfterBreak="0">
    <w:nsid w:val="7CF6460D"/>
    <w:multiLevelType w:val="multilevel"/>
    <w:tmpl w:val="4E6CD6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D2C4375"/>
    <w:multiLevelType w:val="multilevel"/>
    <w:tmpl w:val="5A6E914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abstractNumId w:val="4"/>
  </w:num>
  <w:num w:numId="2">
    <w:abstractNumId w:val="2"/>
  </w:num>
  <w:num w:numId="3">
    <w:abstractNumId w:val="1"/>
  </w:num>
  <w:num w:numId="4">
    <w:abstractNumId w:val="8"/>
  </w:num>
  <w:num w:numId="5">
    <w:abstractNumId w:val="7"/>
  </w:num>
  <w:num w:numId="6">
    <w:abstractNumId w:val="5"/>
  </w:num>
  <w:num w:numId="7">
    <w:abstractNumId w:val="6"/>
  </w:num>
  <w:num w:numId="8">
    <w:abstractNumId w:val="10"/>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B3"/>
    <w:rsid w:val="000350AA"/>
    <w:rsid w:val="003873A0"/>
    <w:rsid w:val="00420443"/>
    <w:rsid w:val="004418C9"/>
    <w:rsid w:val="00475FAA"/>
    <w:rsid w:val="00604DA6"/>
    <w:rsid w:val="00803BB3"/>
    <w:rsid w:val="00854570"/>
    <w:rsid w:val="009427F0"/>
    <w:rsid w:val="00FE4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3284A"/>
  <w15:docId w15:val="{58CC754A-7C79-40FA-B6A8-D4687FFC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line="480" w:lineRule="auto"/>
      <w:jc w:val="center"/>
      <w:outlineLvl w:val="0"/>
    </w:pPr>
    <w:rPr>
      <w:rFonts w:ascii="Times New Roman" w:eastAsia="Times New Roman" w:hAnsi="Times New Roman" w:cs="Times New Roman"/>
      <w:color w:val="000000"/>
      <w:sz w:val="28"/>
      <w:szCs w:val="28"/>
    </w:rPr>
  </w:style>
  <w:style w:type="paragraph" w:styleId="2">
    <w:name w:val="heading 2"/>
    <w:basedOn w:val="a"/>
    <w:next w:val="a"/>
    <w:uiPriority w:val="9"/>
    <w:unhideWhenUsed/>
    <w:qFormat/>
    <w:pPr>
      <w:spacing w:line="360" w:lineRule="auto"/>
      <w:jc w:val="both"/>
      <w:outlineLvl w:val="1"/>
    </w:pPr>
    <w:rPr>
      <w:rFonts w:ascii="Times New Roman" w:eastAsia="Times New Roman" w:hAnsi="Times New Roman" w:cs="Times New Roman"/>
      <w:sz w:val="28"/>
      <w:szCs w:val="28"/>
    </w:rPr>
  </w:style>
  <w:style w:type="paragraph" w:styleId="3">
    <w:name w:val="heading 3"/>
    <w:basedOn w:val="a"/>
    <w:next w:val="a"/>
    <w:uiPriority w:val="9"/>
    <w:unhideWhenUsed/>
    <w:qFormat/>
    <w:pPr>
      <w:keepNext/>
      <w:keepLines/>
      <w:spacing w:before="40" w:after="0" w:line="360" w:lineRule="auto"/>
      <w:jc w:val="both"/>
      <w:outlineLvl w:val="2"/>
    </w:pPr>
    <w:rPr>
      <w:rFonts w:ascii="Times New Roman" w:eastAsia="Times New Roman" w:hAnsi="Times New Roman" w:cs="Times New Roman"/>
      <w:color w:val="000000"/>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4">
    <w:name w:val="TOC Heading"/>
    <w:basedOn w:val="1"/>
    <w:next w:val="a"/>
    <w:uiPriority w:val="39"/>
    <w:unhideWhenUsed/>
    <w:qFormat/>
    <w:rsid w:val="000350AA"/>
    <w:pPr>
      <w:spacing w:line="259" w:lineRule="auto"/>
      <w:jc w:val="left"/>
      <w:outlineLvl w:val="9"/>
    </w:pPr>
    <w:rPr>
      <w:rFonts w:asciiTheme="majorHAnsi" w:eastAsiaTheme="majorEastAsia" w:hAnsiTheme="majorHAnsi" w:cstheme="majorBidi"/>
      <w:color w:val="365F91" w:themeColor="accent1" w:themeShade="BF"/>
      <w:sz w:val="32"/>
      <w:szCs w:val="32"/>
      <w:lang w:val="ru-RU"/>
    </w:rPr>
  </w:style>
  <w:style w:type="paragraph" w:styleId="10">
    <w:name w:val="toc 1"/>
    <w:basedOn w:val="a"/>
    <w:next w:val="a"/>
    <w:autoRedefine/>
    <w:uiPriority w:val="39"/>
    <w:unhideWhenUsed/>
    <w:rsid w:val="000350AA"/>
    <w:pPr>
      <w:spacing w:after="100"/>
    </w:pPr>
  </w:style>
  <w:style w:type="paragraph" w:styleId="20">
    <w:name w:val="toc 2"/>
    <w:basedOn w:val="a"/>
    <w:next w:val="a"/>
    <w:autoRedefine/>
    <w:uiPriority w:val="39"/>
    <w:unhideWhenUsed/>
    <w:rsid w:val="000350AA"/>
    <w:pPr>
      <w:spacing w:after="100"/>
      <w:ind w:left="220"/>
    </w:pPr>
  </w:style>
  <w:style w:type="paragraph" w:styleId="30">
    <w:name w:val="toc 3"/>
    <w:basedOn w:val="a"/>
    <w:next w:val="a"/>
    <w:autoRedefine/>
    <w:uiPriority w:val="39"/>
    <w:unhideWhenUsed/>
    <w:rsid w:val="000350AA"/>
    <w:pPr>
      <w:spacing w:after="100"/>
      <w:ind w:left="440"/>
    </w:pPr>
  </w:style>
  <w:style w:type="character" w:styleId="af5">
    <w:name w:val="Hyperlink"/>
    <w:basedOn w:val="a0"/>
    <w:uiPriority w:val="99"/>
    <w:unhideWhenUsed/>
    <w:rsid w:val="000350AA"/>
    <w:rPr>
      <w:color w:val="0000FF" w:themeColor="hyperlink"/>
      <w:u w:val="single"/>
    </w:rPr>
  </w:style>
  <w:style w:type="paragraph" w:styleId="af6">
    <w:name w:val="header"/>
    <w:basedOn w:val="a"/>
    <w:link w:val="af7"/>
    <w:uiPriority w:val="99"/>
    <w:unhideWhenUsed/>
    <w:rsid w:val="000350AA"/>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0350AA"/>
  </w:style>
  <w:style w:type="paragraph" w:styleId="af8">
    <w:name w:val="footer"/>
    <w:basedOn w:val="a"/>
    <w:link w:val="af9"/>
    <w:uiPriority w:val="99"/>
    <w:unhideWhenUsed/>
    <w:rsid w:val="000350AA"/>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035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testmatick.com/ru/osnovnye-ponyatiya-i-osobennosti-klient-servernoj-arhitektury" TargetMode="External"/><Relationship Id="rId47" Type="http://schemas.openxmlformats.org/officeDocument/2006/relationships/hyperlink" Target="https://www.python.org/doc/" TargetMode="External"/><Relationship Id="rId63" Type="http://schemas.openxmlformats.org/officeDocument/2006/relationships/hyperlink" Target="https://docs.oracle.com/middleware/1221/jdev/api-reference-esdk/oracle/javatools/patterns/Builder.html" TargetMode="External"/><Relationship Id="rId68" Type="http://schemas.openxmlformats.org/officeDocument/2006/relationships/hyperlink" Target="https://edu.postgrespro.ru/introbook_v8.pdf" TargetMode="External"/><Relationship Id="rId84" Type="http://schemas.openxmlformats.org/officeDocument/2006/relationships/image" Target="media/image38.png"/><Relationship Id="rId89" Type="http://schemas.openxmlformats.org/officeDocument/2006/relationships/image" Target="media/image43.png"/><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docs.spring.io/spring-framework/docs/current/reference/html/" TargetMode="External"/><Relationship Id="rId58" Type="http://schemas.openxmlformats.org/officeDocument/2006/relationships/hyperlink" Target="https://docs.microsoft.com/ru-ru/aspnet/mvc/overview/getting-started/introduction/getting-started" TargetMode="External"/><Relationship Id="rId74" Type="http://schemas.openxmlformats.org/officeDocument/2006/relationships/hyperlink" Target="https://javarush.ru/groups/posts/496-patternih-proektirovanija-v-java" TargetMode="External"/><Relationship Id="rId79" Type="http://schemas.openxmlformats.org/officeDocument/2006/relationships/image" Target="media/image33.png"/><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testmatick.com/ru/osnovnye-ponyatiya-i-osobennosti-klient-servernoj-arhitektury" TargetMode="External"/><Relationship Id="rId48" Type="http://schemas.openxmlformats.org/officeDocument/2006/relationships/hyperlink" Target="https://developer.mozilla.org/ru/docs/" TargetMode="External"/><Relationship Id="rId64" Type="http://schemas.openxmlformats.org/officeDocument/2006/relationships/hyperlink" Target="https://www.baeldung.com/java-proxy-pattern" TargetMode="External"/><Relationship Id="rId69" Type="http://schemas.openxmlformats.org/officeDocument/2006/relationships/hyperlink" Target="https://edu.postgrespro.ru/introbook_v8.pdf" TargetMode="External"/><Relationship Id="rId80" Type="http://schemas.openxmlformats.org/officeDocument/2006/relationships/image" Target="media/image34.png"/><Relationship Id="rId85"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ocs.microsoft.com/enus/dotnet/csharp/programming-guide/" TargetMode="External"/><Relationship Id="rId59" Type="http://schemas.openxmlformats.org/officeDocument/2006/relationships/hyperlink" Target="https://docs.microsoft.com/ru-ru/aspnet/mvc/overview/getting-started/introduction/getting-started" TargetMode="External"/><Relationship Id="rId67" Type="http://schemas.openxmlformats.org/officeDocument/2006/relationships/hyperlink" Target="https://cyberleninka.ru/article/n/uml-podderzhka-proektirovaniya-i-instrumentalnye-sredy/viewer" TargetMode="External"/><Relationship Id="rId20" Type="http://schemas.openxmlformats.org/officeDocument/2006/relationships/image" Target="media/image10.png"/><Relationship Id="rId41" Type="http://schemas.openxmlformats.org/officeDocument/2006/relationships/hyperlink" Target="https://columbauto.com.ua" TargetMode="External"/><Relationship Id="rId54" Type="http://schemas.openxmlformats.org/officeDocument/2006/relationships/hyperlink" Target="https://ru.reactjs.org/docs/getting-started.html" TargetMode="External"/><Relationship Id="rId62" Type="http://schemas.openxmlformats.org/officeDocument/2006/relationships/hyperlink" Target="https://docs.oracle.com/middleware/1221/jdev/api-reference-esdk/oracle/javatools/patterns/Builder.html" TargetMode="External"/><Relationship Id="rId70" Type="http://schemas.openxmlformats.org/officeDocument/2006/relationships/hyperlink" Target="https://java-master.com/spring-security-%D1%81-%D0%BF%D0%BE%D0%BC%D0%BE%D1%89%D1%8C%D1%8E-jwt-%D1%82%D0%BE%D0%BA%D0%B5%D0%BD%D0%B0/" TargetMode="External"/><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cs.oracle.com/en/java/" TargetMode="External"/><Relationship Id="rId57" Type="http://schemas.openxmlformats.org/officeDocument/2006/relationships/hyperlink" Target="https://metanit.com/sql/mysql/" TargetMode="Externa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hyperlink" Target="https://docs.microsoft.com/ru-ru/dotnet/architecture/containerized-lifecycle/design-develop-containerized-apps/monolithic-applications" TargetMode="External"/><Relationship Id="rId52" Type="http://schemas.openxmlformats.org/officeDocument/2006/relationships/hyperlink" Target="https://www.jetbrains.com/ru-ru/hub/documentation/" TargetMode="External"/><Relationship Id="rId60" Type="http://schemas.openxmlformats.org/officeDocument/2006/relationships/hyperlink" Target="https://docs.oracle.com/javase/7/docs/technotes/guides/rmi/Factory.html" TargetMode="External"/><Relationship Id="rId65" Type="http://schemas.openxmlformats.org/officeDocument/2006/relationships/hyperlink" Target="https://docs.spring.io/spring-framework/docs/current/javadoc.api/org/springframework/scheduling/annotation/Scheduled.html" TargetMode="External"/><Relationship Id="rId73" Type="http://schemas.openxmlformats.org/officeDocument/2006/relationships/hyperlink" Target="https://ru.reactjs.org/docs/thinking-in-react.html" TargetMode="Externa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8.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autokosmos.com.ua" TargetMode="External"/><Relationship Id="rId34" Type="http://schemas.openxmlformats.org/officeDocument/2006/relationships/image" Target="media/image24.png"/><Relationship Id="rId50" Type="http://schemas.openxmlformats.org/officeDocument/2006/relationships/hyperlink" Target="https://docs.microsoft.com/en-us/visualstudio/?view=vs-2017" TargetMode="External"/><Relationship Id="rId55" Type="http://schemas.openxmlformats.org/officeDocument/2006/relationships/hyperlink" Target="https://postgrespro.ru/docs/postgresql" TargetMode="External"/><Relationship Id="rId76" Type="http://schemas.openxmlformats.org/officeDocument/2006/relationships/image" Target="media/image30.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sitepoint.com/javascript-testing-unit-functional-integration/" TargetMode="External"/><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atlanticexpress.com.ua" TargetMode="External"/><Relationship Id="rId45" Type="http://schemas.openxmlformats.org/officeDocument/2006/relationships/hyperlink" Target="https://docs.microsoft.com/enus/dotnet/csharp/programming-guide/" TargetMode="External"/><Relationship Id="rId66" Type="http://schemas.openxmlformats.org/officeDocument/2006/relationships/hyperlink" Target="https://elizarov.medium.com/a-tribute-to-java-c184cd97db8f" TargetMode="External"/><Relationship Id="rId87" Type="http://schemas.openxmlformats.org/officeDocument/2006/relationships/image" Target="media/image41.png"/><Relationship Id="rId61" Type="http://schemas.openxmlformats.org/officeDocument/2006/relationships/hyperlink" Target="https://docs.oracle.com/javase/7/docs/technotes/guides/rmi/Factory.html" TargetMode="External"/><Relationship Id="rId82" Type="http://schemas.openxmlformats.org/officeDocument/2006/relationships/image" Target="media/image36.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docs.microsoft.com/en-us/sql/?view=sql-server-ver16" TargetMode="External"/><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hyperlink" Target="https://www.jetbrains.com/ru-ru/hub/documentation/" TargetMode="External"/><Relationship Id="rId72" Type="http://schemas.openxmlformats.org/officeDocument/2006/relationships/hyperlink" Target="https://tproger.ru/articles/react-18-novye-huki-i-kak-izmenilsja-rendering/" TargetMode="External"/><Relationship Id="rId93" Type="http://schemas.openxmlformats.org/officeDocument/2006/relationships/image" Target="media/image47.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u3+JWAWQUc1MyF3b6eW21xtCD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2376DE5-BABB-4527-8023-4D508C2C4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12169</Words>
  <Characters>69368</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maxx</dc:creator>
  <cp:lastModifiedBy>maxx</cp:lastModifiedBy>
  <cp:revision>4</cp:revision>
  <dcterms:created xsi:type="dcterms:W3CDTF">2024-01-06T04:30:00Z</dcterms:created>
  <dcterms:modified xsi:type="dcterms:W3CDTF">2024-01-06T04:31:00Z</dcterms:modified>
</cp:coreProperties>
</file>