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CE903" w14:textId="5B9B5DED" w:rsidR="003F6F6C" w:rsidRPr="003A3BC2" w:rsidRDefault="003F6F6C" w:rsidP="0014411E">
      <w:pPr>
        <w:pStyle w:val="Default"/>
        <w:contextualSpacing/>
        <w:rPr>
          <w:rFonts w:ascii="Times New Roman" w:hAnsi="Times New Roman" w:cs="Times New Roman"/>
          <w:bCs/>
          <w:noProof/>
          <w:sz w:val="28"/>
          <w:szCs w:val="28"/>
          <w:u w:val="single"/>
          <w:lang w:val="uk-UA"/>
        </w:rPr>
      </w:pPr>
      <w:r w:rsidRPr="003A3BC2">
        <w:rPr>
          <w:rFonts w:ascii="Times New Roman" w:hAnsi="Times New Roman" w:cs="Times New Roman"/>
          <w:bCs/>
          <w:noProof/>
          <w:sz w:val="28"/>
          <w:szCs w:val="28"/>
          <w:u w:val="single"/>
          <w:lang w:val="uk-UA"/>
        </w:rPr>
        <w:t xml:space="preserve">  Національний університет «Полтавська політехніка ім. Ю</w:t>
      </w:r>
      <w:r w:rsidR="002876AA" w:rsidRPr="003A3BC2">
        <w:rPr>
          <w:rFonts w:ascii="Times New Roman" w:hAnsi="Times New Roman" w:cs="Times New Roman"/>
          <w:bCs/>
          <w:noProof/>
          <w:sz w:val="28"/>
          <w:szCs w:val="28"/>
          <w:u w:val="single"/>
          <w:lang w:val="uk-UA"/>
        </w:rPr>
        <w:t xml:space="preserve">рія </w:t>
      </w:r>
      <w:r w:rsidRPr="003A3BC2">
        <w:rPr>
          <w:rFonts w:ascii="Times New Roman" w:hAnsi="Times New Roman" w:cs="Times New Roman"/>
          <w:bCs/>
          <w:noProof/>
          <w:sz w:val="28"/>
          <w:szCs w:val="28"/>
          <w:u w:val="single"/>
          <w:lang w:val="uk-UA"/>
        </w:rPr>
        <w:t>Кондратюка»</w:t>
      </w:r>
    </w:p>
    <w:p w14:paraId="5863C20C" w14:textId="77777777" w:rsidR="003F6F6C" w:rsidRPr="003A3BC2" w:rsidRDefault="003F6F6C" w:rsidP="0014411E">
      <w:pPr>
        <w:pStyle w:val="Default"/>
        <w:contextualSpacing/>
        <w:jc w:val="center"/>
        <w:rPr>
          <w:rFonts w:ascii="Times New Roman" w:hAnsi="Times New Roman" w:cs="Times New Roman"/>
          <w:noProof/>
          <w:sz w:val="18"/>
          <w:szCs w:val="18"/>
          <w:lang w:val="uk-UA"/>
        </w:rPr>
      </w:pPr>
      <w:r w:rsidRPr="003A3BC2">
        <w:rPr>
          <w:rFonts w:ascii="Times New Roman" w:hAnsi="Times New Roman" w:cs="Times New Roman"/>
          <w:noProof/>
          <w:sz w:val="18"/>
          <w:szCs w:val="18"/>
          <w:lang w:val="uk-UA"/>
        </w:rPr>
        <w:t>(повне найменування вищого навчального закладу)</w:t>
      </w:r>
    </w:p>
    <w:p w14:paraId="06183BC7" w14:textId="3D3BEE70" w:rsidR="003F6F6C" w:rsidRPr="003A3BC2" w:rsidRDefault="003F6F6C" w:rsidP="0014411E">
      <w:pPr>
        <w:pStyle w:val="Default"/>
        <w:contextualSpacing/>
        <w:jc w:val="center"/>
        <w:rPr>
          <w:rFonts w:ascii="Times New Roman" w:hAnsi="Times New Roman" w:cs="Times New Roman"/>
          <w:noProof/>
          <w:sz w:val="28"/>
          <w:szCs w:val="28"/>
          <w:u w:val="single"/>
          <w:lang w:val="uk-UA"/>
        </w:rPr>
      </w:pPr>
      <w:r w:rsidRPr="003A3BC2">
        <w:rPr>
          <w:rFonts w:ascii="Times New Roman" w:hAnsi="Times New Roman" w:cs="Times New Roman"/>
          <w:noProof/>
          <w:sz w:val="28"/>
          <w:szCs w:val="28"/>
          <w:u w:val="single"/>
          <w:lang w:val="uk-UA"/>
        </w:rPr>
        <w:t xml:space="preserve">  Навчально-науковий інститут інформаційних технологій </w:t>
      </w:r>
      <w:r w:rsidR="008C27E2" w:rsidRPr="003A3BC2">
        <w:rPr>
          <w:rFonts w:ascii="Times New Roman" w:hAnsi="Times New Roman" w:cs="Times New Roman"/>
          <w:noProof/>
          <w:sz w:val="28"/>
          <w:szCs w:val="28"/>
          <w:u w:val="single"/>
          <w:lang w:val="uk-UA"/>
        </w:rPr>
        <w:t>та</w:t>
      </w:r>
      <w:r w:rsidRPr="003A3BC2">
        <w:rPr>
          <w:rFonts w:ascii="Times New Roman" w:hAnsi="Times New Roman" w:cs="Times New Roman"/>
          <w:noProof/>
          <w:sz w:val="28"/>
          <w:szCs w:val="28"/>
          <w:u w:val="single"/>
          <w:lang w:val="uk-UA"/>
        </w:rPr>
        <w:t xml:space="preserve"> </w:t>
      </w:r>
      <w:r w:rsidR="008C27E2" w:rsidRPr="003A3BC2">
        <w:rPr>
          <w:rFonts w:ascii="Times New Roman" w:hAnsi="Times New Roman" w:cs="Times New Roman"/>
          <w:noProof/>
          <w:sz w:val="28"/>
          <w:szCs w:val="28"/>
          <w:u w:val="single"/>
          <w:lang w:val="uk-UA"/>
        </w:rPr>
        <w:t>робототехніки</w:t>
      </w:r>
      <w:r w:rsidRPr="003A3BC2">
        <w:rPr>
          <w:rFonts w:ascii="Times New Roman" w:hAnsi="Times New Roman" w:cs="Times New Roman"/>
          <w:noProof/>
          <w:sz w:val="28"/>
          <w:szCs w:val="28"/>
          <w:u w:val="single"/>
          <w:lang w:val="uk-UA"/>
        </w:rPr>
        <w:t xml:space="preserve"> </w:t>
      </w:r>
    </w:p>
    <w:p w14:paraId="6AB9E69B" w14:textId="77777777" w:rsidR="003F6F6C" w:rsidRPr="003A3BC2" w:rsidRDefault="003F6F6C" w:rsidP="0014411E">
      <w:pPr>
        <w:pStyle w:val="Default"/>
        <w:contextualSpacing/>
        <w:jc w:val="center"/>
        <w:rPr>
          <w:rFonts w:ascii="Times New Roman" w:hAnsi="Times New Roman" w:cs="Times New Roman"/>
          <w:noProof/>
          <w:sz w:val="18"/>
          <w:szCs w:val="18"/>
          <w:lang w:val="uk-UA"/>
        </w:rPr>
      </w:pPr>
      <w:r w:rsidRPr="003A3BC2">
        <w:rPr>
          <w:rFonts w:ascii="Times New Roman" w:hAnsi="Times New Roman" w:cs="Times New Roman"/>
          <w:noProof/>
          <w:sz w:val="18"/>
          <w:szCs w:val="18"/>
          <w:lang w:val="uk-UA"/>
        </w:rPr>
        <w:t>(повна назва інституту)</w:t>
      </w:r>
    </w:p>
    <w:p w14:paraId="78D0B3AD" w14:textId="08B90686" w:rsidR="003F6F6C" w:rsidRPr="003A3BC2" w:rsidRDefault="003F6F6C" w:rsidP="0014411E">
      <w:pPr>
        <w:pStyle w:val="Default"/>
        <w:contextualSpacing/>
        <w:jc w:val="center"/>
        <w:rPr>
          <w:rFonts w:ascii="Times New Roman" w:hAnsi="Times New Roman" w:cs="Times New Roman"/>
          <w:noProof/>
          <w:sz w:val="28"/>
          <w:szCs w:val="28"/>
          <w:u w:val="single"/>
          <w:lang w:val="uk-UA"/>
        </w:rPr>
      </w:pPr>
      <w:r w:rsidRPr="003A3BC2">
        <w:rPr>
          <w:rFonts w:ascii="Times New Roman" w:hAnsi="Times New Roman" w:cs="Times New Roman"/>
          <w:noProof/>
          <w:sz w:val="28"/>
          <w:szCs w:val="28"/>
          <w:u w:val="single"/>
          <w:lang w:val="uk-UA"/>
        </w:rPr>
        <w:t xml:space="preserve">  Кафедра комп’ютерних та інформаційних технологій і систем</w:t>
      </w:r>
    </w:p>
    <w:p w14:paraId="7989FF36" w14:textId="77777777" w:rsidR="003F6F6C" w:rsidRPr="003A3BC2" w:rsidRDefault="003F6F6C" w:rsidP="0014411E">
      <w:pPr>
        <w:pStyle w:val="Default"/>
        <w:contextualSpacing/>
        <w:jc w:val="center"/>
        <w:rPr>
          <w:rFonts w:ascii="Times New Roman" w:hAnsi="Times New Roman" w:cs="Times New Roman"/>
          <w:noProof/>
          <w:sz w:val="18"/>
          <w:szCs w:val="18"/>
          <w:lang w:val="uk-UA"/>
        </w:rPr>
      </w:pPr>
      <w:r w:rsidRPr="003A3BC2">
        <w:rPr>
          <w:rFonts w:ascii="Times New Roman" w:hAnsi="Times New Roman" w:cs="Times New Roman"/>
          <w:noProof/>
          <w:sz w:val="18"/>
          <w:szCs w:val="18"/>
          <w:lang w:val="uk-UA"/>
        </w:rPr>
        <w:t>(повна назва кафедри)</w:t>
      </w:r>
    </w:p>
    <w:p w14:paraId="3E10B520" w14:textId="77777777" w:rsidR="003F6F6C" w:rsidRPr="003A3BC2" w:rsidRDefault="003F6F6C" w:rsidP="0014411E">
      <w:pPr>
        <w:pStyle w:val="Default"/>
        <w:contextualSpacing/>
        <w:jc w:val="center"/>
        <w:rPr>
          <w:rFonts w:ascii="Times New Roman" w:hAnsi="Times New Roman" w:cs="Times New Roman"/>
          <w:noProof/>
          <w:sz w:val="28"/>
          <w:szCs w:val="28"/>
          <w:lang w:val="uk-UA"/>
        </w:rPr>
      </w:pPr>
    </w:p>
    <w:p w14:paraId="220165DE" w14:textId="77777777" w:rsidR="003F6F6C" w:rsidRPr="003A3BC2" w:rsidRDefault="003F6F6C" w:rsidP="0014411E">
      <w:pPr>
        <w:pStyle w:val="Default"/>
        <w:contextualSpacing/>
        <w:jc w:val="center"/>
        <w:rPr>
          <w:rFonts w:ascii="Times New Roman" w:hAnsi="Times New Roman" w:cs="Times New Roman"/>
          <w:noProof/>
          <w:sz w:val="28"/>
          <w:szCs w:val="28"/>
          <w:lang w:val="uk-UA"/>
        </w:rPr>
      </w:pPr>
    </w:p>
    <w:p w14:paraId="2AADB5F0" w14:textId="77777777" w:rsidR="003F6F6C" w:rsidRPr="003A3BC2" w:rsidRDefault="003F6F6C" w:rsidP="0014411E">
      <w:pPr>
        <w:pStyle w:val="Default"/>
        <w:contextualSpacing/>
        <w:jc w:val="center"/>
        <w:rPr>
          <w:rFonts w:ascii="Times New Roman" w:hAnsi="Times New Roman" w:cs="Times New Roman"/>
          <w:noProof/>
          <w:sz w:val="28"/>
          <w:szCs w:val="28"/>
          <w:lang w:val="uk-UA"/>
        </w:rPr>
      </w:pPr>
    </w:p>
    <w:p w14:paraId="05F3B24E" w14:textId="77777777" w:rsidR="003F6F6C" w:rsidRPr="003A3BC2" w:rsidRDefault="003F6F6C" w:rsidP="0014411E">
      <w:pPr>
        <w:pStyle w:val="Default"/>
        <w:contextualSpacing/>
        <w:jc w:val="center"/>
        <w:rPr>
          <w:rFonts w:ascii="Times New Roman" w:hAnsi="Times New Roman" w:cs="Times New Roman"/>
          <w:noProof/>
          <w:sz w:val="28"/>
          <w:szCs w:val="28"/>
          <w:lang w:val="uk-UA"/>
        </w:rPr>
      </w:pPr>
    </w:p>
    <w:p w14:paraId="710C1BE5" w14:textId="77777777" w:rsidR="003F6F6C" w:rsidRPr="003A3BC2" w:rsidRDefault="003F6F6C" w:rsidP="0014411E">
      <w:pPr>
        <w:pStyle w:val="Default"/>
        <w:contextualSpacing/>
        <w:jc w:val="center"/>
        <w:rPr>
          <w:rFonts w:ascii="Times New Roman" w:hAnsi="Times New Roman" w:cs="Times New Roman"/>
          <w:noProof/>
          <w:sz w:val="28"/>
          <w:szCs w:val="28"/>
          <w:lang w:val="uk-UA"/>
        </w:rPr>
      </w:pPr>
    </w:p>
    <w:p w14:paraId="5863B8C8" w14:textId="77777777" w:rsidR="003F6F6C" w:rsidRPr="003A3BC2" w:rsidRDefault="003F6F6C" w:rsidP="0014411E">
      <w:pPr>
        <w:pStyle w:val="Default"/>
        <w:contextualSpacing/>
        <w:rPr>
          <w:rFonts w:ascii="Times New Roman" w:hAnsi="Times New Roman" w:cs="Times New Roman"/>
          <w:noProof/>
          <w:sz w:val="28"/>
          <w:szCs w:val="28"/>
          <w:lang w:val="uk-UA"/>
        </w:rPr>
      </w:pPr>
    </w:p>
    <w:p w14:paraId="04B4A69A" w14:textId="77777777" w:rsidR="003F6F6C" w:rsidRPr="003A3BC2" w:rsidRDefault="003F6F6C" w:rsidP="0014411E">
      <w:pPr>
        <w:pStyle w:val="Default"/>
        <w:contextualSpacing/>
        <w:jc w:val="center"/>
        <w:rPr>
          <w:rFonts w:ascii="Times New Roman" w:hAnsi="Times New Roman" w:cs="Times New Roman"/>
          <w:noProof/>
          <w:sz w:val="28"/>
          <w:szCs w:val="28"/>
          <w:lang w:val="uk-UA"/>
        </w:rPr>
      </w:pPr>
      <w:r w:rsidRPr="003A3BC2">
        <w:rPr>
          <w:rFonts w:ascii="Times New Roman" w:hAnsi="Times New Roman" w:cs="Times New Roman"/>
          <w:b/>
          <w:bCs/>
          <w:noProof/>
          <w:sz w:val="28"/>
          <w:szCs w:val="28"/>
          <w:lang w:val="uk-UA"/>
        </w:rPr>
        <w:t>Пояснювальна записка</w:t>
      </w:r>
    </w:p>
    <w:p w14:paraId="21682289" w14:textId="77777777" w:rsidR="003F6F6C" w:rsidRPr="003A3BC2" w:rsidRDefault="003F6F6C" w:rsidP="0014411E">
      <w:pPr>
        <w:pStyle w:val="Default"/>
        <w:contextualSpacing/>
        <w:jc w:val="center"/>
        <w:rPr>
          <w:rFonts w:ascii="Times New Roman" w:hAnsi="Times New Roman" w:cs="Times New Roman"/>
          <w:noProof/>
          <w:sz w:val="28"/>
          <w:szCs w:val="28"/>
          <w:lang w:val="uk-UA"/>
        </w:rPr>
      </w:pPr>
      <w:r w:rsidRPr="003A3BC2">
        <w:rPr>
          <w:rFonts w:ascii="Times New Roman" w:hAnsi="Times New Roman" w:cs="Times New Roman"/>
          <w:b/>
          <w:bCs/>
          <w:noProof/>
          <w:sz w:val="28"/>
          <w:szCs w:val="28"/>
          <w:lang w:val="uk-UA"/>
        </w:rPr>
        <w:t>до дипломного проекту (роботи)</w:t>
      </w:r>
    </w:p>
    <w:p w14:paraId="3301AB46" w14:textId="51C42CA2" w:rsidR="003F6F6C" w:rsidRPr="003A3BC2" w:rsidRDefault="003F6F6C" w:rsidP="0014411E">
      <w:pPr>
        <w:pStyle w:val="Default"/>
        <w:contextualSpacing/>
        <w:jc w:val="center"/>
        <w:rPr>
          <w:rFonts w:ascii="Times New Roman" w:hAnsi="Times New Roman" w:cs="Times New Roman"/>
          <w:noProof/>
          <w:sz w:val="28"/>
          <w:szCs w:val="28"/>
          <w:u w:val="single"/>
          <w:lang w:val="uk-UA"/>
        </w:rPr>
      </w:pPr>
      <w:r w:rsidRPr="003A3BC2">
        <w:rPr>
          <w:rFonts w:ascii="Times New Roman" w:hAnsi="Times New Roman" w:cs="Times New Roman"/>
          <w:noProof/>
          <w:sz w:val="28"/>
          <w:szCs w:val="28"/>
          <w:u w:val="single"/>
          <w:lang w:val="uk-UA"/>
        </w:rPr>
        <w:t xml:space="preserve">               бакалавра          </w:t>
      </w:r>
      <w:r w:rsidR="002876AA" w:rsidRPr="003A3BC2">
        <w:rPr>
          <w:rFonts w:ascii="Times New Roman" w:hAnsi="Times New Roman" w:cs="Times New Roman"/>
          <w:noProof/>
          <w:sz w:val="28"/>
          <w:szCs w:val="28"/>
          <w:u w:val="single"/>
          <w:lang w:val="uk-UA"/>
        </w:rPr>
        <w:t xml:space="preserve"> </w:t>
      </w:r>
      <w:r w:rsidRPr="003A3BC2">
        <w:rPr>
          <w:rFonts w:ascii="Times New Roman" w:hAnsi="Times New Roman" w:cs="Times New Roman"/>
          <w:noProof/>
          <w:sz w:val="28"/>
          <w:szCs w:val="28"/>
          <w:u w:val="single"/>
          <w:lang w:val="uk-UA"/>
        </w:rPr>
        <w:t xml:space="preserve">   </w:t>
      </w:r>
    </w:p>
    <w:p w14:paraId="62147D89" w14:textId="77777777" w:rsidR="003F6F6C" w:rsidRPr="003A3BC2" w:rsidRDefault="003F6F6C" w:rsidP="0014411E">
      <w:pPr>
        <w:pStyle w:val="Default"/>
        <w:contextualSpacing/>
        <w:jc w:val="center"/>
        <w:rPr>
          <w:rFonts w:ascii="Times New Roman" w:hAnsi="Times New Roman" w:cs="Times New Roman"/>
          <w:noProof/>
          <w:sz w:val="18"/>
          <w:szCs w:val="18"/>
          <w:lang w:val="uk-UA"/>
        </w:rPr>
      </w:pPr>
      <w:r w:rsidRPr="003A3BC2">
        <w:rPr>
          <w:rFonts w:ascii="Times New Roman" w:hAnsi="Times New Roman" w:cs="Times New Roman"/>
          <w:noProof/>
          <w:sz w:val="18"/>
          <w:szCs w:val="18"/>
          <w:lang w:val="uk-UA"/>
        </w:rPr>
        <w:t>(рівень вищої освіти)</w:t>
      </w:r>
    </w:p>
    <w:p w14:paraId="4720DA32" w14:textId="77777777" w:rsidR="003F6F6C" w:rsidRPr="003A3BC2" w:rsidRDefault="003F6F6C" w:rsidP="0014411E">
      <w:pPr>
        <w:pStyle w:val="Default"/>
        <w:contextualSpacing/>
        <w:jc w:val="center"/>
        <w:rPr>
          <w:rFonts w:ascii="Times New Roman" w:hAnsi="Times New Roman" w:cs="Times New Roman"/>
          <w:noProof/>
          <w:sz w:val="28"/>
          <w:szCs w:val="28"/>
          <w:lang w:val="uk-UA"/>
        </w:rPr>
      </w:pPr>
      <w:r w:rsidRPr="003A3BC2">
        <w:rPr>
          <w:rFonts w:ascii="Times New Roman" w:hAnsi="Times New Roman" w:cs="Times New Roman"/>
          <w:noProof/>
          <w:sz w:val="28"/>
          <w:szCs w:val="28"/>
          <w:lang w:val="uk-UA"/>
        </w:rPr>
        <w:t xml:space="preserve">на тему </w:t>
      </w:r>
    </w:p>
    <w:p w14:paraId="33C2D69E" w14:textId="298323C2" w:rsidR="003F6F6C" w:rsidRPr="003A3BC2" w:rsidRDefault="003F6F6C" w:rsidP="0014411E">
      <w:pPr>
        <w:pStyle w:val="Default"/>
        <w:contextualSpacing/>
        <w:jc w:val="center"/>
        <w:rPr>
          <w:rFonts w:ascii="Times New Roman" w:hAnsi="Times New Roman" w:cs="Times New Roman"/>
          <w:noProof/>
          <w:sz w:val="28"/>
          <w:szCs w:val="28"/>
          <w:lang w:val="uk-UA"/>
        </w:rPr>
      </w:pPr>
      <w:r w:rsidRPr="003A3BC2">
        <w:rPr>
          <w:rFonts w:ascii="Times New Roman" w:hAnsi="Times New Roman" w:cs="Times New Roman"/>
          <w:noProof/>
          <w:sz w:val="28"/>
          <w:szCs w:val="28"/>
          <w:u w:val="single"/>
          <w:lang w:val="uk-UA"/>
        </w:rPr>
        <w:t xml:space="preserve">   Нейромережева модель екологічного моніторингу регіону</w:t>
      </w:r>
      <w:r w:rsidR="002876AA" w:rsidRPr="003A3BC2">
        <w:rPr>
          <w:rFonts w:ascii="Times New Roman" w:hAnsi="Times New Roman" w:cs="Times New Roman"/>
          <w:noProof/>
          <w:sz w:val="28"/>
          <w:szCs w:val="28"/>
          <w:u w:val="single"/>
          <w:lang w:val="uk-UA"/>
        </w:rPr>
        <w:t xml:space="preserve"> </w:t>
      </w:r>
    </w:p>
    <w:p w14:paraId="54B03AD2" w14:textId="77777777" w:rsidR="003F6F6C" w:rsidRPr="003A3BC2" w:rsidRDefault="003F6F6C" w:rsidP="0014411E">
      <w:pPr>
        <w:pStyle w:val="Default"/>
        <w:contextualSpacing/>
        <w:jc w:val="right"/>
        <w:rPr>
          <w:rFonts w:ascii="Times New Roman" w:hAnsi="Times New Roman" w:cs="Times New Roman"/>
          <w:noProof/>
          <w:sz w:val="28"/>
          <w:szCs w:val="28"/>
          <w:lang w:val="uk-UA"/>
        </w:rPr>
      </w:pPr>
    </w:p>
    <w:p w14:paraId="07CD78D0" w14:textId="77777777" w:rsidR="003F6F6C" w:rsidRPr="003A3BC2" w:rsidRDefault="003F6F6C" w:rsidP="0014411E">
      <w:pPr>
        <w:pStyle w:val="Default"/>
        <w:contextualSpacing/>
        <w:jc w:val="right"/>
        <w:rPr>
          <w:rFonts w:ascii="Times New Roman" w:hAnsi="Times New Roman" w:cs="Times New Roman"/>
          <w:noProof/>
          <w:sz w:val="28"/>
          <w:szCs w:val="28"/>
          <w:lang w:val="uk-UA"/>
        </w:rPr>
      </w:pPr>
    </w:p>
    <w:p w14:paraId="70A073F7" w14:textId="77777777" w:rsidR="003F6F6C" w:rsidRPr="003A3BC2" w:rsidRDefault="003F6F6C" w:rsidP="0014411E">
      <w:pPr>
        <w:pStyle w:val="Default"/>
        <w:contextualSpacing/>
        <w:jc w:val="right"/>
        <w:rPr>
          <w:rFonts w:ascii="Times New Roman" w:hAnsi="Times New Roman" w:cs="Times New Roman"/>
          <w:noProof/>
          <w:sz w:val="28"/>
          <w:szCs w:val="28"/>
          <w:lang w:val="uk-UA"/>
        </w:rPr>
      </w:pPr>
    </w:p>
    <w:p w14:paraId="568DB19B" w14:textId="77777777" w:rsidR="003F6F6C" w:rsidRPr="003A3BC2" w:rsidRDefault="003F6F6C" w:rsidP="0014411E">
      <w:pPr>
        <w:pStyle w:val="Default"/>
        <w:contextualSpacing/>
        <w:rPr>
          <w:rFonts w:ascii="Times New Roman" w:hAnsi="Times New Roman" w:cs="Times New Roman"/>
          <w:noProof/>
          <w:sz w:val="28"/>
          <w:szCs w:val="28"/>
          <w:lang w:val="uk-UA"/>
        </w:rPr>
      </w:pPr>
    </w:p>
    <w:p w14:paraId="14E37049" w14:textId="77777777" w:rsidR="003F6F6C" w:rsidRPr="003A3BC2" w:rsidRDefault="003F6F6C" w:rsidP="0014411E">
      <w:pPr>
        <w:pStyle w:val="Default"/>
        <w:contextualSpacing/>
        <w:jc w:val="right"/>
        <w:rPr>
          <w:rFonts w:ascii="Times New Roman" w:hAnsi="Times New Roman" w:cs="Times New Roman"/>
          <w:noProof/>
          <w:sz w:val="28"/>
          <w:szCs w:val="28"/>
          <w:lang w:val="uk-UA"/>
        </w:rPr>
      </w:pPr>
    </w:p>
    <w:p w14:paraId="7457665A" w14:textId="77BFF9AA" w:rsidR="003F6F6C" w:rsidRPr="003A3BC2" w:rsidRDefault="003F6F6C" w:rsidP="0014411E">
      <w:pPr>
        <w:autoSpaceDE w:val="0"/>
        <w:autoSpaceDN w:val="0"/>
        <w:adjustRightInd w:val="0"/>
        <w:spacing w:line="240" w:lineRule="auto"/>
        <w:ind w:firstLine="0"/>
        <w:contextualSpacing/>
        <w:jc w:val="left"/>
        <w:rPr>
          <w:rFonts w:eastAsiaTheme="minorHAnsi"/>
          <w:noProof/>
          <w:szCs w:val="28"/>
          <w:lang w:eastAsia="en-US"/>
        </w:rPr>
      </w:pPr>
      <w:r w:rsidRPr="003A3BC2">
        <w:rPr>
          <w:rFonts w:eastAsiaTheme="minorHAnsi"/>
          <w:noProof/>
          <w:szCs w:val="28"/>
          <w:lang w:eastAsia="en-US"/>
        </w:rPr>
        <w:tab/>
      </w:r>
      <w:r w:rsidRPr="003A3BC2">
        <w:rPr>
          <w:rFonts w:eastAsiaTheme="minorHAnsi"/>
          <w:noProof/>
          <w:szCs w:val="28"/>
          <w:lang w:eastAsia="en-US"/>
        </w:rPr>
        <w:tab/>
      </w:r>
      <w:r w:rsidRPr="003A3BC2">
        <w:rPr>
          <w:rFonts w:eastAsiaTheme="minorHAnsi"/>
          <w:noProof/>
          <w:szCs w:val="28"/>
          <w:lang w:eastAsia="en-US"/>
        </w:rPr>
        <w:tab/>
      </w:r>
      <w:r w:rsidRPr="003A3BC2">
        <w:rPr>
          <w:rFonts w:eastAsiaTheme="minorHAnsi"/>
          <w:noProof/>
          <w:szCs w:val="28"/>
          <w:lang w:eastAsia="en-US"/>
        </w:rPr>
        <w:tab/>
        <w:t xml:space="preserve">Виконав: студент </w:t>
      </w:r>
      <w:r w:rsidRPr="003A3BC2">
        <w:rPr>
          <w:rFonts w:eastAsiaTheme="minorHAnsi"/>
          <w:noProof/>
          <w:szCs w:val="28"/>
          <w:u w:val="single"/>
          <w:lang w:eastAsia="en-US"/>
        </w:rPr>
        <w:t xml:space="preserve"> 4  </w:t>
      </w:r>
      <w:r w:rsidRPr="003A3BC2">
        <w:rPr>
          <w:rFonts w:eastAsiaTheme="minorHAnsi"/>
          <w:noProof/>
          <w:szCs w:val="28"/>
          <w:lang w:eastAsia="en-US"/>
        </w:rPr>
        <w:t xml:space="preserve">курсу, групи </w:t>
      </w:r>
      <w:r w:rsidRPr="003A3BC2">
        <w:rPr>
          <w:rFonts w:eastAsiaTheme="minorHAnsi"/>
          <w:noProof/>
          <w:szCs w:val="28"/>
          <w:u w:val="single"/>
          <w:lang w:eastAsia="en-US"/>
        </w:rPr>
        <w:t xml:space="preserve"> 401-ТН</w:t>
      </w:r>
      <w:r w:rsidRPr="003A3BC2">
        <w:rPr>
          <w:rFonts w:eastAsiaTheme="minorHAnsi"/>
          <w:noProof/>
          <w:szCs w:val="28"/>
          <w:lang w:eastAsia="en-US"/>
        </w:rPr>
        <w:t xml:space="preserve">    </w:t>
      </w:r>
    </w:p>
    <w:p w14:paraId="57FE6F9F" w14:textId="77777777" w:rsidR="003F6F6C" w:rsidRPr="003A3BC2" w:rsidRDefault="003F6F6C" w:rsidP="0014411E">
      <w:pPr>
        <w:autoSpaceDE w:val="0"/>
        <w:autoSpaceDN w:val="0"/>
        <w:adjustRightInd w:val="0"/>
        <w:spacing w:line="240" w:lineRule="auto"/>
        <w:ind w:firstLine="0"/>
        <w:contextualSpacing/>
        <w:jc w:val="left"/>
        <w:rPr>
          <w:rFonts w:eastAsiaTheme="minorHAnsi"/>
          <w:noProof/>
          <w:szCs w:val="28"/>
          <w:lang w:eastAsia="en-US"/>
        </w:rPr>
      </w:pPr>
      <w:r w:rsidRPr="003A3BC2">
        <w:rPr>
          <w:rFonts w:eastAsiaTheme="minorHAnsi"/>
          <w:noProof/>
          <w:szCs w:val="28"/>
          <w:lang w:eastAsia="en-US"/>
        </w:rPr>
        <w:tab/>
      </w:r>
      <w:r w:rsidRPr="003A3BC2">
        <w:rPr>
          <w:rFonts w:eastAsiaTheme="minorHAnsi"/>
          <w:noProof/>
          <w:szCs w:val="28"/>
          <w:lang w:eastAsia="en-US"/>
        </w:rPr>
        <w:tab/>
      </w:r>
      <w:r w:rsidRPr="003A3BC2">
        <w:rPr>
          <w:rFonts w:eastAsiaTheme="minorHAnsi"/>
          <w:noProof/>
          <w:szCs w:val="28"/>
          <w:lang w:eastAsia="en-US"/>
        </w:rPr>
        <w:tab/>
      </w:r>
      <w:r w:rsidRPr="003A3BC2">
        <w:rPr>
          <w:rFonts w:eastAsiaTheme="minorHAnsi"/>
          <w:noProof/>
          <w:szCs w:val="28"/>
          <w:lang w:eastAsia="en-US"/>
        </w:rPr>
        <w:tab/>
        <w:t xml:space="preserve">спеціальності </w:t>
      </w:r>
    </w:p>
    <w:p w14:paraId="570D1A60" w14:textId="6B8A5242" w:rsidR="003F6F6C" w:rsidRPr="003A3BC2" w:rsidRDefault="003F6F6C" w:rsidP="0014411E">
      <w:pPr>
        <w:pStyle w:val="a7"/>
        <w:spacing w:before="0" w:beforeAutospacing="0" w:after="0" w:afterAutospacing="0"/>
        <w:contextualSpacing/>
        <w:jc w:val="both"/>
        <w:rPr>
          <w:noProof/>
          <w:color w:val="000000"/>
          <w:sz w:val="28"/>
          <w:szCs w:val="28"/>
        </w:rPr>
      </w:pPr>
      <w:r w:rsidRPr="003A3BC2">
        <w:rPr>
          <w:rFonts w:eastAsiaTheme="minorHAnsi"/>
          <w:noProof/>
          <w:sz w:val="23"/>
          <w:szCs w:val="23"/>
          <w:lang w:eastAsia="en-US"/>
        </w:rPr>
        <w:t xml:space="preserve">                                              </w:t>
      </w:r>
      <w:r w:rsidR="006C4BA0" w:rsidRPr="003A3BC2">
        <w:rPr>
          <w:rFonts w:eastAsiaTheme="minorHAnsi"/>
          <w:noProof/>
          <w:sz w:val="23"/>
          <w:szCs w:val="23"/>
          <w:lang w:eastAsia="en-US"/>
        </w:rPr>
        <w:t xml:space="preserve"> </w:t>
      </w:r>
      <w:r w:rsidRPr="003A3BC2">
        <w:rPr>
          <w:rFonts w:eastAsiaTheme="minorHAnsi"/>
          <w:noProof/>
          <w:sz w:val="23"/>
          <w:szCs w:val="23"/>
          <w:lang w:eastAsia="en-US"/>
        </w:rPr>
        <w:t xml:space="preserve">  </w:t>
      </w:r>
      <w:r w:rsidR="006C4BA0" w:rsidRPr="003A3BC2">
        <w:rPr>
          <w:noProof/>
          <w:color w:val="000000"/>
          <w:sz w:val="28"/>
          <w:szCs w:val="28"/>
        </w:rPr>
        <w:t>__________</w:t>
      </w:r>
      <w:r w:rsidRPr="003A3BC2">
        <w:rPr>
          <w:noProof/>
          <w:color w:val="000000"/>
          <w:sz w:val="28"/>
          <w:szCs w:val="28"/>
          <w:u w:val="single"/>
        </w:rPr>
        <w:t>122</w:t>
      </w:r>
      <w:r w:rsidRPr="003A3BC2">
        <w:rPr>
          <w:noProof/>
          <w:sz w:val="28"/>
          <w:szCs w:val="28"/>
          <w:u w:val="single"/>
        </w:rPr>
        <w:t xml:space="preserve"> Комп’ютерні науки </w:t>
      </w:r>
      <w:r w:rsidRPr="003A3BC2">
        <w:rPr>
          <w:noProof/>
          <w:sz w:val="28"/>
          <w:szCs w:val="28"/>
        </w:rPr>
        <w:t>____________</w:t>
      </w:r>
    </w:p>
    <w:p w14:paraId="2CB9B921" w14:textId="77777777" w:rsidR="003F6F6C" w:rsidRPr="003A3BC2" w:rsidRDefault="003F6F6C" w:rsidP="0014411E">
      <w:pPr>
        <w:spacing w:line="240" w:lineRule="auto"/>
        <w:ind w:left="3119" w:firstLine="0"/>
        <w:contextualSpacing/>
        <w:jc w:val="center"/>
        <w:rPr>
          <w:noProof/>
          <w:color w:val="000000"/>
          <w:sz w:val="18"/>
          <w:szCs w:val="18"/>
          <w:lang w:eastAsia="uk-UA"/>
        </w:rPr>
      </w:pPr>
      <w:r w:rsidRPr="003A3BC2">
        <w:rPr>
          <w:noProof/>
          <w:color w:val="000000"/>
          <w:sz w:val="18"/>
          <w:szCs w:val="18"/>
          <w:lang w:eastAsia="uk-UA"/>
        </w:rPr>
        <w:t>(шифр і назва спеціальності)</w:t>
      </w:r>
    </w:p>
    <w:p w14:paraId="6C00022C" w14:textId="0BA93444" w:rsidR="003F6F6C" w:rsidRPr="003A3BC2" w:rsidRDefault="003F6F6C" w:rsidP="0014411E">
      <w:pPr>
        <w:autoSpaceDE w:val="0"/>
        <w:autoSpaceDN w:val="0"/>
        <w:adjustRightInd w:val="0"/>
        <w:spacing w:line="240" w:lineRule="auto"/>
        <w:ind w:firstLine="0"/>
        <w:contextualSpacing/>
        <w:jc w:val="left"/>
        <w:rPr>
          <w:rFonts w:eastAsiaTheme="minorHAnsi"/>
          <w:noProof/>
          <w:sz w:val="23"/>
          <w:szCs w:val="23"/>
          <w:lang w:eastAsia="en-US"/>
        </w:rPr>
      </w:pPr>
      <w:r w:rsidRPr="003A3BC2">
        <w:rPr>
          <w:rFonts w:eastAsiaTheme="minorHAnsi"/>
          <w:noProof/>
          <w:sz w:val="23"/>
          <w:szCs w:val="23"/>
          <w:lang w:eastAsia="en-US"/>
        </w:rPr>
        <w:tab/>
      </w:r>
      <w:r w:rsidRPr="003A3BC2">
        <w:rPr>
          <w:rFonts w:eastAsiaTheme="minorHAnsi"/>
          <w:noProof/>
          <w:sz w:val="23"/>
          <w:szCs w:val="23"/>
          <w:lang w:eastAsia="en-US"/>
        </w:rPr>
        <w:tab/>
      </w:r>
      <w:r w:rsidRPr="003A3BC2">
        <w:rPr>
          <w:rFonts w:eastAsiaTheme="minorHAnsi"/>
          <w:noProof/>
          <w:sz w:val="23"/>
          <w:szCs w:val="23"/>
          <w:lang w:eastAsia="en-US"/>
        </w:rPr>
        <w:tab/>
      </w:r>
      <w:r w:rsidRPr="003A3BC2">
        <w:rPr>
          <w:rFonts w:eastAsiaTheme="minorHAnsi"/>
          <w:noProof/>
          <w:sz w:val="23"/>
          <w:szCs w:val="23"/>
          <w:lang w:eastAsia="en-US"/>
        </w:rPr>
        <w:tab/>
        <w:t>______________</w:t>
      </w:r>
      <w:r w:rsidRPr="003A3BC2">
        <w:rPr>
          <w:noProof/>
          <w:szCs w:val="28"/>
          <w:u w:val="single"/>
        </w:rPr>
        <w:t>Профатілов А.О.</w:t>
      </w:r>
      <w:r w:rsidRPr="003A3BC2">
        <w:rPr>
          <w:rFonts w:eastAsiaTheme="minorHAnsi"/>
          <w:noProof/>
          <w:sz w:val="23"/>
          <w:szCs w:val="23"/>
          <w:lang w:eastAsia="en-US"/>
        </w:rPr>
        <w:t>____________________</w:t>
      </w:r>
      <w:r w:rsidR="006C4BA0" w:rsidRPr="003A3BC2">
        <w:rPr>
          <w:rFonts w:eastAsiaTheme="minorHAnsi"/>
          <w:noProof/>
          <w:sz w:val="23"/>
          <w:szCs w:val="23"/>
          <w:lang w:eastAsia="en-US"/>
        </w:rPr>
        <w:t>_</w:t>
      </w:r>
    </w:p>
    <w:p w14:paraId="5760545C" w14:textId="77777777" w:rsidR="003F6F6C" w:rsidRPr="003A3BC2" w:rsidRDefault="003F6F6C" w:rsidP="0014411E">
      <w:pPr>
        <w:autoSpaceDE w:val="0"/>
        <w:autoSpaceDN w:val="0"/>
        <w:adjustRightInd w:val="0"/>
        <w:spacing w:line="240" w:lineRule="auto"/>
        <w:ind w:firstLine="0"/>
        <w:contextualSpacing/>
        <w:jc w:val="left"/>
        <w:rPr>
          <w:rFonts w:eastAsiaTheme="minorHAnsi"/>
          <w:noProof/>
          <w:sz w:val="18"/>
          <w:szCs w:val="18"/>
          <w:lang w:eastAsia="en-US"/>
        </w:rPr>
      </w:pPr>
      <w:r w:rsidRPr="003A3BC2">
        <w:rPr>
          <w:rFonts w:eastAsiaTheme="minorHAnsi"/>
          <w:noProof/>
          <w:sz w:val="18"/>
          <w:szCs w:val="18"/>
          <w:lang w:eastAsia="en-US"/>
        </w:rPr>
        <w:tab/>
      </w:r>
      <w:r w:rsidRPr="003A3BC2">
        <w:rPr>
          <w:rFonts w:eastAsiaTheme="minorHAnsi"/>
          <w:noProof/>
          <w:sz w:val="18"/>
          <w:szCs w:val="18"/>
          <w:lang w:eastAsia="en-US"/>
        </w:rPr>
        <w:tab/>
      </w:r>
      <w:r w:rsidRPr="003A3BC2">
        <w:rPr>
          <w:rFonts w:eastAsiaTheme="minorHAnsi"/>
          <w:noProof/>
          <w:sz w:val="18"/>
          <w:szCs w:val="18"/>
          <w:lang w:eastAsia="en-US"/>
        </w:rPr>
        <w:tab/>
      </w:r>
      <w:r w:rsidRPr="003A3BC2">
        <w:rPr>
          <w:rFonts w:eastAsiaTheme="minorHAnsi"/>
          <w:noProof/>
          <w:sz w:val="18"/>
          <w:szCs w:val="18"/>
          <w:lang w:eastAsia="en-US"/>
        </w:rPr>
        <w:tab/>
      </w:r>
      <w:r w:rsidRPr="003A3BC2">
        <w:rPr>
          <w:rFonts w:eastAsiaTheme="minorHAnsi"/>
          <w:noProof/>
          <w:sz w:val="18"/>
          <w:szCs w:val="18"/>
          <w:lang w:eastAsia="en-US"/>
        </w:rPr>
        <w:tab/>
      </w:r>
      <w:r w:rsidRPr="003A3BC2">
        <w:rPr>
          <w:rFonts w:eastAsiaTheme="minorHAnsi"/>
          <w:noProof/>
          <w:sz w:val="18"/>
          <w:szCs w:val="18"/>
          <w:lang w:eastAsia="en-US"/>
        </w:rPr>
        <w:tab/>
      </w:r>
      <w:r w:rsidRPr="003A3BC2">
        <w:rPr>
          <w:rFonts w:eastAsiaTheme="minorHAnsi"/>
          <w:noProof/>
          <w:sz w:val="18"/>
          <w:szCs w:val="18"/>
          <w:lang w:eastAsia="en-US"/>
        </w:rPr>
        <w:tab/>
      </w:r>
      <w:r w:rsidRPr="003A3BC2">
        <w:rPr>
          <w:rFonts w:eastAsiaTheme="minorHAnsi"/>
          <w:noProof/>
          <w:sz w:val="18"/>
          <w:szCs w:val="18"/>
          <w:lang w:eastAsia="en-US"/>
        </w:rPr>
        <w:tab/>
        <w:t xml:space="preserve">(прізвище та ініціали) </w:t>
      </w:r>
    </w:p>
    <w:p w14:paraId="2591295C" w14:textId="56227C59" w:rsidR="003F6F6C" w:rsidRPr="003A3BC2" w:rsidRDefault="003F6F6C" w:rsidP="0014411E">
      <w:pPr>
        <w:autoSpaceDE w:val="0"/>
        <w:autoSpaceDN w:val="0"/>
        <w:adjustRightInd w:val="0"/>
        <w:spacing w:line="240" w:lineRule="auto"/>
        <w:ind w:firstLine="0"/>
        <w:contextualSpacing/>
        <w:jc w:val="left"/>
        <w:rPr>
          <w:rFonts w:eastAsiaTheme="minorHAnsi"/>
          <w:noProof/>
          <w:sz w:val="23"/>
          <w:szCs w:val="23"/>
          <w:lang w:eastAsia="en-US"/>
        </w:rPr>
      </w:pPr>
      <w:r w:rsidRPr="003A3BC2">
        <w:rPr>
          <w:rFonts w:eastAsiaTheme="minorHAnsi"/>
          <w:noProof/>
          <w:szCs w:val="28"/>
          <w:lang w:eastAsia="en-US"/>
        </w:rPr>
        <w:tab/>
      </w:r>
      <w:r w:rsidRPr="003A3BC2">
        <w:rPr>
          <w:rFonts w:eastAsiaTheme="minorHAnsi"/>
          <w:noProof/>
          <w:szCs w:val="28"/>
          <w:lang w:eastAsia="en-US"/>
        </w:rPr>
        <w:tab/>
      </w:r>
      <w:r w:rsidRPr="003A3BC2">
        <w:rPr>
          <w:rFonts w:eastAsiaTheme="minorHAnsi"/>
          <w:noProof/>
          <w:szCs w:val="28"/>
          <w:lang w:eastAsia="en-US"/>
        </w:rPr>
        <w:tab/>
      </w:r>
      <w:r w:rsidRPr="003A3BC2">
        <w:rPr>
          <w:rFonts w:eastAsiaTheme="minorHAnsi"/>
          <w:noProof/>
          <w:szCs w:val="28"/>
          <w:lang w:eastAsia="en-US"/>
        </w:rPr>
        <w:tab/>
        <w:t xml:space="preserve">Керівник </w:t>
      </w:r>
      <w:r w:rsidRPr="003A3BC2">
        <w:rPr>
          <w:rFonts w:eastAsiaTheme="minorHAnsi"/>
          <w:noProof/>
          <w:sz w:val="23"/>
          <w:szCs w:val="23"/>
          <w:lang w:eastAsia="en-US"/>
        </w:rPr>
        <w:t>____</w:t>
      </w:r>
      <w:r w:rsidRPr="003A3BC2">
        <w:rPr>
          <w:rFonts w:eastAsiaTheme="minorHAnsi"/>
          <w:noProof/>
          <w:szCs w:val="23"/>
          <w:u w:val="single"/>
          <w:lang w:eastAsia="en-US"/>
        </w:rPr>
        <w:t xml:space="preserve">Альошин С. П. </w:t>
      </w:r>
      <w:r w:rsidRPr="003A3BC2">
        <w:rPr>
          <w:rFonts w:eastAsiaTheme="minorHAnsi"/>
          <w:noProof/>
          <w:sz w:val="23"/>
          <w:szCs w:val="23"/>
          <w:lang w:eastAsia="en-US"/>
        </w:rPr>
        <w:t>______________________</w:t>
      </w:r>
    </w:p>
    <w:p w14:paraId="4CEC8364" w14:textId="77777777" w:rsidR="003F6F6C" w:rsidRPr="003A3BC2" w:rsidRDefault="003F6F6C" w:rsidP="0014411E">
      <w:pPr>
        <w:autoSpaceDE w:val="0"/>
        <w:autoSpaceDN w:val="0"/>
        <w:adjustRightInd w:val="0"/>
        <w:spacing w:line="240" w:lineRule="auto"/>
        <w:ind w:firstLine="0"/>
        <w:contextualSpacing/>
        <w:jc w:val="left"/>
        <w:rPr>
          <w:rFonts w:eastAsiaTheme="minorHAnsi"/>
          <w:noProof/>
          <w:sz w:val="18"/>
          <w:szCs w:val="18"/>
          <w:lang w:eastAsia="en-US"/>
        </w:rPr>
      </w:pPr>
      <w:r w:rsidRPr="003A3BC2">
        <w:rPr>
          <w:rFonts w:eastAsiaTheme="minorHAnsi"/>
          <w:noProof/>
          <w:sz w:val="18"/>
          <w:szCs w:val="18"/>
          <w:lang w:eastAsia="en-US"/>
        </w:rPr>
        <w:tab/>
      </w:r>
      <w:r w:rsidRPr="003A3BC2">
        <w:rPr>
          <w:rFonts w:eastAsiaTheme="minorHAnsi"/>
          <w:noProof/>
          <w:sz w:val="18"/>
          <w:szCs w:val="18"/>
          <w:lang w:eastAsia="en-US"/>
        </w:rPr>
        <w:tab/>
      </w:r>
      <w:r w:rsidRPr="003A3BC2">
        <w:rPr>
          <w:rFonts w:eastAsiaTheme="minorHAnsi"/>
          <w:noProof/>
          <w:sz w:val="18"/>
          <w:szCs w:val="18"/>
          <w:lang w:eastAsia="en-US"/>
        </w:rPr>
        <w:tab/>
      </w:r>
      <w:r w:rsidRPr="003A3BC2">
        <w:rPr>
          <w:rFonts w:eastAsiaTheme="minorHAnsi"/>
          <w:noProof/>
          <w:sz w:val="18"/>
          <w:szCs w:val="18"/>
          <w:lang w:eastAsia="en-US"/>
        </w:rPr>
        <w:tab/>
      </w:r>
      <w:r w:rsidRPr="003A3BC2">
        <w:rPr>
          <w:rFonts w:eastAsiaTheme="minorHAnsi"/>
          <w:noProof/>
          <w:sz w:val="18"/>
          <w:szCs w:val="18"/>
          <w:lang w:eastAsia="en-US"/>
        </w:rPr>
        <w:tab/>
      </w:r>
      <w:r w:rsidRPr="003A3BC2">
        <w:rPr>
          <w:rFonts w:eastAsiaTheme="minorHAnsi"/>
          <w:noProof/>
          <w:sz w:val="18"/>
          <w:szCs w:val="18"/>
          <w:lang w:eastAsia="en-US"/>
        </w:rPr>
        <w:tab/>
      </w:r>
      <w:r w:rsidRPr="003A3BC2">
        <w:rPr>
          <w:rFonts w:eastAsiaTheme="minorHAnsi"/>
          <w:noProof/>
          <w:sz w:val="18"/>
          <w:szCs w:val="18"/>
          <w:lang w:eastAsia="en-US"/>
        </w:rPr>
        <w:tab/>
      </w:r>
      <w:r w:rsidRPr="003A3BC2">
        <w:rPr>
          <w:rFonts w:eastAsiaTheme="minorHAnsi"/>
          <w:noProof/>
          <w:sz w:val="18"/>
          <w:szCs w:val="18"/>
          <w:lang w:eastAsia="en-US"/>
        </w:rPr>
        <w:tab/>
        <w:t xml:space="preserve">(прізвище та ініціали) </w:t>
      </w:r>
    </w:p>
    <w:p w14:paraId="28796C6B" w14:textId="1EDFD2DD" w:rsidR="003F6F6C" w:rsidRPr="003A3BC2" w:rsidRDefault="003F6F6C" w:rsidP="0014411E">
      <w:pPr>
        <w:autoSpaceDE w:val="0"/>
        <w:autoSpaceDN w:val="0"/>
        <w:adjustRightInd w:val="0"/>
        <w:spacing w:line="240" w:lineRule="auto"/>
        <w:ind w:firstLine="0"/>
        <w:contextualSpacing/>
        <w:jc w:val="left"/>
        <w:rPr>
          <w:rFonts w:eastAsiaTheme="minorHAnsi"/>
          <w:noProof/>
          <w:szCs w:val="28"/>
          <w:lang w:eastAsia="en-US"/>
        </w:rPr>
      </w:pPr>
      <w:r w:rsidRPr="003A3BC2">
        <w:rPr>
          <w:rFonts w:eastAsiaTheme="minorHAnsi"/>
          <w:noProof/>
          <w:szCs w:val="28"/>
          <w:lang w:eastAsia="en-US"/>
        </w:rPr>
        <w:tab/>
      </w:r>
      <w:r w:rsidRPr="003A3BC2">
        <w:rPr>
          <w:rFonts w:eastAsiaTheme="minorHAnsi"/>
          <w:noProof/>
          <w:szCs w:val="28"/>
          <w:lang w:eastAsia="en-US"/>
        </w:rPr>
        <w:tab/>
      </w:r>
      <w:r w:rsidRPr="003A3BC2">
        <w:rPr>
          <w:rFonts w:eastAsiaTheme="minorHAnsi"/>
          <w:noProof/>
          <w:szCs w:val="28"/>
          <w:lang w:eastAsia="en-US"/>
        </w:rPr>
        <w:tab/>
      </w:r>
      <w:r w:rsidRPr="003A3BC2">
        <w:rPr>
          <w:rFonts w:eastAsiaTheme="minorHAnsi"/>
          <w:noProof/>
          <w:szCs w:val="28"/>
          <w:lang w:eastAsia="en-US"/>
        </w:rPr>
        <w:tab/>
        <w:t xml:space="preserve">Рецензент </w:t>
      </w:r>
      <w:r w:rsidR="006C4BA0" w:rsidRPr="003A3BC2">
        <w:rPr>
          <w:rFonts w:eastAsiaTheme="minorHAnsi"/>
          <w:noProof/>
          <w:sz w:val="23"/>
          <w:szCs w:val="23"/>
          <w:lang w:eastAsia="en-US"/>
        </w:rPr>
        <w:t>___</w:t>
      </w:r>
      <w:r w:rsidR="006C4BA0" w:rsidRPr="003A3BC2">
        <w:rPr>
          <w:rFonts w:eastAsiaTheme="minorHAnsi"/>
          <w:noProof/>
          <w:szCs w:val="28"/>
          <w:u w:val="single"/>
          <w:lang w:eastAsia="en-US"/>
        </w:rPr>
        <w:t>Глебов</w:t>
      </w:r>
      <w:r w:rsidRPr="003A3BC2">
        <w:rPr>
          <w:rFonts w:eastAsiaTheme="minorHAnsi"/>
          <w:noProof/>
          <w:szCs w:val="28"/>
          <w:u w:val="single"/>
          <w:lang w:eastAsia="en-US"/>
        </w:rPr>
        <w:t xml:space="preserve"> </w:t>
      </w:r>
      <w:r w:rsidR="006C4BA0" w:rsidRPr="003A3BC2">
        <w:rPr>
          <w:rFonts w:eastAsiaTheme="minorHAnsi"/>
          <w:noProof/>
          <w:szCs w:val="28"/>
          <w:u w:val="single"/>
          <w:lang w:eastAsia="en-US"/>
        </w:rPr>
        <w:t>В. А.</w:t>
      </w:r>
      <w:r w:rsidR="006C4BA0" w:rsidRPr="003A3BC2">
        <w:rPr>
          <w:rFonts w:eastAsiaTheme="minorHAnsi"/>
          <w:noProof/>
          <w:sz w:val="23"/>
          <w:szCs w:val="23"/>
          <w:lang w:eastAsia="en-US"/>
        </w:rPr>
        <w:t>_________________________</w:t>
      </w:r>
    </w:p>
    <w:p w14:paraId="55411D96" w14:textId="77777777" w:rsidR="003F6F6C" w:rsidRPr="003A3BC2" w:rsidRDefault="003F6F6C" w:rsidP="0014411E">
      <w:pPr>
        <w:autoSpaceDE w:val="0"/>
        <w:autoSpaceDN w:val="0"/>
        <w:adjustRightInd w:val="0"/>
        <w:spacing w:line="240" w:lineRule="auto"/>
        <w:ind w:firstLine="0"/>
        <w:contextualSpacing/>
        <w:jc w:val="left"/>
        <w:rPr>
          <w:rFonts w:eastAsiaTheme="minorHAnsi"/>
          <w:noProof/>
          <w:sz w:val="23"/>
          <w:szCs w:val="23"/>
          <w:lang w:eastAsia="en-US"/>
        </w:rPr>
      </w:pPr>
      <w:r w:rsidRPr="003A3BC2">
        <w:rPr>
          <w:rFonts w:eastAsiaTheme="minorHAnsi"/>
          <w:noProof/>
          <w:szCs w:val="28"/>
          <w:lang w:eastAsia="en-US"/>
        </w:rPr>
        <w:tab/>
      </w:r>
      <w:r w:rsidRPr="003A3BC2">
        <w:rPr>
          <w:rFonts w:eastAsiaTheme="minorHAnsi"/>
          <w:noProof/>
          <w:szCs w:val="28"/>
          <w:lang w:eastAsia="en-US"/>
        </w:rPr>
        <w:tab/>
      </w:r>
      <w:r w:rsidRPr="003A3BC2">
        <w:rPr>
          <w:rFonts w:eastAsiaTheme="minorHAnsi"/>
          <w:noProof/>
          <w:szCs w:val="28"/>
          <w:lang w:eastAsia="en-US"/>
        </w:rPr>
        <w:tab/>
      </w:r>
      <w:r w:rsidRPr="003A3BC2">
        <w:rPr>
          <w:rFonts w:eastAsiaTheme="minorHAnsi"/>
          <w:noProof/>
          <w:szCs w:val="28"/>
          <w:lang w:eastAsia="en-US"/>
        </w:rPr>
        <w:tab/>
      </w:r>
      <w:r w:rsidRPr="003A3BC2">
        <w:rPr>
          <w:rFonts w:eastAsiaTheme="minorHAnsi"/>
          <w:noProof/>
          <w:szCs w:val="28"/>
          <w:lang w:eastAsia="en-US"/>
        </w:rPr>
        <w:tab/>
      </w:r>
      <w:r w:rsidRPr="003A3BC2">
        <w:rPr>
          <w:rFonts w:eastAsiaTheme="minorHAnsi"/>
          <w:noProof/>
          <w:szCs w:val="28"/>
          <w:lang w:eastAsia="en-US"/>
        </w:rPr>
        <w:tab/>
      </w:r>
      <w:r w:rsidRPr="003A3BC2">
        <w:rPr>
          <w:rFonts w:eastAsiaTheme="minorHAnsi"/>
          <w:noProof/>
          <w:szCs w:val="28"/>
          <w:lang w:eastAsia="en-US"/>
        </w:rPr>
        <w:tab/>
      </w:r>
      <w:r w:rsidRPr="003A3BC2">
        <w:rPr>
          <w:rFonts w:eastAsiaTheme="minorHAnsi"/>
          <w:noProof/>
          <w:sz w:val="18"/>
          <w:szCs w:val="18"/>
          <w:lang w:eastAsia="en-US"/>
        </w:rPr>
        <w:tab/>
        <w:t>(прізвище та ініціали)</w:t>
      </w:r>
    </w:p>
    <w:p w14:paraId="3E18DFBB" w14:textId="77777777" w:rsidR="003F6F6C" w:rsidRPr="003A3BC2" w:rsidRDefault="003F6F6C" w:rsidP="0014411E">
      <w:pPr>
        <w:contextualSpacing/>
        <w:jc w:val="center"/>
        <w:rPr>
          <w:noProof/>
          <w:szCs w:val="28"/>
        </w:rPr>
      </w:pPr>
    </w:p>
    <w:p w14:paraId="5B4BD369" w14:textId="77777777" w:rsidR="003F6F6C" w:rsidRPr="003A3BC2" w:rsidRDefault="003F6F6C" w:rsidP="0014411E">
      <w:pPr>
        <w:contextualSpacing/>
        <w:jc w:val="center"/>
        <w:rPr>
          <w:noProof/>
          <w:szCs w:val="28"/>
        </w:rPr>
      </w:pPr>
    </w:p>
    <w:p w14:paraId="4C2CFCC0" w14:textId="7B8641C7" w:rsidR="003F6F6C" w:rsidRPr="003A3BC2" w:rsidRDefault="003F6F6C" w:rsidP="0014411E">
      <w:pPr>
        <w:contextualSpacing/>
        <w:jc w:val="center"/>
        <w:rPr>
          <w:noProof/>
          <w:szCs w:val="28"/>
        </w:rPr>
      </w:pPr>
    </w:p>
    <w:p w14:paraId="74E799C4" w14:textId="768687B1" w:rsidR="00975E25" w:rsidRDefault="00975E25" w:rsidP="0014411E">
      <w:pPr>
        <w:ind w:firstLine="0"/>
        <w:contextualSpacing/>
        <w:rPr>
          <w:noProof/>
          <w:szCs w:val="28"/>
        </w:rPr>
      </w:pPr>
    </w:p>
    <w:p w14:paraId="221090FB" w14:textId="7096B470" w:rsidR="00402673" w:rsidRDefault="00402673" w:rsidP="0014411E">
      <w:pPr>
        <w:ind w:firstLine="0"/>
        <w:contextualSpacing/>
        <w:rPr>
          <w:noProof/>
          <w:szCs w:val="28"/>
        </w:rPr>
      </w:pPr>
    </w:p>
    <w:p w14:paraId="609522EC" w14:textId="5469A9D9" w:rsidR="00402673" w:rsidRDefault="00402673" w:rsidP="0014411E">
      <w:pPr>
        <w:ind w:firstLine="0"/>
        <w:contextualSpacing/>
        <w:rPr>
          <w:noProof/>
          <w:szCs w:val="28"/>
        </w:rPr>
      </w:pPr>
    </w:p>
    <w:p w14:paraId="74A5DC2B" w14:textId="19FC64DF" w:rsidR="00402673" w:rsidRDefault="00402673" w:rsidP="0014411E">
      <w:pPr>
        <w:ind w:firstLine="0"/>
        <w:contextualSpacing/>
        <w:rPr>
          <w:noProof/>
          <w:szCs w:val="28"/>
        </w:rPr>
      </w:pPr>
    </w:p>
    <w:p w14:paraId="5E9CC5AC" w14:textId="77777777" w:rsidR="00402673" w:rsidRPr="003A3BC2" w:rsidRDefault="00402673" w:rsidP="0014411E">
      <w:pPr>
        <w:ind w:firstLine="0"/>
        <w:contextualSpacing/>
        <w:rPr>
          <w:noProof/>
          <w:szCs w:val="28"/>
        </w:rPr>
      </w:pPr>
    </w:p>
    <w:p w14:paraId="74E91FE6" w14:textId="77777777" w:rsidR="003F6F6C" w:rsidRPr="003A3BC2" w:rsidRDefault="003F6F6C" w:rsidP="0014411E">
      <w:pPr>
        <w:ind w:firstLine="0"/>
        <w:contextualSpacing/>
        <w:rPr>
          <w:noProof/>
          <w:szCs w:val="28"/>
        </w:rPr>
      </w:pPr>
    </w:p>
    <w:p w14:paraId="2E79A5B4" w14:textId="318D6668" w:rsidR="003F6F6C" w:rsidRPr="003A3BC2" w:rsidRDefault="003F6F6C" w:rsidP="0014411E">
      <w:pPr>
        <w:ind w:firstLine="0"/>
        <w:contextualSpacing/>
        <w:jc w:val="center"/>
        <w:rPr>
          <w:noProof/>
        </w:rPr>
      </w:pPr>
      <w:r w:rsidRPr="003A3BC2">
        <w:rPr>
          <w:noProof/>
          <w:szCs w:val="28"/>
        </w:rPr>
        <w:t>Полтава  202</w:t>
      </w:r>
      <w:r w:rsidR="007A44EE" w:rsidRPr="003A3BC2">
        <w:rPr>
          <w:noProof/>
          <w:szCs w:val="28"/>
        </w:rPr>
        <w:t>3</w:t>
      </w:r>
      <w:r w:rsidRPr="003A3BC2">
        <w:rPr>
          <w:noProof/>
          <w:szCs w:val="28"/>
        </w:rPr>
        <w:t xml:space="preserve"> </w:t>
      </w:r>
    </w:p>
    <w:p w14:paraId="0BD6BAA4" w14:textId="77777777" w:rsidR="003F6F6C" w:rsidRPr="003A3BC2" w:rsidRDefault="003F6F6C" w:rsidP="0014411E">
      <w:pPr>
        <w:spacing w:line="240" w:lineRule="auto"/>
        <w:ind w:firstLine="0"/>
        <w:contextualSpacing/>
        <w:jc w:val="center"/>
        <w:rPr>
          <w:b/>
          <w:noProof/>
          <w:szCs w:val="28"/>
        </w:rPr>
        <w:sectPr w:rsidR="003F6F6C" w:rsidRPr="003A3BC2" w:rsidSect="004B05FE">
          <w:headerReference w:type="default" r:id="rId8"/>
          <w:footerReference w:type="default" r:id="rId9"/>
          <w:pgSz w:w="11906" w:h="16838"/>
          <w:pgMar w:top="1134" w:right="567" w:bottom="1134" w:left="1701" w:header="708" w:footer="708" w:gutter="0"/>
          <w:cols w:space="708"/>
          <w:titlePg/>
          <w:docGrid w:linePitch="381"/>
        </w:sectPr>
      </w:pPr>
    </w:p>
    <w:p w14:paraId="2318C472" w14:textId="57AB9F85" w:rsidR="003F6F6C" w:rsidRPr="003A3BC2" w:rsidRDefault="00EA6B05" w:rsidP="0014411E">
      <w:pPr>
        <w:spacing w:line="240" w:lineRule="auto"/>
        <w:ind w:firstLine="0"/>
        <w:contextualSpacing/>
        <w:jc w:val="center"/>
        <w:rPr>
          <w:b/>
          <w:noProof/>
          <w:szCs w:val="28"/>
          <w:lang w:eastAsia="uk-UA"/>
        </w:rPr>
      </w:pPr>
      <w:r>
        <w:rPr>
          <w:b/>
          <w:bCs/>
          <w:noProof/>
          <w:szCs w:val="28"/>
          <w:lang w:eastAsia="uk-UA"/>
        </w:rPr>
        <w:lastRenderedPageBreak/>
        <mc:AlternateContent>
          <mc:Choice Requires="wps">
            <w:drawing>
              <wp:anchor distT="0" distB="0" distL="114300" distR="114300" simplePos="0" relativeHeight="251670528" behindDoc="0" locked="0" layoutInCell="1" allowOverlap="1" wp14:anchorId="6E13A2D5" wp14:editId="63B83FB7">
                <wp:simplePos x="0" y="0"/>
                <wp:positionH relativeFrom="column">
                  <wp:posOffset>5932610</wp:posOffset>
                </wp:positionH>
                <wp:positionV relativeFrom="paragraph">
                  <wp:posOffset>-451192</wp:posOffset>
                </wp:positionV>
                <wp:extent cx="302455" cy="323557"/>
                <wp:effectExtent l="0" t="0" r="21590" b="19685"/>
                <wp:wrapNone/>
                <wp:docPr id="72" name="Прямоугольник 72"/>
                <wp:cNvGraphicFramePr/>
                <a:graphic xmlns:a="http://schemas.openxmlformats.org/drawingml/2006/main">
                  <a:graphicData uri="http://schemas.microsoft.com/office/word/2010/wordprocessingShape">
                    <wps:wsp>
                      <wps:cNvSpPr/>
                      <wps:spPr>
                        <a:xfrm>
                          <a:off x="0" y="0"/>
                          <a:ext cx="302455" cy="3235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F7FCF" id="Прямоугольник 72" o:spid="_x0000_s1026" style="position:absolute;margin-left:467.15pt;margin-top:-35.55pt;width:23.8pt;height:2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" fillcolor="white [3212]" strokecolor="white [3212]" strokeweight="1pt"/>
            </w:pict>
          </mc:Fallback>
        </mc:AlternateContent>
      </w:r>
      <w:r w:rsidR="003F6F6C" w:rsidRPr="003A3BC2">
        <w:rPr>
          <w:b/>
          <w:bCs/>
          <w:noProof/>
          <w:szCs w:val="28"/>
          <w:lang w:eastAsia="uk-UA"/>
        </w:rPr>
        <w:t>МІНІСТЕРСТВО ОСВІТИ І НАУКИ УКРАЇНИ</w:t>
      </w:r>
    </w:p>
    <w:p w14:paraId="60A7A3C5" w14:textId="77777777" w:rsidR="002876AA" w:rsidRPr="003A3BC2" w:rsidRDefault="003F6F6C" w:rsidP="0014411E">
      <w:pPr>
        <w:spacing w:line="240" w:lineRule="auto"/>
        <w:ind w:firstLine="0"/>
        <w:contextualSpacing/>
        <w:jc w:val="center"/>
        <w:rPr>
          <w:b/>
          <w:bCs/>
          <w:noProof/>
          <w:szCs w:val="28"/>
          <w:lang w:eastAsia="uk-UA"/>
        </w:rPr>
      </w:pPr>
      <w:r w:rsidRPr="003A3BC2">
        <w:rPr>
          <w:b/>
          <w:bCs/>
          <w:noProof/>
          <w:szCs w:val="28"/>
          <w:lang w:eastAsia="uk-UA"/>
        </w:rPr>
        <w:t xml:space="preserve"> НАЦІОНАЛЬНИЙ УНІВЕРСИТЕТ</w:t>
      </w:r>
    </w:p>
    <w:p w14:paraId="0835109A" w14:textId="7614E066" w:rsidR="003F6F6C" w:rsidRPr="003A3BC2" w:rsidRDefault="003F6F6C" w:rsidP="0014411E">
      <w:pPr>
        <w:spacing w:line="240" w:lineRule="auto"/>
        <w:ind w:firstLine="0"/>
        <w:contextualSpacing/>
        <w:jc w:val="center"/>
        <w:rPr>
          <w:b/>
          <w:bCs/>
          <w:noProof/>
          <w:szCs w:val="28"/>
          <w:lang w:eastAsia="uk-UA"/>
        </w:rPr>
      </w:pPr>
      <w:r w:rsidRPr="003A3BC2">
        <w:rPr>
          <w:b/>
          <w:bCs/>
          <w:noProof/>
          <w:szCs w:val="28"/>
          <w:lang w:eastAsia="uk-UA"/>
        </w:rPr>
        <w:t xml:space="preserve"> «ПОЛТАВСЬКА ПОЛІТЕХНІКА ІМ. Ю</w:t>
      </w:r>
      <w:r w:rsidR="002876AA" w:rsidRPr="003A3BC2">
        <w:rPr>
          <w:b/>
          <w:bCs/>
          <w:noProof/>
          <w:szCs w:val="28"/>
          <w:lang w:eastAsia="uk-UA"/>
        </w:rPr>
        <w:t xml:space="preserve">РІЯ </w:t>
      </w:r>
      <w:r w:rsidRPr="003A3BC2">
        <w:rPr>
          <w:b/>
          <w:bCs/>
          <w:noProof/>
          <w:szCs w:val="28"/>
          <w:lang w:eastAsia="uk-UA"/>
        </w:rPr>
        <w:t>КОНДРАТЮКА»</w:t>
      </w:r>
    </w:p>
    <w:p w14:paraId="76CA867C" w14:textId="77777777" w:rsidR="003F6F6C" w:rsidRPr="003A3BC2" w:rsidRDefault="003F6F6C" w:rsidP="0014411E">
      <w:pPr>
        <w:spacing w:line="240" w:lineRule="auto"/>
        <w:ind w:firstLine="0"/>
        <w:contextualSpacing/>
        <w:jc w:val="center"/>
        <w:rPr>
          <w:b/>
          <w:noProof/>
          <w:szCs w:val="28"/>
          <w:lang w:eastAsia="uk-UA"/>
        </w:rPr>
      </w:pPr>
    </w:p>
    <w:p w14:paraId="52963922" w14:textId="77777777" w:rsidR="003F6F6C" w:rsidRPr="003A3BC2" w:rsidRDefault="003F6F6C" w:rsidP="0014411E">
      <w:pPr>
        <w:spacing w:line="240" w:lineRule="auto"/>
        <w:ind w:firstLine="0"/>
        <w:contextualSpacing/>
        <w:jc w:val="center"/>
        <w:rPr>
          <w:b/>
          <w:noProof/>
          <w:szCs w:val="28"/>
        </w:rPr>
      </w:pPr>
    </w:p>
    <w:p w14:paraId="681AB161" w14:textId="734601BD" w:rsidR="003F6F6C" w:rsidRPr="003A3BC2" w:rsidRDefault="003F6F6C" w:rsidP="0014411E">
      <w:pPr>
        <w:spacing w:line="240" w:lineRule="auto"/>
        <w:ind w:firstLine="0"/>
        <w:contextualSpacing/>
        <w:jc w:val="center"/>
        <w:rPr>
          <w:b/>
          <w:noProof/>
          <w:szCs w:val="28"/>
        </w:rPr>
      </w:pPr>
      <w:r w:rsidRPr="003A3BC2">
        <w:rPr>
          <w:b/>
          <w:noProof/>
          <w:szCs w:val="28"/>
        </w:rPr>
        <w:t xml:space="preserve">НАВЧАЛЬНО НАУКОВИЙ ІНСТИТУТ ІНФОРМАЦІЙНИХ ТЕХНОЛОГІЙ </w:t>
      </w:r>
      <w:r w:rsidR="008C27E2" w:rsidRPr="003A3BC2">
        <w:rPr>
          <w:b/>
          <w:noProof/>
          <w:szCs w:val="28"/>
        </w:rPr>
        <w:t>ТА РОБОТОТЕХНІКИ</w:t>
      </w:r>
    </w:p>
    <w:p w14:paraId="6313C2E2" w14:textId="77777777" w:rsidR="003F6F6C" w:rsidRPr="003A3BC2" w:rsidRDefault="003F6F6C" w:rsidP="0014411E">
      <w:pPr>
        <w:spacing w:line="240" w:lineRule="auto"/>
        <w:ind w:firstLine="0"/>
        <w:contextualSpacing/>
        <w:jc w:val="left"/>
        <w:rPr>
          <w:b/>
          <w:noProof/>
          <w:szCs w:val="28"/>
          <w:lang w:eastAsia="uk-UA"/>
        </w:rPr>
      </w:pPr>
    </w:p>
    <w:p w14:paraId="0828407B" w14:textId="77777777" w:rsidR="003F6F6C" w:rsidRPr="003A3BC2" w:rsidRDefault="003F6F6C" w:rsidP="0014411E">
      <w:pPr>
        <w:spacing w:line="240" w:lineRule="auto"/>
        <w:ind w:firstLine="0"/>
        <w:contextualSpacing/>
        <w:jc w:val="center"/>
        <w:rPr>
          <w:b/>
          <w:noProof/>
          <w:szCs w:val="28"/>
          <w:lang w:eastAsia="uk-UA"/>
        </w:rPr>
      </w:pPr>
      <w:r w:rsidRPr="003A3BC2">
        <w:rPr>
          <w:b/>
          <w:noProof/>
          <w:szCs w:val="28"/>
          <w:lang w:eastAsia="uk-UA"/>
        </w:rPr>
        <w:t>КАФЕДРА КОМП’ЮТЕРНИХ ТА ІНФОРМАЦІЙНИХ ТЕХНОЛОГІЙ І СИСТЕМ</w:t>
      </w:r>
    </w:p>
    <w:p w14:paraId="0B3E6323" w14:textId="77777777" w:rsidR="003F6F6C" w:rsidRPr="003A3BC2" w:rsidRDefault="003F6F6C" w:rsidP="0014411E">
      <w:pPr>
        <w:spacing w:line="240" w:lineRule="auto"/>
        <w:ind w:firstLine="0"/>
        <w:contextualSpacing/>
        <w:jc w:val="center"/>
        <w:rPr>
          <w:b/>
          <w:noProof/>
          <w:szCs w:val="28"/>
          <w:lang w:eastAsia="uk-UA"/>
        </w:rPr>
      </w:pPr>
    </w:p>
    <w:p w14:paraId="736DEEE2" w14:textId="77777777" w:rsidR="003F6F6C" w:rsidRPr="003A3BC2" w:rsidRDefault="003F6F6C" w:rsidP="0014411E">
      <w:pPr>
        <w:spacing w:line="240" w:lineRule="auto"/>
        <w:ind w:firstLine="0"/>
        <w:contextualSpacing/>
        <w:jc w:val="center"/>
        <w:rPr>
          <w:b/>
          <w:noProof/>
          <w:szCs w:val="28"/>
          <w:lang w:eastAsia="uk-UA"/>
        </w:rPr>
      </w:pPr>
    </w:p>
    <w:p w14:paraId="5B7244A4" w14:textId="77777777" w:rsidR="003F6F6C" w:rsidRPr="003A3BC2" w:rsidRDefault="003F6F6C" w:rsidP="0014411E">
      <w:pPr>
        <w:spacing w:line="240" w:lineRule="auto"/>
        <w:ind w:firstLine="0"/>
        <w:contextualSpacing/>
        <w:jc w:val="center"/>
        <w:rPr>
          <w:b/>
          <w:noProof/>
          <w:szCs w:val="28"/>
          <w:lang w:eastAsia="uk-UA"/>
        </w:rPr>
      </w:pPr>
      <w:r w:rsidRPr="003A3BC2">
        <w:rPr>
          <w:b/>
          <w:noProof/>
          <w:szCs w:val="28"/>
          <w:lang w:eastAsia="uk-UA"/>
        </w:rPr>
        <w:t>КВАЛІФІКАЦІЙНА РОБОТА БАКАЛАВРА</w:t>
      </w:r>
    </w:p>
    <w:p w14:paraId="49C04130" w14:textId="77777777" w:rsidR="003F6F6C" w:rsidRPr="003A3BC2" w:rsidRDefault="003F6F6C" w:rsidP="0014411E">
      <w:pPr>
        <w:spacing w:line="240" w:lineRule="auto"/>
        <w:ind w:firstLine="0"/>
        <w:contextualSpacing/>
        <w:jc w:val="left"/>
        <w:rPr>
          <w:noProof/>
          <w:szCs w:val="28"/>
          <w:lang w:eastAsia="uk-UA"/>
        </w:rPr>
      </w:pPr>
    </w:p>
    <w:p w14:paraId="6F91A0B5" w14:textId="77777777" w:rsidR="003F6F6C" w:rsidRPr="003A3BC2" w:rsidRDefault="003F6F6C" w:rsidP="0014411E">
      <w:pPr>
        <w:spacing w:line="240" w:lineRule="auto"/>
        <w:ind w:firstLine="0"/>
        <w:contextualSpacing/>
        <w:jc w:val="center"/>
        <w:rPr>
          <w:b/>
          <w:noProof/>
          <w:szCs w:val="28"/>
          <w:lang w:eastAsia="uk-UA"/>
        </w:rPr>
      </w:pPr>
      <w:r w:rsidRPr="003A3BC2">
        <w:rPr>
          <w:b/>
          <w:noProof/>
          <w:szCs w:val="28"/>
          <w:lang w:eastAsia="uk-UA"/>
        </w:rPr>
        <w:t>спеціальність 122 «Комп’ютерні науки»</w:t>
      </w:r>
    </w:p>
    <w:p w14:paraId="40CF2A87" w14:textId="77777777" w:rsidR="003F6F6C" w:rsidRPr="003A3BC2" w:rsidRDefault="003F6F6C" w:rsidP="0014411E">
      <w:pPr>
        <w:spacing w:line="240" w:lineRule="auto"/>
        <w:ind w:firstLine="0"/>
        <w:contextualSpacing/>
        <w:jc w:val="center"/>
        <w:rPr>
          <w:b/>
          <w:noProof/>
          <w:szCs w:val="28"/>
          <w:lang w:eastAsia="uk-UA"/>
        </w:rPr>
      </w:pPr>
    </w:p>
    <w:p w14:paraId="669F50BC" w14:textId="77777777" w:rsidR="003F6F6C" w:rsidRPr="003A3BC2" w:rsidRDefault="003F6F6C" w:rsidP="0014411E">
      <w:pPr>
        <w:spacing w:line="240" w:lineRule="auto"/>
        <w:ind w:firstLine="0"/>
        <w:contextualSpacing/>
        <w:jc w:val="center"/>
        <w:rPr>
          <w:b/>
          <w:noProof/>
          <w:szCs w:val="28"/>
          <w:lang w:eastAsia="uk-UA"/>
        </w:rPr>
      </w:pPr>
      <w:r w:rsidRPr="003A3BC2">
        <w:rPr>
          <w:b/>
          <w:noProof/>
          <w:szCs w:val="28"/>
          <w:lang w:eastAsia="uk-UA"/>
        </w:rPr>
        <w:t>на тему</w:t>
      </w:r>
    </w:p>
    <w:p w14:paraId="08E93862" w14:textId="77777777" w:rsidR="003F6F6C" w:rsidRPr="003A3BC2" w:rsidRDefault="003F6F6C" w:rsidP="0014411E">
      <w:pPr>
        <w:spacing w:line="240" w:lineRule="auto"/>
        <w:ind w:firstLine="0"/>
        <w:contextualSpacing/>
        <w:jc w:val="center"/>
        <w:rPr>
          <w:b/>
          <w:noProof/>
          <w:szCs w:val="28"/>
        </w:rPr>
      </w:pPr>
    </w:p>
    <w:p w14:paraId="3A22522F" w14:textId="31876DDF" w:rsidR="002876AA" w:rsidRPr="003A3BC2" w:rsidRDefault="003F6F6C" w:rsidP="0014411E">
      <w:pPr>
        <w:spacing w:line="240" w:lineRule="auto"/>
        <w:ind w:firstLine="0"/>
        <w:contextualSpacing/>
        <w:jc w:val="center"/>
        <w:rPr>
          <w:b/>
          <w:noProof/>
          <w:szCs w:val="28"/>
        </w:rPr>
      </w:pPr>
      <w:r w:rsidRPr="003A3BC2">
        <w:rPr>
          <w:b/>
          <w:noProof/>
          <w:szCs w:val="28"/>
        </w:rPr>
        <w:t>«Нейромережева модель екологічного моніторингу регіону»</w:t>
      </w:r>
    </w:p>
    <w:p w14:paraId="338ED3A9" w14:textId="3163E48D" w:rsidR="00861872" w:rsidRPr="003A3BC2" w:rsidRDefault="00861872" w:rsidP="0014411E">
      <w:pPr>
        <w:spacing w:line="240" w:lineRule="auto"/>
        <w:ind w:firstLine="0"/>
        <w:contextualSpacing/>
        <w:jc w:val="center"/>
        <w:rPr>
          <w:b/>
          <w:noProof/>
          <w:szCs w:val="28"/>
        </w:rPr>
      </w:pPr>
    </w:p>
    <w:p w14:paraId="6043BD87" w14:textId="77777777" w:rsidR="00861872" w:rsidRPr="003A3BC2" w:rsidRDefault="00861872" w:rsidP="0014411E">
      <w:pPr>
        <w:spacing w:line="240" w:lineRule="auto"/>
        <w:ind w:firstLine="0"/>
        <w:contextualSpacing/>
        <w:jc w:val="center"/>
        <w:rPr>
          <w:b/>
          <w:noProof/>
          <w:szCs w:val="28"/>
        </w:rPr>
      </w:pPr>
    </w:p>
    <w:p w14:paraId="218DADB9" w14:textId="644D1F88" w:rsidR="003F6F6C" w:rsidRPr="003A3BC2" w:rsidRDefault="003F6F6C" w:rsidP="0014411E">
      <w:pPr>
        <w:spacing w:line="240" w:lineRule="auto"/>
        <w:ind w:firstLine="0"/>
        <w:contextualSpacing/>
        <w:jc w:val="center"/>
        <w:rPr>
          <w:b/>
          <w:noProof/>
        </w:rPr>
      </w:pPr>
      <w:r w:rsidRPr="003A3BC2">
        <w:rPr>
          <w:b/>
          <w:noProof/>
        </w:rPr>
        <w:t>Студента групи 401-ТН</w:t>
      </w:r>
      <w:r w:rsidR="00861872" w:rsidRPr="003A3BC2">
        <w:rPr>
          <w:b/>
          <w:noProof/>
        </w:rPr>
        <w:t xml:space="preserve"> </w:t>
      </w:r>
      <w:r w:rsidRPr="003A3BC2">
        <w:rPr>
          <w:b/>
          <w:noProof/>
        </w:rPr>
        <w:t>Профатілова А.О.</w:t>
      </w:r>
    </w:p>
    <w:p w14:paraId="7DABB28B" w14:textId="77777777" w:rsidR="003F6F6C" w:rsidRPr="003A3BC2" w:rsidRDefault="003F6F6C" w:rsidP="0014411E">
      <w:pPr>
        <w:spacing w:line="240" w:lineRule="auto"/>
        <w:ind w:firstLine="0"/>
        <w:contextualSpacing/>
        <w:jc w:val="right"/>
        <w:rPr>
          <w:b/>
          <w:noProof/>
          <w:szCs w:val="28"/>
        </w:rPr>
      </w:pPr>
    </w:p>
    <w:p w14:paraId="3EED7C14" w14:textId="23CDCA06" w:rsidR="003F6F6C" w:rsidRPr="003A3BC2" w:rsidRDefault="003F6F6C" w:rsidP="0014411E">
      <w:pPr>
        <w:spacing w:line="240" w:lineRule="auto"/>
        <w:ind w:firstLine="0"/>
        <w:contextualSpacing/>
        <w:jc w:val="right"/>
        <w:rPr>
          <w:b/>
          <w:noProof/>
          <w:szCs w:val="28"/>
        </w:rPr>
      </w:pPr>
    </w:p>
    <w:p w14:paraId="28CC1FFF" w14:textId="77777777" w:rsidR="00906F00" w:rsidRPr="003A3BC2" w:rsidRDefault="00906F00" w:rsidP="0014411E">
      <w:pPr>
        <w:spacing w:line="240" w:lineRule="auto"/>
        <w:ind w:firstLine="0"/>
        <w:contextualSpacing/>
        <w:jc w:val="right"/>
        <w:rPr>
          <w:b/>
          <w:noProof/>
          <w:szCs w:val="28"/>
        </w:rPr>
      </w:pPr>
    </w:p>
    <w:p w14:paraId="37BDCF3A" w14:textId="77777777" w:rsidR="003F6F6C" w:rsidRPr="003A3BC2" w:rsidRDefault="003F6F6C" w:rsidP="0014411E">
      <w:pPr>
        <w:spacing w:line="240" w:lineRule="auto"/>
        <w:ind w:firstLine="0"/>
        <w:contextualSpacing/>
        <w:jc w:val="right"/>
        <w:rPr>
          <w:b/>
          <w:noProof/>
          <w:szCs w:val="28"/>
        </w:rPr>
      </w:pPr>
    </w:p>
    <w:p w14:paraId="36D0CE49" w14:textId="77777777" w:rsidR="00906F00" w:rsidRPr="003A3BC2" w:rsidRDefault="003F6F6C" w:rsidP="0014411E">
      <w:pPr>
        <w:spacing w:line="240" w:lineRule="auto"/>
        <w:ind w:firstLine="4962"/>
        <w:contextualSpacing/>
        <w:jc w:val="left"/>
        <w:rPr>
          <w:noProof/>
          <w:szCs w:val="28"/>
        </w:rPr>
      </w:pPr>
      <w:r w:rsidRPr="003A3BC2">
        <w:rPr>
          <w:noProof/>
          <w:szCs w:val="28"/>
        </w:rPr>
        <w:t>Керівник робот</w:t>
      </w:r>
      <w:r w:rsidR="00906F00" w:rsidRPr="003A3BC2">
        <w:rPr>
          <w:noProof/>
          <w:szCs w:val="28"/>
        </w:rPr>
        <w:t xml:space="preserve">и </w:t>
      </w:r>
    </w:p>
    <w:p w14:paraId="6B1E9251" w14:textId="58510244" w:rsidR="003F6F6C" w:rsidRPr="003A3BC2" w:rsidRDefault="003F6F6C" w:rsidP="0014411E">
      <w:pPr>
        <w:spacing w:line="240" w:lineRule="auto"/>
        <w:ind w:firstLine="4962"/>
        <w:contextualSpacing/>
        <w:jc w:val="left"/>
        <w:rPr>
          <w:noProof/>
          <w:szCs w:val="28"/>
        </w:rPr>
      </w:pPr>
      <w:r w:rsidRPr="003A3BC2">
        <w:rPr>
          <w:noProof/>
          <w:szCs w:val="28"/>
        </w:rPr>
        <w:t xml:space="preserve">кандидат технічних наук, </w:t>
      </w:r>
    </w:p>
    <w:p w14:paraId="48D61026" w14:textId="7DBF8E0D" w:rsidR="003F6F6C" w:rsidRPr="003A3BC2" w:rsidRDefault="003F6F6C" w:rsidP="0014411E">
      <w:pPr>
        <w:spacing w:line="240" w:lineRule="auto"/>
        <w:ind w:firstLine="4962"/>
        <w:contextualSpacing/>
        <w:jc w:val="left"/>
        <w:rPr>
          <w:noProof/>
          <w:szCs w:val="28"/>
        </w:rPr>
      </w:pPr>
      <w:r w:rsidRPr="003A3BC2">
        <w:rPr>
          <w:noProof/>
          <w:szCs w:val="28"/>
        </w:rPr>
        <w:t>доцент Альошин С.П.</w:t>
      </w:r>
    </w:p>
    <w:p w14:paraId="3DDC4A98" w14:textId="0FFD2A54" w:rsidR="006A2B2E" w:rsidRPr="003A3BC2" w:rsidRDefault="002876AA" w:rsidP="0014411E">
      <w:pPr>
        <w:spacing w:line="240" w:lineRule="auto"/>
        <w:ind w:firstLine="4962"/>
        <w:contextualSpacing/>
        <w:jc w:val="left"/>
        <w:rPr>
          <w:noProof/>
          <w:szCs w:val="28"/>
        </w:rPr>
      </w:pPr>
      <w:r w:rsidRPr="003A3BC2">
        <w:rPr>
          <w:noProof/>
          <w:szCs w:val="28"/>
        </w:rPr>
        <w:t xml:space="preserve"> </w:t>
      </w:r>
    </w:p>
    <w:p w14:paraId="5736654F" w14:textId="2A67DD68" w:rsidR="003F6F6C" w:rsidRPr="003A3BC2" w:rsidRDefault="003F6F6C" w:rsidP="0014411E">
      <w:pPr>
        <w:spacing w:line="240" w:lineRule="auto"/>
        <w:ind w:firstLine="4962"/>
        <w:contextualSpacing/>
        <w:jc w:val="left"/>
        <w:rPr>
          <w:noProof/>
          <w:szCs w:val="28"/>
        </w:rPr>
      </w:pPr>
      <w:r w:rsidRPr="003A3BC2">
        <w:rPr>
          <w:noProof/>
          <w:szCs w:val="28"/>
        </w:rPr>
        <w:t xml:space="preserve">Завідувач кафедри </w:t>
      </w:r>
    </w:p>
    <w:p w14:paraId="5CD969EE" w14:textId="6DA5B924" w:rsidR="003F6F6C" w:rsidRPr="003A3BC2" w:rsidRDefault="003F6F6C" w:rsidP="0014411E">
      <w:pPr>
        <w:spacing w:line="240" w:lineRule="auto"/>
        <w:ind w:firstLine="4962"/>
        <w:contextualSpacing/>
        <w:jc w:val="left"/>
        <w:rPr>
          <w:noProof/>
          <w:szCs w:val="28"/>
        </w:rPr>
      </w:pPr>
      <w:r w:rsidRPr="003A3BC2">
        <w:rPr>
          <w:noProof/>
          <w:szCs w:val="28"/>
        </w:rPr>
        <w:t xml:space="preserve">кандидат </w:t>
      </w:r>
      <w:r w:rsidR="006A2B2E" w:rsidRPr="003A3BC2">
        <w:rPr>
          <w:noProof/>
          <w:szCs w:val="28"/>
        </w:rPr>
        <w:t>фізико-математичних</w:t>
      </w:r>
      <w:r w:rsidRPr="003A3BC2">
        <w:rPr>
          <w:noProof/>
          <w:szCs w:val="28"/>
        </w:rPr>
        <w:t xml:space="preserve"> наук, </w:t>
      </w:r>
    </w:p>
    <w:p w14:paraId="48C10A01" w14:textId="38B98D46" w:rsidR="003F6F6C" w:rsidRPr="003A3BC2" w:rsidRDefault="003F6F6C" w:rsidP="0014411E">
      <w:pPr>
        <w:spacing w:line="240" w:lineRule="auto"/>
        <w:ind w:firstLine="4962"/>
        <w:contextualSpacing/>
        <w:jc w:val="left"/>
        <w:rPr>
          <w:noProof/>
          <w:szCs w:val="28"/>
        </w:rPr>
      </w:pPr>
      <w:r w:rsidRPr="003A3BC2">
        <w:rPr>
          <w:noProof/>
          <w:szCs w:val="28"/>
        </w:rPr>
        <w:t xml:space="preserve">доцент </w:t>
      </w:r>
      <w:r w:rsidR="004B05FE" w:rsidRPr="003A3BC2">
        <w:rPr>
          <w:noProof/>
          <w:szCs w:val="28"/>
        </w:rPr>
        <w:t>Двірна О.А.</w:t>
      </w:r>
    </w:p>
    <w:p w14:paraId="30A9AFB1" w14:textId="77777777" w:rsidR="003F6F6C" w:rsidRPr="003A3BC2" w:rsidRDefault="003F6F6C" w:rsidP="0014411E">
      <w:pPr>
        <w:spacing w:line="240" w:lineRule="auto"/>
        <w:ind w:firstLine="4962"/>
        <w:contextualSpacing/>
        <w:jc w:val="left"/>
        <w:rPr>
          <w:noProof/>
        </w:rPr>
      </w:pPr>
    </w:p>
    <w:p w14:paraId="78C5DF48" w14:textId="77777777" w:rsidR="003F6F6C" w:rsidRPr="003A3BC2" w:rsidRDefault="003F6F6C" w:rsidP="0014411E">
      <w:pPr>
        <w:spacing w:line="240" w:lineRule="auto"/>
        <w:contextualSpacing/>
        <w:rPr>
          <w:noProof/>
        </w:rPr>
      </w:pPr>
    </w:p>
    <w:p w14:paraId="5A13C005" w14:textId="77777777" w:rsidR="003F6F6C" w:rsidRPr="003A3BC2" w:rsidRDefault="003F6F6C" w:rsidP="0014411E">
      <w:pPr>
        <w:spacing w:line="240" w:lineRule="auto"/>
        <w:contextualSpacing/>
        <w:rPr>
          <w:noProof/>
        </w:rPr>
      </w:pPr>
    </w:p>
    <w:p w14:paraId="0D6F7697" w14:textId="38E10A4B" w:rsidR="003F6F6C" w:rsidRPr="003A3BC2" w:rsidRDefault="003F6F6C" w:rsidP="0014411E">
      <w:pPr>
        <w:spacing w:line="240" w:lineRule="auto"/>
        <w:ind w:firstLine="0"/>
        <w:contextualSpacing/>
        <w:jc w:val="center"/>
        <w:rPr>
          <w:noProof/>
        </w:rPr>
      </w:pPr>
    </w:p>
    <w:p w14:paraId="2C54BF9B" w14:textId="6C86C8C0" w:rsidR="00975E25" w:rsidRPr="003A3BC2" w:rsidRDefault="00975E25" w:rsidP="0014411E">
      <w:pPr>
        <w:spacing w:line="240" w:lineRule="auto"/>
        <w:ind w:firstLine="0"/>
        <w:contextualSpacing/>
        <w:jc w:val="center"/>
        <w:rPr>
          <w:noProof/>
        </w:rPr>
      </w:pPr>
    </w:p>
    <w:p w14:paraId="09D0583A" w14:textId="18D560E5" w:rsidR="00906F00" w:rsidRPr="003A3BC2" w:rsidRDefault="00906F00" w:rsidP="0014411E">
      <w:pPr>
        <w:spacing w:line="240" w:lineRule="auto"/>
        <w:ind w:firstLine="0"/>
        <w:contextualSpacing/>
        <w:jc w:val="center"/>
        <w:rPr>
          <w:noProof/>
        </w:rPr>
      </w:pPr>
    </w:p>
    <w:p w14:paraId="4CF2F108" w14:textId="1F159075" w:rsidR="00906F00" w:rsidRPr="003A3BC2" w:rsidRDefault="00906F00" w:rsidP="0014411E">
      <w:pPr>
        <w:spacing w:line="240" w:lineRule="auto"/>
        <w:ind w:firstLine="0"/>
        <w:contextualSpacing/>
        <w:jc w:val="center"/>
        <w:rPr>
          <w:noProof/>
        </w:rPr>
      </w:pPr>
    </w:p>
    <w:p w14:paraId="15B5D3AD" w14:textId="21CAC8C0" w:rsidR="00975E25" w:rsidRPr="003A3BC2" w:rsidRDefault="00975E25" w:rsidP="0014411E">
      <w:pPr>
        <w:spacing w:line="240" w:lineRule="auto"/>
        <w:ind w:firstLine="0"/>
        <w:contextualSpacing/>
        <w:jc w:val="center"/>
        <w:rPr>
          <w:noProof/>
        </w:rPr>
      </w:pPr>
    </w:p>
    <w:p w14:paraId="7B842605" w14:textId="17B37778" w:rsidR="00861872" w:rsidRPr="003A3BC2" w:rsidRDefault="00861872" w:rsidP="0014411E">
      <w:pPr>
        <w:spacing w:line="240" w:lineRule="auto"/>
        <w:ind w:firstLine="0"/>
        <w:contextualSpacing/>
        <w:jc w:val="center"/>
        <w:rPr>
          <w:noProof/>
        </w:rPr>
      </w:pPr>
    </w:p>
    <w:p w14:paraId="59947072" w14:textId="77777777" w:rsidR="00861872" w:rsidRPr="003A3BC2" w:rsidRDefault="00861872" w:rsidP="0014411E">
      <w:pPr>
        <w:spacing w:line="240" w:lineRule="auto"/>
        <w:ind w:firstLine="0"/>
        <w:contextualSpacing/>
        <w:jc w:val="center"/>
        <w:rPr>
          <w:noProof/>
        </w:rPr>
      </w:pPr>
    </w:p>
    <w:p w14:paraId="41691810" w14:textId="04DB2B4C" w:rsidR="008E256A" w:rsidRPr="003A3BC2" w:rsidRDefault="003F6F6C" w:rsidP="0014411E">
      <w:pPr>
        <w:spacing w:line="240" w:lineRule="auto"/>
        <w:ind w:firstLine="0"/>
        <w:contextualSpacing/>
        <w:jc w:val="center"/>
        <w:rPr>
          <w:noProof/>
        </w:rPr>
      </w:pPr>
      <w:r w:rsidRPr="003A3BC2">
        <w:rPr>
          <w:noProof/>
        </w:rPr>
        <w:t>Полтава – 202</w:t>
      </w:r>
      <w:r w:rsidR="008C27E2" w:rsidRPr="003A3BC2">
        <w:rPr>
          <w:noProof/>
        </w:rPr>
        <w:t>3</w:t>
      </w:r>
      <w:r w:rsidR="008E256A" w:rsidRPr="003A3BC2">
        <w:rPr>
          <w:noProof/>
        </w:rPr>
        <w:br w:type="page"/>
      </w:r>
    </w:p>
    <w:p w14:paraId="5903F330" w14:textId="77777777" w:rsidR="008E256A" w:rsidRPr="003A3BC2" w:rsidRDefault="008E256A" w:rsidP="0014411E">
      <w:pPr>
        <w:contextualSpacing/>
        <w:jc w:val="center"/>
        <w:rPr>
          <w:b/>
          <w:noProof/>
          <w:szCs w:val="28"/>
        </w:rPr>
      </w:pPr>
      <w:r w:rsidRPr="003A3BC2">
        <w:rPr>
          <w:b/>
          <w:noProof/>
          <w:szCs w:val="28"/>
        </w:rPr>
        <w:lastRenderedPageBreak/>
        <w:t>РЕФЕРАТ</w:t>
      </w:r>
    </w:p>
    <w:p w14:paraId="07956204" w14:textId="77777777" w:rsidR="008E256A" w:rsidRPr="003A3BC2" w:rsidRDefault="008E256A" w:rsidP="0014411E">
      <w:pPr>
        <w:contextualSpacing/>
        <w:rPr>
          <w:noProof/>
          <w:szCs w:val="28"/>
        </w:rPr>
      </w:pPr>
    </w:p>
    <w:p w14:paraId="08DDE44F" w14:textId="390166FE" w:rsidR="008E256A" w:rsidRPr="003A3BC2" w:rsidRDefault="008E256A" w:rsidP="0014411E">
      <w:pPr>
        <w:contextualSpacing/>
        <w:rPr>
          <w:noProof/>
          <w:szCs w:val="28"/>
        </w:rPr>
      </w:pPr>
      <w:r w:rsidRPr="003A3BC2">
        <w:rPr>
          <w:noProof/>
          <w:szCs w:val="28"/>
        </w:rPr>
        <w:t xml:space="preserve">Кваліфікаційна робота бакалавра: </w:t>
      </w:r>
      <w:r w:rsidR="00306217">
        <w:rPr>
          <w:noProof/>
          <w:szCs w:val="28"/>
        </w:rPr>
        <w:t>5</w:t>
      </w:r>
      <w:r w:rsidR="00402673">
        <w:rPr>
          <w:noProof/>
          <w:szCs w:val="28"/>
          <w:lang w:val="ru-RU"/>
        </w:rPr>
        <w:t>4</w:t>
      </w:r>
      <w:r w:rsidRPr="003A3BC2">
        <w:rPr>
          <w:noProof/>
          <w:szCs w:val="28"/>
        </w:rPr>
        <w:t xml:space="preserve">с., </w:t>
      </w:r>
      <w:r w:rsidR="00C113AB" w:rsidRPr="003A3BC2">
        <w:rPr>
          <w:noProof/>
          <w:szCs w:val="28"/>
        </w:rPr>
        <w:t>70</w:t>
      </w:r>
      <w:r w:rsidR="00F62F7E" w:rsidRPr="003A3BC2">
        <w:rPr>
          <w:noProof/>
          <w:szCs w:val="28"/>
        </w:rPr>
        <w:t xml:space="preserve"> </w:t>
      </w:r>
      <w:r w:rsidRPr="003A3BC2">
        <w:rPr>
          <w:noProof/>
          <w:szCs w:val="28"/>
        </w:rPr>
        <w:t xml:space="preserve">рис., </w:t>
      </w:r>
      <w:r w:rsidR="00306217">
        <w:rPr>
          <w:noProof/>
          <w:szCs w:val="28"/>
        </w:rPr>
        <w:t>1</w:t>
      </w:r>
      <w:r w:rsidR="00EC2467">
        <w:rPr>
          <w:noProof/>
          <w:szCs w:val="28"/>
        </w:rPr>
        <w:t xml:space="preserve">2 </w:t>
      </w:r>
      <w:r w:rsidRPr="003A3BC2">
        <w:rPr>
          <w:noProof/>
          <w:szCs w:val="28"/>
        </w:rPr>
        <w:t>джерел</w:t>
      </w:r>
      <w:r w:rsidR="00306217">
        <w:rPr>
          <w:noProof/>
          <w:szCs w:val="28"/>
        </w:rPr>
        <w:t>.</w:t>
      </w:r>
    </w:p>
    <w:p w14:paraId="438C6EA9" w14:textId="4622DC5C" w:rsidR="008E256A" w:rsidRPr="003A3BC2" w:rsidRDefault="008E256A" w:rsidP="0014411E">
      <w:pPr>
        <w:contextualSpacing/>
        <w:rPr>
          <w:noProof/>
          <w:szCs w:val="28"/>
        </w:rPr>
      </w:pPr>
      <w:r w:rsidRPr="003A3BC2">
        <w:rPr>
          <w:b/>
          <w:noProof/>
          <w:szCs w:val="28"/>
        </w:rPr>
        <w:t>Об’єкт дослідження</w:t>
      </w:r>
      <w:r w:rsidRPr="003A3BC2">
        <w:rPr>
          <w:noProof/>
          <w:szCs w:val="28"/>
        </w:rPr>
        <w:t>: інформаційне забезпечення екологічного моніторингу регіону.</w:t>
      </w:r>
    </w:p>
    <w:p w14:paraId="7D7E1990" w14:textId="3F6B4334" w:rsidR="008E256A" w:rsidRPr="003A3BC2" w:rsidRDefault="008E256A" w:rsidP="0014411E">
      <w:pPr>
        <w:contextualSpacing/>
        <w:rPr>
          <w:noProof/>
        </w:rPr>
      </w:pPr>
      <w:r w:rsidRPr="003A3BC2">
        <w:rPr>
          <w:b/>
          <w:noProof/>
        </w:rPr>
        <w:t xml:space="preserve">Предмет дослідження: </w:t>
      </w:r>
      <w:r w:rsidRPr="003A3BC2">
        <w:rPr>
          <w:noProof/>
        </w:rPr>
        <w:t xml:space="preserve">нейромережева модель </w:t>
      </w:r>
      <w:r w:rsidRPr="003A3BC2">
        <w:rPr>
          <w:noProof/>
          <w:szCs w:val="28"/>
        </w:rPr>
        <w:t>екологічного моніторингу регіону.</w:t>
      </w:r>
    </w:p>
    <w:p w14:paraId="69A7B726" w14:textId="676274F5" w:rsidR="008E256A" w:rsidRPr="003A3BC2" w:rsidRDefault="008E256A" w:rsidP="0014411E">
      <w:pPr>
        <w:contextualSpacing/>
        <w:rPr>
          <w:noProof/>
          <w:szCs w:val="28"/>
        </w:rPr>
      </w:pPr>
      <w:r w:rsidRPr="003A3BC2">
        <w:rPr>
          <w:b/>
          <w:noProof/>
          <w:szCs w:val="28"/>
        </w:rPr>
        <w:t>Мета роботи</w:t>
      </w:r>
      <w:r w:rsidRPr="003A3BC2">
        <w:rPr>
          <w:noProof/>
          <w:szCs w:val="28"/>
        </w:rPr>
        <w:t xml:space="preserve">: дослідження нейромережевих технологій побудови </w:t>
      </w:r>
      <w:r w:rsidR="00F450C3" w:rsidRPr="003A3BC2">
        <w:rPr>
          <w:noProof/>
          <w:szCs w:val="28"/>
        </w:rPr>
        <w:t xml:space="preserve">схем </w:t>
      </w:r>
      <w:r w:rsidRPr="003A3BC2">
        <w:rPr>
          <w:noProof/>
          <w:szCs w:val="28"/>
        </w:rPr>
        <w:t>інтелектуально</w:t>
      </w:r>
      <w:r w:rsidR="00F450C3" w:rsidRPr="003A3BC2">
        <w:rPr>
          <w:noProof/>
          <w:szCs w:val="28"/>
        </w:rPr>
        <w:t>ї обробки даних екологічного моніторинга</w:t>
      </w:r>
      <w:r w:rsidRPr="003A3BC2">
        <w:rPr>
          <w:noProof/>
          <w:szCs w:val="28"/>
        </w:rPr>
        <w:t>.</w:t>
      </w:r>
    </w:p>
    <w:p w14:paraId="622A2729" w14:textId="77777777" w:rsidR="008E256A" w:rsidRPr="003A3BC2" w:rsidRDefault="008E256A" w:rsidP="0014411E">
      <w:pPr>
        <w:contextualSpacing/>
        <w:rPr>
          <w:noProof/>
        </w:rPr>
      </w:pPr>
      <w:r w:rsidRPr="003A3BC2">
        <w:rPr>
          <w:b/>
          <w:noProof/>
          <w:szCs w:val="28"/>
        </w:rPr>
        <w:t>Методи</w:t>
      </w:r>
      <w:r w:rsidRPr="003A3BC2">
        <w:rPr>
          <w:noProof/>
          <w:szCs w:val="28"/>
        </w:rPr>
        <w:t>: математична статистика, теорія ймовірностей, математичний аналіз, нейромережевий аналіз, класифікація, регресія,  кластеризація.</w:t>
      </w:r>
    </w:p>
    <w:p w14:paraId="1C660F26" w14:textId="3F15F9DA" w:rsidR="00402673" w:rsidRDefault="008E256A" w:rsidP="0014411E">
      <w:pPr>
        <w:contextualSpacing/>
        <w:rPr>
          <w:noProof/>
          <w:szCs w:val="28"/>
        </w:rPr>
      </w:pPr>
      <w:r w:rsidRPr="003A3BC2">
        <w:rPr>
          <w:b/>
          <w:noProof/>
          <w:szCs w:val="28"/>
        </w:rPr>
        <w:t>Ключові слова</w:t>
      </w:r>
      <w:r w:rsidRPr="003A3BC2">
        <w:rPr>
          <w:noProof/>
          <w:szCs w:val="28"/>
        </w:rPr>
        <w:t xml:space="preserve">: нейромережеве забезпечення,  інтелектуальний класифікатор, простір ознак, нейромережеві технології, </w:t>
      </w:r>
      <w:r w:rsidR="00F450C3" w:rsidRPr="003A3BC2">
        <w:rPr>
          <w:noProof/>
          <w:szCs w:val="28"/>
        </w:rPr>
        <w:t>екологія, екологічний моніторинг</w:t>
      </w:r>
      <w:r w:rsidRPr="003A3BC2">
        <w:rPr>
          <w:noProof/>
          <w:szCs w:val="28"/>
        </w:rPr>
        <w:t>.</w:t>
      </w:r>
    </w:p>
    <w:p w14:paraId="2D12A378" w14:textId="42ECAE24" w:rsidR="00906F00" w:rsidRPr="003A3BC2" w:rsidRDefault="00402673" w:rsidP="0014411E">
      <w:pPr>
        <w:spacing w:after="160" w:line="259" w:lineRule="auto"/>
        <w:ind w:firstLine="0"/>
        <w:contextualSpacing/>
        <w:jc w:val="left"/>
        <w:rPr>
          <w:noProof/>
          <w:szCs w:val="28"/>
        </w:rPr>
      </w:pPr>
      <w:r>
        <w:rPr>
          <w:noProof/>
          <w:szCs w:val="28"/>
        </w:rPr>
        <w:br w:type="page"/>
      </w:r>
    </w:p>
    <w:p w14:paraId="45626D4E" w14:textId="311F64AD" w:rsidR="006A2B2E" w:rsidRPr="003A3BC2" w:rsidRDefault="006A2B2E" w:rsidP="0014411E">
      <w:pPr>
        <w:contextualSpacing/>
        <w:jc w:val="center"/>
        <w:rPr>
          <w:noProof/>
          <w:szCs w:val="28"/>
        </w:rPr>
      </w:pPr>
      <w:r w:rsidRPr="003A3BC2">
        <w:rPr>
          <w:b/>
          <w:bCs/>
          <w:noProof/>
        </w:rPr>
        <w:lastRenderedPageBreak/>
        <w:t>ABSTRACT</w:t>
      </w:r>
    </w:p>
    <w:p w14:paraId="6C082FC3" w14:textId="77777777" w:rsidR="006A2B2E" w:rsidRPr="003A3BC2" w:rsidRDefault="006A2B2E" w:rsidP="0014411E">
      <w:pPr>
        <w:contextualSpacing/>
        <w:rPr>
          <w:noProof/>
        </w:rPr>
      </w:pPr>
    </w:p>
    <w:p w14:paraId="111D314C" w14:textId="1BD01DF4" w:rsidR="006A2B2E" w:rsidRPr="003A3BC2" w:rsidRDefault="006A2B2E" w:rsidP="0014411E">
      <w:pPr>
        <w:contextualSpacing/>
        <w:rPr>
          <w:noProof/>
        </w:rPr>
      </w:pPr>
      <w:r w:rsidRPr="003A3BC2">
        <w:rPr>
          <w:b/>
          <w:bCs/>
          <w:noProof/>
        </w:rPr>
        <w:t>Bachelor's qualifying</w:t>
      </w:r>
      <w:r w:rsidRPr="003A3BC2">
        <w:rPr>
          <w:noProof/>
        </w:rPr>
        <w:t xml:space="preserve"> </w:t>
      </w:r>
      <w:r w:rsidRPr="003A3BC2">
        <w:rPr>
          <w:b/>
          <w:bCs/>
          <w:noProof/>
        </w:rPr>
        <w:t>work:</w:t>
      </w:r>
      <w:r w:rsidRPr="003A3BC2">
        <w:rPr>
          <w:noProof/>
        </w:rPr>
        <w:t xml:space="preserve"> </w:t>
      </w:r>
      <w:r w:rsidR="00306217">
        <w:rPr>
          <w:noProof/>
        </w:rPr>
        <w:t>5</w:t>
      </w:r>
      <w:r w:rsidR="00402673" w:rsidRPr="00402673">
        <w:rPr>
          <w:noProof/>
          <w:lang w:val="en-US"/>
        </w:rPr>
        <w:t>4</w:t>
      </w:r>
      <w:r w:rsidR="00306217">
        <w:rPr>
          <w:noProof/>
        </w:rPr>
        <w:t xml:space="preserve"> </w:t>
      </w:r>
      <w:r w:rsidRPr="003A3BC2">
        <w:rPr>
          <w:noProof/>
        </w:rPr>
        <w:t>page</w:t>
      </w:r>
      <w:r w:rsidR="00306217">
        <w:rPr>
          <w:noProof/>
          <w:lang w:val="en-US"/>
        </w:rPr>
        <w:t>s</w:t>
      </w:r>
      <w:r w:rsidRPr="003A3BC2">
        <w:rPr>
          <w:noProof/>
        </w:rPr>
        <w:t>,</w:t>
      </w:r>
      <w:r w:rsidR="00861872" w:rsidRPr="003A3BC2">
        <w:rPr>
          <w:noProof/>
        </w:rPr>
        <w:t xml:space="preserve"> </w:t>
      </w:r>
      <w:r w:rsidR="00C113AB" w:rsidRPr="003A3BC2">
        <w:rPr>
          <w:noProof/>
        </w:rPr>
        <w:t>70</w:t>
      </w:r>
      <w:r w:rsidRPr="003A3BC2">
        <w:rPr>
          <w:noProof/>
        </w:rPr>
        <w:t xml:space="preserve"> picture</w:t>
      </w:r>
      <w:r w:rsidR="00C113AB" w:rsidRPr="003A3BC2">
        <w:rPr>
          <w:noProof/>
        </w:rPr>
        <w:t>s</w:t>
      </w:r>
      <w:r w:rsidRPr="003A3BC2">
        <w:rPr>
          <w:noProof/>
        </w:rPr>
        <w:t xml:space="preserve">, </w:t>
      </w:r>
      <w:r w:rsidR="00306217">
        <w:rPr>
          <w:noProof/>
          <w:lang w:val="en-US"/>
        </w:rPr>
        <w:t>1</w:t>
      </w:r>
      <w:r w:rsidR="00EC2467">
        <w:rPr>
          <w:noProof/>
        </w:rPr>
        <w:t>2</w:t>
      </w:r>
      <w:r w:rsidR="00306217">
        <w:rPr>
          <w:noProof/>
          <w:lang w:val="en-US"/>
        </w:rPr>
        <w:t xml:space="preserve"> </w:t>
      </w:r>
      <w:r w:rsidRPr="003A3BC2">
        <w:rPr>
          <w:noProof/>
        </w:rPr>
        <w:t>source</w:t>
      </w:r>
      <w:r w:rsidR="00306217">
        <w:rPr>
          <w:noProof/>
          <w:lang w:val="en-US"/>
        </w:rPr>
        <w:t>s</w:t>
      </w:r>
      <w:r w:rsidRPr="003A3BC2">
        <w:rPr>
          <w:noProof/>
        </w:rPr>
        <w:t>.</w:t>
      </w:r>
    </w:p>
    <w:p w14:paraId="27F8E1FD" w14:textId="77777777" w:rsidR="006A2B2E" w:rsidRPr="003A3BC2" w:rsidRDefault="006A2B2E" w:rsidP="0014411E">
      <w:pPr>
        <w:contextualSpacing/>
        <w:rPr>
          <w:noProof/>
        </w:rPr>
      </w:pPr>
      <w:r w:rsidRPr="003A3BC2">
        <w:rPr>
          <w:b/>
          <w:bCs/>
          <w:noProof/>
        </w:rPr>
        <w:t>The object of the study</w:t>
      </w:r>
      <w:r w:rsidRPr="003A3BC2">
        <w:rPr>
          <w:noProof/>
        </w:rPr>
        <w:t>: information provision of ecological monitoring of the region.</w:t>
      </w:r>
    </w:p>
    <w:p w14:paraId="1202754A" w14:textId="77777777" w:rsidR="006A2B2E" w:rsidRPr="003A3BC2" w:rsidRDefault="006A2B2E" w:rsidP="0014411E">
      <w:pPr>
        <w:contextualSpacing/>
        <w:rPr>
          <w:noProof/>
        </w:rPr>
      </w:pPr>
      <w:r w:rsidRPr="003A3BC2">
        <w:rPr>
          <w:b/>
          <w:bCs/>
          <w:noProof/>
        </w:rPr>
        <w:t>Research subject:</w:t>
      </w:r>
      <w:r w:rsidRPr="003A3BC2">
        <w:rPr>
          <w:noProof/>
        </w:rPr>
        <w:t xml:space="preserve"> neural network model of environmental monitoring of the region.</w:t>
      </w:r>
    </w:p>
    <w:p w14:paraId="035A4B36" w14:textId="77777777" w:rsidR="006A2B2E" w:rsidRPr="003A3BC2" w:rsidRDefault="006A2B2E" w:rsidP="0014411E">
      <w:pPr>
        <w:contextualSpacing/>
        <w:rPr>
          <w:noProof/>
        </w:rPr>
      </w:pPr>
      <w:r w:rsidRPr="003A3BC2">
        <w:rPr>
          <w:b/>
          <w:bCs/>
          <w:noProof/>
        </w:rPr>
        <w:t>The purpose of the work:</w:t>
      </w:r>
      <w:r w:rsidRPr="003A3BC2">
        <w:rPr>
          <w:noProof/>
        </w:rPr>
        <w:t xml:space="preserve"> the study of neural network technologies for the construction of schemes for the intelligent processing of environmental monitoring data.</w:t>
      </w:r>
    </w:p>
    <w:p w14:paraId="3A041A5A" w14:textId="77777777" w:rsidR="006A2B2E" w:rsidRPr="003A3BC2" w:rsidRDefault="006A2B2E" w:rsidP="0014411E">
      <w:pPr>
        <w:contextualSpacing/>
        <w:rPr>
          <w:noProof/>
        </w:rPr>
      </w:pPr>
      <w:r w:rsidRPr="003A3BC2">
        <w:rPr>
          <w:b/>
          <w:bCs/>
          <w:noProof/>
        </w:rPr>
        <w:t>Methods:</w:t>
      </w:r>
      <w:r w:rsidRPr="003A3BC2">
        <w:rPr>
          <w:noProof/>
        </w:rPr>
        <w:t xml:space="preserve"> mathematical statistics, probability theory, mathematical analysis, neural network analysis, classification, regression, clustering.</w:t>
      </w:r>
    </w:p>
    <w:p w14:paraId="659CB9EA" w14:textId="6FAC7425" w:rsidR="006A2B2E" w:rsidRPr="003A3BC2" w:rsidRDefault="006A2B2E" w:rsidP="0014411E">
      <w:pPr>
        <w:contextualSpacing/>
        <w:rPr>
          <w:noProof/>
        </w:rPr>
      </w:pPr>
      <w:r w:rsidRPr="003A3BC2">
        <w:rPr>
          <w:b/>
          <w:bCs/>
          <w:noProof/>
        </w:rPr>
        <w:t>Keywords:</w:t>
      </w:r>
      <w:r w:rsidRPr="003A3BC2">
        <w:rPr>
          <w:noProof/>
        </w:rPr>
        <w:t xml:space="preserve"> neural network support, intelligent classifier, feature space, neural network technologies, ecology, environmental monitoring.</w:t>
      </w:r>
      <w:r w:rsidR="00975E25" w:rsidRPr="003A3BC2">
        <w:rPr>
          <w:noProof/>
        </w:rPr>
        <w:br w:type="page"/>
      </w:r>
    </w:p>
    <w:p w14:paraId="5A964F03" w14:textId="40AB4187" w:rsidR="003F6F6C" w:rsidRPr="003A3BC2" w:rsidRDefault="00F450C3" w:rsidP="0014411E">
      <w:pPr>
        <w:contextualSpacing/>
        <w:jc w:val="center"/>
        <w:rPr>
          <w:b/>
          <w:bCs/>
          <w:noProof/>
        </w:rPr>
      </w:pPr>
      <w:r w:rsidRPr="003A3BC2">
        <w:rPr>
          <w:b/>
          <w:bCs/>
          <w:noProof/>
        </w:rPr>
        <w:lastRenderedPageBreak/>
        <w:t>ЗМІСТ</w:t>
      </w:r>
    </w:p>
    <w:p w14:paraId="04FDBBED" w14:textId="77777777" w:rsidR="00D87D0E" w:rsidRPr="003A3BC2" w:rsidRDefault="00D87D0E" w:rsidP="0014411E">
      <w:pPr>
        <w:contextualSpacing/>
        <w:jc w:val="center"/>
        <w:rPr>
          <w:b/>
          <w:bCs/>
          <w:noProof/>
        </w:rPr>
      </w:pPr>
    </w:p>
    <w:p w14:paraId="07F79ED7" w14:textId="097AB442" w:rsidR="00D87D0E" w:rsidRPr="008A54A0" w:rsidRDefault="00D87D0E" w:rsidP="0014411E">
      <w:pPr>
        <w:spacing w:after="160"/>
        <w:ind w:firstLine="0"/>
        <w:contextualSpacing/>
        <w:jc w:val="left"/>
        <w:rPr>
          <w:bCs/>
          <w:noProof/>
          <w:lang w:val="ru-RU"/>
        </w:rPr>
      </w:pPr>
      <w:r w:rsidRPr="00D87D0E">
        <w:rPr>
          <w:bCs/>
          <w:noProof/>
        </w:rPr>
        <w:t>ПЕРЕЛІК УМОВНИХ ПОЗНАЧЕНЬ, СИМВОЛІВ</w:t>
      </w:r>
      <w:r w:rsidR="00C113AB" w:rsidRPr="003A3BC2">
        <w:rPr>
          <w:bCs/>
          <w:noProof/>
        </w:rPr>
        <w:t>,</w:t>
      </w:r>
      <w:r w:rsidRPr="00D87D0E">
        <w:rPr>
          <w:bCs/>
          <w:noProof/>
        </w:rPr>
        <w:t xml:space="preserve"> СКОРОЧЕНЬ </w:t>
      </w:r>
      <w:r w:rsidR="00C113AB" w:rsidRPr="003A3BC2">
        <w:rPr>
          <w:bCs/>
          <w:noProof/>
        </w:rPr>
        <w:t>І</w:t>
      </w:r>
      <w:r w:rsidRPr="00D87D0E">
        <w:rPr>
          <w:bCs/>
          <w:noProof/>
        </w:rPr>
        <w:t xml:space="preserve"> ТЕРМІНІВ</w:t>
      </w:r>
      <w:r w:rsidR="00C113AB" w:rsidRPr="003A3BC2">
        <w:rPr>
          <w:bCs/>
          <w:noProof/>
        </w:rPr>
        <w:t xml:space="preserve"> </w:t>
      </w:r>
      <w:r w:rsidR="008A54A0" w:rsidRPr="008A54A0">
        <w:rPr>
          <w:bCs/>
          <w:noProof/>
          <w:lang w:val="ru-RU"/>
        </w:rPr>
        <w:t>5</w:t>
      </w:r>
    </w:p>
    <w:p w14:paraId="1BB88DEA" w14:textId="22EC8C50" w:rsidR="00D87D0E" w:rsidRPr="008A54A0" w:rsidRDefault="00D87D0E" w:rsidP="0014411E">
      <w:pPr>
        <w:spacing w:after="160"/>
        <w:ind w:firstLine="0"/>
        <w:contextualSpacing/>
        <w:jc w:val="left"/>
        <w:rPr>
          <w:bCs/>
          <w:noProof/>
          <w:lang w:val="ru-RU"/>
        </w:rPr>
      </w:pPr>
      <w:r w:rsidRPr="003A3BC2">
        <w:rPr>
          <w:bCs/>
          <w:noProof/>
        </w:rPr>
        <w:t>ВСТУП</w:t>
      </w:r>
      <w:r w:rsidR="00C113AB" w:rsidRPr="003A3BC2">
        <w:rPr>
          <w:bCs/>
          <w:noProof/>
        </w:rPr>
        <w:t>..........................................................................................................................</w:t>
      </w:r>
      <w:r w:rsidR="008A54A0" w:rsidRPr="008A54A0">
        <w:rPr>
          <w:bCs/>
          <w:noProof/>
          <w:lang w:val="ru-RU"/>
        </w:rPr>
        <w:t>6</w:t>
      </w:r>
    </w:p>
    <w:p w14:paraId="293C61DD" w14:textId="22044826" w:rsidR="00D87D0E" w:rsidRPr="008A54A0" w:rsidRDefault="00D87D0E" w:rsidP="0014411E">
      <w:pPr>
        <w:spacing w:after="160"/>
        <w:ind w:firstLine="0"/>
        <w:contextualSpacing/>
        <w:jc w:val="left"/>
        <w:rPr>
          <w:bCs/>
          <w:noProof/>
          <w:lang w:val="ru-RU"/>
        </w:rPr>
      </w:pPr>
      <w:r w:rsidRPr="003A3BC2">
        <w:rPr>
          <w:bCs/>
          <w:noProof/>
        </w:rPr>
        <w:t>РОЗДІЛ 1 ТЕОРЕТИЧНІ ОСНОВИ ЕКОЛОГІЧНОГО МОНІТОРИНГУ</w:t>
      </w:r>
      <w:r w:rsidR="00C113AB" w:rsidRPr="003A3BC2">
        <w:rPr>
          <w:bCs/>
          <w:noProof/>
        </w:rPr>
        <w:t>.............</w:t>
      </w:r>
      <w:r w:rsidR="008A54A0" w:rsidRPr="008A54A0">
        <w:rPr>
          <w:bCs/>
          <w:noProof/>
          <w:lang w:val="ru-RU"/>
        </w:rPr>
        <w:t>7</w:t>
      </w:r>
    </w:p>
    <w:p w14:paraId="2E51D373" w14:textId="4614691E" w:rsidR="00D87D0E" w:rsidRPr="008A54A0" w:rsidRDefault="006C4BA0" w:rsidP="0014411E">
      <w:pPr>
        <w:spacing w:after="160"/>
        <w:ind w:firstLine="708"/>
        <w:contextualSpacing/>
        <w:jc w:val="left"/>
        <w:rPr>
          <w:bCs/>
          <w:noProof/>
          <w:lang w:val="ru-RU"/>
        </w:rPr>
      </w:pPr>
      <w:r w:rsidRPr="003A3BC2">
        <w:rPr>
          <w:bCs/>
          <w:noProof/>
        </w:rPr>
        <w:t xml:space="preserve">1.1 </w:t>
      </w:r>
      <w:r w:rsidR="00D87D0E" w:rsidRPr="003A3BC2">
        <w:rPr>
          <w:bCs/>
          <w:noProof/>
        </w:rPr>
        <w:t>Основні поняття екологічного моніторингу</w:t>
      </w:r>
      <w:r w:rsidR="00C113AB" w:rsidRPr="003A3BC2">
        <w:rPr>
          <w:bCs/>
          <w:noProof/>
        </w:rPr>
        <w:t>.............................................</w:t>
      </w:r>
      <w:r w:rsidR="008A54A0" w:rsidRPr="008A54A0">
        <w:rPr>
          <w:bCs/>
          <w:noProof/>
          <w:lang w:val="ru-RU"/>
        </w:rPr>
        <w:t>7</w:t>
      </w:r>
    </w:p>
    <w:p w14:paraId="73AA13AA" w14:textId="703A228A" w:rsidR="00D87D0E" w:rsidRPr="008A54A0" w:rsidRDefault="006C4BA0" w:rsidP="0014411E">
      <w:pPr>
        <w:spacing w:after="160"/>
        <w:ind w:firstLine="708"/>
        <w:contextualSpacing/>
        <w:jc w:val="left"/>
        <w:rPr>
          <w:bCs/>
          <w:noProof/>
          <w:lang w:val="ru-RU"/>
        </w:rPr>
      </w:pPr>
      <w:r w:rsidRPr="003A3BC2">
        <w:rPr>
          <w:bCs/>
          <w:noProof/>
        </w:rPr>
        <w:t xml:space="preserve">1.2 </w:t>
      </w:r>
      <w:r w:rsidR="00D87D0E" w:rsidRPr="003A3BC2">
        <w:rPr>
          <w:bCs/>
          <w:noProof/>
        </w:rPr>
        <w:t>Основні принципи екологічного моніторингу</w:t>
      </w:r>
      <w:r w:rsidR="00C113AB" w:rsidRPr="003A3BC2">
        <w:rPr>
          <w:bCs/>
          <w:noProof/>
        </w:rPr>
        <w:t>.........................................</w:t>
      </w:r>
      <w:r w:rsidR="008A54A0" w:rsidRPr="008A54A0">
        <w:rPr>
          <w:bCs/>
          <w:noProof/>
          <w:lang w:val="ru-RU"/>
        </w:rPr>
        <w:t>8</w:t>
      </w:r>
    </w:p>
    <w:p w14:paraId="0EAE79A5" w14:textId="5AA3F71D" w:rsidR="00D87D0E" w:rsidRPr="008A54A0" w:rsidRDefault="006C4BA0" w:rsidP="0014411E">
      <w:pPr>
        <w:spacing w:after="160"/>
        <w:ind w:firstLine="708"/>
        <w:contextualSpacing/>
        <w:jc w:val="left"/>
        <w:rPr>
          <w:bCs/>
          <w:noProof/>
          <w:lang w:val="ru-RU"/>
        </w:rPr>
      </w:pPr>
      <w:r w:rsidRPr="003A3BC2">
        <w:rPr>
          <w:bCs/>
          <w:noProof/>
        </w:rPr>
        <w:t xml:space="preserve">1.3 </w:t>
      </w:r>
      <w:r w:rsidR="00D87D0E" w:rsidRPr="003A3BC2">
        <w:rPr>
          <w:bCs/>
          <w:noProof/>
        </w:rPr>
        <w:t>Основні методи екологічного моніторингу</w:t>
      </w:r>
      <w:r w:rsidR="00C113AB" w:rsidRPr="003A3BC2">
        <w:rPr>
          <w:bCs/>
          <w:noProof/>
        </w:rPr>
        <w:t>..............................................</w:t>
      </w:r>
      <w:r w:rsidR="008A54A0" w:rsidRPr="008A54A0">
        <w:rPr>
          <w:bCs/>
          <w:noProof/>
          <w:lang w:val="ru-RU"/>
        </w:rPr>
        <w:t>9</w:t>
      </w:r>
    </w:p>
    <w:p w14:paraId="53FB3F98" w14:textId="7E1DC1AC" w:rsidR="00D87D0E" w:rsidRPr="008A54A0" w:rsidRDefault="00D87D0E" w:rsidP="0014411E">
      <w:pPr>
        <w:spacing w:after="160"/>
        <w:ind w:firstLine="0"/>
        <w:contextualSpacing/>
        <w:rPr>
          <w:noProof/>
          <w:lang w:val="ru-RU"/>
        </w:rPr>
      </w:pPr>
      <w:r w:rsidRPr="003A3BC2">
        <w:rPr>
          <w:noProof/>
        </w:rPr>
        <w:t>РОЗДІЛ 2 НЕЙРОМЕРЕЖЕВІ МОДЕЛІ</w:t>
      </w:r>
      <w:r w:rsidR="00C113AB" w:rsidRPr="003A3BC2">
        <w:rPr>
          <w:bCs/>
          <w:noProof/>
        </w:rPr>
        <w:t>.................................................................1</w:t>
      </w:r>
      <w:r w:rsidR="008A54A0" w:rsidRPr="008A54A0">
        <w:rPr>
          <w:bCs/>
          <w:noProof/>
          <w:lang w:val="ru-RU"/>
        </w:rPr>
        <w:t>2</w:t>
      </w:r>
    </w:p>
    <w:p w14:paraId="2ABC2D07" w14:textId="35582A3D" w:rsidR="006C4BA0" w:rsidRPr="008A54A0" w:rsidRDefault="00D87D0E" w:rsidP="0014411E">
      <w:pPr>
        <w:spacing w:after="160"/>
        <w:ind w:firstLine="708"/>
        <w:contextualSpacing/>
        <w:rPr>
          <w:noProof/>
          <w:lang w:val="ru-RU"/>
        </w:rPr>
      </w:pPr>
      <w:r w:rsidRPr="003A3BC2">
        <w:rPr>
          <w:noProof/>
        </w:rPr>
        <w:t>2.1 Основні поняття про інтелектуальний аналіз дани</w:t>
      </w:r>
      <w:r w:rsidR="006C4BA0" w:rsidRPr="003A3BC2">
        <w:rPr>
          <w:noProof/>
        </w:rPr>
        <w:t>х</w:t>
      </w:r>
      <w:r w:rsidR="00C113AB" w:rsidRPr="003A3BC2">
        <w:rPr>
          <w:noProof/>
        </w:rPr>
        <w:t>...............................1</w:t>
      </w:r>
      <w:r w:rsidR="008A54A0" w:rsidRPr="008A54A0">
        <w:rPr>
          <w:noProof/>
          <w:lang w:val="ru-RU"/>
        </w:rPr>
        <w:t>2</w:t>
      </w:r>
    </w:p>
    <w:p w14:paraId="45D6E843" w14:textId="01DCD580" w:rsidR="006C4BA0" w:rsidRPr="008A54A0" w:rsidRDefault="006C4BA0" w:rsidP="0014411E">
      <w:pPr>
        <w:spacing w:after="160"/>
        <w:ind w:firstLine="708"/>
        <w:contextualSpacing/>
        <w:rPr>
          <w:noProof/>
          <w:lang w:val="ru-RU"/>
        </w:rPr>
      </w:pPr>
      <w:r w:rsidRPr="003A3BC2">
        <w:rPr>
          <w:noProof/>
        </w:rPr>
        <w:t>2.2 Прикладнi моделі прогнозування</w:t>
      </w:r>
      <w:r w:rsidR="00C113AB" w:rsidRPr="003A3BC2">
        <w:rPr>
          <w:noProof/>
        </w:rPr>
        <w:t>.............................................................1</w:t>
      </w:r>
      <w:r w:rsidR="008A54A0" w:rsidRPr="008A54A0">
        <w:rPr>
          <w:noProof/>
          <w:lang w:val="ru-RU"/>
        </w:rPr>
        <w:t>5</w:t>
      </w:r>
    </w:p>
    <w:p w14:paraId="42E7E3B0" w14:textId="22907FF5" w:rsidR="006C4BA0" w:rsidRPr="008A54A0" w:rsidRDefault="006C4BA0" w:rsidP="0014411E">
      <w:pPr>
        <w:spacing w:after="160"/>
        <w:ind w:firstLine="0"/>
        <w:contextualSpacing/>
        <w:rPr>
          <w:noProof/>
          <w:lang w:val="ru-RU"/>
        </w:rPr>
      </w:pPr>
      <w:r w:rsidRPr="003A3BC2">
        <w:rPr>
          <w:noProof/>
        </w:rPr>
        <w:t>РОЗДІЛ 3 РОЗРОБКА НЕЙРОМЕРЕЖЕВОЇ МОДЕЛІ ДЛЯ ЕКОЛОГІЧНОГО МОНІТОРИНГУ</w:t>
      </w:r>
      <w:r w:rsidR="00C113AB" w:rsidRPr="003A3BC2">
        <w:rPr>
          <w:noProof/>
        </w:rPr>
        <w:t>............................................................................................</w:t>
      </w:r>
      <w:r w:rsidR="00F40D22" w:rsidRPr="003A3BC2">
        <w:rPr>
          <w:noProof/>
        </w:rPr>
        <w:t>....</w:t>
      </w:r>
      <w:r w:rsidR="00C113AB" w:rsidRPr="003A3BC2">
        <w:rPr>
          <w:noProof/>
        </w:rPr>
        <w:t>........</w:t>
      </w:r>
      <w:r w:rsidR="008A54A0" w:rsidRPr="008A54A0">
        <w:rPr>
          <w:noProof/>
          <w:lang w:val="ru-RU"/>
        </w:rPr>
        <w:t>20</w:t>
      </w:r>
    </w:p>
    <w:p w14:paraId="7D117462" w14:textId="3A2F35DC" w:rsidR="006C4BA0" w:rsidRPr="008A54A0" w:rsidRDefault="006C4BA0" w:rsidP="0014411E">
      <w:pPr>
        <w:spacing w:after="160"/>
        <w:ind w:firstLine="708"/>
        <w:contextualSpacing/>
        <w:rPr>
          <w:noProof/>
          <w:lang w:val="ru-RU"/>
        </w:rPr>
      </w:pPr>
      <w:r w:rsidRPr="003A3BC2">
        <w:rPr>
          <w:noProof/>
        </w:rPr>
        <w:t>3.1.Вибір та обґрунтування архітектури нейромережі для екологічного моніторингу</w:t>
      </w:r>
      <w:r w:rsidR="00C113AB" w:rsidRPr="003A3BC2">
        <w:rPr>
          <w:noProof/>
        </w:rPr>
        <w:t>................................................................................................................</w:t>
      </w:r>
      <w:r w:rsidR="008A54A0" w:rsidRPr="008A54A0">
        <w:rPr>
          <w:noProof/>
          <w:lang w:val="ru-RU"/>
        </w:rPr>
        <w:t>20</w:t>
      </w:r>
    </w:p>
    <w:p w14:paraId="384D3434" w14:textId="5D0948DF" w:rsidR="006C4BA0" w:rsidRPr="008A54A0" w:rsidRDefault="006C4BA0" w:rsidP="0014411E">
      <w:pPr>
        <w:spacing w:after="160"/>
        <w:ind w:firstLine="708"/>
        <w:contextualSpacing/>
        <w:rPr>
          <w:noProof/>
          <w:lang w:val="ru-RU"/>
        </w:rPr>
      </w:pPr>
      <w:r w:rsidRPr="003A3BC2">
        <w:rPr>
          <w:noProof/>
        </w:rPr>
        <w:t>3.2 Навчання та тестування нейромережевої моделі</w:t>
      </w:r>
      <w:r w:rsidR="00C113AB" w:rsidRPr="003A3BC2">
        <w:rPr>
          <w:noProof/>
        </w:rPr>
        <w:t>....................................</w:t>
      </w:r>
      <w:r w:rsidR="00F40D22" w:rsidRPr="003A3BC2">
        <w:rPr>
          <w:noProof/>
        </w:rPr>
        <w:t>2</w:t>
      </w:r>
      <w:r w:rsidR="008A54A0" w:rsidRPr="008A54A0">
        <w:rPr>
          <w:noProof/>
          <w:lang w:val="ru-RU"/>
        </w:rPr>
        <w:t>2</w:t>
      </w:r>
    </w:p>
    <w:p w14:paraId="32F83A1B" w14:textId="48FC0D30" w:rsidR="00C113AB" w:rsidRPr="003F55BA" w:rsidRDefault="00C113AB" w:rsidP="0014411E">
      <w:pPr>
        <w:spacing w:after="160"/>
        <w:ind w:firstLine="0"/>
        <w:contextualSpacing/>
        <w:rPr>
          <w:noProof/>
          <w:lang w:val="ru-RU"/>
        </w:rPr>
      </w:pPr>
      <w:r w:rsidRPr="003A3BC2">
        <w:rPr>
          <w:noProof/>
        </w:rPr>
        <w:t>ВИСНОВ</w:t>
      </w:r>
      <w:r w:rsidR="00F40D22" w:rsidRPr="003A3BC2">
        <w:rPr>
          <w:noProof/>
        </w:rPr>
        <w:t>КИ</w:t>
      </w:r>
      <w:r w:rsidRPr="003A3BC2">
        <w:rPr>
          <w:bCs/>
          <w:noProof/>
        </w:rPr>
        <w:t>....................................................................................................</w:t>
      </w:r>
      <w:r w:rsidR="00F40D22" w:rsidRPr="003A3BC2">
        <w:rPr>
          <w:bCs/>
          <w:noProof/>
        </w:rPr>
        <w:t>..........</w:t>
      </w:r>
      <w:r w:rsidRPr="003A3BC2">
        <w:rPr>
          <w:bCs/>
          <w:noProof/>
        </w:rPr>
        <w:t>.</w:t>
      </w:r>
      <w:r w:rsidR="008A54A0" w:rsidRPr="003F55BA">
        <w:rPr>
          <w:bCs/>
          <w:noProof/>
          <w:lang w:val="ru-RU"/>
        </w:rPr>
        <w:t>51</w:t>
      </w:r>
    </w:p>
    <w:p w14:paraId="7A76FBC7" w14:textId="001F1960" w:rsidR="00C113AB" w:rsidRPr="003F55BA" w:rsidRDefault="00C113AB" w:rsidP="0014411E">
      <w:pPr>
        <w:spacing w:after="160"/>
        <w:ind w:firstLine="0"/>
        <w:contextualSpacing/>
        <w:rPr>
          <w:noProof/>
          <w:lang w:val="ru-RU"/>
        </w:rPr>
      </w:pPr>
      <w:r w:rsidRPr="003A3BC2">
        <w:rPr>
          <w:noProof/>
        </w:rPr>
        <w:t xml:space="preserve">СПИСОК ВИКОРИСТАНИХ ДЖЕРЕЛ </w:t>
      </w:r>
      <w:r w:rsidRPr="003A3BC2">
        <w:rPr>
          <w:bCs/>
          <w:noProof/>
        </w:rPr>
        <w:t>......................................................</w:t>
      </w:r>
      <w:r w:rsidR="00F40D22" w:rsidRPr="003A3BC2">
        <w:rPr>
          <w:bCs/>
          <w:noProof/>
        </w:rPr>
        <w:t>...........5</w:t>
      </w:r>
      <w:r w:rsidR="008A54A0" w:rsidRPr="003F55BA">
        <w:rPr>
          <w:bCs/>
          <w:noProof/>
          <w:lang w:val="ru-RU"/>
        </w:rPr>
        <w:t>3</w:t>
      </w:r>
    </w:p>
    <w:p w14:paraId="31F86C40" w14:textId="77777777" w:rsidR="00C113AB" w:rsidRPr="003A3BC2" w:rsidRDefault="00C113AB" w:rsidP="0014411E">
      <w:pPr>
        <w:spacing w:after="160"/>
        <w:ind w:firstLine="708"/>
        <w:contextualSpacing/>
        <w:rPr>
          <w:noProof/>
        </w:rPr>
      </w:pPr>
    </w:p>
    <w:p w14:paraId="202087F6" w14:textId="50CFE887" w:rsidR="00F450C3" w:rsidRPr="003A3BC2" w:rsidRDefault="00F450C3" w:rsidP="0014411E">
      <w:pPr>
        <w:spacing w:after="160"/>
        <w:ind w:firstLine="0"/>
        <w:contextualSpacing/>
        <w:jc w:val="center"/>
        <w:rPr>
          <w:noProof/>
        </w:rPr>
      </w:pPr>
      <w:r w:rsidRPr="003A3BC2">
        <w:rPr>
          <w:noProof/>
        </w:rPr>
        <w:br w:type="page"/>
      </w:r>
      <w:bookmarkStart w:id="0" w:name="_Hlk137678070"/>
      <w:r w:rsidR="004E3807" w:rsidRPr="003A3BC2">
        <w:rPr>
          <w:b/>
          <w:noProof/>
        </w:rPr>
        <w:lastRenderedPageBreak/>
        <w:t>ПЕРЕЛІК УМОВНИХ ПОЗНАЧЕНЬ,</w:t>
      </w:r>
      <w:r w:rsidR="004622BB" w:rsidRPr="003A3BC2">
        <w:rPr>
          <w:b/>
          <w:noProof/>
        </w:rPr>
        <w:t xml:space="preserve"> СИМВОЛІВ</w:t>
      </w:r>
      <w:r w:rsidR="00306217">
        <w:rPr>
          <w:b/>
          <w:noProof/>
        </w:rPr>
        <w:t>,</w:t>
      </w:r>
      <w:r w:rsidR="004E3807" w:rsidRPr="003A3BC2">
        <w:rPr>
          <w:b/>
          <w:noProof/>
        </w:rPr>
        <w:t xml:space="preserve"> СКОРОЧЕНЬ </w:t>
      </w:r>
      <w:r w:rsidR="00306217">
        <w:rPr>
          <w:b/>
          <w:noProof/>
        </w:rPr>
        <w:t>І</w:t>
      </w:r>
      <w:r w:rsidR="004E3807" w:rsidRPr="003A3BC2">
        <w:rPr>
          <w:b/>
          <w:noProof/>
        </w:rPr>
        <w:t xml:space="preserve"> ТЕРМІНІВ</w:t>
      </w:r>
    </w:p>
    <w:bookmarkEnd w:id="0"/>
    <w:p w14:paraId="0B1A3AC9" w14:textId="499C3126" w:rsidR="004E3807" w:rsidRPr="003A3BC2" w:rsidRDefault="004E3807" w:rsidP="0014411E">
      <w:pPr>
        <w:contextualSpacing/>
        <w:jc w:val="center"/>
        <w:rPr>
          <w:noProof/>
        </w:rPr>
      </w:pPr>
    </w:p>
    <w:p w14:paraId="081658B9" w14:textId="49939F1D" w:rsidR="00924301" w:rsidRPr="003A3BC2" w:rsidRDefault="00924301" w:rsidP="0014411E">
      <w:pPr>
        <w:pStyle w:val="a9"/>
        <w:numPr>
          <w:ilvl w:val="0"/>
          <w:numId w:val="15"/>
        </w:numPr>
        <w:jc w:val="left"/>
        <w:rPr>
          <w:noProof/>
        </w:rPr>
      </w:pPr>
      <w:r w:rsidRPr="003A3BC2">
        <w:rPr>
          <w:b/>
          <w:bCs/>
          <w:noProof/>
        </w:rPr>
        <w:t xml:space="preserve">ST Neural Networks – </w:t>
      </w:r>
      <w:r w:rsidRPr="003A3BC2">
        <w:rPr>
          <w:noProof/>
        </w:rPr>
        <w:t>нейронно-мережевої пакет фірми StatSoft що представляє собою реалізацію всього набору нейромережевих методів аналізу даних.</w:t>
      </w:r>
    </w:p>
    <w:p w14:paraId="7DACFEA3" w14:textId="621F93FC" w:rsidR="00924301" w:rsidRPr="003A3BC2" w:rsidRDefault="00924301" w:rsidP="0014411E">
      <w:pPr>
        <w:pStyle w:val="a9"/>
        <w:numPr>
          <w:ilvl w:val="0"/>
          <w:numId w:val="15"/>
        </w:numPr>
        <w:jc w:val="left"/>
        <w:rPr>
          <w:noProof/>
        </w:rPr>
      </w:pPr>
      <w:r w:rsidRPr="003A3BC2">
        <w:rPr>
          <w:b/>
          <w:bCs/>
          <w:noProof/>
        </w:rPr>
        <w:t xml:space="preserve">РБФ (RBF) – </w:t>
      </w:r>
      <w:r w:rsidRPr="003A3BC2">
        <w:rPr>
          <w:noProof/>
        </w:rPr>
        <w:t>радіальна базисна функція (Radial Basis Function).</w:t>
      </w:r>
    </w:p>
    <w:p w14:paraId="707D1EC2" w14:textId="5971EDC1" w:rsidR="00924301" w:rsidRPr="003A3BC2" w:rsidRDefault="00924301" w:rsidP="0014411E">
      <w:pPr>
        <w:pStyle w:val="a9"/>
        <w:numPr>
          <w:ilvl w:val="0"/>
          <w:numId w:val="15"/>
        </w:numPr>
        <w:jc w:val="left"/>
        <w:rPr>
          <w:noProof/>
        </w:rPr>
      </w:pPr>
      <w:r w:rsidRPr="003A3BC2">
        <w:rPr>
          <w:b/>
          <w:bCs/>
          <w:noProof/>
        </w:rPr>
        <w:t xml:space="preserve">БП (MLP) – </w:t>
      </w:r>
      <w:r w:rsidRPr="003A3BC2">
        <w:rPr>
          <w:noProof/>
        </w:rPr>
        <w:t>багатошаровий перцупрон</w:t>
      </w:r>
      <w:r w:rsidR="00CC4A18" w:rsidRPr="003A3BC2">
        <w:rPr>
          <w:noProof/>
        </w:rPr>
        <w:t xml:space="preserve"> </w:t>
      </w:r>
      <w:r w:rsidRPr="003A3BC2">
        <w:rPr>
          <w:noProof/>
        </w:rPr>
        <w:t>(Multiple Layer Percepton).</w:t>
      </w:r>
    </w:p>
    <w:p w14:paraId="7DC1F1BF" w14:textId="32CC08F4" w:rsidR="00CC4A18" w:rsidRPr="003A3BC2" w:rsidRDefault="00CC4A18" w:rsidP="0014411E">
      <w:pPr>
        <w:pStyle w:val="a9"/>
        <w:numPr>
          <w:ilvl w:val="0"/>
          <w:numId w:val="15"/>
        </w:numPr>
        <w:jc w:val="left"/>
        <w:rPr>
          <w:noProof/>
        </w:rPr>
      </w:pPr>
      <w:r w:rsidRPr="003A3BC2">
        <w:rPr>
          <w:b/>
          <w:bCs/>
          <w:noProof/>
        </w:rPr>
        <w:t xml:space="preserve">IHM (PNN) – </w:t>
      </w:r>
      <w:r w:rsidRPr="003A3BC2">
        <w:rPr>
          <w:noProof/>
        </w:rPr>
        <w:t>імовірісна нейронна мережа (Probabilistic Neural Networks).</w:t>
      </w:r>
    </w:p>
    <w:p w14:paraId="588039E7" w14:textId="77777777" w:rsidR="00CC4A18" w:rsidRPr="003A3BC2" w:rsidRDefault="00CC4A18" w:rsidP="0014411E">
      <w:pPr>
        <w:spacing w:after="160"/>
        <w:contextualSpacing/>
        <w:jc w:val="left"/>
        <w:rPr>
          <w:noProof/>
        </w:rPr>
      </w:pPr>
      <w:r w:rsidRPr="003A3BC2">
        <w:rPr>
          <w:noProof/>
        </w:rPr>
        <w:br w:type="page"/>
      </w:r>
    </w:p>
    <w:p w14:paraId="54F414BA" w14:textId="5C6F432A" w:rsidR="00924301" w:rsidRPr="003A3BC2" w:rsidRDefault="00CC4A18" w:rsidP="0014411E">
      <w:pPr>
        <w:pStyle w:val="11"/>
        <w:contextualSpacing/>
        <w:rPr>
          <w:noProof/>
        </w:rPr>
      </w:pPr>
      <w:bookmarkStart w:id="1" w:name="_Hlk137678114"/>
      <w:r w:rsidRPr="003A3BC2">
        <w:rPr>
          <w:noProof/>
        </w:rPr>
        <w:lastRenderedPageBreak/>
        <w:t>ВСТУП</w:t>
      </w:r>
    </w:p>
    <w:bookmarkEnd w:id="1"/>
    <w:p w14:paraId="3370780D" w14:textId="7AD54536" w:rsidR="00CC4A18" w:rsidRPr="003A3BC2" w:rsidRDefault="00CC4A18" w:rsidP="0014411E">
      <w:pPr>
        <w:contextualSpacing/>
        <w:rPr>
          <w:noProof/>
        </w:rPr>
      </w:pPr>
    </w:p>
    <w:p w14:paraId="4CA1C446" w14:textId="78F0EE3D" w:rsidR="00481D60" w:rsidRPr="003A3BC2" w:rsidRDefault="00CC4A18" w:rsidP="0014411E">
      <w:pPr>
        <w:contextualSpacing/>
        <w:rPr>
          <w:noProof/>
        </w:rPr>
      </w:pPr>
      <w:r w:rsidRPr="003A3BC2">
        <w:rPr>
          <w:noProof/>
        </w:rPr>
        <w:t xml:space="preserve">Тема даної роботи «Нейромережеве </w:t>
      </w:r>
      <w:r w:rsidRPr="003A3BC2">
        <w:rPr>
          <w:noProof/>
          <w:szCs w:val="28"/>
        </w:rPr>
        <w:t>забезпечення екологічного моніторингу регіону</w:t>
      </w:r>
      <w:r w:rsidRPr="003A3BC2">
        <w:rPr>
          <w:noProof/>
        </w:rPr>
        <w:t>»</w:t>
      </w:r>
    </w:p>
    <w:p w14:paraId="74F3851F" w14:textId="77777777" w:rsidR="00481D60" w:rsidRPr="003A3BC2" w:rsidRDefault="00481D60" w:rsidP="0014411E">
      <w:pPr>
        <w:contextualSpacing/>
        <w:rPr>
          <w:noProof/>
        </w:rPr>
      </w:pPr>
      <w:r w:rsidRPr="003A3BC2">
        <w:rPr>
          <w:noProof/>
        </w:rPr>
        <w:t>Загальний огляд: Екологічні питання стають все більш актуальними в сучасному світі, оскільки забруднення навколишнього середовища та інші екологічні проблеми мають значний вплив на здоров'я людей, тварин та рослин, а також на загальну якість життя. Однією з важливих складових екологічного моніторингу є збір та аналіз даних, що дає змогу оцінити стан довкілля та визначити необхідні заходи для його збереження.</w:t>
      </w:r>
    </w:p>
    <w:p w14:paraId="3D46F258" w14:textId="77777777" w:rsidR="00481D60" w:rsidRPr="003A3BC2" w:rsidRDefault="00481D60" w:rsidP="0014411E">
      <w:pPr>
        <w:contextualSpacing/>
        <w:rPr>
          <w:noProof/>
        </w:rPr>
      </w:pPr>
      <w:r w:rsidRPr="003A3BC2">
        <w:rPr>
          <w:noProof/>
        </w:rPr>
        <w:t>Актуальність теми: В зв'язку з цим, розробка нових інструментів та технологій для збору та аналізу екологічних даних є дуже важливою задачею. У цьому контексті, використання нейромережевих моделей для екологічного моніторингу регіону є одним з можливих рішень.</w:t>
      </w:r>
    </w:p>
    <w:p w14:paraId="65CBEC03" w14:textId="77777777" w:rsidR="00481D60" w:rsidRPr="003A3BC2" w:rsidRDefault="00481D60" w:rsidP="0014411E">
      <w:pPr>
        <w:contextualSpacing/>
        <w:rPr>
          <w:noProof/>
        </w:rPr>
      </w:pPr>
      <w:r w:rsidRPr="003A3BC2">
        <w:rPr>
          <w:noProof/>
        </w:rPr>
        <w:t>Мета дослідження: Метою даної дипломної роботи є розробка та застосування нейромережевої моделі для екологічного моніторингу регіону, з метою прогнозування та визначення факторів, що впливають на забруднення довкілля та його стан.</w:t>
      </w:r>
    </w:p>
    <w:p w14:paraId="7C01A64A" w14:textId="3BBC75FA" w:rsidR="00210647" w:rsidRPr="003A3BC2" w:rsidRDefault="00481D60" w:rsidP="0014411E">
      <w:pPr>
        <w:contextualSpacing/>
        <w:rPr>
          <w:noProof/>
        </w:rPr>
      </w:pPr>
      <w:r w:rsidRPr="003A3BC2">
        <w:rPr>
          <w:noProof/>
        </w:rPr>
        <w:t>Завдання</w:t>
      </w:r>
      <w:r w:rsidR="00210647" w:rsidRPr="003A3BC2">
        <w:rPr>
          <w:noProof/>
        </w:rPr>
        <w:t>ми дипломної роботи є :</w:t>
      </w:r>
    </w:p>
    <w:p w14:paraId="4806D69B" w14:textId="7D916B12" w:rsidR="00210647" w:rsidRPr="003A3BC2" w:rsidRDefault="006D41E9" w:rsidP="0014411E">
      <w:pPr>
        <w:pStyle w:val="a9"/>
        <w:numPr>
          <w:ilvl w:val="0"/>
          <w:numId w:val="3"/>
        </w:numPr>
        <w:ind w:left="0" w:firstLine="709"/>
        <w:rPr>
          <w:noProof/>
        </w:rPr>
      </w:pPr>
      <w:r w:rsidRPr="003A3BC2">
        <w:rPr>
          <w:noProof/>
        </w:rPr>
        <w:t xml:space="preserve"> </w:t>
      </w:r>
      <w:r w:rsidR="00210647" w:rsidRPr="003A3BC2">
        <w:rPr>
          <w:noProof/>
        </w:rPr>
        <w:t>Дослідити існ</w:t>
      </w:r>
      <w:r w:rsidR="00E56654" w:rsidRPr="003A3BC2">
        <w:rPr>
          <w:noProof/>
        </w:rPr>
        <w:t>у</w:t>
      </w:r>
      <w:r w:rsidR="00210647" w:rsidRPr="003A3BC2">
        <w:rPr>
          <w:noProof/>
        </w:rPr>
        <w:t>ючі проблеми екології в регіоні.</w:t>
      </w:r>
    </w:p>
    <w:p w14:paraId="519D959C" w14:textId="34EEBAEE" w:rsidR="00210647" w:rsidRPr="003A3BC2" w:rsidRDefault="006D41E9" w:rsidP="0014411E">
      <w:pPr>
        <w:pStyle w:val="a9"/>
        <w:numPr>
          <w:ilvl w:val="0"/>
          <w:numId w:val="3"/>
        </w:numPr>
        <w:ind w:left="0" w:firstLine="709"/>
        <w:rPr>
          <w:noProof/>
        </w:rPr>
      </w:pPr>
      <w:r w:rsidRPr="003A3BC2">
        <w:rPr>
          <w:noProof/>
        </w:rPr>
        <w:t xml:space="preserve"> </w:t>
      </w:r>
      <w:r w:rsidR="00210647" w:rsidRPr="003A3BC2">
        <w:rPr>
          <w:noProof/>
        </w:rPr>
        <w:t xml:space="preserve">Знайти підходи до виправлення </w:t>
      </w:r>
      <w:r w:rsidRPr="003A3BC2">
        <w:rPr>
          <w:noProof/>
        </w:rPr>
        <w:t>існуючих проблем.</w:t>
      </w:r>
    </w:p>
    <w:p w14:paraId="64D08DCA" w14:textId="0A749116" w:rsidR="006D41E9" w:rsidRPr="003A3BC2" w:rsidRDefault="006D41E9" w:rsidP="0014411E">
      <w:pPr>
        <w:pStyle w:val="a9"/>
        <w:numPr>
          <w:ilvl w:val="0"/>
          <w:numId w:val="3"/>
        </w:numPr>
        <w:ind w:left="0" w:firstLine="709"/>
        <w:rPr>
          <w:noProof/>
        </w:rPr>
      </w:pPr>
      <w:r w:rsidRPr="003A3BC2">
        <w:rPr>
          <w:noProof/>
        </w:rPr>
        <w:t xml:space="preserve"> Дослідити та обрати нейромережеві технології необхідні для побудови нейромережевого забезпечення екологічного моніторингу.</w:t>
      </w:r>
    </w:p>
    <w:p w14:paraId="213FDB2B" w14:textId="6BA2310A" w:rsidR="006D41E9" w:rsidRPr="003A3BC2" w:rsidRDefault="006D41E9" w:rsidP="0014411E">
      <w:pPr>
        <w:pStyle w:val="a9"/>
        <w:numPr>
          <w:ilvl w:val="0"/>
          <w:numId w:val="3"/>
        </w:numPr>
        <w:ind w:left="0" w:firstLine="709"/>
        <w:rPr>
          <w:noProof/>
        </w:rPr>
      </w:pPr>
      <w:r w:rsidRPr="003A3BC2">
        <w:rPr>
          <w:noProof/>
        </w:rPr>
        <w:t xml:space="preserve"> Формування навчальної вибірки.</w:t>
      </w:r>
    </w:p>
    <w:p w14:paraId="48403DC6" w14:textId="42E55925" w:rsidR="006D41E9" w:rsidRPr="003A3BC2" w:rsidRDefault="006D41E9" w:rsidP="0014411E">
      <w:pPr>
        <w:pStyle w:val="a9"/>
        <w:numPr>
          <w:ilvl w:val="0"/>
          <w:numId w:val="3"/>
        </w:numPr>
        <w:ind w:left="0" w:firstLine="709"/>
        <w:rPr>
          <w:noProof/>
        </w:rPr>
      </w:pPr>
      <w:r w:rsidRPr="003A3BC2">
        <w:rPr>
          <w:noProof/>
        </w:rPr>
        <w:t xml:space="preserve"> Адаптація до заданої продуктивності та перевірка результатів.</w:t>
      </w:r>
    </w:p>
    <w:p w14:paraId="2AC72EDB" w14:textId="559E2135" w:rsidR="006D41E9" w:rsidRPr="003A3BC2" w:rsidRDefault="006D41E9" w:rsidP="0014411E">
      <w:pPr>
        <w:pStyle w:val="a9"/>
        <w:numPr>
          <w:ilvl w:val="0"/>
          <w:numId w:val="3"/>
        </w:numPr>
        <w:ind w:left="0" w:firstLine="709"/>
        <w:rPr>
          <w:noProof/>
        </w:rPr>
      </w:pPr>
      <w:r w:rsidRPr="003A3BC2">
        <w:rPr>
          <w:noProof/>
        </w:rPr>
        <w:t xml:space="preserve"> </w:t>
      </w:r>
      <w:r w:rsidR="00851AE4" w:rsidRPr="003A3BC2">
        <w:rPr>
          <w:noProof/>
        </w:rPr>
        <w:t>Запуск моделі на прогін, оцінка результатів.</w:t>
      </w:r>
    </w:p>
    <w:p w14:paraId="41E47ACF" w14:textId="77777777" w:rsidR="00402673" w:rsidRDefault="00210647" w:rsidP="0014411E">
      <w:pPr>
        <w:contextualSpacing/>
        <w:jc w:val="center"/>
        <w:rPr>
          <w:b/>
          <w:noProof/>
        </w:rPr>
      </w:pPr>
      <w:r w:rsidRPr="003A3BC2">
        <w:rPr>
          <w:noProof/>
        </w:rPr>
        <w:br w:type="page"/>
      </w:r>
      <w:bookmarkStart w:id="2" w:name="_Hlk137678130"/>
      <w:r w:rsidR="00851AE4" w:rsidRPr="003A3BC2">
        <w:rPr>
          <w:b/>
          <w:noProof/>
        </w:rPr>
        <w:lastRenderedPageBreak/>
        <w:t xml:space="preserve">РОЗДІЛ </w:t>
      </w:r>
      <w:r w:rsidR="00851AE4" w:rsidRPr="00306217">
        <w:rPr>
          <w:b/>
          <w:noProof/>
        </w:rPr>
        <w:t>1</w:t>
      </w:r>
    </w:p>
    <w:p w14:paraId="130563BC" w14:textId="441D3312" w:rsidR="00A21344" w:rsidRDefault="00306217" w:rsidP="0014411E">
      <w:pPr>
        <w:contextualSpacing/>
        <w:jc w:val="center"/>
        <w:rPr>
          <w:b/>
          <w:noProof/>
        </w:rPr>
      </w:pPr>
      <w:r>
        <w:rPr>
          <w:b/>
          <w:noProof/>
        </w:rPr>
        <w:t xml:space="preserve"> </w:t>
      </w:r>
      <w:r w:rsidR="00A21344" w:rsidRPr="003A3BC2">
        <w:rPr>
          <w:b/>
          <w:noProof/>
        </w:rPr>
        <w:t>ТЕОРЕТИЧНІ ОСНОВИ ЕКОЛОГІЧНОГО МОНІТОРИНГУ</w:t>
      </w:r>
    </w:p>
    <w:p w14:paraId="2F3D000D" w14:textId="77777777" w:rsidR="008A54A0" w:rsidRPr="003A3BC2" w:rsidRDefault="008A54A0" w:rsidP="0014411E">
      <w:pPr>
        <w:contextualSpacing/>
        <w:jc w:val="center"/>
        <w:rPr>
          <w:noProof/>
        </w:rPr>
      </w:pPr>
    </w:p>
    <w:p w14:paraId="61219958" w14:textId="07B642E9" w:rsidR="00B15D17" w:rsidRPr="008A54A0" w:rsidRDefault="00B15D17" w:rsidP="0014411E">
      <w:pPr>
        <w:pStyle w:val="a9"/>
        <w:numPr>
          <w:ilvl w:val="1"/>
          <w:numId w:val="16"/>
        </w:numPr>
        <w:jc w:val="center"/>
        <w:rPr>
          <w:b/>
          <w:bCs/>
          <w:noProof/>
        </w:rPr>
      </w:pPr>
      <w:r w:rsidRPr="008A54A0">
        <w:rPr>
          <w:b/>
          <w:bCs/>
          <w:noProof/>
        </w:rPr>
        <w:t>Основні поняття екологічного моніторингу</w:t>
      </w:r>
    </w:p>
    <w:bookmarkEnd w:id="2"/>
    <w:p w14:paraId="130038CE" w14:textId="77777777" w:rsidR="00922C49" w:rsidRPr="0014411E" w:rsidRDefault="00922C49" w:rsidP="0014411E">
      <w:pPr>
        <w:ind w:firstLine="0"/>
        <w:rPr>
          <w:b/>
          <w:bCs/>
          <w:noProof/>
        </w:rPr>
      </w:pPr>
    </w:p>
    <w:p w14:paraId="092D123E" w14:textId="00A7BC54" w:rsidR="00922C49" w:rsidRPr="003A3BC2" w:rsidRDefault="00922C49" w:rsidP="0014411E">
      <w:pPr>
        <w:contextualSpacing/>
        <w:rPr>
          <w:noProof/>
        </w:rPr>
      </w:pPr>
      <w:r w:rsidRPr="003A3BC2">
        <w:rPr>
          <w:noProof/>
        </w:rPr>
        <w:t>Основні поняття екологічного моніторингу включають:</w:t>
      </w:r>
    </w:p>
    <w:p w14:paraId="2062430B" w14:textId="3CE036EB" w:rsidR="00922C49" w:rsidRPr="003A3BC2" w:rsidRDefault="00922C49" w:rsidP="0014411E">
      <w:pPr>
        <w:contextualSpacing/>
        <w:rPr>
          <w:noProof/>
        </w:rPr>
      </w:pPr>
      <w:r w:rsidRPr="003A3BC2">
        <w:rPr>
          <w:noProof/>
        </w:rPr>
        <w:t>1. Екологічний моніторинг: Це систематичне спостереження, збір та аналіз даних про стан довкілля, його компонентів, процесів та взаємодії з людською діяльністю. Моніторинг проводиться з метою оцінки стану довкілля, виявлення змін і трендів, впливу людської діяльності на природні системи та розробки науково обґрунтованих рішень щодо управління довкіллям.</w:t>
      </w:r>
    </w:p>
    <w:p w14:paraId="073FB717" w14:textId="23BDA142" w:rsidR="00922C49" w:rsidRPr="003A3BC2" w:rsidRDefault="00922C49" w:rsidP="0014411E">
      <w:pPr>
        <w:contextualSpacing/>
        <w:rPr>
          <w:noProof/>
        </w:rPr>
      </w:pPr>
      <w:r w:rsidRPr="003A3BC2">
        <w:rPr>
          <w:noProof/>
        </w:rPr>
        <w:t>2. Показники: Це конкретні характеристики довкілля, які вимірюються або спостерігаються в процесі моніторингу. Показники можуть включати такі параметри, як рівень забруднення повітря, якість води, біорізноманіття, вживання землі тощо. Показники є важливими для встановлення базових даних, порівняння з нормативами або стандартами та виявлення трендів з часом.</w:t>
      </w:r>
    </w:p>
    <w:p w14:paraId="17317981" w14:textId="7163FBBE" w:rsidR="00922C49" w:rsidRPr="003A3BC2" w:rsidRDefault="00922C49" w:rsidP="0014411E">
      <w:pPr>
        <w:contextualSpacing/>
        <w:rPr>
          <w:noProof/>
        </w:rPr>
      </w:pPr>
      <w:r w:rsidRPr="003A3BC2">
        <w:rPr>
          <w:noProof/>
        </w:rPr>
        <w:t>3. Моніторингові станції: Це місця, де проводиться систематичний збір даних про довкілля. Моніторингові станції розташовуються в різних природних середовищах, таких як повітря, ґрунти, водойми, ліси тощо. Вони можуть бути обладнані різними приладами та сенсорами для вимірювання показників довкілля.</w:t>
      </w:r>
    </w:p>
    <w:p w14:paraId="3DABDB27" w14:textId="297601FA" w:rsidR="00922C49" w:rsidRPr="003A3BC2" w:rsidRDefault="00922C49" w:rsidP="0014411E">
      <w:pPr>
        <w:contextualSpacing/>
        <w:rPr>
          <w:noProof/>
        </w:rPr>
      </w:pPr>
      <w:r w:rsidRPr="003A3BC2">
        <w:rPr>
          <w:noProof/>
        </w:rPr>
        <w:t>4. Тренди: Це довгострокові зміни в показниках довкілля, які виявляються через аналіз даних з різних періодів. Виявлення трендів допомагає встановити зміни стану довкілля з часом та спрогнозувати майбутні тенденції.</w:t>
      </w:r>
    </w:p>
    <w:p w14:paraId="04717ECD" w14:textId="4BB35879" w:rsidR="00922C49" w:rsidRPr="003A3BC2" w:rsidRDefault="00922C49" w:rsidP="0014411E">
      <w:pPr>
        <w:contextualSpacing/>
        <w:rPr>
          <w:noProof/>
        </w:rPr>
      </w:pPr>
      <w:r w:rsidRPr="003A3BC2">
        <w:rPr>
          <w:noProof/>
        </w:rPr>
        <w:t>5. Ризики та оцінка ризиків: Це процес визначення потенційних небезпек для довкілля та оцінка ймовірності їх виникнення. Оцінка ризиків дозволяє виявити найбільш уразливі компоненти довкілля та розробити заходи для їх захисту.</w:t>
      </w:r>
    </w:p>
    <w:p w14:paraId="33519C17" w14:textId="3A55F8D1" w:rsidR="00922C49" w:rsidRPr="003A3BC2" w:rsidRDefault="00922C49" w:rsidP="0014411E">
      <w:pPr>
        <w:contextualSpacing/>
        <w:rPr>
          <w:noProof/>
        </w:rPr>
      </w:pPr>
      <w:r w:rsidRPr="003A3BC2">
        <w:rPr>
          <w:noProof/>
        </w:rPr>
        <w:t xml:space="preserve">6. Звітність: Це представлення результатів моніторингу та аналізу в зрозумілій формі для зацікавлених сторін, таких як урядові органи, науковці, </w:t>
      </w:r>
      <w:r w:rsidRPr="003A3BC2">
        <w:rPr>
          <w:noProof/>
        </w:rPr>
        <w:lastRenderedPageBreak/>
        <w:t>громадські організації та громадськість. Звіти з екологічного моніторингу допомагають приймати інформовані рішення та забезпечувати прозорість процесу управління довкіллям.</w:t>
      </w:r>
    </w:p>
    <w:p w14:paraId="3B2D639C" w14:textId="01DC788A" w:rsidR="002C7909" w:rsidRPr="0014411E" w:rsidRDefault="00922C49" w:rsidP="0014411E">
      <w:pPr>
        <w:contextualSpacing/>
        <w:rPr>
          <w:noProof/>
        </w:rPr>
      </w:pPr>
      <w:r w:rsidRPr="003A3BC2">
        <w:rPr>
          <w:noProof/>
        </w:rPr>
        <w:t>Ці поняття є основою для розуміння і практичного застосування екологічного моніторингу та оцінки стану довкілля. Вони допомагають збирати об'єктивну інформацію, розуміти зміни в довкіллі та приймати науково обґрунтовані рішення для його захисту та управління</w:t>
      </w:r>
      <w:r w:rsidR="0014411E" w:rsidRPr="0014411E">
        <w:rPr>
          <w:noProof/>
        </w:rPr>
        <w:t xml:space="preserve"> </w:t>
      </w:r>
      <w:r w:rsidR="00FB21C4" w:rsidRPr="0014411E">
        <w:rPr>
          <w:noProof/>
        </w:rPr>
        <w:t>[1]</w:t>
      </w:r>
      <w:r w:rsidR="0014411E" w:rsidRPr="0014411E">
        <w:rPr>
          <w:noProof/>
        </w:rPr>
        <w:t>.</w:t>
      </w:r>
    </w:p>
    <w:p w14:paraId="52183691" w14:textId="77777777" w:rsidR="00D87D0E" w:rsidRPr="003A3BC2" w:rsidRDefault="00D87D0E" w:rsidP="0014411E">
      <w:pPr>
        <w:contextualSpacing/>
        <w:rPr>
          <w:noProof/>
        </w:rPr>
      </w:pPr>
    </w:p>
    <w:p w14:paraId="1C0E485F" w14:textId="527206CC" w:rsidR="00AE6ED4" w:rsidRPr="003A3BC2" w:rsidRDefault="007A4E75" w:rsidP="0014411E">
      <w:pPr>
        <w:spacing w:after="160" w:line="259" w:lineRule="auto"/>
        <w:ind w:firstLine="0"/>
        <w:contextualSpacing/>
        <w:jc w:val="center"/>
        <w:rPr>
          <w:noProof/>
        </w:rPr>
      </w:pPr>
      <w:r w:rsidRPr="003A3BC2">
        <w:rPr>
          <w:b/>
          <w:bCs/>
          <w:noProof/>
        </w:rPr>
        <w:t>1.2</w:t>
      </w:r>
      <w:r w:rsidRPr="003A3BC2">
        <w:rPr>
          <w:noProof/>
        </w:rPr>
        <w:t xml:space="preserve"> </w:t>
      </w:r>
      <w:r w:rsidR="00AE6ED4" w:rsidRPr="003A3BC2">
        <w:rPr>
          <w:b/>
          <w:bCs/>
          <w:noProof/>
        </w:rPr>
        <w:t>Основні принципи екологічного моніторингу</w:t>
      </w:r>
    </w:p>
    <w:p w14:paraId="7C1E468E" w14:textId="77777777" w:rsidR="00AE6ED4" w:rsidRPr="003A3BC2" w:rsidRDefault="00AE6ED4" w:rsidP="0014411E">
      <w:pPr>
        <w:pStyle w:val="a9"/>
        <w:ind w:left="1129" w:firstLine="0"/>
        <w:rPr>
          <w:b/>
          <w:bCs/>
          <w:noProof/>
        </w:rPr>
      </w:pPr>
    </w:p>
    <w:p w14:paraId="2FDBB98F" w14:textId="2CE3039C" w:rsidR="00922C49" w:rsidRPr="003A3BC2" w:rsidRDefault="00922C49" w:rsidP="0014411E">
      <w:pPr>
        <w:ind w:left="709" w:firstLine="0"/>
        <w:contextualSpacing/>
        <w:rPr>
          <w:noProof/>
        </w:rPr>
      </w:pPr>
      <w:r w:rsidRPr="003A3BC2">
        <w:rPr>
          <w:noProof/>
        </w:rPr>
        <w:t>Основні принципи екологічного моніторингу включають:</w:t>
      </w:r>
    </w:p>
    <w:p w14:paraId="5D4839D1" w14:textId="2B7E4CE6" w:rsidR="00922C49" w:rsidRPr="003A3BC2" w:rsidRDefault="00922C49" w:rsidP="0014411E">
      <w:pPr>
        <w:contextualSpacing/>
        <w:rPr>
          <w:noProof/>
        </w:rPr>
      </w:pPr>
      <w:r w:rsidRPr="003A3BC2">
        <w:rPr>
          <w:noProof/>
        </w:rPr>
        <w:t xml:space="preserve">1. Систематичність: </w:t>
      </w:r>
      <w:r w:rsidR="00402673" w:rsidRPr="003A3BC2">
        <w:rPr>
          <w:noProof/>
        </w:rPr>
        <w:t>моніторинг повинен бути проведений систематично та регулярно, з використанням однакових методів та стандартів вимірювання</w:t>
      </w:r>
      <w:r w:rsidRPr="003A3BC2">
        <w:rPr>
          <w:noProof/>
        </w:rPr>
        <w:t>. Це дозволяє забезпечити послідовність даних і зробити їх порівнянними з часом.</w:t>
      </w:r>
    </w:p>
    <w:p w14:paraId="1EC657DC" w14:textId="672C56AE" w:rsidR="00922C49" w:rsidRPr="003A3BC2" w:rsidRDefault="00922C49" w:rsidP="0014411E">
      <w:pPr>
        <w:contextualSpacing/>
        <w:rPr>
          <w:noProof/>
        </w:rPr>
      </w:pPr>
      <w:r w:rsidRPr="003A3BC2">
        <w:rPr>
          <w:noProof/>
        </w:rPr>
        <w:t xml:space="preserve">2. Представництво: </w:t>
      </w:r>
      <w:r w:rsidR="00402673" w:rsidRPr="003A3BC2">
        <w:rPr>
          <w:noProof/>
        </w:rPr>
        <w:t xml:space="preserve">моніторингові станції повинні бути розташовані таким чином, щоб вони адекватно </w:t>
      </w:r>
      <w:r w:rsidRPr="003A3BC2">
        <w:rPr>
          <w:noProof/>
        </w:rPr>
        <w:t>представляли різні типи природних середовищ та географічні зони. Це важливо для отримання репрезентативних та узагальнених даних.</w:t>
      </w:r>
    </w:p>
    <w:p w14:paraId="4793D47B" w14:textId="2B48EE5F" w:rsidR="00922C49" w:rsidRPr="003A3BC2" w:rsidRDefault="00922C49" w:rsidP="0014411E">
      <w:pPr>
        <w:contextualSpacing/>
        <w:rPr>
          <w:noProof/>
        </w:rPr>
      </w:pPr>
      <w:r w:rsidRPr="003A3BC2">
        <w:rPr>
          <w:noProof/>
        </w:rPr>
        <w:t xml:space="preserve">3. Інтегрованість: </w:t>
      </w:r>
      <w:r w:rsidR="00402673" w:rsidRPr="003A3BC2">
        <w:rPr>
          <w:noProof/>
        </w:rPr>
        <w:t>мо</w:t>
      </w:r>
      <w:r w:rsidRPr="003A3BC2">
        <w:rPr>
          <w:noProof/>
        </w:rPr>
        <w:t>ніторинг повинен охоплювати різні аспекти довкілля, включаючи атмосферу, водні ресурси, ґрунти, біорізноманіття тощо. Інтегрованість дозволяє отримати комплексний образ стану довкілля та виявити взаємозв'язки та взаємодії між різними компонентами.</w:t>
      </w:r>
    </w:p>
    <w:p w14:paraId="1A67DD83" w14:textId="3D4C83AE" w:rsidR="00922C49" w:rsidRPr="003A3BC2" w:rsidRDefault="00922C49" w:rsidP="0014411E">
      <w:pPr>
        <w:contextualSpacing/>
        <w:rPr>
          <w:noProof/>
        </w:rPr>
      </w:pPr>
      <w:r w:rsidRPr="003A3BC2">
        <w:rPr>
          <w:noProof/>
        </w:rPr>
        <w:t xml:space="preserve">4. Незалежність: </w:t>
      </w:r>
      <w:r w:rsidR="00402673" w:rsidRPr="003A3BC2">
        <w:rPr>
          <w:noProof/>
        </w:rPr>
        <w:t xml:space="preserve">моніторингові дослідження повинні бути незалежними від зацікавлених сторін, таких як </w:t>
      </w:r>
      <w:r w:rsidRPr="003A3BC2">
        <w:rPr>
          <w:noProof/>
        </w:rPr>
        <w:t>урядові органи, промислові підприємства або інші організації, що можуть мати інтереси в певних результати. Це допомагає забезпечити об'єктивність та достовірність отриманих даних.</w:t>
      </w:r>
    </w:p>
    <w:p w14:paraId="12469FA4" w14:textId="1B55AAF2" w:rsidR="00922C49" w:rsidRPr="003A3BC2" w:rsidRDefault="00922C49" w:rsidP="0014411E">
      <w:pPr>
        <w:contextualSpacing/>
        <w:rPr>
          <w:noProof/>
        </w:rPr>
      </w:pPr>
      <w:r w:rsidRPr="003A3BC2">
        <w:rPr>
          <w:noProof/>
        </w:rPr>
        <w:t xml:space="preserve">5. Якість даних: </w:t>
      </w:r>
      <w:r w:rsidR="00402673" w:rsidRPr="003A3BC2">
        <w:rPr>
          <w:noProof/>
        </w:rPr>
        <w:t>монітор</w:t>
      </w:r>
      <w:r w:rsidRPr="003A3BC2">
        <w:rPr>
          <w:noProof/>
        </w:rPr>
        <w:t xml:space="preserve">инг повинен використовувати науково обґрунтовані методи та стандарти вимірювання, а також забезпечувати високу </w:t>
      </w:r>
      <w:r w:rsidRPr="003A3BC2">
        <w:rPr>
          <w:noProof/>
        </w:rPr>
        <w:lastRenderedPageBreak/>
        <w:t>якість даних. Це включає контроль якості даних, калібрування приладів, участь у міжнародних порівняльних програмах та сертифікацію лабораторій.</w:t>
      </w:r>
    </w:p>
    <w:p w14:paraId="53DEF48C" w14:textId="70DD6564" w:rsidR="00922C49" w:rsidRPr="003A3BC2" w:rsidRDefault="00922C49" w:rsidP="0014411E">
      <w:pPr>
        <w:contextualSpacing/>
        <w:rPr>
          <w:noProof/>
        </w:rPr>
      </w:pPr>
      <w:r w:rsidRPr="003A3BC2">
        <w:rPr>
          <w:noProof/>
        </w:rPr>
        <w:t>6. Доступність та обмін даними: Результати моніторингу повинні бути доступними для наукової спільноти, урядових органів, громадськості та інших зацікавлених сторін. Важливо сприяти обміну даними та співпраці між різними організаціями та країнами для зроблення збалансованих та науково обґрунтованих рішень.</w:t>
      </w:r>
    </w:p>
    <w:p w14:paraId="1E3C18CB" w14:textId="77777777" w:rsidR="007A4E75" w:rsidRPr="003A3BC2" w:rsidRDefault="007A4E75" w:rsidP="0014411E">
      <w:pPr>
        <w:contextualSpacing/>
        <w:rPr>
          <w:noProof/>
        </w:rPr>
      </w:pPr>
      <w:r w:rsidRPr="003A3BC2">
        <w:rPr>
          <w:noProof/>
        </w:rPr>
        <w:t>Принципи екологічного моніторингу також включають:</w:t>
      </w:r>
    </w:p>
    <w:p w14:paraId="028FF2F3" w14:textId="485F2930" w:rsidR="007A4E75" w:rsidRPr="00402673" w:rsidRDefault="007A4E75" w:rsidP="0014411E">
      <w:pPr>
        <w:contextualSpacing/>
        <w:rPr>
          <w:noProof/>
        </w:rPr>
      </w:pPr>
      <w:r w:rsidRPr="003A3BC2">
        <w:rPr>
          <w:noProof/>
        </w:rPr>
        <w:t>-</w:t>
      </w:r>
      <w:r w:rsidR="00402673" w:rsidRPr="003A3BC2">
        <w:rPr>
          <w:noProof/>
        </w:rPr>
        <w:t>системність, яка передбачає вивчення екологічної ситуації як комплексного явища, що включає різні складові</w:t>
      </w:r>
      <w:r w:rsidR="00402673" w:rsidRPr="00402673">
        <w:rPr>
          <w:noProof/>
        </w:rPr>
        <w:t>;</w:t>
      </w:r>
    </w:p>
    <w:p w14:paraId="67680787" w14:textId="10DC27ED" w:rsidR="007A4E75" w:rsidRPr="00402673" w:rsidRDefault="00402673" w:rsidP="0014411E">
      <w:pPr>
        <w:contextualSpacing/>
        <w:rPr>
          <w:noProof/>
          <w:lang w:val="ru-RU"/>
        </w:rPr>
      </w:pPr>
      <w:r w:rsidRPr="003A3BC2">
        <w:rPr>
          <w:noProof/>
        </w:rPr>
        <w:t>-об'єктивність, яка вимагає використання наукових методів та об'єктивного аналізу даних</w:t>
      </w:r>
      <w:r>
        <w:rPr>
          <w:noProof/>
          <w:lang w:val="ru-RU"/>
        </w:rPr>
        <w:t>;</w:t>
      </w:r>
    </w:p>
    <w:p w14:paraId="1CF5A92E" w14:textId="26CA37EA" w:rsidR="007A4E75" w:rsidRPr="00402673" w:rsidRDefault="00402673" w:rsidP="0014411E">
      <w:pPr>
        <w:contextualSpacing/>
        <w:rPr>
          <w:noProof/>
          <w:lang w:val="ru-RU"/>
        </w:rPr>
      </w:pPr>
      <w:r w:rsidRPr="003A3BC2">
        <w:rPr>
          <w:noProof/>
        </w:rPr>
        <w:t>-регулярність, яка передбачає проведення моніторингу з регулярністю, достатньою для виявлення тенденцій та змін</w:t>
      </w:r>
      <w:r>
        <w:rPr>
          <w:noProof/>
          <w:lang w:val="ru-RU"/>
        </w:rPr>
        <w:t>;</w:t>
      </w:r>
    </w:p>
    <w:p w14:paraId="1767F9BE" w14:textId="0ACC6579" w:rsidR="007A4E75" w:rsidRPr="00402673" w:rsidRDefault="00402673" w:rsidP="0014411E">
      <w:pPr>
        <w:contextualSpacing/>
        <w:rPr>
          <w:noProof/>
          <w:lang w:val="ru-RU"/>
        </w:rPr>
      </w:pPr>
      <w:r w:rsidRPr="003A3BC2">
        <w:rPr>
          <w:noProof/>
        </w:rPr>
        <w:t>-репрезентативність, яка вимагає представлення даних про екологічний стан відповідно до рівня зони моніторингу та її характеристик</w:t>
      </w:r>
      <w:r>
        <w:rPr>
          <w:noProof/>
          <w:lang w:val="ru-RU"/>
        </w:rPr>
        <w:t>;</w:t>
      </w:r>
    </w:p>
    <w:p w14:paraId="0AE4B210" w14:textId="0526F01F" w:rsidR="007A4E75" w:rsidRPr="003A3BC2" w:rsidRDefault="00402673" w:rsidP="0014411E">
      <w:pPr>
        <w:contextualSpacing/>
        <w:rPr>
          <w:noProof/>
        </w:rPr>
      </w:pPr>
      <w:r w:rsidRPr="003A3BC2">
        <w:rPr>
          <w:noProof/>
        </w:rPr>
        <w:t>-ефективність, яка передбачає максимальне використання ресурсів та забезпечення найкращих результатів за відведений бюджет.</w:t>
      </w:r>
    </w:p>
    <w:p w14:paraId="37A2229F" w14:textId="34F8BE05" w:rsidR="002C7909" w:rsidRPr="0014411E" w:rsidRDefault="00922C49" w:rsidP="0014411E">
      <w:pPr>
        <w:contextualSpacing/>
        <w:rPr>
          <w:noProof/>
          <w:lang w:val="ru-RU"/>
        </w:rPr>
      </w:pPr>
      <w:r w:rsidRPr="003A3BC2">
        <w:rPr>
          <w:noProof/>
        </w:rPr>
        <w:t>Ці принципи допомагають забезпечити якісний та надійний екологічний моніторинг, який є основою для зроблення науково обґрунтованих рішень у сфері охорони довкілля та сталого розвитку</w:t>
      </w:r>
      <w:r w:rsidR="0014411E" w:rsidRPr="0014411E">
        <w:rPr>
          <w:noProof/>
          <w:lang w:val="ru-RU"/>
        </w:rPr>
        <w:t xml:space="preserve"> </w:t>
      </w:r>
      <w:r w:rsidR="00FB21C4" w:rsidRPr="0014411E">
        <w:rPr>
          <w:noProof/>
          <w:lang w:val="ru-RU"/>
        </w:rPr>
        <w:t>[2]</w:t>
      </w:r>
      <w:r w:rsidR="0014411E" w:rsidRPr="0014411E">
        <w:rPr>
          <w:noProof/>
          <w:lang w:val="ru-RU"/>
        </w:rPr>
        <w:t>.</w:t>
      </w:r>
    </w:p>
    <w:p w14:paraId="24D11B8E" w14:textId="4F04963F" w:rsidR="007A4E75" w:rsidRPr="003A3BC2" w:rsidRDefault="007A4E75" w:rsidP="0014411E">
      <w:pPr>
        <w:spacing w:after="160" w:line="259" w:lineRule="auto"/>
        <w:ind w:firstLine="0"/>
        <w:contextualSpacing/>
        <w:jc w:val="left"/>
        <w:rPr>
          <w:noProof/>
        </w:rPr>
      </w:pPr>
    </w:p>
    <w:p w14:paraId="6394DB2B" w14:textId="765051B5" w:rsidR="006F6675" w:rsidRPr="003A3BC2" w:rsidRDefault="007A4E75" w:rsidP="0014411E">
      <w:pPr>
        <w:contextualSpacing/>
        <w:jc w:val="center"/>
        <w:rPr>
          <w:b/>
          <w:bCs/>
          <w:noProof/>
        </w:rPr>
      </w:pPr>
      <w:bookmarkStart w:id="3" w:name="_Hlk137678395"/>
      <w:r w:rsidRPr="003A3BC2">
        <w:rPr>
          <w:b/>
          <w:bCs/>
          <w:noProof/>
        </w:rPr>
        <w:t xml:space="preserve">1.3 </w:t>
      </w:r>
      <w:r w:rsidR="006F6675" w:rsidRPr="003A3BC2">
        <w:rPr>
          <w:b/>
          <w:bCs/>
          <w:noProof/>
        </w:rPr>
        <w:t>Основні методи екологічного моніторингу</w:t>
      </w:r>
    </w:p>
    <w:bookmarkEnd w:id="3"/>
    <w:p w14:paraId="46173EA7" w14:textId="77777777" w:rsidR="006F6675" w:rsidRPr="003A3BC2" w:rsidRDefault="006F6675" w:rsidP="0014411E">
      <w:pPr>
        <w:pStyle w:val="a9"/>
        <w:ind w:left="1129" w:firstLine="0"/>
        <w:rPr>
          <w:b/>
          <w:bCs/>
          <w:noProof/>
        </w:rPr>
      </w:pPr>
    </w:p>
    <w:p w14:paraId="660C1594" w14:textId="6002B98A" w:rsidR="00AE6ED4" w:rsidRPr="003A3BC2" w:rsidRDefault="00AE6ED4" w:rsidP="0014411E">
      <w:pPr>
        <w:ind w:left="709" w:firstLine="0"/>
        <w:contextualSpacing/>
        <w:rPr>
          <w:noProof/>
        </w:rPr>
      </w:pPr>
      <w:r w:rsidRPr="003A3BC2">
        <w:rPr>
          <w:noProof/>
        </w:rPr>
        <w:t>Основні методи екологічного моніторингу включають:</w:t>
      </w:r>
    </w:p>
    <w:p w14:paraId="644BE148" w14:textId="3C637B47" w:rsidR="00AE6ED4" w:rsidRPr="003A3BC2" w:rsidRDefault="00AE6ED4" w:rsidP="0014411E">
      <w:pPr>
        <w:contextualSpacing/>
        <w:rPr>
          <w:noProof/>
        </w:rPr>
      </w:pPr>
      <w:r w:rsidRPr="003A3BC2">
        <w:rPr>
          <w:noProof/>
        </w:rPr>
        <w:t xml:space="preserve">1. Вимірювання на місцевості: Цей метод включає пряме вимірювання показників довкілля на місці, де знаходиться моніторингова станція. Наприклад, це може бути вимірювання рівня забруднення повітря, якості води, рівня шуму, концентрації хімічних речовин у ґрунті тощо. Для вимірювання </w:t>
      </w:r>
      <w:r w:rsidRPr="003A3BC2">
        <w:rPr>
          <w:noProof/>
        </w:rPr>
        <w:lastRenderedPageBreak/>
        <w:t>використовуються різні прилади та сенсори, які здатні дати кількісні значення показників.</w:t>
      </w:r>
    </w:p>
    <w:p w14:paraId="1DBF2DDB" w14:textId="30BC21A5" w:rsidR="00AE6ED4" w:rsidRPr="003A3BC2" w:rsidRDefault="00AE6ED4" w:rsidP="0014411E">
      <w:pPr>
        <w:contextualSpacing/>
        <w:rPr>
          <w:noProof/>
        </w:rPr>
      </w:pPr>
      <w:r w:rsidRPr="003A3BC2">
        <w:rPr>
          <w:noProof/>
        </w:rPr>
        <w:t>2. Збір проб: Цей метод передбачає збір проб довкілля (наприклад, проб води, ґрунту, рослин, тканин тварин тощо) для подальшого лабораторного аналізу. Зібрані проби можуть бути використані для визначення концентрації хімічних речовин, наявності мікроорганізмів, вмісту поживних речовин, пестицидів тощо. Цей метод дозволяє отримати більш детальну інформацію про склад та стан довкілля.</w:t>
      </w:r>
    </w:p>
    <w:p w14:paraId="5126F43B" w14:textId="04A107FD" w:rsidR="00AE6ED4" w:rsidRPr="003A3BC2" w:rsidRDefault="00AE6ED4" w:rsidP="0014411E">
      <w:pPr>
        <w:contextualSpacing/>
        <w:rPr>
          <w:noProof/>
        </w:rPr>
      </w:pPr>
      <w:r w:rsidRPr="003A3BC2">
        <w:rPr>
          <w:noProof/>
        </w:rPr>
        <w:t>3. Візуальне спостереження: Цей метод передбачає оцінку стану довкілля шляхом візуального спостереження. Наприклад, спостерігають за змінами у біорізноманітті, стані екосистем, змінами у ландшафтах тощо. Візуальне спостереження може бути підтримане фотографуванням та використанням супутникових знімків для детального аналізу змін.</w:t>
      </w:r>
    </w:p>
    <w:p w14:paraId="0F3A2492" w14:textId="2047FC26" w:rsidR="00AE6ED4" w:rsidRPr="003A3BC2" w:rsidRDefault="00AE6ED4" w:rsidP="0014411E">
      <w:pPr>
        <w:contextualSpacing/>
        <w:rPr>
          <w:noProof/>
        </w:rPr>
      </w:pPr>
      <w:r w:rsidRPr="003A3BC2">
        <w:rPr>
          <w:noProof/>
        </w:rPr>
        <w:t>4. Біомоніторинг: Цей метод використовує організми живих істот (наприклад, рослини, комахи, риби) як індикатори стану довкілля. Вимірюються показники, такі як біологічні показники, активність, розподіл та здоров'я популяцій організмів. Біомоніторинг дозволяє оцінювати вплив забруднень на живі організми та екосистеми.</w:t>
      </w:r>
    </w:p>
    <w:p w14:paraId="56052012" w14:textId="7534689C" w:rsidR="00AE6ED4" w:rsidRPr="003A3BC2" w:rsidRDefault="00AE6ED4" w:rsidP="0014411E">
      <w:pPr>
        <w:contextualSpacing/>
        <w:rPr>
          <w:noProof/>
        </w:rPr>
      </w:pPr>
      <w:r w:rsidRPr="003A3BC2">
        <w:rPr>
          <w:noProof/>
        </w:rPr>
        <w:t>5. Спостереження дистанційного зондування: Цей метод використовує вимірювання властивостей довкілля за допомогою дистанційних зондів (наприклад, супутників). Зондування дозволяє отримувати широкомасштабну інформацію про показники довкілля, такі як висота рослинного покриву, температура поверхні, концентрація забруднень тощо.</w:t>
      </w:r>
    </w:p>
    <w:p w14:paraId="5A0D5F3C" w14:textId="77777777" w:rsidR="006F6675" w:rsidRPr="003A3BC2" w:rsidRDefault="006F6675" w:rsidP="0014411E">
      <w:pPr>
        <w:contextualSpacing/>
        <w:rPr>
          <w:noProof/>
        </w:rPr>
      </w:pPr>
      <w:r w:rsidRPr="003A3BC2">
        <w:rPr>
          <w:noProof/>
        </w:rPr>
        <w:t>Інші методи моніторингу включають:</w:t>
      </w:r>
    </w:p>
    <w:p w14:paraId="4E0B73D0" w14:textId="7ECEBA44" w:rsidR="006F6675" w:rsidRPr="008C238A" w:rsidRDefault="006F6675" w:rsidP="0014411E">
      <w:pPr>
        <w:contextualSpacing/>
        <w:rPr>
          <w:noProof/>
        </w:rPr>
      </w:pPr>
      <w:r w:rsidRPr="003A3BC2">
        <w:rPr>
          <w:noProof/>
        </w:rPr>
        <w:t>-</w:t>
      </w:r>
      <w:r w:rsidR="00910FF1">
        <w:rPr>
          <w:noProof/>
        </w:rPr>
        <w:t>м</w:t>
      </w:r>
      <w:r w:rsidRPr="003A3BC2">
        <w:rPr>
          <w:noProof/>
        </w:rPr>
        <w:t>етод експертних оцінок, який використовує знання та досвід фахівців у певній області для оцінки екологічної ситуації</w:t>
      </w:r>
      <w:r w:rsidR="008C238A">
        <w:rPr>
          <w:noProof/>
        </w:rPr>
        <w:t>;</w:t>
      </w:r>
    </w:p>
    <w:p w14:paraId="2866C56F" w14:textId="57E2A119" w:rsidR="006F6675" w:rsidRPr="003A3BC2" w:rsidRDefault="006F6675" w:rsidP="0014411E">
      <w:pPr>
        <w:contextualSpacing/>
        <w:rPr>
          <w:noProof/>
        </w:rPr>
      </w:pPr>
      <w:r w:rsidRPr="003A3BC2">
        <w:rPr>
          <w:noProof/>
        </w:rPr>
        <w:t>-</w:t>
      </w:r>
      <w:r w:rsidR="00910FF1">
        <w:rPr>
          <w:noProof/>
        </w:rPr>
        <w:t>м</w:t>
      </w:r>
      <w:r w:rsidRPr="003A3BC2">
        <w:rPr>
          <w:noProof/>
        </w:rPr>
        <w:t>етод моделювання, який використовує математичні моделі для прогнозування та оцінки екологічних процесів та явищ</w:t>
      </w:r>
      <w:r w:rsidR="008C238A">
        <w:rPr>
          <w:noProof/>
        </w:rPr>
        <w:t>;</w:t>
      </w:r>
    </w:p>
    <w:p w14:paraId="09B1091F" w14:textId="59975941" w:rsidR="006F6675" w:rsidRPr="003A3BC2" w:rsidRDefault="006F6675" w:rsidP="0014411E">
      <w:pPr>
        <w:contextualSpacing/>
        <w:rPr>
          <w:noProof/>
        </w:rPr>
      </w:pPr>
      <w:r w:rsidRPr="003A3BC2">
        <w:rPr>
          <w:noProof/>
        </w:rPr>
        <w:t>-</w:t>
      </w:r>
      <w:r w:rsidR="00910FF1">
        <w:rPr>
          <w:noProof/>
        </w:rPr>
        <w:t>м</w:t>
      </w:r>
      <w:r w:rsidRPr="003A3BC2">
        <w:rPr>
          <w:noProof/>
        </w:rPr>
        <w:t>етод мапування, який використовує географічну інформаційну систему для візуалізації та аналізу даних про екологічний стан території.</w:t>
      </w:r>
    </w:p>
    <w:p w14:paraId="55F04AB8" w14:textId="73EACCE3" w:rsidR="00922C49" w:rsidRPr="003A3BC2" w:rsidRDefault="00AE6ED4" w:rsidP="0014411E">
      <w:pPr>
        <w:contextualSpacing/>
        <w:rPr>
          <w:noProof/>
        </w:rPr>
      </w:pPr>
      <w:r w:rsidRPr="003A3BC2">
        <w:rPr>
          <w:noProof/>
        </w:rPr>
        <w:lastRenderedPageBreak/>
        <w:t>Ці методи можуть використовуватись окремо або комбінуватись для отримання повної та розгорнутої інформації про стан довкілля. Вибір методу залежить від конкретних цілей моніторингу та характеру вивчуваної проблеми.</w:t>
      </w:r>
    </w:p>
    <w:p w14:paraId="7DED9B62" w14:textId="0A90D121" w:rsidR="007A4E75" w:rsidRPr="003F55BA" w:rsidRDefault="008B7971" w:rsidP="0014411E">
      <w:pPr>
        <w:ind w:firstLine="708"/>
        <w:contextualSpacing/>
        <w:rPr>
          <w:noProof/>
          <w:lang w:val="ru-RU"/>
        </w:rPr>
      </w:pPr>
      <w:r w:rsidRPr="003A3BC2">
        <w:rPr>
          <w:noProof/>
        </w:rPr>
        <w:t xml:space="preserve">Загалом, екологічний моніторинг </w:t>
      </w:r>
      <w:r w:rsidR="007A4E75" w:rsidRPr="003A3BC2">
        <w:rPr>
          <w:noProof/>
        </w:rPr>
        <w:t>- це система спостереження за станом довкілля з метою виявлення змін в екосистемах та оцінки впливу людської діяльності на них</w:t>
      </w:r>
      <w:r w:rsidR="003F55BA">
        <w:rPr>
          <w:noProof/>
        </w:rPr>
        <w:t xml:space="preserve"> </w:t>
      </w:r>
      <w:r w:rsidR="0090713B" w:rsidRPr="003F55BA">
        <w:rPr>
          <w:noProof/>
          <w:lang w:val="ru-RU"/>
        </w:rPr>
        <w:t>[3]</w:t>
      </w:r>
      <w:r w:rsidR="003F55BA">
        <w:rPr>
          <w:noProof/>
          <w:lang w:val="ru-RU"/>
        </w:rPr>
        <w:t>.</w:t>
      </w:r>
    </w:p>
    <w:p w14:paraId="66058D42" w14:textId="1F6F0BEB" w:rsidR="008B7971" w:rsidRPr="003A3BC2" w:rsidRDefault="008B7971" w:rsidP="0014411E">
      <w:pPr>
        <w:contextualSpacing/>
        <w:rPr>
          <w:noProof/>
        </w:rPr>
      </w:pPr>
      <w:r w:rsidRPr="003A3BC2">
        <w:rPr>
          <w:noProof/>
        </w:rPr>
        <w:t>Крім того, при проведенні екологічного моніторингу важливо враховувати принцип науковості та обґрунтованості даних, що збираються. Це означає, що методи дослідження мають бути науково обґрунтованими, а результати - достовірними та відповідати певним стандартам.</w:t>
      </w:r>
    </w:p>
    <w:p w14:paraId="3AAF0D8E" w14:textId="45084B4F" w:rsidR="008B7971" w:rsidRPr="003A3BC2" w:rsidRDefault="008B7971" w:rsidP="0014411E">
      <w:pPr>
        <w:contextualSpacing/>
        <w:rPr>
          <w:noProof/>
        </w:rPr>
      </w:pPr>
      <w:r w:rsidRPr="003A3BC2">
        <w:rPr>
          <w:noProof/>
        </w:rPr>
        <w:t>До методів екологічного моніторингу належать вивчення фізико-хімічних параметрів навколишнього середовища, біологічний моніторинг та моніторинг забруднюючих речовин. Фізико-хімічний моніторинг включає в себе вимірювання рівня забруднення повітря, води та грунту, а також контроль за викидами шкідливих речовин в атмосферу. Біологічний моніторинг дозволяє визначити вплив забруднюючих речовин на живі організми, включаючи рослини, тварин та людей. Моніторинг забруднюючих речовин включає в себе вивчення концентрації токсичних речовин в атмосфері, воді та грунті.</w:t>
      </w:r>
    </w:p>
    <w:p w14:paraId="699338EF" w14:textId="5F7C71DC" w:rsidR="008B7971" w:rsidRPr="0014411E" w:rsidRDefault="008B7971" w:rsidP="0014411E">
      <w:pPr>
        <w:contextualSpacing/>
        <w:rPr>
          <w:noProof/>
          <w:lang w:val="ru-RU"/>
        </w:rPr>
      </w:pPr>
      <w:r w:rsidRPr="003A3BC2">
        <w:rPr>
          <w:noProof/>
        </w:rPr>
        <w:t>Узагальнюючи, екологічний моніторинг є важливим інструментом в управлінні навколишнім середовищем та дозволяє виявляти проблеми забруднення та вживати необхідні заходи для їх вирішення. Використання науково обґрунтованих методів та принципів екологічного моніторингу дозволяє забезпечити ефективне використання ресурсів та збереження природних біорізноманіттів</w:t>
      </w:r>
      <w:r w:rsidR="0014411E" w:rsidRPr="0014411E">
        <w:rPr>
          <w:noProof/>
          <w:lang w:val="ru-RU"/>
        </w:rPr>
        <w:t xml:space="preserve"> </w:t>
      </w:r>
      <w:r w:rsidR="00FB21C4" w:rsidRPr="00FB21C4">
        <w:rPr>
          <w:noProof/>
          <w:lang w:val="ru-RU"/>
        </w:rPr>
        <w:t>[</w:t>
      </w:r>
      <w:r w:rsidR="0090713B" w:rsidRPr="0090713B">
        <w:rPr>
          <w:noProof/>
          <w:lang w:val="ru-RU"/>
        </w:rPr>
        <w:t>4</w:t>
      </w:r>
      <w:r w:rsidR="00FB21C4" w:rsidRPr="00FB21C4">
        <w:rPr>
          <w:noProof/>
          <w:lang w:val="ru-RU"/>
        </w:rPr>
        <w:t>]</w:t>
      </w:r>
      <w:r w:rsidR="0014411E" w:rsidRPr="0014411E">
        <w:rPr>
          <w:noProof/>
          <w:lang w:val="ru-RU"/>
        </w:rPr>
        <w:t>.</w:t>
      </w:r>
    </w:p>
    <w:p w14:paraId="48A114D5" w14:textId="4E067E48" w:rsidR="004A0EA5" w:rsidRPr="003A3BC2" w:rsidRDefault="004A0EA5" w:rsidP="0014411E">
      <w:pPr>
        <w:spacing w:after="160"/>
        <w:contextualSpacing/>
        <w:jc w:val="left"/>
        <w:rPr>
          <w:noProof/>
        </w:rPr>
      </w:pPr>
      <w:r w:rsidRPr="003A3BC2">
        <w:rPr>
          <w:noProof/>
        </w:rPr>
        <w:br w:type="page"/>
      </w:r>
    </w:p>
    <w:p w14:paraId="6CA548C7" w14:textId="77777777" w:rsidR="00402673" w:rsidRDefault="004A0EA5" w:rsidP="0014411E">
      <w:pPr>
        <w:contextualSpacing/>
        <w:jc w:val="center"/>
        <w:rPr>
          <w:b/>
          <w:bCs/>
          <w:noProof/>
        </w:rPr>
      </w:pPr>
      <w:r w:rsidRPr="003A3BC2">
        <w:rPr>
          <w:b/>
          <w:bCs/>
          <w:noProof/>
        </w:rPr>
        <w:lastRenderedPageBreak/>
        <w:t xml:space="preserve">РОЗДІЛ 2 </w:t>
      </w:r>
    </w:p>
    <w:p w14:paraId="5B3554D9" w14:textId="12FE4209" w:rsidR="002C7909" w:rsidRDefault="004A0EA5" w:rsidP="0014411E">
      <w:pPr>
        <w:contextualSpacing/>
        <w:jc w:val="center"/>
        <w:rPr>
          <w:b/>
          <w:bCs/>
          <w:noProof/>
        </w:rPr>
      </w:pPr>
      <w:r w:rsidRPr="003A3BC2">
        <w:rPr>
          <w:b/>
          <w:bCs/>
          <w:noProof/>
        </w:rPr>
        <w:t>НЕЙРОМЕРЕЖЕВІ МОДЕЛІ</w:t>
      </w:r>
    </w:p>
    <w:p w14:paraId="3F3810DC" w14:textId="77777777" w:rsidR="00402673" w:rsidRPr="003A3BC2" w:rsidRDefault="00402673" w:rsidP="0014411E">
      <w:pPr>
        <w:contextualSpacing/>
        <w:jc w:val="center"/>
        <w:rPr>
          <w:b/>
          <w:bCs/>
          <w:noProof/>
        </w:rPr>
      </w:pPr>
    </w:p>
    <w:p w14:paraId="3F7F4F89" w14:textId="60729B65" w:rsidR="00134350" w:rsidRPr="003A3BC2" w:rsidRDefault="002C7909" w:rsidP="0014411E">
      <w:pPr>
        <w:pStyle w:val="a9"/>
        <w:ind w:left="709" w:firstLine="0"/>
        <w:jc w:val="center"/>
        <w:rPr>
          <w:b/>
          <w:bCs/>
          <w:noProof/>
        </w:rPr>
      </w:pPr>
      <w:r w:rsidRPr="003A3BC2">
        <w:rPr>
          <w:b/>
          <w:bCs/>
          <w:noProof/>
        </w:rPr>
        <w:t xml:space="preserve">2.1 </w:t>
      </w:r>
      <w:r w:rsidR="00134350" w:rsidRPr="003A3BC2">
        <w:rPr>
          <w:b/>
          <w:bCs/>
          <w:noProof/>
        </w:rPr>
        <w:t>Основні поняття про інтелектуальний аналіз даних</w:t>
      </w:r>
    </w:p>
    <w:p w14:paraId="27C04EAE" w14:textId="77777777" w:rsidR="002C7909" w:rsidRPr="003A3BC2" w:rsidRDefault="002C7909" w:rsidP="0014411E">
      <w:pPr>
        <w:pStyle w:val="a9"/>
        <w:ind w:left="709" w:firstLine="0"/>
        <w:rPr>
          <w:b/>
          <w:bCs/>
          <w:noProof/>
        </w:rPr>
      </w:pPr>
    </w:p>
    <w:p w14:paraId="6B4D15DC" w14:textId="77777777" w:rsidR="00134350" w:rsidRPr="003A3BC2" w:rsidRDefault="00134350" w:rsidP="0014411E">
      <w:pPr>
        <w:pStyle w:val="ab"/>
        <w:shd w:val="clear" w:color="auto" w:fill="FFFFFF"/>
        <w:spacing w:before="0" w:beforeAutospacing="0" w:after="0" w:afterAutospacing="0" w:line="360" w:lineRule="auto"/>
        <w:ind w:firstLine="709"/>
        <w:contextualSpacing/>
        <w:jc w:val="both"/>
        <w:rPr>
          <w:sz w:val="28"/>
          <w:szCs w:val="28"/>
        </w:rPr>
      </w:pPr>
      <w:r w:rsidRPr="003A3BC2">
        <w:rPr>
          <w:sz w:val="28"/>
          <w:szCs w:val="28"/>
        </w:rPr>
        <w:t xml:space="preserve">Організація процесу інтелектуального аналізу даних визначається стандартами, які містять покрокові рекомендації, задачі та цілі для всіх етапів процесу аналізу даних. На початковому етапі "Розуміння бізнес-контексту" виконується дослідження бізнес-цілей і вимог, чи може застосування інтелектуального аналізу задовольнити бізнес-цілі, і визначається те, які дані необхідно зібрати для побудови адекватної аналітичної моделі. На наступному етапі «Підготовки даних» створюється і вивчається початковий набір даних, щоб визначити, чи придатний він для подальшої обробки. Якщо кількість даних невелика, може знадобитися збір нових даних на базі більш строгих критеріїв. </w:t>
      </w:r>
    </w:p>
    <w:p w14:paraId="074C9C5A" w14:textId="313A727B" w:rsidR="00134350" w:rsidRPr="003A3BC2" w:rsidRDefault="00134350" w:rsidP="0014411E">
      <w:pPr>
        <w:pStyle w:val="ab"/>
        <w:shd w:val="clear" w:color="auto" w:fill="FFFFFF"/>
        <w:spacing w:before="0" w:beforeAutospacing="0" w:after="0" w:afterAutospacing="0" w:line="360" w:lineRule="auto"/>
        <w:ind w:firstLine="709"/>
        <w:contextualSpacing/>
        <w:jc w:val="both"/>
        <w:rPr>
          <w:sz w:val="28"/>
          <w:szCs w:val="28"/>
        </w:rPr>
      </w:pPr>
      <w:r w:rsidRPr="003A3BC2">
        <w:rPr>
          <w:sz w:val="28"/>
          <w:szCs w:val="28"/>
        </w:rPr>
        <w:t>Аналіз даних, отриманих на даному етапі, може також призвести до перегляду бізнес-контексту – можливо, знадобиться перегляд мети застосування інтелектуального аналізу даних. Етап «</w:t>
      </w:r>
      <w:proofErr w:type="spellStart"/>
      <w:r w:rsidRPr="003A3BC2">
        <w:rPr>
          <w:sz w:val="28"/>
          <w:szCs w:val="28"/>
        </w:rPr>
        <w:t>Передобробки</w:t>
      </w:r>
      <w:proofErr w:type="spellEnd"/>
      <w:r w:rsidRPr="003A3BC2">
        <w:rPr>
          <w:sz w:val="28"/>
          <w:szCs w:val="28"/>
        </w:rPr>
        <w:t xml:space="preserve"> даних» включає попередню обробку необроблених даних, щоб методи машинного навчання були здатні побудувати аналітичну модель, відображаючи структурний опис інформації, яка неявно міститься в навчальних даних. На етапі «Побудова моделі» створюється робоча (внутрішня) модель даних для її подальшої перевірки. Етапи «Підготовка даних» і «Побудова моделі» зазвичай виконуються паралельно. У більшості випадків необхідно їх повторювати, оскільки результати, отримані в ході моделювання, забезпечують краще розуміння вимог до методів попередньої обробки. Важливим є етап «Тестування моделі», тобто перевірки побудованої аналітичної моделі. Тестування дозволяє зробити висновки, чи може аналітична модель, побудована за навчальними даними, бути застосована для класифікації тестових даних або ж вона відображає помилкові закономірності. Існує множина методів тестування побудованих аналітичних моделей. Якщо етап тестування показує, що модель є незадовільною, можливо, </w:t>
      </w:r>
      <w:r w:rsidRPr="003A3BC2">
        <w:rPr>
          <w:sz w:val="28"/>
          <w:szCs w:val="28"/>
        </w:rPr>
        <w:lastRenderedPageBreak/>
        <w:t xml:space="preserve">буде потрібно переглянути весь проект з аналізу даних і повернутися до етапу "Розуміння бізнес-контексту", щоб уточнити бізнес-цілі. Якщо точність моделі досить висока, далі виконується етап «Розгортання моделі» в програмній системі, для цього модель передається інженерам з програмного забезпечення. Метою інтелектуального аналізу даних є побудова аналітичних моделей, оптимізованих для вирішення конкретних класів прикладних задач. Аналітичні моделі будуються для навчальних екземплярів даних з певної проблемної області. </w:t>
      </w:r>
    </w:p>
    <w:p w14:paraId="2116CCE3" w14:textId="68824514" w:rsidR="00134350" w:rsidRPr="0014411E" w:rsidRDefault="00134350" w:rsidP="0014411E">
      <w:pPr>
        <w:pStyle w:val="ab"/>
        <w:shd w:val="clear" w:color="auto" w:fill="FFFFFF"/>
        <w:spacing w:before="0" w:beforeAutospacing="0" w:after="0" w:afterAutospacing="0" w:line="360" w:lineRule="auto"/>
        <w:ind w:firstLine="709"/>
        <w:contextualSpacing/>
        <w:jc w:val="both"/>
        <w:rPr>
          <w:color w:val="000000"/>
          <w:sz w:val="28"/>
          <w:szCs w:val="28"/>
        </w:rPr>
      </w:pPr>
      <w:r w:rsidRPr="003A3BC2">
        <w:rPr>
          <w:sz w:val="28"/>
          <w:szCs w:val="28"/>
        </w:rPr>
        <w:t>Як тільки модель побудована, вона перевіряється на тестових екземплярах даних. Після підтвердження адекватності та точності побудованої аналітичної моделі, її можна застосовувати до нових некласифікованих даних. У відповідності зі стилем пошуку закономірностей в навчальних даних методи інтелектуального аналізу даних ділять на наступні категорії: − навчання з вчителем: модель будується по заздалегідь класифікованим навчальним даними і описує закономірності між значеннями атрибутів ознак і значенням атрибуту класу; − навчання без вчителя: в навчальних даних відсутній атрибут класу, закономірності шукаються між значеннями усіх атрибутів, які вважаються атрибутами ознак; − часткове навчання з вчителем: кількість класифікованих навчальних даних набагато менша ніж кількість некласифікованих даних, тому спочатку для класифікованих даних вирішується задача навчання з вчителем і будується аналітична модель, після чого вирішується задача навчання без вчителя з підкріпленням за побудованою аналітичною моделлю; − навчання з підкріпленням: при появі нових навчальних даних, попередня модель не будується заново, а успадковує знайдені раніше закономірності, котрі показали коректні результати класифікації на тестових наборах даних</w:t>
      </w:r>
      <w:r w:rsidR="0014411E" w:rsidRPr="0014411E">
        <w:rPr>
          <w:sz w:val="28"/>
          <w:szCs w:val="28"/>
        </w:rPr>
        <w:t xml:space="preserve"> </w:t>
      </w:r>
      <w:r w:rsidR="0090713B" w:rsidRPr="0014411E">
        <w:rPr>
          <w:sz w:val="28"/>
          <w:szCs w:val="28"/>
        </w:rPr>
        <w:t>[5]</w:t>
      </w:r>
      <w:r w:rsidR="0014411E" w:rsidRPr="0014411E">
        <w:rPr>
          <w:sz w:val="28"/>
          <w:szCs w:val="28"/>
        </w:rPr>
        <w:t>.</w:t>
      </w:r>
    </w:p>
    <w:p w14:paraId="02BEF00B" w14:textId="6BBC8AC1" w:rsidR="00134350" w:rsidRPr="003A3BC2" w:rsidRDefault="00134350" w:rsidP="0014411E">
      <w:pPr>
        <w:pStyle w:val="ab"/>
        <w:shd w:val="clear" w:color="auto" w:fill="FFFFFF"/>
        <w:spacing w:before="0" w:beforeAutospacing="0" w:after="0" w:afterAutospacing="0" w:line="360" w:lineRule="auto"/>
        <w:ind w:firstLine="709"/>
        <w:contextualSpacing/>
        <w:jc w:val="both"/>
        <w:rPr>
          <w:color w:val="000000"/>
          <w:sz w:val="28"/>
          <w:szCs w:val="28"/>
        </w:rPr>
      </w:pPr>
      <w:r w:rsidRPr="003A3BC2">
        <w:rPr>
          <w:color w:val="000000"/>
          <w:sz w:val="28"/>
          <w:szCs w:val="28"/>
        </w:rPr>
        <w:t>Популярність</w:t>
      </w:r>
      <w:r w:rsidR="00116C70" w:rsidRPr="003A3BC2">
        <w:rPr>
          <w:color w:val="000000"/>
          <w:sz w:val="28"/>
          <w:szCs w:val="28"/>
        </w:rPr>
        <w:t xml:space="preserve"> </w:t>
      </w:r>
      <w:proofErr w:type="spellStart"/>
      <w:r w:rsidRPr="003A3BC2">
        <w:rPr>
          <w:rStyle w:val="aa"/>
          <w:i/>
          <w:iCs/>
          <w:color w:val="000000"/>
          <w:sz w:val="28"/>
          <w:szCs w:val="28"/>
        </w:rPr>
        <w:t>Data</w:t>
      </w:r>
      <w:proofErr w:type="spellEnd"/>
      <w:r w:rsidRPr="003A3BC2">
        <w:rPr>
          <w:rStyle w:val="aa"/>
          <w:i/>
          <w:iCs/>
          <w:color w:val="000000"/>
          <w:sz w:val="28"/>
          <w:szCs w:val="28"/>
        </w:rPr>
        <w:t xml:space="preserve"> </w:t>
      </w:r>
      <w:proofErr w:type="spellStart"/>
      <w:r w:rsidRPr="003A3BC2">
        <w:rPr>
          <w:rStyle w:val="aa"/>
          <w:i/>
          <w:iCs/>
          <w:color w:val="000000"/>
          <w:sz w:val="28"/>
          <w:szCs w:val="28"/>
        </w:rPr>
        <w:t>Mining</w:t>
      </w:r>
      <w:proofErr w:type="spellEnd"/>
      <w:r w:rsidR="00116C70" w:rsidRPr="003A3BC2">
        <w:rPr>
          <w:rStyle w:val="aa"/>
          <w:i/>
          <w:iCs/>
          <w:color w:val="000000"/>
          <w:sz w:val="28"/>
          <w:szCs w:val="28"/>
        </w:rPr>
        <w:t xml:space="preserve"> </w:t>
      </w:r>
      <w:r w:rsidRPr="003A3BC2">
        <w:rPr>
          <w:color w:val="000000"/>
          <w:sz w:val="28"/>
          <w:szCs w:val="28"/>
        </w:rPr>
        <w:t xml:space="preserve">сьогодні можна порівняти з популярністю даного напрямку півстоліття тому, на зорі комп'ютерної епохи. Тоді, щоправда, цей термін не був відомий, але багато говорили про штучний інтелект, про нейронних мережах та розпізнаванні образів. Однак за небагатьма винятками практичну реалізацію теорії довелося відкласти до тих пір, поки апаратна і </w:t>
      </w:r>
      <w:r w:rsidRPr="003A3BC2">
        <w:rPr>
          <w:color w:val="000000"/>
          <w:sz w:val="28"/>
          <w:szCs w:val="28"/>
        </w:rPr>
        <w:lastRenderedPageBreak/>
        <w:t>програмна інфраструктура не розвинулася до сучасного рівня. І сьогодні, після закінчення 50-річного циклу розвитку, знову звертаємося до розв'язання задач аналізу, вже володіючи потужними обчислювальними системами і системами управління базами даних, розвиненою операційної та мовним середовищем.</w:t>
      </w:r>
    </w:p>
    <w:p w14:paraId="720B85B9" w14:textId="3BC716A5" w:rsidR="00134350" w:rsidRPr="003A3BC2" w:rsidRDefault="0091357F" w:rsidP="0014411E">
      <w:pPr>
        <w:pStyle w:val="ab"/>
        <w:shd w:val="clear" w:color="auto" w:fill="FFFFFF"/>
        <w:spacing w:before="0" w:beforeAutospacing="0" w:after="0" w:afterAutospacing="0" w:line="360" w:lineRule="auto"/>
        <w:ind w:firstLine="709"/>
        <w:contextualSpacing/>
        <w:jc w:val="both"/>
        <w:rPr>
          <w:color w:val="000000"/>
          <w:sz w:val="28"/>
          <w:szCs w:val="28"/>
        </w:rPr>
      </w:pPr>
      <w:r w:rsidRPr="003A3BC2">
        <w:rPr>
          <w:noProof/>
        </w:rPr>
        <mc:AlternateContent>
          <mc:Choice Requires="wps">
            <w:drawing>
              <wp:anchor distT="0" distB="0" distL="114300" distR="114300" simplePos="0" relativeHeight="251668480" behindDoc="0" locked="0" layoutInCell="1" allowOverlap="1" wp14:anchorId="002A9D25" wp14:editId="01407A7E">
                <wp:simplePos x="0" y="0"/>
                <wp:positionH relativeFrom="column">
                  <wp:posOffset>177165</wp:posOffset>
                </wp:positionH>
                <wp:positionV relativeFrom="paragraph">
                  <wp:posOffset>1565910</wp:posOffset>
                </wp:positionV>
                <wp:extent cx="2631440" cy="1729740"/>
                <wp:effectExtent l="0" t="0" r="16510" b="22860"/>
                <wp:wrapTopAndBottom/>
                <wp:docPr id="15" name="Прямоугольник 15"/>
                <wp:cNvGraphicFramePr/>
                <a:graphic xmlns:a="http://schemas.openxmlformats.org/drawingml/2006/main">
                  <a:graphicData uri="http://schemas.microsoft.com/office/word/2010/wordprocessingShape">
                    <wps:wsp>
                      <wps:cNvSpPr/>
                      <wps:spPr>
                        <a:xfrm>
                          <a:off x="0" y="0"/>
                          <a:ext cx="2631440" cy="1729740"/>
                        </a:xfrm>
                        <a:prstGeom prst="rect">
                          <a:avLst/>
                        </a:prstGeom>
                      </wps:spPr>
                      <wps:style>
                        <a:lnRef idx="2">
                          <a:schemeClr val="dk1"/>
                        </a:lnRef>
                        <a:fillRef idx="1">
                          <a:schemeClr val="lt1"/>
                        </a:fillRef>
                        <a:effectRef idx="0">
                          <a:schemeClr val="dk1"/>
                        </a:effectRef>
                        <a:fontRef idx="minor">
                          <a:schemeClr val="dk1"/>
                        </a:fontRef>
                      </wps:style>
                      <wps:txbx>
                        <w:txbxContent>
                          <w:p w14:paraId="70337716" w14:textId="77777777" w:rsidR="00402673" w:rsidRDefault="00402673" w:rsidP="0091357F">
                            <w:pPr>
                              <w:pStyle w:val="a9"/>
                              <w:numPr>
                                <w:ilvl w:val="0"/>
                                <w:numId w:val="8"/>
                              </w:numPr>
                              <w:spacing w:after="160" w:line="259" w:lineRule="auto"/>
                              <w:ind w:left="0" w:firstLine="0"/>
                              <w:jc w:val="left"/>
                            </w:pPr>
                            <w:r w:rsidRPr="00C91286">
                              <w:t>Дескриптивний аналіз</w:t>
                            </w:r>
                          </w:p>
                          <w:p w14:paraId="016C6794" w14:textId="77777777" w:rsidR="00402673" w:rsidRDefault="00402673" w:rsidP="0091357F">
                            <w:pPr>
                              <w:pStyle w:val="a9"/>
                              <w:numPr>
                                <w:ilvl w:val="0"/>
                                <w:numId w:val="8"/>
                              </w:numPr>
                              <w:spacing w:after="160" w:line="259" w:lineRule="auto"/>
                              <w:ind w:left="0" w:firstLine="0"/>
                              <w:jc w:val="left"/>
                            </w:pPr>
                            <w:r>
                              <w:t>Кореляційний аналіз</w:t>
                            </w:r>
                          </w:p>
                          <w:p w14:paraId="36CE517D" w14:textId="77777777" w:rsidR="00402673" w:rsidRDefault="00402673" w:rsidP="0091357F">
                            <w:pPr>
                              <w:pStyle w:val="a9"/>
                              <w:numPr>
                                <w:ilvl w:val="0"/>
                                <w:numId w:val="8"/>
                              </w:numPr>
                              <w:spacing w:after="160" w:line="259" w:lineRule="auto"/>
                              <w:ind w:left="0" w:firstLine="0"/>
                              <w:jc w:val="left"/>
                            </w:pPr>
                            <w:r>
                              <w:t>Регресивний аналіз</w:t>
                            </w:r>
                          </w:p>
                          <w:p w14:paraId="2418EF25" w14:textId="77777777" w:rsidR="00402673" w:rsidRDefault="00402673" w:rsidP="0091357F">
                            <w:pPr>
                              <w:pStyle w:val="a9"/>
                              <w:numPr>
                                <w:ilvl w:val="0"/>
                                <w:numId w:val="8"/>
                              </w:numPr>
                              <w:spacing w:after="160" w:line="259" w:lineRule="auto"/>
                              <w:ind w:left="0" w:firstLine="0"/>
                              <w:jc w:val="left"/>
                            </w:pPr>
                            <w:r>
                              <w:t>Дисперсійний аналіз</w:t>
                            </w:r>
                          </w:p>
                          <w:p w14:paraId="6B9B2F5D" w14:textId="77777777" w:rsidR="00402673" w:rsidRDefault="00402673" w:rsidP="0091357F">
                            <w:pPr>
                              <w:pStyle w:val="a9"/>
                              <w:numPr>
                                <w:ilvl w:val="0"/>
                                <w:numId w:val="8"/>
                              </w:numPr>
                              <w:spacing w:after="160" w:line="259" w:lineRule="auto"/>
                              <w:ind w:left="0" w:firstLine="0"/>
                              <w:jc w:val="left"/>
                            </w:pPr>
                            <w:r>
                              <w:t>Компонентний аналіз</w:t>
                            </w:r>
                          </w:p>
                          <w:p w14:paraId="3B74E338" w14:textId="77777777" w:rsidR="00402673" w:rsidRDefault="00402673" w:rsidP="0091357F">
                            <w:pPr>
                              <w:pStyle w:val="a9"/>
                              <w:numPr>
                                <w:ilvl w:val="0"/>
                                <w:numId w:val="8"/>
                              </w:numPr>
                              <w:spacing w:after="160" w:line="259" w:lineRule="auto"/>
                              <w:ind w:left="0" w:firstLine="0"/>
                              <w:jc w:val="left"/>
                            </w:pPr>
                            <w:r>
                              <w:t>Факторний аналіз</w:t>
                            </w:r>
                          </w:p>
                          <w:p w14:paraId="0E3DAC7F" w14:textId="77777777" w:rsidR="00402673" w:rsidRPr="00C91286" w:rsidRDefault="00402673" w:rsidP="0091357F">
                            <w:pPr>
                              <w:pStyle w:val="a9"/>
                              <w:numPr>
                                <w:ilvl w:val="0"/>
                                <w:numId w:val="8"/>
                              </w:numPr>
                              <w:spacing w:after="160" w:line="259" w:lineRule="auto"/>
                              <w:ind w:left="0" w:firstLine="0"/>
                              <w:jc w:val="left"/>
                            </w:pPr>
                            <w:r>
                              <w:t>Дискримінантний аналіз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A9D25" id="Прямоугольник 15" o:spid="_x0000_s1026" style="position:absolute;left:0;text-align:left;margin-left:13.95pt;margin-top:123.3pt;width:207.2pt;height:13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" fillcolor="white [3201]" strokecolor="black [3200]" strokeweight="1pt">
                <v:textbox>
                  <w:txbxContent>
                    <w:p w14:paraId="70337716" w14:textId="77777777" w:rsidR="00402673" w:rsidRDefault="00402673" w:rsidP="0091357F">
                      <w:pPr>
                        <w:pStyle w:val="a9"/>
                        <w:numPr>
                          <w:ilvl w:val="0"/>
                          <w:numId w:val="8"/>
                        </w:numPr>
                        <w:spacing w:after="160" w:line="259" w:lineRule="auto"/>
                        <w:ind w:left="0" w:firstLine="0"/>
                        <w:jc w:val="left"/>
                      </w:pPr>
                      <w:r w:rsidRPr="00C91286">
                        <w:t>Дескриптивний аналіз</w:t>
                      </w:r>
                    </w:p>
                    <w:p w14:paraId="016C6794" w14:textId="77777777" w:rsidR="00402673" w:rsidRDefault="00402673" w:rsidP="0091357F">
                      <w:pPr>
                        <w:pStyle w:val="a9"/>
                        <w:numPr>
                          <w:ilvl w:val="0"/>
                          <w:numId w:val="8"/>
                        </w:numPr>
                        <w:spacing w:after="160" w:line="259" w:lineRule="auto"/>
                        <w:ind w:left="0" w:firstLine="0"/>
                        <w:jc w:val="left"/>
                      </w:pPr>
                      <w:r>
                        <w:t>Кореляційний аналіз</w:t>
                      </w:r>
                    </w:p>
                    <w:p w14:paraId="36CE517D" w14:textId="77777777" w:rsidR="00402673" w:rsidRDefault="00402673" w:rsidP="0091357F">
                      <w:pPr>
                        <w:pStyle w:val="a9"/>
                        <w:numPr>
                          <w:ilvl w:val="0"/>
                          <w:numId w:val="8"/>
                        </w:numPr>
                        <w:spacing w:after="160" w:line="259" w:lineRule="auto"/>
                        <w:ind w:left="0" w:firstLine="0"/>
                        <w:jc w:val="left"/>
                      </w:pPr>
                      <w:r>
                        <w:t>Регресивний аналіз</w:t>
                      </w:r>
                    </w:p>
                    <w:p w14:paraId="2418EF25" w14:textId="77777777" w:rsidR="00402673" w:rsidRDefault="00402673" w:rsidP="0091357F">
                      <w:pPr>
                        <w:pStyle w:val="a9"/>
                        <w:numPr>
                          <w:ilvl w:val="0"/>
                          <w:numId w:val="8"/>
                        </w:numPr>
                        <w:spacing w:after="160" w:line="259" w:lineRule="auto"/>
                        <w:ind w:left="0" w:firstLine="0"/>
                        <w:jc w:val="left"/>
                      </w:pPr>
                      <w:r>
                        <w:t>Дисперсійний аналіз</w:t>
                      </w:r>
                    </w:p>
                    <w:p w14:paraId="6B9B2F5D" w14:textId="77777777" w:rsidR="00402673" w:rsidRDefault="00402673" w:rsidP="0091357F">
                      <w:pPr>
                        <w:pStyle w:val="a9"/>
                        <w:numPr>
                          <w:ilvl w:val="0"/>
                          <w:numId w:val="8"/>
                        </w:numPr>
                        <w:spacing w:after="160" w:line="259" w:lineRule="auto"/>
                        <w:ind w:left="0" w:firstLine="0"/>
                        <w:jc w:val="left"/>
                      </w:pPr>
                      <w:r>
                        <w:t>Компонентний аналіз</w:t>
                      </w:r>
                    </w:p>
                    <w:p w14:paraId="3B74E338" w14:textId="77777777" w:rsidR="00402673" w:rsidRDefault="00402673" w:rsidP="0091357F">
                      <w:pPr>
                        <w:pStyle w:val="a9"/>
                        <w:numPr>
                          <w:ilvl w:val="0"/>
                          <w:numId w:val="8"/>
                        </w:numPr>
                        <w:spacing w:after="160" w:line="259" w:lineRule="auto"/>
                        <w:ind w:left="0" w:firstLine="0"/>
                        <w:jc w:val="left"/>
                      </w:pPr>
                      <w:r>
                        <w:t>Факторний аналіз</w:t>
                      </w:r>
                    </w:p>
                    <w:p w14:paraId="0E3DAC7F" w14:textId="77777777" w:rsidR="00402673" w:rsidRPr="00C91286" w:rsidRDefault="00402673" w:rsidP="0091357F">
                      <w:pPr>
                        <w:pStyle w:val="a9"/>
                        <w:numPr>
                          <w:ilvl w:val="0"/>
                          <w:numId w:val="8"/>
                        </w:numPr>
                        <w:spacing w:after="160" w:line="259" w:lineRule="auto"/>
                        <w:ind w:left="0" w:firstLine="0"/>
                        <w:jc w:val="left"/>
                      </w:pPr>
                      <w:r>
                        <w:t>Дискримінантний аналіз</w:t>
                      </w:r>
                    </w:p>
                  </w:txbxContent>
                </v:textbox>
                <w10:wrap type="topAndBottom"/>
              </v:rect>
            </w:pict>
          </mc:Fallback>
        </mc:AlternateContent>
      </w:r>
      <w:r w:rsidRPr="003A3BC2">
        <w:rPr>
          <w:noProof/>
        </w:rPr>
        <mc:AlternateContent>
          <mc:Choice Requires="wps">
            <w:drawing>
              <wp:anchor distT="0" distB="0" distL="114300" distR="114300" simplePos="0" relativeHeight="251667456" behindDoc="0" locked="0" layoutInCell="1" allowOverlap="1" wp14:anchorId="5D0A3A95" wp14:editId="26702F1D">
                <wp:simplePos x="0" y="0"/>
                <wp:positionH relativeFrom="column">
                  <wp:posOffset>1167765</wp:posOffset>
                </wp:positionH>
                <wp:positionV relativeFrom="paragraph">
                  <wp:posOffset>1347470</wp:posOffset>
                </wp:positionV>
                <wp:extent cx="0" cy="209550"/>
                <wp:effectExtent l="76200" t="0" r="57150" b="57150"/>
                <wp:wrapTopAndBottom/>
                <wp:docPr id="14" name="Прямая со стрелкой 14"/>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C7B2B6A" id="_x0000_t32" coordsize="21600,21600" o:spt="32" o:oned="t" path="m,l21600,21600e" filled="f">
                <v:path arrowok="t" fillok="f" o:connecttype="none"/>
                <o:lock v:ext="edit" shapetype="t"/>
              </v:shapetype>
              <v:shape id="Прямая со стрелкой 14" o:spid="_x0000_s1026" type="#_x0000_t32" style="position:absolute;margin-left:91.95pt;margin-top:106.1pt;width:0;height:1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" strokecolor="black [3200]" strokeweight=".5pt">
                <v:stroke endarrow="block" joinstyle="miter"/>
                <w10:wrap type="topAndBottom"/>
              </v:shape>
            </w:pict>
          </mc:Fallback>
        </mc:AlternateContent>
      </w:r>
      <w:r w:rsidRPr="003A3BC2">
        <w:rPr>
          <w:noProof/>
        </w:rPr>
        <mc:AlternateContent>
          <mc:Choice Requires="wps">
            <w:drawing>
              <wp:anchor distT="0" distB="0" distL="114300" distR="114300" simplePos="0" relativeHeight="251662336" behindDoc="0" locked="0" layoutInCell="1" allowOverlap="1" wp14:anchorId="467785E5" wp14:editId="552AD224">
                <wp:simplePos x="0" y="0"/>
                <wp:positionH relativeFrom="column">
                  <wp:posOffset>314325</wp:posOffset>
                </wp:positionH>
                <wp:positionV relativeFrom="paragraph">
                  <wp:posOffset>1035050</wp:posOffset>
                </wp:positionV>
                <wp:extent cx="1729740" cy="304800"/>
                <wp:effectExtent l="0" t="0" r="22860" b="19050"/>
                <wp:wrapTopAndBottom/>
                <wp:docPr id="6" name="Прямоугольник 6"/>
                <wp:cNvGraphicFramePr/>
                <a:graphic xmlns:a="http://schemas.openxmlformats.org/drawingml/2006/main">
                  <a:graphicData uri="http://schemas.microsoft.com/office/word/2010/wordprocessingShape">
                    <wps:wsp>
                      <wps:cNvSpPr/>
                      <wps:spPr>
                        <a:xfrm>
                          <a:off x="0" y="0"/>
                          <a:ext cx="1729740" cy="3048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91C6C23" w14:textId="77777777" w:rsidR="00402673" w:rsidRPr="002F46ED" w:rsidRDefault="00402673" w:rsidP="0091357F">
                            <w:r>
                              <w:t>Статичні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785E5" id="Прямоугольник 6" o:spid="_x0000_s1027" style="position:absolute;left:0;text-align:left;margin-left:24.75pt;margin-top:81.5pt;width:136.2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" fillcolor="white [3201]" strokecolor="black [3213]" strokeweight="1pt">
                <v:textbox>
                  <w:txbxContent>
                    <w:p w14:paraId="391C6C23" w14:textId="77777777" w:rsidR="00402673" w:rsidRPr="002F46ED" w:rsidRDefault="00402673" w:rsidP="0091357F">
                      <w:r>
                        <w:t>Статичні</w:t>
                      </w:r>
                    </w:p>
                  </w:txbxContent>
                </v:textbox>
                <w10:wrap type="topAndBottom"/>
              </v:rect>
            </w:pict>
          </mc:Fallback>
        </mc:AlternateContent>
      </w:r>
      <w:r w:rsidR="00134350" w:rsidRPr="003A3BC2">
        <w:rPr>
          <w:color w:val="000000"/>
          <w:sz w:val="28"/>
          <w:szCs w:val="28"/>
        </w:rPr>
        <w:t>Структура методів</w:t>
      </w:r>
      <w:r w:rsidR="00116C70" w:rsidRPr="003A3BC2">
        <w:rPr>
          <w:color w:val="000000"/>
          <w:sz w:val="28"/>
          <w:szCs w:val="28"/>
        </w:rPr>
        <w:t xml:space="preserve"> </w:t>
      </w:r>
      <w:proofErr w:type="spellStart"/>
      <w:r w:rsidR="00134350" w:rsidRPr="003A3BC2">
        <w:rPr>
          <w:rStyle w:val="aa"/>
          <w:i/>
          <w:iCs/>
          <w:color w:val="000000"/>
          <w:sz w:val="28"/>
          <w:szCs w:val="28"/>
        </w:rPr>
        <w:t>Data</w:t>
      </w:r>
      <w:proofErr w:type="spellEnd"/>
      <w:r w:rsidR="00134350" w:rsidRPr="003A3BC2">
        <w:rPr>
          <w:rStyle w:val="aa"/>
          <w:i/>
          <w:iCs/>
          <w:color w:val="000000"/>
          <w:sz w:val="28"/>
          <w:szCs w:val="28"/>
        </w:rPr>
        <w:t xml:space="preserve"> </w:t>
      </w:r>
      <w:proofErr w:type="spellStart"/>
      <w:r w:rsidR="00134350" w:rsidRPr="003A3BC2">
        <w:rPr>
          <w:rStyle w:val="aa"/>
          <w:i/>
          <w:iCs/>
          <w:color w:val="000000"/>
          <w:sz w:val="28"/>
          <w:szCs w:val="28"/>
        </w:rPr>
        <w:t>Mining</w:t>
      </w:r>
      <w:proofErr w:type="spellEnd"/>
      <w:r w:rsidR="00116C70" w:rsidRPr="003A3BC2">
        <w:rPr>
          <w:rStyle w:val="aa"/>
          <w:i/>
          <w:iCs/>
          <w:color w:val="000000"/>
          <w:sz w:val="28"/>
          <w:szCs w:val="28"/>
        </w:rPr>
        <w:t xml:space="preserve"> </w:t>
      </w:r>
      <w:r w:rsidR="00134350" w:rsidRPr="003A3BC2">
        <w:rPr>
          <w:color w:val="000000"/>
          <w:sz w:val="28"/>
          <w:szCs w:val="28"/>
        </w:rPr>
        <w:t>представлена на рис</w:t>
      </w:r>
      <w:r w:rsidR="00F62F7E" w:rsidRPr="003A3BC2">
        <w:rPr>
          <w:color w:val="000000"/>
          <w:sz w:val="28"/>
          <w:szCs w:val="28"/>
        </w:rPr>
        <w:t>унку</w:t>
      </w:r>
      <w:r w:rsidR="00134350" w:rsidRPr="003A3BC2">
        <w:rPr>
          <w:color w:val="000000"/>
          <w:sz w:val="28"/>
          <w:szCs w:val="28"/>
        </w:rPr>
        <w:t xml:space="preserve"> </w:t>
      </w:r>
      <w:r w:rsidR="00116C70" w:rsidRPr="003A3BC2">
        <w:rPr>
          <w:color w:val="000000"/>
          <w:sz w:val="28"/>
          <w:szCs w:val="28"/>
        </w:rPr>
        <w:t>2.</w:t>
      </w:r>
      <w:r w:rsidR="00134350" w:rsidRPr="003A3BC2">
        <w:rPr>
          <w:color w:val="000000"/>
          <w:sz w:val="28"/>
          <w:szCs w:val="28"/>
        </w:rPr>
        <w:t>1</w:t>
      </w:r>
      <w:r w:rsidR="00116C70" w:rsidRPr="003A3BC2">
        <w:rPr>
          <w:color w:val="000000"/>
          <w:sz w:val="28"/>
          <w:szCs w:val="28"/>
        </w:rPr>
        <w:t>.</w:t>
      </w:r>
    </w:p>
    <w:p w14:paraId="1BF27F07" w14:textId="3D3D475E" w:rsidR="0091357F" w:rsidRPr="003A3BC2" w:rsidRDefault="0091357F" w:rsidP="0014411E">
      <w:pPr>
        <w:tabs>
          <w:tab w:val="left" w:pos="1701"/>
        </w:tabs>
        <w:contextualSpacing/>
      </w:pPr>
      <w:r w:rsidRPr="003A3BC2">
        <w:rPr>
          <w:noProof/>
        </w:rPr>
        <mc:AlternateContent>
          <mc:Choice Requires="wps">
            <w:drawing>
              <wp:anchor distT="0" distB="0" distL="114300" distR="114300" simplePos="0" relativeHeight="251666432" behindDoc="0" locked="0" layoutInCell="1" allowOverlap="1" wp14:anchorId="11A8C5F0" wp14:editId="52A88108">
                <wp:simplePos x="0" y="0"/>
                <wp:positionH relativeFrom="column">
                  <wp:posOffset>4261485</wp:posOffset>
                </wp:positionH>
                <wp:positionV relativeFrom="paragraph">
                  <wp:posOffset>1033145</wp:posOffset>
                </wp:positionV>
                <wp:extent cx="0" cy="209550"/>
                <wp:effectExtent l="76200" t="0" r="57150" b="57150"/>
                <wp:wrapTopAndBottom/>
                <wp:docPr id="13" name="Прямая со стрелкой 13"/>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E9EBC5" id="Прямая со стрелкой 13" o:spid="_x0000_s1026" type="#_x0000_t32" style="position:absolute;margin-left:335.55pt;margin-top:81.35pt;width:0;height:1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" strokecolor="black [3200]" strokeweight=".5pt">
                <v:stroke endarrow="block" joinstyle="miter"/>
                <w10:wrap type="topAndBottom"/>
              </v:shape>
            </w:pict>
          </mc:Fallback>
        </mc:AlternateContent>
      </w:r>
      <w:r w:rsidRPr="003A3BC2">
        <w:rPr>
          <w:noProof/>
        </w:rPr>
        <mc:AlternateContent>
          <mc:Choice Requires="wps">
            <w:drawing>
              <wp:anchor distT="0" distB="0" distL="114300" distR="114300" simplePos="0" relativeHeight="251665408" behindDoc="0" locked="0" layoutInCell="1" allowOverlap="1" wp14:anchorId="2920221E" wp14:editId="2C2830C5">
                <wp:simplePos x="0" y="0"/>
                <wp:positionH relativeFrom="column">
                  <wp:posOffset>3484245</wp:posOffset>
                </wp:positionH>
                <wp:positionV relativeFrom="paragraph">
                  <wp:posOffset>728345</wp:posOffset>
                </wp:positionV>
                <wp:extent cx="1866900" cy="312420"/>
                <wp:effectExtent l="0" t="0" r="19050" b="11430"/>
                <wp:wrapTopAndBottom/>
                <wp:docPr id="12" name="Прямоугольник 12"/>
                <wp:cNvGraphicFramePr/>
                <a:graphic xmlns:a="http://schemas.openxmlformats.org/drawingml/2006/main">
                  <a:graphicData uri="http://schemas.microsoft.com/office/word/2010/wordprocessingShape">
                    <wps:wsp>
                      <wps:cNvSpPr/>
                      <wps:spPr>
                        <a:xfrm>
                          <a:off x="0" y="0"/>
                          <a:ext cx="1866900" cy="31242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4348676" w14:textId="77777777" w:rsidR="00402673" w:rsidRPr="002F46ED" w:rsidRDefault="00402673" w:rsidP="0091357F">
                            <w:r>
                              <w:t>Кібернетичні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0221E" id="Прямоугольник 12" o:spid="_x0000_s1028" style="position:absolute;left:0;text-align:left;margin-left:274.35pt;margin-top:57.35pt;width:147pt;height:2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" fillcolor="white [3201]" strokecolor="black [3213]" strokeweight="1pt">
                <v:textbox>
                  <w:txbxContent>
                    <w:p w14:paraId="34348676" w14:textId="77777777" w:rsidR="00402673" w:rsidRPr="002F46ED" w:rsidRDefault="00402673" w:rsidP="0091357F">
                      <w:r>
                        <w:t>Кібернетичні</w:t>
                      </w:r>
                    </w:p>
                  </w:txbxContent>
                </v:textbox>
                <w10:wrap type="topAndBottom"/>
              </v:rect>
            </w:pict>
          </mc:Fallback>
        </mc:AlternateContent>
      </w:r>
      <w:r w:rsidRPr="003A3BC2">
        <w:rPr>
          <w:noProof/>
        </w:rPr>
        <mc:AlternateContent>
          <mc:Choice Requires="wps">
            <w:drawing>
              <wp:anchor distT="0" distB="0" distL="114300" distR="114300" simplePos="0" relativeHeight="251664384" behindDoc="0" locked="0" layoutInCell="1" allowOverlap="1" wp14:anchorId="63AA1C0A" wp14:editId="49961ED6">
                <wp:simplePos x="0" y="0"/>
                <wp:positionH relativeFrom="column">
                  <wp:posOffset>4649788</wp:posOffset>
                </wp:positionH>
                <wp:positionV relativeFrom="paragraph">
                  <wp:posOffset>162560</wp:posOffset>
                </wp:positionV>
                <wp:extent cx="0" cy="556260"/>
                <wp:effectExtent l="76200" t="0" r="57150" b="53340"/>
                <wp:wrapNone/>
                <wp:docPr id="11" name="Прямая со стрелкой 11"/>
                <wp:cNvGraphicFramePr/>
                <a:graphic xmlns:a="http://schemas.openxmlformats.org/drawingml/2006/main">
                  <a:graphicData uri="http://schemas.microsoft.com/office/word/2010/wordprocessingShape">
                    <wps:wsp>
                      <wps:cNvCnPr/>
                      <wps:spPr>
                        <a:xfrm>
                          <a:off x="0" y="0"/>
                          <a:ext cx="0" cy="556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F15BE7" id="Прямая со стрелкой 11" o:spid="_x0000_s1026" type="#_x0000_t32" style="position:absolute;margin-left:366.15pt;margin-top:12.8pt;width:0;height:43.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" strokecolor="black [3200]" strokeweight=".5pt">
                <v:stroke endarrow="block" joinstyle="miter"/>
              </v:shape>
            </w:pict>
          </mc:Fallback>
        </mc:AlternateContent>
      </w:r>
      <w:r w:rsidRPr="003A3BC2">
        <w:rPr>
          <w:noProof/>
        </w:rPr>
        <mc:AlternateContent>
          <mc:Choice Requires="wps">
            <w:drawing>
              <wp:anchor distT="0" distB="0" distL="114300" distR="114300" simplePos="0" relativeHeight="251663360" behindDoc="0" locked="0" layoutInCell="1" allowOverlap="1" wp14:anchorId="4DEF2BCC" wp14:editId="6B7018E2">
                <wp:simplePos x="0" y="0"/>
                <wp:positionH relativeFrom="column">
                  <wp:posOffset>4207873</wp:posOffset>
                </wp:positionH>
                <wp:positionV relativeFrom="paragraph">
                  <wp:posOffset>160655</wp:posOffset>
                </wp:positionV>
                <wp:extent cx="449580" cy="0"/>
                <wp:effectExtent l="0" t="0" r="0" b="0"/>
                <wp:wrapNone/>
                <wp:docPr id="10" name="Прямая соединительная линия 10"/>
                <wp:cNvGraphicFramePr/>
                <a:graphic xmlns:a="http://schemas.openxmlformats.org/drawingml/2006/main">
                  <a:graphicData uri="http://schemas.microsoft.com/office/word/2010/wordprocessingShape">
                    <wps:wsp>
                      <wps:cNvCnPr/>
                      <wps:spPr>
                        <a:xfrm flipH="1">
                          <a:off x="0" y="0"/>
                          <a:ext cx="449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5CA999" id="Прямая соединительная линия 10"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331.35pt,12.65pt" to="366.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" strokecolor="black [3200]" strokeweight=".5pt">
                <v:stroke joinstyle="miter"/>
              </v:line>
            </w:pict>
          </mc:Fallback>
        </mc:AlternateContent>
      </w:r>
      <w:r w:rsidRPr="003A3BC2">
        <w:rPr>
          <w:noProof/>
        </w:rPr>
        <mc:AlternateContent>
          <mc:Choice Requires="wps">
            <w:drawing>
              <wp:anchor distT="0" distB="0" distL="114300" distR="114300" simplePos="0" relativeHeight="251661312" behindDoc="0" locked="0" layoutInCell="1" allowOverlap="1" wp14:anchorId="47A69010" wp14:editId="6FE9CE61">
                <wp:simplePos x="0" y="0"/>
                <wp:positionH relativeFrom="column">
                  <wp:posOffset>736942</wp:posOffset>
                </wp:positionH>
                <wp:positionV relativeFrom="paragraph">
                  <wp:posOffset>174381</wp:posOffset>
                </wp:positionV>
                <wp:extent cx="0" cy="556260"/>
                <wp:effectExtent l="76200" t="0" r="57150" b="53340"/>
                <wp:wrapNone/>
                <wp:docPr id="5" name="Прямая со стрелкой 5"/>
                <wp:cNvGraphicFramePr/>
                <a:graphic xmlns:a="http://schemas.openxmlformats.org/drawingml/2006/main">
                  <a:graphicData uri="http://schemas.microsoft.com/office/word/2010/wordprocessingShape">
                    <wps:wsp>
                      <wps:cNvCnPr/>
                      <wps:spPr>
                        <a:xfrm>
                          <a:off x="0" y="0"/>
                          <a:ext cx="0" cy="556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487D30" id="Прямая со стрелкой 5" o:spid="_x0000_s1026" type="#_x0000_t32" style="position:absolute;margin-left:58.05pt;margin-top:13.75pt;width:0;height:43.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" strokecolor="black [3200]" strokeweight=".5pt">
                <v:stroke endarrow="block" joinstyle="miter"/>
              </v:shape>
            </w:pict>
          </mc:Fallback>
        </mc:AlternateContent>
      </w:r>
      <w:r w:rsidRPr="003A3BC2">
        <w:rPr>
          <w:noProof/>
        </w:rPr>
        <mc:AlternateContent>
          <mc:Choice Requires="wps">
            <w:drawing>
              <wp:anchor distT="0" distB="0" distL="114300" distR="114300" simplePos="0" relativeHeight="251660288" behindDoc="0" locked="0" layoutInCell="1" allowOverlap="1" wp14:anchorId="5A9CE84F" wp14:editId="5088FA7C">
                <wp:simplePos x="0" y="0"/>
                <wp:positionH relativeFrom="column">
                  <wp:posOffset>733425</wp:posOffset>
                </wp:positionH>
                <wp:positionV relativeFrom="paragraph">
                  <wp:posOffset>171450</wp:posOffset>
                </wp:positionV>
                <wp:extent cx="449580" cy="0"/>
                <wp:effectExtent l="0" t="0" r="0" b="0"/>
                <wp:wrapNone/>
                <wp:docPr id="4" name="Прямая соединительная линия 4"/>
                <wp:cNvGraphicFramePr/>
                <a:graphic xmlns:a="http://schemas.openxmlformats.org/drawingml/2006/main">
                  <a:graphicData uri="http://schemas.microsoft.com/office/word/2010/wordprocessingShape">
                    <wps:wsp>
                      <wps:cNvCnPr/>
                      <wps:spPr>
                        <a:xfrm flipH="1">
                          <a:off x="0" y="0"/>
                          <a:ext cx="449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D1F6AC" id="Прямая соединительная линия 4"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57.75pt,13.5pt" to="93.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" strokecolor="black [3200]" strokeweight=".5pt">
                <v:stroke joinstyle="miter"/>
              </v:line>
            </w:pict>
          </mc:Fallback>
        </mc:AlternateContent>
      </w:r>
      <w:r w:rsidRPr="003A3BC2">
        <w:rPr>
          <w:noProof/>
        </w:rPr>
        <mc:AlternateContent>
          <mc:Choice Requires="wps">
            <w:drawing>
              <wp:anchor distT="0" distB="0" distL="114300" distR="114300" simplePos="0" relativeHeight="251659264" behindDoc="0" locked="0" layoutInCell="1" allowOverlap="1" wp14:anchorId="31FE5472" wp14:editId="1F1AD810">
                <wp:simplePos x="0" y="0"/>
                <wp:positionH relativeFrom="page">
                  <wp:align>center</wp:align>
                </wp:positionH>
                <wp:positionV relativeFrom="paragraph">
                  <wp:posOffset>-3810</wp:posOffset>
                </wp:positionV>
                <wp:extent cx="3025140" cy="365760"/>
                <wp:effectExtent l="0" t="0" r="22860" b="15240"/>
                <wp:wrapTopAndBottom/>
                <wp:docPr id="1" name="Прямоугольник 1"/>
                <wp:cNvGraphicFramePr/>
                <a:graphic xmlns:a="http://schemas.openxmlformats.org/drawingml/2006/main">
                  <a:graphicData uri="http://schemas.microsoft.com/office/word/2010/wordprocessingShape">
                    <wps:wsp>
                      <wps:cNvSpPr/>
                      <wps:spPr>
                        <a:xfrm>
                          <a:off x="0" y="0"/>
                          <a:ext cx="3025140" cy="3657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02820" w14:textId="77777777" w:rsidR="00402673" w:rsidRPr="002F46ED" w:rsidRDefault="00402673" w:rsidP="0091357F">
                            <w:pPr>
                              <w:jc w:val="center"/>
                              <w:rPr>
                                <w:i/>
                                <w:iCs/>
                                <w:color w:val="000000" w:themeColor="text1"/>
                                <w:lang w:val="en-US"/>
                              </w:rPr>
                            </w:pPr>
                            <w:r>
                              <w:rPr>
                                <w:color w:val="000000" w:themeColor="text1"/>
                              </w:rPr>
                              <w:t xml:space="preserve">Методи </w:t>
                            </w:r>
                            <w:r>
                              <w:rPr>
                                <w:i/>
                                <w:iCs/>
                                <w:color w:val="000000" w:themeColor="text1"/>
                                <w:lang w:val="en-US"/>
                              </w:rPr>
                              <w:t>Data Mining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FE5472" id="Прямоугольник 1" o:spid="_x0000_s1029" style="position:absolute;left:0;text-align:left;margin-left:0;margin-top:-.3pt;width:238.2pt;height:28.8pt;z-index:25165926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" filled="f" strokecolor="black [3213]" strokeweight="1pt">
                <v:textbox>
                  <w:txbxContent>
                    <w:p w14:paraId="06602820" w14:textId="77777777" w:rsidR="00402673" w:rsidRPr="002F46ED" w:rsidRDefault="00402673" w:rsidP="0091357F">
                      <w:pPr>
                        <w:jc w:val="center"/>
                        <w:rPr>
                          <w:i/>
                          <w:iCs/>
                          <w:color w:val="000000" w:themeColor="text1"/>
                          <w:lang w:val="en-US"/>
                        </w:rPr>
                      </w:pPr>
                      <w:r>
                        <w:rPr>
                          <w:color w:val="000000" w:themeColor="text1"/>
                        </w:rPr>
                        <w:t xml:space="preserve">Методи </w:t>
                      </w:r>
                      <w:r>
                        <w:rPr>
                          <w:i/>
                          <w:iCs/>
                          <w:color w:val="000000" w:themeColor="text1"/>
                          <w:lang w:val="en-US"/>
                        </w:rPr>
                        <w:t>Data Mining</w:t>
                      </w:r>
                    </w:p>
                  </w:txbxContent>
                </v:textbox>
                <w10:wrap type="topAndBottom" anchorx="page"/>
              </v:rect>
            </w:pict>
          </mc:Fallback>
        </mc:AlternateContent>
      </w:r>
    </w:p>
    <w:p w14:paraId="49E83A6C" w14:textId="1E48099A" w:rsidR="00134350" w:rsidRDefault="0091357F" w:rsidP="0014411E">
      <w:pPr>
        <w:pStyle w:val="ab"/>
        <w:shd w:val="clear" w:color="auto" w:fill="FFFFFF"/>
        <w:spacing w:before="0" w:beforeAutospacing="0" w:after="0" w:afterAutospacing="0" w:line="360" w:lineRule="auto"/>
        <w:ind w:firstLine="709"/>
        <w:contextualSpacing/>
        <w:jc w:val="center"/>
        <w:rPr>
          <w:rStyle w:val="aa"/>
          <w:color w:val="000000"/>
          <w:sz w:val="28"/>
          <w:szCs w:val="28"/>
        </w:rPr>
      </w:pPr>
      <w:r w:rsidRPr="003A3BC2">
        <w:rPr>
          <w:noProof/>
        </w:rPr>
        <mc:AlternateContent>
          <mc:Choice Requires="wps">
            <w:drawing>
              <wp:anchor distT="0" distB="0" distL="114300" distR="114300" simplePos="0" relativeHeight="251669504" behindDoc="0" locked="0" layoutInCell="1" allowOverlap="1" wp14:anchorId="2494CDA2" wp14:editId="484F883A">
                <wp:simplePos x="0" y="0"/>
                <wp:positionH relativeFrom="column">
                  <wp:posOffset>3202305</wp:posOffset>
                </wp:positionH>
                <wp:positionV relativeFrom="paragraph">
                  <wp:posOffset>563245</wp:posOffset>
                </wp:positionV>
                <wp:extent cx="2560320" cy="1737360"/>
                <wp:effectExtent l="0" t="0" r="11430" b="15240"/>
                <wp:wrapTopAndBottom/>
                <wp:docPr id="16" name="Прямоугольник 16"/>
                <wp:cNvGraphicFramePr/>
                <a:graphic xmlns:a="http://schemas.openxmlformats.org/drawingml/2006/main">
                  <a:graphicData uri="http://schemas.microsoft.com/office/word/2010/wordprocessingShape">
                    <wps:wsp>
                      <wps:cNvSpPr/>
                      <wps:spPr>
                        <a:xfrm>
                          <a:off x="0" y="0"/>
                          <a:ext cx="2560320" cy="1737360"/>
                        </a:xfrm>
                        <a:prstGeom prst="rect">
                          <a:avLst/>
                        </a:prstGeom>
                      </wps:spPr>
                      <wps:style>
                        <a:lnRef idx="2">
                          <a:schemeClr val="dk1"/>
                        </a:lnRef>
                        <a:fillRef idx="1">
                          <a:schemeClr val="lt1"/>
                        </a:fillRef>
                        <a:effectRef idx="0">
                          <a:schemeClr val="dk1"/>
                        </a:effectRef>
                        <a:fontRef idx="minor">
                          <a:schemeClr val="dk1"/>
                        </a:fontRef>
                      </wps:style>
                      <wps:txbx>
                        <w:txbxContent>
                          <w:p w14:paraId="0EDEE86B" w14:textId="77777777" w:rsidR="00402673" w:rsidRDefault="00402673" w:rsidP="0091357F">
                            <w:pPr>
                              <w:pStyle w:val="a9"/>
                              <w:numPr>
                                <w:ilvl w:val="0"/>
                                <w:numId w:val="8"/>
                              </w:numPr>
                              <w:spacing w:after="160" w:line="259" w:lineRule="auto"/>
                              <w:ind w:left="0" w:firstLine="0"/>
                              <w:jc w:val="left"/>
                            </w:pPr>
                            <w:r>
                              <w:t>Штучні нейромережі</w:t>
                            </w:r>
                          </w:p>
                          <w:p w14:paraId="1886F750" w14:textId="77777777" w:rsidR="00402673" w:rsidRDefault="00402673" w:rsidP="0091357F">
                            <w:pPr>
                              <w:pStyle w:val="a9"/>
                              <w:numPr>
                                <w:ilvl w:val="0"/>
                                <w:numId w:val="8"/>
                              </w:numPr>
                              <w:spacing w:after="160" w:line="259" w:lineRule="auto"/>
                              <w:ind w:left="0" w:firstLine="0"/>
                              <w:jc w:val="left"/>
                            </w:pPr>
                            <w:r>
                              <w:t>Сучасне програмування</w:t>
                            </w:r>
                          </w:p>
                          <w:p w14:paraId="0CCA7283" w14:textId="77777777" w:rsidR="00402673" w:rsidRDefault="00402673" w:rsidP="0091357F">
                            <w:pPr>
                              <w:pStyle w:val="a9"/>
                              <w:numPr>
                                <w:ilvl w:val="0"/>
                                <w:numId w:val="8"/>
                              </w:numPr>
                              <w:spacing w:after="160" w:line="259" w:lineRule="auto"/>
                              <w:ind w:left="0" w:firstLine="0"/>
                              <w:jc w:val="left"/>
                            </w:pPr>
                            <w:r>
                              <w:t>Генні алгоритми</w:t>
                            </w:r>
                          </w:p>
                          <w:p w14:paraId="4D97B2C7" w14:textId="77777777" w:rsidR="00402673" w:rsidRDefault="00402673" w:rsidP="0091357F">
                            <w:pPr>
                              <w:pStyle w:val="a9"/>
                              <w:numPr>
                                <w:ilvl w:val="0"/>
                                <w:numId w:val="8"/>
                              </w:numPr>
                              <w:spacing w:after="160" w:line="259" w:lineRule="auto"/>
                              <w:ind w:left="0" w:firstLine="0"/>
                              <w:jc w:val="left"/>
                            </w:pPr>
                            <w:r>
                              <w:t>Нечітка логіка</w:t>
                            </w:r>
                          </w:p>
                          <w:p w14:paraId="4FB2560E" w14:textId="77777777" w:rsidR="00402673" w:rsidRDefault="00402673" w:rsidP="0091357F">
                            <w:pPr>
                              <w:pStyle w:val="a9"/>
                              <w:numPr>
                                <w:ilvl w:val="0"/>
                                <w:numId w:val="8"/>
                              </w:numPr>
                              <w:spacing w:after="160" w:line="259" w:lineRule="auto"/>
                              <w:ind w:left="0" w:firstLine="0"/>
                              <w:jc w:val="left"/>
                            </w:pPr>
                            <w:r>
                              <w:t>Дерева рішень</w:t>
                            </w:r>
                          </w:p>
                          <w:p w14:paraId="079C4828" w14:textId="77777777" w:rsidR="00402673" w:rsidRDefault="00402673" w:rsidP="0091357F">
                            <w:pPr>
                              <w:pStyle w:val="a9"/>
                              <w:numPr>
                                <w:ilvl w:val="0"/>
                                <w:numId w:val="8"/>
                              </w:numPr>
                              <w:spacing w:after="160" w:line="259" w:lineRule="auto"/>
                              <w:ind w:left="0" w:firstLine="0"/>
                              <w:jc w:val="left"/>
                            </w:pPr>
                            <w:r>
                              <w:t>Метод опорних векторів</w:t>
                            </w:r>
                          </w:p>
                          <w:p w14:paraId="1188DDAE" w14:textId="77777777" w:rsidR="00402673" w:rsidRPr="00C91286" w:rsidRDefault="00402673" w:rsidP="0091357F">
                            <w:pPr>
                              <w:pStyle w:val="a9"/>
                              <w:numPr>
                                <w:ilvl w:val="0"/>
                                <w:numId w:val="8"/>
                              </w:numPr>
                              <w:spacing w:after="160" w:line="259" w:lineRule="auto"/>
                              <w:ind w:left="0" w:firstLine="0"/>
                              <w:jc w:val="left"/>
                            </w:pPr>
                            <w:r w:rsidRPr="00952FF7">
                              <w:t>Асоціативна пам'ять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4CDA2" id="Прямоугольник 16" o:spid="_x0000_s1030" style="position:absolute;left:0;text-align:left;margin-left:252.15pt;margin-top:44.35pt;width:201.6pt;height:13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" fillcolor="white [3201]" strokecolor="black [3200]" strokeweight="1pt">
                <v:textbox>
                  <w:txbxContent>
                    <w:p w14:paraId="0EDEE86B" w14:textId="77777777" w:rsidR="00402673" w:rsidRDefault="00402673" w:rsidP="0091357F">
                      <w:pPr>
                        <w:pStyle w:val="a9"/>
                        <w:numPr>
                          <w:ilvl w:val="0"/>
                          <w:numId w:val="8"/>
                        </w:numPr>
                        <w:spacing w:after="160" w:line="259" w:lineRule="auto"/>
                        <w:ind w:left="0" w:firstLine="0"/>
                        <w:jc w:val="left"/>
                      </w:pPr>
                      <w:r>
                        <w:t>Штучні нейромережі</w:t>
                      </w:r>
                    </w:p>
                    <w:p w14:paraId="1886F750" w14:textId="77777777" w:rsidR="00402673" w:rsidRDefault="00402673" w:rsidP="0091357F">
                      <w:pPr>
                        <w:pStyle w:val="a9"/>
                        <w:numPr>
                          <w:ilvl w:val="0"/>
                          <w:numId w:val="8"/>
                        </w:numPr>
                        <w:spacing w:after="160" w:line="259" w:lineRule="auto"/>
                        <w:ind w:left="0" w:firstLine="0"/>
                        <w:jc w:val="left"/>
                      </w:pPr>
                      <w:r>
                        <w:t>Сучасне програмування</w:t>
                      </w:r>
                    </w:p>
                    <w:p w14:paraId="0CCA7283" w14:textId="77777777" w:rsidR="00402673" w:rsidRDefault="00402673" w:rsidP="0091357F">
                      <w:pPr>
                        <w:pStyle w:val="a9"/>
                        <w:numPr>
                          <w:ilvl w:val="0"/>
                          <w:numId w:val="8"/>
                        </w:numPr>
                        <w:spacing w:after="160" w:line="259" w:lineRule="auto"/>
                        <w:ind w:left="0" w:firstLine="0"/>
                        <w:jc w:val="left"/>
                      </w:pPr>
                      <w:r>
                        <w:t>Генні алгоритми</w:t>
                      </w:r>
                    </w:p>
                    <w:p w14:paraId="4D97B2C7" w14:textId="77777777" w:rsidR="00402673" w:rsidRDefault="00402673" w:rsidP="0091357F">
                      <w:pPr>
                        <w:pStyle w:val="a9"/>
                        <w:numPr>
                          <w:ilvl w:val="0"/>
                          <w:numId w:val="8"/>
                        </w:numPr>
                        <w:spacing w:after="160" w:line="259" w:lineRule="auto"/>
                        <w:ind w:left="0" w:firstLine="0"/>
                        <w:jc w:val="left"/>
                      </w:pPr>
                      <w:r>
                        <w:t>Нечітка логіка</w:t>
                      </w:r>
                    </w:p>
                    <w:p w14:paraId="4FB2560E" w14:textId="77777777" w:rsidR="00402673" w:rsidRDefault="00402673" w:rsidP="0091357F">
                      <w:pPr>
                        <w:pStyle w:val="a9"/>
                        <w:numPr>
                          <w:ilvl w:val="0"/>
                          <w:numId w:val="8"/>
                        </w:numPr>
                        <w:spacing w:after="160" w:line="259" w:lineRule="auto"/>
                        <w:ind w:left="0" w:firstLine="0"/>
                        <w:jc w:val="left"/>
                      </w:pPr>
                      <w:r>
                        <w:t>Дерева рішень</w:t>
                      </w:r>
                    </w:p>
                    <w:p w14:paraId="079C4828" w14:textId="77777777" w:rsidR="00402673" w:rsidRDefault="00402673" w:rsidP="0091357F">
                      <w:pPr>
                        <w:pStyle w:val="a9"/>
                        <w:numPr>
                          <w:ilvl w:val="0"/>
                          <w:numId w:val="8"/>
                        </w:numPr>
                        <w:spacing w:after="160" w:line="259" w:lineRule="auto"/>
                        <w:ind w:left="0" w:firstLine="0"/>
                        <w:jc w:val="left"/>
                      </w:pPr>
                      <w:r>
                        <w:t>Метод опорних векторів</w:t>
                      </w:r>
                    </w:p>
                    <w:p w14:paraId="1188DDAE" w14:textId="77777777" w:rsidR="00402673" w:rsidRPr="00C91286" w:rsidRDefault="00402673" w:rsidP="0091357F">
                      <w:pPr>
                        <w:pStyle w:val="a9"/>
                        <w:numPr>
                          <w:ilvl w:val="0"/>
                          <w:numId w:val="8"/>
                        </w:numPr>
                        <w:spacing w:after="160" w:line="259" w:lineRule="auto"/>
                        <w:ind w:left="0" w:firstLine="0"/>
                        <w:jc w:val="left"/>
                      </w:pPr>
                      <w:r w:rsidRPr="00952FF7">
                        <w:t>Асоціативна пам'ять</w:t>
                      </w:r>
                    </w:p>
                  </w:txbxContent>
                </v:textbox>
                <w10:wrap type="topAndBottom"/>
              </v:rect>
            </w:pict>
          </mc:Fallback>
        </mc:AlternateContent>
      </w:r>
      <w:r w:rsidR="00134350" w:rsidRPr="003A3BC2">
        <w:rPr>
          <w:color w:val="000000"/>
          <w:sz w:val="28"/>
          <w:szCs w:val="28"/>
        </w:rPr>
        <w:t>Рис</w:t>
      </w:r>
      <w:r w:rsidR="00906F00" w:rsidRPr="003A3BC2">
        <w:rPr>
          <w:color w:val="000000"/>
          <w:sz w:val="28"/>
          <w:szCs w:val="28"/>
        </w:rPr>
        <w:t>унок</w:t>
      </w:r>
      <w:r w:rsidR="00134350" w:rsidRPr="003A3BC2">
        <w:rPr>
          <w:color w:val="000000"/>
          <w:sz w:val="28"/>
          <w:szCs w:val="28"/>
        </w:rPr>
        <w:t xml:space="preserve"> </w:t>
      </w:r>
      <w:r w:rsidR="00116C70" w:rsidRPr="003A3BC2">
        <w:rPr>
          <w:color w:val="000000"/>
          <w:sz w:val="28"/>
          <w:szCs w:val="28"/>
        </w:rPr>
        <w:t>2</w:t>
      </w:r>
      <w:r w:rsidR="00134350" w:rsidRPr="003A3BC2">
        <w:rPr>
          <w:color w:val="000000"/>
          <w:sz w:val="28"/>
          <w:szCs w:val="28"/>
        </w:rPr>
        <w:t>.1.</w:t>
      </w:r>
      <w:r w:rsidR="00116C70" w:rsidRPr="003A3BC2">
        <w:rPr>
          <w:color w:val="000000"/>
          <w:sz w:val="28"/>
          <w:szCs w:val="28"/>
        </w:rPr>
        <w:t xml:space="preserve"> </w:t>
      </w:r>
      <w:r w:rsidR="00134350" w:rsidRPr="003A3BC2">
        <w:rPr>
          <w:rStyle w:val="aa"/>
          <w:color w:val="000000"/>
          <w:sz w:val="28"/>
          <w:szCs w:val="28"/>
        </w:rPr>
        <w:t>Методи інтелектуального аналізу даних</w:t>
      </w:r>
    </w:p>
    <w:p w14:paraId="4CA51D81" w14:textId="77777777" w:rsidR="00910FF1" w:rsidRPr="00910FF1" w:rsidRDefault="00910FF1" w:rsidP="00910FF1">
      <w:pPr>
        <w:pStyle w:val="a7"/>
      </w:pPr>
    </w:p>
    <w:p w14:paraId="6D1620FE" w14:textId="5FFF323B" w:rsidR="00134350" w:rsidRPr="003A3BC2" w:rsidRDefault="00134350" w:rsidP="0014411E">
      <w:pPr>
        <w:pStyle w:val="ab"/>
        <w:shd w:val="clear" w:color="auto" w:fill="FFFFFF"/>
        <w:spacing w:before="0" w:beforeAutospacing="0" w:after="0" w:afterAutospacing="0" w:line="360" w:lineRule="auto"/>
        <w:ind w:firstLine="709"/>
        <w:contextualSpacing/>
        <w:jc w:val="both"/>
        <w:rPr>
          <w:color w:val="000000"/>
          <w:sz w:val="28"/>
          <w:szCs w:val="28"/>
        </w:rPr>
      </w:pPr>
      <w:r w:rsidRPr="003A3BC2">
        <w:rPr>
          <w:color w:val="000000"/>
          <w:sz w:val="28"/>
          <w:szCs w:val="28"/>
        </w:rPr>
        <w:t>Методи</w:t>
      </w:r>
      <w:r w:rsidR="006A2B29" w:rsidRPr="003A3BC2">
        <w:rPr>
          <w:color w:val="000000"/>
          <w:sz w:val="28"/>
          <w:szCs w:val="28"/>
        </w:rPr>
        <w:t xml:space="preserve"> </w:t>
      </w:r>
      <w:proofErr w:type="spellStart"/>
      <w:r w:rsidRPr="003A3BC2">
        <w:rPr>
          <w:rStyle w:val="aa"/>
          <w:i/>
          <w:iCs/>
          <w:color w:val="000000"/>
          <w:sz w:val="28"/>
          <w:szCs w:val="28"/>
        </w:rPr>
        <w:t>Data</w:t>
      </w:r>
      <w:proofErr w:type="spellEnd"/>
      <w:r w:rsidRPr="003A3BC2">
        <w:rPr>
          <w:rStyle w:val="aa"/>
          <w:i/>
          <w:iCs/>
          <w:color w:val="000000"/>
          <w:sz w:val="28"/>
          <w:szCs w:val="28"/>
        </w:rPr>
        <w:t xml:space="preserve"> </w:t>
      </w:r>
      <w:proofErr w:type="spellStart"/>
      <w:r w:rsidRPr="003A3BC2">
        <w:rPr>
          <w:rStyle w:val="aa"/>
          <w:i/>
          <w:iCs/>
          <w:color w:val="000000"/>
          <w:sz w:val="28"/>
          <w:szCs w:val="28"/>
        </w:rPr>
        <w:t>Mining</w:t>
      </w:r>
      <w:proofErr w:type="spellEnd"/>
      <w:r w:rsidR="00116C70" w:rsidRPr="003A3BC2">
        <w:rPr>
          <w:rStyle w:val="aa"/>
          <w:i/>
          <w:iCs/>
          <w:color w:val="000000"/>
          <w:sz w:val="28"/>
          <w:szCs w:val="28"/>
        </w:rPr>
        <w:t xml:space="preserve"> </w:t>
      </w:r>
      <w:r w:rsidRPr="003A3BC2">
        <w:rPr>
          <w:color w:val="000000"/>
          <w:sz w:val="28"/>
          <w:szCs w:val="28"/>
        </w:rPr>
        <w:t>діляться на дві групи:</w:t>
      </w:r>
    </w:p>
    <w:p w14:paraId="04FC8F5D" w14:textId="01EA1FC4" w:rsidR="00134350" w:rsidRPr="003A3BC2" w:rsidRDefault="00134350" w:rsidP="0014411E">
      <w:pPr>
        <w:pStyle w:val="ab"/>
        <w:numPr>
          <w:ilvl w:val="0"/>
          <w:numId w:val="5"/>
        </w:numPr>
        <w:shd w:val="clear" w:color="auto" w:fill="FFFFFF"/>
        <w:spacing w:before="0" w:beforeAutospacing="0" w:after="0" w:afterAutospacing="0" w:line="360" w:lineRule="auto"/>
        <w:ind w:left="0" w:firstLine="709"/>
        <w:contextualSpacing/>
        <w:jc w:val="both"/>
        <w:rPr>
          <w:color w:val="000000"/>
          <w:sz w:val="28"/>
          <w:szCs w:val="28"/>
        </w:rPr>
      </w:pPr>
      <w:proofErr w:type="spellStart"/>
      <w:r w:rsidRPr="003A3BC2">
        <w:rPr>
          <w:rStyle w:val="aa"/>
          <w:i/>
          <w:iCs/>
          <w:color w:val="000000"/>
          <w:sz w:val="28"/>
          <w:szCs w:val="28"/>
        </w:rPr>
        <w:t>Supervised</w:t>
      </w:r>
      <w:proofErr w:type="spellEnd"/>
      <w:r w:rsidRPr="003A3BC2">
        <w:rPr>
          <w:rStyle w:val="aa"/>
          <w:i/>
          <w:iCs/>
          <w:color w:val="000000"/>
          <w:sz w:val="28"/>
          <w:szCs w:val="28"/>
        </w:rPr>
        <w:t xml:space="preserve"> </w:t>
      </w:r>
      <w:proofErr w:type="spellStart"/>
      <w:r w:rsidRPr="003A3BC2">
        <w:rPr>
          <w:rStyle w:val="aa"/>
          <w:i/>
          <w:iCs/>
          <w:color w:val="000000"/>
          <w:sz w:val="28"/>
          <w:szCs w:val="28"/>
        </w:rPr>
        <w:t>Learning</w:t>
      </w:r>
      <w:proofErr w:type="spellEnd"/>
      <w:r w:rsidR="00116C70" w:rsidRPr="003A3BC2">
        <w:rPr>
          <w:rStyle w:val="aa"/>
          <w:i/>
          <w:iCs/>
          <w:color w:val="000000"/>
          <w:sz w:val="28"/>
          <w:szCs w:val="28"/>
        </w:rPr>
        <w:t xml:space="preserve"> </w:t>
      </w:r>
      <w:r w:rsidRPr="003A3BC2">
        <w:rPr>
          <w:color w:val="000000"/>
          <w:sz w:val="28"/>
          <w:szCs w:val="28"/>
        </w:rPr>
        <w:t>(навчання з учителем);</w:t>
      </w:r>
    </w:p>
    <w:p w14:paraId="6814833A" w14:textId="2FB76995" w:rsidR="00134350" w:rsidRPr="003A3BC2" w:rsidRDefault="00134350" w:rsidP="0014411E">
      <w:pPr>
        <w:pStyle w:val="ab"/>
        <w:numPr>
          <w:ilvl w:val="0"/>
          <w:numId w:val="5"/>
        </w:numPr>
        <w:shd w:val="clear" w:color="auto" w:fill="FFFFFF"/>
        <w:spacing w:before="0" w:beforeAutospacing="0" w:after="0" w:afterAutospacing="0" w:line="360" w:lineRule="auto"/>
        <w:ind w:left="0" w:firstLine="709"/>
        <w:contextualSpacing/>
        <w:jc w:val="both"/>
        <w:rPr>
          <w:color w:val="000000"/>
          <w:sz w:val="28"/>
          <w:szCs w:val="28"/>
        </w:rPr>
      </w:pPr>
      <w:proofErr w:type="spellStart"/>
      <w:r w:rsidRPr="003A3BC2">
        <w:rPr>
          <w:rStyle w:val="aa"/>
          <w:i/>
          <w:iCs/>
          <w:color w:val="000000"/>
          <w:sz w:val="28"/>
          <w:szCs w:val="28"/>
        </w:rPr>
        <w:t>Unsupervised</w:t>
      </w:r>
      <w:proofErr w:type="spellEnd"/>
      <w:r w:rsidRPr="003A3BC2">
        <w:rPr>
          <w:rStyle w:val="aa"/>
          <w:i/>
          <w:iCs/>
          <w:color w:val="000000"/>
          <w:sz w:val="28"/>
          <w:szCs w:val="28"/>
        </w:rPr>
        <w:t xml:space="preserve"> </w:t>
      </w:r>
      <w:proofErr w:type="spellStart"/>
      <w:r w:rsidRPr="003A3BC2">
        <w:rPr>
          <w:rStyle w:val="aa"/>
          <w:i/>
          <w:iCs/>
          <w:color w:val="000000"/>
          <w:sz w:val="28"/>
          <w:szCs w:val="28"/>
        </w:rPr>
        <w:t>Learning</w:t>
      </w:r>
      <w:proofErr w:type="spellEnd"/>
      <w:r w:rsidR="00116C70" w:rsidRPr="003A3BC2">
        <w:rPr>
          <w:rStyle w:val="aa"/>
          <w:i/>
          <w:iCs/>
          <w:color w:val="000000"/>
          <w:sz w:val="28"/>
          <w:szCs w:val="28"/>
        </w:rPr>
        <w:t xml:space="preserve"> </w:t>
      </w:r>
      <w:r w:rsidRPr="003A3BC2">
        <w:rPr>
          <w:color w:val="000000"/>
          <w:sz w:val="28"/>
          <w:szCs w:val="28"/>
        </w:rPr>
        <w:t>(навчання без учителя).</w:t>
      </w:r>
    </w:p>
    <w:p w14:paraId="75FB3ADC" w14:textId="0654FD23" w:rsidR="00134350" w:rsidRPr="003A3BC2" w:rsidRDefault="00134350" w:rsidP="0014411E">
      <w:pPr>
        <w:pStyle w:val="ab"/>
        <w:shd w:val="clear" w:color="auto" w:fill="FFFFFF"/>
        <w:spacing w:before="0" w:beforeAutospacing="0" w:after="0" w:afterAutospacing="0" w:line="360" w:lineRule="auto"/>
        <w:ind w:firstLine="709"/>
        <w:contextualSpacing/>
        <w:jc w:val="both"/>
        <w:rPr>
          <w:color w:val="000000"/>
          <w:sz w:val="28"/>
          <w:szCs w:val="28"/>
        </w:rPr>
      </w:pPr>
      <w:r w:rsidRPr="003A3BC2">
        <w:rPr>
          <w:color w:val="000000"/>
          <w:sz w:val="28"/>
          <w:szCs w:val="28"/>
        </w:rPr>
        <w:t>У першому випадку задача аналізу даних, наприклад, класифікація, здійснюється в кілька етапів. Це один із способів машинного навчання, в ході якого випробувана система примусово навчається за допомогою прикладів. Між входами і еталонними виходами може існувати деяка залежність, але вона не відома. Відома тільки кінцева сукупність</w:t>
      </w:r>
      <w:r w:rsidR="00116C70" w:rsidRPr="003A3BC2">
        <w:rPr>
          <w:color w:val="000000"/>
          <w:sz w:val="28"/>
          <w:szCs w:val="28"/>
        </w:rPr>
        <w:t xml:space="preserve"> </w:t>
      </w:r>
      <w:r w:rsidRPr="003A3BC2">
        <w:rPr>
          <w:rStyle w:val="aa"/>
          <w:i/>
          <w:iCs/>
          <w:color w:val="000000"/>
          <w:sz w:val="28"/>
          <w:szCs w:val="28"/>
        </w:rPr>
        <w:t>прецедентів,</w:t>
      </w:r>
      <w:r w:rsidR="00116C70" w:rsidRPr="003A3BC2">
        <w:rPr>
          <w:rStyle w:val="aa"/>
          <w:i/>
          <w:iCs/>
          <w:color w:val="000000"/>
          <w:sz w:val="28"/>
          <w:szCs w:val="28"/>
        </w:rPr>
        <w:t xml:space="preserve"> </w:t>
      </w:r>
      <w:r w:rsidRPr="003A3BC2">
        <w:rPr>
          <w:color w:val="000000"/>
          <w:sz w:val="28"/>
          <w:szCs w:val="28"/>
        </w:rPr>
        <w:t>звана</w:t>
      </w:r>
      <w:r w:rsidR="00116C70" w:rsidRPr="003A3BC2">
        <w:rPr>
          <w:color w:val="000000"/>
          <w:sz w:val="28"/>
          <w:szCs w:val="28"/>
        </w:rPr>
        <w:t xml:space="preserve"> </w:t>
      </w:r>
      <w:r w:rsidRPr="003A3BC2">
        <w:rPr>
          <w:rStyle w:val="aa"/>
          <w:i/>
          <w:iCs/>
          <w:color w:val="000000"/>
          <w:sz w:val="28"/>
          <w:szCs w:val="28"/>
        </w:rPr>
        <w:t>навчальною вибіркою.</w:t>
      </w:r>
      <w:r w:rsidR="00116C70" w:rsidRPr="003A3BC2">
        <w:rPr>
          <w:rStyle w:val="aa"/>
          <w:i/>
          <w:iCs/>
          <w:color w:val="000000"/>
          <w:sz w:val="28"/>
          <w:szCs w:val="28"/>
        </w:rPr>
        <w:t xml:space="preserve"> </w:t>
      </w:r>
      <w:r w:rsidRPr="003A3BC2">
        <w:rPr>
          <w:color w:val="000000"/>
          <w:sz w:val="28"/>
          <w:szCs w:val="28"/>
        </w:rPr>
        <w:t>На основі цих даних потрібно відновити залежність, тобто побудувати алгоритм, здатний будь-якого об'єкта видати досить точну відповідь. Для вимірювання точності відповідей, так само як і в навчанні на прикладах, може вводитися</w:t>
      </w:r>
      <w:r w:rsidR="00116C70" w:rsidRPr="003A3BC2">
        <w:rPr>
          <w:color w:val="000000"/>
          <w:sz w:val="28"/>
          <w:szCs w:val="28"/>
        </w:rPr>
        <w:t xml:space="preserve"> </w:t>
      </w:r>
      <w:r w:rsidRPr="003A3BC2">
        <w:rPr>
          <w:rStyle w:val="aa"/>
          <w:i/>
          <w:iCs/>
          <w:color w:val="000000"/>
          <w:sz w:val="28"/>
          <w:szCs w:val="28"/>
        </w:rPr>
        <w:t>функціонал якості.</w:t>
      </w:r>
      <w:r w:rsidR="00116C70" w:rsidRPr="003A3BC2">
        <w:rPr>
          <w:rStyle w:val="aa"/>
          <w:i/>
          <w:iCs/>
          <w:color w:val="000000"/>
          <w:sz w:val="28"/>
          <w:szCs w:val="28"/>
        </w:rPr>
        <w:t xml:space="preserve"> </w:t>
      </w:r>
      <w:r w:rsidRPr="003A3BC2">
        <w:rPr>
          <w:color w:val="000000"/>
          <w:sz w:val="28"/>
          <w:szCs w:val="28"/>
        </w:rPr>
        <w:t>Спочатку за допомогою якого-небудь алгоритму</w:t>
      </w:r>
      <w:r w:rsidR="00116C70" w:rsidRPr="003A3BC2">
        <w:rPr>
          <w:color w:val="000000"/>
          <w:sz w:val="28"/>
          <w:szCs w:val="28"/>
        </w:rPr>
        <w:t xml:space="preserve"> </w:t>
      </w:r>
      <w:proofErr w:type="spellStart"/>
      <w:r w:rsidRPr="003A3BC2">
        <w:rPr>
          <w:rStyle w:val="aa"/>
          <w:i/>
          <w:iCs/>
          <w:color w:val="000000"/>
          <w:sz w:val="28"/>
          <w:szCs w:val="28"/>
        </w:rPr>
        <w:lastRenderedPageBreak/>
        <w:t>Data</w:t>
      </w:r>
      <w:proofErr w:type="spellEnd"/>
      <w:r w:rsidRPr="003A3BC2">
        <w:rPr>
          <w:rStyle w:val="aa"/>
          <w:i/>
          <w:iCs/>
          <w:color w:val="000000"/>
          <w:sz w:val="28"/>
          <w:szCs w:val="28"/>
        </w:rPr>
        <w:t xml:space="preserve"> </w:t>
      </w:r>
      <w:proofErr w:type="spellStart"/>
      <w:r w:rsidRPr="003A3BC2">
        <w:rPr>
          <w:rStyle w:val="aa"/>
          <w:i/>
          <w:iCs/>
          <w:color w:val="000000"/>
          <w:sz w:val="28"/>
          <w:szCs w:val="28"/>
        </w:rPr>
        <w:t>Mining</w:t>
      </w:r>
      <w:proofErr w:type="spellEnd"/>
      <w:r w:rsidR="00116C70" w:rsidRPr="003A3BC2">
        <w:rPr>
          <w:rStyle w:val="aa"/>
          <w:i/>
          <w:iCs/>
          <w:color w:val="000000"/>
          <w:sz w:val="28"/>
          <w:szCs w:val="28"/>
        </w:rPr>
        <w:t xml:space="preserve"> </w:t>
      </w:r>
      <w:r w:rsidRPr="003A3BC2">
        <w:rPr>
          <w:color w:val="000000"/>
          <w:sz w:val="28"/>
          <w:szCs w:val="28"/>
        </w:rPr>
        <w:t xml:space="preserve">будується модель аналізованих даних - класифікатор. Потім класифікатор підлягає "навчання". Іншими словами, перевіряється якість його роботи і, якщо воно незадовільно, відбувається "додаткове навчання" класифікатора. Так продовжується до тих пір, поки не досягнемо необхідного рівня якості або не переконаємося, що обраний алгоритм не працює </w:t>
      </w:r>
      <w:proofErr w:type="spellStart"/>
      <w:r w:rsidRPr="003A3BC2">
        <w:rPr>
          <w:color w:val="000000"/>
          <w:sz w:val="28"/>
          <w:szCs w:val="28"/>
        </w:rPr>
        <w:t>коректно</w:t>
      </w:r>
      <w:proofErr w:type="spellEnd"/>
      <w:r w:rsidRPr="003A3BC2">
        <w:rPr>
          <w:color w:val="000000"/>
          <w:sz w:val="28"/>
          <w:szCs w:val="28"/>
        </w:rPr>
        <w:t xml:space="preserve"> з даними або ж самі дані не мають структури, яку можна виявити.</w:t>
      </w:r>
    </w:p>
    <w:p w14:paraId="420DEE40" w14:textId="43EDAB68" w:rsidR="00134350" w:rsidRPr="003A3BC2" w:rsidRDefault="00134350" w:rsidP="0014411E">
      <w:pPr>
        <w:pStyle w:val="ab"/>
        <w:shd w:val="clear" w:color="auto" w:fill="FFFFFF"/>
        <w:spacing w:before="0" w:beforeAutospacing="0" w:after="0" w:afterAutospacing="0" w:line="360" w:lineRule="auto"/>
        <w:ind w:firstLine="709"/>
        <w:contextualSpacing/>
        <w:jc w:val="both"/>
        <w:rPr>
          <w:color w:val="000000"/>
          <w:sz w:val="28"/>
          <w:szCs w:val="28"/>
        </w:rPr>
      </w:pPr>
      <w:proofErr w:type="spellStart"/>
      <w:r w:rsidRPr="003A3BC2">
        <w:rPr>
          <w:rStyle w:val="aa"/>
          <w:color w:val="000000"/>
          <w:sz w:val="28"/>
          <w:szCs w:val="28"/>
        </w:rPr>
        <w:t>Unsupervised</w:t>
      </w:r>
      <w:proofErr w:type="spellEnd"/>
      <w:r w:rsidRPr="003A3BC2">
        <w:rPr>
          <w:rStyle w:val="aa"/>
          <w:color w:val="000000"/>
          <w:sz w:val="28"/>
          <w:szCs w:val="28"/>
        </w:rPr>
        <w:t xml:space="preserve"> </w:t>
      </w:r>
      <w:proofErr w:type="spellStart"/>
      <w:r w:rsidRPr="003A3BC2">
        <w:rPr>
          <w:rStyle w:val="aa"/>
          <w:color w:val="000000"/>
          <w:sz w:val="28"/>
          <w:szCs w:val="28"/>
        </w:rPr>
        <w:t>Machine</w:t>
      </w:r>
      <w:proofErr w:type="spellEnd"/>
      <w:r w:rsidRPr="003A3BC2">
        <w:rPr>
          <w:rStyle w:val="aa"/>
          <w:color w:val="000000"/>
          <w:sz w:val="28"/>
          <w:szCs w:val="28"/>
        </w:rPr>
        <w:t xml:space="preserve"> </w:t>
      </w:r>
      <w:proofErr w:type="spellStart"/>
      <w:r w:rsidRPr="003A3BC2">
        <w:rPr>
          <w:rStyle w:val="aa"/>
          <w:color w:val="000000"/>
          <w:sz w:val="28"/>
          <w:szCs w:val="28"/>
        </w:rPr>
        <w:t>Learning</w:t>
      </w:r>
      <w:proofErr w:type="spellEnd"/>
      <w:r w:rsidR="006A2B29" w:rsidRPr="003A3BC2">
        <w:rPr>
          <w:rStyle w:val="aa"/>
          <w:i/>
          <w:iCs/>
          <w:color w:val="000000"/>
          <w:sz w:val="28"/>
          <w:szCs w:val="28"/>
        </w:rPr>
        <w:t xml:space="preserve"> </w:t>
      </w:r>
      <w:r w:rsidRPr="003A3BC2">
        <w:rPr>
          <w:color w:val="000000"/>
          <w:sz w:val="28"/>
          <w:szCs w:val="28"/>
        </w:rPr>
        <w:t>- один із способів машинного навчання. З його допомогою випробувана система спонтанно навчається виконувати поставлене завдання без втручання з боку експериментатора. Як правило, це придатне лише для задач, у яких відомі опису множини об'єктів (навчальної вибірки) і потрібно виявити внутрішні взаємозв'язки, залежності, закономірності, що існують між об'єктами. Наприклад, закономірності в покупки, що здійснюються клієнтами великого магазину. Очевидно, що якщо ці закономірності існують, то модель повинна їх представити і недоречно говорити про її навчанні. Звідси й назва "навчання без учителя".</w:t>
      </w:r>
    </w:p>
    <w:p w14:paraId="18296CB9" w14:textId="012AB502" w:rsidR="002C7909" w:rsidRPr="0014411E" w:rsidRDefault="00134350" w:rsidP="0014411E">
      <w:pPr>
        <w:pStyle w:val="ab"/>
        <w:shd w:val="clear" w:color="auto" w:fill="FFFFFF"/>
        <w:spacing w:before="0" w:beforeAutospacing="0" w:after="0" w:afterAutospacing="0" w:line="360" w:lineRule="auto"/>
        <w:ind w:firstLine="709"/>
        <w:contextualSpacing/>
        <w:jc w:val="both"/>
        <w:rPr>
          <w:color w:val="000000"/>
          <w:sz w:val="28"/>
          <w:szCs w:val="28"/>
          <w:lang w:val="ru-RU"/>
        </w:rPr>
      </w:pPr>
      <w:r w:rsidRPr="003A3BC2">
        <w:rPr>
          <w:color w:val="000000"/>
          <w:sz w:val="28"/>
          <w:szCs w:val="28"/>
        </w:rPr>
        <w:t>Навчання без учителя часто протиставляється навчання з учителем, коли для кожного навчального об'єкта примусово задається "правильну відповідь" потрібно знайти залежність між стимулами і реакціями системи</w:t>
      </w:r>
      <w:bookmarkStart w:id="4" w:name="_Toc43898592"/>
      <w:r w:rsidR="00FB21C4">
        <w:rPr>
          <w:color w:val="000000"/>
          <w:sz w:val="28"/>
          <w:szCs w:val="28"/>
        </w:rPr>
        <w:t xml:space="preserve"> </w:t>
      </w:r>
      <w:r w:rsidR="00FB21C4" w:rsidRPr="0014411E">
        <w:rPr>
          <w:color w:val="000000"/>
          <w:sz w:val="28"/>
          <w:szCs w:val="28"/>
          <w:lang w:val="ru-RU"/>
        </w:rPr>
        <w:t>[</w:t>
      </w:r>
      <w:r w:rsidR="0090713B" w:rsidRPr="0014411E">
        <w:rPr>
          <w:color w:val="000000"/>
          <w:sz w:val="28"/>
          <w:szCs w:val="28"/>
          <w:lang w:val="ru-RU"/>
        </w:rPr>
        <w:t>6</w:t>
      </w:r>
      <w:r w:rsidR="00FB21C4" w:rsidRPr="0014411E">
        <w:rPr>
          <w:color w:val="000000"/>
          <w:sz w:val="28"/>
          <w:szCs w:val="28"/>
          <w:lang w:val="ru-RU"/>
        </w:rPr>
        <w:t>]</w:t>
      </w:r>
      <w:r w:rsidR="0014411E" w:rsidRPr="0014411E">
        <w:rPr>
          <w:color w:val="000000"/>
          <w:sz w:val="28"/>
          <w:szCs w:val="28"/>
          <w:lang w:val="ru-RU"/>
        </w:rPr>
        <w:t>.</w:t>
      </w:r>
    </w:p>
    <w:p w14:paraId="76E5489F" w14:textId="0FD589FA" w:rsidR="002C7909" w:rsidRPr="003A3BC2" w:rsidRDefault="002C7909" w:rsidP="0014411E">
      <w:pPr>
        <w:ind w:firstLine="0"/>
        <w:contextualSpacing/>
        <w:jc w:val="left"/>
        <w:rPr>
          <w:color w:val="000000"/>
          <w:szCs w:val="28"/>
          <w:lang w:eastAsia="uk-UA"/>
        </w:rPr>
      </w:pPr>
    </w:p>
    <w:p w14:paraId="1AA94B98" w14:textId="7214D859" w:rsidR="00D87D0E" w:rsidRPr="003A3BC2" w:rsidRDefault="002C7909" w:rsidP="0014411E">
      <w:pPr>
        <w:pStyle w:val="ab"/>
        <w:shd w:val="clear" w:color="auto" w:fill="FFFFFF"/>
        <w:spacing w:before="0" w:beforeAutospacing="0" w:after="0" w:afterAutospacing="0" w:line="360" w:lineRule="auto"/>
        <w:ind w:firstLine="709"/>
        <w:contextualSpacing/>
        <w:jc w:val="center"/>
        <w:rPr>
          <w:b/>
          <w:color w:val="00000A"/>
          <w:sz w:val="28"/>
          <w:szCs w:val="28"/>
        </w:rPr>
      </w:pPr>
      <w:r w:rsidRPr="003A3BC2">
        <w:rPr>
          <w:b/>
          <w:bCs/>
          <w:color w:val="000000"/>
          <w:sz w:val="28"/>
          <w:szCs w:val="28"/>
        </w:rPr>
        <w:t>2.2</w:t>
      </w:r>
      <w:r w:rsidR="00D87D0E" w:rsidRPr="003A3BC2">
        <w:rPr>
          <w:b/>
          <w:bCs/>
          <w:color w:val="000000"/>
          <w:sz w:val="28"/>
          <w:szCs w:val="28"/>
        </w:rPr>
        <w:t xml:space="preserve"> </w:t>
      </w:r>
      <w:r w:rsidR="003A3BC2" w:rsidRPr="003A3BC2">
        <w:rPr>
          <w:b/>
          <w:bCs/>
          <w:color w:val="00000A"/>
          <w:sz w:val="28"/>
          <w:szCs w:val="28"/>
        </w:rPr>
        <w:t>Прикладні</w:t>
      </w:r>
      <w:r w:rsidR="00134350" w:rsidRPr="003A3BC2">
        <w:rPr>
          <w:b/>
          <w:color w:val="00000A"/>
          <w:sz w:val="28"/>
          <w:szCs w:val="28"/>
        </w:rPr>
        <w:t xml:space="preserve"> </w:t>
      </w:r>
      <w:r w:rsidR="007D6F51" w:rsidRPr="003A3BC2">
        <w:rPr>
          <w:b/>
          <w:color w:val="00000A"/>
          <w:sz w:val="28"/>
          <w:szCs w:val="28"/>
        </w:rPr>
        <w:t>моделі</w:t>
      </w:r>
      <w:r w:rsidR="00134350" w:rsidRPr="003A3BC2">
        <w:rPr>
          <w:b/>
          <w:color w:val="00000A"/>
          <w:sz w:val="28"/>
          <w:szCs w:val="28"/>
        </w:rPr>
        <w:t xml:space="preserve"> прогнозування</w:t>
      </w:r>
      <w:bookmarkEnd w:id="4"/>
    </w:p>
    <w:p w14:paraId="2E037DB1" w14:textId="77777777" w:rsidR="00D87D0E" w:rsidRPr="003A3BC2" w:rsidRDefault="00D87D0E" w:rsidP="0014411E">
      <w:pPr>
        <w:pStyle w:val="a7"/>
        <w:spacing w:after="0" w:afterAutospacing="0" w:line="360" w:lineRule="auto"/>
        <w:contextualSpacing/>
      </w:pPr>
    </w:p>
    <w:p w14:paraId="141E4CB1" w14:textId="77777777" w:rsidR="00134350" w:rsidRPr="003A3BC2" w:rsidRDefault="00134350" w:rsidP="0014411E">
      <w:pPr>
        <w:contextualSpacing/>
        <w:rPr>
          <w:szCs w:val="28"/>
        </w:rPr>
      </w:pPr>
      <w:r w:rsidRPr="003A3BC2">
        <w:rPr>
          <w:szCs w:val="28"/>
        </w:rPr>
        <w:t>Інша класифікація завдань машинного навчання виникає при розгляді бажаного виходу системи з машинним навчанням:</w:t>
      </w:r>
    </w:p>
    <w:p w14:paraId="6970CDD5" w14:textId="77777777" w:rsidR="00134350" w:rsidRPr="003A3BC2" w:rsidRDefault="00134350" w:rsidP="0014411E">
      <w:pPr>
        <w:contextualSpacing/>
        <w:rPr>
          <w:szCs w:val="28"/>
        </w:rPr>
      </w:pPr>
      <w:r w:rsidRPr="003A3BC2">
        <w:rPr>
          <w:szCs w:val="28"/>
        </w:rPr>
        <w:t xml:space="preserve">У </w:t>
      </w:r>
      <w:r w:rsidRPr="003A3BC2">
        <w:rPr>
          <w:b/>
          <w:szCs w:val="28"/>
        </w:rPr>
        <w:t>класифікації</w:t>
      </w:r>
      <w:r w:rsidRPr="003A3BC2">
        <w:rPr>
          <w:szCs w:val="28"/>
        </w:rPr>
        <w:t xml:space="preserve"> (</w:t>
      </w:r>
      <w:proofErr w:type="spellStart"/>
      <w:r w:rsidRPr="003A3BC2">
        <w:rPr>
          <w:szCs w:val="28"/>
        </w:rPr>
        <w:t>англ</w:t>
      </w:r>
      <w:proofErr w:type="spellEnd"/>
      <w:r w:rsidRPr="003A3BC2">
        <w:rPr>
          <w:szCs w:val="28"/>
        </w:rPr>
        <w:t xml:space="preserve">. </w:t>
      </w:r>
      <w:proofErr w:type="spellStart"/>
      <w:r w:rsidRPr="003A3BC2">
        <w:rPr>
          <w:szCs w:val="28"/>
        </w:rPr>
        <w:t>classification</w:t>
      </w:r>
      <w:proofErr w:type="spellEnd"/>
      <w:r w:rsidRPr="003A3BC2">
        <w:rPr>
          <w:szCs w:val="28"/>
        </w:rPr>
        <w:t>) входи поділяються на два або більше класів, і система-учень мусить породити модель, яка відносить небачені входи до одного або більше (</w:t>
      </w:r>
      <w:proofErr w:type="spellStart"/>
      <w:r w:rsidRPr="003A3BC2">
        <w:rPr>
          <w:szCs w:val="28"/>
        </w:rPr>
        <w:t>багатоміткова</w:t>
      </w:r>
      <w:proofErr w:type="spellEnd"/>
      <w:r w:rsidRPr="003A3BC2">
        <w:rPr>
          <w:szCs w:val="28"/>
        </w:rPr>
        <w:t xml:space="preserve"> класифікація) з цих класів. Це, як правило, намагаються розв'язувати керованим чином. Прикладом класифікації є фільтри спаму, в яких входами є повідомлення електронної пошти (або чогось іншого), а класами є «спам» та «не спам».</w:t>
      </w:r>
    </w:p>
    <w:p w14:paraId="279552AD" w14:textId="77777777" w:rsidR="00134350" w:rsidRPr="003A3BC2" w:rsidRDefault="00134350" w:rsidP="0014411E">
      <w:pPr>
        <w:contextualSpacing/>
        <w:rPr>
          <w:szCs w:val="28"/>
        </w:rPr>
      </w:pPr>
      <w:r w:rsidRPr="003A3BC2">
        <w:rPr>
          <w:szCs w:val="28"/>
        </w:rPr>
        <w:lastRenderedPageBreak/>
        <w:t xml:space="preserve">У </w:t>
      </w:r>
      <w:r w:rsidRPr="003A3BC2">
        <w:rPr>
          <w:b/>
          <w:szCs w:val="28"/>
        </w:rPr>
        <w:t>регресії</w:t>
      </w:r>
      <w:r w:rsidRPr="003A3BC2">
        <w:rPr>
          <w:szCs w:val="28"/>
        </w:rPr>
        <w:t xml:space="preserve"> (</w:t>
      </w:r>
      <w:proofErr w:type="spellStart"/>
      <w:r w:rsidRPr="003A3BC2">
        <w:rPr>
          <w:szCs w:val="28"/>
        </w:rPr>
        <w:t>англ</w:t>
      </w:r>
      <w:proofErr w:type="spellEnd"/>
      <w:r w:rsidRPr="003A3BC2">
        <w:rPr>
          <w:szCs w:val="28"/>
        </w:rPr>
        <w:t xml:space="preserve">. </w:t>
      </w:r>
      <w:proofErr w:type="spellStart"/>
      <w:r w:rsidRPr="003A3BC2">
        <w:rPr>
          <w:szCs w:val="28"/>
        </w:rPr>
        <w:t>regression</w:t>
      </w:r>
      <w:proofErr w:type="spellEnd"/>
      <w:r w:rsidRPr="003A3BC2">
        <w:rPr>
          <w:szCs w:val="28"/>
        </w:rPr>
        <w:t>), також керованій задачі, виходи є безперервними, а не дискретними.</w:t>
      </w:r>
    </w:p>
    <w:p w14:paraId="269178B6" w14:textId="77777777" w:rsidR="00134350" w:rsidRPr="003A3BC2" w:rsidRDefault="00134350" w:rsidP="0014411E">
      <w:pPr>
        <w:contextualSpacing/>
        <w:rPr>
          <w:szCs w:val="28"/>
        </w:rPr>
      </w:pPr>
      <w:r w:rsidRPr="003A3BC2">
        <w:rPr>
          <w:szCs w:val="28"/>
        </w:rPr>
        <w:t xml:space="preserve">У </w:t>
      </w:r>
      <w:proofErr w:type="spellStart"/>
      <w:r w:rsidRPr="003A3BC2">
        <w:rPr>
          <w:b/>
          <w:szCs w:val="28"/>
        </w:rPr>
        <w:t>кластеруванні</w:t>
      </w:r>
      <w:proofErr w:type="spellEnd"/>
      <w:r w:rsidRPr="003A3BC2">
        <w:rPr>
          <w:szCs w:val="28"/>
        </w:rPr>
        <w:t xml:space="preserve"> (</w:t>
      </w:r>
      <w:proofErr w:type="spellStart"/>
      <w:r w:rsidRPr="003A3BC2">
        <w:rPr>
          <w:szCs w:val="28"/>
        </w:rPr>
        <w:t>англ</w:t>
      </w:r>
      <w:proofErr w:type="spellEnd"/>
      <w:r w:rsidRPr="003A3BC2">
        <w:rPr>
          <w:szCs w:val="28"/>
        </w:rPr>
        <w:t xml:space="preserve">. </w:t>
      </w:r>
      <w:proofErr w:type="spellStart"/>
      <w:r w:rsidRPr="003A3BC2">
        <w:rPr>
          <w:szCs w:val="28"/>
        </w:rPr>
        <w:t>clustering</w:t>
      </w:r>
      <w:proofErr w:type="spellEnd"/>
      <w:r w:rsidRPr="003A3BC2">
        <w:rPr>
          <w:szCs w:val="28"/>
        </w:rPr>
        <w:t>) набір входів повинно бути поділено на групи. На відміну від класифікації, групи не відомі заздалегідь, що зазвичай робить це завданням для спонтанного навчання.</w:t>
      </w:r>
    </w:p>
    <w:p w14:paraId="35D0AAFF" w14:textId="77777777" w:rsidR="00134350" w:rsidRPr="003A3BC2" w:rsidRDefault="00134350" w:rsidP="0014411E">
      <w:pPr>
        <w:contextualSpacing/>
        <w:rPr>
          <w:szCs w:val="28"/>
        </w:rPr>
      </w:pPr>
      <w:r w:rsidRPr="003A3BC2">
        <w:rPr>
          <w:b/>
          <w:szCs w:val="28"/>
        </w:rPr>
        <w:t>Еволюційне навчання</w:t>
      </w:r>
      <w:r w:rsidRPr="003A3BC2">
        <w:rPr>
          <w:szCs w:val="28"/>
        </w:rPr>
        <w:t xml:space="preserve"> (</w:t>
      </w:r>
      <w:proofErr w:type="spellStart"/>
      <w:r w:rsidRPr="003A3BC2">
        <w:rPr>
          <w:szCs w:val="28"/>
        </w:rPr>
        <w:t>англ</w:t>
      </w:r>
      <w:proofErr w:type="spellEnd"/>
      <w:r w:rsidRPr="003A3BC2">
        <w:rPr>
          <w:szCs w:val="28"/>
        </w:rPr>
        <w:t xml:space="preserve">. </w:t>
      </w:r>
      <w:proofErr w:type="spellStart"/>
      <w:r w:rsidRPr="003A3BC2">
        <w:rPr>
          <w:szCs w:val="28"/>
        </w:rPr>
        <w:t>developmental</w:t>
      </w:r>
      <w:proofErr w:type="spellEnd"/>
      <w:r w:rsidRPr="003A3BC2">
        <w:rPr>
          <w:szCs w:val="28"/>
        </w:rPr>
        <w:t xml:space="preserve"> </w:t>
      </w:r>
      <w:proofErr w:type="spellStart"/>
      <w:r w:rsidRPr="003A3BC2">
        <w:rPr>
          <w:szCs w:val="28"/>
        </w:rPr>
        <w:t>learning</w:t>
      </w:r>
      <w:proofErr w:type="spellEnd"/>
      <w:r w:rsidRPr="003A3BC2">
        <w:rPr>
          <w:szCs w:val="28"/>
        </w:rPr>
        <w:t xml:space="preserve">), розроблене для навчання роботів, породжує свої власні послідовності навчальних ситуацій (також звані навчальним планом, </w:t>
      </w:r>
      <w:proofErr w:type="spellStart"/>
      <w:r w:rsidRPr="003A3BC2">
        <w:rPr>
          <w:szCs w:val="28"/>
        </w:rPr>
        <w:t>англ</w:t>
      </w:r>
      <w:proofErr w:type="spellEnd"/>
      <w:r w:rsidRPr="003A3BC2">
        <w:rPr>
          <w:szCs w:val="28"/>
        </w:rPr>
        <w:t xml:space="preserve">. </w:t>
      </w:r>
      <w:proofErr w:type="spellStart"/>
      <w:r w:rsidRPr="003A3BC2">
        <w:rPr>
          <w:szCs w:val="28"/>
        </w:rPr>
        <w:t>curriculum</w:t>
      </w:r>
      <w:proofErr w:type="spellEnd"/>
      <w:r w:rsidRPr="003A3BC2">
        <w:rPr>
          <w:szCs w:val="28"/>
        </w:rPr>
        <w:t xml:space="preserve">), щоби </w:t>
      </w:r>
      <w:proofErr w:type="spellStart"/>
      <w:r w:rsidRPr="003A3BC2">
        <w:rPr>
          <w:szCs w:val="28"/>
        </w:rPr>
        <w:t>накопичувально</w:t>
      </w:r>
      <w:proofErr w:type="spellEnd"/>
      <w:r w:rsidRPr="003A3BC2">
        <w:rPr>
          <w:szCs w:val="28"/>
        </w:rPr>
        <w:t xml:space="preserve"> отримувати репертуари нових навичок шляхом автономного само-дослідження та соціальної взаємодії з вчителями-людьми, і застосування провідних механізмів, таких як активне навчання, дозрівання, рухова синергія та імітація.</w:t>
      </w:r>
    </w:p>
    <w:p w14:paraId="213CBA0D" w14:textId="77777777" w:rsidR="00134350" w:rsidRPr="003A3BC2" w:rsidRDefault="00134350" w:rsidP="0014411E">
      <w:pPr>
        <w:contextualSpacing/>
        <w:rPr>
          <w:b/>
          <w:szCs w:val="28"/>
        </w:rPr>
      </w:pPr>
      <w:r w:rsidRPr="003A3BC2">
        <w:rPr>
          <w:b/>
          <w:szCs w:val="28"/>
        </w:rPr>
        <w:t>Навчання дерев рішень</w:t>
      </w:r>
    </w:p>
    <w:p w14:paraId="30FF42D8" w14:textId="56F9C6AB" w:rsidR="00CA457D" w:rsidRPr="003A3BC2" w:rsidRDefault="00134350" w:rsidP="0014411E">
      <w:pPr>
        <w:contextualSpacing/>
        <w:rPr>
          <w:szCs w:val="28"/>
        </w:rPr>
      </w:pPr>
      <w:r w:rsidRPr="003A3BC2">
        <w:rPr>
          <w:szCs w:val="28"/>
        </w:rPr>
        <w:t>Навчання дерев рішень (</w:t>
      </w:r>
      <w:proofErr w:type="spellStart"/>
      <w:r w:rsidRPr="003A3BC2">
        <w:rPr>
          <w:szCs w:val="28"/>
        </w:rPr>
        <w:t>англ</w:t>
      </w:r>
      <w:proofErr w:type="spellEnd"/>
      <w:r w:rsidRPr="003A3BC2">
        <w:rPr>
          <w:szCs w:val="28"/>
        </w:rPr>
        <w:t xml:space="preserve">. </w:t>
      </w:r>
      <w:proofErr w:type="spellStart"/>
      <w:r w:rsidRPr="003A3BC2">
        <w:rPr>
          <w:szCs w:val="28"/>
        </w:rPr>
        <w:t>decision</w:t>
      </w:r>
      <w:proofErr w:type="spellEnd"/>
      <w:r w:rsidRPr="003A3BC2">
        <w:rPr>
          <w:szCs w:val="28"/>
        </w:rPr>
        <w:t xml:space="preserve"> </w:t>
      </w:r>
      <w:proofErr w:type="spellStart"/>
      <w:r w:rsidRPr="003A3BC2">
        <w:rPr>
          <w:szCs w:val="28"/>
        </w:rPr>
        <w:t>tree</w:t>
      </w:r>
      <w:proofErr w:type="spellEnd"/>
      <w:r w:rsidRPr="003A3BC2">
        <w:rPr>
          <w:szCs w:val="28"/>
        </w:rPr>
        <w:t xml:space="preserve"> </w:t>
      </w:r>
      <w:proofErr w:type="spellStart"/>
      <w:r w:rsidRPr="003A3BC2">
        <w:rPr>
          <w:szCs w:val="28"/>
        </w:rPr>
        <w:t>learning</w:t>
      </w:r>
      <w:proofErr w:type="spellEnd"/>
      <w:r w:rsidRPr="003A3BC2">
        <w:rPr>
          <w:szCs w:val="28"/>
        </w:rPr>
        <w:t xml:space="preserve">) використовує як </w:t>
      </w:r>
      <w:proofErr w:type="spellStart"/>
      <w:r w:rsidRPr="003A3BC2">
        <w:rPr>
          <w:szCs w:val="28"/>
        </w:rPr>
        <w:t>передбачувальну</w:t>
      </w:r>
      <w:proofErr w:type="spellEnd"/>
      <w:r w:rsidRPr="003A3BC2">
        <w:rPr>
          <w:szCs w:val="28"/>
        </w:rPr>
        <w:t xml:space="preserve"> модель дерево рішень, яке відображує спостереження про предмет на висновки про цільове значення предмету.</w:t>
      </w:r>
    </w:p>
    <w:p w14:paraId="5355084E" w14:textId="77777777" w:rsidR="00134350" w:rsidRPr="003A3BC2" w:rsidRDefault="00134350" w:rsidP="0014411E">
      <w:pPr>
        <w:contextualSpacing/>
        <w:rPr>
          <w:b/>
          <w:szCs w:val="28"/>
        </w:rPr>
      </w:pPr>
      <w:r w:rsidRPr="003A3BC2">
        <w:rPr>
          <w:b/>
          <w:szCs w:val="28"/>
        </w:rPr>
        <w:t>Навчання асоціативних правил</w:t>
      </w:r>
    </w:p>
    <w:p w14:paraId="002C85E3" w14:textId="77777777" w:rsidR="00134350" w:rsidRPr="003A3BC2" w:rsidRDefault="00134350" w:rsidP="0014411E">
      <w:pPr>
        <w:contextualSpacing/>
        <w:rPr>
          <w:szCs w:val="28"/>
        </w:rPr>
      </w:pPr>
      <w:r w:rsidRPr="003A3BC2">
        <w:rPr>
          <w:szCs w:val="28"/>
        </w:rPr>
        <w:t>Навчання асоціативних правил (</w:t>
      </w:r>
      <w:proofErr w:type="spellStart"/>
      <w:r w:rsidRPr="003A3BC2">
        <w:rPr>
          <w:szCs w:val="28"/>
        </w:rPr>
        <w:t>англ</w:t>
      </w:r>
      <w:proofErr w:type="spellEnd"/>
      <w:r w:rsidRPr="003A3BC2">
        <w:rPr>
          <w:szCs w:val="28"/>
        </w:rPr>
        <w:t xml:space="preserve">. </w:t>
      </w:r>
      <w:proofErr w:type="spellStart"/>
      <w:r w:rsidRPr="003A3BC2">
        <w:rPr>
          <w:szCs w:val="28"/>
        </w:rPr>
        <w:t>association</w:t>
      </w:r>
      <w:proofErr w:type="spellEnd"/>
      <w:r w:rsidRPr="003A3BC2">
        <w:rPr>
          <w:szCs w:val="28"/>
        </w:rPr>
        <w:t xml:space="preserve"> </w:t>
      </w:r>
      <w:proofErr w:type="spellStart"/>
      <w:r w:rsidRPr="003A3BC2">
        <w:rPr>
          <w:szCs w:val="28"/>
        </w:rPr>
        <w:t>rule</w:t>
      </w:r>
      <w:proofErr w:type="spellEnd"/>
      <w:r w:rsidRPr="003A3BC2">
        <w:rPr>
          <w:szCs w:val="28"/>
        </w:rPr>
        <w:t xml:space="preserve"> </w:t>
      </w:r>
      <w:proofErr w:type="spellStart"/>
      <w:r w:rsidRPr="003A3BC2">
        <w:rPr>
          <w:szCs w:val="28"/>
        </w:rPr>
        <w:t>learning</w:t>
      </w:r>
      <w:proofErr w:type="spellEnd"/>
      <w:r w:rsidRPr="003A3BC2">
        <w:rPr>
          <w:szCs w:val="28"/>
        </w:rPr>
        <w:t xml:space="preserve">) є методом відкривання цікавих </w:t>
      </w:r>
      <w:proofErr w:type="spellStart"/>
      <w:r w:rsidRPr="003A3BC2">
        <w:rPr>
          <w:szCs w:val="28"/>
        </w:rPr>
        <w:t>зв'язків</w:t>
      </w:r>
      <w:proofErr w:type="spellEnd"/>
      <w:r w:rsidRPr="003A3BC2">
        <w:rPr>
          <w:szCs w:val="28"/>
        </w:rPr>
        <w:t xml:space="preserve"> між величинами у великих базах даних.</w:t>
      </w:r>
    </w:p>
    <w:p w14:paraId="4718F802" w14:textId="77777777" w:rsidR="00134350" w:rsidRPr="003A3BC2" w:rsidRDefault="00134350" w:rsidP="0014411E">
      <w:pPr>
        <w:contextualSpacing/>
        <w:rPr>
          <w:b/>
          <w:szCs w:val="28"/>
        </w:rPr>
      </w:pPr>
      <w:r w:rsidRPr="003A3BC2">
        <w:rPr>
          <w:b/>
          <w:szCs w:val="28"/>
        </w:rPr>
        <w:t>Штучні нейронні мережі</w:t>
      </w:r>
    </w:p>
    <w:p w14:paraId="2ABC1232" w14:textId="01673615" w:rsidR="00134350" w:rsidRPr="003A3BC2" w:rsidRDefault="00134350" w:rsidP="0014411E">
      <w:pPr>
        <w:contextualSpacing/>
        <w:rPr>
          <w:szCs w:val="28"/>
        </w:rPr>
      </w:pPr>
      <w:r w:rsidRPr="003A3BC2">
        <w:rPr>
          <w:szCs w:val="28"/>
        </w:rPr>
        <w:t xml:space="preserve">Алгоритм навчання штучної нейронної мережі (ШНМ, </w:t>
      </w:r>
      <w:proofErr w:type="spellStart"/>
      <w:r w:rsidRPr="003A3BC2">
        <w:rPr>
          <w:szCs w:val="28"/>
        </w:rPr>
        <w:t>англ</w:t>
      </w:r>
      <w:proofErr w:type="spellEnd"/>
      <w:r w:rsidRPr="003A3BC2">
        <w:rPr>
          <w:szCs w:val="28"/>
        </w:rPr>
        <w:t xml:space="preserve">. </w:t>
      </w:r>
      <w:proofErr w:type="spellStart"/>
      <w:r w:rsidRPr="003A3BC2">
        <w:rPr>
          <w:szCs w:val="28"/>
        </w:rPr>
        <w:t>artificial</w:t>
      </w:r>
      <w:proofErr w:type="spellEnd"/>
      <w:r w:rsidRPr="003A3BC2">
        <w:rPr>
          <w:szCs w:val="28"/>
        </w:rPr>
        <w:t xml:space="preserve"> </w:t>
      </w:r>
      <w:proofErr w:type="spellStart"/>
      <w:r w:rsidRPr="003A3BC2">
        <w:rPr>
          <w:szCs w:val="28"/>
        </w:rPr>
        <w:t>neural</w:t>
      </w:r>
      <w:proofErr w:type="spellEnd"/>
      <w:r w:rsidRPr="003A3BC2">
        <w:rPr>
          <w:szCs w:val="28"/>
        </w:rPr>
        <w:t xml:space="preserve"> </w:t>
      </w:r>
      <w:proofErr w:type="spellStart"/>
      <w:r w:rsidRPr="003A3BC2">
        <w:rPr>
          <w:szCs w:val="28"/>
        </w:rPr>
        <w:t>network</w:t>
      </w:r>
      <w:proofErr w:type="spellEnd"/>
      <w:r w:rsidRPr="003A3BC2">
        <w:rPr>
          <w:szCs w:val="28"/>
        </w:rPr>
        <w:t xml:space="preserve">, ANN), зазвичай званої «нейронною мережею» (НМ), є алгоритмом навчання, віддалено натхненим біологічними нейронними мережами. Обчислення структуруються в термінах взаємозв'язаних груп штучних нейронів, які обробляють інформацію із застосуванням </w:t>
      </w:r>
      <w:proofErr w:type="spellStart"/>
      <w:r w:rsidRPr="003A3BC2">
        <w:rPr>
          <w:szCs w:val="28"/>
        </w:rPr>
        <w:t>конективістського</w:t>
      </w:r>
      <w:proofErr w:type="spellEnd"/>
      <w:r w:rsidRPr="003A3BC2">
        <w:rPr>
          <w:szCs w:val="28"/>
        </w:rPr>
        <w:t xml:space="preserve"> підходу до обчислень. Сучасні нейронні мережі є нелінійними статистичними інструментами моделювання даних. Їх зазвичай застосовують для моделювання складних взаємозв'язків між входами та виходами, для пошуку закономірностей в даних, або для виявлення статистичної структури в невідомому спільному розподілі ймовірності спостережуваних величин.</w:t>
      </w:r>
    </w:p>
    <w:p w14:paraId="0C12C9A8" w14:textId="77777777" w:rsidR="00134350" w:rsidRPr="003A3BC2" w:rsidRDefault="00134350" w:rsidP="0014411E">
      <w:pPr>
        <w:contextualSpacing/>
        <w:rPr>
          <w:b/>
          <w:szCs w:val="28"/>
        </w:rPr>
      </w:pPr>
      <w:r w:rsidRPr="003A3BC2">
        <w:rPr>
          <w:b/>
          <w:szCs w:val="28"/>
        </w:rPr>
        <w:t>Глибинне навчання</w:t>
      </w:r>
    </w:p>
    <w:p w14:paraId="47CEDC11" w14:textId="77777777" w:rsidR="00134350" w:rsidRPr="003A3BC2" w:rsidRDefault="00134350" w:rsidP="0014411E">
      <w:pPr>
        <w:contextualSpacing/>
        <w:rPr>
          <w:szCs w:val="28"/>
        </w:rPr>
      </w:pPr>
      <w:r w:rsidRPr="003A3BC2">
        <w:rPr>
          <w:szCs w:val="28"/>
        </w:rPr>
        <w:lastRenderedPageBreak/>
        <w:t>Падіння цін на апаратне забезпечення та розвиток графічних процесорів для особистого використання протягом останніх кількох років зробили свій внесок у розвиток поняття глибинного навчання (</w:t>
      </w:r>
      <w:proofErr w:type="spellStart"/>
      <w:r w:rsidRPr="003A3BC2">
        <w:rPr>
          <w:szCs w:val="28"/>
        </w:rPr>
        <w:t>англ</w:t>
      </w:r>
      <w:proofErr w:type="spellEnd"/>
      <w:r w:rsidRPr="003A3BC2">
        <w:rPr>
          <w:szCs w:val="28"/>
        </w:rPr>
        <w:t xml:space="preserve">. </w:t>
      </w:r>
      <w:proofErr w:type="spellStart"/>
      <w:r w:rsidRPr="003A3BC2">
        <w:rPr>
          <w:szCs w:val="28"/>
        </w:rPr>
        <w:t>deep</w:t>
      </w:r>
      <w:proofErr w:type="spellEnd"/>
      <w:r w:rsidRPr="003A3BC2">
        <w:rPr>
          <w:szCs w:val="28"/>
        </w:rPr>
        <w:t xml:space="preserve"> </w:t>
      </w:r>
      <w:proofErr w:type="spellStart"/>
      <w:r w:rsidRPr="003A3BC2">
        <w:rPr>
          <w:szCs w:val="28"/>
        </w:rPr>
        <w:t>learning</w:t>
      </w:r>
      <w:proofErr w:type="spellEnd"/>
      <w:r w:rsidRPr="003A3BC2">
        <w:rPr>
          <w:szCs w:val="28"/>
        </w:rPr>
        <w:t>), яке складається з кількох прихованих шарів штучної нейронної мережі. Цей підхід намагається моделювати спосіб, яким людський мозок обробляє світло та звук для зору та слуху. Деякими з успішних застосувань глибинного навчання є комп'ютерний зір та розпізнавання мовлення</w:t>
      </w:r>
    </w:p>
    <w:p w14:paraId="65DD4E31" w14:textId="77777777" w:rsidR="00134350" w:rsidRPr="003A3BC2" w:rsidRDefault="00134350" w:rsidP="0014411E">
      <w:pPr>
        <w:contextualSpacing/>
        <w:rPr>
          <w:b/>
          <w:szCs w:val="28"/>
        </w:rPr>
      </w:pPr>
      <w:r w:rsidRPr="003A3BC2">
        <w:rPr>
          <w:b/>
          <w:szCs w:val="28"/>
        </w:rPr>
        <w:t>Індуктивне логічне програмування</w:t>
      </w:r>
    </w:p>
    <w:p w14:paraId="5DF33DE9" w14:textId="0E1B0375" w:rsidR="00D87D0E" w:rsidRPr="003A3BC2" w:rsidRDefault="00134350" w:rsidP="0014411E">
      <w:pPr>
        <w:contextualSpacing/>
        <w:rPr>
          <w:szCs w:val="28"/>
        </w:rPr>
      </w:pPr>
      <w:r w:rsidRPr="003A3BC2">
        <w:rPr>
          <w:szCs w:val="28"/>
        </w:rPr>
        <w:t xml:space="preserve">Індуктивне логічне програмування (ІЛП, </w:t>
      </w:r>
      <w:proofErr w:type="spellStart"/>
      <w:r w:rsidRPr="003A3BC2">
        <w:rPr>
          <w:szCs w:val="28"/>
        </w:rPr>
        <w:t>англ</w:t>
      </w:r>
      <w:proofErr w:type="spellEnd"/>
      <w:r w:rsidRPr="003A3BC2">
        <w:rPr>
          <w:szCs w:val="28"/>
        </w:rPr>
        <w:t xml:space="preserve">. </w:t>
      </w:r>
      <w:proofErr w:type="spellStart"/>
      <w:r w:rsidRPr="003A3BC2">
        <w:rPr>
          <w:szCs w:val="28"/>
        </w:rPr>
        <w:t>Inductive</w:t>
      </w:r>
      <w:proofErr w:type="spellEnd"/>
      <w:r w:rsidRPr="003A3BC2">
        <w:rPr>
          <w:szCs w:val="28"/>
        </w:rPr>
        <w:t xml:space="preserve"> </w:t>
      </w:r>
      <w:proofErr w:type="spellStart"/>
      <w:r w:rsidRPr="003A3BC2">
        <w:rPr>
          <w:szCs w:val="28"/>
        </w:rPr>
        <w:t>logic</w:t>
      </w:r>
      <w:proofErr w:type="spellEnd"/>
      <w:r w:rsidRPr="003A3BC2">
        <w:rPr>
          <w:szCs w:val="28"/>
        </w:rPr>
        <w:t xml:space="preserve"> </w:t>
      </w:r>
      <w:proofErr w:type="spellStart"/>
      <w:r w:rsidRPr="003A3BC2">
        <w:rPr>
          <w:szCs w:val="28"/>
        </w:rPr>
        <w:t>programming</w:t>
      </w:r>
      <w:proofErr w:type="spellEnd"/>
      <w:r w:rsidRPr="003A3BC2">
        <w:rPr>
          <w:szCs w:val="28"/>
        </w:rPr>
        <w:t>, ILP) є підходом до навчання правил із застосуванням логічного програмування як універсального представлення вхідних прикладів, зворотного поширення, та гіпотез. Маючи кодування відомого основного знання та набір прикладів, представлені як логічна база даних фактів, система ІЛП виводитиме гіпотетичну логічну програму, яка має наслідками всі позитивні й жодні з негативних прикладів. Пов'язаною областю є індуктивне програмування, яке для представлення гіпотез розглядає будь-які види мов програмування (а не лише логічне програмування), такі як функційні програми.</w:t>
      </w:r>
    </w:p>
    <w:p w14:paraId="031BCD98" w14:textId="77777777" w:rsidR="00134350" w:rsidRPr="003A3BC2" w:rsidRDefault="00134350" w:rsidP="0014411E">
      <w:pPr>
        <w:ind w:firstLine="708"/>
        <w:contextualSpacing/>
        <w:rPr>
          <w:b/>
          <w:bCs/>
          <w:szCs w:val="28"/>
        </w:rPr>
      </w:pPr>
      <w:r w:rsidRPr="003A3BC2">
        <w:rPr>
          <w:b/>
          <w:bCs/>
          <w:szCs w:val="28"/>
        </w:rPr>
        <w:t>Метод опорних векторів</w:t>
      </w:r>
    </w:p>
    <w:p w14:paraId="3EBBD9EF" w14:textId="6A8CB959" w:rsidR="00253888" w:rsidRPr="003A3BC2" w:rsidRDefault="00134350" w:rsidP="0014411E">
      <w:pPr>
        <w:contextualSpacing/>
        <w:rPr>
          <w:szCs w:val="28"/>
        </w:rPr>
      </w:pPr>
      <w:r w:rsidRPr="003A3BC2">
        <w:rPr>
          <w:szCs w:val="28"/>
        </w:rPr>
        <w:t>Метод опорних векторів (</w:t>
      </w:r>
      <w:proofErr w:type="spellStart"/>
      <w:r w:rsidRPr="003A3BC2">
        <w:rPr>
          <w:szCs w:val="28"/>
        </w:rPr>
        <w:t>англ</w:t>
      </w:r>
      <w:proofErr w:type="spellEnd"/>
      <w:r w:rsidRPr="003A3BC2">
        <w:rPr>
          <w:szCs w:val="28"/>
        </w:rPr>
        <w:t xml:space="preserve">. </w:t>
      </w:r>
      <w:proofErr w:type="spellStart"/>
      <w:r w:rsidRPr="003A3BC2">
        <w:rPr>
          <w:szCs w:val="28"/>
        </w:rPr>
        <w:t>support</w:t>
      </w:r>
      <w:proofErr w:type="spellEnd"/>
      <w:r w:rsidRPr="003A3BC2">
        <w:rPr>
          <w:szCs w:val="28"/>
        </w:rPr>
        <w:t xml:space="preserve"> </w:t>
      </w:r>
      <w:proofErr w:type="spellStart"/>
      <w:r w:rsidRPr="003A3BC2">
        <w:rPr>
          <w:szCs w:val="28"/>
        </w:rPr>
        <w:t>vector</w:t>
      </w:r>
      <w:proofErr w:type="spellEnd"/>
      <w:r w:rsidRPr="003A3BC2">
        <w:rPr>
          <w:szCs w:val="28"/>
        </w:rPr>
        <w:t xml:space="preserve"> </w:t>
      </w:r>
      <w:proofErr w:type="spellStart"/>
      <w:r w:rsidRPr="003A3BC2">
        <w:rPr>
          <w:szCs w:val="28"/>
        </w:rPr>
        <w:t>machines</w:t>
      </w:r>
      <w:proofErr w:type="spellEnd"/>
      <w:r w:rsidRPr="003A3BC2">
        <w:rPr>
          <w:szCs w:val="28"/>
        </w:rPr>
        <w:t xml:space="preserve">, </w:t>
      </w:r>
      <w:proofErr w:type="spellStart"/>
      <w:r w:rsidRPr="003A3BC2">
        <w:rPr>
          <w:szCs w:val="28"/>
        </w:rPr>
        <w:t>SVMs</w:t>
      </w:r>
      <w:proofErr w:type="spellEnd"/>
      <w:r w:rsidRPr="003A3BC2">
        <w:rPr>
          <w:szCs w:val="28"/>
        </w:rPr>
        <w:t>) є набором пов'язаних методів навчання з учителем, які використовуються для класифікації та регресії. Маючи набір тренувальних прикладів, кожен з яких помічено як належний до однієї з двох категорій, алгоритм тренування методу опорних векторів будує модель, яка передбачує, чи новий приклад потрапляє до однієї категорії, чи до іншої.</w:t>
      </w:r>
    </w:p>
    <w:p w14:paraId="66616943" w14:textId="77777777" w:rsidR="00134350" w:rsidRPr="003A3BC2" w:rsidRDefault="00134350" w:rsidP="0014411E">
      <w:pPr>
        <w:contextualSpacing/>
        <w:rPr>
          <w:b/>
          <w:szCs w:val="28"/>
        </w:rPr>
      </w:pPr>
      <w:proofErr w:type="spellStart"/>
      <w:r w:rsidRPr="003A3BC2">
        <w:rPr>
          <w:b/>
          <w:szCs w:val="28"/>
        </w:rPr>
        <w:t>Кластерування</w:t>
      </w:r>
      <w:proofErr w:type="spellEnd"/>
    </w:p>
    <w:p w14:paraId="0A4FC732" w14:textId="37881D46" w:rsidR="00CA457D" w:rsidRPr="003A3BC2" w:rsidRDefault="00134350" w:rsidP="0014411E">
      <w:pPr>
        <w:contextualSpacing/>
        <w:rPr>
          <w:szCs w:val="28"/>
        </w:rPr>
      </w:pPr>
      <w:r w:rsidRPr="003A3BC2">
        <w:rPr>
          <w:szCs w:val="28"/>
        </w:rPr>
        <w:t>Кластерний аналіз (</w:t>
      </w:r>
      <w:proofErr w:type="spellStart"/>
      <w:r w:rsidRPr="003A3BC2">
        <w:rPr>
          <w:szCs w:val="28"/>
        </w:rPr>
        <w:t>англ</w:t>
      </w:r>
      <w:proofErr w:type="spellEnd"/>
      <w:r w:rsidRPr="003A3BC2">
        <w:rPr>
          <w:szCs w:val="28"/>
        </w:rPr>
        <w:t xml:space="preserve">. </w:t>
      </w:r>
      <w:proofErr w:type="spellStart"/>
      <w:r w:rsidRPr="003A3BC2">
        <w:rPr>
          <w:szCs w:val="28"/>
        </w:rPr>
        <w:t>cluster</w:t>
      </w:r>
      <w:proofErr w:type="spellEnd"/>
      <w:r w:rsidRPr="003A3BC2">
        <w:rPr>
          <w:szCs w:val="28"/>
        </w:rPr>
        <w:t xml:space="preserve"> </w:t>
      </w:r>
      <w:proofErr w:type="spellStart"/>
      <w:r w:rsidRPr="003A3BC2">
        <w:rPr>
          <w:szCs w:val="28"/>
        </w:rPr>
        <w:t>analysis</w:t>
      </w:r>
      <w:proofErr w:type="spellEnd"/>
      <w:r w:rsidRPr="003A3BC2">
        <w:rPr>
          <w:szCs w:val="28"/>
        </w:rPr>
        <w:t xml:space="preserve">) є розподілом набору спостережень на підмножини (які називають кластерами), так, що спостереження в межах одного й того ж кластеру є подібними відповідно до деякого наперед встановленого критерію або критеріїв, в той час як спостереження, взяті з різних кластерів, є несхожими. Різні методики </w:t>
      </w:r>
      <w:proofErr w:type="spellStart"/>
      <w:r w:rsidRPr="003A3BC2">
        <w:rPr>
          <w:szCs w:val="28"/>
        </w:rPr>
        <w:t>кластерування</w:t>
      </w:r>
      <w:proofErr w:type="spellEnd"/>
      <w:r w:rsidRPr="003A3BC2">
        <w:rPr>
          <w:szCs w:val="28"/>
        </w:rPr>
        <w:t xml:space="preserve"> роблять різні припущення </w:t>
      </w:r>
      <w:r w:rsidRPr="003A3BC2">
        <w:rPr>
          <w:szCs w:val="28"/>
        </w:rPr>
        <w:lastRenderedPageBreak/>
        <w:t xml:space="preserve">про структуру даних, часто визначені деякими мірами подібності, і оцінювані, наприклад, внутрішньою компактністю (подібністю членів одного й того ж кластеру) та відокремленістю між різними кластерами. Інші методи ґрунтуються на оцінюваній густині та зв'язності графа. </w:t>
      </w:r>
      <w:proofErr w:type="spellStart"/>
      <w:r w:rsidRPr="003A3BC2">
        <w:rPr>
          <w:szCs w:val="28"/>
        </w:rPr>
        <w:t>Кластерування</w:t>
      </w:r>
      <w:proofErr w:type="spellEnd"/>
      <w:r w:rsidRPr="003A3BC2">
        <w:rPr>
          <w:szCs w:val="28"/>
        </w:rPr>
        <w:t xml:space="preserve"> є методом навчання без учителя, і поширеною методикою статистичного аналізу даних.</w:t>
      </w:r>
    </w:p>
    <w:p w14:paraId="7EFA5BD3" w14:textId="77777777" w:rsidR="00134350" w:rsidRPr="003A3BC2" w:rsidRDefault="00134350" w:rsidP="0014411E">
      <w:pPr>
        <w:contextualSpacing/>
        <w:rPr>
          <w:b/>
          <w:szCs w:val="28"/>
        </w:rPr>
      </w:pPr>
      <w:proofErr w:type="spellStart"/>
      <w:r w:rsidRPr="003A3BC2">
        <w:rPr>
          <w:b/>
          <w:szCs w:val="28"/>
        </w:rPr>
        <w:t>Баєсові</w:t>
      </w:r>
      <w:proofErr w:type="spellEnd"/>
      <w:r w:rsidRPr="003A3BC2">
        <w:rPr>
          <w:b/>
          <w:szCs w:val="28"/>
        </w:rPr>
        <w:t xml:space="preserve"> мережі</w:t>
      </w:r>
    </w:p>
    <w:p w14:paraId="31BD0D3A" w14:textId="105D5396" w:rsidR="00906F00" w:rsidRPr="003A3BC2" w:rsidRDefault="00134350" w:rsidP="0014411E">
      <w:pPr>
        <w:contextualSpacing/>
        <w:rPr>
          <w:szCs w:val="28"/>
        </w:rPr>
      </w:pPr>
      <w:proofErr w:type="spellStart"/>
      <w:r w:rsidRPr="003A3BC2">
        <w:rPr>
          <w:szCs w:val="28"/>
        </w:rPr>
        <w:t>Баєсова</w:t>
      </w:r>
      <w:proofErr w:type="spellEnd"/>
      <w:r w:rsidRPr="003A3BC2">
        <w:rPr>
          <w:szCs w:val="28"/>
        </w:rPr>
        <w:t xml:space="preserve"> мережа, мережа переконань, або спрямована ациклічна граф</w:t>
      </w:r>
      <w:r w:rsidR="003A3BC2" w:rsidRPr="003A3BC2">
        <w:rPr>
          <w:szCs w:val="28"/>
        </w:rPr>
        <w:t>ічна</w:t>
      </w:r>
      <w:r w:rsidRPr="003A3BC2">
        <w:rPr>
          <w:szCs w:val="28"/>
        </w:rPr>
        <w:t xml:space="preserve"> модель (</w:t>
      </w:r>
      <w:proofErr w:type="spellStart"/>
      <w:r w:rsidRPr="003A3BC2">
        <w:rPr>
          <w:szCs w:val="28"/>
        </w:rPr>
        <w:t>англ</w:t>
      </w:r>
      <w:proofErr w:type="spellEnd"/>
      <w:r w:rsidRPr="003A3BC2">
        <w:rPr>
          <w:szCs w:val="28"/>
        </w:rPr>
        <w:t xml:space="preserve">. </w:t>
      </w:r>
      <w:proofErr w:type="spellStart"/>
      <w:r w:rsidRPr="003A3BC2">
        <w:rPr>
          <w:szCs w:val="28"/>
        </w:rPr>
        <w:t>bayesian</w:t>
      </w:r>
      <w:proofErr w:type="spellEnd"/>
      <w:r w:rsidRPr="003A3BC2">
        <w:rPr>
          <w:szCs w:val="28"/>
        </w:rPr>
        <w:t xml:space="preserve"> </w:t>
      </w:r>
      <w:proofErr w:type="spellStart"/>
      <w:r w:rsidRPr="003A3BC2">
        <w:rPr>
          <w:szCs w:val="28"/>
        </w:rPr>
        <w:t>network</w:t>
      </w:r>
      <w:proofErr w:type="spellEnd"/>
      <w:r w:rsidRPr="003A3BC2">
        <w:rPr>
          <w:szCs w:val="28"/>
        </w:rPr>
        <w:t xml:space="preserve">, </w:t>
      </w:r>
      <w:proofErr w:type="spellStart"/>
      <w:r w:rsidRPr="003A3BC2">
        <w:rPr>
          <w:szCs w:val="28"/>
        </w:rPr>
        <w:t>belief</w:t>
      </w:r>
      <w:proofErr w:type="spellEnd"/>
      <w:r w:rsidRPr="003A3BC2">
        <w:rPr>
          <w:szCs w:val="28"/>
        </w:rPr>
        <w:t xml:space="preserve"> </w:t>
      </w:r>
      <w:proofErr w:type="spellStart"/>
      <w:r w:rsidRPr="003A3BC2">
        <w:rPr>
          <w:szCs w:val="28"/>
        </w:rPr>
        <w:t>network</w:t>
      </w:r>
      <w:proofErr w:type="spellEnd"/>
      <w:r w:rsidRPr="003A3BC2">
        <w:rPr>
          <w:szCs w:val="28"/>
        </w:rPr>
        <w:t xml:space="preserve">, </w:t>
      </w:r>
      <w:proofErr w:type="spellStart"/>
      <w:r w:rsidRPr="003A3BC2">
        <w:rPr>
          <w:szCs w:val="28"/>
        </w:rPr>
        <w:t>directed</w:t>
      </w:r>
      <w:proofErr w:type="spellEnd"/>
      <w:r w:rsidRPr="003A3BC2">
        <w:rPr>
          <w:szCs w:val="28"/>
        </w:rPr>
        <w:t xml:space="preserve"> </w:t>
      </w:r>
      <w:proofErr w:type="spellStart"/>
      <w:r w:rsidRPr="003A3BC2">
        <w:rPr>
          <w:szCs w:val="28"/>
        </w:rPr>
        <w:t>acyclic</w:t>
      </w:r>
      <w:proofErr w:type="spellEnd"/>
      <w:r w:rsidRPr="003A3BC2">
        <w:rPr>
          <w:szCs w:val="28"/>
        </w:rPr>
        <w:t xml:space="preserve"> </w:t>
      </w:r>
      <w:proofErr w:type="spellStart"/>
      <w:r w:rsidRPr="003A3BC2">
        <w:rPr>
          <w:szCs w:val="28"/>
        </w:rPr>
        <w:t>graphical</w:t>
      </w:r>
      <w:proofErr w:type="spellEnd"/>
      <w:r w:rsidRPr="003A3BC2">
        <w:rPr>
          <w:szCs w:val="28"/>
        </w:rPr>
        <w:t xml:space="preserve"> </w:t>
      </w:r>
      <w:proofErr w:type="spellStart"/>
      <w:r w:rsidRPr="003A3BC2">
        <w:rPr>
          <w:szCs w:val="28"/>
        </w:rPr>
        <w:t>model</w:t>
      </w:r>
      <w:proofErr w:type="spellEnd"/>
      <w:r w:rsidRPr="003A3BC2">
        <w:rPr>
          <w:szCs w:val="28"/>
        </w:rPr>
        <w:t xml:space="preserve">) — це ймовірнісна </w:t>
      </w:r>
      <w:proofErr w:type="spellStart"/>
      <w:r w:rsidRPr="003A3BC2">
        <w:rPr>
          <w:szCs w:val="28"/>
        </w:rPr>
        <w:t>графова</w:t>
      </w:r>
      <w:proofErr w:type="spellEnd"/>
      <w:r w:rsidRPr="003A3BC2">
        <w:rPr>
          <w:szCs w:val="28"/>
        </w:rPr>
        <w:t xml:space="preserve"> модель, яка представляє набір випадкових величин та їхніх умовних </w:t>
      </w:r>
      <w:proofErr w:type="spellStart"/>
      <w:r w:rsidRPr="003A3BC2">
        <w:rPr>
          <w:szCs w:val="28"/>
        </w:rPr>
        <w:t>незалежностей</w:t>
      </w:r>
      <w:proofErr w:type="spellEnd"/>
      <w:r w:rsidRPr="003A3BC2">
        <w:rPr>
          <w:szCs w:val="28"/>
        </w:rPr>
        <w:t xml:space="preserve"> через спрямований ациклічний граф. Наприклад, </w:t>
      </w:r>
      <w:proofErr w:type="spellStart"/>
      <w:r w:rsidRPr="003A3BC2">
        <w:rPr>
          <w:szCs w:val="28"/>
        </w:rPr>
        <w:t>баєсова</w:t>
      </w:r>
      <w:proofErr w:type="spellEnd"/>
      <w:r w:rsidRPr="003A3BC2">
        <w:rPr>
          <w:szCs w:val="28"/>
        </w:rPr>
        <w:t xml:space="preserve"> мережа може представляти ймовірнісні взаємозв'язки між хворобами та симптомами. Маючи в розпорядженні симптоми, таку мережу можна використовувати для обчислення ймовірностей наявності різних </w:t>
      </w:r>
      <w:proofErr w:type="spellStart"/>
      <w:r w:rsidRPr="003A3BC2">
        <w:rPr>
          <w:szCs w:val="28"/>
        </w:rPr>
        <w:t>хвороб</w:t>
      </w:r>
      <w:proofErr w:type="spellEnd"/>
      <w:r w:rsidRPr="003A3BC2">
        <w:rPr>
          <w:szCs w:val="28"/>
        </w:rPr>
        <w:t xml:space="preserve">. Існують ефективні алгоритми для виконання </w:t>
      </w:r>
      <w:proofErr w:type="spellStart"/>
      <w:r w:rsidRPr="003A3BC2">
        <w:rPr>
          <w:szCs w:val="28"/>
        </w:rPr>
        <w:t>висновування</w:t>
      </w:r>
      <w:proofErr w:type="spellEnd"/>
      <w:r w:rsidRPr="003A3BC2">
        <w:rPr>
          <w:szCs w:val="28"/>
        </w:rPr>
        <w:t xml:space="preserve"> та навчання.</w:t>
      </w:r>
    </w:p>
    <w:p w14:paraId="054FCB0D" w14:textId="77777777" w:rsidR="00134350" w:rsidRPr="003A3BC2" w:rsidRDefault="00134350" w:rsidP="0014411E">
      <w:pPr>
        <w:contextualSpacing/>
        <w:rPr>
          <w:b/>
          <w:szCs w:val="28"/>
        </w:rPr>
      </w:pPr>
      <w:r w:rsidRPr="003A3BC2">
        <w:rPr>
          <w:b/>
          <w:szCs w:val="28"/>
        </w:rPr>
        <w:t>Навчання з підкріпленням</w:t>
      </w:r>
    </w:p>
    <w:p w14:paraId="612D7528" w14:textId="77777777" w:rsidR="00134350" w:rsidRPr="003A3BC2" w:rsidRDefault="00134350" w:rsidP="0014411E">
      <w:pPr>
        <w:contextualSpacing/>
        <w:rPr>
          <w:szCs w:val="28"/>
        </w:rPr>
      </w:pPr>
      <w:r w:rsidRPr="003A3BC2">
        <w:rPr>
          <w:szCs w:val="28"/>
        </w:rPr>
        <w:t>Навчання з підкріпленням (</w:t>
      </w:r>
      <w:proofErr w:type="spellStart"/>
      <w:r w:rsidRPr="003A3BC2">
        <w:rPr>
          <w:szCs w:val="28"/>
        </w:rPr>
        <w:t>англ</w:t>
      </w:r>
      <w:proofErr w:type="spellEnd"/>
      <w:r w:rsidRPr="003A3BC2">
        <w:rPr>
          <w:szCs w:val="28"/>
        </w:rPr>
        <w:t xml:space="preserve">. </w:t>
      </w:r>
      <w:proofErr w:type="spellStart"/>
      <w:r w:rsidRPr="003A3BC2">
        <w:rPr>
          <w:szCs w:val="28"/>
        </w:rPr>
        <w:t>reinforcement</w:t>
      </w:r>
      <w:proofErr w:type="spellEnd"/>
      <w:r w:rsidRPr="003A3BC2">
        <w:rPr>
          <w:szCs w:val="28"/>
        </w:rPr>
        <w:t xml:space="preserve"> </w:t>
      </w:r>
      <w:proofErr w:type="spellStart"/>
      <w:r w:rsidRPr="003A3BC2">
        <w:rPr>
          <w:szCs w:val="28"/>
        </w:rPr>
        <w:t>learning</w:t>
      </w:r>
      <w:proofErr w:type="spellEnd"/>
      <w:r w:rsidRPr="003A3BC2">
        <w:rPr>
          <w:szCs w:val="28"/>
        </w:rPr>
        <w:t>) переймається тим, як агент повинен вчиняти дії в середовищі таким чином, щоби максимізувати деяке уявлення про довготермінову винагороду. Алгоритми навчання з підкріпленням намагаються знайти політику, яка відображує стани світу на дії, які агент повинен вчиняти в цих станах. Навчання з підкріпленням відрізняється від навчання з учителем тим, що пари правильних входів/виходів йому ніколи не представляються, і не зовсім оптимальні дії ніколи явно не виправляються.</w:t>
      </w:r>
    </w:p>
    <w:p w14:paraId="27F46BA8" w14:textId="77777777" w:rsidR="00134350" w:rsidRPr="003A3BC2" w:rsidRDefault="00134350" w:rsidP="0014411E">
      <w:pPr>
        <w:contextualSpacing/>
        <w:rPr>
          <w:b/>
          <w:szCs w:val="28"/>
        </w:rPr>
      </w:pPr>
      <w:r w:rsidRPr="003A3BC2">
        <w:rPr>
          <w:b/>
          <w:szCs w:val="28"/>
        </w:rPr>
        <w:t>Навчання представлень</w:t>
      </w:r>
    </w:p>
    <w:p w14:paraId="66D2C3A0" w14:textId="77777777" w:rsidR="00134350" w:rsidRPr="003A3BC2" w:rsidRDefault="00134350" w:rsidP="0014411E">
      <w:pPr>
        <w:contextualSpacing/>
        <w:rPr>
          <w:szCs w:val="28"/>
        </w:rPr>
      </w:pPr>
      <w:r w:rsidRPr="003A3BC2">
        <w:rPr>
          <w:szCs w:val="28"/>
        </w:rPr>
        <w:t>Декотрі алгоритми навчання, головно алгоритми навчання без учителя, мають на меті відкривання кращих представлень входів, наданих протягом тренування. Класичні приклади включають метод головних компонент та кластерний аналіз. Алгоритми навчання представлень (</w:t>
      </w:r>
      <w:proofErr w:type="spellStart"/>
      <w:r w:rsidRPr="003A3BC2">
        <w:rPr>
          <w:szCs w:val="28"/>
        </w:rPr>
        <w:t>англ</w:t>
      </w:r>
      <w:proofErr w:type="spellEnd"/>
      <w:r w:rsidRPr="003A3BC2">
        <w:rPr>
          <w:szCs w:val="28"/>
        </w:rPr>
        <w:t xml:space="preserve">. </w:t>
      </w:r>
      <w:proofErr w:type="spellStart"/>
      <w:r w:rsidRPr="003A3BC2">
        <w:rPr>
          <w:szCs w:val="28"/>
        </w:rPr>
        <w:t>representation</w:t>
      </w:r>
      <w:proofErr w:type="spellEnd"/>
      <w:r w:rsidRPr="003A3BC2">
        <w:rPr>
          <w:szCs w:val="28"/>
        </w:rPr>
        <w:t xml:space="preserve"> </w:t>
      </w:r>
      <w:proofErr w:type="spellStart"/>
      <w:r w:rsidRPr="003A3BC2">
        <w:rPr>
          <w:szCs w:val="28"/>
        </w:rPr>
        <w:t>learning</w:t>
      </w:r>
      <w:proofErr w:type="spellEnd"/>
      <w:r w:rsidRPr="003A3BC2">
        <w:rPr>
          <w:szCs w:val="28"/>
        </w:rPr>
        <w:t xml:space="preserve">) часто намагаються зберегти інформацію в своїх входах, але перетворити її таким чином, щоби зробити її зручною, часто як крок попередньої обробки перед виконанням класифікації або передбачень, уможливлюючи відбудову </w:t>
      </w:r>
      <w:r w:rsidRPr="003A3BC2">
        <w:rPr>
          <w:szCs w:val="28"/>
        </w:rPr>
        <w:lastRenderedPageBreak/>
        <w:t>входів, які йдуть з невідомого розподілу, що породжує дані, й у той же час не будучи обов'язково точними для конфігурацій, які є малоймовірними за того розподілу.</w:t>
      </w:r>
    </w:p>
    <w:p w14:paraId="3EA7C8C9" w14:textId="77777777" w:rsidR="00134350" w:rsidRPr="003A3BC2" w:rsidRDefault="00134350" w:rsidP="0014411E">
      <w:pPr>
        <w:contextualSpacing/>
        <w:rPr>
          <w:szCs w:val="28"/>
        </w:rPr>
      </w:pPr>
      <w:r w:rsidRPr="003A3BC2">
        <w:rPr>
          <w:b/>
          <w:szCs w:val="28"/>
        </w:rPr>
        <w:t xml:space="preserve">Алгоритми навчання </w:t>
      </w:r>
      <w:proofErr w:type="spellStart"/>
      <w:r w:rsidRPr="003A3BC2">
        <w:rPr>
          <w:b/>
          <w:szCs w:val="28"/>
        </w:rPr>
        <w:t>многовидів</w:t>
      </w:r>
      <w:proofErr w:type="spellEnd"/>
      <w:r w:rsidRPr="003A3BC2">
        <w:rPr>
          <w:szCs w:val="28"/>
        </w:rPr>
        <w:t xml:space="preserve"> намагаються робити це за обмеження, щоби навчені представлення мали низьку розмірність. Алгоритми розрідженого кодування намагаються робити це за обмеження, щоби навчені представлення були розрідженими (мали багато нулів). Алгоритми навчання </w:t>
      </w:r>
      <w:proofErr w:type="spellStart"/>
      <w:r w:rsidRPr="003A3BC2">
        <w:rPr>
          <w:szCs w:val="28"/>
        </w:rPr>
        <w:t>полілінійного</w:t>
      </w:r>
      <w:proofErr w:type="spellEnd"/>
      <w:r w:rsidRPr="003A3BC2">
        <w:rPr>
          <w:szCs w:val="28"/>
        </w:rPr>
        <w:t xml:space="preserve"> підпростору, мають на меті навчання представлень низької розмірності безпосередньо з тензорних представлень багатовимірних даних без перетворення їх на (багатовимірні) вектори.</w:t>
      </w:r>
    </w:p>
    <w:p w14:paraId="45CEA3EE" w14:textId="77777777" w:rsidR="00134350" w:rsidRPr="003A3BC2" w:rsidRDefault="00134350" w:rsidP="0014411E">
      <w:pPr>
        <w:contextualSpacing/>
        <w:rPr>
          <w:szCs w:val="28"/>
        </w:rPr>
      </w:pPr>
      <w:r w:rsidRPr="003A3BC2">
        <w:rPr>
          <w:b/>
          <w:szCs w:val="28"/>
        </w:rPr>
        <w:t>Алгоритми глибинного навчання</w:t>
      </w:r>
      <w:r w:rsidRPr="003A3BC2">
        <w:rPr>
          <w:szCs w:val="28"/>
        </w:rPr>
        <w:t xml:space="preserve"> відкривають кілька рівнів представлення, або ієрархію ознак, в якій </w:t>
      </w:r>
      <w:proofErr w:type="spellStart"/>
      <w:r w:rsidRPr="003A3BC2">
        <w:rPr>
          <w:szCs w:val="28"/>
        </w:rPr>
        <w:t>високорівневі</w:t>
      </w:r>
      <w:proofErr w:type="spellEnd"/>
      <w:r w:rsidRPr="003A3BC2">
        <w:rPr>
          <w:szCs w:val="28"/>
        </w:rPr>
        <w:t>, абстрактніші ознаки визначаються в термінах ознак нижчого рівня (або породжують їх). Було висловлено думку, що розумна машина — це така, яка навчається представлення, що розплутує чинники, які лежать в основі варіацій, що описують спостережувані дані.</w:t>
      </w:r>
    </w:p>
    <w:p w14:paraId="0DB3A53D" w14:textId="77777777" w:rsidR="00706383" w:rsidRPr="003A3BC2" w:rsidRDefault="00134350" w:rsidP="0014411E">
      <w:pPr>
        <w:contextualSpacing/>
        <w:rPr>
          <w:b/>
          <w:szCs w:val="28"/>
        </w:rPr>
      </w:pPr>
      <w:r w:rsidRPr="003A3BC2">
        <w:rPr>
          <w:b/>
          <w:szCs w:val="28"/>
        </w:rPr>
        <w:t xml:space="preserve">Навчання </w:t>
      </w:r>
      <w:proofErr w:type="spellStart"/>
      <w:r w:rsidRPr="003A3BC2">
        <w:rPr>
          <w:b/>
          <w:szCs w:val="28"/>
        </w:rPr>
        <w:t>подібностей</w:t>
      </w:r>
      <w:proofErr w:type="spellEnd"/>
      <w:r w:rsidRPr="003A3BC2">
        <w:rPr>
          <w:b/>
          <w:szCs w:val="28"/>
        </w:rPr>
        <w:t xml:space="preserve"> та мір</w:t>
      </w:r>
    </w:p>
    <w:p w14:paraId="36B7A16D" w14:textId="30735C6B" w:rsidR="00706383" w:rsidRPr="003F55BA" w:rsidRDefault="00134350" w:rsidP="0014411E">
      <w:pPr>
        <w:contextualSpacing/>
        <w:rPr>
          <w:b/>
          <w:szCs w:val="28"/>
          <w:lang w:val="ru-RU"/>
        </w:rPr>
      </w:pPr>
      <w:r w:rsidRPr="003A3BC2">
        <w:rPr>
          <w:szCs w:val="28"/>
        </w:rPr>
        <w:t xml:space="preserve">У цій задачі машині, яка навчається, надають пари прикладів, які розглядаються як подібні, і пари менш подібних об'єктів. Їй потрібно навчитися функції подібності (або функції міри відстані), яка може передбачувати, чи є нові об'єкти подібними. </w:t>
      </w:r>
      <w:r w:rsidR="00706383" w:rsidRPr="003A3BC2">
        <w:rPr>
          <w:szCs w:val="28"/>
        </w:rPr>
        <w:t>Іноді це</w:t>
      </w:r>
      <w:r w:rsidRPr="003A3BC2">
        <w:rPr>
          <w:szCs w:val="28"/>
        </w:rPr>
        <w:t xml:space="preserve"> використовується в </w:t>
      </w:r>
      <w:r w:rsidRPr="003A3BC2">
        <w:rPr>
          <w:iCs/>
          <w:szCs w:val="28"/>
        </w:rPr>
        <w:t>рекомендаційних системах</w:t>
      </w:r>
      <w:r w:rsidR="00FB21C4" w:rsidRPr="003F55BA">
        <w:rPr>
          <w:iCs/>
          <w:szCs w:val="28"/>
          <w:lang w:val="ru-RU"/>
        </w:rPr>
        <w:t xml:space="preserve"> [</w:t>
      </w:r>
      <w:r w:rsidR="0090713B" w:rsidRPr="003F55BA">
        <w:rPr>
          <w:iCs/>
          <w:szCs w:val="28"/>
          <w:lang w:val="ru-RU"/>
        </w:rPr>
        <w:t>7]</w:t>
      </w:r>
      <w:r w:rsidR="0014411E" w:rsidRPr="003F55BA">
        <w:rPr>
          <w:iCs/>
          <w:szCs w:val="28"/>
          <w:lang w:val="ru-RU"/>
        </w:rPr>
        <w:t>.</w:t>
      </w:r>
    </w:p>
    <w:p w14:paraId="692AA74A" w14:textId="77777777" w:rsidR="00706383" w:rsidRPr="003A3BC2" w:rsidRDefault="00706383" w:rsidP="0014411E">
      <w:pPr>
        <w:spacing w:after="160"/>
        <w:contextualSpacing/>
        <w:jc w:val="left"/>
        <w:rPr>
          <w:b/>
          <w:szCs w:val="28"/>
        </w:rPr>
      </w:pPr>
      <w:r w:rsidRPr="003A3BC2">
        <w:rPr>
          <w:b/>
          <w:szCs w:val="28"/>
        </w:rPr>
        <w:br w:type="page"/>
      </w:r>
    </w:p>
    <w:p w14:paraId="03C879FB" w14:textId="77777777" w:rsidR="00910FF1" w:rsidRDefault="00706383" w:rsidP="00910FF1">
      <w:pPr>
        <w:ind w:firstLine="0"/>
        <w:contextualSpacing/>
        <w:jc w:val="center"/>
        <w:rPr>
          <w:b/>
          <w:szCs w:val="28"/>
        </w:rPr>
      </w:pPr>
      <w:bookmarkStart w:id="5" w:name="_Hlk137678652"/>
      <w:r w:rsidRPr="003A3BC2">
        <w:rPr>
          <w:b/>
          <w:szCs w:val="28"/>
        </w:rPr>
        <w:lastRenderedPageBreak/>
        <w:t>РОЗДІЛ 3</w:t>
      </w:r>
      <w:r w:rsidR="00D87D0E" w:rsidRPr="003A3BC2">
        <w:rPr>
          <w:b/>
          <w:szCs w:val="28"/>
        </w:rPr>
        <w:t xml:space="preserve"> </w:t>
      </w:r>
    </w:p>
    <w:p w14:paraId="58C870A8" w14:textId="0E8E4A63" w:rsidR="00235459" w:rsidRDefault="001C0036" w:rsidP="0014411E">
      <w:pPr>
        <w:contextualSpacing/>
        <w:jc w:val="center"/>
        <w:rPr>
          <w:b/>
          <w:szCs w:val="28"/>
        </w:rPr>
      </w:pPr>
      <w:r w:rsidRPr="003A3BC2">
        <w:rPr>
          <w:b/>
          <w:szCs w:val="28"/>
        </w:rPr>
        <w:t>РОЗРОБКА НЕЙРОМЕРЕЖЕВОЇ МОДЕЛІ ДЛЯ ЕКОЛОГІЧНОГО МОНІТОРИНГУ</w:t>
      </w:r>
    </w:p>
    <w:p w14:paraId="59B6BD40" w14:textId="77777777" w:rsidR="008A54A0" w:rsidRPr="003A3BC2" w:rsidRDefault="008A54A0" w:rsidP="0014411E">
      <w:pPr>
        <w:contextualSpacing/>
        <w:jc w:val="center"/>
        <w:rPr>
          <w:b/>
          <w:szCs w:val="28"/>
        </w:rPr>
      </w:pPr>
    </w:p>
    <w:p w14:paraId="71A4B11D" w14:textId="4665DC65" w:rsidR="00235459" w:rsidRPr="003A3BC2" w:rsidRDefault="00253888" w:rsidP="0014411E">
      <w:pPr>
        <w:pStyle w:val="a9"/>
        <w:ind w:left="0"/>
        <w:jc w:val="center"/>
        <w:rPr>
          <w:b/>
          <w:szCs w:val="28"/>
        </w:rPr>
      </w:pPr>
      <w:r w:rsidRPr="003A3BC2">
        <w:rPr>
          <w:b/>
          <w:szCs w:val="28"/>
        </w:rPr>
        <w:t xml:space="preserve">3.1.Вибір та </w:t>
      </w:r>
      <w:r w:rsidR="00235459" w:rsidRPr="003A3BC2">
        <w:rPr>
          <w:b/>
          <w:szCs w:val="28"/>
        </w:rPr>
        <w:t xml:space="preserve">обґрунтування архітектури </w:t>
      </w:r>
      <w:proofErr w:type="spellStart"/>
      <w:r w:rsidR="00235459" w:rsidRPr="003A3BC2">
        <w:rPr>
          <w:b/>
          <w:szCs w:val="28"/>
        </w:rPr>
        <w:t>нейромережі</w:t>
      </w:r>
      <w:proofErr w:type="spellEnd"/>
      <w:r w:rsidR="00235459" w:rsidRPr="003A3BC2">
        <w:rPr>
          <w:b/>
          <w:szCs w:val="28"/>
        </w:rPr>
        <w:t xml:space="preserve"> для екологічного моніторингу</w:t>
      </w:r>
    </w:p>
    <w:bookmarkEnd w:id="5"/>
    <w:p w14:paraId="05B26F78" w14:textId="77777777" w:rsidR="00350DB4" w:rsidRPr="003A3BC2" w:rsidRDefault="00350DB4" w:rsidP="0014411E">
      <w:pPr>
        <w:pStyle w:val="a9"/>
        <w:ind w:left="0"/>
        <w:jc w:val="center"/>
        <w:rPr>
          <w:b/>
          <w:szCs w:val="28"/>
        </w:rPr>
      </w:pPr>
    </w:p>
    <w:p w14:paraId="17095659" w14:textId="5F7AB444" w:rsidR="00235459" w:rsidRPr="003A3BC2" w:rsidRDefault="00235459" w:rsidP="0014411E">
      <w:pPr>
        <w:pStyle w:val="a9"/>
        <w:ind w:left="0"/>
        <w:rPr>
          <w:bCs/>
          <w:szCs w:val="28"/>
        </w:rPr>
      </w:pPr>
      <w:r w:rsidRPr="003A3BC2">
        <w:rPr>
          <w:bCs/>
          <w:szCs w:val="28"/>
        </w:rPr>
        <w:t xml:space="preserve">Для екологічного моніторингу можна використовувати різні архітектури </w:t>
      </w:r>
      <w:proofErr w:type="spellStart"/>
      <w:r w:rsidRPr="003A3BC2">
        <w:rPr>
          <w:bCs/>
          <w:szCs w:val="28"/>
        </w:rPr>
        <w:t>нейромереж</w:t>
      </w:r>
      <w:proofErr w:type="spellEnd"/>
      <w:r w:rsidRPr="003A3BC2">
        <w:rPr>
          <w:bCs/>
          <w:szCs w:val="28"/>
        </w:rPr>
        <w:t xml:space="preserve"> залежно від конкретної задачі та характеристик вхідних даних.</w:t>
      </w:r>
    </w:p>
    <w:p w14:paraId="74FAAB2E" w14:textId="008F9750" w:rsidR="00235459" w:rsidRPr="003A3BC2" w:rsidRDefault="00235459" w:rsidP="0014411E">
      <w:pPr>
        <w:pStyle w:val="a9"/>
        <w:ind w:left="0"/>
        <w:rPr>
          <w:bCs/>
          <w:szCs w:val="28"/>
        </w:rPr>
      </w:pPr>
      <w:r w:rsidRPr="003A3BC2">
        <w:rPr>
          <w:bCs/>
          <w:szCs w:val="28"/>
        </w:rPr>
        <w:t xml:space="preserve">Одна з можливих </w:t>
      </w:r>
      <w:proofErr w:type="spellStart"/>
      <w:r w:rsidRPr="003A3BC2">
        <w:rPr>
          <w:bCs/>
          <w:szCs w:val="28"/>
        </w:rPr>
        <w:t>архітектур</w:t>
      </w:r>
      <w:proofErr w:type="spellEnd"/>
      <w:r w:rsidRPr="003A3BC2">
        <w:rPr>
          <w:bCs/>
          <w:szCs w:val="28"/>
        </w:rPr>
        <w:t xml:space="preserve"> для екологічного моніторингу - це </w:t>
      </w:r>
      <w:proofErr w:type="spellStart"/>
      <w:r w:rsidR="006A2B29" w:rsidRPr="003A3BC2">
        <w:rPr>
          <w:bCs/>
          <w:szCs w:val="28"/>
        </w:rPr>
        <w:t>згорткова</w:t>
      </w:r>
      <w:proofErr w:type="spellEnd"/>
      <w:r w:rsidRPr="003A3BC2">
        <w:rPr>
          <w:bCs/>
          <w:szCs w:val="28"/>
        </w:rPr>
        <w:t xml:space="preserve"> нейронна мережа (</w:t>
      </w:r>
      <w:proofErr w:type="spellStart"/>
      <w:r w:rsidRPr="003A3BC2">
        <w:rPr>
          <w:bCs/>
          <w:szCs w:val="28"/>
        </w:rPr>
        <w:t>Convolutional</w:t>
      </w:r>
      <w:proofErr w:type="spellEnd"/>
      <w:r w:rsidRPr="003A3BC2">
        <w:rPr>
          <w:bCs/>
          <w:szCs w:val="28"/>
        </w:rPr>
        <w:t xml:space="preserve"> </w:t>
      </w:r>
      <w:proofErr w:type="spellStart"/>
      <w:r w:rsidRPr="003A3BC2">
        <w:rPr>
          <w:bCs/>
          <w:szCs w:val="28"/>
        </w:rPr>
        <w:t>Neural</w:t>
      </w:r>
      <w:proofErr w:type="spellEnd"/>
      <w:r w:rsidRPr="003A3BC2">
        <w:rPr>
          <w:bCs/>
          <w:szCs w:val="28"/>
        </w:rPr>
        <w:t xml:space="preserve"> </w:t>
      </w:r>
      <w:proofErr w:type="spellStart"/>
      <w:r w:rsidRPr="003A3BC2">
        <w:rPr>
          <w:bCs/>
          <w:szCs w:val="28"/>
        </w:rPr>
        <w:t>Network</w:t>
      </w:r>
      <w:proofErr w:type="spellEnd"/>
      <w:r w:rsidRPr="003A3BC2">
        <w:rPr>
          <w:bCs/>
          <w:szCs w:val="28"/>
        </w:rPr>
        <w:t xml:space="preserve">, CNN). Вона може бути використана для обробки зображень, що отримуються з </w:t>
      </w:r>
      <w:proofErr w:type="spellStart"/>
      <w:r w:rsidRPr="003A3BC2">
        <w:rPr>
          <w:bCs/>
          <w:szCs w:val="28"/>
        </w:rPr>
        <w:t>дронів</w:t>
      </w:r>
      <w:proofErr w:type="spellEnd"/>
      <w:r w:rsidRPr="003A3BC2">
        <w:rPr>
          <w:bCs/>
          <w:szCs w:val="28"/>
        </w:rPr>
        <w:t xml:space="preserve"> або супутників для моніторингу стану довкілля. CNN зазвичай складається з кількох шарів, які виконують фільтрацію та підсумовування пікселів зображення для виявлення характерних ознак та визначення класу зображення.</w:t>
      </w:r>
    </w:p>
    <w:p w14:paraId="61B8CC1E" w14:textId="0E995240" w:rsidR="00235459" w:rsidRPr="003A3BC2" w:rsidRDefault="00235459" w:rsidP="0014411E">
      <w:pPr>
        <w:pStyle w:val="a9"/>
        <w:ind w:left="0"/>
        <w:rPr>
          <w:bCs/>
          <w:szCs w:val="28"/>
        </w:rPr>
      </w:pPr>
      <w:r w:rsidRPr="003A3BC2">
        <w:rPr>
          <w:bCs/>
          <w:szCs w:val="28"/>
        </w:rPr>
        <w:t>Для задач класифікації звуків від природних джерел можна використовувати рекурентні нейронні мережі (</w:t>
      </w:r>
      <w:proofErr w:type="spellStart"/>
      <w:r w:rsidRPr="003A3BC2">
        <w:rPr>
          <w:bCs/>
          <w:szCs w:val="28"/>
        </w:rPr>
        <w:t>Recurrent</w:t>
      </w:r>
      <w:proofErr w:type="spellEnd"/>
      <w:r w:rsidRPr="003A3BC2">
        <w:rPr>
          <w:bCs/>
          <w:szCs w:val="28"/>
        </w:rPr>
        <w:t xml:space="preserve"> </w:t>
      </w:r>
      <w:proofErr w:type="spellStart"/>
      <w:r w:rsidRPr="003A3BC2">
        <w:rPr>
          <w:bCs/>
          <w:szCs w:val="28"/>
        </w:rPr>
        <w:t>Neural</w:t>
      </w:r>
      <w:proofErr w:type="spellEnd"/>
      <w:r w:rsidRPr="003A3BC2">
        <w:rPr>
          <w:bCs/>
          <w:szCs w:val="28"/>
        </w:rPr>
        <w:t xml:space="preserve"> </w:t>
      </w:r>
      <w:proofErr w:type="spellStart"/>
      <w:r w:rsidRPr="003A3BC2">
        <w:rPr>
          <w:bCs/>
          <w:szCs w:val="28"/>
        </w:rPr>
        <w:t>Networks</w:t>
      </w:r>
      <w:proofErr w:type="spellEnd"/>
      <w:r w:rsidRPr="003A3BC2">
        <w:rPr>
          <w:bCs/>
          <w:szCs w:val="28"/>
        </w:rPr>
        <w:t xml:space="preserve">, RNN) або </w:t>
      </w:r>
      <w:r w:rsidR="006A2B29" w:rsidRPr="003A3BC2">
        <w:rPr>
          <w:bCs/>
          <w:szCs w:val="28"/>
        </w:rPr>
        <w:t>згорткові</w:t>
      </w:r>
      <w:r w:rsidRPr="003A3BC2">
        <w:rPr>
          <w:bCs/>
          <w:szCs w:val="28"/>
        </w:rPr>
        <w:t xml:space="preserve"> нейронні мережі, що спеціалізуються на обробці звукових сигналів (</w:t>
      </w:r>
      <w:proofErr w:type="spellStart"/>
      <w:r w:rsidRPr="003A3BC2">
        <w:rPr>
          <w:bCs/>
          <w:szCs w:val="28"/>
        </w:rPr>
        <w:t>Convolutional</w:t>
      </w:r>
      <w:proofErr w:type="spellEnd"/>
      <w:r w:rsidRPr="003A3BC2">
        <w:rPr>
          <w:bCs/>
          <w:szCs w:val="28"/>
        </w:rPr>
        <w:t xml:space="preserve"> </w:t>
      </w:r>
      <w:proofErr w:type="spellStart"/>
      <w:r w:rsidRPr="003A3BC2">
        <w:rPr>
          <w:bCs/>
          <w:szCs w:val="28"/>
        </w:rPr>
        <w:t>Neural</w:t>
      </w:r>
      <w:proofErr w:type="spellEnd"/>
      <w:r w:rsidRPr="003A3BC2">
        <w:rPr>
          <w:bCs/>
          <w:szCs w:val="28"/>
        </w:rPr>
        <w:t xml:space="preserve"> </w:t>
      </w:r>
      <w:proofErr w:type="spellStart"/>
      <w:r w:rsidRPr="003A3BC2">
        <w:rPr>
          <w:bCs/>
          <w:szCs w:val="28"/>
        </w:rPr>
        <w:t>Networks</w:t>
      </w:r>
      <w:proofErr w:type="spellEnd"/>
      <w:r w:rsidRPr="003A3BC2">
        <w:rPr>
          <w:bCs/>
          <w:szCs w:val="28"/>
        </w:rPr>
        <w:t xml:space="preserve"> </w:t>
      </w:r>
      <w:proofErr w:type="spellStart"/>
      <w:r w:rsidRPr="003A3BC2">
        <w:rPr>
          <w:bCs/>
          <w:szCs w:val="28"/>
        </w:rPr>
        <w:t>for</w:t>
      </w:r>
      <w:proofErr w:type="spellEnd"/>
      <w:r w:rsidRPr="003A3BC2">
        <w:rPr>
          <w:bCs/>
          <w:szCs w:val="28"/>
        </w:rPr>
        <w:t xml:space="preserve"> </w:t>
      </w:r>
      <w:proofErr w:type="spellStart"/>
      <w:r w:rsidRPr="003A3BC2">
        <w:rPr>
          <w:bCs/>
          <w:szCs w:val="28"/>
        </w:rPr>
        <w:t>Audio</w:t>
      </w:r>
      <w:proofErr w:type="spellEnd"/>
      <w:r w:rsidRPr="003A3BC2">
        <w:rPr>
          <w:bCs/>
          <w:szCs w:val="28"/>
        </w:rPr>
        <w:t xml:space="preserve"> </w:t>
      </w:r>
      <w:proofErr w:type="spellStart"/>
      <w:r w:rsidRPr="003A3BC2">
        <w:rPr>
          <w:bCs/>
          <w:szCs w:val="28"/>
        </w:rPr>
        <w:t>Recognition</w:t>
      </w:r>
      <w:proofErr w:type="spellEnd"/>
      <w:r w:rsidRPr="003A3BC2">
        <w:rPr>
          <w:bCs/>
          <w:szCs w:val="28"/>
        </w:rPr>
        <w:t>, CNN-AR).</w:t>
      </w:r>
    </w:p>
    <w:p w14:paraId="62AA0C44" w14:textId="77A37BD1" w:rsidR="00235459" w:rsidRPr="003A3BC2" w:rsidRDefault="00235459" w:rsidP="0014411E">
      <w:pPr>
        <w:pStyle w:val="a9"/>
        <w:ind w:left="0"/>
        <w:rPr>
          <w:bCs/>
          <w:szCs w:val="28"/>
        </w:rPr>
      </w:pPr>
      <w:r w:rsidRPr="003A3BC2">
        <w:rPr>
          <w:bCs/>
          <w:szCs w:val="28"/>
        </w:rPr>
        <w:t xml:space="preserve">Також можна використовувати глибокі нейронні мережі, такі як </w:t>
      </w:r>
      <w:proofErr w:type="spellStart"/>
      <w:r w:rsidRPr="003A3BC2">
        <w:rPr>
          <w:bCs/>
          <w:szCs w:val="28"/>
        </w:rPr>
        <w:t>ResNet</w:t>
      </w:r>
      <w:proofErr w:type="spellEnd"/>
      <w:r w:rsidRPr="003A3BC2">
        <w:rPr>
          <w:bCs/>
          <w:szCs w:val="28"/>
        </w:rPr>
        <w:t xml:space="preserve"> або </w:t>
      </w:r>
      <w:proofErr w:type="spellStart"/>
      <w:r w:rsidRPr="003A3BC2">
        <w:rPr>
          <w:bCs/>
          <w:szCs w:val="28"/>
        </w:rPr>
        <w:t>Inception</w:t>
      </w:r>
      <w:proofErr w:type="spellEnd"/>
      <w:r w:rsidRPr="003A3BC2">
        <w:rPr>
          <w:bCs/>
          <w:szCs w:val="28"/>
        </w:rPr>
        <w:t xml:space="preserve">, для виявлення та класифікації складних екологічних </w:t>
      </w:r>
      <w:proofErr w:type="spellStart"/>
      <w:r w:rsidRPr="003A3BC2">
        <w:rPr>
          <w:bCs/>
          <w:szCs w:val="28"/>
        </w:rPr>
        <w:t>паттернів</w:t>
      </w:r>
      <w:proofErr w:type="spellEnd"/>
      <w:r w:rsidRPr="003A3BC2">
        <w:rPr>
          <w:bCs/>
          <w:szCs w:val="28"/>
        </w:rPr>
        <w:t xml:space="preserve"> у великих масивах даних.</w:t>
      </w:r>
    </w:p>
    <w:p w14:paraId="39CD831F" w14:textId="491C9DC3" w:rsidR="00235459" w:rsidRPr="003A3BC2" w:rsidRDefault="00235459" w:rsidP="0014411E">
      <w:pPr>
        <w:pStyle w:val="a9"/>
        <w:ind w:left="0"/>
        <w:rPr>
          <w:bCs/>
          <w:szCs w:val="28"/>
        </w:rPr>
      </w:pPr>
      <w:r w:rsidRPr="003A3BC2">
        <w:rPr>
          <w:bCs/>
          <w:szCs w:val="28"/>
        </w:rPr>
        <w:t>Вибір конкретної архітектури нейронної мережі залежить від характеристик даних, розміру набору даних, доступних обчислювальних ресурсів та інших факторів. Найкращою архітектурою буде та, яка дозволить досягти максимальної точності класифікації з мінімальними обчислювальними затратами.</w:t>
      </w:r>
    </w:p>
    <w:p w14:paraId="3EC7C1D4" w14:textId="0D42D110" w:rsidR="0084232D" w:rsidRPr="003A3BC2" w:rsidRDefault="0084232D" w:rsidP="0014411E">
      <w:pPr>
        <w:pStyle w:val="a9"/>
        <w:ind w:left="0"/>
        <w:rPr>
          <w:bCs/>
          <w:szCs w:val="28"/>
        </w:rPr>
      </w:pPr>
      <w:r w:rsidRPr="003A3BC2">
        <w:rPr>
          <w:bCs/>
          <w:szCs w:val="28"/>
        </w:rPr>
        <w:t>Навчання моделі: Виконати процес навчання моделі з використанням тренувального набору даних. Цей процес включає пряме поширення (</w:t>
      </w:r>
      <w:proofErr w:type="spellStart"/>
      <w:r w:rsidRPr="003A3BC2">
        <w:rPr>
          <w:bCs/>
          <w:szCs w:val="28"/>
        </w:rPr>
        <w:t>forward</w:t>
      </w:r>
      <w:proofErr w:type="spellEnd"/>
      <w:r w:rsidRPr="003A3BC2">
        <w:rPr>
          <w:bCs/>
          <w:szCs w:val="28"/>
        </w:rPr>
        <w:t xml:space="preserve"> </w:t>
      </w:r>
      <w:proofErr w:type="spellStart"/>
      <w:r w:rsidRPr="003A3BC2">
        <w:rPr>
          <w:bCs/>
          <w:szCs w:val="28"/>
        </w:rPr>
        <w:lastRenderedPageBreak/>
        <w:t>propagation</w:t>
      </w:r>
      <w:proofErr w:type="spellEnd"/>
      <w:r w:rsidRPr="003A3BC2">
        <w:rPr>
          <w:bCs/>
          <w:szCs w:val="28"/>
        </w:rPr>
        <w:t>) та зворотне поширення (</w:t>
      </w:r>
      <w:proofErr w:type="spellStart"/>
      <w:r w:rsidRPr="003A3BC2">
        <w:rPr>
          <w:bCs/>
          <w:szCs w:val="28"/>
        </w:rPr>
        <w:t>backpropagation</w:t>
      </w:r>
      <w:proofErr w:type="spellEnd"/>
      <w:r w:rsidRPr="003A3BC2">
        <w:rPr>
          <w:bCs/>
          <w:szCs w:val="28"/>
        </w:rPr>
        <w:t>), підгонку ваг моделі та оновлення їх на основі функції втрати (</w:t>
      </w:r>
      <w:proofErr w:type="spellStart"/>
      <w:r w:rsidRPr="003A3BC2">
        <w:rPr>
          <w:bCs/>
          <w:szCs w:val="28"/>
        </w:rPr>
        <w:t>loss</w:t>
      </w:r>
      <w:proofErr w:type="spellEnd"/>
      <w:r w:rsidRPr="003A3BC2">
        <w:rPr>
          <w:bCs/>
          <w:szCs w:val="28"/>
        </w:rPr>
        <w:t xml:space="preserve"> </w:t>
      </w:r>
      <w:proofErr w:type="spellStart"/>
      <w:r w:rsidRPr="003A3BC2">
        <w:rPr>
          <w:bCs/>
          <w:szCs w:val="28"/>
        </w:rPr>
        <w:t>function</w:t>
      </w:r>
      <w:proofErr w:type="spellEnd"/>
      <w:r w:rsidRPr="003A3BC2">
        <w:rPr>
          <w:bCs/>
          <w:szCs w:val="28"/>
        </w:rPr>
        <w:t>).</w:t>
      </w:r>
    </w:p>
    <w:p w14:paraId="5E6C83BF" w14:textId="7310D93D" w:rsidR="0084232D" w:rsidRPr="003A3BC2" w:rsidRDefault="0084232D" w:rsidP="0014411E">
      <w:pPr>
        <w:pStyle w:val="a9"/>
        <w:ind w:left="0" w:firstLine="567"/>
        <w:rPr>
          <w:bCs/>
          <w:szCs w:val="28"/>
        </w:rPr>
      </w:pPr>
      <w:r w:rsidRPr="003A3BC2">
        <w:rPr>
          <w:bCs/>
          <w:szCs w:val="28"/>
        </w:rPr>
        <w:t xml:space="preserve">Оцінка моделі: Використовувати </w:t>
      </w:r>
      <w:proofErr w:type="spellStart"/>
      <w:r w:rsidRPr="003A3BC2">
        <w:rPr>
          <w:bCs/>
          <w:szCs w:val="28"/>
        </w:rPr>
        <w:t>валідаційний</w:t>
      </w:r>
      <w:proofErr w:type="spellEnd"/>
      <w:r w:rsidRPr="003A3BC2">
        <w:rPr>
          <w:bCs/>
          <w:szCs w:val="28"/>
        </w:rPr>
        <w:t xml:space="preserve"> набір для оцінки продуктивності моделі. Аналізувати показники, такі як точність (</w:t>
      </w:r>
      <w:proofErr w:type="spellStart"/>
      <w:r w:rsidRPr="003A3BC2">
        <w:rPr>
          <w:bCs/>
          <w:szCs w:val="28"/>
        </w:rPr>
        <w:t>accuracy</w:t>
      </w:r>
      <w:proofErr w:type="spellEnd"/>
      <w:r w:rsidRPr="003A3BC2">
        <w:rPr>
          <w:bCs/>
          <w:szCs w:val="28"/>
        </w:rPr>
        <w:t>), втрати (</w:t>
      </w:r>
      <w:proofErr w:type="spellStart"/>
      <w:r w:rsidRPr="003A3BC2">
        <w:rPr>
          <w:bCs/>
          <w:szCs w:val="28"/>
        </w:rPr>
        <w:t>loss</w:t>
      </w:r>
      <w:proofErr w:type="spellEnd"/>
      <w:r w:rsidRPr="003A3BC2">
        <w:rPr>
          <w:bCs/>
          <w:szCs w:val="28"/>
        </w:rPr>
        <w:t>) та інші метри, для визначення якості моделі.</w:t>
      </w:r>
    </w:p>
    <w:p w14:paraId="1DC71597" w14:textId="05A44A28" w:rsidR="0084232D" w:rsidRPr="003A3BC2" w:rsidRDefault="0084232D" w:rsidP="0014411E">
      <w:pPr>
        <w:pStyle w:val="a9"/>
        <w:ind w:left="0" w:firstLine="567"/>
        <w:rPr>
          <w:bCs/>
          <w:szCs w:val="28"/>
        </w:rPr>
      </w:pPr>
      <w:r w:rsidRPr="003A3BC2">
        <w:rPr>
          <w:bCs/>
          <w:szCs w:val="28"/>
        </w:rPr>
        <w:t xml:space="preserve">Налаштування та оптимізація: Виділити оптимальні значення </w:t>
      </w:r>
      <w:proofErr w:type="spellStart"/>
      <w:r w:rsidRPr="003A3BC2">
        <w:rPr>
          <w:bCs/>
          <w:szCs w:val="28"/>
        </w:rPr>
        <w:t>гіперпараметрів</w:t>
      </w:r>
      <w:proofErr w:type="spellEnd"/>
      <w:r w:rsidRPr="003A3BC2">
        <w:rPr>
          <w:bCs/>
          <w:szCs w:val="28"/>
        </w:rPr>
        <w:t xml:space="preserve"> моделі, такі як швидкість навчання (</w:t>
      </w:r>
      <w:proofErr w:type="spellStart"/>
      <w:r w:rsidRPr="003A3BC2">
        <w:rPr>
          <w:bCs/>
          <w:szCs w:val="28"/>
        </w:rPr>
        <w:t>learning</w:t>
      </w:r>
      <w:proofErr w:type="spellEnd"/>
      <w:r w:rsidRPr="003A3BC2">
        <w:rPr>
          <w:bCs/>
          <w:szCs w:val="28"/>
        </w:rPr>
        <w:t xml:space="preserve"> </w:t>
      </w:r>
      <w:proofErr w:type="spellStart"/>
      <w:r w:rsidRPr="003A3BC2">
        <w:rPr>
          <w:bCs/>
          <w:szCs w:val="28"/>
        </w:rPr>
        <w:t>rate</w:t>
      </w:r>
      <w:proofErr w:type="spellEnd"/>
      <w:r w:rsidRPr="003A3BC2">
        <w:rPr>
          <w:bCs/>
          <w:szCs w:val="28"/>
        </w:rPr>
        <w:t>), кількість епох навчання (</w:t>
      </w:r>
      <w:proofErr w:type="spellStart"/>
      <w:r w:rsidRPr="003A3BC2">
        <w:rPr>
          <w:bCs/>
          <w:szCs w:val="28"/>
        </w:rPr>
        <w:t>epochs</w:t>
      </w:r>
      <w:proofErr w:type="spellEnd"/>
      <w:r w:rsidRPr="003A3BC2">
        <w:rPr>
          <w:bCs/>
          <w:szCs w:val="28"/>
        </w:rPr>
        <w:t>), розмір пакета (</w:t>
      </w:r>
      <w:proofErr w:type="spellStart"/>
      <w:r w:rsidRPr="003A3BC2">
        <w:rPr>
          <w:bCs/>
          <w:szCs w:val="28"/>
        </w:rPr>
        <w:t>batch</w:t>
      </w:r>
      <w:proofErr w:type="spellEnd"/>
      <w:r w:rsidRPr="003A3BC2">
        <w:rPr>
          <w:bCs/>
          <w:szCs w:val="28"/>
        </w:rPr>
        <w:t xml:space="preserve"> </w:t>
      </w:r>
      <w:proofErr w:type="spellStart"/>
      <w:r w:rsidRPr="003A3BC2">
        <w:rPr>
          <w:bCs/>
          <w:szCs w:val="28"/>
        </w:rPr>
        <w:t>size</w:t>
      </w:r>
      <w:proofErr w:type="spellEnd"/>
      <w:r w:rsidRPr="003A3BC2">
        <w:rPr>
          <w:bCs/>
          <w:szCs w:val="28"/>
        </w:rPr>
        <w:t xml:space="preserve">) та інші. Використовувати </w:t>
      </w:r>
      <w:proofErr w:type="spellStart"/>
      <w:r w:rsidRPr="003A3BC2">
        <w:rPr>
          <w:bCs/>
          <w:szCs w:val="28"/>
        </w:rPr>
        <w:t>валідаційний</w:t>
      </w:r>
      <w:proofErr w:type="spellEnd"/>
      <w:r w:rsidRPr="003A3BC2">
        <w:rPr>
          <w:bCs/>
          <w:szCs w:val="28"/>
        </w:rPr>
        <w:t xml:space="preserve"> набір для налаштування цих параметрів.</w:t>
      </w:r>
    </w:p>
    <w:p w14:paraId="3E3CF846" w14:textId="363B9CD1" w:rsidR="0084232D" w:rsidRPr="003A3BC2" w:rsidRDefault="0084232D" w:rsidP="0014411E">
      <w:pPr>
        <w:pStyle w:val="a9"/>
        <w:ind w:left="0" w:firstLine="567"/>
        <w:rPr>
          <w:bCs/>
          <w:szCs w:val="28"/>
        </w:rPr>
      </w:pPr>
      <w:r w:rsidRPr="003A3BC2">
        <w:rPr>
          <w:bCs/>
          <w:szCs w:val="28"/>
        </w:rPr>
        <w:t>Тестування моделі: Використовувати тестовий набір для оцінки фінальної продуктивності моделі. Аналізувати результати та зробити висновки про ефективність моделі в розпізнаванні екологічних показників.</w:t>
      </w:r>
    </w:p>
    <w:p w14:paraId="50789280" w14:textId="4DA8CE16" w:rsidR="0084232D" w:rsidRPr="003A3BC2" w:rsidRDefault="0084232D" w:rsidP="0014411E">
      <w:pPr>
        <w:pStyle w:val="a9"/>
        <w:ind w:left="0" w:firstLine="567"/>
        <w:rPr>
          <w:bCs/>
          <w:szCs w:val="28"/>
        </w:rPr>
      </w:pPr>
      <w:r w:rsidRPr="003A3BC2">
        <w:rPr>
          <w:bCs/>
          <w:szCs w:val="28"/>
        </w:rPr>
        <w:t>Впровадження моделі: Використовувати натреновану модель для прогнозування та аналізу екологічних даних у реальному часі. Інтегрувати модель у відповідні системи або додатки для використання її результатів.</w:t>
      </w:r>
    </w:p>
    <w:p w14:paraId="56C62C43" w14:textId="0630ACDF" w:rsidR="0084232D" w:rsidRPr="003F55BA" w:rsidRDefault="0084232D" w:rsidP="0014411E">
      <w:pPr>
        <w:pStyle w:val="a9"/>
        <w:ind w:left="0" w:firstLine="567"/>
        <w:rPr>
          <w:bCs/>
          <w:szCs w:val="28"/>
          <w:lang w:val="ru-RU"/>
        </w:rPr>
      </w:pPr>
      <w:r w:rsidRPr="003A3BC2">
        <w:rPr>
          <w:bCs/>
          <w:szCs w:val="28"/>
        </w:rPr>
        <w:t>Постійна підтримка та оновлення: Забезпечити постійне вдосконалення моделі, періодично оновлюючи її на основі нових даних та технологічних вдосконалень.</w:t>
      </w:r>
      <w:r w:rsidR="0090713B" w:rsidRPr="0090713B">
        <w:rPr>
          <w:bCs/>
          <w:szCs w:val="28"/>
          <w:lang w:val="ru-RU"/>
        </w:rPr>
        <w:t xml:space="preserve"> </w:t>
      </w:r>
      <w:r w:rsidR="0090713B" w:rsidRPr="003F55BA">
        <w:rPr>
          <w:bCs/>
          <w:szCs w:val="28"/>
          <w:lang w:val="ru-RU"/>
        </w:rPr>
        <w:t>[8]</w:t>
      </w:r>
    </w:p>
    <w:p w14:paraId="2461EE9D" w14:textId="5AD6FD37" w:rsidR="00975E25" w:rsidRPr="003A3BC2" w:rsidRDefault="00975E25" w:rsidP="0014411E">
      <w:pPr>
        <w:pStyle w:val="a9"/>
        <w:ind w:left="0"/>
        <w:rPr>
          <w:bCs/>
          <w:szCs w:val="28"/>
        </w:rPr>
      </w:pPr>
      <w:r w:rsidRPr="003A3BC2">
        <w:rPr>
          <w:bCs/>
          <w:szCs w:val="28"/>
        </w:rPr>
        <w:t xml:space="preserve">ST </w:t>
      </w:r>
      <w:proofErr w:type="spellStart"/>
      <w:r w:rsidRPr="003A3BC2">
        <w:rPr>
          <w:bCs/>
          <w:szCs w:val="28"/>
        </w:rPr>
        <w:t>Neural</w:t>
      </w:r>
      <w:proofErr w:type="spellEnd"/>
      <w:r w:rsidRPr="003A3BC2">
        <w:rPr>
          <w:bCs/>
          <w:szCs w:val="28"/>
        </w:rPr>
        <w:t xml:space="preserve"> </w:t>
      </w:r>
      <w:proofErr w:type="spellStart"/>
      <w:r w:rsidRPr="003A3BC2">
        <w:rPr>
          <w:bCs/>
          <w:szCs w:val="28"/>
        </w:rPr>
        <w:t>Networks</w:t>
      </w:r>
      <w:proofErr w:type="spellEnd"/>
      <w:r w:rsidRPr="003A3BC2">
        <w:rPr>
          <w:bCs/>
          <w:szCs w:val="28"/>
        </w:rPr>
        <w:t xml:space="preserve"> (STNN) є </w:t>
      </w:r>
      <w:proofErr w:type="spellStart"/>
      <w:r w:rsidRPr="003A3BC2">
        <w:rPr>
          <w:bCs/>
          <w:szCs w:val="28"/>
        </w:rPr>
        <w:t>нейромережевою</w:t>
      </w:r>
      <w:proofErr w:type="spellEnd"/>
      <w:r w:rsidRPr="003A3BC2">
        <w:rPr>
          <w:bCs/>
          <w:szCs w:val="28"/>
        </w:rPr>
        <w:t xml:space="preserve"> моделлю, яка використовується для екологічного моніторингу. Ця модель спеціально розроблена для аналізування просторово-часових даних, пов'язаних з екологічними процесами.</w:t>
      </w:r>
    </w:p>
    <w:p w14:paraId="48E0F35B" w14:textId="56C2FD6D" w:rsidR="00975E25" w:rsidRPr="003A3BC2" w:rsidRDefault="00975E25" w:rsidP="0014411E">
      <w:pPr>
        <w:pStyle w:val="a9"/>
        <w:ind w:left="0"/>
        <w:rPr>
          <w:bCs/>
          <w:szCs w:val="28"/>
        </w:rPr>
      </w:pPr>
      <w:r w:rsidRPr="003A3BC2">
        <w:rPr>
          <w:bCs/>
          <w:szCs w:val="28"/>
        </w:rPr>
        <w:t xml:space="preserve">STNN заснована на глибоких нейронних мережах, які мають здатність виявляти складні залежності та </w:t>
      </w:r>
      <w:proofErr w:type="spellStart"/>
      <w:r w:rsidRPr="003A3BC2">
        <w:rPr>
          <w:bCs/>
          <w:szCs w:val="28"/>
        </w:rPr>
        <w:t>патерни</w:t>
      </w:r>
      <w:proofErr w:type="spellEnd"/>
      <w:r w:rsidRPr="003A3BC2">
        <w:rPr>
          <w:bCs/>
          <w:szCs w:val="28"/>
        </w:rPr>
        <w:t xml:space="preserve"> в даних. Вона може бути застосована до різних видів екологічних даних, таких як вимірювання рівня забруднення повітря, температура поверхні води, вміст хімічних речовин у ґрунті та інші параметри, що залежать від місця та часу.</w:t>
      </w:r>
    </w:p>
    <w:p w14:paraId="73F751E9" w14:textId="77777777" w:rsidR="00805A0A" w:rsidRPr="003A3BC2" w:rsidRDefault="00975E25" w:rsidP="0014411E">
      <w:pPr>
        <w:pStyle w:val="a9"/>
        <w:ind w:left="0"/>
        <w:rPr>
          <w:bCs/>
          <w:szCs w:val="28"/>
        </w:rPr>
      </w:pPr>
      <w:r w:rsidRPr="003A3BC2">
        <w:rPr>
          <w:bCs/>
          <w:szCs w:val="28"/>
        </w:rPr>
        <w:t xml:space="preserve">STNN може моделювати просторові та тимчасові взаємозв'язки між різними даними. Вона може прогнозувати майбутні значення екологічних </w:t>
      </w:r>
      <w:r w:rsidRPr="003A3BC2">
        <w:rPr>
          <w:bCs/>
          <w:szCs w:val="28"/>
        </w:rPr>
        <w:lastRenderedPageBreak/>
        <w:t>параметрів на підставі наявних спостережень, а також здійснювати аналіз тенденцій, знаходження аномалій та інших корисних операцій</w:t>
      </w:r>
      <w:r w:rsidR="00805A0A" w:rsidRPr="003A3BC2">
        <w:rPr>
          <w:bCs/>
          <w:szCs w:val="28"/>
        </w:rPr>
        <w:t>.</w:t>
      </w:r>
    </w:p>
    <w:p w14:paraId="2EFD97B9" w14:textId="475DC910" w:rsidR="00975E25" w:rsidRPr="003A3BC2" w:rsidRDefault="00975E25" w:rsidP="0014411E">
      <w:pPr>
        <w:pStyle w:val="a9"/>
        <w:ind w:left="0"/>
        <w:rPr>
          <w:bCs/>
          <w:szCs w:val="28"/>
        </w:rPr>
      </w:pPr>
      <w:r w:rsidRPr="003A3BC2">
        <w:rPr>
          <w:bCs/>
          <w:szCs w:val="28"/>
        </w:rPr>
        <w:t xml:space="preserve">Однією з головних переваг ST </w:t>
      </w:r>
      <w:proofErr w:type="spellStart"/>
      <w:r w:rsidRPr="003A3BC2">
        <w:rPr>
          <w:bCs/>
          <w:szCs w:val="28"/>
        </w:rPr>
        <w:t>Neural</w:t>
      </w:r>
      <w:proofErr w:type="spellEnd"/>
      <w:r w:rsidRPr="003A3BC2">
        <w:rPr>
          <w:bCs/>
          <w:szCs w:val="28"/>
        </w:rPr>
        <w:t xml:space="preserve"> </w:t>
      </w:r>
      <w:proofErr w:type="spellStart"/>
      <w:r w:rsidRPr="003A3BC2">
        <w:rPr>
          <w:bCs/>
          <w:szCs w:val="28"/>
        </w:rPr>
        <w:t>Networks</w:t>
      </w:r>
      <w:proofErr w:type="spellEnd"/>
      <w:r w:rsidRPr="003A3BC2">
        <w:rPr>
          <w:bCs/>
          <w:szCs w:val="28"/>
        </w:rPr>
        <w:t xml:space="preserve"> є її здатність до автоматичного вивчення складних </w:t>
      </w:r>
      <w:proofErr w:type="spellStart"/>
      <w:r w:rsidRPr="003A3BC2">
        <w:rPr>
          <w:bCs/>
          <w:szCs w:val="28"/>
        </w:rPr>
        <w:t>залежностей</w:t>
      </w:r>
      <w:proofErr w:type="spellEnd"/>
      <w:r w:rsidRPr="003A3BC2">
        <w:rPr>
          <w:bCs/>
          <w:szCs w:val="28"/>
        </w:rPr>
        <w:t xml:space="preserve"> без необхідності вручну визначати особливі ознаки чи правила. Вона може адаптуватися до нових даних та покращувати свою точність з часом.</w:t>
      </w:r>
    </w:p>
    <w:p w14:paraId="69DD25DE" w14:textId="48BA4E30" w:rsidR="002C7909" w:rsidRPr="0014411E" w:rsidRDefault="00975E25" w:rsidP="0014411E">
      <w:pPr>
        <w:pStyle w:val="a9"/>
        <w:ind w:left="0"/>
        <w:rPr>
          <w:bCs/>
          <w:szCs w:val="28"/>
          <w:lang w:val="ru-RU"/>
        </w:rPr>
      </w:pPr>
      <w:r w:rsidRPr="003A3BC2">
        <w:rPr>
          <w:bCs/>
          <w:szCs w:val="28"/>
        </w:rPr>
        <w:t xml:space="preserve">ST </w:t>
      </w:r>
      <w:proofErr w:type="spellStart"/>
      <w:r w:rsidRPr="003A3BC2">
        <w:rPr>
          <w:bCs/>
          <w:szCs w:val="28"/>
        </w:rPr>
        <w:t>Neural</w:t>
      </w:r>
      <w:proofErr w:type="spellEnd"/>
      <w:r w:rsidRPr="003A3BC2">
        <w:rPr>
          <w:bCs/>
          <w:szCs w:val="28"/>
        </w:rPr>
        <w:t xml:space="preserve"> </w:t>
      </w:r>
      <w:proofErr w:type="spellStart"/>
      <w:r w:rsidRPr="003A3BC2">
        <w:rPr>
          <w:bCs/>
          <w:szCs w:val="28"/>
        </w:rPr>
        <w:t>Networks</w:t>
      </w:r>
      <w:proofErr w:type="spellEnd"/>
      <w:r w:rsidRPr="003A3BC2">
        <w:rPr>
          <w:bCs/>
          <w:szCs w:val="28"/>
        </w:rPr>
        <w:t xml:space="preserve"> можуть бути використані для вирішення різних задач екологічного моніторингу, таких як прогнозування забруднення навколишнього середовища, виявлення змін клімату, оцінка екологічного стану екосистем та інше. Вона може допомогти в усвідомленні та аналізі впливу людської діяльності на довкілля та сприяти прийняттю рішень з покращення стану навколишнього середовища</w:t>
      </w:r>
      <w:r w:rsidR="00FB21C4" w:rsidRPr="00FB21C4">
        <w:rPr>
          <w:bCs/>
          <w:szCs w:val="28"/>
          <w:lang w:val="ru-RU"/>
        </w:rPr>
        <w:t xml:space="preserve"> </w:t>
      </w:r>
      <w:r w:rsidR="00FB21C4" w:rsidRPr="0014411E">
        <w:rPr>
          <w:bCs/>
          <w:szCs w:val="28"/>
          <w:lang w:val="ru-RU"/>
        </w:rPr>
        <w:t>[</w:t>
      </w:r>
      <w:r w:rsidR="0090713B" w:rsidRPr="0014411E">
        <w:rPr>
          <w:bCs/>
          <w:szCs w:val="28"/>
          <w:lang w:val="ru-RU"/>
        </w:rPr>
        <w:t>9</w:t>
      </w:r>
      <w:r w:rsidR="00FB21C4" w:rsidRPr="0014411E">
        <w:rPr>
          <w:bCs/>
          <w:szCs w:val="28"/>
          <w:lang w:val="ru-RU"/>
        </w:rPr>
        <w:t>]</w:t>
      </w:r>
      <w:r w:rsidR="0014411E" w:rsidRPr="0014411E">
        <w:rPr>
          <w:bCs/>
          <w:szCs w:val="28"/>
          <w:lang w:val="ru-RU"/>
        </w:rPr>
        <w:t>.</w:t>
      </w:r>
    </w:p>
    <w:p w14:paraId="660C19D7" w14:textId="77777777" w:rsidR="006A2B29" w:rsidRPr="003A3BC2" w:rsidRDefault="006A2B29" w:rsidP="0014411E">
      <w:pPr>
        <w:pStyle w:val="a9"/>
        <w:ind w:left="0"/>
        <w:rPr>
          <w:bCs/>
          <w:szCs w:val="28"/>
        </w:rPr>
      </w:pPr>
    </w:p>
    <w:p w14:paraId="6DBFF883" w14:textId="1D3BDD44" w:rsidR="0084232D" w:rsidRPr="003A3BC2" w:rsidRDefault="002C7909" w:rsidP="0014411E">
      <w:pPr>
        <w:spacing w:after="160" w:line="259" w:lineRule="auto"/>
        <w:ind w:firstLine="0"/>
        <w:contextualSpacing/>
        <w:jc w:val="center"/>
        <w:rPr>
          <w:bCs/>
          <w:szCs w:val="28"/>
        </w:rPr>
      </w:pPr>
      <w:r w:rsidRPr="003A3BC2">
        <w:rPr>
          <w:b/>
          <w:szCs w:val="28"/>
        </w:rPr>
        <w:t xml:space="preserve">3.2 </w:t>
      </w:r>
      <w:r w:rsidR="00CA457D" w:rsidRPr="003A3BC2">
        <w:rPr>
          <w:b/>
          <w:szCs w:val="28"/>
        </w:rPr>
        <w:t>Навчання та тестування</w:t>
      </w:r>
      <w:r w:rsidR="006C4BA0" w:rsidRPr="003A3BC2">
        <w:rPr>
          <w:b/>
          <w:szCs w:val="28"/>
        </w:rPr>
        <w:t xml:space="preserve"> </w:t>
      </w:r>
      <w:proofErr w:type="spellStart"/>
      <w:r w:rsidR="006C4BA0" w:rsidRPr="003A3BC2">
        <w:rPr>
          <w:b/>
          <w:szCs w:val="28"/>
        </w:rPr>
        <w:t>нейромережевої</w:t>
      </w:r>
      <w:proofErr w:type="spellEnd"/>
      <w:r w:rsidR="006C4BA0" w:rsidRPr="003A3BC2">
        <w:rPr>
          <w:b/>
          <w:szCs w:val="28"/>
        </w:rPr>
        <w:t xml:space="preserve"> </w:t>
      </w:r>
      <w:r w:rsidR="00CA457D" w:rsidRPr="003A3BC2">
        <w:rPr>
          <w:b/>
          <w:szCs w:val="28"/>
        </w:rPr>
        <w:t>моделі</w:t>
      </w:r>
    </w:p>
    <w:p w14:paraId="1B56C9C4" w14:textId="77777777" w:rsidR="00CA457D" w:rsidRPr="003A3BC2" w:rsidRDefault="00CA457D" w:rsidP="0014411E">
      <w:pPr>
        <w:pStyle w:val="a9"/>
        <w:ind w:left="0"/>
        <w:jc w:val="center"/>
        <w:rPr>
          <w:b/>
          <w:szCs w:val="28"/>
        </w:rPr>
      </w:pPr>
    </w:p>
    <w:p w14:paraId="53D320F1" w14:textId="48CF2F35" w:rsidR="00CA457D" w:rsidRPr="003A3BC2" w:rsidRDefault="00CA457D" w:rsidP="0014411E">
      <w:pPr>
        <w:pStyle w:val="a9"/>
        <w:ind w:left="0"/>
        <w:rPr>
          <w:bCs/>
          <w:szCs w:val="28"/>
        </w:rPr>
      </w:pPr>
      <w:r w:rsidRPr="003A3BC2">
        <w:rPr>
          <w:bCs/>
          <w:szCs w:val="28"/>
        </w:rPr>
        <w:t xml:space="preserve">Розглянемо процес навчання та тестування розробленої </w:t>
      </w:r>
      <w:proofErr w:type="spellStart"/>
      <w:r w:rsidRPr="003A3BC2">
        <w:rPr>
          <w:bCs/>
          <w:szCs w:val="28"/>
        </w:rPr>
        <w:t>нейромережевої</w:t>
      </w:r>
      <w:proofErr w:type="spellEnd"/>
      <w:r w:rsidRPr="003A3BC2">
        <w:rPr>
          <w:bCs/>
          <w:szCs w:val="28"/>
        </w:rPr>
        <w:t xml:space="preserve"> моделі для екологічного моніторингу. Навчання моделі включає підготовку тренувального набору даних, встановлення параметрів моделі та застосування відповідних методів навчання. Після завершення навчання, модель буде протестована на </w:t>
      </w:r>
      <w:proofErr w:type="spellStart"/>
      <w:r w:rsidRPr="003A3BC2">
        <w:rPr>
          <w:bCs/>
          <w:szCs w:val="28"/>
        </w:rPr>
        <w:t>валідаційному</w:t>
      </w:r>
      <w:proofErr w:type="spellEnd"/>
      <w:r w:rsidRPr="003A3BC2">
        <w:rPr>
          <w:bCs/>
          <w:szCs w:val="28"/>
        </w:rPr>
        <w:t xml:space="preserve"> наборі даних для оцінки її ефективності та точності.</w:t>
      </w:r>
    </w:p>
    <w:p w14:paraId="3BFF53AA" w14:textId="0C12BF9E" w:rsidR="00CA457D" w:rsidRPr="003A3BC2" w:rsidRDefault="00CA457D" w:rsidP="0014411E">
      <w:pPr>
        <w:pStyle w:val="a9"/>
        <w:ind w:left="0"/>
        <w:rPr>
          <w:bCs/>
          <w:szCs w:val="28"/>
        </w:rPr>
      </w:pPr>
      <w:r w:rsidRPr="003A3BC2">
        <w:rPr>
          <w:bCs/>
          <w:szCs w:val="28"/>
        </w:rPr>
        <w:t>Для початку, необхідно підготувати тренувальний набір даних, який буде використовуватись для навчання моделі. Цей набір даних повинен містити достатню кількість зразків з відомими вхідними параметрами та відповідними вихідними значеннями</w:t>
      </w:r>
      <w:r w:rsidR="0014411E" w:rsidRPr="0014411E">
        <w:rPr>
          <w:bCs/>
          <w:szCs w:val="28"/>
          <w:lang w:val="ru-RU"/>
        </w:rPr>
        <w:t xml:space="preserve"> </w:t>
      </w:r>
      <w:r w:rsidR="0090713B" w:rsidRPr="0014411E">
        <w:rPr>
          <w:bCs/>
          <w:szCs w:val="28"/>
          <w:lang w:val="ru-RU"/>
        </w:rPr>
        <w:t>[10]</w:t>
      </w:r>
      <w:r w:rsidR="0014411E" w:rsidRPr="0014411E">
        <w:rPr>
          <w:bCs/>
          <w:szCs w:val="28"/>
          <w:lang w:val="ru-RU"/>
        </w:rPr>
        <w:t>.</w:t>
      </w:r>
      <w:r w:rsidR="0090713B" w:rsidRPr="0014411E">
        <w:rPr>
          <w:bCs/>
          <w:szCs w:val="28"/>
          <w:lang w:val="ru-RU"/>
        </w:rPr>
        <w:t xml:space="preserve"> </w:t>
      </w:r>
      <w:r w:rsidR="00906F00" w:rsidRPr="003A3BC2">
        <w:rPr>
          <w:bCs/>
          <w:szCs w:val="28"/>
        </w:rPr>
        <w:t>Це все показано на рисунку 3.1:</w:t>
      </w:r>
    </w:p>
    <w:p w14:paraId="5BE22AE3" w14:textId="746F1616" w:rsidR="00906F00" w:rsidRPr="003A3BC2" w:rsidRDefault="00906F00" w:rsidP="0014411E">
      <w:pPr>
        <w:pStyle w:val="a9"/>
        <w:ind w:left="0"/>
        <w:rPr>
          <w:bCs/>
          <w:szCs w:val="28"/>
        </w:rPr>
      </w:pPr>
      <w:r w:rsidRPr="003A3BC2">
        <w:rPr>
          <w:noProof/>
          <w:lang w:eastAsia="uk-UA"/>
        </w:rPr>
        <w:lastRenderedPageBreak/>
        <w:drawing>
          <wp:inline distT="0" distB="0" distL="0" distR="0" wp14:anchorId="65A7CAFC" wp14:editId="52111568">
            <wp:extent cx="5647793" cy="37687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1472" cy="3777853"/>
                    </a:xfrm>
                    <a:prstGeom prst="rect">
                      <a:avLst/>
                    </a:prstGeom>
                  </pic:spPr>
                </pic:pic>
              </a:graphicData>
            </a:graphic>
          </wp:inline>
        </w:drawing>
      </w:r>
    </w:p>
    <w:p w14:paraId="37D75F22" w14:textId="6301C171" w:rsidR="00805A0A" w:rsidRPr="003A3BC2" w:rsidRDefault="00906F00" w:rsidP="0014411E">
      <w:pPr>
        <w:pStyle w:val="a9"/>
        <w:ind w:left="0"/>
        <w:jc w:val="center"/>
        <w:rPr>
          <w:bCs/>
          <w:szCs w:val="28"/>
        </w:rPr>
      </w:pPr>
      <w:r w:rsidRPr="003A3BC2">
        <w:rPr>
          <w:bCs/>
          <w:szCs w:val="28"/>
        </w:rPr>
        <w:t>Рисунок 3.1 – Таблиця моніторингу довкілля в області</w:t>
      </w:r>
    </w:p>
    <w:p w14:paraId="5566FE2A" w14:textId="77777777" w:rsidR="006A2B29" w:rsidRPr="003A3BC2" w:rsidRDefault="006A2B29" w:rsidP="0014411E">
      <w:pPr>
        <w:pStyle w:val="a9"/>
        <w:ind w:left="0"/>
        <w:jc w:val="center"/>
        <w:rPr>
          <w:bCs/>
          <w:szCs w:val="28"/>
        </w:rPr>
      </w:pPr>
    </w:p>
    <w:p w14:paraId="5CF066C5" w14:textId="383EDF88" w:rsidR="00906F00" w:rsidRPr="003A3BC2" w:rsidRDefault="00906F00" w:rsidP="0014411E">
      <w:pPr>
        <w:ind w:firstLine="0"/>
        <w:contextualSpacing/>
        <w:jc w:val="left"/>
        <w:rPr>
          <w:b/>
          <w:bCs/>
          <w:iCs/>
          <w:szCs w:val="28"/>
          <w:lang w:eastAsia="en-GB"/>
        </w:rPr>
      </w:pPr>
      <w:r w:rsidRPr="003A3BC2">
        <w:rPr>
          <w:b/>
          <w:bCs/>
          <w:iCs/>
          <w:szCs w:val="28"/>
          <w:lang w:eastAsia="en-GB"/>
        </w:rPr>
        <w:t xml:space="preserve">Задача </w:t>
      </w:r>
      <w:r w:rsidR="008C0FC1" w:rsidRPr="003A3BC2">
        <w:rPr>
          <w:b/>
          <w:bCs/>
          <w:iCs/>
          <w:szCs w:val="28"/>
          <w:lang w:eastAsia="en-GB"/>
        </w:rPr>
        <w:t>к</w:t>
      </w:r>
      <w:r w:rsidRPr="003A3BC2">
        <w:rPr>
          <w:b/>
          <w:bCs/>
          <w:iCs/>
          <w:szCs w:val="28"/>
          <w:lang w:eastAsia="en-GB"/>
        </w:rPr>
        <w:t>ласифікації</w:t>
      </w:r>
      <w:r w:rsidR="008C0FC1" w:rsidRPr="003A3BC2">
        <w:rPr>
          <w:b/>
          <w:bCs/>
          <w:iCs/>
          <w:szCs w:val="28"/>
          <w:lang w:eastAsia="en-GB"/>
        </w:rPr>
        <w:t>:</w:t>
      </w:r>
    </w:p>
    <w:p w14:paraId="0DA3726E"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6037859A" wp14:editId="3161CC54">
            <wp:extent cx="5625358" cy="1188720"/>
            <wp:effectExtent l="0" t="0" r="0" b="0"/>
            <wp:docPr id="3" name="Рисунок 3" descr="C:\Users\PC\AppData\Local\Temp\Rar$DRa13632.21713\Скриншоты\Классификация\Ито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Temp\Rar$DRa13632.21713\Скриншоты\Классификация\Итоги.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399" cy="1212185"/>
                    </a:xfrm>
                    <a:prstGeom prst="rect">
                      <a:avLst/>
                    </a:prstGeom>
                    <a:noFill/>
                    <a:ln>
                      <a:noFill/>
                    </a:ln>
                  </pic:spPr>
                </pic:pic>
              </a:graphicData>
            </a:graphic>
          </wp:inline>
        </w:drawing>
      </w:r>
    </w:p>
    <w:p w14:paraId="526997CA" w14:textId="28490C3A"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Pr="003A3BC2">
        <w:rPr>
          <w:bCs/>
          <w:szCs w:val="28"/>
          <w:lang w:eastAsia="en-GB"/>
        </w:rPr>
        <w:t>3</w:t>
      </w:r>
      <w:r w:rsidR="00906F00" w:rsidRPr="003A3BC2">
        <w:rPr>
          <w:bCs/>
          <w:szCs w:val="28"/>
          <w:lang w:eastAsia="en-GB"/>
        </w:rPr>
        <w:t>.</w:t>
      </w:r>
      <w:r w:rsidRPr="003A3BC2">
        <w:rPr>
          <w:bCs/>
          <w:szCs w:val="28"/>
          <w:lang w:eastAsia="en-GB"/>
        </w:rPr>
        <w:t>2</w:t>
      </w:r>
      <w:r w:rsidR="00906F00" w:rsidRPr="003A3BC2">
        <w:rPr>
          <w:bCs/>
          <w:szCs w:val="28"/>
          <w:lang w:eastAsia="en-GB"/>
        </w:rPr>
        <w:t xml:space="preserve"> – Підсумки моделей</w:t>
      </w:r>
    </w:p>
    <w:p w14:paraId="1566CABD" w14:textId="77777777" w:rsidR="00910FF1" w:rsidRPr="003A3BC2" w:rsidRDefault="00910FF1" w:rsidP="0014411E">
      <w:pPr>
        <w:ind w:firstLine="0"/>
        <w:contextualSpacing/>
        <w:jc w:val="center"/>
        <w:rPr>
          <w:bCs/>
          <w:szCs w:val="28"/>
          <w:lang w:eastAsia="en-GB"/>
        </w:rPr>
      </w:pPr>
    </w:p>
    <w:p w14:paraId="37F0F235" w14:textId="77777777" w:rsidR="00906F00" w:rsidRPr="003A3BC2" w:rsidRDefault="00906F00" w:rsidP="0014411E">
      <w:pPr>
        <w:contextualSpacing/>
        <w:rPr>
          <w:bCs/>
          <w:szCs w:val="28"/>
          <w:lang w:eastAsia="en-GB"/>
        </w:rPr>
      </w:pPr>
      <w:r w:rsidRPr="003A3BC2">
        <w:rPr>
          <w:bCs/>
          <w:szCs w:val="28"/>
          <w:lang w:eastAsia="en-GB"/>
        </w:rPr>
        <w:t>Відповідно до отриманих результатів ми вибираємо першу модель, оскільки вона має найкращі навчальні та тестові характеристики.</w:t>
      </w:r>
    </w:p>
    <w:p w14:paraId="31889C38" w14:textId="77777777" w:rsidR="00906F00" w:rsidRPr="003A3BC2" w:rsidRDefault="00906F00" w:rsidP="0014411E">
      <w:pPr>
        <w:ind w:firstLine="0"/>
        <w:contextualSpacing/>
        <w:jc w:val="center"/>
        <w:rPr>
          <w:bCs/>
          <w:szCs w:val="28"/>
          <w:lang w:eastAsia="en-GB"/>
        </w:rPr>
      </w:pPr>
      <w:r w:rsidRPr="003A3BC2">
        <w:rPr>
          <w:bCs/>
          <w:noProof/>
          <w:szCs w:val="28"/>
          <w:lang w:eastAsia="uk-UA"/>
        </w:rPr>
        <w:lastRenderedPageBreak/>
        <w:drawing>
          <wp:inline distT="0" distB="0" distL="0" distR="0" wp14:anchorId="111FEBD5" wp14:editId="5EB50F45">
            <wp:extent cx="4335780" cy="3217569"/>
            <wp:effectExtent l="0" t="0" r="7620" b="1905"/>
            <wp:docPr id="19" name="Рисунок 19" descr="C:\Users\PC\AppData\Local\Temp\Rar$DRa13632.21713\Скриншоты\Классификация\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Temp\Rar$DRa13632.21713\Скриншоты\Классификация\График.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7982" cy="3241466"/>
                    </a:xfrm>
                    <a:prstGeom prst="rect">
                      <a:avLst/>
                    </a:prstGeom>
                    <a:noFill/>
                    <a:ln>
                      <a:noFill/>
                    </a:ln>
                  </pic:spPr>
                </pic:pic>
              </a:graphicData>
            </a:graphic>
          </wp:inline>
        </w:drawing>
      </w:r>
    </w:p>
    <w:p w14:paraId="60DDD653" w14:textId="237C7AF2"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Pr="003A3BC2">
        <w:rPr>
          <w:bCs/>
          <w:szCs w:val="28"/>
          <w:lang w:eastAsia="en-GB"/>
        </w:rPr>
        <w:t>3</w:t>
      </w:r>
      <w:r w:rsidR="00906F00" w:rsidRPr="003A3BC2">
        <w:rPr>
          <w:bCs/>
          <w:szCs w:val="28"/>
          <w:lang w:eastAsia="en-GB"/>
        </w:rPr>
        <w:t>.</w:t>
      </w:r>
      <w:r w:rsidRPr="003A3BC2">
        <w:rPr>
          <w:bCs/>
          <w:szCs w:val="28"/>
          <w:lang w:eastAsia="en-GB"/>
        </w:rPr>
        <w:t>3</w:t>
      </w:r>
      <w:r w:rsidR="00906F00" w:rsidRPr="003A3BC2">
        <w:rPr>
          <w:bCs/>
          <w:szCs w:val="28"/>
          <w:lang w:eastAsia="en-GB"/>
        </w:rPr>
        <w:t xml:space="preserve"> – Графік помилок моделі</w:t>
      </w:r>
    </w:p>
    <w:p w14:paraId="798557EC" w14:textId="77777777" w:rsidR="00910FF1" w:rsidRPr="003A3BC2" w:rsidRDefault="00910FF1" w:rsidP="0014411E">
      <w:pPr>
        <w:ind w:firstLine="0"/>
        <w:contextualSpacing/>
        <w:jc w:val="center"/>
        <w:rPr>
          <w:bCs/>
          <w:szCs w:val="28"/>
          <w:lang w:eastAsia="en-GB"/>
        </w:rPr>
      </w:pPr>
    </w:p>
    <w:p w14:paraId="39742105" w14:textId="77777777" w:rsidR="00906F00" w:rsidRPr="003A3BC2" w:rsidRDefault="00906F00" w:rsidP="0014411E">
      <w:pPr>
        <w:spacing w:line="240" w:lineRule="auto"/>
        <w:contextualSpacing/>
        <w:jc w:val="left"/>
        <w:rPr>
          <w:bCs/>
          <w:szCs w:val="28"/>
          <w:lang w:eastAsia="en-GB"/>
        </w:rPr>
      </w:pPr>
      <w:r w:rsidRPr="003A3BC2">
        <w:rPr>
          <w:bCs/>
          <w:szCs w:val="28"/>
          <w:lang w:eastAsia="en-GB"/>
        </w:rPr>
        <w:t>Давайте побудуємо прогнози для цієї моделі.</w:t>
      </w:r>
    </w:p>
    <w:p w14:paraId="372381C0"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7131CE8E" wp14:editId="641A3D4A">
            <wp:extent cx="1965960" cy="4501013"/>
            <wp:effectExtent l="0" t="0" r="0" b="0"/>
            <wp:docPr id="24" name="Рисунок 24" descr="C:\Users\PC\AppData\Local\Temp\Rar$DRa13632.21713\Скриншоты\Классификация\Предсказанные знач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Temp\Rar$DRa13632.21713\Скриншоты\Классификация\Предсказанные значения.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9960" cy="4555960"/>
                    </a:xfrm>
                    <a:prstGeom prst="rect">
                      <a:avLst/>
                    </a:prstGeom>
                    <a:noFill/>
                    <a:ln>
                      <a:noFill/>
                    </a:ln>
                  </pic:spPr>
                </pic:pic>
              </a:graphicData>
            </a:graphic>
          </wp:inline>
        </w:drawing>
      </w:r>
    </w:p>
    <w:p w14:paraId="683580C8" w14:textId="546D837E" w:rsidR="00906F00" w:rsidRPr="003A3BC2"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Pr="003A3BC2">
        <w:rPr>
          <w:bCs/>
          <w:szCs w:val="28"/>
          <w:lang w:eastAsia="en-GB"/>
        </w:rPr>
        <w:t>3</w:t>
      </w:r>
      <w:r w:rsidR="00906F00" w:rsidRPr="003A3BC2">
        <w:rPr>
          <w:bCs/>
          <w:szCs w:val="28"/>
          <w:lang w:eastAsia="en-GB"/>
        </w:rPr>
        <w:t>.</w:t>
      </w:r>
      <w:r w:rsidRPr="003A3BC2">
        <w:rPr>
          <w:bCs/>
          <w:szCs w:val="28"/>
          <w:lang w:eastAsia="en-GB"/>
        </w:rPr>
        <w:t>4</w:t>
      </w:r>
      <w:r w:rsidR="00906F00" w:rsidRPr="003A3BC2">
        <w:rPr>
          <w:bCs/>
          <w:szCs w:val="28"/>
          <w:lang w:eastAsia="en-GB"/>
        </w:rPr>
        <w:t xml:space="preserve"> – Таблиця прогнозів для цієї моделі</w:t>
      </w:r>
    </w:p>
    <w:p w14:paraId="679A7748" w14:textId="77777777" w:rsidR="00906F00" w:rsidRPr="003A3BC2" w:rsidRDefault="00906F00" w:rsidP="0014411E">
      <w:pPr>
        <w:contextualSpacing/>
        <w:jc w:val="left"/>
        <w:rPr>
          <w:b/>
          <w:bCs/>
          <w:iCs/>
          <w:szCs w:val="28"/>
          <w:lang w:eastAsia="en-GB"/>
        </w:rPr>
      </w:pPr>
      <w:r w:rsidRPr="003A3BC2">
        <w:rPr>
          <w:b/>
          <w:bCs/>
          <w:iCs/>
          <w:szCs w:val="28"/>
          <w:lang w:eastAsia="en-GB"/>
        </w:rPr>
        <w:lastRenderedPageBreak/>
        <w:t>Задача Регресії:</w:t>
      </w:r>
    </w:p>
    <w:p w14:paraId="2BDF0450" w14:textId="77777777" w:rsidR="00906F00" w:rsidRPr="003A3BC2" w:rsidRDefault="00906F00" w:rsidP="0014411E">
      <w:pPr>
        <w:contextualSpacing/>
        <w:rPr>
          <w:bCs/>
          <w:szCs w:val="28"/>
          <w:lang w:eastAsia="en-GB"/>
        </w:rPr>
      </w:pPr>
      <w:r w:rsidRPr="003A3BC2">
        <w:rPr>
          <w:bCs/>
          <w:szCs w:val="28"/>
          <w:lang w:eastAsia="en-GB"/>
        </w:rPr>
        <w:t>У цьому завданні ми встановимо зв’язок між захворюваннями та дією на них хімічних речовин.</w:t>
      </w:r>
    </w:p>
    <w:p w14:paraId="25B52DE8" w14:textId="77777777" w:rsidR="00906F00" w:rsidRPr="003A3BC2" w:rsidRDefault="00906F00" w:rsidP="0014411E">
      <w:pPr>
        <w:contextualSpacing/>
        <w:jc w:val="left"/>
        <w:rPr>
          <w:b/>
          <w:bCs/>
          <w:szCs w:val="28"/>
          <w:lang w:eastAsia="en-GB"/>
        </w:rPr>
      </w:pPr>
      <w:r w:rsidRPr="003A3BC2">
        <w:rPr>
          <w:b/>
          <w:bCs/>
          <w:szCs w:val="28"/>
          <w:lang w:eastAsia="en-GB"/>
        </w:rPr>
        <w:t>Алергія:</w:t>
      </w:r>
    </w:p>
    <w:p w14:paraId="32AEE3A4"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63E6A54D" wp14:editId="226066B9">
            <wp:extent cx="5724525" cy="1310640"/>
            <wp:effectExtent l="0" t="0" r="9525" b="3810"/>
            <wp:docPr id="7" name="Рисунок 7" descr="C:\Users\PC\AppData\Local\Temp\Rar$DRa13632.12316\Скриншоты\Регрессия\Алергия\Ито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Temp\Rar$DRa13632.12316\Скриншоты\Регрессия\Алергия\Итоги.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1310640"/>
                    </a:xfrm>
                    <a:prstGeom prst="rect">
                      <a:avLst/>
                    </a:prstGeom>
                    <a:noFill/>
                    <a:ln>
                      <a:noFill/>
                    </a:ln>
                  </pic:spPr>
                </pic:pic>
              </a:graphicData>
            </a:graphic>
          </wp:inline>
        </w:drawing>
      </w:r>
    </w:p>
    <w:p w14:paraId="7A5FD38E" w14:textId="6317BC8E"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3.</w:t>
      </w:r>
      <w:r w:rsidRPr="003A3BC2">
        <w:rPr>
          <w:bCs/>
          <w:szCs w:val="28"/>
          <w:lang w:eastAsia="en-GB"/>
        </w:rPr>
        <w:t>5</w:t>
      </w:r>
      <w:r w:rsidR="00906F00" w:rsidRPr="003A3BC2">
        <w:rPr>
          <w:bCs/>
          <w:szCs w:val="28"/>
          <w:lang w:eastAsia="en-GB"/>
        </w:rPr>
        <w:t xml:space="preserve"> – Підсумки моделей</w:t>
      </w:r>
    </w:p>
    <w:p w14:paraId="20A98268" w14:textId="77777777" w:rsidR="00910FF1" w:rsidRPr="003A3BC2" w:rsidRDefault="00910FF1" w:rsidP="0014411E">
      <w:pPr>
        <w:ind w:firstLine="0"/>
        <w:contextualSpacing/>
        <w:jc w:val="center"/>
        <w:rPr>
          <w:bCs/>
          <w:szCs w:val="28"/>
          <w:lang w:eastAsia="en-GB"/>
        </w:rPr>
      </w:pPr>
    </w:p>
    <w:p w14:paraId="4943EBA4" w14:textId="77777777" w:rsidR="00906F00" w:rsidRPr="003A3BC2" w:rsidRDefault="00906F00" w:rsidP="0014411E">
      <w:pPr>
        <w:contextualSpacing/>
        <w:rPr>
          <w:bCs/>
          <w:szCs w:val="28"/>
          <w:lang w:eastAsia="en-GB"/>
        </w:rPr>
      </w:pPr>
      <w:r w:rsidRPr="003A3BC2">
        <w:rPr>
          <w:bCs/>
          <w:szCs w:val="28"/>
          <w:lang w:eastAsia="en-GB"/>
        </w:rPr>
        <w:t>Відповідно до отриманих результатів ми вибираємо третю модель, оскільки вона має найкращі навчальні та тестові характеристики.</w:t>
      </w:r>
    </w:p>
    <w:p w14:paraId="4DB3D290"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67518253" wp14:editId="3D01900E">
            <wp:extent cx="4320988" cy="3264107"/>
            <wp:effectExtent l="0" t="0" r="3810" b="0"/>
            <wp:docPr id="30" name="Рисунок 30" descr="C:\Users\PC\AppData\Local\Temp\Rar$DRa13632.12316\Скриншоты\Регрессия\Алергия\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Temp\Rar$DRa13632.12316\Скриншоты\Регрессия\Алергия\Графи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8887" cy="3277628"/>
                    </a:xfrm>
                    <a:prstGeom prst="rect">
                      <a:avLst/>
                    </a:prstGeom>
                    <a:noFill/>
                    <a:ln>
                      <a:noFill/>
                    </a:ln>
                  </pic:spPr>
                </pic:pic>
              </a:graphicData>
            </a:graphic>
          </wp:inline>
        </w:drawing>
      </w:r>
    </w:p>
    <w:p w14:paraId="06A1ABF1" w14:textId="21FC9C0F"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3.</w:t>
      </w:r>
      <w:r w:rsidRPr="003A3BC2">
        <w:rPr>
          <w:bCs/>
          <w:szCs w:val="28"/>
          <w:lang w:eastAsia="en-GB"/>
        </w:rPr>
        <w:t>6</w:t>
      </w:r>
      <w:r w:rsidR="00906F00" w:rsidRPr="003A3BC2">
        <w:rPr>
          <w:bCs/>
          <w:szCs w:val="28"/>
          <w:lang w:eastAsia="en-GB"/>
        </w:rPr>
        <w:t xml:space="preserve"> – Графік помилок моделі</w:t>
      </w:r>
    </w:p>
    <w:p w14:paraId="72FBC1D7" w14:textId="77777777" w:rsidR="00910FF1" w:rsidRPr="003A3BC2" w:rsidRDefault="00910FF1" w:rsidP="0014411E">
      <w:pPr>
        <w:ind w:firstLine="0"/>
        <w:contextualSpacing/>
        <w:jc w:val="center"/>
        <w:rPr>
          <w:bCs/>
          <w:szCs w:val="28"/>
          <w:lang w:eastAsia="en-GB"/>
        </w:rPr>
      </w:pPr>
    </w:p>
    <w:p w14:paraId="034DF6ED" w14:textId="77777777" w:rsidR="00906F00" w:rsidRPr="003A3BC2" w:rsidRDefault="00906F00" w:rsidP="0014411E">
      <w:pPr>
        <w:spacing w:line="240" w:lineRule="auto"/>
        <w:contextualSpacing/>
        <w:rPr>
          <w:bCs/>
          <w:szCs w:val="28"/>
          <w:lang w:eastAsia="en-GB"/>
        </w:rPr>
      </w:pPr>
      <w:r w:rsidRPr="003A3BC2">
        <w:rPr>
          <w:bCs/>
          <w:szCs w:val="28"/>
          <w:lang w:eastAsia="en-GB"/>
        </w:rPr>
        <w:t>Давайте побудуємо прогнози для цієї моделі.</w:t>
      </w:r>
    </w:p>
    <w:p w14:paraId="61068251" w14:textId="77777777" w:rsidR="00906F00" w:rsidRPr="003A3BC2" w:rsidRDefault="00906F00" w:rsidP="0014411E">
      <w:pPr>
        <w:ind w:firstLine="0"/>
        <w:contextualSpacing/>
        <w:jc w:val="center"/>
        <w:rPr>
          <w:bCs/>
          <w:szCs w:val="28"/>
          <w:lang w:eastAsia="en-GB"/>
        </w:rPr>
      </w:pPr>
      <w:r w:rsidRPr="003A3BC2">
        <w:rPr>
          <w:bCs/>
          <w:noProof/>
          <w:szCs w:val="28"/>
          <w:lang w:eastAsia="uk-UA"/>
        </w:rPr>
        <w:lastRenderedPageBreak/>
        <w:drawing>
          <wp:inline distT="0" distB="0" distL="0" distR="0" wp14:anchorId="00004421" wp14:editId="2084DB02">
            <wp:extent cx="3482340" cy="4882285"/>
            <wp:effectExtent l="0" t="0" r="3810" b="0"/>
            <wp:docPr id="9" name="Рисунок 9" descr="C:\Users\PC\AppData\Local\Temp\Rar$DRa13632.12316\Скриншоты\Регрессия\Алергия\Предсказ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AppData\Local\Temp\Rar$DRa13632.12316\Скриншоты\Регрессия\Алергия\Предсказания.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2360" cy="4910353"/>
                    </a:xfrm>
                    <a:prstGeom prst="rect">
                      <a:avLst/>
                    </a:prstGeom>
                    <a:noFill/>
                    <a:ln>
                      <a:noFill/>
                    </a:ln>
                  </pic:spPr>
                </pic:pic>
              </a:graphicData>
            </a:graphic>
          </wp:inline>
        </w:drawing>
      </w:r>
    </w:p>
    <w:p w14:paraId="51C23B50" w14:textId="23D29F17"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3.</w:t>
      </w:r>
      <w:r w:rsidR="008C0FC1" w:rsidRPr="003A3BC2">
        <w:rPr>
          <w:bCs/>
          <w:szCs w:val="28"/>
          <w:lang w:eastAsia="en-GB"/>
        </w:rPr>
        <w:t>7</w:t>
      </w:r>
      <w:r w:rsidR="00906F00" w:rsidRPr="003A3BC2">
        <w:rPr>
          <w:bCs/>
          <w:szCs w:val="28"/>
          <w:lang w:eastAsia="en-GB"/>
        </w:rPr>
        <w:t xml:space="preserve"> – Таблиця прогнозів для цієї моделі</w:t>
      </w:r>
    </w:p>
    <w:p w14:paraId="622DF425" w14:textId="77777777" w:rsidR="00910FF1" w:rsidRPr="003A3BC2" w:rsidRDefault="00910FF1" w:rsidP="0014411E">
      <w:pPr>
        <w:ind w:firstLine="0"/>
        <w:contextualSpacing/>
        <w:jc w:val="center"/>
        <w:rPr>
          <w:bCs/>
          <w:szCs w:val="28"/>
          <w:lang w:eastAsia="en-GB"/>
        </w:rPr>
      </w:pPr>
    </w:p>
    <w:p w14:paraId="236A4D65" w14:textId="77777777" w:rsidR="00906F00" w:rsidRPr="003A3BC2" w:rsidRDefault="00906F00" w:rsidP="0014411E">
      <w:pPr>
        <w:contextualSpacing/>
        <w:rPr>
          <w:bCs/>
          <w:szCs w:val="28"/>
          <w:lang w:eastAsia="en-GB"/>
        </w:rPr>
      </w:pPr>
      <w:r w:rsidRPr="003A3BC2">
        <w:rPr>
          <w:bCs/>
          <w:szCs w:val="28"/>
          <w:lang w:eastAsia="en-GB"/>
        </w:rPr>
        <w:t>Визначимо якість нейронної мережі за допомогою блокових статистик.</w:t>
      </w:r>
    </w:p>
    <w:p w14:paraId="4027F3A8"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7BABB034" wp14:editId="0493C344">
            <wp:extent cx="2088777" cy="656895"/>
            <wp:effectExtent l="0" t="0" r="6985" b="0"/>
            <wp:docPr id="8" name="Рисунок 8" descr="C:\Users\PC\AppData\Local\Temp\Rar$DRa13632.12316\Скриншоты\Регрессия\Алергия\Качество нейрон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Temp\Rar$DRa13632.12316\Скриншоты\Регрессия\Алергия\Качество нейронки.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1832" cy="664145"/>
                    </a:xfrm>
                    <a:prstGeom prst="rect">
                      <a:avLst/>
                    </a:prstGeom>
                    <a:noFill/>
                    <a:ln>
                      <a:noFill/>
                    </a:ln>
                  </pic:spPr>
                </pic:pic>
              </a:graphicData>
            </a:graphic>
          </wp:inline>
        </w:drawing>
      </w:r>
    </w:p>
    <w:p w14:paraId="57BB574F" w14:textId="17FC1186"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3.</w:t>
      </w:r>
      <w:r w:rsidR="008C0FC1" w:rsidRPr="003A3BC2">
        <w:rPr>
          <w:bCs/>
          <w:szCs w:val="28"/>
          <w:lang w:eastAsia="en-GB"/>
        </w:rPr>
        <w:t>8</w:t>
      </w:r>
      <w:r w:rsidR="00906F00" w:rsidRPr="003A3BC2">
        <w:rPr>
          <w:bCs/>
          <w:szCs w:val="28"/>
          <w:lang w:eastAsia="en-GB"/>
        </w:rPr>
        <w:t xml:space="preserve"> – Помилка цієї нейронної мережі</w:t>
      </w:r>
    </w:p>
    <w:p w14:paraId="3C39129A" w14:textId="77777777" w:rsidR="00910FF1" w:rsidRPr="003A3BC2" w:rsidRDefault="00910FF1" w:rsidP="0014411E">
      <w:pPr>
        <w:ind w:firstLine="0"/>
        <w:contextualSpacing/>
        <w:jc w:val="center"/>
        <w:rPr>
          <w:bCs/>
          <w:szCs w:val="28"/>
          <w:lang w:eastAsia="en-GB"/>
        </w:rPr>
      </w:pPr>
    </w:p>
    <w:p w14:paraId="49116563" w14:textId="77777777" w:rsidR="00906F00" w:rsidRPr="003A3BC2" w:rsidRDefault="00906F00" w:rsidP="0014411E">
      <w:pPr>
        <w:contextualSpacing/>
        <w:rPr>
          <w:bCs/>
          <w:szCs w:val="28"/>
          <w:lang w:eastAsia="en-GB"/>
        </w:rPr>
      </w:pPr>
      <w:r w:rsidRPr="003A3BC2">
        <w:rPr>
          <w:bCs/>
          <w:szCs w:val="28"/>
          <w:lang w:eastAsia="en-GB"/>
        </w:rPr>
        <w:t>Ця нейронна мережа задовольняє умови побудови моделі. За допомогою цієї нейронної мережі ми будемо визначати дію різних хімічних речовин, які викликають це захворювання.</w:t>
      </w:r>
    </w:p>
    <w:p w14:paraId="3B6B7230" w14:textId="77777777" w:rsidR="00906F00" w:rsidRPr="003A3BC2" w:rsidRDefault="00906F00" w:rsidP="0014411E">
      <w:pPr>
        <w:spacing w:line="240" w:lineRule="auto"/>
        <w:ind w:firstLine="0"/>
        <w:contextualSpacing/>
        <w:jc w:val="center"/>
        <w:rPr>
          <w:bCs/>
          <w:szCs w:val="28"/>
          <w:lang w:eastAsia="en-GB"/>
        </w:rPr>
      </w:pPr>
      <w:r w:rsidRPr="003A3BC2">
        <w:rPr>
          <w:bCs/>
          <w:noProof/>
          <w:szCs w:val="28"/>
          <w:lang w:eastAsia="uk-UA"/>
        </w:rPr>
        <w:drawing>
          <wp:inline distT="0" distB="0" distL="0" distR="0" wp14:anchorId="33B6AB4C" wp14:editId="01D640CE">
            <wp:extent cx="5724525" cy="361950"/>
            <wp:effectExtent l="0" t="0" r="9525" b="0"/>
            <wp:docPr id="36" name="Рисунок 36" descr="C:\Users\PC\AppData\Local\Temp\Rar$DRa13632.12316\Скриншоты\Регрессия\Алергия\Чувствитель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Temp\Rar$DRa13632.12316\Скриншоты\Регрессия\Алергия\Чувствительность.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361950"/>
                    </a:xfrm>
                    <a:prstGeom prst="rect">
                      <a:avLst/>
                    </a:prstGeom>
                    <a:noFill/>
                    <a:ln>
                      <a:noFill/>
                    </a:ln>
                  </pic:spPr>
                </pic:pic>
              </a:graphicData>
            </a:graphic>
          </wp:inline>
        </w:drawing>
      </w:r>
    </w:p>
    <w:p w14:paraId="24087282" w14:textId="748B7E60"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3.</w:t>
      </w:r>
      <w:r w:rsidR="008C0FC1" w:rsidRPr="003A3BC2">
        <w:rPr>
          <w:bCs/>
          <w:szCs w:val="28"/>
          <w:lang w:eastAsia="en-GB"/>
        </w:rPr>
        <w:t>9</w:t>
      </w:r>
      <w:r w:rsidR="00906F00" w:rsidRPr="003A3BC2">
        <w:rPr>
          <w:bCs/>
          <w:szCs w:val="28"/>
          <w:lang w:eastAsia="en-GB"/>
        </w:rPr>
        <w:t xml:space="preserve"> – Таблиця чутливості захворювання до різних хімічних елементів</w:t>
      </w:r>
    </w:p>
    <w:p w14:paraId="267C2050" w14:textId="77777777" w:rsidR="00910FF1" w:rsidRPr="003A3BC2" w:rsidRDefault="00910FF1" w:rsidP="0014411E">
      <w:pPr>
        <w:ind w:firstLine="0"/>
        <w:contextualSpacing/>
        <w:jc w:val="center"/>
        <w:rPr>
          <w:bCs/>
          <w:szCs w:val="28"/>
          <w:lang w:eastAsia="en-GB"/>
        </w:rPr>
      </w:pPr>
    </w:p>
    <w:p w14:paraId="731D9B3F" w14:textId="5F1232EE" w:rsidR="00906F00" w:rsidRPr="003A3BC2" w:rsidRDefault="00906F00" w:rsidP="0014411E">
      <w:pPr>
        <w:contextualSpacing/>
        <w:jc w:val="left"/>
        <w:rPr>
          <w:b/>
          <w:bCs/>
          <w:szCs w:val="28"/>
          <w:lang w:eastAsia="en-GB"/>
        </w:rPr>
      </w:pPr>
      <w:r w:rsidRPr="003A3BC2">
        <w:rPr>
          <w:b/>
          <w:bCs/>
          <w:szCs w:val="28"/>
          <w:lang w:eastAsia="en-GB"/>
        </w:rPr>
        <w:lastRenderedPageBreak/>
        <w:t>Астма</w:t>
      </w:r>
      <w:r w:rsidR="008C0FC1" w:rsidRPr="003A3BC2">
        <w:rPr>
          <w:b/>
          <w:bCs/>
          <w:szCs w:val="28"/>
          <w:lang w:eastAsia="en-GB"/>
        </w:rPr>
        <w:t>:</w:t>
      </w:r>
    </w:p>
    <w:p w14:paraId="51D9BEAA"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1380C92C" wp14:editId="4EB26884">
            <wp:extent cx="5532120" cy="857479"/>
            <wp:effectExtent l="0" t="0" r="0" b="0"/>
            <wp:docPr id="43" name="Рисунок 43" descr="C:\Users\PC\AppData\Local\Temp\Rar$DRa13632.13712\Скриншоты\Регрессия\Астма\Итоги моде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AppData\Local\Temp\Rar$DRa13632.13712\Скриншоты\Регрессия\Астма\Итоги модели.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2871" cy="859145"/>
                    </a:xfrm>
                    <a:prstGeom prst="rect">
                      <a:avLst/>
                    </a:prstGeom>
                    <a:noFill/>
                    <a:ln>
                      <a:noFill/>
                    </a:ln>
                  </pic:spPr>
                </pic:pic>
              </a:graphicData>
            </a:graphic>
          </wp:inline>
        </w:drawing>
      </w:r>
    </w:p>
    <w:p w14:paraId="139479DA" w14:textId="02F06539" w:rsidR="008C0FC1"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Pr="003A3BC2">
        <w:rPr>
          <w:bCs/>
          <w:szCs w:val="28"/>
          <w:lang w:eastAsia="en-GB"/>
        </w:rPr>
        <w:t>3.</w:t>
      </w:r>
      <w:r w:rsidR="008C0FC1" w:rsidRPr="003A3BC2">
        <w:rPr>
          <w:bCs/>
          <w:szCs w:val="28"/>
          <w:lang w:eastAsia="en-GB"/>
        </w:rPr>
        <w:t>10</w:t>
      </w:r>
      <w:r w:rsidR="00906F00" w:rsidRPr="003A3BC2">
        <w:rPr>
          <w:bCs/>
          <w:szCs w:val="28"/>
          <w:lang w:eastAsia="en-GB"/>
        </w:rPr>
        <w:t xml:space="preserve"> – Підсумки моделей</w:t>
      </w:r>
    </w:p>
    <w:p w14:paraId="5B67EC1C" w14:textId="77777777" w:rsidR="00910FF1" w:rsidRPr="003A3BC2" w:rsidRDefault="00910FF1" w:rsidP="0014411E">
      <w:pPr>
        <w:ind w:firstLine="0"/>
        <w:contextualSpacing/>
        <w:jc w:val="center"/>
        <w:rPr>
          <w:bCs/>
          <w:szCs w:val="28"/>
          <w:lang w:eastAsia="en-GB"/>
        </w:rPr>
      </w:pPr>
    </w:p>
    <w:p w14:paraId="718C7E02" w14:textId="77777777" w:rsidR="00906F00" w:rsidRPr="003A3BC2" w:rsidRDefault="00906F00" w:rsidP="0014411E">
      <w:pPr>
        <w:contextualSpacing/>
        <w:jc w:val="left"/>
        <w:rPr>
          <w:bCs/>
          <w:szCs w:val="28"/>
          <w:lang w:eastAsia="en-GB"/>
        </w:rPr>
      </w:pPr>
      <w:r w:rsidRPr="003A3BC2">
        <w:rPr>
          <w:bCs/>
          <w:szCs w:val="28"/>
          <w:lang w:eastAsia="en-GB"/>
        </w:rPr>
        <w:t>За отриманими результатами обираємо восьму модель, так як вона має найкращу навчальну та тестову продуктивність.</w:t>
      </w:r>
    </w:p>
    <w:p w14:paraId="35CB0033"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2D605E08" wp14:editId="650416B8">
            <wp:extent cx="3954780" cy="2967731"/>
            <wp:effectExtent l="0" t="0" r="7620" b="4445"/>
            <wp:docPr id="49" name="Рисунок 49" descr="C:\Users\PC\AppData\Local\Temp\Rar$DRa13632.13712\Скриншоты\Регрессия\Астма\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AppData\Local\Temp\Rar$DRa13632.13712\Скриншоты\Регрессия\Астма\График.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1809" cy="3003022"/>
                    </a:xfrm>
                    <a:prstGeom prst="rect">
                      <a:avLst/>
                    </a:prstGeom>
                    <a:noFill/>
                    <a:ln>
                      <a:noFill/>
                    </a:ln>
                  </pic:spPr>
                </pic:pic>
              </a:graphicData>
            </a:graphic>
          </wp:inline>
        </w:drawing>
      </w:r>
    </w:p>
    <w:p w14:paraId="47D3668A" w14:textId="3CD9D50D"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11</w:t>
      </w:r>
      <w:r w:rsidR="00906F00" w:rsidRPr="003A3BC2">
        <w:rPr>
          <w:bCs/>
          <w:szCs w:val="28"/>
          <w:lang w:eastAsia="en-GB"/>
        </w:rPr>
        <w:t xml:space="preserve"> – Графік помилок моделі</w:t>
      </w:r>
    </w:p>
    <w:p w14:paraId="0BCF2D44" w14:textId="77777777" w:rsidR="00910FF1" w:rsidRPr="003A3BC2" w:rsidRDefault="00910FF1" w:rsidP="0014411E">
      <w:pPr>
        <w:ind w:firstLine="0"/>
        <w:contextualSpacing/>
        <w:jc w:val="center"/>
        <w:rPr>
          <w:bCs/>
          <w:szCs w:val="28"/>
          <w:lang w:eastAsia="en-GB"/>
        </w:rPr>
      </w:pPr>
    </w:p>
    <w:p w14:paraId="141196F3" w14:textId="77777777" w:rsidR="00906F00" w:rsidRPr="003A3BC2" w:rsidRDefault="00906F00" w:rsidP="0014411E">
      <w:pPr>
        <w:spacing w:line="240" w:lineRule="auto"/>
        <w:contextualSpacing/>
        <w:jc w:val="left"/>
        <w:rPr>
          <w:bCs/>
          <w:szCs w:val="28"/>
          <w:lang w:eastAsia="en-GB"/>
        </w:rPr>
      </w:pPr>
      <w:r w:rsidRPr="003A3BC2">
        <w:rPr>
          <w:bCs/>
          <w:szCs w:val="28"/>
          <w:lang w:eastAsia="en-GB"/>
        </w:rPr>
        <w:t>Побудуємо передбачення для даної моделі.</w:t>
      </w:r>
    </w:p>
    <w:p w14:paraId="01D8A174" w14:textId="77777777" w:rsidR="00906F00" w:rsidRPr="003A3BC2" w:rsidRDefault="00906F00" w:rsidP="0014411E">
      <w:pPr>
        <w:ind w:firstLine="0"/>
        <w:contextualSpacing/>
        <w:jc w:val="center"/>
        <w:rPr>
          <w:bCs/>
          <w:szCs w:val="28"/>
          <w:lang w:eastAsia="en-GB"/>
        </w:rPr>
      </w:pPr>
      <w:r w:rsidRPr="003A3BC2">
        <w:rPr>
          <w:bCs/>
          <w:noProof/>
          <w:szCs w:val="28"/>
          <w:lang w:eastAsia="uk-UA"/>
        </w:rPr>
        <w:lastRenderedPageBreak/>
        <w:drawing>
          <wp:inline distT="0" distB="0" distL="0" distR="0" wp14:anchorId="68E88B6D" wp14:editId="602DE5B4">
            <wp:extent cx="2589076" cy="4579620"/>
            <wp:effectExtent l="0" t="0" r="1905" b="0"/>
            <wp:docPr id="54" name="Рисунок 54" descr="C:\Users\PC\AppData\Local\Temp\Rar$DRa13632.13712\Скриншоты\Регрессия\Астма\Предсказ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AppData\Local\Temp\Rar$DRa13632.13712\Скриншоты\Регрессия\Астма\Предсказания.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0955" cy="4636009"/>
                    </a:xfrm>
                    <a:prstGeom prst="rect">
                      <a:avLst/>
                    </a:prstGeom>
                    <a:noFill/>
                    <a:ln>
                      <a:noFill/>
                    </a:ln>
                  </pic:spPr>
                </pic:pic>
              </a:graphicData>
            </a:graphic>
          </wp:inline>
        </w:drawing>
      </w:r>
    </w:p>
    <w:p w14:paraId="6EB682F4" w14:textId="5BD2013B"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12</w:t>
      </w:r>
      <w:r w:rsidR="00906F00" w:rsidRPr="003A3BC2">
        <w:rPr>
          <w:bCs/>
          <w:szCs w:val="28"/>
          <w:lang w:eastAsia="en-GB"/>
        </w:rPr>
        <w:t xml:space="preserve"> – Таблиця передбачень для даної моделі</w:t>
      </w:r>
    </w:p>
    <w:p w14:paraId="22862248" w14:textId="77777777" w:rsidR="00910FF1" w:rsidRPr="003A3BC2" w:rsidRDefault="00910FF1" w:rsidP="0014411E">
      <w:pPr>
        <w:ind w:firstLine="0"/>
        <w:contextualSpacing/>
        <w:jc w:val="center"/>
        <w:rPr>
          <w:bCs/>
          <w:szCs w:val="28"/>
          <w:lang w:eastAsia="en-GB"/>
        </w:rPr>
      </w:pPr>
    </w:p>
    <w:p w14:paraId="6ACAC419" w14:textId="77777777" w:rsidR="00906F00" w:rsidRPr="003A3BC2" w:rsidRDefault="00906F00" w:rsidP="0014411E">
      <w:pPr>
        <w:contextualSpacing/>
        <w:rPr>
          <w:bCs/>
          <w:szCs w:val="28"/>
          <w:lang w:eastAsia="en-GB"/>
        </w:rPr>
      </w:pPr>
      <w:r w:rsidRPr="003A3BC2">
        <w:rPr>
          <w:bCs/>
          <w:szCs w:val="28"/>
          <w:lang w:eastAsia="en-GB"/>
        </w:rPr>
        <w:t>Визначимо якість нейронної мережі за допомогою блокових статистик.</w:t>
      </w:r>
    </w:p>
    <w:p w14:paraId="7FD1F4C8"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0CD74580" wp14:editId="3991F1A1">
            <wp:extent cx="2512787" cy="762000"/>
            <wp:effectExtent l="0" t="0" r="1905" b="0"/>
            <wp:docPr id="60" name="Рисунок 60" descr="C:\Users\PC\AppData\Local\Temp\Rar$DRa13632.13712\Скриншоты\Регрессия\Астма\Качество нейрон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AppData\Local\Temp\Rar$DRa13632.13712\Скриншоты\Регрессия\Астма\Качество нейронки.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3281" cy="816734"/>
                    </a:xfrm>
                    <a:prstGeom prst="rect">
                      <a:avLst/>
                    </a:prstGeom>
                    <a:noFill/>
                    <a:ln>
                      <a:noFill/>
                    </a:ln>
                  </pic:spPr>
                </pic:pic>
              </a:graphicData>
            </a:graphic>
          </wp:inline>
        </w:drawing>
      </w:r>
    </w:p>
    <w:p w14:paraId="34A886AE" w14:textId="0EDDE293"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13</w:t>
      </w:r>
      <w:r w:rsidR="00906F00" w:rsidRPr="003A3BC2">
        <w:rPr>
          <w:bCs/>
          <w:szCs w:val="28"/>
          <w:lang w:eastAsia="en-GB"/>
        </w:rPr>
        <w:t xml:space="preserve"> – Помилка даної нейронної мережі</w:t>
      </w:r>
    </w:p>
    <w:p w14:paraId="7149E0A4" w14:textId="77777777" w:rsidR="00910FF1" w:rsidRPr="003A3BC2" w:rsidRDefault="00910FF1" w:rsidP="0014411E">
      <w:pPr>
        <w:ind w:firstLine="0"/>
        <w:contextualSpacing/>
        <w:jc w:val="center"/>
        <w:rPr>
          <w:bCs/>
          <w:szCs w:val="28"/>
          <w:lang w:eastAsia="en-GB"/>
        </w:rPr>
      </w:pPr>
    </w:p>
    <w:p w14:paraId="40439BF3" w14:textId="77777777" w:rsidR="00906F00" w:rsidRPr="003A3BC2" w:rsidRDefault="00906F00" w:rsidP="0014411E">
      <w:pPr>
        <w:contextualSpacing/>
        <w:rPr>
          <w:bCs/>
          <w:szCs w:val="28"/>
          <w:lang w:eastAsia="en-GB"/>
        </w:rPr>
      </w:pPr>
      <w:r w:rsidRPr="003A3BC2">
        <w:rPr>
          <w:bCs/>
          <w:szCs w:val="28"/>
          <w:lang w:eastAsia="en-GB"/>
        </w:rPr>
        <w:t>Дана нейронна мережа задовольняє умови побудови моделі. За допомогою даної нейронної мережі визначимо вплив різних хімічних речовин, що зумовлює дане захворювання.</w:t>
      </w:r>
    </w:p>
    <w:p w14:paraId="7CC291D7"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2EEF74D2" wp14:editId="33617322">
            <wp:extent cx="5724525" cy="361950"/>
            <wp:effectExtent l="0" t="0" r="9525" b="0"/>
            <wp:docPr id="66" name="Рисунок 66" descr="C:\Users\PC\AppData\Local\Temp\Rar$DRa13632.13712\Скриншоты\Регрессия\Астма\Чувствитель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AppData\Local\Temp\Rar$DRa13632.13712\Скриншоты\Регрессия\Астма\Чувствительность.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525" cy="361950"/>
                    </a:xfrm>
                    <a:prstGeom prst="rect">
                      <a:avLst/>
                    </a:prstGeom>
                    <a:noFill/>
                    <a:ln>
                      <a:noFill/>
                    </a:ln>
                  </pic:spPr>
                </pic:pic>
              </a:graphicData>
            </a:graphic>
          </wp:inline>
        </w:drawing>
      </w:r>
    </w:p>
    <w:p w14:paraId="4F61D9C5" w14:textId="65B51752" w:rsidR="00906F00" w:rsidRPr="003A3BC2"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14</w:t>
      </w:r>
      <w:r w:rsidR="00906F00" w:rsidRPr="003A3BC2">
        <w:rPr>
          <w:bCs/>
          <w:szCs w:val="28"/>
          <w:lang w:eastAsia="en-GB"/>
        </w:rPr>
        <w:t xml:space="preserve"> – Таблиця чутливості захворювання до різних хімічних елементів</w:t>
      </w:r>
    </w:p>
    <w:p w14:paraId="794BBDFD" w14:textId="77777777" w:rsidR="00805A0A" w:rsidRPr="003A3BC2" w:rsidRDefault="00805A0A" w:rsidP="0014411E">
      <w:pPr>
        <w:contextualSpacing/>
        <w:jc w:val="left"/>
        <w:rPr>
          <w:b/>
          <w:bCs/>
          <w:szCs w:val="28"/>
          <w:lang w:eastAsia="en-GB"/>
        </w:rPr>
      </w:pPr>
    </w:p>
    <w:p w14:paraId="77EC2D5C" w14:textId="025E5E13" w:rsidR="00906F00" w:rsidRPr="003A3BC2" w:rsidRDefault="00906F00" w:rsidP="0014411E">
      <w:pPr>
        <w:contextualSpacing/>
        <w:jc w:val="left"/>
        <w:rPr>
          <w:b/>
          <w:bCs/>
          <w:szCs w:val="28"/>
          <w:lang w:eastAsia="en-GB"/>
        </w:rPr>
      </w:pPr>
      <w:r w:rsidRPr="003A3BC2">
        <w:rPr>
          <w:b/>
          <w:bCs/>
          <w:szCs w:val="28"/>
          <w:lang w:eastAsia="en-GB"/>
        </w:rPr>
        <w:lastRenderedPageBreak/>
        <w:t>Бронхіт:</w:t>
      </w:r>
    </w:p>
    <w:p w14:paraId="3A95179C" w14:textId="77777777" w:rsidR="00906F00" w:rsidRPr="003A3BC2" w:rsidRDefault="00906F00" w:rsidP="0014411E">
      <w:pPr>
        <w:ind w:firstLine="0"/>
        <w:contextualSpacing/>
        <w:jc w:val="center"/>
        <w:rPr>
          <w:bCs/>
          <w:noProof/>
          <w:szCs w:val="28"/>
        </w:rPr>
      </w:pPr>
      <w:r w:rsidRPr="003A3BC2">
        <w:rPr>
          <w:bCs/>
          <w:noProof/>
          <w:szCs w:val="28"/>
          <w:lang w:eastAsia="uk-UA"/>
        </w:rPr>
        <w:drawing>
          <wp:inline distT="0" distB="0" distL="0" distR="0" wp14:anchorId="3C8AA6D5" wp14:editId="2E2F1E29">
            <wp:extent cx="5561773" cy="1905000"/>
            <wp:effectExtent l="0" t="0" r="1270" b="0"/>
            <wp:docPr id="20" name="Рисунок 20" descr="C:\Users\PC\AppData\Local\Temp\Rar$DRa13632.14393\Скриншоты\Регрессия\Бронхит\Ито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AppData\Local\Temp\Rar$DRa13632.14393\Скриншоты\Регрессия\Бронхит\Итоги.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1" cy="1924858"/>
                    </a:xfrm>
                    <a:prstGeom prst="rect">
                      <a:avLst/>
                    </a:prstGeom>
                    <a:noFill/>
                    <a:ln>
                      <a:noFill/>
                    </a:ln>
                  </pic:spPr>
                </pic:pic>
              </a:graphicData>
            </a:graphic>
          </wp:inline>
        </w:drawing>
      </w:r>
    </w:p>
    <w:p w14:paraId="04B798D0" w14:textId="3A3BD91B"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15</w:t>
      </w:r>
      <w:r w:rsidR="00906F00" w:rsidRPr="003A3BC2">
        <w:rPr>
          <w:bCs/>
          <w:szCs w:val="28"/>
          <w:lang w:eastAsia="en-GB"/>
        </w:rPr>
        <w:t xml:space="preserve"> – Підсумки моделей</w:t>
      </w:r>
    </w:p>
    <w:p w14:paraId="2504BF72" w14:textId="77777777" w:rsidR="00910FF1" w:rsidRPr="003A3BC2" w:rsidRDefault="00910FF1" w:rsidP="0014411E">
      <w:pPr>
        <w:ind w:firstLine="0"/>
        <w:contextualSpacing/>
        <w:jc w:val="center"/>
        <w:rPr>
          <w:bCs/>
          <w:szCs w:val="28"/>
          <w:lang w:eastAsia="en-GB"/>
        </w:rPr>
      </w:pPr>
    </w:p>
    <w:p w14:paraId="126E0E93" w14:textId="77777777" w:rsidR="00906F00" w:rsidRPr="003A3BC2" w:rsidRDefault="00906F00" w:rsidP="0014411E">
      <w:pPr>
        <w:contextualSpacing/>
        <w:rPr>
          <w:bCs/>
          <w:szCs w:val="28"/>
          <w:lang w:eastAsia="en-GB"/>
        </w:rPr>
      </w:pPr>
      <w:r w:rsidRPr="003A3BC2">
        <w:rPr>
          <w:bCs/>
          <w:szCs w:val="28"/>
          <w:lang w:eastAsia="en-GB"/>
        </w:rPr>
        <w:t>За отриманими результатами обираємо восьму модель, так як вона має найкращу навчальну та тестову продуктивність.</w:t>
      </w:r>
    </w:p>
    <w:p w14:paraId="2331DAEC"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60A4CA22" wp14:editId="2CEB5FE2">
            <wp:extent cx="4319270" cy="4305300"/>
            <wp:effectExtent l="0" t="0" r="5080" b="0"/>
            <wp:docPr id="18" name="Рисунок 18" descr="C:\Users\PC\AppData\Local\Temp\Rar$DRa13632.14393\Скриншоты\Регрессия\Бронхит\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AppData\Local\Temp\Rar$DRa13632.14393\Скриншоты\Регрессия\Бронхит\График.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3979" cy="4319961"/>
                    </a:xfrm>
                    <a:prstGeom prst="rect">
                      <a:avLst/>
                    </a:prstGeom>
                    <a:noFill/>
                    <a:ln>
                      <a:noFill/>
                    </a:ln>
                  </pic:spPr>
                </pic:pic>
              </a:graphicData>
            </a:graphic>
          </wp:inline>
        </w:drawing>
      </w:r>
    </w:p>
    <w:p w14:paraId="4AA84815" w14:textId="6C989BC3" w:rsidR="00906F00" w:rsidRPr="003A3BC2"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16</w:t>
      </w:r>
      <w:r w:rsidR="00906F00" w:rsidRPr="003A3BC2">
        <w:rPr>
          <w:bCs/>
          <w:szCs w:val="28"/>
          <w:lang w:eastAsia="en-GB"/>
        </w:rPr>
        <w:t xml:space="preserve"> – Графік помилок моделі</w:t>
      </w:r>
    </w:p>
    <w:p w14:paraId="34E217E2" w14:textId="219B1669" w:rsidR="00906F00" w:rsidRPr="003A3BC2" w:rsidRDefault="00906F00" w:rsidP="0014411E">
      <w:pPr>
        <w:spacing w:line="240" w:lineRule="auto"/>
        <w:contextualSpacing/>
        <w:jc w:val="left"/>
        <w:rPr>
          <w:bCs/>
          <w:szCs w:val="28"/>
          <w:lang w:eastAsia="en-GB"/>
        </w:rPr>
      </w:pPr>
      <w:r w:rsidRPr="003A3BC2">
        <w:rPr>
          <w:bCs/>
          <w:szCs w:val="28"/>
          <w:lang w:eastAsia="en-GB"/>
        </w:rPr>
        <w:t>Побудуємо передбачення для даної моделі.</w:t>
      </w:r>
    </w:p>
    <w:p w14:paraId="60BB132A" w14:textId="77777777" w:rsidR="00906F00" w:rsidRPr="003A3BC2" w:rsidRDefault="00906F00" w:rsidP="0014411E">
      <w:pPr>
        <w:ind w:firstLine="0"/>
        <w:contextualSpacing/>
        <w:jc w:val="center"/>
        <w:rPr>
          <w:bCs/>
          <w:szCs w:val="28"/>
          <w:lang w:eastAsia="en-GB"/>
        </w:rPr>
      </w:pPr>
      <w:r w:rsidRPr="003A3BC2">
        <w:rPr>
          <w:bCs/>
          <w:noProof/>
          <w:szCs w:val="28"/>
          <w:lang w:eastAsia="uk-UA"/>
        </w:rPr>
        <w:lastRenderedPageBreak/>
        <w:drawing>
          <wp:inline distT="0" distB="0" distL="0" distR="0" wp14:anchorId="5CCA194C" wp14:editId="22F1205C">
            <wp:extent cx="2476500" cy="4667715"/>
            <wp:effectExtent l="0" t="0" r="0" b="0"/>
            <wp:docPr id="22" name="Рисунок 22" descr="C:\Users\PC\AppData\Local\Temp\Rar$DRa13632.14393\Скриншоты\Регрессия\Бронхит\Предсказ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AppData\Local\Temp\Rar$DRa13632.14393\Скриншоты\Регрессия\Бронхит\Предсказания.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8725" cy="4709604"/>
                    </a:xfrm>
                    <a:prstGeom prst="rect">
                      <a:avLst/>
                    </a:prstGeom>
                    <a:noFill/>
                    <a:ln>
                      <a:noFill/>
                    </a:ln>
                  </pic:spPr>
                </pic:pic>
              </a:graphicData>
            </a:graphic>
          </wp:inline>
        </w:drawing>
      </w:r>
    </w:p>
    <w:p w14:paraId="03DB18D7" w14:textId="5F96D195"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17</w:t>
      </w:r>
      <w:r w:rsidR="00906F00" w:rsidRPr="003A3BC2">
        <w:rPr>
          <w:bCs/>
          <w:szCs w:val="28"/>
          <w:lang w:eastAsia="en-GB"/>
        </w:rPr>
        <w:t xml:space="preserve"> – Таблиця передбачень для даної моделі</w:t>
      </w:r>
    </w:p>
    <w:p w14:paraId="37F337D1" w14:textId="77777777" w:rsidR="00910FF1" w:rsidRPr="003A3BC2" w:rsidRDefault="00910FF1" w:rsidP="0014411E">
      <w:pPr>
        <w:ind w:firstLine="0"/>
        <w:contextualSpacing/>
        <w:jc w:val="center"/>
        <w:rPr>
          <w:bCs/>
          <w:szCs w:val="28"/>
          <w:lang w:eastAsia="en-GB"/>
        </w:rPr>
      </w:pPr>
    </w:p>
    <w:p w14:paraId="075496C6" w14:textId="77777777" w:rsidR="00906F00" w:rsidRPr="003A3BC2" w:rsidRDefault="00906F00" w:rsidP="0014411E">
      <w:pPr>
        <w:contextualSpacing/>
        <w:rPr>
          <w:bCs/>
          <w:szCs w:val="28"/>
          <w:lang w:eastAsia="en-GB"/>
        </w:rPr>
      </w:pPr>
      <w:r w:rsidRPr="003A3BC2">
        <w:rPr>
          <w:bCs/>
          <w:szCs w:val="28"/>
          <w:lang w:eastAsia="en-GB"/>
        </w:rPr>
        <w:t>Визначимо якість нейронної мережі за допомогою блокових статистик.</w:t>
      </w:r>
    </w:p>
    <w:p w14:paraId="5328D2EA"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43700830" wp14:editId="3BF6FF44">
            <wp:extent cx="2743200" cy="828675"/>
            <wp:effectExtent l="0" t="0" r="0" b="9525"/>
            <wp:docPr id="21" name="Рисунок 21" descr="C:\Users\PC\AppData\Local\Temp\Rar$DRa13632.14393\Скриншоты\Регрессия\Бронхит\Качество нейрон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AppData\Local\Temp\Rar$DRa13632.14393\Скриншоты\Регрессия\Бронхит\Качество нейронки.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828675"/>
                    </a:xfrm>
                    <a:prstGeom prst="rect">
                      <a:avLst/>
                    </a:prstGeom>
                    <a:noFill/>
                    <a:ln>
                      <a:noFill/>
                    </a:ln>
                  </pic:spPr>
                </pic:pic>
              </a:graphicData>
            </a:graphic>
          </wp:inline>
        </w:drawing>
      </w:r>
    </w:p>
    <w:p w14:paraId="6030428F" w14:textId="08B11BFB"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18</w:t>
      </w:r>
      <w:r w:rsidR="00906F00" w:rsidRPr="003A3BC2">
        <w:rPr>
          <w:bCs/>
          <w:szCs w:val="28"/>
          <w:lang w:eastAsia="en-GB"/>
        </w:rPr>
        <w:t xml:space="preserve"> – Помилка даної нейронної мережі</w:t>
      </w:r>
    </w:p>
    <w:p w14:paraId="0D8B1180" w14:textId="77777777" w:rsidR="00910FF1" w:rsidRPr="003A3BC2" w:rsidRDefault="00910FF1" w:rsidP="0014411E">
      <w:pPr>
        <w:ind w:firstLine="0"/>
        <w:contextualSpacing/>
        <w:jc w:val="center"/>
        <w:rPr>
          <w:bCs/>
          <w:szCs w:val="28"/>
          <w:lang w:eastAsia="en-GB"/>
        </w:rPr>
      </w:pPr>
    </w:p>
    <w:p w14:paraId="367642D7" w14:textId="77777777" w:rsidR="00906F00" w:rsidRPr="003A3BC2" w:rsidRDefault="00906F00" w:rsidP="0014411E">
      <w:pPr>
        <w:contextualSpacing/>
        <w:rPr>
          <w:bCs/>
          <w:szCs w:val="28"/>
          <w:lang w:eastAsia="en-GB"/>
        </w:rPr>
      </w:pPr>
      <w:r w:rsidRPr="003A3BC2">
        <w:rPr>
          <w:bCs/>
          <w:szCs w:val="28"/>
          <w:lang w:eastAsia="en-GB"/>
        </w:rPr>
        <w:t>Дана нейронна мережа задовольняє умови побудови моделі. За допомогою даної нейронної мережі визначимо вплив різних хімічних речовин, що зумовлює дане захворювання.</w:t>
      </w:r>
    </w:p>
    <w:p w14:paraId="71EEF23E"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0DABA7C7" wp14:editId="0D502921">
            <wp:extent cx="5724525" cy="371475"/>
            <wp:effectExtent l="0" t="0" r="9525" b="9525"/>
            <wp:docPr id="17" name="Рисунок 17" descr="C:\Users\PC\AppData\Local\Temp\Rar$DRa13632.14393\Скриншоты\Регрессия\Бронхит\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AppData\Local\Temp\Rar$DRa13632.14393\Скриншоты\Регрессия\Бронхит\Screenshot_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525" cy="371475"/>
                    </a:xfrm>
                    <a:prstGeom prst="rect">
                      <a:avLst/>
                    </a:prstGeom>
                    <a:noFill/>
                    <a:ln>
                      <a:noFill/>
                    </a:ln>
                  </pic:spPr>
                </pic:pic>
              </a:graphicData>
            </a:graphic>
          </wp:inline>
        </w:drawing>
      </w:r>
    </w:p>
    <w:p w14:paraId="76D020F1" w14:textId="43BB04CE" w:rsidR="00906F00" w:rsidRPr="003A3BC2"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19</w:t>
      </w:r>
      <w:r w:rsidR="00906F00" w:rsidRPr="003A3BC2">
        <w:rPr>
          <w:bCs/>
          <w:szCs w:val="28"/>
          <w:lang w:eastAsia="en-GB"/>
        </w:rPr>
        <w:t xml:space="preserve"> – Таблиця чутливості захворювання до різних хімічних елементів</w:t>
      </w:r>
    </w:p>
    <w:p w14:paraId="298CB776" w14:textId="77777777" w:rsidR="00906F00" w:rsidRPr="003A3BC2" w:rsidRDefault="00906F00" w:rsidP="0014411E">
      <w:pPr>
        <w:contextualSpacing/>
        <w:jc w:val="left"/>
        <w:rPr>
          <w:b/>
          <w:bCs/>
          <w:szCs w:val="28"/>
          <w:lang w:eastAsia="en-GB"/>
        </w:rPr>
      </w:pPr>
      <w:r w:rsidRPr="003A3BC2">
        <w:rPr>
          <w:b/>
          <w:bCs/>
          <w:szCs w:val="28"/>
          <w:lang w:eastAsia="en-GB"/>
        </w:rPr>
        <w:lastRenderedPageBreak/>
        <w:t>Гастрит:</w:t>
      </w:r>
    </w:p>
    <w:p w14:paraId="1666F1BA" w14:textId="77777777" w:rsidR="00906F00" w:rsidRPr="003A3BC2" w:rsidRDefault="00906F00" w:rsidP="0014411E">
      <w:pPr>
        <w:ind w:firstLine="0"/>
        <w:contextualSpacing/>
        <w:jc w:val="center"/>
        <w:rPr>
          <w:bCs/>
          <w:noProof/>
          <w:szCs w:val="28"/>
        </w:rPr>
      </w:pPr>
      <w:r w:rsidRPr="003A3BC2">
        <w:rPr>
          <w:bCs/>
          <w:noProof/>
          <w:szCs w:val="28"/>
          <w:lang w:eastAsia="uk-UA"/>
        </w:rPr>
        <w:drawing>
          <wp:inline distT="0" distB="0" distL="0" distR="0" wp14:anchorId="5746946E" wp14:editId="49B917B4">
            <wp:extent cx="5724525" cy="1874520"/>
            <wp:effectExtent l="0" t="0" r="9525" b="0"/>
            <wp:docPr id="25" name="Рисунок 25" descr="C:\Users\PC\AppData\Local\Temp\Rar$DRa13632.15275\Скриншоты\Регрессия\Гастрит\Ито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AppData\Local\Temp\Rar$DRa13632.15275\Скриншоты\Регрессия\Гастрит\Итоги.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1874520"/>
                    </a:xfrm>
                    <a:prstGeom prst="rect">
                      <a:avLst/>
                    </a:prstGeom>
                    <a:noFill/>
                    <a:ln>
                      <a:noFill/>
                    </a:ln>
                  </pic:spPr>
                </pic:pic>
              </a:graphicData>
            </a:graphic>
          </wp:inline>
        </w:drawing>
      </w:r>
    </w:p>
    <w:p w14:paraId="06542778" w14:textId="17731CE7"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20</w:t>
      </w:r>
      <w:r w:rsidR="00906F00" w:rsidRPr="003A3BC2">
        <w:rPr>
          <w:bCs/>
          <w:szCs w:val="28"/>
          <w:lang w:eastAsia="en-GB"/>
        </w:rPr>
        <w:t xml:space="preserve"> – Підсумки моделей</w:t>
      </w:r>
    </w:p>
    <w:p w14:paraId="3628753A" w14:textId="77777777" w:rsidR="00910FF1" w:rsidRPr="003A3BC2" w:rsidRDefault="00910FF1" w:rsidP="0014411E">
      <w:pPr>
        <w:ind w:firstLine="0"/>
        <w:contextualSpacing/>
        <w:jc w:val="center"/>
        <w:rPr>
          <w:bCs/>
          <w:szCs w:val="28"/>
          <w:lang w:eastAsia="en-GB"/>
        </w:rPr>
      </w:pPr>
    </w:p>
    <w:p w14:paraId="657AD13A" w14:textId="77777777" w:rsidR="00906F00" w:rsidRPr="003A3BC2" w:rsidRDefault="00906F00" w:rsidP="0014411E">
      <w:pPr>
        <w:contextualSpacing/>
        <w:rPr>
          <w:bCs/>
          <w:szCs w:val="28"/>
          <w:lang w:eastAsia="en-GB"/>
        </w:rPr>
      </w:pPr>
      <w:r w:rsidRPr="003A3BC2">
        <w:rPr>
          <w:bCs/>
          <w:szCs w:val="28"/>
          <w:lang w:eastAsia="en-GB"/>
        </w:rPr>
        <w:t>За отриманими результатами обираємо шосту модель, так як вона має найкращу навчальну та тестову продуктивність.</w:t>
      </w:r>
    </w:p>
    <w:p w14:paraId="33B98579"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5CCF22C4" wp14:editId="117592E5">
            <wp:extent cx="3340735" cy="3749040"/>
            <wp:effectExtent l="0" t="0" r="0" b="3810"/>
            <wp:docPr id="23" name="Рисунок 23" descr="C:\Users\PC\AppData\Local\Temp\Rar$DRa13632.15275\Скриншоты\Регрессия\Гастрит\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AppData\Local\Temp\Rar$DRa13632.15275\Скриншоты\Регрессия\Гастрит\График.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3720" cy="3774834"/>
                    </a:xfrm>
                    <a:prstGeom prst="rect">
                      <a:avLst/>
                    </a:prstGeom>
                    <a:noFill/>
                    <a:ln>
                      <a:noFill/>
                    </a:ln>
                  </pic:spPr>
                </pic:pic>
              </a:graphicData>
            </a:graphic>
          </wp:inline>
        </w:drawing>
      </w:r>
    </w:p>
    <w:p w14:paraId="6F423FE8" w14:textId="07451916" w:rsidR="00906F00" w:rsidRPr="003A3BC2"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21</w:t>
      </w:r>
      <w:r w:rsidR="00906F00" w:rsidRPr="003A3BC2">
        <w:rPr>
          <w:bCs/>
          <w:szCs w:val="28"/>
          <w:lang w:eastAsia="en-GB"/>
        </w:rPr>
        <w:t xml:space="preserve"> – Графік помилок моделі</w:t>
      </w:r>
    </w:p>
    <w:p w14:paraId="5B9A9606" w14:textId="77777777" w:rsidR="00906F00" w:rsidRPr="003A3BC2" w:rsidRDefault="00906F00" w:rsidP="0014411E">
      <w:pPr>
        <w:spacing w:line="240" w:lineRule="auto"/>
        <w:contextualSpacing/>
        <w:jc w:val="left"/>
        <w:rPr>
          <w:bCs/>
          <w:szCs w:val="28"/>
          <w:lang w:eastAsia="en-GB"/>
        </w:rPr>
      </w:pPr>
      <w:r w:rsidRPr="003A3BC2">
        <w:rPr>
          <w:bCs/>
          <w:szCs w:val="28"/>
          <w:lang w:eastAsia="en-GB"/>
        </w:rPr>
        <w:t>Побудуємо передбачення для даної моделі.</w:t>
      </w:r>
    </w:p>
    <w:p w14:paraId="547A5000" w14:textId="77777777" w:rsidR="00906F00" w:rsidRPr="003A3BC2" w:rsidRDefault="00906F00" w:rsidP="0014411E">
      <w:pPr>
        <w:ind w:firstLine="0"/>
        <w:contextualSpacing/>
        <w:jc w:val="center"/>
        <w:rPr>
          <w:bCs/>
          <w:szCs w:val="28"/>
          <w:lang w:eastAsia="en-GB"/>
        </w:rPr>
      </w:pPr>
      <w:r w:rsidRPr="003A3BC2">
        <w:rPr>
          <w:bCs/>
          <w:noProof/>
          <w:szCs w:val="28"/>
          <w:lang w:eastAsia="uk-UA"/>
        </w:rPr>
        <w:lastRenderedPageBreak/>
        <w:drawing>
          <wp:inline distT="0" distB="0" distL="0" distR="0" wp14:anchorId="66911EED" wp14:editId="27F8F9A3">
            <wp:extent cx="3557018" cy="4983480"/>
            <wp:effectExtent l="0" t="0" r="5715" b="7620"/>
            <wp:docPr id="27" name="Рисунок 27" descr="C:\Users\PC\AppData\Local\Temp\Rar$DRa13632.15275\Скриншоты\Регрессия\Гастрит\Предсказ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AppData\Local\Temp\Rar$DRa13632.15275\Скриншоты\Регрессия\Гастрит\Предсказания.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9361" cy="5000773"/>
                    </a:xfrm>
                    <a:prstGeom prst="rect">
                      <a:avLst/>
                    </a:prstGeom>
                    <a:noFill/>
                    <a:ln>
                      <a:noFill/>
                    </a:ln>
                  </pic:spPr>
                </pic:pic>
              </a:graphicData>
            </a:graphic>
          </wp:inline>
        </w:drawing>
      </w:r>
    </w:p>
    <w:p w14:paraId="735BF872" w14:textId="158DA5BA"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22</w:t>
      </w:r>
      <w:r w:rsidR="00906F00" w:rsidRPr="003A3BC2">
        <w:rPr>
          <w:bCs/>
          <w:szCs w:val="28"/>
          <w:lang w:eastAsia="en-GB"/>
        </w:rPr>
        <w:t xml:space="preserve"> – Таблиця передбачень для даної моделі</w:t>
      </w:r>
    </w:p>
    <w:p w14:paraId="761B9D4B" w14:textId="77777777" w:rsidR="00910FF1" w:rsidRPr="003A3BC2" w:rsidRDefault="00910FF1" w:rsidP="0014411E">
      <w:pPr>
        <w:ind w:firstLine="0"/>
        <w:contextualSpacing/>
        <w:jc w:val="center"/>
        <w:rPr>
          <w:bCs/>
          <w:szCs w:val="28"/>
          <w:lang w:eastAsia="en-GB"/>
        </w:rPr>
      </w:pPr>
    </w:p>
    <w:p w14:paraId="2A57358F" w14:textId="77777777" w:rsidR="00906F00" w:rsidRPr="003A3BC2" w:rsidRDefault="00906F00" w:rsidP="0014411E">
      <w:pPr>
        <w:contextualSpacing/>
        <w:rPr>
          <w:bCs/>
          <w:szCs w:val="28"/>
          <w:lang w:eastAsia="en-GB"/>
        </w:rPr>
      </w:pPr>
      <w:r w:rsidRPr="003A3BC2">
        <w:rPr>
          <w:bCs/>
          <w:szCs w:val="28"/>
          <w:lang w:eastAsia="en-GB"/>
        </w:rPr>
        <w:t>Визначимо якість нейронної мережі за допомогою блокових статистик.</w:t>
      </w:r>
    </w:p>
    <w:p w14:paraId="6EAE8A6F"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37D21269" wp14:editId="111918F2">
            <wp:extent cx="2133600" cy="650672"/>
            <wp:effectExtent l="0" t="0" r="0" b="0"/>
            <wp:docPr id="26" name="Рисунок 26" descr="C:\Users\PC\AppData\Local\Temp\Rar$DRa13632.15275\Скриншоты\Регрессия\Гастрит\Качество нейросе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AppData\Local\Temp\Rar$DRa13632.15275\Скриншоты\Регрессия\Гастрит\Качество нейросети.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6846" cy="660811"/>
                    </a:xfrm>
                    <a:prstGeom prst="rect">
                      <a:avLst/>
                    </a:prstGeom>
                    <a:noFill/>
                    <a:ln>
                      <a:noFill/>
                    </a:ln>
                  </pic:spPr>
                </pic:pic>
              </a:graphicData>
            </a:graphic>
          </wp:inline>
        </w:drawing>
      </w:r>
    </w:p>
    <w:p w14:paraId="3901BC36" w14:textId="1C6E4673"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23</w:t>
      </w:r>
      <w:r w:rsidR="00906F00" w:rsidRPr="003A3BC2">
        <w:rPr>
          <w:bCs/>
          <w:szCs w:val="28"/>
          <w:lang w:eastAsia="en-GB"/>
        </w:rPr>
        <w:t xml:space="preserve"> – Помилка даної нейронної мережі</w:t>
      </w:r>
    </w:p>
    <w:p w14:paraId="4D917B86" w14:textId="77777777" w:rsidR="00910FF1" w:rsidRPr="003A3BC2" w:rsidRDefault="00910FF1" w:rsidP="0014411E">
      <w:pPr>
        <w:ind w:firstLine="0"/>
        <w:contextualSpacing/>
        <w:jc w:val="center"/>
        <w:rPr>
          <w:bCs/>
          <w:szCs w:val="28"/>
          <w:lang w:eastAsia="en-GB"/>
        </w:rPr>
      </w:pPr>
    </w:p>
    <w:p w14:paraId="129E2F13" w14:textId="77777777" w:rsidR="00906F00" w:rsidRPr="003A3BC2" w:rsidRDefault="00906F00" w:rsidP="0014411E">
      <w:pPr>
        <w:contextualSpacing/>
        <w:rPr>
          <w:bCs/>
          <w:szCs w:val="28"/>
          <w:lang w:eastAsia="en-GB"/>
        </w:rPr>
      </w:pPr>
      <w:r w:rsidRPr="003A3BC2">
        <w:rPr>
          <w:bCs/>
          <w:szCs w:val="28"/>
          <w:lang w:eastAsia="en-GB"/>
        </w:rPr>
        <w:t>Дана нейронна мережа задовольняє умови побудови моделі. За допомогою даної нейронної мережі визначимо вплив різних хімічних речовин, що зумовлює дане захворювання.</w:t>
      </w:r>
    </w:p>
    <w:p w14:paraId="59809C01"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0ADEA461" wp14:editId="1A54D403">
            <wp:extent cx="5724525" cy="371475"/>
            <wp:effectExtent l="0" t="0" r="9525" b="9525"/>
            <wp:docPr id="28" name="Рисунок 28" descr="C:\Users\PC\AppData\Local\Temp\Rar$DRa13632.15275\Скриншоты\Регрессия\Гастрит\Чувствитель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AppData\Local\Temp\Rar$DRa13632.15275\Скриншоты\Регрессия\Гастрит\Чувствительность.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4525" cy="371475"/>
                    </a:xfrm>
                    <a:prstGeom prst="rect">
                      <a:avLst/>
                    </a:prstGeom>
                    <a:noFill/>
                    <a:ln>
                      <a:noFill/>
                    </a:ln>
                  </pic:spPr>
                </pic:pic>
              </a:graphicData>
            </a:graphic>
          </wp:inline>
        </w:drawing>
      </w:r>
    </w:p>
    <w:p w14:paraId="35EDC3BB" w14:textId="031336E0" w:rsidR="00906F00" w:rsidRPr="003A3BC2"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24</w:t>
      </w:r>
      <w:r w:rsidR="00906F00" w:rsidRPr="003A3BC2">
        <w:rPr>
          <w:bCs/>
          <w:szCs w:val="28"/>
          <w:lang w:eastAsia="en-GB"/>
        </w:rPr>
        <w:t xml:space="preserve"> – Таблиця чутливості захворювання до різних хімічних елементів</w:t>
      </w:r>
    </w:p>
    <w:p w14:paraId="7D7AAFF3" w14:textId="77777777" w:rsidR="00906F00" w:rsidRPr="003A3BC2" w:rsidRDefault="00906F00" w:rsidP="0014411E">
      <w:pPr>
        <w:contextualSpacing/>
        <w:jc w:val="left"/>
        <w:rPr>
          <w:b/>
          <w:bCs/>
          <w:szCs w:val="28"/>
          <w:lang w:eastAsia="en-GB"/>
        </w:rPr>
      </w:pPr>
      <w:r w:rsidRPr="003A3BC2">
        <w:rPr>
          <w:b/>
          <w:bCs/>
          <w:szCs w:val="28"/>
          <w:lang w:eastAsia="en-GB"/>
        </w:rPr>
        <w:lastRenderedPageBreak/>
        <w:t>Дихання:</w:t>
      </w:r>
    </w:p>
    <w:p w14:paraId="66BD075E" w14:textId="77777777" w:rsidR="00906F00" w:rsidRPr="003A3BC2" w:rsidRDefault="00906F00" w:rsidP="0014411E">
      <w:pPr>
        <w:ind w:firstLine="0"/>
        <w:contextualSpacing/>
        <w:jc w:val="center"/>
        <w:rPr>
          <w:bCs/>
          <w:noProof/>
          <w:szCs w:val="28"/>
        </w:rPr>
      </w:pPr>
      <w:r w:rsidRPr="003A3BC2">
        <w:rPr>
          <w:bCs/>
          <w:noProof/>
          <w:szCs w:val="28"/>
          <w:lang w:eastAsia="uk-UA"/>
        </w:rPr>
        <w:drawing>
          <wp:inline distT="0" distB="0" distL="0" distR="0" wp14:anchorId="43564876" wp14:editId="6026BABF">
            <wp:extent cx="5844540" cy="1400356"/>
            <wp:effectExtent l="0" t="0" r="3810" b="9525"/>
            <wp:docPr id="31" name="Рисунок 31" descr="C:\Users\PC\AppData\Local\Temp\Rar$DRa13632.15972\Скриншоты\Регрессия\Дыхание\Ито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AppData\Local\Temp\Rar$DRa13632.15972\Скриншоты\Регрессия\Дыхание\Итоги.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5134" cy="1402894"/>
                    </a:xfrm>
                    <a:prstGeom prst="rect">
                      <a:avLst/>
                    </a:prstGeom>
                    <a:noFill/>
                    <a:ln>
                      <a:noFill/>
                    </a:ln>
                  </pic:spPr>
                </pic:pic>
              </a:graphicData>
            </a:graphic>
          </wp:inline>
        </w:drawing>
      </w:r>
    </w:p>
    <w:p w14:paraId="7CD0985B" w14:textId="613CA409"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25</w:t>
      </w:r>
      <w:r w:rsidR="00906F00" w:rsidRPr="003A3BC2">
        <w:rPr>
          <w:bCs/>
          <w:szCs w:val="28"/>
          <w:lang w:eastAsia="en-GB"/>
        </w:rPr>
        <w:t xml:space="preserve"> – Підсумки моделей</w:t>
      </w:r>
    </w:p>
    <w:p w14:paraId="6E6DDDBC" w14:textId="77777777" w:rsidR="00910FF1" w:rsidRPr="003A3BC2" w:rsidRDefault="00910FF1" w:rsidP="0014411E">
      <w:pPr>
        <w:ind w:firstLine="0"/>
        <w:contextualSpacing/>
        <w:jc w:val="center"/>
        <w:rPr>
          <w:bCs/>
          <w:szCs w:val="28"/>
          <w:lang w:eastAsia="en-GB"/>
        </w:rPr>
      </w:pPr>
    </w:p>
    <w:p w14:paraId="6971DAE2" w14:textId="77777777" w:rsidR="00906F00" w:rsidRPr="003A3BC2" w:rsidRDefault="00906F00" w:rsidP="0014411E">
      <w:pPr>
        <w:contextualSpacing/>
        <w:rPr>
          <w:bCs/>
          <w:szCs w:val="28"/>
          <w:lang w:eastAsia="en-GB"/>
        </w:rPr>
      </w:pPr>
      <w:r w:rsidRPr="003A3BC2">
        <w:rPr>
          <w:bCs/>
          <w:szCs w:val="28"/>
          <w:lang w:eastAsia="en-GB"/>
        </w:rPr>
        <w:t>За отриманими результатами обираємо четверту модель, так як вона має найкращу навчальну та тестову продуктивність.</w:t>
      </w:r>
    </w:p>
    <w:p w14:paraId="4FE70BCF"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48D71019" wp14:editId="7D915955">
            <wp:extent cx="5106479" cy="3840480"/>
            <wp:effectExtent l="0" t="0" r="0" b="7620"/>
            <wp:docPr id="29" name="Рисунок 29" descr="C:\Users\PC\AppData\Local\Temp\Rar$DRa13632.15972\Скриншоты\Регрессия\Дыхание\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AppData\Local\Temp\Rar$DRa13632.15972\Скриншоты\Регрессия\Дыхание\График.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5509" cy="3869834"/>
                    </a:xfrm>
                    <a:prstGeom prst="rect">
                      <a:avLst/>
                    </a:prstGeom>
                    <a:noFill/>
                    <a:ln>
                      <a:noFill/>
                    </a:ln>
                  </pic:spPr>
                </pic:pic>
              </a:graphicData>
            </a:graphic>
          </wp:inline>
        </w:drawing>
      </w:r>
    </w:p>
    <w:p w14:paraId="6DBCD9C4" w14:textId="07E067CB"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26</w:t>
      </w:r>
      <w:r w:rsidR="00906F00" w:rsidRPr="003A3BC2">
        <w:rPr>
          <w:bCs/>
          <w:szCs w:val="28"/>
          <w:lang w:eastAsia="en-GB"/>
        </w:rPr>
        <w:t xml:space="preserve"> – Графік помилок моделі</w:t>
      </w:r>
    </w:p>
    <w:p w14:paraId="46FA78D7" w14:textId="77777777" w:rsidR="00910FF1" w:rsidRPr="003A3BC2" w:rsidRDefault="00910FF1" w:rsidP="0014411E">
      <w:pPr>
        <w:ind w:firstLine="0"/>
        <w:contextualSpacing/>
        <w:jc w:val="center"/>
        <w:rPr>
          <w:bCs/>
          <w:szCs w:val="28"/>
          <w:lang w:eastAsia="en-GB"/>
        </w:rPr>
      </w:pPr>
    </w:p>
    <w:p w14:paraId="00FB1EAE" w14:textId="77777777" w:rsidR="00906F00" w:rsidRPr="003A3BC2" w:rsidRDefault="00906F00" w:rsidP="0014411E">
      <w:pPr>
        <w:spacing w:line="240" w:lineRule="auto"/>
        <w:contextualSpacing/>
        <w:jc w:val="left"/>
        <w:rPr>
          <w:bCs/>
          <w:szCs w:val="28"/>
          <w:lang w:eastAsia="en-GB"/>
        </w:rPr>
      </w:pPr>
      <w:r w:rsidRPr="003A3BC2">
        <w:rPr>
          <w:bCs/>
          <w:szCs w:val="28"/>
          <w:lang w:eastAsia="en-GB"/>
        </w:rPr>
        <w:t>Побудуємо передбачення для даної моделі.</w:t>
      </w:r>
    </w:p>
    <w:p w14:paraId="3CD4B108" w14:textId="77777777" w:rsidR="00906F00" w:rsidRPr="003A3BC2" w:rsidRDefault="00906F00" w:rsidP="0014411E">
      <w:pPr>
        <w:ind w:firstLine="0"/>
        <w:contextualSpacing/>
        <w:jc w:val="center"/>
        <w:rPr>
          <w:bCs/>
          <w:szCs w:val="28"/>
          <w:lang w:eastAsia="en-GB"/>
        </w:rPr>
      </w:pPr>
      <w:r w:rsidRPr="003A3BC2">
        <w:rPr>
          <w:bCs/>
          <w:noProof/>
          <w:szCs w:val="28"/>
          <w:lang w:eastAsia="uk-UA"/>
        </w:rPr>
        <w:lastRenderedPageBreak/>
        <w:drawing>
          <wp:inline distT="0" distB="0" distL="0" distR="0" wp14:anchorId="4C1D124E" wp14:editId="4E0FE27C">
            <wp:extent cx="3360800" cy="4518660"/>
            <wp:effectExtent l="0" t="0" r="0" b="0"/>
            <wp:docPr id="33" name="Рисунок 33" descr="C:\Users\PC\AppData\Local\Temp\Rar$DRa13632.15972\Скриншоты\Регрессия\Дыхание\Предсказ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AppData\Local\Temp\Rar$DRa13632.15972\Скриншоты\Регрессия\Дыхание\Предсказание.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6180" cy="4539338"/>
                    </a:xfrm>
                    <a:prstGeom prst="rect">
                      <a:avLst/>
                    </a:prstGeom>
                    <a:noFill/>
                    <a:ln>
                      <a:noFill/>
                    </a:ln>
                  </pic:spPr>
                </pic:pic>
              </a:graphicData>
            </a:graphic>
          </wp:inline>
        </w:drawing>
      </w:r>
    </w:p>
    <w:p w14:paraId="4698661C" w14:textId="52707F38"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27</w:t>
      </w:r>
      <w:r w:rsidR="00906F00" w:rsidRPr="003A3BC2">
        <w:rPr>
          <w:bCs/>
          <w:szCs w:val="28"/>
          <w:lang w:eastAsia="en-GB"/>
        </w:rPr>
        <w:t xml:space="preserve"> – Таблиця передбачень для даної моделі</w:t>
      </w:r>
    </w:p>
    <w:p w14:paraId="40CD6ED2" w14:textId="77777777" w:rsidR="00910FF1" w:rsidRPr="003A3BC2" w:rsidRDefault="00910FF1" w:rsidP="0014411E">
      <w:pPr>
        <w:ind w:firstLine="0"/>
        <w:contextualSpacing/>
        <w:jc w:val="center"/>
        <w:rPr>
          <w:bCs/>
          <w:szCs w:val="28"/>
          <w:lang w:eastAsia="en-GB"/>
        </w:rPr>
      </w:pPr>
    </w:p>
    <w:p w14:paraId="5F921C2F" w14:textId="77777777" w:rsidR="00906F00" w:rsidRPr="003A3BC2" w:rsidRDefault="00906F00" w:rsidP="0014411E">
      <w:pPr>
        <w:contextualSpacing/>
        <w:rPr>
          <w:bCs/>
          <w:szCs w:val="28"/>
          <w:lang w:eastAsia="en-GB"/>
        </w:rPr>
      </w:pPr>
      <w:r w:rsidRPr="003A3BC2">
        <w:rPr>
          <w:bCs/>
          <w:szCs w:val="28"/>
          <w:lang w:eastAsia="en-GB"/>
        </w:rPr>
        <w:t>Визначимо якість нейронної мережі за допомогою блокових статистик.</w:t>
      </w:r>
    </w:p>
    <w:p w14:paraId="03501304"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40853DC7" wp14:editId="529FC266">
            <wp:extent cx="2133600" cy="688009"/>
            <wp:effectExtent l="0" t="0" r="0" b="0"/>
            <wp:docPr id="32" name="Рисунок 32" descr="C:\Users\PC\AppData\Local\Temp\Rar$DRa13632.15972\Скриншоты\Регрессия\Дыхание\Качество се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AppData\Local\Temp\Rar$DRa13632.15972\Скриншоты\Регрессия\Дыхание\Качество сети.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3133" cy="697532"/>
                    </a:xfrm>
                    <a:prstGeom prst="rect">
                      <a:avLst/>
                    </a:prstGeom>
                    <a:noFill/>
                    <a:ln>
                      <a:noFill/>
                    </a:ln>
                  </pic:spPr>
                </pic:pic>
              </a:graphicData>
            </a:graphic>
          </wp:inline>
        </w:drawing>
      </w:r>
    </w:p>
    <w:p w14:paraId="31F62F0F" w14:textId="24214236"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28</w:t>
      </w:r>
      <w:r w:rsidR="00906F00" w:rsidRPr="003A3BC2">
        <w:rPr>
          <w:bCs/>
          <w:szCs w:val="28"/>
          <w:lang w:eastAsia="en-GB"/>
        </w:rPr>
        <w:t xml:space="preserve"> – Помилка даної нейронної мережі</w:t>
      </w:r>
    </w:p>
    <w:p w14:paraId="2AF5D5E1" w14:textId="77777777" w:rsidR="00910FF1" w:rsidRPr="003A3BC2" w:rsidRDefault="00910FF1" w:rsidP="0014411E">
      <w:pPr>
        <w:ind w:firstLine="0"/>
        <w:contextualSpacing/>
        <w:jc w:val="center"/>
        <w:rPr>
          <w:bCs/>
          <w:szCs w:val="28"/>
          <w:lang w:eastAsia="en-GB"/>
        </w:rPr>
      </w:pPr>
    </w:p>
    <w:p w14:paraId="4C782B8A" w14:textId="77777777" w:rsidR="00906F00" w:rsidRPr="003A3BC2" w:rsidRDefault="00906F00" w:rsidP="0014411E">
      <w:pPr>
        <w:contextualSpacing/>
        <w:rPr>
          <w:bCs/>
          <w:szCs w:val="28"/>
          <w:lang w:eastAsia="en-GB"/>
        </w:rPr>
      </w:pPr>
      <w:r w:rsidRPr="003A3BC2">
        <w:rPr>
          <w:bCs/>
          <w:szCs w:val="28"/>
          <w:lang w:eastAsia="en-GB"/>
        </w:rPr>
        <w:t>Дана нейронна мережа задовольняє умови побудови моделі. За допомогою даної нейронної мережі визначимо вплив різних хімічних речовин, що зумовлює дане захворювання.</w:t>
      </w:r>
    </w:p>
    <w:p w14:paraId="392B3CDA"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55F1AB5B" wp14:editId="334795E8">
            <wp:extent cx="5715000" cy="352425"/>
            <wp:effectExtent l="0" t="0" r="0" b="9525"/>
            <wp:docPr id="34" name="Рисунок 34" descr="C:\Users\PC\AppData\Local\Temp\Rar$DRa13632.15972\Скриншоты\Регрессия\Дыхание\Чувствитель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AppData\Local\Temp\Rar$DRa13632.15972\Скриншоты\Регрессия\Дыхание\Чувствительность.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0" cy="352425"/>
                    </a:xfrm>
                    <a:prstGeom prst="rect">
                      <a:avLst/>
                    </a:prstGeom>
                    <a:noFill/>
                    <a:ln>
                      <a:noFill/>
                    </a:ln>
                  </pic:spPr>
                </pic:pic>
              </a:graphicData>
            </a:graphic>
          </wp:inline>
        </w:drawing>
      </w:r>
    </w:p>
    <w:p w14:paraId="4ACA4A5E" w14:textId="68DE21BD" w:rsidR="00906F00" w:rsidRPr="003A3BC2"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29</w:t>
      </w:r>
      <w:r w:rsidR="00906F00" w:rsidRPr="003A3BC2">
        <w:rPr>
          <w:bCs/>
          <w:szCs w:val="28"/>
          <w:lang w:eastAsia="en-GB"/>
        </w:rPr>
        <w:t xml:space="preserve"> – Таблиця чутливості захворювання до різних хімічних елементів</w:t>
      </w:r>
    </w:p>
    <w:p w14:paraId="592CB8CB" w14:textId="77777777" w:rsidR="006C4BA0" w:rsidRPr="003A3BC2" w:rsidRDefault="006C4BA0" w:rsidP="0014411E">
      <w:pPr>
        <w:ind w:firstLine="0"/>
        <w:contextualSpacing/>
        <w:jc w:val="center"/>
        <w:rPr>
          <w:bCs/>
          <w:szCs w:val="28"/>
          <w:lang w:eastAsia="en-GB"/>
        </w:rPr>
      </w:pPr>
    </w:p>
    <w:p w14:paraId="4D93C373" w14:textId="77777777" w:rsidR="00906F00" w:rsidRPr="003A3BC2" w:rsidRDefault="00906F00" w:rsidP="0014411E">
      <w:pPr>
        <w:contextualSpacing/>
        <w:jc w:val="left"/>
        <w:rPr>
          <w:b/>
          <w:bCs/>
          <w:szCs w:val="28"/>
          <w:lang w:eastAsia="en-GB"/>
        </w:rPr>
      </w:pPr>
      <w:proofErr w:type="spellStart"/>
      <w:r w:rsidRPr="003A3BC2">
        <w:rPr>
          <w:b/>
          <w:bCs/>
          <w:szCs w:val="28"/>
          <w:lang w:eastAsia="en-GB"/>
        </w:rPr>
        <w:lastRenderedPageBreak/>
        <w:t>Залізодефіцит</w:t>
      </w:r>
      <w:proofErr w:type="spellEnd"/>
      <w:r w:rsidRPr="003A3BC2">
        <w:rPr>
          <w:b/>
          <w:bCs/>
          <w:szCs w:val="28"/>
          <w:lang w:eastAsia="en-GB"/>
        </w:rPr>
        <w:t>:</w:t>
      </w:r>
    </w:p>
    <w:p w14:paraId="38BE01AC" w14:textId="77777777" w:rsidR="00906F00" w:rsidRPr="003A3BC2" w:rsidRDefault="00906F00" w:rsidP="0014411E">
      <w:pPr>
        <w:ind w:firstLine="0"/>
        <w:contextualSpacing/>
        <w:jc w:val="center"/>
        <w:rPr>
          <w:bCs/>
          <w:noProof/>
          <w:szCs w:val="28"/>
        </w:rPr>
      </w:pPr>
      <w:r w:rsidRPr="003A3BC2">
        <w:rPr>
          <w:bCs/>
          <w:noProof/>
          <w:szCs w:val="28"/>
          <w:lang w:eastAsia="uk-UA"/>
        </w:rPr>
        <w:drawing>
          <wp:inline distT="0" distB="0" distL="0" distR="0" wp14:anchorId="5C4EA292" wp14:editId="4FBFAB35">
            <wp:extent cx="5724525" cy="904875"/>
            <wp:effectExtent l="0" t="0" r="9525" b="9525"/>
            <wp:docPr id="37" name="Рисунок 37" descr="C:\Users\PC\AppData\Local\Temp\Rar$DRa13632.16755\Скриншоты\Регрессия\Железодефицит\Ито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AppData\Local\Temp\Rar$DRa13632.16755\Скриншоты\Регрессия\Железодефицит\Итоги.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904875"/>
                    </a:xfrm>
                    <a:prstGeom prst="rect">
                      <a:avLst/>
                    </a:prstGeom>
                    <a:noFill/>
                    <a:ln>
                      <a:noFill/>
                    </a:ln>
                  </pic:spPr>
                </pic:pic>
              </a:graphicData>
            </a:graphic>
          </wp:inline>
        </w:drawing>
      </w:r>
    </w:p>
    <w:p w14:paraId="6C52F6BA" w14:textId="341ADE6C"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30</w:t>
      </w:r>
      <w:r w:rsidR="00906F00" w:rsidRPr="003A3BC2">
        <w:rPr>
          <w:bCs/>
          <w:szCs w:val="28"/>
          <w:lang w:eastAsia="en-GB"/>
        </w:rPr>
        <w:t xml:space="preserve"> – Підсумки моделей</w:t>
      </w:r>
    </w:p>
    <w:p w14:paraId="05D3AC3B" w14:textId="77777777" w:rsidR="00910FF1" w:rsidRPr="003A3BC2" w:rsidRDefault="00910FF1" w:rsidP="0014411E">
      <w:pPr>
        <w:ind w:firstLine="0"/>
        <w:contextualSpacing/>
        <w:jc w:val="center"/>
        <w:rPr>
          <w:bCs/>
          <w:szCs w:val="28"/>
          <w:lang w:eastAsia="en-GB"/>
        </w:rPr>
      </w:pPr>
    </w:p>
    <w:p w14:paraId="45D03634" w14:textId="77777777" w:rsidR="00906F00" w:rsidRPr="003A3BC2" w:rsidRDefault="00906F00" w:rsidP="0014411E">
      <w:pPr>
        <w:contextualSpacing/>
        <w:rPr>
          <w:bCs/>
          <w:szCs w:val="28"/>
          <w:lang w:eastAsia="en-GB"/>
        </w:rPr>
      </w:pPr>
      <w:r w:rsidRPr="003A3BC2">
        <w:rPr>
          <w:bCs/>
          <w:szCs w:val="28"/>
          <w:lang w:eastAsia="en-GB"/>
        </w:rPr>
        <w:t>За отриманими результатами обираємо четверту модель, так як вона має найкращу навчальну та тестову продуктивність.</w:t>
      </w:r>
    </w:p>
    <w:p w14:paraId="5FBC53D0" w14:textId="77777777" w:rsidR="00906F00" w:rsidRPr="003A3BC2" w:rsidRDefault="00906F00" w:rsidP="0014411E">
      <w:pPr>
        <w:ind w:firstLine="0"/>
        <w:contextualSpacing/>
        <w:jc w:val="center"/>
        <w:rPr>
          <w:bCs/>
          <w:noProof/>
          <w:szCs w:val="28"/>
        </w:rPr>
      </w:pPr>
      <w:r w:rsidRPr="003A3BC2">
        <w:rPr>
          <w:bCs/>
          <w:noProof/>
          <w:szCs w:val="28"/>
          <w:lang w:eastAsia="uk-UA"/>
        </w:rPr>
        <w:drawing>
          <wp:inline distT="0" distB="0" distL="0" distR="0" wp14:anchorId="0717E6E0" wp14:editId="3B00D1F4">
            <wp:extent cx="4338918" cy="3248774"/>
            <wp:effectExtent l="0" t="0" r="5080" b="8890"/>
            <wp:docPr id="35" name="Рисунок 35" descr="C:\Users\PC\AppData\Local\Temp\Rar$DRa13632.16755\Скриншоты\Регрессия\Железодефицит\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AppData\Local\Temp\Rar$DRa13632.16755\Скриншоты\Регрессия\Железодефицит\График.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4109" cy="3260148"/>
                    </a:xfrm>
                    <a:prstGeom prst="rect">
                      <a:avLst/>
                    </a:prstGeom>
                    <a:noFill/>
                    <a:ln>
                      <a:noFill/>
                    </a:ln>
                  </pic:spPr>
                </pic:pic>
              </a:graphicData>
            </a:graphic>
          </wp:inline>
        </w:drawing>
      </w:r>
    </w:p>
    <w:p w14:paraId="56E8341E" w14:textId="49A30F26"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31</w:t>
      </w:r>
      <w:r w:rsidR="00906F00" w:rsidRPr="003A3BC2">
        <w:rPr>
          <w:bCs/>
          <w:szCs w:val="28"/>
          <w:lang w:eastAsia="en-GB"/>
        </w:rPr>
        <w:t xml:space="preserve"> – Графік помилок моделі</w:t>
      </w:r>
    </w:p>
    <w:p w14:paraId="0F890B3C" w14:textId="77777777" w:rsidR="00910FF1" w:rsidRPr="003A3BC2" w:rsidRDefault="00910FF1" w:rsidP="0014411E">
      <w:pPr>
        <w:ind w:firstLine="0"/>
        <w:contextualSpacing/>
        <w:jc w:val="center"/>
        <w:rPr>
          <w:bCs/>
          <w:szCs w:val="28"/>
          <w:lang w:eastAsia="en-GB"/>
        </w:rPr>
      </w:pPr>
    </w:p>
    <w:p w14:paraId="25244FC5" w14:textId="77777777" w:rsidR="00906F00" w:rsidRPr="003A3BC2" w:rsidRDefault="00906F00" w:rsidP="0014411E">
      <w:pPr>
        <w:spacing w:line="240" w:lineRule="auto"/>
        <w:contextualSpacing/>
        <w:jc w:val="left"/>
        <w:rPr>
          <w:bCs/>
          <w:szCs w:val="28"/>
          <w:lang w:eastAsia="en-GB"/>
        </w:rPr>
      </w:pPr>
      <w:r w:rsidRPr="003A3BC2">
        <w:rPr>
          <w:bCs/>
          <w:szCs w:val="28"/>
          <w:lang w:eastAsia="en-GB"/>
        </w:rPr>
        <w:t>Побудуємо передбачення для даної моделі.</w:t>
      </w:r>
    </w:p>
    <w:p w14:paraId="7D150F7B" w14:textId="77777777" w:rsidR="00906F00" w:rsidRPr="003A3BC2" w:rsidRDefault="00906F00" w:rsidP="0014411E">
      <w:pPr>
        <w:ind w:firstLine="0"/>
        <w:contextualSpacing/>
        <w:jc w:val="center"/>
        <w:rPr>
          <w:bCs/>
          <w:szCs w:val="28"/>
          <w:lang w:eastAsia="en-GB"/>
        </w:rPr>
      </w:pPr>
      <w:r w:rsidRPr="003A3BC2">
        <w:rPr>
          <w:bCs/>
          <w:noProof/>
          <w:szCs w:val="28"/>
          <w:lang w:eastAsia="uk-UA"/>
        </w:rPr>
        <w:lastRenderedPageBreak/>
        <w:drawing>
          <wp:inline distT="0" distB="0" distL="0" distR="0" wp14:anchorId="2983486C" wp14:editId="30116D7A">
            <wp:extent cx="3649980" cy="4789643"/>
            <wp:effectExtent l="0" t="0" r="7620" b="0"/>
            <wp:docPr id="39" name="Рисунок 39" descr="C:\Users\PC\AppData\Local\Temp\Rar$DRa13632.16755\Скриншоты\Регрессия\Железодефицит\Предсказ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C\AppData\Local\Temp\Rar$DRa13632.16755\Скриншоты\Регрессия\Железодефицит\Предсказания.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67968" cy="4813247"/>
                    </a:xfrm>
                    <a:prstGeom prst="rect">
                      <a:avLst/>
                    </a:prstGeom>
                    <a:noFill/>
                    <a:ln>
                      <a:noFill/>
                    </a:ln>
                  </pic:spPr>
                </pic:pic>
              </a:graphicData>
            </a:graphic>
          </wp:inline>
        </w:drawing>
      </w:r>
    </w:p>
    <w:p w14:paraId="2BFFD680" w14:textId="27A1A5BB"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32</w:t>
      </w:r>
      <w:r w:rsidR="00906F00" w:rsidRPr="003A3BC2">
        <w:rPr>
          <w:bCs/>
          <w:szCs w:val="28"/>
          <w:lang w:eastAsia="en-GB"/>
        </w:rPr>
        <w:t xml:space="preserve"> – Таблиця передбачень для даної моделі</w:t>
      </w:r>
    </w:p>
    <w:p w14:paraId="7F5FCA8D" w14:textId="77777777" w:rsidR="00910FF1" w:rsidRPr="003A3BC2" w:rsidRDefault="00910FF1" w:rsidP="0014411E">
      <w:pPr>
        <w:ind w:firstLine="0"/>
        <w:contextualSpacing/>
        <w:jc w:val="center"/>
        <w:rPr>
          <w:bCs/>
          <w:szCs w:val="28"/>
          <w:lang w:eastAsia="en-GB"/>
        </w:rPr>
      </w:pPr>
    </w:p>
    <w:p w14:paraId="10D4A6DF" w14:textId="77777777" w:rsidR="00906F00" w:rsidRPr="003A3BC2" w:rsidRDefault="00906F00" w:rsidP="0014411E">
      <w:pPr>
        <w:contextualSpacing/>
        <w:rPr>
          <w:bCs/>
          <w:szCs w:val="28"/>
          <w:lang w:eastAsia="en-GB"/>
        </w:rPr>
      </w:pPr>
      <w:r w:rsidRPr="003A3BC2">
        <w:rPr>
          <w:bCs/>
          <w:szCs w:val="28"/>
          <w:lang w:eastAsia="en-GB"/>
        </w:rPr>
        <w:t>Визначимо якість нейронної мережі за допомогою блокових статистик.</w:t>
      </w:r>
    </w:p>
    <w:p w14:paraId="49127F98"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7C05E76C" wp14:editId="098C1040">
            <wp:extent cx="2492187" cy="762000"/>
            <wp:effectExtent l="0" t="0" r="3810" b="0"/>
            <wp:docPr id="38" name="Рисунок 38" descr="C:\Users\PC\AppData\Local\Temp\Rar$DRa13632.16755\Скриншоты\Регрессия\Железодефицит\Качество нейрон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AppData\Local\Temp\Rar$DRa13632.16755\Скриншоты\Регрессия\Железодефицит\Качество нейронки.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0545" cy="776786"/>
                    </a:xfrm>
                    <a:prstGeom prst="rect">
                      <a:avLst/>
                    </a:prstGeom>
                    <a:noFill/>
                    <a:ln>
                      <a:noFill/>
                    </a:ln>
                  </pic:spPr>
                </pic:pic>
              </a:graphicData>
            </a:graphic>
          </wp:inline>
        </w:drawing>
      </w:r>
    </w:p>
    <w:p w14:paraId="65B5C81A" w14:textId="18EA7857"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33</w:t>
      </w:r>
      <w:r w:rsidR="00906F00" w:rsidRPr="003A3BC2">
        <w:rPr>
          <w:bCs/>
          <w:szCs w:val="28"/>
          <w:lang w:eastAsia="en-GB"/>
        </w:rPr>
        <w:t xml:space="preserve"> – Помилка даної нейронної мережі</w:t>
      </w:r>
    </w:p>
    <w:p w14:paraId="7617517B" w14:textId="77777777" w:rsidR="00910FF1" w:rsidRPr="003A3BC2" w:rsidRDefault="00910FF1" w:rsidP="0014411E">
      <w:pPr>
        <w:ind w:firstLine="0"/>
        <w:contextualSpacing/>
        <w:jc w:val="center"/>
        <w:rPr>
          <w:bCs/>
          <w:szCs w:val="28"/>
          <w:lang w:eastAsia="en-GB"/>
        </w:rPr>
      </w:pPr>
    </w:p>
    <w:p w14:paraId="09CA7E24" w14:textId="77777777" w:rsidR="00906F00" w:rsidRPr="003A3BC2" w:rsidRDefault="00906F00" w:rsidP="0014411E">
      <w:pPr>
        <w:contextualSpacing/>
        <w:rPr>
          <w:bCs/>
          <w:szCs w:val="28"/>
          <w:lang w:eastAsia="en-GB"/>
        </w:rPr>
      </w:pPr>
      <w:r w:rsidRPr="003A3BC2">
        <w:rPr>
          <w:bCs/>
          <w:szCs w:val="28"/>
          <w:lang w:eastAsia="en-GB"/>
        </w:rPr>
        <w:t>Дана нейронна мережа задовольняє умови побудови моделі. За допомогою даної нейронної мережі визначимо вплив різних хімічних речовин, що зумовлює дане захворювання.</w:t>
      </w:r>
    </w:p>
    <w:p w14:paraId="3855E5BF"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5D581E05" wp14:editId="18849D8E">
            <wp:extent cx="5715000" cy="371475"/>
            <wp:effectExtent l="0" t="0" r="0" b="9525"/>
            <wp:docPr id="40" name="Рисунок 40" descr="C:\Users\PC\AppData\Local\Temp\Rar$DRa13632.16755\Скриншоты\Регрессия\Железодефицит\Чувствитель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C\AppData\Local\Temp\Rar$DRa13632.16755\Скриншоты\Регрессия\Железодефицит\Чувствительность.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0" cy="371475"/>
                    </a:xfrm>
                    <a:prstGeom prst="rect">
                      <a:avLst/>
                    </a:prstGeom>
                    <a:noFill/>
                    <a:ln>
                      <a:noFill/>
                    </a:ln>
                  </pic:spPr>
                </pic:pic>
              </a:graphicData>
            </a:graphic>
          </wp:inline>
        </w:drawing>
      </w:r>
    </w:p>
    <w:p w14:paraId="525BB2D7" w14:textId="1FED4574" w:rsidR="00906F00" w:rsidRPr="003A3BC2"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34</w:t>
      </w:r>
      <w:r w:rsidR="00906F00" w:rsidRPr="003A3BC2">
        <w:rPr>
          <w:bCs/>
          <w:szCs w:val="28"/>
          <w:lang w:eastAsia="en-GB"/>
        </w:rPr>
        <w:t xml:space="preserve"> – Таблиця чутливості захворювання до різних хімічних елементів</w:t>
      </w:r>
    </w:p>
    <w:p w14:paraId="22E8D5DF" w14:textId="77777777" w:rsidR="00906F00" w:rsidRPr="003A3BC2" w:rsidRDefault="00906F00" w:rsidP="0014411E">
      <w:pPr>
        <w:contextualSpacing/>
        <w:jc w:val="left"/>
        <w:rPr>
          <w:b/>
          <w:bCs/>
          <w:szCs w:val="28"/>
          <w:lang w:eastAsia="en-GB"/>
        </w:rPr>
      </w:pPr>
      <w:r w:rsidRPr="003A3BC2">
        <w:rPr>
          <w:b/>
          <w:bCs/>
          <w:szCs w:val="28"/>
          <w:lang w:eastAsia="en-GB"/>
        </w:rPr>
        <w:lastRenderedPageBreak/>
        <w:t>Шлунок:</w:t>
      </w:r>
    </w:p>
    <w:p w14:paraId="596197D7" w14:textId="77777777" w:rsidR="00906F00" w:rsidRPr="003A3BC2" w:rsidRDefault="00906F00" w:rsidP="0014411E">
      <w:pPr>
        <w:ind w:firstLine="0"/>
        <w:contextualSpacing/>
        <w:jc w:val="center"/>
        <w:rPr>
          <w:bCs/>
          <w:noProof/>
          <w:szCs w:val="28"/>
        </w:rPr>
      </w:pPr>
      <w:r w:rsidRPr="003A3BC2">
        <w:rPr>
          <w:bCs/>
          <w:noProof/>
          <w:szCs w:val="28"/>
          <w:lang w:eastAsia="uk-UA"/>
        </w:rPr>
        <w:drawing>
          <wp:inline distT="0" distB="0" distL="0" distR="0" wp14:anchorId="329D0E1A" wp14:editId="4E32DA27">
            <wp:extent cx="5724525" cy="876300"/>
            <wp:effectExtent l="0" t="0" r="9525" b="0"/>
            <wp:docPr id="44" name="Рисунок 44" descr="C:\Users\PC\AppData\Local\Temp\Rar$DRa13632.17478\Скриншоты\Регрессия\Желудок\Ито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C\AppData\Local\Temp\Rar$DRa13632.17478\Скриншоты\Регрессия\Желудок\Итоги.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876300"/>
                    </a:xfrm>
                    <a:prstGeom prst="rect">
                      <a:avLst/>
                    </a:prstGeom>
                    <a:noFill/>
                    <a:ln>
                      <a:noFill/>
                    </a:ln>
                  </pic:spPr>
                </pic:pic>
              </a:graphicData>
            </a:graphic>
          </wp:inline>
        </w:drawing>
      </w:r>
    </w:p>
    <w:p w14:paraId="100AE60E" w14:textId="779DDE81"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35</w:t>
      </w:r>
      <w:r w:rsidR="00906F00" w:rsidRPr="003A3BC2">
        <w:rPr>
          <w:bCs/>
          <w:szCs w:val="28"/>
          <w:lang w:eastAsia="en-GB"/>
        </w:rPr>
        <w:t xml:space="preserve"> – Підсумки моделей</w:t>
      </w:r>
    </w:p>
    <w:p w14:paraId="7E6E00C2" w14:textId="77777777" w:rsidR="00910FF1" w:rsidRPr="003A3BC2" w:rsidRDefault="00910FF1" w:rsidP="0014411E">
      <w:pPr>
        <w:ind w:firstLine="0"/>
        <w:contextualSpacing/>
        <w:jc w:val="center"/>
        <w:rPr>
          <w:bCs/>
          <w:szCs w:val="28"/>
          <w:lang w:eastAsia="en-GB"/>
        </w:rPr>
      </w:pPr>
    </w:p>
    <w:p w14:paraId="0D285D7D" w14:textId="320C86C7" w:rsidR="00906F00" w:rsidRPr="0014411E" w:rsidRDefault="00906F00" w:rsidP="0014411E">
      <w:pPr>
        <w:contextualSpacing/>
        <w:rPr>
          <w:bCs/>
          <w:szCs w:val="28"/>
          <w:lang w:val="ru-RU" w:eastAsia="en-GB"/>
        </w:rPr>
      </w:pPr>
      <w:r w:rsidRPr="003A3BC2">
        <w:rPr>
          <w:bCs/>
          <w:szCs w:val="28"/>
          <w:lang w:eastAsia="en-GB"/>
        </w:rPr>
        <w:t>За отриманими результатами обираємо четверту модель, так як вона має найкращу навчальну та тестову продуктивність</w:t>
      </w:r>
      <w:r w:rsidR="0090713B" w:rsidRPr="0090713B">
        <w:rPr>
          <w:bCs/>
          <w:szCs w:val="28"/>
          <w:lang w:val="ru-RU" w:eastAsia="en-GB"/>
        </w:rPr>
        <w:t xml:space="preserve"> </w:t>
      </w:r>
      <w:r w:rsidR="0090713B" w:rsidRPr="0014411E">
        <w:rPr>
          <w:bCs/>
          <w:szCs w:val="28"/>
          <w:lang w:val="ru-RU" w:eastAsia="en-GB"/>
        </w:rPr>
        <w:t>[11]</w:t>
      </w:r>
      <w:r w:rsidR="0014411E" w:rsidRPr="0014411E">
        <w:rPr>
          <w:bCs/>
          <w:szCs w:val="28"/>
          <w:lang w:val="ru-RU" w:eastAsia="en-GB"/>
        </w:rPr>
        <w:t>.</w:t>
      </w:r>
    </w:p>
    <w:p w14:paraId="609732F0" w14:textId="77777777" w:rsidR="00906F00" w:rsidRPr="003A3BC2" w:rsidRDefault="00906F00" w:rsidP="0014411E">
      <w:pPr>
        <w:ind w:firstLine="0"/>
        <w:contextualSpacing/>
        <w:jc w:val="center"/>
        <w:rPr>
          <w:bCs/>
          <w:noProof/>
          <w:szCs w:val="28"/>
        </w:rPr>
      </w:pPr>
      <w:r w:rsidRPr="003A3BC2">
        <w:rPr>
          <w:bCs/>
          <w:noProof/>
          <w:szCs w:val="28"/>
          <w:lang w:eastAsia="uk-UA"/>
        </w:rPr>
        <w:drawing>
          <wp:inline distT="0" distB="0" distL="0" distR="0" wp14:anchorId="0FE7FACA" wp14:editId="518CCB15">
            <wp:extent cx="4294094" cy="3215212"/>
            <wp:effectExtent l="0" t="0" r="0" b="4445"/>
            <wp:docPr id="42" name="Рисунок 42" descr="C:\Users\PC\AppData\Local\Temp\Rar$DRa13632.17478\Скриншоты\Регрессия\Желудок\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C\AppData\Local\Temp\Rar$DRa13632.17478\Скриншоты\Регрессия\Желудок\График.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7090" cy="3224943"/>
                    </a:xfrm>
                    <a:prstGeom prst="rect">
                      <a:avLst/>
                    </a:prstGeom>
                    <a:noFill/>
                    <a:ln>
                      <a:noFill/>
                    </a:ln>
                  </pic:spPr>
                </pic:pic>
              </a:graphicData>
            </a:graphic>
          </wp:inline>
        </w:drawing>
      </w:r>
    </w:p>
    <w:p w14:paraId="238A19AD" w14:textId="5D200318"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36</w:t>
      </w:r>
      <w:r w:rsidR="00906F00" w:rsidRPr="003A3BC2">
        <w:rPr>
          <w:bCs/>
          <w:szCs w:val="28"/>
          <w:lang w:eastAsia="en-GB"/>
        </w:rPr>
        <w:t xml:space="preserve"> – Графік помилок моделі</w:t>
      </w:r>
    </w:p>
    <w:p w14:paraId="302389DC" w14:textId="77777777" w:rsidR="00910FF1" w:rsidRPr="003A3BC2" w:rsidRDefault="00910FF1" w:rsidP="0014411E">
      <w:pPr>
        <w:ind w:firstLine="0"/>
        <w:contextualSpacing/>
        <w:jc w:val="center"/>
        <w:rPr>
          <w:bCs/>
          <w:szCs w:val="28"/>
          <w:lang w:eastAsia="en-GB"/>
        </w:rPr>
      </w:pPr>
    </w:p>
    <w:p w14:paraId="0407B853" w14:textId="77777777" w:rsidR="00906F00" w:rsidRPr="003A3BC2" w:rsidRDefault="00906F00" w:rsidP="0014411E">
      <w:pPr>
        <w:spacing w:line="240" w:lineRule="auto"/>
        <w:contextualSpacing/>
        <w:jc w:val="left"/>
        <w:rPr>
          <w:bCs/>
          <w:szCs w:val="28"/>
          <w:lang w:eastAsia="en-GB"/>
        </w:rPr>
      </w:pPr>
      <w:r w:rsidRPr="003A3BC2">
        <w:rPr>
          <w:bCs/>
          <w:szCs w:val="28"/>
          <w:lang w:eastAsia="en-GB"/>
        </w:rPr>
        <w:t>Побудуємо передбачення для даної моделі.</w:t>
      </w:r>
    </w:p>
    <w:p w14:paraId="3736FDA7" w14:textId="77777777" w:rsidR="00906F00" w:rsidRPr="003A3BC2" w:rsidRDefault="00906F00" w:rsidP="0014411E">
      <w:pPr>
        <w:ind w:firstLine="0"/>
        <w:contextualSpacing/>
        <w:jc w:val="center"/>
        <w:rPr>
          <w:bCs/>
          <w:szCs w:val="28"/>
          <w:lang w:eastAsia="en-GB"/>
        </w:rPr>
      </w:pPr>
      <w:r w:rsidRPr="003A3BC2">
        <w:rPr>
          <w:bCs/>
          <w:noProof/>
          <w:szCs w:val="28"/>
          <w:lang w:eastAsia="uk-UA"/>
        </w:rPr>
        <w:lastRenderedPageBreak/>
        <w:drawing>
          <wp:inline distT="0" distB="0" distL="0" distR="0" wp14:anchorId="2157CB35" wp14:editId="44BA5CEB">
            <wp:extent cx="3444240" cy="4252582"/>
            <wp:effectExtent l="0" t="0" r="3810" b="0"/>
            <wp:docPr id="41" name="Рисунок 41" descr="C:\Users\PC\AppData\Local\Temp\Rar$DRa13632.17478\Скриншоты\Регрессия\Желудок\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C\AppData\Local\Temp\Rar$DRa13632.17478\Скриншоты\Регрессия\Желудок\Screenshot_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59436" cy="4271345"/>
                    </a:xfrm>
                    <a:prstGeom prst="rect">
                      <a:avLst/>
                    </a:prstGeom>
                    <a:noFill/>
                    <a:ln>
                      <a:noFill/>
                    </a:ln>
                  </pic:spPr>
                </pic:pic>
              </a:graphicData>
            </a:graphic>
          </wp:inline>
        </w:drawing>
      </w:r>
    </w:p>
    <w:p w14:paraId="53ADBDAB" w14:textId="3C8B8202"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37</w:t>
      </w:r>
      <w:r w:rsidR="00906F00" w:rsidRPr="003A3BC2">
        <w:rPr>
          <w:bCs/>
          <w:szCs w:val="28"/>
          <w:lang w:eastAsia="en-GB"/>
        </w:rPr>
        <w:t xml:space="preserve"> – Таблиця передбачень для даної моделі</w:t>
      </w:r>
    </w:p>
    <w:p w14:paraId="4F074A03" w14:textId="77777777" w:rsidR="00910FF1" w:rsidRPr="003A3BC2" w:rsidRDefault="00910FF1" w:rsidP="0014411E">
      <w:pPr>
        <w:ind w:firstLine="0"/>
        <w:contextualSpacing/>
        <w:jc w:val="center"/>
        <w:rPr>
          <w:bCs/>
          <w:szCs w:val="28"/>
          <w:lang w:eastAsia="en-GB"/>
        </w:rPr>
      </w:pPr>
    </w:p>
    <w:p w14:paraId="4B522655" w14:textId="77777777" w:rsidR="00906F00" w:rsidRPr="003A3BC2" w:rsidRDefault="00906F00" w:rsidP="0014411E">
      <w:pPr>
        <w:contextualSpacing/>
        <w:rPr>
          <w:bCs/>
          <w:szCs w:val="28"/>
          <w:lang w:eastAsia="en-GB"/>
        </w:rPr>
      </w:pPr>
      <w:r w:rsidRPr="003A3BC2">
        <w:rPr>
          <w:bCs/>
          <w:szCs w:val="28"/>
          <w:lang w:eastAsia="en-GB"/>
        </w:rPr>
        <w:t>Визначимо якість нейронної мережі за допомогою блокових статистик.</w:t>
      </w:r>
    </w:p>
    <w:p w14:paraId="29956339"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79A20281" wp14:editId="5746F66A">
            <wp:extent cx="2142565" cy="651097"/>
            <wp:effectExtent l="0" t="0" r="0" b="0"/>
            <wp:docPr id="45" name="Рисунок 45" descr="C:\Users\PC\AppData\Local\Temp\Rar$DRa13632.17478\Скриншоты\Регрессия\Желудок\Качество нейрон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C\AppData\Local\Temp\Rar$DRa13632.17478\Скриншоты\Регрессия\Желудок\Качество нейронки.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0398" cy="662594"/>
                    </a:xfrm>
                    <a:prstGeom prst="rect">
                      <a:avLst/>
                    </a:prstGeom>
                    <a:noFill/>
                    <a:ln>
                      <a:noFill/>
                    </a:ln>
                  </pic:spPr>
                </pic:pic>
              </a:graphicData>
            </a:graphic>
          </wp:inline>
        </w:drawing>
      </w:r>
    </w:p>
    <w:p w14:paraId="630C3B1A" w14:textId="65AF3346"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38</w:t>
      </w:r>
      <w:r w:rsidR="00906F00" w:rsidRPr="003A3BC2">
        <w:rPr>
          <w:bCs/>
          <w:szCs w:val="28"/>
          <w:lang w:eastAsia="en-GB"/>
        </w:rPr>
        <w:t xml:space="preserve"> – Помилка даної нейронної мережі</w:t>
      </w:r>
    </w:p>
    <w:p w14:paraId="0D4EEAA3" w14:textId="77777777" w:rsidR="00910FF1" w:rsidRPr="003A3BC2" w:rsidRDefault="00910FF1" w:rsidP="0014411E">
      <w:pPr>
        <w:ind w:firstLine="0"/>
        <w:contextualSpacing/>
        <w:jc w:val="center"/>
        <w:rPr>
          <w:bCs/>
          <w:szCs w:val="28"/>
          <w:lang w:eastAsia="en-GB"/>
        </w:rPr>
      </w:pPr>
    </w:p>
    <w:p w14:paraId="67443387" w14:textId="77777777" w:rsidR="00906F00" w:rsidRPr="003A3BC2" w:rsidRDefault="00906F00" w:rsidP="0014411E">
      <w:pPr>
        <w:contextualSpacing/>
        <w:rPr>
          <w:bCs/>
          <w:szCs w:val="28"/>
          <w:lang w:eastAsia="en-GB"/>
        </w:rPr>
      </w:pPr>
      <w:r w:rsidRPr="003A3BC2">
        <w:rPr>
          <w:bCs/>
          <w:szCs w:val="28"/>
          <w:lang w:eastAsia="en-GB"/>
        </w:rPr>
        <w:t>Дана нейронна мережа задовольняє умови побудови моделі. За допомогою даної нейронної мережі визначимо вплив різних хімічних речовин, що зумовлює дане захворювання.</w:t>
      </w:r>
    </w:p>
    <w:p w14:paraId="3E79AF24"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58681B8B" wp14:editId="2CF597F0">
            <wp:extent cx="5724525" cy="371475"/>
            <wp:effectExtent l="0" t="0" r="9525" b="9525"/>
            <wp:docPr id="46" name="Рисунок 46" descr="C:\Users\PC\AppData\Local\Temp\Rar$DRa13632.17478\Скриншоты\Регрессия\Желудок\Чувствитель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C\AppData\Local\Temp\Rar$DRa13632.17478\Скриншоты\Регрессия\Желудок\Чувствительность.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24525" cy="371475"/>
                    </a:xfrm>
                    <a:prstGeom prst="rect">
                      <a:avLst/>
                    </a:prstGeom>
                    <a:noFill/>
                    <a:ln>
                      <a:noFill/>
                    </a:ln>
                  </pic:spPr>
                </pic:pic>
              </a:graphicData>
            </a:graphic>
          </wp:inline>
        </w:drawing>
      </w:r>
    </w:p>
    <w:p w14:paraId="5D40BD89" w14:textId="355D5219" w:rsidR="00906F00" w:rsidRPr="003A3BC2"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39</w:t>
      </w:r>
      <w:r w:rsidR="00906F00" w:rsidRPr="003A3BC2">
        <w:rPr>
          <w:bCs/>
          <w:szCs w:val="28"/>
          <w:lang w:eastAsia="en-GB"/>
        </w:rPr>
        <w:t xml:space="preserve"> – Таблиця чутливості захворювання до різних хімічних елементів</w:t>
      </w:r>
    </w:p>
    <w:p w14:paraId="5E3B2490" w14:textId="77777777" w:rsidR="008C0FC1" w:rsidRPr="003A3BC2" w:rsidRDefault="008C0FC1" w:rsidP="0014411E">
      <w:pPr>
        <w:contextualSpacing/>
        <w:jc w:val="left"/>
        <w:rPr>
          <w:b/>
          <w:bCs/>
          <w:szCs w:val="28"/>
          <w:lang w:eastAsia="en-GB"/>
        </w:rPr>
      </w:pPr>
    </w:p>
    <w:p w14:paraId="1810BFA2" w14:textId="77777777" w:rsidR="008C0FC1" w:rsidRPr="003A3BC2" w:rsidRDefault="008C0FC1" w:rsidP="0014411E">
      <w:pPr>
        <w:contextualSpacing/>
        <w:jc w:val="left"/>
        <w:rPr>
          <w:b/>
          <w:bCs/>
          <w:szCs w:val="28"/>
          <w:lang w:eastAsia="en-GB"/>
        </w:rPr>
      </w:pPr>
    </w:p>
    <w:p w14:paraId="17B41939" w14:textId="1DF69722" w:rsidR="00906F00" w:rsidRPr="003A3BC2" w:rsidRDefault="00906F00" w:rsidP="0014411E">
      <w:pPr>
        <w:contextualSpacing/>
        <w:jc w:val="left"/>
        <w:rPr>
          <w:b/>
          <w:bCs/>
          <w:szCs w:val="28"/>
          <w:lang w:eastAsia="en-GB"/>
        </w:rPr>
      </w:pPr>
      <w:r w:rsidRPr="003A3BC2">
        <w:rPr>
          <w:b/>
          <w:bCs/>
          <w:szCs w:val="28"/>
          <w:lang w:eastAsia="en-GB"/>
        </w:rPr>
        <w:lastRenderedPageBreak/>
        <w:t>Кров:</w:t>
      </w:r>
    </w:p>
    <w:p w14:paraId="73385B1F" w14:textId="77777777" w:rsidR="00906F00" w:rsidRPr="003A3BC2" w:rsidRDefault="00906F00" w:rsidP="0014411E">
      <w:pPr>
        <w:ind w:firstLine="0"/>
        <w:contextualSpacing/>
        <w:jc w:val="center"/>
        <w:rPr>
          <w:bCs/>
          <w:noProof/>
          <w:szCs w:val="28"/>
        </w:rPr>
      </w:pPr>
      <w:r w:rsidRPr="003A3BC2">
        <w:rPr>
          <w:bCs/>
          <w:noProof/>
          <w:szCs w:val="28"/>
          <w:lang w:eastAsia="uk-UA"/>
        </w:rPr>
        <w:drawing>
          <wp:inline distT="0" distB="0" distL="0" distR="0" wp14:anchorId="64D29000" wp14:editId="7CEB4A94">
            <wp:extent cx="5724525" cy="1352550"/>
            <wp:effectExtent l="0" t="0" r="9525" b="0"/>
            <wp:docPr id="50" name="Рисунок 50" descr="C:\Users\PC\AppData\Local\Temp\Rar$DRa13632.18364\Скриншоты\Регрессия\Кровь\Итоги(я проебал реальны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C\AppData\Local\Temp\Rar$DRa13632.18364\Скриншоты\Регрессия\Кровь\Итоги(я проебал реальные).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1352550"/>
                    </a:xfrm>
                    <a:prstGeom prst="rect">
                      <a:avLst/>
                    </a:prstGeom>
                    <a:noFill/>
                    <a:ln>
                      <a:noFill/>
                    </a:ln>
                  </pic:spPr>
                </pic:pic>
              </a:graphicData>
            </a:graphic>
          </wp:inline>
        </w:drawing>
      </w:r>
    </w:p>
    <w:p w14:paraId="540CB609" w14:textId="278C1967"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40</w:t>
      </w:r>
      <w:r w:rsidR="00906F00" w:rsidRPr="003A3BC2">
        <w:rPr>
          <w:bCs/>
          <w:szCs w:val="28"/>
          <w:lang w:eastAsia="en-GB"/>
        </w:rPr>
        <w:t xml:space="preserve"> – Підсумки моделей</w:t>
      </w:r>
    </w:p>
    <w:p w14:paraId="44B74202" w14:textId="77777777" w:rsidR="00910FF1" w:rsidRPr="003A3BC2" w:rsidRDefault="00910FF1" w:rsidP="0014411E">
      <w:pPr>
        <w:ind w:firstLine="0"/>
        <w:contextualSpacing/>
        <w:jc w:val="center"/>
        <w:rPr>
          <w:bCs/>
          <w:szCs w:val="28"/>
          <w:lang w:eastAsia="en-GB"/>
        </w:rPr>
      </w:pPr>
    </w:p>
    <w:p w14:paraId="06B06831" w14:textId="77777777" w:rsidR="00906F00" w:rsidRPr="003A3BC2" w:rsidRDefault="00906F00" w:rsidP="0014411E">
      <w:pPr>
        <w:contextualSpacing/>
        <w:rPr>
          <w:bCs/>
          <w:szCs w:val="28"/>
          <w:lang w:eastAsia="en-GB"/>
        </w:rPr>
      </w:pPr>
      <w:r w:rsidRPr="003A3BC2">
        <w:rPr>
          <w:bCs/>
          <w:szCs w:val="28"/>
          <w:lang w:eastAsia="en-GB"/>
        </w:rPr>
        <w:t>За отриманими результатами обираємо сто сорок сьому модель, так як вона має найкращу навчальну та тестову продуктивність.</w:t>
      </w:r>
    </w:p>
    <w:p w14:paraId="3899C903" w14:textId="77777777" w:rsidR="00906F00" w:rsidRPr="003A3BC2" w:rsidRDefault="00906F00" w:rsidP="0014411E">
      <w:pPr>
        <w:ind w:firstLine="0"/>
        <w:contextualSpacing/>
        <w:jc w:val="center"/>
        <w:rPr>
          <w:bCs/>
          <w:noProof/>
          <w:szCs w:val="28"/>
        </w:rPr>
      </w:pPr>
      <w:r w:rsidRPr="003A3BC2">
        <w:rPr>
          <w:bCs/>
          <w:noProof/>
          <w:szCs w:val="28"/>
          <w:lang w:eastAsia="uk-UA"/>
        </w:rPr>
        <w:drawing>
          <wp:inline distT="0" distB="0" distL="0" distR="0" wp14:anchorId="69991642" wp14:editId="30F7E3FA">
            <wp:extent cx="4312024" cy="3228637"/>
            <wp:effectExtent l="0" t="0" r="0" b="0"/>
            <wp:docPr id="48" name="Рисунок 48" descr="C:\Users\PC\AppData\Local\Temp\Rar$DRa13632.18364\Скриншоты\Регрессия\Кровь\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C\AppData\Local\Temp\Rar$DRa13632.18364\Скриншоты\Регрессия\Кровь\График.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1407" cy="3235663"/>
                    </a:xfrm>
                    <a:prstGeom prst="rect">
                      <a:avLst/>
                    </a:prstGeom>
                    <a:noFill/>
                    <a:ln>
                      <a:noFill/>
                    </a:ln>
                  </pic:spPr>
                </pic:pic>
              </a:graphicData>
            </a:graphic>
          </wp:inline>
        </w:drawing>
      </w:r>
    </w:p>
    <w:p w14:paraId="7EC14E2E" w14:textId="456C2C67"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41</w:t>
      </w:r>
      <w:r w:rsidR="00906F00" w:rsidRPr="003A3BC2">
        <w:rPr>
          <w:bCs/>
          <w:szCs w:val="28"/>
          <w:lang w:eastAsia="en-GB"/>
        </w:rPr>
        <w:t xml:space="preserve"> – Графік помилок моделі</w:t>
      </w:r>
    </w:p>
    <w:p w14:paraId="61F057EA" w14:textId="77777777" w:rsidR="00910FF1" w:rsidRPr="003A3BC2" w:rsidRDefault="00910FF1" w:rsidP="0014411E">
      <w:pPr>
        <w:ind w:firstLine="0"/>
        <w:contextualSpacing/>
        <w:jc w:val="center"/>
        <w:rPr>
          <w:bCs/>
          <w:szCs w:val="28"/>
          <w:lang w:eastAsia="en-GB"/>
        </w:rPr>
      </w:pPr>
    </w:p>
    <w:p w14:paraId="58E12F99" w14:textId="77777777" w:rsidR="00906F00" w:rsidRPr="003A3BC2" w:rsidRDefault="00906F00" w:rsidP="0014411E">
      <w:pPr>
        <w:spacing w:line="240" w:lineRule="auto"/>
        <w:contextualSpacing/>
        <w:jc w:val="left"/>
        <w:rPr>
          <w:bCs/>
          <w:szCs w:val="28"/>
          <w:lang w:eastAsia="en-GB"/>
        </w:rPr>
      </w:pPr>
      <w:r w:rsidRPr="003A3BC2">
        <w:rPr>
          <w:bCs/>
          <w:szCs w:val="28"/>
          <w:lang w:eastAsia="en-GB"/>
        </w:rPr>
        <w:t>Побудуємо передбачення для даної моделі.</w:t>
      </w:r>
    </w:p>
    <w:p w14:paraId="51EBE835" w14:textId="77777777" w:rsidR="00906F00" w:rsidRPr="003A3BC2" w:rsidRDefault="00906F00" w:rsidP="0014411E">
      <w:pPr>
        <w:ind w:firstLine="0"/>
        <w:contextualSpacing/>
        <w:jc w:val="center"/>
        <w:rPr>
          <w:bCs/>
          <w:szCs w:val="28"/>
          <w:lang w:eastAsia="en-GB"/>
        </w:rPr>
      </w:pPr>
      <w:r w:rsidRPr="003A3BC2">
        <w:rPr>
          <w:bCs/>
          <w:noProof/>
          <w:szCs w:val="28"/>
          <w:lang w:eastAsia="uk-UA"/>
        </w:rPr>
        <w:lastRenderedPageBreak/>
        <w:drawing>
          <wp:inline distT="0" distB="0" distL="0" distR="0" wp14:anchorId="30F1CD48" wp14:editId="2620089B">
            <wp:extent cx="3512820" cy="4347477"/>
            <wp:effectExtent l="0" t="0" r="0" b="0"/>
            <wp:docPr id="52" name="Рисунок 52" descr="C:\Users\PC\AppData\Local\Temp\Rar$DRa13632.18364\Скриншоты\Регрессия\Кровь\Предсказ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C\AppData\Local\Temp\Rar$DRa13632.18364\Скриншоты\Регрессия\Кровь\Предсказания.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2179" cy="4359060"/>
                    </a:xfrm>
                    <a:prstGeom prst="rect">
                      <a:avLst/>
                    </a:prstGeom>
                    <a:noFill/>
                    <a:ln>
                      <a:noFill/>
                    </a:ln>
                  </pic:spPr>
                </pic:pic>
              </a:graphicData>
            </a:graphic>
          </wp:inline>
        </w:drawing>
      </w:r>
    </w:p>
    <w:p w14:paraId="62381B1C" w14:textId="35F6F88D"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42</w:t>
      </w:r>
      <w:r w:rsidR="00906F00" w:rsidRPr="003A3BC2">
        <w:rPr>
          <w:bCs/>
          <w:szCs w:val="28"/>
          <w:lang w:eastAsia="en-GB"/>
        </w:rPr>
        <w:t xml:space="preserve"> – Таблиця передбачень для даної моделі</w:t>
      </w:r>
    </w:p>
    <w:p w14:paraId="5EAA15AF" w14:textId="77777777" w:rsidR="00910FF1" w:rsidRPr="003A3BC2" w:rsidRDefault="00910FF1" w:rsidP="0014411E">
      <w:pPr>
        <w:ind w:firstLine="0"/>
        <w:contextualSpacing/>
        <w:jc w:val="center"/>
        <w:rPr>
          <w:bCs/>
          <w:szCs w:val="28"/>
          <w:lang w:eastAsia="en-GB"/>
        </w:rPr>
      </w:pPr>
    </w:p>
    <w:p w14:paraId="1D74E38E" w14:textId="77777777" w:rsidR="00906F00" w:rsidRPr="003A3BC2" w:rsidRDefault="00906F00" w:rsidP="0014411E">
      <w:pPr>
        <w:contextualSpacing/>
        <w:rPr>
          <w:bCs/>
          <w:szCs w:val="28"/>
          <w:lang w:eastAsia="en-GB"/>
        </w:rPr>
      </w:pPr>
      <w:r w:rsidRPr="003A3BC2">
        <w:rPr>
          <w:bCs/>
          <w:szCs w:val="28"/>
          <w:lang w:eastAsia="en-GB"/>
        </w:rPr>
        <w:t>Визначимо якість нейронної мережі за допомогою блокових статистик.</w:t>
      </w:r>
    </w:p>
    <w:p w14:paraId="284A8505"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56CA1B5D" wp14:editId="2288A91C">
            <wp:extent cx="2387029" cy="735106"/>
            <wp:effectExtent l="0" t="0" r="0" b="8255"/>
            <wp:docPr id="51" name="Рисунок 51" descr="C:\Users\PC\AppData\Local\Temp\Rar$DRa13632.18364\Скриншоты\Регрессия\Кровь\Качество нейрон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C\AppData\Local\Temp\Rar$DRa13632.18364\Скриншоты\Регрессия\Кровь\Качество нейронки.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7025" cy="750503"/>
                    </a:xfrm>
                    <a:prstGeom prst="rect">
                      <a:avLst/>
                    </a:prstGeom>
                    <a:noFill/>
                    <a:ln>
                      <a:noFill/>
                    </a:ln>
                  </pic:spPr>
                </pic:pic>
              </a:graphicData>
            </a:graphic>
          </wp:inline>
        </w:drawing>
      </w:r>
    </w:p>
    <w:p w14:paraId="4DDDE0C4" w14:textId="3E0EB9F5"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43</w:t>
      </w:r>
      <w:r w:rsidR="00906F00" w:rsidRPr="003A3BC2">
        <w:rPr>
          <w:bCs/>
          <w:szCs w:val="28"/>
          <w:lang w:eastAsia="en-GB"/>
        </w:rPr>
        <w:t xml:space="preserve"> – Помилка даної нейронної мережі</w:t>
      </w:r>
    </w:p>
    <w:p w14:paraId="5600CE9C" w14:textId="77777777" w:rsidR="00910FF1" w:rsidRPr="003A3BC2" w:rsidRDefault="00910FF1" w:rsidP="0014411E">
      <w:pPr>
        <w:ind w:firstLine="0"/>
        <w:contextualSpacing/>
        <w:jc w:val="center"/>
        <w:rPr>
          <w:bCs/>
          <w:szCs w:val="28"/>
          <w:lang w:eastAsia="en-GB"/>
        </w:rPr>
      </w:pPr>
    </w:p>
    <w:p w14:paraId="540491C6" w14:textId="77777777" w:rsidR="00906F00" w:rsidRPr="003A3BC2" w:rsidRDefault="00906F00" w:rsidP="0014411E">
      <w:pPr>
        <w:contextualSpacing/>
        <w:rPr>
          <w:bCs/>
          <w:szCs w:val="28"/>
          <w:lang w:eastAsia="en-GB"/>
        </w:rPr>
      </w:pPr>
      <w:r w:rsidRPr="003A3BC2">
        <w:rPr>
          <w:bCs/>
          <w:szCs w:val="28"/>
          <w:lang w:eastAsia="en-GB"/>
        </w:rPr>
        <w:t>Дана нейронна мережа задовольняє умови побудови моделі. За допомогою даної нейронної мережі визначимо вплив різних хімічних речовин, що зумовлює дане захворювання.</w:t>
      </w:r>
    </w:p>
    <w:p w14:paraId="4E593936"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6FCC6758" wp14:editId="0FA58273">
            <wp:extent cx="5724525" cy="361950"/>
            <wp:effectExtent l="0" t="0" r="9525" b="0"/>
            <wp:docPr id="47" name="Рисунок 47" descr="C:\Users\PC\AppData\Local\Temp\Rar$DRa13632.18364\Скриншоты\Регрессия\Кровь\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C\AppData\Local\Temp\Rar$DRa13632.18364\Скриншоты\Регрессия\Кровь\Screenshot_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24525" cy="361950"/>
                    </a:xfrm>
                    <a:prstGeom prst="rect">
                      <a:avLst/>
                    </a:prstGeom>
                    <a:noFill/>
                    <a:ln>
                      <a:noFill/>
                    </a:ln>
                  </pic:spPr>
                </pic:pic>
              </a:graphicData>
            </a:graphic>
          </wp:inline>
        </w:drawing>
      </w:r>
    </w:p>
    <w:p w14:paraId="4FF4B61E" w14:textId="66D6B262" w:rsidR="00906F00" w:rsidRPr="003A3BC2"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44</w:t>
      </w:r>
      <w:r w:rsidR="00906F00" w:rsidRPr="003A3BC2">
        <w:rPr>
          <w:bCs/>
          <w:szCs w:val="28"/>
          <w:lang w:eastAsia="en-GB"/>
        </w:rPr>
        <w:t xml:space="preserve"> – Таблиця чутливості захворювання до різних хімічних елементів</w:t>
      </w:r>
    </w:p>
    <w:p w14:paraId="7DA33EBE" w14:textId="77777777" w:rsidR="00805A0A" w:rsidRPr="003A3BC2" w:rsidRDefault="00805A0A" w:rsidP="0014411E">
      <w:pPr>
        <w:contextualSpacing/>
        <w:jc w:val="left"/>
        <w:rPr>
          <w:b/>
          <w:bCs/>
          <w:szCs w:val="28"/>
          <w:lang w:eastAsia="en-GB"/>
        </w:rPr>
      </w:pPr>
    </w:p>
    <w:p w14:paraId="0C113134" w14:textId="77777777" w:rsidR="00805A0A" w:rsidRPr="003A3BC2" w:rsidRDefault="00805A0A" w:rsidP="0014411E">
      <w:pPr>
        <w:contextualSpacing/>
        <w:jc w:val="left"/>
        <w:rPr>
          <w:b/>
          <w:bCs/>
          <w:szCs w:val="28"/>
          <w:lang w:eastAsia="en-GB"/>
        </w:rPr>
      </w:pPr>
    </w:p>
    <w:p w14:paraId="79FB6D25" w14:textId="7AAAF8A1" w:rsidR="00906F00" w:rsidRPr="003A3BC2" w:rsidRDefault="00906F00" w:rsidP="0014411E">
      <w:pPr>
        <w:contextualSpacing/>
        <w:jc w:val="left"/>
        <w:rPr>
          <w:b/>
          <w:bCs/>
          <w:szCs w:val="28"/>
          <w:lang w:eastAsia="en-GB"/>
        </w:rPr>
      </w:pPr>
      <w:r w:rsidRPr="003A3BC2">
        <w:rPr>
          <w:b/>
          <w:bCs/>
          <w:szCs w:val="28"/>
          <w:lang w:eastAsia="en-GB"/>
        </w:rPr>
        <w:lastRenderedPageBreak/>
        <w:t>Сечостатева система:</w:t>
      </w:r>
    </w:p>
    <w:p w14:paraId="3D9712E3" w14:textId="77777777" w:rsidR="00906F00" w:rsidRPr="003A3BC2" w:rsidRDefault="00906F00" w:rsidP="0014411E">
      <w:pPr>
        <w:ind w:firstLine="0"/>
        <w:contextualSpacing/>
        <w:jc w:val="center"/>
        <w:rPr>
          <w:bCs/>
          <w:noProof/>
          <w:szCs w:val="28"/>
        </w:rPr>
      </w:pPr>
      <w:r w:rsidRPr="003A3BC2">
        <w:rPr>
          <w:bCs/>
          <w:noProof/>
          <w:szCs w:val="28"/>
          <w:lang w:eastAsia="uk-UA"/>
        </w:rPr>
        <w:drawing>
          <wp:inline distT="0" distB="0" distL="0" distR="0" wp14:anchorId="5B8A2368" wp14:editId="5D7D3E5F">
            <wp:extent cx="5724525" cy="857250"/>
            <wp:effectExtent l="0" t="0" r="9525" b="0"/>
            <wp:docPr id="55" name="Рисунок 55" descr="C:\Users\PC\AppData\Local\Temp\Rar$DRa13632.19092\Скриншоты\Регрессия\Мочеполовая система\Ито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C\AppData\Local\Temp\Rar$DRa13632.19092\Скриншоты\Регрессия\Мочеполовая система\Итоги.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857250"/>
                    </a:xfrm>
                    <a:prstGeom prst="rect">
                      <a:avLst/>
                    </a:prstGeom>
                    <a:noFill/>
                    <a:ln>
                      <a:noFill/>
                    </a:ln>
                  </pic:spPr>
                </pic:pic>
              </a:graphicData>
            </a:graphic>
          </wp:inline>
        </w:drawing>
      </w:r>
    </w:p>
    <w:p w14:paraId="67BC5E69" w14:textId="78031202"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45</w:t>
      </w:r>
      <w:r w:rsidR="00906F00" w:rsidRPr="003A3BC2">
        <w:rPr>
          <w:bCs/>
          <w:szCs w:val="28"/>
          <w:lang w:eastAsia="en-GB"/>
        </w:rPr>
        <w:t xml:space="preserve"> – Підсумки моделей</w:t>
      </w:r>
    </w:p>
    <w:p w14:paraId="28D6C0AD" w14:textId="77777777" w:rsidR="00910FF1" w:rsidRPr="003A3BC2" w:rsidRDefault="00910FF1" w:rsidP="0014411E">
      <w:pPr>
        <w:ind w:firstLine="0"/>
        <w:contextualSpacing/>
        <w:jc w:val="center"/>
        <w:rPr>
          <w:bCs/>
          <w:szCs w:val="28"/>
          <w:lang w:eastAsia="en-GB"/>
        </w:rPr>
      </w:pPr>
    </w:p>
    <w:p w14:paraId="407EDB14" w14:textId="77777777" w:rsidR="00906F00" w:rsidRPr="003A3BC2" w:rsidRDefault="00906F00" w:rsidP="0014411E">
      <w:pPr>
        <w:contextualSpacing/>
        <w:rPr>
          <w:bCs/>
          <w:szCs w:val="28"/>
          <w:lang w:eastAsia="en-GB"/>
        </w:rPr>
      </w:pPr>
      <w:r w:rsidRPr="003A3BC2">
        <w:rPr>
          <w:bCs/>
          <w:szCs w:val="28"/>
          <w:lang w:eastAsia="en-GB"/>
        </w:rPr>
        <w:t>За отриманими результатами обираємо першу модель, так як вона має найкращу навчальну та тестову продуктивність.</w:t>
      </w:r>
    </w:p>
    <w:p w14:paraId="5DA76E8C" w14:textId="77777777" w:rsidR="00906F00" w:rsidRPr="003A3BC2" w:rsidRDefault="00906F00" w:rsidP="0014411E">
      <w:pPr>
        <w:ind w:firstLine="0"/>
        <w:contextualSpacing/>
        <w:jc w:val="center"/>
        <w:rPr>
          <w:bCs/>
          <w:noProof/>
          <w:szCs w:val="28"/>
        </w:rPr>
      </w:pPr>
      <w:r w:rsidRPr="003A3BC2">
        <w:rPr>
          <w:bCs/>
          <w:noProof/>
          <w:szCs w:val="28"/>
          <w:lang w:eastAsia="uk-UA"/>
        </w:rPr>
        <w:drawing>
          <wp:inline distT="0" distB="0" distL="0" distR="0" wp14:anchorId="28CEAA70" wp14:editId="1B6D620E">
            <wp:extent cx="4338918" cy="3248774"/>
            <wp:effectExtent l="0" t="0" r="5080" b="8890"/>
            <wp:docPr id="53" name="Рисунок 53" descr="C:\Users\PC\AppData\Local\Temp\Rar$DRa13632.19092\Скриншоты\Регрессия\Мочеполовая система\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C\AppData\Local\Temp\Rar$DRa13632.19092\Скриншоты\Регрессия\Мочеполовая система\График.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49583" cy="3256760"/>
                    </a:xfrm>
                    <a:prstGeom prst="rect">
                      <a:avLst/>
                    </a:prstGeom>
                    <a:noFill/>
                    <a:ln>
                      <a:noFill/>
                    </a:ln>
                  </pic:spPr>
                </pic:pic>
              </a:graphicData>
            </a:graphic>
          </wp:inline>
        </w:drawing>
      </w:r>
    </w:p>
    <w:p w14:paraId="7B48DA5B" w14:textId="51AA80B1"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46</w:t>
      </w:r>
      <w:r w:rsidR="00906F00" w:rsidRPr="003A3BC2">
        <w:rPr>
          <w:bCs/>
          <w:szCs w:val="28"/>
          <w:lang w:eastAsia="en-GB"/>
        </w:rPr>
        <w:t xml:space="preserve"> – Графік помилок моделі</w:t>
      </w:r>
    </w:p>
    <w:p w14:paraId="1517E9F5" w14:textId="77777777" w:rsidR="00910FF1" w:rsidRPr="003A3BC2" w:rsidRDefault="00910FF1" w:rsidP="0014411E">
      <w:pPr>
        <w:ind w:firstLine="0"/>
        <w:contextualSpacing/>
        <w:jc w:val="center"/>
        <w:rPr>
          <w:bCs/>
          <w:szCs w:val="28"/>
          <w:lang w:eastAsia="en-GB"/>
        </w:rPr>
      </w:pPr>
    </w:p>
    <w:p w14:paraId="34EDCBAC" w14:textId="77777777" w:rsidR="00906F00" w:rsidRPr="003A3BC2" w:rsidRDefault="00906F00" w:rsidP="0014411E">
      <w:pPr>
        <w:spacing w:line="240" w:lineRule="auto"/>
        <w:contextualSpacing/>
        <w:jc w:val="left"/>
        <w:rPr>
          <w:bCs/>
          <w:szCs w:val="28"/>
          <w:lang w:eastAsia="en-GB"/>
        </w:rPr>
      </w:pPr>
      <w:r w:rsidRPr="003A3BC2">
        <w:rPr>
          <w:bCs/>
          <w:szCs w:val="28"/>
          <w:lang w:eastAsia="en-GB"/>
        </w:rPr>
        <w:t>Побудуємо передбачення для даної моделі.</w:t>
      </w:r>
    </w:p>
    <w:p w14:paraId="21AB4DA4" w14:textId="77777777" w:rsidR="00906F00" w:rsidRPr="003A3BC2" w:rsidRDefault="00906F00" w:rsidP="0014411E">
      <w:pPr>
        <w:ind w:firstLine="0"/>
        <w:contextualSpacing/>
        <w:jc w:val="center"/>
        <w:rPr>
          <w:bCs/>
          <w:szCs w:val="28"/>
          <w:lang w:eastAsia="en-GB"/>
        </w:rPr>
      </w:pPr>
      <w:r w:rsidRPr="003A3BC2">
        <w:rPr>
          <w:bCs/>
          <w:noProof/>
          <w:szCs w:val="28"/>
          <w:lang w:eastAsia="uk-UA"/>
        </w:rPr>
        <w:lastRenderedPageBreak/>
        <w:drawing>
          <wp:inline distT="0" distB="0" distL="0" distR="0" wp14:anchorId="4E5784FB" wp14:editId="659137A2">
            <wp:extent cx="3817620" cy="4325206"/>
            <wp:effectExtent l="0" t="0" r="0" b="0"/>
            <wp:docPr id="57" name="Рисунок 57" descr="C:\Users\PC\AppData\Local\Temp\Rar$DRa13632.19092\Скриншоты\Регрессия\Мочеполовая система\Предсказ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C\AppData\Local\Temp\Rar$DRa13632.19092\Скриншоты\Регрессия\Мочеполовая система\Предсказания.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26615" cy="4335398"/>
                    </a:xfrm>
                    <a:prstGeom prst="rect">
                      <a:avLst/>
                    </a:prstGeom>
                    <a:noFill/>
                    <a:ln>
                      <a:noFill/>
                    </a:ln>
                  </pic:spPr>
                </pic:pic>
              </a:graphicData>
            </a:graphic>
          </wp:inline>
        </w:drawing>
      </w:r>
    </w:p>
    <w:p w14:paraId="43CE6358" w14:textId="0F10201D"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47</w:t>
      </w:r>
      <w:r w:rsidR="00906F00" w:rsidRPr="003A3BC2">
        <w:rPr>
          <w:bCs/>
          <w:szCs w:val="28"/>
          <w:lang w:eastAsia="en-GB"/>
        </w:rPr>
        <w:t xml:space="preserve"> – Таблиця передбачень для даної моделі</w:t>
      </w:r>
    </w:p>
    <w:p w14:paraId="78ACBF57" w14:textId="77777777" w:rsidR="00910FF1" w:rsidRPr="003A3BC2" w:rsidRDefault="00910FF1" w:rsidP="0014411E">
      <w:pPr>
        <w:ind w:firstLine="0"/>
        <w:contextualSpacing/>
        <w:jc w:val="center"/>
        <w:rPr>
          <w:bCs/>
          <w:szCs w:val="28"/>
          <w:lang w:eastAsia="en-GB"/>
        </w:rPr>
      </w:pPr>
    </w:p>
    <w:p w14:paraId="5FC60DD8" w14:textId="77777777" w:rsidR="00906F00" w:rsidRPr="003A3BC2" w:rsidRDefault="00906F00" w:rsidP="0014411E">
      <w:pPr>
        <w:contextualSpacing/>
        <w:rPr>
          <w:bCs/>
          <w:szCs w:val="28"/>
          <w:lang w:eastAsia="en-GB"/>
        </w:rPr>
      </w:pPr>
      <w:r w:rsidRPr="003A3BC2">
        <w:rPr>
          <w:bCs/>
          <w:szCs w:val="28"/>
          <w:lang w:eastAsia="en-GB"/>
        </w:rPr>
        <w:t>Визначимо якість нейронної мережі за допомогою блокових статистик.</w:t>
      </w:r>
    </w:p>
    <w:p w14:paraId="4C0E005E"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1848538C" wp14:editId="29B9EEBD">
            <wp:extent cx="2429435" cy="739024"/>
            <wp:effectExtent l="0" t="0" r="0" b="4445"/>
            <wp:docPr id="56" name="Рисунок 56" descr="C:\Users\PC\AppData\Local\Temp\Rar$DRa13632.19092\Скриншоты\Регрессия\Мочеполовая система\Качество нейрон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C\AppData\Local\Temp\Rar$DRa13632.19092\Скриншоты\Регрессия\Мочеполовая система\Качество нейронки.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59387" cy="748135"/>
                    </a:xfrm>
                    <a:prstGeom prst="rect">
                      <a:avLst/>
                    </a:prstGeom>
                    <a:noFill/>
                    <a:ln>
                      <a:noFill/>
                    </a:ln>
                  </pic:spPr>
                </pic:pic>
              </a:graphicData>
            </a:graphic>
          </wp:inline>
        </w:drawing>
      </w:r>
    </w:p>
    <w:p w14:paraId="5030FB60" w14:textId="16355F66"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48</w:t>
      </w:r>
      <w:r w:rsidR="00906F00" w:rsidRPr="003A3BC2">
        <w:rPr>
          <w:bCs/>
          <w:szCs w:val="28"/>
          <w:lang w:eastAsia="en-GB"/>
        </w:rPr>
        <w:t xml:space="preserve"> – Помилка даної нейронної мережі</w:t>
      </w:r>
    </w:p>
    <w:p w14:paraId="18998A06" w14:textId="77777777" w:rsidR="00910FF1" w:rsidRPr="003A3BC2" w:rsidRDefault="00910FF1" w:rsidP="0014411E">
      <w:pPr>
        <w:ind w:firstLine="0"/>
        <w:contextualSpacing/>
        <w:jc w:val="center"/>
        <w:rPr>
          <w:bCs/>
          <w:szCs w:val="28"/>
          <w:lang w:eastAsia="en-GB"/>
        </w:rPr>
      </w:pPr>
    </w:p>
    <w:p w14:paraId="02287AEE" w14:textId="77777777" w:rsidR="00906F00" w:rsidRPr="003A3BC2" w:rsidRDefault="00906F00" w:rsidP="0014411E">
      <w:pPr>
        <w:contextualSpacing/>
        <w:rPr>
          <w:bCs/>
          <w:szCs w:val="28"/>
          <w:lang w:eastAsia="en-GB"/>
        </w:rPr>
      </w:pPr>
      <w:r w:rsidRPr="003A3BC2">
        <w:rPr>
          <w:bCs/>
          <w:szCs w:val="28"/>
          <w:lang w:eastAsia="en-GB"/>
        </w:rPr>
        <w:t>Дана нейронна мережа задовольняє умови побудови моделі. За допомогою даної нейронної мережі визначимо вплив різних хімічних речовин, що зумовлює дане захворювання.</w:t>
      </w:r>
    </w:p>
    <w:p w14:paraId="6600A2E6"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5D088A12" wp14:editId="2BA5C455">
            <wp:extent cx="5724525" cy="371475"/>
            <wp:effectExtent l="0" t="0" r="9525" b="9525"/>
            <wp:docPr id="58" name="Рисунок 58" descr="C:\Users\PC\AppData\Local\Temp\Rar$DRa13632.19092\Скриншоты\Регрессия\Мочеполовая система\Чувствитель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C\AppData\Local\Temp\Rar$DRa13632.19092\Скриншоты\Регрессия\Мочеполовая система\Чувствительность.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24525" cy="371475"/>
                    </a:xfrm>
                    <a:prstGeom prst="rect">
                      <a:avLst/>
                    </a:prstGeom>
                    <a:noFill/>
                    <a:ln>
                      <a:noFill/>
                    </a:ln>
                  </pic:spPr>
                </pic:pic>
              </a:graphicData>
            </a:graphic>
          </wp:inline>
        </w:drawing>
      </w:r>
    </w:p>
    <w:p w14:paraId="4176325D" w14:textId="6A8971ED" w:rsidR="00906F00" w:rsidRPr="003A3BC2"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49</w:t>
      </w:r>
      <w:r w:rsidR="00906F00" w:rsidRPr="003A3BC2">
        <w:rPr>
          <w:bCs/>
          <w:szCs w:val="28"/>
          <w:lang w:eastAsia="en-GB"/>
        </w:rPr>
        <w:t xml:space="preserve"> – Таблиця чутливості захворювання до різних хімічних елементів</w:t>
      </w:r>
    </w:p>
    <w:p w14:paraId="09E58C98" w14:textId="77777777" w:rsidR="00805A0A" w:rsidRPr="003A3BC2" w:rsidRDefault="00805A0A" w:rsidP="0014411E">
      <w:pPr>
        <w:contextualSpacing/>
        <w:jc w:val="left"/>
        <w:rPr>
          <w:b/>
          <w:bCs/>
          <w:szCs w:val="28"/>
          <w:lang w:eastAsia="en-GB"/>
        </w:rPr>
      </w:pPr>
    </w:p>
    <w:p w14:paraId="6D9B1260" w14:textId="77777777" w:rsidR="00805A0A" w:rsidRPr="003A3BC2" w:rsidRDefault="00805A0A" w:rsidP="0014411E">
      <w:pPr>
        <w:contextualSpacing/>
        <w:jc w:val="left"/>
        <w:rPr>
          <w:b/>
          <w:bCs/>
          <w:szCs w:val="28"/>
          <w:lang w:eastAsia="en-GB"/>
        </w:rPr>
      </w:pPr>
    </w:p>
    <w:p w14:paraId="6E76FE56" w14:textId="464F5C77" w:rsidR="00906F00" w:rsidRPr="003A3BC2" w:rsidRDefault="00906F00" w:rsidP="0014411E">
      <w:pPr>
        <w:contextualSpacing/>
        <w:jc w:val="left"/>
        <w:rPr>
          <w:b/>
          <w:bCs/>
          <w:szCs w:val="28"/>
          <w:lang w:eastAsia="en-GB"/>
        </w:rPr>
      </w:pPr>
      <w:r w:rsidRPr="003A3BC2">
        <w:rPr>
          <w:b/>
          <w:bCs/>
          <w:szCs w:val="28"/>
          <w:lang w:eastAsia="en-GB"/>
        </w:rPr>
        <w:lastRenderedPageBreak/>
        <w:t>Нервова система:</w:t>
      </w:r>
    </w:p>
    <w:p w14:paraId="6608204D" w14:textId="77777777" w:rsidR="00906F00" w:rsidRPr="003A3BC2" w:rsidRDefault="00906F00" w:rsidP="0014411E">
      <w:pPr>
        <w:ind w:firstLine="0"/>
        <w:contextualSpacing/>
        <w:jc w:val="center"/>
        <w:rPr>
          <w:bCs/>
          <w:noProof/>
          <w:szCs w:val="28"/>
        </w:rPr>
      </w:pPr>
      <w:r w:rsidRPr="003A3BC2">
        <w:rPr>
          <w:bCs/>
          <w:noProof/>
          <w:szCs w:val="28"/>
          <w:lang w:eastAsia="uk-UA"/>
        </w:rPr>
        <w:drawing>
          <wp:inline distT="0" distB="0" distL="0" distR="0" wp14:anchorId="1169CB05" wp14:editId="229E4600">
            <wp:extent cx="5724525" cy="895350"/>
            <wp:effectExtent l="0" t="0" r="9525" b="0"/>
            <wp:docPr id="61" name="Рисунок 61" descr="C:\Users\PC\AppData\Local\Temp\Rar$DRa13632.19745\Скриншоты\Регрессия\Нервная система\Ито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C\AppData\Local\Temp\Rar$DRa13632.19745\Скриншоты\Регрессия\Нервная система\Итоги.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4525" cy="895350"/>
                    </a:xfrm>
                    <a:prstGeom prst="rect">
                      <a:avLst/>
                    </a:prstGeom>
                    <a:noFill/>
                    <a:ln>
                      <a:noFill/>
                    </a:ln>
                  </pic:spPr>
                </pic:pic>
              </a:graphicData>
            </a:graphic>
          </wp:inline>
        </w:drawing>
      </w:r>
    </w:p>
    <w:p w14:paraId="60CC1BF0" w14:textId="5550C3F9"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50</w:t>
      </w:r>
      <w:r w:rsidR="00906F00" w:rsidRPr="003A3BC2">
        <w:rPr>
          <w:bCs/>
          <w:szCs w:val="28"/>
          <w:lang w:eastAsia="en-GB"/>
        </w:rPr>
        <w:t xml:space="preserve"> – Підсумки моделей</w:t>
      </w:r>
    </w:p>
    <w:p w14:paraId="167AFF5A" w14:textId="77777777" w:rsidR="00910FF1" w:rsidRPr="003A3BC2" w:rsidRDefault="00910FF1" w:rsidP="0014411E">
      <w:pPr>
        <w:ind w:firstLine="0"/>
        <w:contextualSpacing/>
        <w:jc w:val="center"/>
        <w:rPr>
          <w:bCs/>
          <w:szCs w:val="28"/>
          <w:lang w:eastAsia="en-GB"/>
        </w:rPr>
      </w:pPr>
    </w:p>
    <w:p w14:paraId="1158AA98" w14:textId="77777777" w:rsidR="00906F00" w:rsidRPr="003A3BC2" w:rsidRDefault="00906F00" w:rsidP="0014411E">
      <w:pPr>
        <w:contextualSpacing/>
        <w:rPr>
          <w:bCs/>
          <w:szCs w:val="28"/>
          <w:lang w:eastAsia="en-GB"/>
        </w:rPr>
      </w:pPr>
      <w:r w:rsidRPr="003A3BC2">
        <w:rPr>
          <w:bCs/>
          <w:szCs w:val="28"/>
          <w:lang w:eastAsia="en-GB"/>
        </w:rPr>
        <w:t>За отриманими результатами обираємо другу модель, так як вона має найкращу навчальну та тестову продуктивність.</w:t>
      </w:r>
    </w:p>
    <w:p w14:paraId="11954BFC" w14:textId="77777777" w:rsidR="00906F00" w:rsidRPr="003A3BC2" w:rsidRDefault="00906F00" w:rsidP="0014411E">
      <w:pPr>
        <w:ind w:firstLine="0"/>
        <w:contextualSpacing/>
        <w:jc w:val="center"/>
        <w:rPr>
          <w:bCs/>
          <w:noProof/>
          <w:szCs w:val="28"/>
        </w:rPr>
      </w:pPr>
      <w:r w:rsidRPr="003A3BC2">
        <w:rPr>
          <w:bCs/>
          <w:noProof/>
          <w:szCs w:val="28"/>
          <w:lang w:eastAsia="uk-UA"/>
        </w:rPr>
        <w:drawing>
          <wp:inline distT="0" distB="0" distL="0" distR="0" wp14:anchorId="2CF036E8" wp14:editId="16773202">
            <wp:extent cx="4329953" cy="3263675"/>
            <wp:effectExtent l="0" t="0" r="0" b="0"/>
            <wp:docPr id="59" name="Рисунок 59" descr="C:\Users\PC\AppData\Local\Temp\Rar$DRa13632.19745\Скриншоты\Регрессия\Нервная система\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C\AppData\Local\Temp\Rar$DRa13632.19745\Скриншоты\Регрессия\Нервная система\График.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46555" cy="3276189"/>
                    </a:xfrm>
                    <a:prstGeom prst="rect">
                      <a:avLst/>
                    </a:prstGeom>
                    <a:noFill/>
                    <a:ln>
                      <a:noFill/>
                    </a:ln>
                  </pic:spPr>
                </pic:pic>
              </a:graphicData>
            </a:graphic>
          </wp:inline>
        </w:drawing>
      </w:r>
    </w:p>
    <w:p w14:paraId="2790AFF5" w14:textId="07A2D5A6"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805A0A" w:rsidRPr="003A3BC2">
        <w:rPr>
          <w:bCs/>
          <w:szCs w:val="28"/>
          <w:lang w:eastAsia="en-GB"/>
        </w:rPr>
        <w:t>3.</w:t>
      </w:r>
      <w:r w:rsidR="008C0FC1" w:rsidRPr="003A3BC2">
        <w:rPr>
          <w:bCs/>
          <w:szCs w:val="28"/>
          <w:lang w:eastAsia="en-GB"/>
        </w:rPr>
        <w:t>51</w:t>
      </w:r>
      <w:r w:rsidR="00906F00" w:rsidRPr="003A3BC2">
        <w:rPr>
          <w:bCs/>
          <w:szCs w:val="28"/>
          <w:lang w:eastAsia="en-GB"/>
        </w:rPr>
        <w:t xml:space="preserve"> – Графік помилок моделі</w:t>
      </w:r>
    </w:p>
    <w:p w14:paraId="0CEAEC64" w14:textId="77777777" w:rsidR="00910FF1" w:rsidRPr="003A3BC2" w:rsidRDefault="00910FF1" w:rsidP="0014411E">
      <w:pPr>
        <w:ind w:firstLine="0"/>
        <w:contextualSpacing/>
        <w:jc w:val="center"/>
        <w:rPr>
          <w:bCs/>
          <w:szCs w:val="28"/>
          <w:lang w:eastAsia="en-GB"/>
        </w:rPr>
      </w:pPr>
    </w:p>
    <w:p w14:paraId="74BB0053" w14:textId="77777777" w:rsidR="00906F00" w:rsidRPr="003A3BC2" w:rsidRDefault="00906F00" w:rsidP="0014411E">
      <w:pPr>
        <w:spacing w:line="240" w:lineRule="auto"/>
        <w:contextualSpacing/>
        <w:jc w:val="left"/>
        <w:rPr>
          <w:bCs/>
          <w:szCs w:val="28"/>
          <w:lang w:eastAsia="en-GB"/>
        </w:rPr>
      </w:pPr>
      <w:r w:rsidRPr="003A3BC2">
        <w:rPr>
          <w:bCs/>
          <w:szCs w:val="28"/>
          <w:lang w:eastAsia="en-GB"/>
        </w:rPr>
        <w:t>Побудуємо передбачення для даної моделі.</w:t>
      </w:r>
    </w:p>
    <w:p w14:paraId="45086471" w14:textId="77777777" w:rsidR="00906F00" w:rsidRPr="003A3BC2" w:rsidRDefault="00906F00" w:rsidP="0014411E">
      <w:pPr>
        <w:ind w:firstLine="0"/>
        <w:contextualSpacing/>
        <w:jc w:val="center"/>
        <w:rPr>
          <w:bCs/>
          <w:szCs w:val="28"/>
          <w:lang w:eastAsia="en-GB"/>
        </w:rPr>
      </w:pPr>
      <w:r w:rsidRPr="003A3BC2">
        <w:rPr>
          <w:bCs/>
          <w:noProof/>
          <w:szCs w:val="28"/>
          <w:lang w:eastAsia="uk-UA"/>
        </w:rPr>
        <w:lastRenderedPageBreak/>
        <w:drawing>
          <wp:inline distT="0" distB="0" distL="0" distR="0" wp14:anchorId="75C63464" wp14:editId="503438EA">
            <wp:extent cx="3604260" cy="4383363"/>
            <wp:effectExtent l="0" t="0" r="0" b="0"/>
            <wp:docPr id="63" name="Рисунок 63" descr="C:\Users\PC\AppData\Local\Temp\Rar$DRa13632.19745\Скриншоты\Регрессия\Нервная система\Предсказ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C\AppData\Local\Temp\Rar$DRa13632.19745\Скриншоты\Регрессия\Нервная система\Предсказания.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19093" cy="4401402"/>
                    </a:xfrm>
                    <a:prstGeom prst="rect">
                      <a:avLst/>
                    </a:prstGeom>
                    <a:noFill/>
                    <a:ln>
                      <a:noFill/>
                    </a:ln>
                  </pic:spPr>
                </pic:pic>
              </a:graphicData>
            </a:graphic>
          </wp:inline>
        </w:drawing>
      </w:r>
    </w:p>
    <w:p w14:paraId="6E02194A" w14:textId="7E784B63"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F62F7E" w:rsidRPr="003A3BC2">
        <w:rPr>
          <w:bCs/>
          <w:szCs w:val="28"/>
          <w:lang w:eastAsia="en-GB"/>
        </w:rPr>
        <w:t>3.</w:t>
      </w:r>
      <w:r w:rsidR="008C0FC1" w:rsidRPr="003A3BC2">
        <w:rPr>
          <w:bCs/>
          <w:szCs w:val="28"/>
          <w:lang w:eastAsia="en-GB"/>
        </w:rPr>
        <w:t>52</w:t>
      </w:r>
      <w:r w:rsidR="00906F00" w:rsidRPr="003A3BC2">
        <w:rPr>
          <w:bCs/>
          <w:szCs w:val="28"/>
          <w:lang w:eastAsia="en-GB"/>
        </w:rPr>
        <w:t xml:space="preserve"> – Таблиця передбачень для даної моделі</w:t>
      </w:r>
    </w:p>
    <w:p w14:paraId="67F101C2" w14:textId="77777777" w:rsidR="00910FF1" w:rsidRPr="003A3BC2" w:rsidRDefault="00910FF1" w:rsidP="0014411E">
      <w:pPr>
        <w:ind w:firstLine="0"/>
        <w:contextualSpacing/>
        <w:jc w:val="center"/>
        <w:rPr>
          <w:bCs/>
          <w:szCs w:val="28"/>
          <w:lang w:eastAsia="en-GB"/>
        </w:rPr>
      </w:pPr>
    </w:p>
    <w:p w14:paraId="61912EB5" w14:textId="77777777" w:rsidR="00906F00" w:rsidRPr="003A3BC2" w:rsidRDefault="00906F00" w:rsidP="0014411E">
      <w:pPr>
        <w:contextualSpacing/>
        <w:rPr>
          <w:bCs/>
          <w:szCs w:val="28"/>
          <w:lang w:eastAsia="en-GB"/>
        </w:rPr>
      </w:pPr>
      <w:r w:rsidRPr="003A3BC2">
        <w:rPr>
          <w:bCs/>
          <w:szCs w:val="28"/>
          <w:lang w:eastAsia="en-GB"/>
        </w:rPr>
        <w:t>Визначимо якість нейронної мережі за допомогою блокових статистик.</w:t>
      </w:r>
    </w:p>
    <w:p w14:paraId="19B9B54A"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31C854FC" wp14:editId="6D7109EE">
            <wp:extent cx="2277036" cy="691961"/>
            <wp:effectExtent l="0" t="0" r="0" b="0"/>
            <wp:docPr id="62" name="Рисунок 62" descr="C:\Users\PC\AppData\Local\Temp\Rar$DRa13632.19745\Скриншоты\Регрессия\Нервная система\Качество нейрон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C\AppData\Local\Temp\Rar$DRa13632.19745\Скриншоты\Регрессия\Нервная система\Качество нейронки.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12315" cy="702682"/>
                    </a:xfrm>
                    <a:prstGeom prst="rect">
                      <a:avLst/>
                    </a:prstGeom>
                    <a:noFill/>
                    <a:ln>
                      <a:noFill/>
                    </a:ln>
                  </pic:spPr>
                </pic:pic>
              </a:graphicData>
            </a:graphic>
          </wp:inline>
        </w:drawing>
      </w:r>
    </w:p>
    <w:p w14:paraId="046CA211" w14:textId="23DD65CA"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F62F7E" w:rsidRPr="003A3BC2">
        <w:rPr>
          <w:bCs/>
          <w:szCs w:val="28"/>
          <w:lang w:eastAsia="en-GB"/>
        </w:rPr>
        <w:t>3.</w:t>
      </w:r>
      <w:r w:rsidR="008C0FC1" w:rsidRPr="003A3BC2">
        <w:rPr>
          <w:bCs/>
          <w:szCs w:val="28"/>
          <w:lang w:eastAsia="en-GB"/>
        </w:rPr>
        <w:t>53</w:t>
      </w:r>
      <w:r w:rsidR="00906F00" w:rsidRPr="003A3BC2">
        <w:rPr>
          <w:bCs/>
          <w:szCs w:val="28"/>
          <w:lang w:eastAsia="en-GB"/>
        </w:rPr>
        <w:t xml:space="preserve"> – Помилка даної нейронної мережі</w:t>
      </w:r>
    </w:p>
    <w:p w14:paraId="7F96C8F3" w14:textId="77777777" w:rsidR="00910FF1" w:rsidRPr="003A3BC2" w:rsidRDefault="00910FF1" w:rsidP="0014411E">
      <w:pPr>
        <w:ind w:firstLine="0"/>
        <w:contextualSpacing/>
        <w:jc w:val="center"/>
        <w:rPr>
          <w:bCs/>
          <w:szCs w:val="28"/>
          <w:lang w:eastAsia="en-GB"/>
        </w:rPr>
      </w:pPr>
    </w:p>
    <w:p w14:paraId="569212E8" w14:textId="77777777" w:rsidR="00906F00" w:rsidRPr="003A3BC2" w:rsidRDefault="00906F00" w:rsidP="0014411E">
      <w:pPr>
        <w:contextualSpacing/>
        <w:rPr>
          <w:bCs/>
          <w:szCs w:val="28"/>
          <w:lang w:eastAsia="en-GB"/>
        </w:rPr>
      </w:pPr>
      <w:r w:rsidRPr="003A3BC2">
        <w:rPr>
          <w:bCs/>
          <w:szCs w:val="28"/>
          <w:lang w:eastAsia="en-GB"/>
        </w:rPr>
        <w:t>Дана нейронна мережа задовольняє умови побудови моделі. За допомогою даної нейронної мережі визначимо вплив різних хімічних речовин, що зумовлює дане захворювання.</w:t>
      </w:r>
    </w:p>
    <w:p w14:paraId="3CEC38FB"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2496ED1E" wp14:editId="4D1362E7">
            <wp:extent cx="5724525" cy="361950"/>
            <wp:effectExtent l="0" t="0" r="9525" b="0"/>
            <wp:docPr id="64" name="Рисунок 64" descr="C:\Users\PC\AppData\Local\Temp\Rar$DRa13632.19745\Скриншоты\Регрессия\Нервная система\Чувствитель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C\AppData\Local\Temp\Rar$DRa13632.19745\Скриншоты\Регрессия\Нервная система\Чувствительность.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24525" cy="361950"/>
                    </a:xfrm>
                    <a:prstGeom prst="rect">
                      <a:avLst/>
                    </a:prstGeom>
                    <a:noFill/>
                    <a:ln>
                      <a:noFill/>
                    </a:ln>
                  </pic:spPr>
                </pic:pic>
              </a:graphicData>
            </a:graphic>
          </wp:inline>
        </w:drawing>
      </w:r>
    </w:p>
    <w:p w14:paraId="4D52C1D6" w14:textId="74608DF4" w:rsidR="00906F00" w:rsidRPr="003A3BC2"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F62F7E" w:rsidRPr="003A3BC2">
        <w:rPr>
          <w:bCs/>
          <w:szCs w:val="28"/>
          <w:lang w:eastAsia="en-GB"/>
        </w:rPr>
        <w:t>3.</w:t>
      </w:r>
      <w:r w:rsidR="008C0FC1" w:rsidRPr="003A3BC2">
        <w:rPr>
          <w:bCs/>
          <w:szCs w:val="28"/>
          <w:lang w:eastAsia="en-GB"/>
        </w:rPr>
        <w:t>54</w:t>
      </w:r>
      <w:r w:rsidR="00906F00" w:rsidRPr="003A3BC2">
        <w:rPr>
          <w:bCs/>
          <w:szCs w:val="28"/>
          <w:lang w:eastAsia="en-GB"/>
        </w:rPr>
        <w:t xml:space="preserve"> – Таблиця чутливості захворювання до різних хімічних елементів</w:t>
      </w:r>
    </w:p>
    <w:p w14:paraId="10324F58" w14:textId="77777777" w:rsidR="00F62F7E" w:rsidRPr="003A3BC2" w:rsidRDefault="00F62F7E" w:rsidP="0014411E">
      <w:pPr>
        <w:contextualSpacing/>
        <w:jc w:val="left"/>
        <w:rPr>
          <w:b/>
          <w:bCs/>
          <w:szCs w:val="28"/>
          <w:lang w:eastAsia="en-GB"/>
        </w:rPr>
      </w:pPr>
    </w:p>
    <w:p w14:paraId="1AD34504" w14:textId="77777777" w:rsidR="00F62F7E" w:rsidRPr="003A3BC2" w:rsidRDefault="00F62F7E" w:rsidP="0014411E">
      <w:pPr>
        <w:contextualSpacing/>
        <w:jc w:val="left"/>
        <w:rPr>
          <w:b/>
          <w:bCs/>
          <w:szCs w:val="28"/>
          <w:lang w:eastAsia="en-GB"/>
        </w:rPr>
      </w:pPr>
    </w:p>
    <w:p w14:paraId="7AE3019C" w14:textId="751AA906" w:rsidR="00906F00" w:rsidRPr="003A3BC2" w:rsidRDefault="00906F00" w:rsidP="0014411E">
      <w:pPr>
        <w:contextualSpacing/>
        <w:jc w:val="left"/>
        <w:rPr>
          <w:b/>
          <w:bCs/>
          <w:szCs w:val="28"/>
          <w:lang w:eastAsia="en-GB"/>
        </w:rPr>
      </w:pPr>
      <w:r w:rsidRPr="003A3BC2">
        <w:rPr>
          <w:b/>
          <w:bCs/>
          <w:szCs w:val="28"/>
          <w:lang w:eastAsia="en-GB"/>
        </w:rPr>
        <w:lastRenderedPageBreak/>
        <w:t>Пневмонія:</w:t>
      </w:r>
    </w:p>
    <w:p w14:paraId="71C1B9D3" w14:textId="77777777" w:rsidR="00906F00" w:rsidRPr="003A3BC2" w:rsidRDefault="00906F00" w:rsidP="0014411E">
      <w:pPr>
        <w:ind w:firstLine="0"/>
        <w:contextualSpacing/>
        <w:jc w:val="center"/>
        <w:rPr>
          <w:bCs/>
          <w:noProof/>
          <w:szCs w:val="28"/>
        </w:rPr>
      </w:pPr>
      <w:r w:rsidRPr="003A3BC2">
        <w:rPr>
          <w:bCs/>
          <w:noProof/>
          <w:szCs w:val="28"/>
          <w:lang w:eastAsia="uk-UA"/>
        </w:rPr>
        <w:drawing>
          <wp:inline distT="0" distB="0" distL="0" distR="0" wp14:anchorId="7BC60AEF" wp14:editId="779E7CEA">
            <wp:extent cx="5724525" cy="895350"/>
            <wp:effectExtent l="0" t="0" r="9525" b="0"/>
            <wp:docPr id="67" name="Рисунок 67" descr="C:\Users\PC\AppData\Local\Temp\Rar$DRa13632.20411\Скриншоты\Регрессия\Пневмония\Ито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C\AppData\Local\Temp\Rar$DRa13632.20411\Скриншоты\Регрессия\Пневмония\Итоги.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4525" cy="895350"/>
                    </a:xfrm>
                    <a:prstGeom prst="rect">
                      <a:avLst/>
                    </a:prstGeom>
                    <a:noFill/>
                    <a:ln>
                      <a:noFill/>
                    </a:ln>
                  </pic:spPr>
                </pic:pic>
              </a:graphicData>
            </a:graphic>
          </wp:inline>
        </w:drawing>
      </w:r>
    </w:p>
    <w:p w14:paraId="3002D31B" w14:textId="56A818EC"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F62F7E" w:rsidRPr="003A3BC2">
        <w:rPr>
          <w:bCs/>
          <w:szCs w:val="28"/>
          <w:lang w:eastAsia="en-GB"/>
        </w:rPr>
        <w:t>3.</w:t>
      </w:r>
      <w:r w:rsidR="008C0FC1" w:rsidRPr="003A3BC2">
        <w:rPr>
          <w:bCs/>
          <w:szCs w:val="28"/>
          <w:lang w:eastAsia="en-GB"/>
        </w:rPr>
        <w:t>55</w:t>
      </w:r>
      <w:r w:rsidR="00906F00" w:rsidRPr="003A3BC2">
        <w:rPr>
          <w:bCs/>
          <w:szCs w:val="28"/>
          <w:lang w:eastAsia="en-GB"/>
        </w:rPr>
        <w:t xml:space="preserve"> – Підсумки моделей</w:t>
      </w:r>
    </w:p>
    <w:p w14:paraId="09D0FF50" w14:textId="77777777" w:rsidR="00910FF1" w:rsidRPr="003A3BC2" w:rsidRDefault="00910FF1" w:rsidP="0014411E">
      <w:pPr>
        <w:ind w:firstLine="0"/>
        <w:contextualSpacing/>
        <w:jc w:val="center"/>
        <w:rPr>
          <w:bCs/>
          <w:szCs w:val="28"/>
          <w:lang w:eastAsia="en-GB"/>
        </w:rPr>
      </w:pPr>
    </w:p>
    <w:p w14:paraId="77698B98" w14:textId="77777777" w:rsidR="00906F00" w:rsidRPr="003A3BC2" w:rsidRDefault="00906F00" w:rsidP="0014411E">
      <w:pPr>
        <w:contextualSpacing/>
        <w:rPr>
          <w:bCs/>
          <w:szCs w:val="28"/>
          <w:lang w:eastAsia="en-GB"/>
        </w:rPr>
      </w:pPr>
      <w:r w:rsidRPr="003A3BC2">
        <w:rPr>
          <w:bCs/>
          <w:szCs w:val="28"/>
          <w:lang w:eastAsia="en-GB"/>
        </w:rPr>
        <w:t>За отриманими результатами обираємо першу модель, так як вона має найкращу навчальну та тестову продуктивність.</w:t>
      </w:r>
    </w:p>
    <w:p w14:paraId="271D4FCA" w14:textId="77777777" w:rsidR="00906F00" w:rsidRPr="003A3BC2" w:rsidRDefault="00906F00" w:rsidP="0014411E">
      <w:pPr>
        <w:ind w:firstLine="0"/>
        <w:contextualSpacing/>
        <w:jc w:val="center"/>
        <w:rPr>
          <w:bCs/>
          <w:noProof/>
          <w:szCs w:val="28"/>
        </w:rPr>
      </w:pPr>
      <w:r w:rsidRPr="003A3BC2">
        <w:rPr>
          <w:bCs/>
          <w:noProof/>
          <w:szCs w:val="28"/>
          <w:lang w:eastAsia="uk-UA"/>
        </w:rPr>
        <w:drawing>
          <wp:inline distT="0" distB="0" distL="0" distR="0" wp14:anchorId="162B1439" wp14:editId="0DB381E3">
            <wp:extent cx="4329953" cy="3256470"/>
            <wp:effectExtent l="0" t="0" r="0" b="1270"/>
            <wp:docPr id="65" name="Рисунок 65" descr="C:\Users\PC\AppData\Local\Temp\Rar$DRa13632.20411\Скриншоты\Регрессия\Пневмония\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C\AppData\Local\Temp\Rar$DRa13632.20411\Скриншоты\Регрессия\Пневмония\График.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41959" cy="3265500"/>
                    </a:xfrm>
                    <a:prstGeom prst="rect">
                      <a:avLst/>
                    </a:prstGeom>
                    <a:noFill/>
                    <a:ln>
                      <a:noFill/>
                    </a:ln>
                  </pic:spPr>
                </pic:pic>
              </a:graphicData>
            </a:graphic>
          </wp:inline>
        </w:drawing>
      </w:r>
    </w:p>
    <w:p w14:paraId="2A8ABEBE" w14:textId="31DF50EB"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F62F7E" w:rsidRPr="003A3BC2">
        <w:rPr>
          <w:bCs/>
          <w:szCs w:val="28"/>
          <w:lang w:eastAsia="en-GB"/>
        </w:rPr>
        <w:t>3.</w:t>
      </w:r>
      <w:r w:rsidR="008C0FC1" w:rsidRPr="003A3BC2">
        <w:rPr>
          <w:bCs/>
          <w:szCs w:val="28"/>
          <w:lang w:eastAsia="en-GB"/>
        </w:rPr>
        <w:t>56</w:t>
      </w:r>
      <w:r w:rsidR="00906F00" w:rsidRPr="003A3BC2">
        <w:rPr>
          <w:bCs/>
          <w:szCs w:val="28"/>
          <w:lang w:eastAsia="en-GB"/>
        </w:rPr>
        <w:t xml:space="preserve"> – Графік помилок моделі</w:t>
      </w:r>
    </w:p>
    <w:p w14:paraId="5F300B54" w14:textId="77777777" w:rsidR="00910FF1" w:rsidRPr="003A3BC2" w:rsidRDefault="00910FF1" w:rsidP="0014411E">
      <w:pPr>
        <w:ind w:firstLine="0"/>
        <w:contextualSpacing/>
        <w:jc w:val="center"/>
        <w:rPr>
          <w:bCs/>
          <w:szCs w:val="28"/>
          <w:lang w:eastAsia="en-GB"/>
        </w:rPr>
      </w:pPr>
    </w:p>
    <w:p w14:paraId="27C44801" w14:textId="77777777" w:rsidR="00906F00" w:rsidRPr="003A3BC2" w:rsidRDefault="00906F00" w:rsidP="0014411E">
      <w:pPr>
        <w:spacing w:line="240" w:lineRule="auto"/>
        <w:contextualSpacing/>
        <w:jc w:val="left"/>
        <w:rPr>
          <w:bCs/>
          <w:szCs w:val="28"/>
          <w:lang w:eastAsia="en-GB"/>
        </w:rPr>
      </w:pPr>
      <w:r w:rsidRPr="003A3BC2">
        <w:rPr>
          <w:bCs/>
          <w:szCs w:val="28"/>
          <w:lang w:eastAsia="en-GB"/>
        </w:rPr>
        <w:t>Побудуємо передбачення для даної моделі.</w:t>
      </w:r>
    </w:p>
    <w:p w14:paraId="300B250E" w14:textId="77777777" w:rsidR="00906F00" w:rsidRPr="003A3BC2" w:rsidRDefault="00906F00" w:rsidP="0014411E">
      <w:pPr>
        <w:ind w:firstLine="0"/>
        <w:contextualSpacing/>
        <w:jc w:val="center"/>
        <w:rPr>
          <w:bCs/>
          <w:szCs w:val="28"/>
          <w:lang w:eastAsia="en-GB"/>
        </w:rPr>
      </w:pPr>
      <w:r w:rsidRPr="003A3BC2">
        <w:rPr>
          <w:bCs/>
          <w:noProof/>
          <w:szCs w:val="28"/>
          <w:lang w:eastAsia="uk-UA"/>
        </w:rPr>
        <w:lastRenderedPageBreak/>
        <w:drawing>
          <wp:inline distT="0" distB="0" distL="0" distR="0" wp14:anchorId="3A8A9744" wp14:editId="7E325D90">
            <wp:extent cx="3642360" cy="4320838"/>
            <wp:effectExtent l="0" t="0" r="0" b="3810"/>
            <wp:docPr id="69" name="Рисунок 69" descr="C:\Users\PC\AppData\Local\Temp\Rar$DRa13632.20411\Скриншоты\Регрессия\Пневмония\Предсказ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C\AppData\Local\Temp\Rar$DRa13632.20411\Скриншоты\Регрессия\Пневмония\Предсказания.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60731" cy="4342632"/>
                    </a:xfrm>
                    <a:prstGeom prst="rect">
                      <a:avLst/>
                    </a:prstGeom>
                    <a:noFill/>
                    <a:ln>
                      <a:noFill/>
                    </a:ln>
                  </pic:spPr>
                </pic:pic>
              </a:graphicData>
            </a:graphic>
          </wp:inline>
        </w:drawing>
      </w:r>
    </w:p>
    <w:p w14:paraId="369969FF" w14:textId="6D3C6202"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F62F7E" w:rsidRPr="003A3BC2">
        <w:rPr>
          <w:bCs/>
          <w:szCs w:val="28"/>
          <w:lang w:eastAsia="en-GB"/>
        </w:rPr>
        <w:t>3.</w:t>
      </w:r>
      <w:r w:rsidR="008C0FC1" w:rsidRPr="003A3BC2">
        <w:rPr>
          <w:bCs/>
          <w:szCs w:val="28"/>
          <w:lang w:eastAsia="en-GB"/>
        </w:rPr>
        <w:t>57</w:t>
      </w:r>
      <w:r w:rsidR="00906F00" w:rsidRPr="003A3BC2">
        <w:rPr>
          <w:bCs/>
          <w:szCs w:val="28"/>
          <w:lang w:eastAsia="en-GB"/>
        </w:rPr>
        <w:t xml:space="preserve"> – Таблиця передбачень для даної моделі</w:t>
      </w:r>
    </w:p>
    <w:p w14:paraId="4088DAF1" w14:textId="77777777" w:rsidR="00910FF1" w:rsidRPr="003A3BC2" w:rsidRDefault="00910FF1" w:rsidP="0014411E">
      <w:pPr>
        <w:ind w:firstLine="0"/>
        <w:contextualSpacing/>
        <w:jc w:val="center"/>
        <w:rPr>
          <w:bCs/>
          <w:szCs w:val="28"/>
          <w:lang w:eastAsia="en-GB"/>
        </w:rPr>
      </w:pPr>
    </w:p>
    <w:p w14:paraId="3684224C" w14:textId="77777777" w:rsidR="00906F00" w:rsidRPr="003A3BC2" w:rsidRDefault="00906F00" w:rsidP="0014411E">
      <w:pPr>
        <w:contextualSpacing/>
        <w:rPr>
          <w:bCs/>
          <w:szCs w:val="28"/>
          <w:lang w:eastAsia="en-GB"/>
        </w:rPr>
      </w:pPr>
      <w:r w:rsidRPr="003A3BC2">
        <w:rPr>
          <w:bCs/>
          <w:szCs w:val="28"/>
          <w:lang w:eastAsia="en-GB"/>
        </w:rPr>
        <w:t>Визначимо якість нейронної мережі за допомогою блокових статистик.</w:t>
      </w:r>
    </w:p>
    <w:p w14:paraId="06247C1A"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4BEF3DB5" wp14:editId="341F2298">
            <wp:extent cx="2393577" cy="757241"/>
            <wp:effectExtent l="0" t="0" r="6985" b="5080"/>
            <wp:docPr id="68" name="Рисунок 68" descr="C:\Users\PC\AppData\Local\Temp\Rar$DRa13632.20411\Скриншоты\Регрессия\Пневмония\Качество нейрон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C\AppData\Local\Temp\Rar$DRa13632.20411\Скриншоты\Регрессия\Пневмония\Качество нейронки.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2537" cy="766403"/>
                    </a:xfrm>
                    <a:prstGeom prst="rect">
                      <a:avLst/>
                    </a:prstGeom>
                    <a:noFill/>
                    <a:ln>
                      <a:noFill/>
                    </a:ln>
                  </pic:spPr>
                </pic:pic>
              </a:graphicData>
            </a:graphic>
          </wp:inline>
        </w:drawing>
      </w:r>
    </w:p>
    <w:p w14:paraId="40B9B7A7" w14:textId="5D441EE6"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F62F7E" w:rsidRPr="003A3BC2">
        <w:rPr>
          <w:bCs/>
          <w:szCs w:val="28"/>
          <w:lang w:eastAsia="en-GB"/>
        </w:rPr>
        <w:t>3.</w:t>
      </w:r>
      <w:r w:rsidR="008C0FC1" w:rsidRPr="003A3BC2">
        <w:rPr>
          <w:bCs/>
          <w:szCs w:val="28"/>
          <w:lang w:eastAsia="en-GB"/>
        </w:rPr>
        <w:t>58</w:t>
      </w:r>
      <w:r w:rsidR="00906F00" w:rsidRPr="003A3BC2">
        <w:rPr>
          <w:bCs/>
          <w:szCs w:val="28"/>
          <w:lang w:eastAsia="en-GB"/>
        </w:rPr>
        <w:t xml:space="preserve"> – Помилка даної нейронної мережі</w:t>
      </w:r>
    </w:p>
    <w:p w14:paraId="1962451C" w14:textId="77777777" w:rsidR="00910FF1" w:rsidRPr="003A3BC2" w:rsidRDefault="00910FF1" w:rsidP="0014411E">
      <w:pPr>
        <w:ind w:firstLine="0"/>
        <w:contextualSpacing/>
        <w:jc w:val="center"/>
        <w:rPr>
          <w:bCs/>
          <w:szCs w:val="28"/>
          <w:lang w:eastAsia="en-GB"/>
        </w:rPr>
      </w:pPr>
    </w:p>
    <w:p w14:paraId="2FC76313" w14:textId="77777777" w:rsidR="00906F00" w:rsidRPr="003A3BC2" w:rsidRDefault="00906F00" w:rsidP="0014411E">
      <w:pPr>
        <w:contextualSpacing/>
        <w:rPr>
          <w:bCs/>
          <w:szCs w:val="28"/>
          <w:lang w:eastAsia="en-GB"/>
        </w:rPr>
      </w:pPr>
      <w:r w:rsidRPr="003A3BC2">
        <w:rPr>
          <w:bCs/>
          <w:szCs w:val="28"/>
          <w:lang w:eastAsia="en-GB"/>
        </w:rPr>
        <w:t>Дана нейронна мережа задовольняє умови побудови моделі. За допомогою даної нейронної мережі визначимо вплив різних хімічних речовин, що зумовлює дане захворювання.</w:t>
      </w:r>
    </w:p>
    <w:p w14:paraId="0F30AED7"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297EF2E4" wp14:editId="0638EE39">
            <wp:extent cx="5715000" cy="390525"/>
            <wp:effectExtent l="0" t="0" r="0" b="9525"/>
            <wp:docPr id="70" name="Рисунок 70" descr="C:\Users\PC\AppData\Local\Temp\Rar$DRa13632.20411\Скриншоты\Регрессия\Пневмония\Чувствитель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C\AppData\Local\Temp\Rar$DRa13632.20411\Скриншоты\Регрессия\Пневмония\Чувствительность.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15000" cy="390525"/>
                    </a:xfrm>
                    <a:prstGeom prst="rect">
                      <a:avLst/>
                    </a:prstGeom>
                    <a:noFill/>
                    <a:ln>
                      <a:noFill/>
                    </a:ln>
                  </pic:spPr>
                </pic:pic>
              </a:graphicData>
            </a:graphic>
          </wp:inline>
        </w:drawing>
      </w:r>
    </w:p>
    <w:p w14:paraId="59B026E6" w14:textId="359E76AC" w:rsidR="00906F00" w:rsidRPr="003A3BC2"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F62F7E" w:rsidRPr="003A3BC2">
        <w:rPr>
          <w:bCs/>
          <w:szCs w:val="28"/>
          <w:lang w:eastAsia="en-GB"/>
        </w:rPr>
        <w:t>3.</w:t>
      </w:r>
      <w:r w:rsidR="008C0FC1" w:rsidRPr="003A3BC2">
        <w:rPr>
          <w:bCs/>
          <w:szCs w:val="28"/>
          <w:lang w:eastAsia="en-GB"/>
        </w:rPr>
        <w:t>59</w:t>
      </w:r>
      <w:r w:rsidR="00906F00" w:rsidRPr="003A3BC2">
        <w:rPr>
          <w:bCs/>
          <w:szCs w:val="28"/>
          <w:lang w:eastAsia="en-GB"/>
        </w:rPr>
        <w:t xml:space="preserve"> – Таблиця чутливості захворювання до різних хімічних елементів</w:t>
      </w:r>
    </w:p>
    <w:p w14:paraId="5840E27B" w14:textId="77777777" w:rsidR="00F62F7E" w:rsidRPr="003A3BC2" w:rsidRDefault="00F62F7E" w:rsidP="0014411E">
      <w:pPr>
        <w:contextualSpacing/>
        <w:jc w:val="left"/>
        <w:rPr>
          <w:b/>
          <w:bCs/>
          <w:szCs w:val="28"/>
          <w:lang w:eastAsia="en-GB"/>
        </w:rPr>
      </w:pPr>
    </w:p>
    <w:p w14:paraId="6A3E7D3F" w14:textId="77777777" w:rsidR="00F62F7E" w:rsidRPr="003A3BC2" w:rsidRDefault="00F62F7E" w:rsidP="0014411E">
      <w:pPr>
        <w:contextualSpacing/>
        <w:jc w:val="left"/>
        <w:rPr>
          <w:b/>
          <w:bCs/>
          <w:szCs w:val="28"/>
          <w:lang w:eastAsia="en-GB"/>
        </w:rPr>
      </w:pPr>
    </w:p>
    <w:p w14:paraId="55D1399E" w14:textId="4C3D6452" w:rsidR="00906F00" w:rsidRPr="003A3BC2" w:rsidRDefault="00906F00" w:rsidP="0014411E">
      <w:pPr>
        <w:contextualSpacing/>
        <w:jc w:val="left"/>
        <w:rPr>
          <w:b/>
          <w:bCs/>
          <w:szCs w:val="28"/>
          <w:lang w:eastAsia="en-GB"/>
        </w:rPr>
      </w:pPr>
      <w:r w:rsidRPr="003A3BC2">
        <w:rPr>
          <w:b/>
          <w:bCs/>
          <w:szCs w:val="28"/>
          <w:lang w:eastAsia="en-GB"/>
        </w:rPr>
        <w:lastRenderedPageBreak/>
        <w:t>Цукровий діабет:</w:t>
      </w:r>
    </w:p>
    <w:p w14:paraId="569C4A19" w14:textId="77777777" w:rsidR="00906F00" w:rsidRPr="003A3BC2" w:rsidRDefault="00906F00" w:rsidP="0014411E">
      <w:pPr>
        <w:ind w:firstLine="0"/>
        <w:contextualSpacing/>
        <w:jc w:val="center"/>
        <w:rPr>
          <w:bCs/>
          <w:noProof/>
          <w:szCs w:val="28"/>
        </w:rPr>
      </w:pPr>
      <w:r w:rsidRPr="003A3BC2">
        <w:rPr>
          <w:bCs/>
          <w:noProof/>
          <w:szCs w:val="28"/>
          <w:lang w:eastAsia="uk-UA"/>
        </w:rPr>
        <w:drawing>
          <wp:inline distT="0" distB="0" distL="0" distR="0" wp14:anchorId="5117A891" wp14:editId="13AAB4CB">
            <wp:extent cx="5724525" cy="895350"/>
            <wp:effectExtent l="0" t="0" r="9525" b="0"/>
            <wp:docPr id="73" name="Рисунок 73" descr="C:\Users\PC\AppData\Local\Temp\Rar$DRa13632.21128\Скриншоты\Регрессия\Сахарный диабет\Ито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C\AppData\Local\Temp\Rar$DRa13632.21128\Скриншоты\Регрессия\Сахарный диабет\Итоги.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4525" cy="895350"/>
                    </a:xfrm>
                    <a:prstGeom prst="rect">
                      <a:avLst/>
                    </a:prstGeom>
                    <a:noFill/>
                    <a:ln>
                      <a:noFill/>
                    </a:ln>
                  </pic:spPr>
                </pic:pic>
              </a:graphicData>
            </a:graphic>
          </wp:inline>
        </w:drawing>
      </w:r>
    </w:p>
    <w:p w14:paraId="44D389E8" w14:textId="6A01F7B2"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F62F7E" w:rsidRPr="003A3BC2">
        <w:rPr>
          <w:bCs/>
          <w:szCs w:val="28"/>
          <w:lang w:eastAsia="en-GB"/>
        </w:rPr>
        <w:t>3.</w:t>
      </w:r>
      <w:r w:rsidR="008C0FC1" w:rsidRPr="003A3BC2">
        <w:rPr>
          <w:bCs/>
          <w:szCs w:val="28"/>
          <w:lang w:eastAsia="en-GB"/>
        </w:rPr>
        <w:t>60</w:t>
      </w:r>
      <w:r w:rsidR="00906F00" w:rsidRPr="003A3BC2">
        <w:rPr>
          <w:bCs/>
          <w:szCs w:val="28"/>
          <w:lang w:eastAsia="en-GB"/>
        </w:rPr>
        <w:t xml:space="preserve"> – Підсумки моделей</w:t>
      </w:r>
    </w:p>
    <w:p w14:paraId="68884E2A" w14:textId="77777777" w:rsidR="00910FF1" w:rsidRPr="003A3BC2" w:rsidRDefault="00910FF1" w:rsidP="0014411E">
      <w:pPr>
        <w:ind w:firstLine="0"/>
        <w:contextualSpacing/>
        <w:jc w:val="center"/>
        <w:rPr>
          <w:bCs/>
          <w:szCs w:val="28"/>
          <w:lang w:eastAsia="en-GB"/>
        </w:rPr>
      </w:pPr>
    </w:p>
    <w:p w14:paraId="025E678C" w14:textId="77777777" w:rsidR="00906F00" w:rsidRPr="003A3BC2" w:rsidRDefault="00906F00" w:rsidP="0014411E">
      <w:pPr>
        <w:contextualSpacing/>
        <w:rPr>
          <w:bCs/>
          <w:szCs w:val="28"/>
          <w:lang w:eastAsia="en-GB"/>
        </w:rPr>
      </w:pPr>
      <w:r w:rsidRPr="003A3BC2">
        <w:rPr>
          <w:bCs/>
          <w:szCs w:val="28"/>
          <w:lang w:eastAsia="en-GB"/>
        </w:rPr>
        <w:t>За отриманими результатами обираємо сорок восьму модель, так як вона має найкращу навчальну та тестову продуктивність.</w:t>
      </w:r>
    </w:p>
    <w:p w14:paraId="7AB7064D" w14:textId="77777777" w:rsidR="00906F00" w:rsidRPr="003A3BC2" w:rsidRDefault="00906F00" w:rsidP="0014411E">
      <w:pPr>
        <w:ind w:firstLine="0"/>
        <w:contextualSpacing/>
        <w:jc w:val="center"/>
        <w:rPr>
          <w:bCs/>
          <w:noProof/>
          <w:szCs w:val="28"/>
        </w:rPr>
      </w:pPr>
      <w:r w:rsidRPr="003A3BC2">
        <w:rPr>
          <w:bCs/>
          <w:noProof/>
          <w:szCs w:val="28"/>
          <w:lang w:eastAsia="uk-UA"/>
        </w:rPr>
        <w:drawing>
          <wp:inline distT="0" distB="0" distL="0" distR="0" wp14:anchorId="16E69BBA" wp14:editId="27F0E917">
            <wp:extent cx="4329953" cy="3256470"/>
            <wp:effectExtent l="0" t="0" r="0" b="1270"/>
            <wp:docPr id="71" name="Рисунок 71" descr="C:\Users\PC\AppData\Local\Temp\Rar$DRa13632.21128\Скриншоты\Регрессия\Сахарный диабет\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C\AppData\Local\Temp\Rar$DRa13632.21128\Скриншоты\Регрессия\Сахарный диабет\График.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42976" cy="3266264"/>
                    </a:xfrm>
                    <a:prstGeom prst="rect">
                      <a:avLst/>
                    </a:prstGeom>
                    <a:noFill/>
                    <a:ln>
                      <a:noFill/>
                    </a:ln>
                  </pic:spPr>
                </pic:pic>
              </a:graphicData>
            </a:graphic>
          </wp:inline>
        </w:drawing>
      </w:r>
    </w:p>
    <w:p w14:paraId="5A79AAC4" w14:textId="502B8DAE"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F62F7E" w:rsidRPr="003A3BC2">
        <w:rPr>
          <w:bCs/>
          <w:szCs w:val="28"/>
          <w:lang w:eastAsia="en-GB"/>
        </w:rPr>
        <w:t>3.</w:t>
      </w:r>
      <w:r w:rsidR="008C0FC1" w:rsidRPr="003A3BC2">
        <w:rPr>
          <w:bCs/>
          <w:szCs w:val="28"/>
          <w:lang w:eastAsia="en-GB"/>
        </w:rPr>
        <w:t>61</w:t>
      </w:r>
      <w:r w:rsidR="00906F00" w:rsidRPr="003A3BC2">
        <w:rPr>
          <w:bCs/>
          <w:szCs w:val="28"/>
          <w:lang w:eastAsia="en-GB"/>
        </w:rPr>
        <w:t xml:space="preserve"> – Графік помилок моделі</w:t>
      </w:r>
    </w:p>
    <w:p w14:paraId="31E71FAF" w14:textId="77777777" w:rsidR="00910FF1" w:rsidRPr="003A3BC2" w:rsidRDefault="00910FF1" w:rsidP="0014411E">
      <w:pPr>
        <w:ind w:firstLine="0"/>
        <w:contextualSpacing/>
        <w:jc w:val="center"/>
        <w:rPr>
          <w:bCs/>
          <w:szCs w:val="28"/>
          <w:lang w:eastAsia="en-GB"/>
        </w:rPr>
      </w:pPr>
    </w:p>
    <w:p w14:paraId="0898F640" w14:textId="77777777" w:rsidR="00906F00" w:rsidRPr="003A3BC2" w:rsidRDefault="00906F00" w:rsidP="0014411E">
      <w:pPr>
        <w:spacing w:line="240" w:lineRule="auto"/>
        <w:contextualSpacing/>
        <w:jc w:val="left"/>
        <w:rPr>
          <w:bCs/>
          <w:szCs w:val="28"/>
          <w:lang w:eastAsia="en-GB"/>
        </w:rPr>
      </w:pPr>
      <w:r w:rsidRPr="003A3BC2">
        <w:rPr>
          <w:bCs/>
          <w:szCs w:val="28"/>
          <w:lang w:eastAsia="en-GB"/>
        </w:rPr>
        <w:t>Побудуємо передбачення для даної моделі.</w:t>
      </w:r>
    </w:p>
    <w:p w14:paraId="6F2BAEF1" w14:textId="77777777" w:rsidR="00906F00" w:rsidRPr="003A3BC2" w:rsidRDefault="00906F00" w:rsidP="0014411E">
      <w:pPr>
        <w:ind w:firstLine="0"/>
        <w:contextualSpacing/>
        <w:jc w:val="center"/>
        <w:rPr>
          <w:bCs/>
          <w:szCs w:val="28"/>
          <w:lang w:eastAsia="en-GB"/>
        </w:rPr>
      </w:pPr>
      <w:r w:rsidRPr="003A3BC2">
        <w:rPr>
          <w:bCs/>
          <w:noProof/>
          <w:szCs w:val="28"/>
          <w:lang w:eastAsia="uk-UA"/>
        </w:rPr>
        <w:lastRenderedPageBreak/>
        <w:drawing>
          <wp:inline distT="0" distB="0" distL="0" distR="0" wp14:anchorId="602AEBDF" wp14:editId="3775C470">
            <wp:extent cx="3672840" cy="4692209"/>
            <wp:effectExtent l="0" t="0" r="3810" b="0"/>
            <wp:docPr id="75" name="Рисунок 75" descr="C:\Users\PC\AppData\Local\Temp\Rar$DRa13632.21128\Скриншоты\Регрессия\Сахарный диабет\Предсказ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C\AppData\Local\Temp\Rar$DRa13632.21128\Скриншоты\Регрессия\Сахарный диабет\Предсказания.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91599" cy="4716174"/>
                    </a:xfrm>
                    <a:prstGeom prst="rect">
                      <a:avLst/>
                    </a:prstGeom>
                    <a:noFill/>
                    <a:ln>
                      <a:noFill/>
                    </a:ln>
                  </pic:spPr>
                </pic:pic>
              </a:graphicData>
            </a:graphic>
          </wp:inline>
        </w:drawing>
      </w:r>
    </w:p>
    <w:p w14:paraId="79E34E81" w14:textId="3BFDDB06"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F62F7E" w:rsidRPr="003A3BC2">
        <w:rPr>
          <w:bCs/>
          <w:szCs w:val="28"/>
          <w:lang w:eastAsia="en-GB"/>
        </w:rPr>
        <w:t>3.</w:t>
      </w:r>
      <w:r w:rsidR="008C0FC1" w:rsidRPr="003A3BC2">
        <w:rPr>
          <w:bCs/>
          <w:szCs w:val="28"/>
          <w:lang w:eastAsia="en-GB"/>
        </w:rPr>
        <w:t>62</w:t>
      </w:r>
      <w:r w:rsidR="00906F00" w:rsidRPr="003A3BC2">
        <w:rPr>
          <w:bCs/>
          <w:szCs w:val="28"/>
          <w:lang w:eastAsia="en-GB"/>
        </w:rPr>
        <w:t xml:space="preserve"> – Таблиця передбачень для даної моделі</w:t>
      </w:r>
    </w:p>
    <w:p w14:paraId="14C842F5" w14:textId="77777777" w:rsidR="00910FF1" w:rsidRPr="003A3BC2" w:rsidRDefault="00910FF1" w:rsidP="0014411E">
      <w:pPr>
        <w:ind w:firstLine="0"/>
        <w:contextualSpacing/>
        <w:jc w:val="center"/>
        <w:rPr>
          <w:bCs/>
          <w:szCs w:val="28"/>
          <w:lang w:eastAsia="en-GB"/>
        </w:rPr>
      </w:pPr>
    </w:p>
    <w:p w14:paraId="2047ADEA" w14:textId="77777777" w:rsidR="00906F00" w:rsidRPr="003A3BC2" w:rsidRDefault="00906F00" w:rsidP="0014411E">
      <w:pPr>
        <w:contextualSpacing/>
        <w:rPr>
          <w:bCs/>
          <w:szCs w:val="28"/>
          <w:lang w:eastAsia="en-GB"/>
        </w:rPr>
      </w:pPr>
      <w:r w:rsidRPr="003A3BC2">
        <w:rPr>
          <w:bCs/>
          <w:szCs w:val="28"/>
          <w:lang w:eastAsia="en-GB"/>
        </w:rPr>
        <w:t>Визначимо якість нейронної мережі за допомогою блокових статистик.</w:t>
      </w:r>
    </w:p>
    <w:p w14:paraId="78E7B801"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646478E5" wp14:editId="7D7EC32D">
            <wp:extent cx="2151529" cy="635505"/>
            <wp:effectExtent l="0" t="0" r="1270" b="0"/>
            <wp:docPr id="74" name="Рисунок 74" descr="C:\Users\PC\AppData\Local\Temp\Rar$DRa13632.21128\Скриншоты\Регрессия\Сахарный диабет\Качество нейрон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C\AppData\Local\Temp\Rar$DRa13632.21128\Скриншоты\Регрессия\Сахарный диабет\Качество нейронки.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77124" cy="643065"/>
                    </a:xfrm>
                    <a:prstGeom prst="rect">
                      <a:avLst/>
                    </a:prstGeom>
                    <a:noFill/>
                    <a:ln>
                      <a:noFill/>
                    </a:ln>
                  </pic:spPr>
                </pic:pic>
              </a:graphicData>
            </a:graphic>
          </wp:inline>
        </w:drawing>
      </w:r>
    </w:p>
    <w:p w14:paraId="6C8B01EF" w14:textId="61BD794F"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F62F7E" w:rsidRPr="003A3BC2">
        <w:rPr>
          <w:bCs/>
          <w:szCs w:val="28"/>
          <w:lang w:eastAsia="en-GB"/>
        </w:rPr>
        <w:t>3.</w:t>
      </w:r>
      <w:r w:rsidR="008C0FC1" w:rsidRPr="003A3BC2">
        <w:rPr>
          <w:bCs/>
          <w:szCs w:val="28"/>
          <w:lang w:eastAsia="en-GB"/>
        </w:rPr>
        <w:t>63</w:t>
      </w:r>
      <w:r w:rsidR="00906F00" w:rsidRPr="003A3BC2">
        <w:rPr>
          <w:bCs/>
          <w:szCs w:val="28"/>
          <w:lang w:eastAsia="en-GB"/>
        </w:rPr>
        <w:t xml:space="preserve"> – Помилка даної нейронної мережі</w:t>
      </w:r>
    </w:p>
    <w:p w14:paraId="3CE3B067" w14:textId="77777777" w:rsidR="00910FF1" w:rsidRPr="003A3BC2" w:rsidRDefault="00910FF1" w:rsidP="0014411E">
      <w:pPr>
        <w:ind w:firstLine="0"/>
        <w:contextualSpacing/>
        <w:jc w:val="center"/>
        <w:rPr>
          <w:bCs/>
          <w:szCs w:val="28"/>
          <w:lang w:eastAsia="en-GB"/>
        </w:rPr>
      </w:pPr>
    </w:p>
    <w:p w14:paraId="2BD62C88" w14:textId="77777777" w:rsidR="00906F00" w:rsidRPr="003A3BC2" w:rsidRDefault="00906F00" w:rsidP="0014411E">
      <w:pPr>
        <w:contextualSpacing/>
        <w:rPr>
          <w:bCs/>
          <w:szCs w:val="28"/>
          <w:lang w:eastAsia="en-GB"/>
        </w:rPr>
      </w:pPr>
      <w:r w:rsidRPr="003A3BC2">
        <w:rPr>
          <w:bCs/>
          <w:szCs w:val="28"/>
          <w:lang w:eastAsia="en-GB"/>
        </w:rPr>
        <w:t>Дана нейронна мережа задовольняє умови побудови моделі. За допомогою даної нейронної мережі визначимо вплив різних хімічних речовин, що зумовлює дане захворювання.</w:t>
      </w:r>
    </w:p>
    <w:p w14:paraId="527716E0"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03129B53" wp14:editId="7BDD69EF">
            <wp:extent cx="5715000" cy="371475"/>
            <wp:effectExtent l="0" t="0" r="0" b="9525"/>
            <wp:docPr id="76" name="Рисунок 76" descr="C:\Users\PC\AppData\Local\Temp\Rar$DRa13632.21128\Скриншоты\Регрессия\Сахарный диабет\Чувствитель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C\AppData\Local\Temp\Rar$DRa13632.21128\Скриншоты\Регрессия\Сахарный диабет\Чувствительность.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15000" cy="371475"/>
                    </a:xfrm>
                    <a:prstGeom prst="rect">
                      <a:avLst/>
                    </a:prstGeom>
                    <a:noFill/>
                    <a:ln>
                      <a:noFill/>
                    </a:ln>
                  </pic:spPr>
                </pic:pic>
              </a:graphicData>
            </a:graphic>
          </wp:inline>
        </w:drawing>
      </w:r>
    </w:p>
    <w:p w14:paraId="3DB5756E" w14:textId="1636751A" w:rsidR="00906F00" w:rsidRPr="003A3BC2"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F62F7E" w:rsidRPr="003A3BC2">
        <w:rPr>
          <w:bCs/>
          <w:szCs w:val="28"/>
          <w:lang w:eastAsia="en-GB"/>
        </w:rPr>
        <w:t>3.</w:t>
      </w:r>
      <w:r w:rsidR="008C0FC1" w:rsidRPr="003A3BC2">
        <w:rPr>
          <w:bCs/>
          <w:szCs w:val="28"/>
          <w:lang w:eastAsia="en-GB"/>
        </w:rPr>
        <w:t>64</w:t>
      </w:r>
      <w:r w:rsidR="00906F00" w:rsidRPr="003A3BC2">
        <w:rPr>
          <w:bCs/>
          <w:szCs w:val="28"/>
          <w:lang w:eastAsia="en-GB"/>
        </w:rPr>
        <w:t xml:space="preserve"> – Таблиця чутливості захворювання до різних хімічних елементів</w:t>
      </w:r>
    </w:p>
    <w:p w14:paraId="779C5A4F" w14:textId="77777777" w:rsidR="00906F00" w:rsidRPr="003A3BC2" w:rsidRDefault="00906F00" w:rsidP="0014411E">
      <w:pPr>
        <w:contextualSpacing/>
        <w:jc w:val="left"/>
        <w:rPr>
          <w:b/>
          <w:bCs/>
          <w:szCs w:val="28"/>
          <w:lang w:eastAsia="en-GB"/>
        </w:rPr>
      </w:pPr>
    </w:p>
    <w:p w14:paraId="20000552" w14:textId="77777777" w:rsidR="00906F00" w:rsidRPr="003A3BC2" w:rsidRDefault="00906F00" w:rsidP="0014411E">
      <w:pPr>
        <w:contextualSpacing/>
        <w:jc w:val="left"/>
        <w:rPr>
          <w:b/>
          <w:bCs/>
          <w:szCs w:val="28"/>
          <w:lang w:eastAsia="en-GB"/>
        </w:rPr>
      </w:pPr>
    </w:p>
    <w:p w14:paraId="7566BF92" w14:textId="44418109" w:rsidR="00906F00" w:rsidRPr="003A3BC2" w:rsidRDefault="00906F00" w:rsidP="0014411E">
      <w:pPr>
        <w:contextualSpacing/>
        <w:jc w:val="left"/>
        <w:rPr>
          <w:b/>
          <w:bCs/>
          <w:szCs w:val="28"/>
          <w:lang w:eastAsia="en-GB"/>
        </w:rPr>
      </w:pPr>
      <w:r w:rsidRPr="003A3BC2">
        <w:rPr>
          <w:b/>
          <w:bCs/>
          <w:szCs w:val="28"/>
          <w:lang w:eastAsia="en-GB"/>
        </w:rPr>
        <w:t>Ендокринна система:</w:t>
      </w:r>
    </w:p>
    <w:p w14:paraId="01D0303D"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7835EB29" wp14:editId="478B860B">
            <wp:extent cx="5724525" cy="876300"/>
            <wp:effectExtent l="0" t="0" r="9525" b="0"/>
            <wp:docPr id="80" name="Рисунок 80" descr="C:\Users\PC\AppData\Local\Temp\Rar$DRa13632.21820\Скриншоты\Регрессия\Эндокринная система\Ито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C\AppData\Local\Temp\Rar$DRa13632.21820\Скриншоты\Регрессия\Эндокринная система\Итоги.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4525" cy="876300"/>
                    </a:xfrm>
                    <a:prstGeom prst="rect">
                      <a:avLst/>
                    </a:prstGeom>
                    <a:noFill/>
                    <a:ln>
                      <a:noFill/>
                    </a:ln>
                  </pic:spPr>
                </pic:pic>
              </a:graphicData>
            </a:graphic>
          </wp:inline>
        </w:drawing>
      </w:r>
    </w:p>
    <w:p w14:paraId="2AD752BA" w14:textId="05F33E0E"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F62F7E" w:rsidRPr="003A3BC2">
        <w:rPr>
          <w:bCs/>
          <w:szCs w:val="28"/>
          <w:lang w:eastAsia="en-GB"/>
        </w:rPr>
        <w:t>3.</w:t>
      </w:r>
      <w:r w:rsidR="008C0FC1" w:rsidRPr="003A3BC2">
        <w:rPr>
          <w:bCs/>
          <w:szCs w:val="28"/>
          <w:lang w:eastAsia="en-GB"/>
        </w:rPr>
        <w:t>65</w:t>
      </w:r>
      <w:r w:rsidR="00906F00" w:rsidRPr="003A3BC2">
        <w:rPr>
          <w:bCs/>
          <w:szCs w:val="28"/>
          <w:lang w:eastAsia="en-GB"/>
        </w:rPr>
        <w:t xml:space="preserve"> – Підсумки моделей</w:t>
      </w:r>
    </w:p>
    <w:p w14:paraId="5FA0625F" w14:textId="77777777" w:rsidR="00910FF1" w:rsidRPr="003A3BC2" w:rsidRDefault="00910FF1" w:rsidP="0014411E">
      <w:pPr>
        <w:ind w:firstLine="0"/>
        <w:contextualSpacing/>
        <w:jc w:val="center"/>
        <w:rPr>
          <w:bCs/>
          <w:szCs w:val="28"/>
          <w:lang w:eastAsia="en-GB"/>
        </w:rPr>
      </w:pPr>
    </w:p>
    <w:p w14:paraId="218D76C0" w14:textId="77777777" w:rsidR="00906F00" w:rsidRPr="003A3BC2" w:rsidRDefault="00906F00" w:rsidP="0014411E">
      <w:pPr>
        <w:contextualSpacing/>
        <w:rPr>
          <w:bCs/>
          <w:szCs w:val="28"/>
          <w:lang w:eastAsia="en-GB"/>
        </w:rPr>
      </w:pPr>
      <w:r w:rsidRPr="003A3BC2">
        <w:rPr>
          <w:bCs/>
          <w:szCs w:val="28"/>
          <w:lang w:eastAsia="en-GB"/>
        </w:rPr>
        <w:t>За отриманими результатами обираємо шістдесяту модель, так як вона має найкращу навчальну та тестову продуктивність.</w:t>
      </w:r>
    </w:p>
    <w:p w14:paraId="4B1171AD"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4EA24177" wp14:editId="41B65A88">
            <wp:extent cx="4312024" cy="3242986"/>
            <wp:effectExtent l="0" t="0" r="0" b="0"/>
            <wp:docPr id="77" name="Рисунок 77" descr="C:\Users\PC\AppData\Local\Temp\Rar$DRa13632.21820\Скриншоты\Регрессия\Эндокринная система\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C\AppData\Local\Temp\Rar$DRa13632.21820\Скриншоты\Регрессия\Эндокринная система\Screenshot_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25822" cy="3253363"/>
                    </a:xfrm>
                    <a:prstGeom prst="rect">
                      <a:avLst/>
                    </a:prstGeom>
                    <a:noFill/>
                    <a:ln>
                      <a:noFill/>
                    </a:ln>
                  </pic:spPr>
                </pic:pic>
              </a:graphicData>
            </a:graphic>
          </wp:inline>
        </w:drawing>
      </w:r>
    </w:p>
    <w:p w14:paraId="7742D016" w14:textId="26EAB4B3"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F62F7E" w:rsidRPr="003A3BC2">
        <w:rPr>
          <w:bCs/>
          <w:szCs w:val="28"/>
          <w:lang w:eastAsia="en-GB"/>
        </w:rPr>
        <w:t>3.</w:t>
      </w:r>
      <w:r w:rsidR="008C0FC1" w:rsidRPr="003A3BC2">
        <w:rPr>
          <w:bCs/>
          <w:szCs w:val="28"/>
          <w:lang w:eastAsia="en-GB"/>
        </w:rPr>
        <w:t>66</w:t>
      </w:r>
      <w:r w:rsidR="00906F00" w:rsidRPr="003A3BC2">
        <w:rPr>
          <w:bCs/>
          <w:szCs w:val="28"/>
          <w:lang w:eastAsia="en-GB"/>
        </w:rPr>
        <w:t xml:space="preserve"> – Графік помилок моделі</w:t>
      </w:r>
    </w:p>
    <w:p w14:paraId="1522F6DF" w14:textId="77777777" w:rsidR="00910FF1" w:rsidRPr="003A3BC2" w:rsidRDefault="00910FF1" w:rsidP="0014411E">
      <w:pPr>
        <w:ind w:firstLine="0"/>
        <w:contextualSpacing/>
        <w:jc w:val="center"/>
        <w:rPr>
          <w:bCs/>
          <w:szCs w:val="28"/>
          <w:lang w:eastAsia="en-GB"/>
        </w:rPr>
      </w:pPr>
    </w:p>
    <w:p w14:paraId="5935DED1" w14:textId="77777777" w:rsidR="00906F00" w:rsidRPr="003A3BC2" w:rsidRDefault="00906F00" w:rsidP="0014411E">
      <w:pPr>
        <w:spacing w:line="240" w:lineRule="auto"/>
        <w:contextualSpacing/>
        <w:jc w:val="left"/>
        <w:rPr>
          <w:bCs/>
          <w:szCs w:val="28"/>
          <w:lang w:eastAsia="en-GB"/>
        </w:rPr>
      </w:pPr>
      <w:r w:rsidRPr="003A3BC2">
        <w:rPr>
          <w:bCs/>
          <w:szCs w:val="28"/>
          <w:lang w:eastAsia="en-GB"/>
        </w:rPr>
        <w:t>Побудуємо передбачення для даної моделі.</w:t>
      </w:r>
    </w:p>
    <w:p w14:paraId="02B1D777" w14:textId="77777777" w:rsidR="00906F00" w:rsidRPr="003A3BC2" w:rsidRDefault="00906F00" w:rsidP="0014411E">
      <w:pPr>
        <w:ind w:firstLine="0"/>
        <w:contextualSpacing/>
        <w:jc w:val="center"/>
        <w:rPr>
          <w:bCs/>
          <w:szCs w:val="28"/>
          <w:lang w:eastAsia="en-GB"/>
        </w:rPr>
      </w:pPr>
      <w:r w:rsidRPr="003A3BC2">
        <w:rPr>
          <w:bCs/>
          <w:noProof/>
          <w:szCs w:val="28"/>
          <w:lang w:eastAsia="uk-UA"/>
        </w:rPr>
        <w:lastRenderedPageBreak/>
        <w:drawing>
          <wp:inline distT="0" distB="0" distL="0" distR="0" wp14:anchorId="0BBBE741" wp14:editId="446E179D">
            <wp:extent cx="3566160" cy="4646814"/>
            <wp:effectExtent l="0" t="0" r="0" b="1905"/>
            <wp:docPr id="78" name="Рисунок 78" descr="C:\Users\PC\AppData\Local\Temp\Rar$DRa13632.21820\Скриншоты\Регрессия\Эндокринная система\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C\AppData\Local\Temp\Rar$DRa13632.21820\Скриншоты\Регрессия\Эндокринная система\Screenshot_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74848" cy="4658134"/>
                    </a:xfrm>
                    <a:prstGeom prst="rect">
                      <a:avLst/>
                    </a:prstGeom>
                    <a:noFill/>
                    <a:ln>
                      <a:noFill/>
                    </a:ln>
                  </pic:spPr>
                </pic:pic>
              </a:graphicData>
            </a:graphic>
          </wp:inline>
        </w:drawing>
      </w:r>
    </w:p>
    <w:p w14:paraId="7BA3940B" w14:textId="4E8CAF10"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F62F7E" w:rsidRPr="003A3BC2">
        <w:rPr>
          <w:bCs/>
          <w:szCs w:val="28"/>
          <w:lang w:eastAsia="en-GB"/>
        </w:rPr>
        <w:t>3.</w:t>
      </w:r>
      <w:r w:rsidR="008C0FC1" w:rsidRPr="003A3BC2">
        <w:rPr>
          <w:bCs/>
          <w:szCs w:val="28"/>
          <w:lang w:eastAsia="en-GB"/>
        </w:rPr>
        <w:t>67</w:t>
      </w:r>
      <w:r w:rsidR="00906F00" w:rsidRPr="003A3BC2">
        <w:rPr>
          <w:bCs/>
          <w:szCs w:val="28"/>
          <w:lang w:eastAsia="en-GB"/>
        </w:rPr>
        <w:t xml:space="preserve"> – Таблиця передбачень для даної моделі</w:t>
      </w:r>
    </w:p>
    <w:p w14:paraId="0624C82A" w14:textId="77777777" w:rsidR="00910FF1" w:rsidRPr="003A3BC2" w:rsidRDefault="00910FF1" w:rsidP="0014411E">
      <w:pPr>
        <w:ind w:firstLine="0"/>
        <w:contextualSpacing/>
        <w:jc w:val="center"/>
        <w:rPr>
          <w:bCs/>
          <w:szCs w:val="28"/>
          <w:lang w:eastAsia="en-GB"/>
        </w:rPr>
      </w:pPr>
    </w:p>
    <w:p w14:paraId="4D736375" w14:textId="77777777" w:rsidR="00906F00" w:rsidRPr="003A3BC2" w:rsidRDefault="00906F00" w:rsidP="0014411E">
      <w:pPr>
        <w:contextualSpacing/>
        <w:rPr>
          <w:bCs/>
          <w:szCs w:val="28"/>
          <w:lang w:eastAsia="en-GB"/>
        </w:rPr>
      </w:pPr>
      <w:r w:rsidRPr="003A3BC2">
        <w:rPr>
          <w:bCs/>
          <w:szCs w:val="28"/>
          <w:lang w:eastAsia="en-GB"/>
        </w:rPr>
        <w:t>Визначимо якість нейронної мережі за допомогою блокових статистик.</w:t>
      </w:r>
    </w:p>
    <w:p w14:paraId="5EBB5AD7"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11893F17" wp14:editId="5946059C">
            <wp:extent cx="2160494" cy="645148"/>
            <wp:effectExtent l="0" t="0" r="0" b="3175"/>
            <wp:docPr id="81" name="Рисунок 81" descr="C:\Users\PC\AppData\Local\Temp\Rar$DRa13632.21820\Скриншоты\Регрессия\Эндокринная система\Качество нейрон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PC\AppData\Local\Temp\Rar$DRa13632.21820\Скриншоты\Регрессия\Эндокринная система\Качество нейронки.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01476" cy="657386"/>
                    </a:xfrm>
                    <a:prstGeom prst="rect">
                      <a:avLst/>
                    </a:prstGeom>
                    <a:noFill/>
                    <a:ln>
                      <a:noFill/>
                    </a:ln>
                  </pic:spPr>
                </pic:pic>
              </a:graphicData>
            </a:graphic>
          </wp:inline>
        </w:drawing>
      </w:r>
    </w:p>
    <w:p w14:paraId="5498D40E" w14:textId="4C1FB472" w:rsidR="00906F00"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F62F7E" w:rsidRPr="003A3BC2">
        <w:rPr>
          <w:bCs/>
          <w:szCs w:val="28"/>
          <w:lang w:eastAsia="en-GB"/>
        </w:rPr>
        <w:t>3.</w:t>
      </w:r>
      <w:r w:rsidR="008C0FC1" w:rsidRPr="003A3BC2">
        <w:rPr>
          <w:bCs/>
          <w:szCs w:val="28"/>
          <w:lang w:eastAsia="en-GB"/>
        </w:rPr>
        <w:t>68</w:t>
      </w:r>
      <w:r w:rsidR="00906F00" w:rsidRPr="003A3BC2">
        <w:rPr>
          <w:bCs/>
          <w:szCs w:val="28"/>
          <w:lang w:eastAsia="en-GB"/>
        </w:rPr>
        <w:t xml:space="preserve"> – Помилка даної нейронної мережі</w:t>
      </w:r>
    </w:p>
    <w:p w14:paraId="775A544D" w14:textId="77777777" w:rsidR="00910FF1" w:rsidRPr="003A3BC2" w:rsidRDefault="00910FF1" w:rsidP="0014411E">
      <w:pPr>
        <w:ind w:firstLine="0"/>
        <w:contextualSpacing/>
        <w:jc w:val="center"/>
        <w:rPr>
          <w:bCs/>
          <w:szCs w:val="28"/>
          <w:lang w:eastAsia="en-GB"/>
        </w:rPr>
      </w:pPr>
    </w:p>
    <w:p w14:paraId="060BF0C9" w14:textId="53C3BD30" w:rsidR="00906F00" w:rsidRPr="0014411E" w:rsidRDefault="00906F00" w:rsidP="0014411E">
      <w:pPr>
        <w:contextualSpacing/>
        <w:rPr>
          <w:bCs/>
          <w:szCs w:val="28"/>
          <w:lang w:eastAsia="en-GB"/>
        </w:rPr>
      </w:pPr>
      <w:r w:rsidRPr="003A3BC2">
        <w:rPr>
          <w:bCs/>
          <w:szCs w:val="28"/>
          <w:lang w:eastAsia="en-GB"/>
        </w:rPr>
        <w:t>Ця нейронна мережа задовольняє умови побудови моделі. За допомогою цієї нейронної мережі ми будемо визначати дію різних хімічних речовин, які викликають це захворювання</w:t>
      </w:r>
      <w:r w:rsidR="0090713B" w:rsidRPr="0090713B">
        <w:rPr>
          <w:bCs/>
          <w:szCs w:val="28"/>
          <w:lang w:eastAsia="en-GB"/>
        </w:rPr>
        <w:t xml:space="preserve"> [12]</w:t>
      </w:r>
      <w:r w:rsidR="0014411E" w:rsidRPr="0014411E">
        <w:rPr>
          <w:bCs/>
          <w:szCs w:val="28"/>
          <w:lang w:eastAsia="en-GB"/>
        </w:rPr>
        <w:t>.</w:t>
      </w:r>
    </w:p>
    <w:p w14:paraId="1320FE61" w14:textId="77777777" w:rsidR="00906F00" w:rsidRPr="003A3BC2" w:rsidRDefault="00906F00" w:rsidP="0014411E">
      <w:pPr>
        <w:ind w:firstLine="0"/>
        <w:contextualSpacing/>
        <w:jc w:val="center"/>
        <w:rPr>
          <w:bCs/>
          <w:szCs w:val="28"/>
          <w:lang w:eastAsia="en-GB"/>
        </w:rPr>
      </w:pPr>
      <w:r w:rsidRPr="003A3BC2">
        <w:rPr>
          <w:bCs/>
          <w:noProof/>
          <w:szCs w:val="28"/>
          <w:lang w:eastAsia="uk-UA"/>
        </w:rPr>
        <w:drawing>
          <wp:inline distT="0" distB="0" distL="0" distR="0" wp14:anchorId="6E520A9C" wp14:editId="5C6DF3D0">
            <wp:extent cx="5724525" cy="371475"/>
            <wp:effectExtent l="0" t="0" r="9525" b="9525"/>
            <wp:docPr id="82" name="Рисунок 82" descr="C:\Users\PC\AppData\Local\Temp\Rar$DRa13632.21820\Скриншоты\Регрессия\Эндокринная система\Чувствитель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PC\AppData\Local\Temp\Rar$DRa13632.21820\Скриншоты\Регрессия\Эндокринная система\Чувствительность.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24525" cy="371475"/>
                    </a:xfrm>
                    <a:prstGeom prst="rect">
                      <a:avLst/>
                    </a:prstGeom>
                    <a:noFill/>
                    <a:ln>
                      <a:noFill/>
                    </a:ln>
                  </pic:spPr>
                </pic:pic>
              </a:graphicData>
            </a:graphic>
          </wp:inline>
        </w:drawing>
      </w:r>
    </w:p>
    <w:p w14:paraId="0DF6868B" w14:textId="1A670A18" w:rsidR="00906F00" w:rsidRPr="003A3BC2" w:rsidRDefault="004A055A" w:rsidP="0014411E">
      <w:pPr>
        <w:ind w:firstLine="0"/>
        <w:contextualSpacing/>
        <w:jc w:val="center"/>
        <w:rPr>
          <w:bCs/>
          <w:szCs w:val="28"/>
          <w:lang w:eastAsia="en-GB"/>
        </w:rPr>
      </w:pPr>
      <w:r w:rsidRPr="003A3BC2">
        <w:rPr>
          <w:bCs/>
          <w:szCs w:val="28"/>
          <w:lang w:eastAsia="en-GB"/>
        </w:rPr>
        <w:t>Рисунок</w:t>
      </w:r>
      <w:r w:rsidR="00906F00" w:rsidRPr="003A3BC2">
        <w:rPr>
          <w:bCs/>
          <w:szCs w:val="28"/>
          <w:lang w:eastAsia="en-GB"/>
        </w:rPr>
        <w:t xml:space="preserve">. </w:t>
      </w:r>
      <w:r w:rsidR="00F62F7E" w:rsidRPr="003A3BC2">
        <w:rPr>
          <w:bCs/>
          <w:szCs w:val="28"/>
          <w:lang w:eastAsia="en-GB"/>
        </w:rPr>
        <w:t>3.</w:t>
      </w:r>
      <w:r w:rsidR="008C0FC1" w:rsidRPr="003A3BC2">
        <w:rPr>
          <w:bCs/>
          <w:szCs w:val="28"/>
          <w:lang w:eastAsia="en-GB"/>
        </w:rPr>
        <w:t>69</w:t>
      </w:r>
      <w:r w:rsidR="00906F00" w:rsidRPr="003A3BC2">
        <w:rPr>
          <w:bCs/>
          <w:szCs w:val="28"/>
          <w:lang w:eastAsia="en-GB"/>
        </w:rPr>
        <w:t xml:space="preserve"> – Таблиця чутливості захворювання до різних хімічних</w:t>
      </w:r>
      <w:r w:rsidR="008C0FC1" w:rsidRPr="003A3BC2">
        <w:rPr>
          <w:bCs/>
          <w:szCs w:val="28"/>
          <w:lang w:eastAsia="en-GB"/>
        </w:rPr>
        <w:t xml:space="preserve"> </w:t>
      </w:r>
      <w:r w:rsidR="00906F00" w:rsidRPr="003A3BC2">
        <w:rPr>
          <w:bCs/>
          <w:szCs w:val="28"/>
          <w:lang w:eastAsia="en-GB"/>
        </w:rPr>
        <w:t>елементів</w:t>
      </w:r>
      <w:r w:rsidR="007D6F51" w:rsidRPr="003A3BC2">
        <w:rPr>
          <w:bCs/>
          <w:szCs w:val="28"/>
          <w:lang w:eastAsia="en-GB"/>
        </w:rPr>
        <w:t>.</w:t>
      </w:r>
      <w:r w:rsidR="007D6F51" w:rsidRPr="003A3BC2">
        <w:rPr>
          <w:bCs/>
          <w:szCs w:val="28"/>
          <w:lang w:eastAsia="en-GB"/>
        </w:rPr>
        <w:br w:type="page"/>
      </w:r>
    </w:p>
    <w:p w14:paraId="4317C589" w14:textId="0690D6A8" w:rsidR="00F40D22" w:rsidRPr="003A3BC2" w:rsidRDefault="00C9018C" w:rsidP="0014411E">
      <w:pPr>
        <w:ind w:firstLine="0"/>
        <w:contextualSpacing/>
        <w:jc w:val="center"/>
        <w:rPr>
          <w:b/>
          <w:szCs w:val="28"/>
          <w:lang w:eastAsia="en-GB"/>
        </w:rPr>
      </w:pPr>
      <w:r w:rsidRPr="003A3BC2">
        <w:rPr>
          <w:b/>
          <w:szCs w:val="28"/>
          <w:lang w:eastAsia="en-GB"/>
        </w:rPr>
        <w:lastRenderedPageBreak/>
        <w:t>ВИСНОВОК</w:t>
      </w:r>
    </w:p>
    <w:p w14:paraId="7D87A0C0" w14:textId="77777777" w:rsidR="00F40D22" w:rsidRPr="003A3BC2" w:rsidRDefault="00F40D22" w:rsidP="0014411E">
      <w:pPr>
        <w:ind w:firstLine="0"/>
        <w:contextualSpacing/>
        <w:jc w:val="center"/>
        <w:rPr>
          <w:b/>
          <w:szCs w:val="28"/>
          <w:lang w:eastAsia="en-GB"/>
        </w:rPr>
      </w:pPr>
    </w:p>
    <w:p w14:paraId="1FD93B71" w14:textId="572EEF04" w:rsidR="00F40D22" w:rsidRPr="003A3BC2" w:rsidRDefault="00F40D22" w:rsidP="0014411E">
      <w:pPr>
        <w:ind w:firstLine="708"/>
        <w:contextualSpacing/>
        <w:rPr>
          <w:bCs/>
          <w:szCs w:val="28"/>
          <w:lang w:eastAsia="en-GB"/>
        </w:rPr>
      </w:pPr>
      <w:r w:rsidRPr="003A3BC2">
        <w:rPr>
          <w:bCs/>
          <w:szCs w:val="28"/>
          <w:lang w:eastAsia="en-GB"/>
        </w:rPr>
        <w:t xml:space="preserve">У даній дипломній роботі була розроблена </w:t>
      </w:r>
      <w:proofErr w:type="spellStart"/>
      <w:r w:rsidRPr="003A3BC2">
        <w:rPr>
          <w:bCs/>
          <w:szCs w:val="28"/>
          <w:lang w:eastAsia="en-GB"/>
        </w:rPr>
        <w:t>нейромережева</w:t>
      </w:r>
      <w:proofErr w:type="spellEnd"/>
      <w:r w:rsidRPr="003A3BC2">
        <w:rPr>
          <w:bCs/>
          <w:szCs w:val="28"/>
          <w:lang w:eastAsia="en-GB"/>
        </w:rPr>
        <w:t xml:space="preserve"> модель екологічного моніторингу регіону. Метою дослідження було створення ефективної системи, яка б дозволила здійснювати постійний моніторинг екологічного стану регіону на основі аналізу великого обсягу даних.</w:t>
      </w:r>
    </w:p>
    <w:p w14:paraId="436B2112" w14:textId="3E9463AA" w:rsidR="00F40D22" w:rsidRPr="003A3BC2" w:rsidRDefault="00F40D22" w:rsidP="0014411E">
      <w:pPr>
        <w:ind w:firstLine="708"/>
        <w:contextualSpacing/>
        <w:rPr>
          <w:bCs/>
          <w:szCs w:val="28"/>
          <w:lang w:eastAsia="en-GB"/>
        </w:rPr>
      </w:pPr>
      <w:r w:rsidRPr="003A3BC2">
        <w:rPr>
          <w:bCs/>
          <w:szCs w:val="28"/>
          <w:lang w:eastAsia="en-GB"/>
        </w:rPr>
        <w:t xml:space="preserve">У ході роботи були проведені детальний аналіз літературних джерел і наявних методів екологічного моніторингу. Були виявлені переваги </w:t>
      </w:r>
      <w:proofErr w:type="spellStart"/>
      <w:r w:rsidRPr="003A3BC2">
        <w:rPr>
          <w:bCs/>
          <w:szCs w:val="28"/>
          <w:lang w:eastAsia="en-GB"/>
        </w:rPr>
        <w:t>нейромережевих</w:t>
      </w:r>
      <w:proofErr w:type="spellEnd"/>
      <w:r w:rsidRPr="003A3BC2">
        <w:rPr>
          <w:bCs/>
          <w:szCs w:val="28"/>
          <w:lang w:eastAsia="en-GB"/>
        </w:rPr>
        <w:t xml:space="preserve"> моделей у розв'язанні таких завдань, як класифікація, прогнозування та аналіз даних. Окрім того, були виявлені проблеми, з якими можна зіткнутися при роботі з </w:t>
      </w:r>
      <w:proofErr w:type="spellStart"/>
      <w:r w:rsidRPr="003A3BC2">
        <w:rPr>
          <w:bCs/>
          <w:szCs w:val="28"/>
          <w:lang w:eastAsia="en-GB"/>
        </w:rPr>
        <w:t>нейромережами</w:t>
      </w:r>
      <w:proofErr w:type="spellEnd"/>
      <w:r w:rsidRPr="003A3BC2">
        <w:rPr>
          <w:bCs/>
          <w:szCs w:val="28"/>
          <w:lang w:eastAsia="en-GB"/>
        </w:rPr>
        <w:t>, такі як нестабільність навчання і необхідність великого обсягу даних.</w:t>
      </w:r>
    </w:p>
    <w:p w14:paraId="629EAFF2" w14:textId="5DC04A38" w:rsidR="00F40D22" w:rsidRPr="003A3BC2" w:rsidRDefault="00F40D22" w:rsidP="0014411E">
      <w:pPr>
        <w:ind w:firstLine="708"/>
        <w:contextualSpacing/>
        <w:rPr>
          <w:bCs/>
          <w:szCs w:val="28"/>
          <w:lang w:eastAsia="en-GB"/>
        </w:rPr>
      </w:pPr>
      <w:r w:rsidRPr="003A3BC2">
        <w:rPr>
          <w:bCs/>
          <w:szCs w:val="28"/>
          <w:lang w:eastAsia="en-GB"/>
        </w:rPr>
        <w:t xml:space="preserve">Для розробки моделі була використана </w:t>
      </w:r>
      <w:proofErr w:type="spellStart"/>
      <w:r w:rsidRPr="003A3BC2">
        <w:rPr>
          <w:bCs/>
          <w:szCs w:val="28"/>
          <w:lang w:eastAsia="en-GB"/>
        </w:rPr>
        <w:t>нейромережева</w:t>
      </w:r>
      <w:proofErr w:type="spellEnd"/>
      <w:r w:rsidRPr="003A3BC2">
        <w:rPr>
          <w:bCs/>
          <w:szCs w:val="28"/>
          <w:lang w:eastAsia="en-GB"/>
        </w:rPr>
        <w:t xml:space="preserve"> архітектура, що базується на </w:t>
      </w:r>
      <w:proofErr w:type="spellStart"/>
      <w:r w:rsidRPr="003A3BC2">
        <w:rPr>
          <w:bCs/>
          <w:szCs w:val="28"/>
          <w:lang w:eastAsia="en-GB"/>
        </w:rPr>
        <w:t>згорткових</w:t>
      </w:r>
      <w:proofErr w:type="spellEnd"/>
      <w:r w:rsidRPr="003A3BC2">
        <w:rPr>
          <w:bCs/>
          <w:szCs w:val="28"/>
          <w:lang w:eastAsia="en-GB"/>
        </w:rPr>
        <w:t xml:space="preserve"> та рекурентних шарах. Була проведена попередня підготовка даних, що включала очищення, нормалізацію та розбиття на тренувальний та тестовий набори. Для навчання моделі були використані стандартні алгоритми оптимізації та функції втрати.</w:t>
      </w:r>
    </w:p>
    <w:p w14:paraId="6EE59917" w14:textId="34EC41E7" w:rsidR="00F40D22" w:rsidRPr="003A3BC2" w:rsidRDefault="00F40D22" w:rsidP="0014411E">
      <w:pPr>
        <w:ind w:firstLine="708"/>
        <w:contextualSpacing/>
        <w:rPr>
          <w:bCs/>
          <w:szCs w:val="28"/>
          <w:lang w:eastAsia="en-GB"/>
        </w:rPr>
      </w:pPr>
      <w:r w:rsidRPr="003A3BC2">
        <w:rPr>
          <w:bCs/>
          <w:szCs w:val="28"/>
          <w:lang w:eastAsia="en-GB"/>
        </w:rPr>
        <w:t>Отримані результати демонструють високу точність та ефективність розробленої моделі. Вона здатна класифікувати дані екологічного моніторингу з високою точністю і здійснювати прогнозування з мінімальною похибкою. Це робить її потенційно корисною для використання в системах екологічного моніторингу регіону.</w:t>
      </w:r>
    </w:p>
    <w:p w14:paraId="05570EE2" w14:textId="7CD3A792" w:rsidR="00F40D22" w:rsidRPr="003A3BC2" w:rsidRDefault="00F40D22" w:rsidP="0014411E">
      <w:pPr>
        <w:ind w:firstLine="708"/>
        <w:contextualSpacing/>
        <w:rPr>
          <w:bCs/>
          <w:szCs w:val="28"/>
          <w:lang w:eastAsia="en-GB"/>
        </w:rPr>
      </w:pPr>
      <w:r w:rsidRPr="003A3BC2">
        <w:rPr>
          <w:bCs/>
          <w:szCs w:val="28"/>
          <w:lang w:eastAsia="en-GB"/>
        </w:rPr>
        <w:t xml:space="preserve">Застосування </w:t>
      </w:r>
      <w:proofErr w:type="spellStart"/>
      <w:r w:rsidRPr="003A3BC2">
        <w:rPr>
          <w:bCs/>
          <w:szCs w:val="28"/>
          <w:lang w:eastAsia="en-GB"/>
        </w:rPr>
        <w:t>нейромережевої</w:t>
      </w:r>
      <w:proofErr w:type="spellEnd"/>
      <w:r w:rsidRPr="003A3BC2">
        <w:rPr>
          <w:bCs/>
          <w:szCs w:val="28"/>
          <w:lang w:eastAsia="en-GB"/>
        </w:rPr>
        <w:t xml:space="preserve"> моделі екологічного моніторингу регіону має численні переваги. Вона дозволяє автоматизувати процес аналізу даних, зменшуючи необхідність у вручну виконуваних операціях. Також ця модель може використовуватися для прогнозування екологічних трендів та реагування на негативні зміни в регіональному середовищі.</w:t>
      </w:r>
    </w:p>
    <w:p w14:paraId="4B9FFD52" w14:textId="02281245" w:rsidR="00F40D22" w:rsidRPr="003A3BC2" w:rsidRDefault="00F40D22" w:rsidP="0014411E">
      <w:pPr>
        <w:ind w:firstLine="708"/>
        <w:contextualSpacing/>
        <w:rPr>
          <w:bCs/>
          <w:szCs w:val="28"/>
          <w:lang w:eastAsia="en-GB"/>
        </w:rPr>
      </w:pPr>
      <w:r w:rsidRPr="003A3BC2">
        <w:rPr>
          <w:bCs/>
          <w:szCs w:val="28"/>
          <w:lang w:eastAsia="en-GB"/>
        </w:rPr>
        <w:t xml:space="preserve">У майбутньому, можливо розширити дану дипломну роботу шляхом вдосконалення моделі та врахування додаткових факторів, що впливають на екологічний стан регіону. Також можна розглянути можливості використання </w:t>
      </w:r>
      <w:r w:rsidRPr="003A3BC2">
        <w:rPr>
          <w:bCs/>
          <w:szCs w:val="28"/>
          <w:lang w:eastAsia="en-GB"/>
        </w:rPr>
        <w:lastRenderedPageBreak/>
        <w:t xml:space="preserve">інших типів </w:t>
      </w:r>
      <w:proofErr w:type="spellStart"/>
      <w:r w:rsidRPr="003A3BC2">
        <w:rPr>
          <w:bCs/>
          <w:szCs w:val="28"/>
          <w:lang w:eastAsia="en-GB"/>
        </w:rPr>
        <w:t>нейромереж</w:t>
      </w:r>
      <w:proofErr w:type="spellEnd"/>
      <w:r w:rsidRPr="003A3BC2">
        <w:rPr>
          <w:bCs/>
          <w:szCs w:val="28"/>
          <w:lang w:eastAsia="en-GB"/>
        </w:rPr>
        <w:t>, наприклад, глибоких нейронних мереж, для отримання ще кращих результатів.</w:t>
      </w:r>
      <w:r w:rsidRPr="003A3BC2">
        <w:rPr>
          <w:bCs/>
          <w:szCs w:val="28"/>
          <w:lang w:eastAsia="en-GB"/>
        </w:rPr>
        <w:tab/>
      </w:r>
    </w:p>
    <w:p w14:paraId="1DD8652E" w14:textId="53C6000A" w:rsidR="00F40D22" w:rsidRPr="003A3BC2" w:rsidRDefault="00F40D22" w:rsidP="0014411E">
      <w:pPr>
        <w:ind w:firstLine="708"/>
        <w:contextualSpacing/>
        <w:rPr>
          <w:bCs/>
          <w:szCs w:val="28"/>
          <w:lang w:eastAsia="en-GB"/>
        </w:rPr>
      </w:pPr>
      <w:r w:rsidRPr="003A3BC2">
        <w:rPr>
          <w:bCs/>
          <w:szCs w:val="28"/>
          <w:lang w:eastAsia="en-GB"/>
        </w:rPr>
        <w:t xml:space="preserve">Загалом, дана дипломна робота розширює наше розуміння можливостей застосування </w:t>
      </w:r>
      <w:proofErr w:type="spellStart"/>
      <w:r w:rsidRPr="003A3BC2">
        <w:rPr>
          <w:bCs/>
          <w:szCs w:val="28"/>
          <w:lang w:eastAsia="en-GB"/>
        </w:rPr>
        <w:t>нейромережевих</w:t>
      </w:r>
      <w:proofErr w:type="spellEnd"/>
      <w:r w:rsidRPr="003A3BC2">
        <w:rPr>
          <w:bCs/>
          <w:szCs w:val="28"/>
          <w:lang w:eastAsia="en-GB"/>
        </w:rPr>
        <w:t xml:space="preserve"> моделей у сфері екологічного моніторингу регіону. Результати дослідження свідчать про перспективність використання </w:t>
      </w:r>
      <w:proofErr w:type="spellStart"/>
      <w:r w:rsidRPr="003A3BC2">
        <w:rPr>
          <w:bCs/>
          <w:szCs w:val="28"/>
          <w:lang w:eastAsia="en-GB"/>
        </w:rPr>
        <w:t>нейромереж</w:t>
      </w:r>
      <w:proofErr w:type="spellEnd"/>
      <w:r w:rsidRPr="003A3BC2">
        <w:rPr>
          <w:bCs/>
          <w:szCs w:val="28"/>
          <w:lang w:eastAsia="en-GB"/>
        </w:rPr>
        <w:t xml:space="preserve"> для вирішення складних екологічних проблем та сприяють розвитку нових підходів до оцінки та контролю екологічного стану регіону.</w:t>
      </w:r>
    </w:p>
    <w:p w14:paraId="13740EED" w14:textId="180F7744" w:rsidR="00F40D22" w:rsidRPr="003A3BC2" w:rsidRDefault="00F40D22" w:rsidP="0014411E">
      <w:pPr>
        <w:spacing w:after="160" w:line="259" w:lineRule="auto"/>
        <w:ind w:firstLine="0"/>
        <w:contextualSpacing/>
        <w:jc w:val="left"/>
        <w:rPr>
          <w:b/>
          <w:szCs w:val="28"/>
          <w:lang w:eastAsia="en-GB"/>
        </w:rPr>
      </w:pPr>
      <w:r w:rsidRPr="003A3BC2">
        <w:rPr>
          <w:b/>
          <w:szCs w:val="28"/>
          <w:lang w:eastAsia="en-GB"/>
        </w:rPr>
        <w:br w:type="page"/>
      </w:r>
    </w:p>
    <w:p w14:paraId="245F3788" w14:textId="320130D3" w:rsidR="00F40D22" w:rsidRPr="003A3BC2" w:rsidRDefault="00F40D22" w:rsidP="0014411E">
      <w:pPr>
        <w:spacing w:after="160" w:line="259" w:lineRule="auto"/>
        <w:ind w:firstLine="0"/>
        <w:contextualSpacing/>
        <w:jc w:val="center"/>
        <w:rPr>
          <w:b/>
          <w:szCs w:val="28"/>
          <w:lang w:eastAsia="en-GB"/>
        </w:rPr>
      </w:pPr>
      <w:r w:rsidRPr="003A3BC2">
        <w:rPr>
          <w:b/>
          <w:szCs w:val="28"/>
          <w:lang w:eastAsia="en-GB"/>
        </w:rPr>
        <w:lastRenderedPageBreak/>
        <w:t>СПИСОК ВИКОРИСТАНИХ ДЖЕРЕЛ</w:t>
      </w:r>
    </w:p>
    <w:p w14:paraId="72BAD156" w14:textId="77777777" w:rsidR="00F40D22" w:rsidRPr="003A3BC2" w:rsidRDefault="00F40D22" w:rsidP="0014411E">
      <w:pPr>
        <w:spacing w:after="160" w:line="259" w:lineRule="auto"/>
        <w:ind w:firstLine="0"/>
        <w:contextualSpacing/>
        <w:jc w:val="center"/>
        <w:rPr>
          <w:b/>
          <w:szCs w:val="28"/>
          <w:lang w:eastAsia="en-GB"/>
        </w:rPr>
      </w:pPr>
    </w:p>
    <w:p w14:paraId="12D46526" w14:textId="32868560" w:rsidR="00FB21C4" w:rsidRDefault="00FB21C4" w:rsidP="0014411E">
      <w:pPr>
        <w:pStyle w:val="a9"/>
        <w:numPr>
          <w:ilvl w:val="0"/>
          <w:numId w:val="14"/>
        </w:numPr>
        <w:ind w:left="0" w:firstLine="709"/>
        <w:rPr>
          <w:szCs w:val="28"/>
        </w:rPr>
      </w:pPr>
      <w:r w:rsidRPr="00FB21C4">
        <w:rPr>
          <w:szCs w:val="28"/>
        </w:rPr>
        <w:t xml:space="preserve">Екологічний моніторинг: теорія, методика, приклади: навчальний посібник / О. Г. </w:t>
      </w:r>
      <w:proofErr w:type="spellStart"/>
      <w:r w:rsidRPr="00FB21C4">
        <w:rPr>
          <w:szCs w:val="28"/>
        </w:rPr>
        <w:t>Лавришин</w:t>
      </w:r>
      <w:proofErr w:type="spellEnd"/>
      <w:r w:rsidRPr="00FB21C4">
        <w:rPr>
          <w:szCs w:val="28"/>
        </w:rPr>
        <w:t>, О. Л. Мозговий, В. І. Васильєва та ін. - Київ: Київський університет, 2019.</w:t>
      </w:r>
    </w:p>
    <w:p w14:paraId="6DB7755C" w14:textId="733DDF3C" w:rsidR="00FB21C4" w:rsidRDefault="00FB21C4" w:rsidP="0014411E">
      <w:pPr>
        <w:pStyle w:val="a9"/>
        <w:numPr>
          <w:ilvl w:val="0"/>
          <w:numId w:val="14"/>
        </w:numPr>
        <w:ind w:left="0" w:firstLine="709"/>
        <w:rPr>
          <w:szCs w:val="28"/>
        </w:rPr>
      </w:pPr>
      <w:r w:rsidRPr="00FB21C4">
        <w:rPr>
          <w:szCs w:val="28"/>
        </w:rPr>
        <w:t xml:space="preserve">Аркані, С., </w:t>
      </w:r>
      <w:proofErr w:type="spellStart"/>
      <w:r w:rsidRPr="00FB21C4">
        <w:rPr>
          <w:szCs w:val="28"/>
        </w:rPr>
        <w:t>Бешик</w:t>
      </w:r>
      <w:proofErr w:type="spellEnd"/>
      <w:r w:rsidRPr="00FB21C4">
        <w:rPr>
          <w:szCs w:val="28"/>
        </w:rPr>
        <w:t xml:space="preserve">, Л., &amp; </w:t>
      </w:r>
      <w:proofErr w:type="spellStart"/>
      <w:r w:rsidRPr="00FB21C4">
        <w:rPr>
          <w:szCs w:val="28"/>
        </w:rPr>
        <w:t>Дворницька</w:t>
      </w:r>
      <w:proofErr w:type="spellEnd"/>
      <w:r w:rsidRPr="00FB21C4">
        <w:rPr>
          <w:szCs w:val="28"/>
        </w:rPr>
        <w:t>, Т. (2019). Екологічний моніторинг: методи, засоби, оцінка. Київ: Київський університет.</w:t>
      </w:r>
    </w:p>
    <w:p w14:paraId="27A9E80D" w14:textId="7D5F1E5A" w:rsidR="00FB21C4" w:rsidRPr="00FB21C4" w:rsidRDefault="00FB21C4" w:rsidP="0014411E">
      <w:pPr>
        <w:pStyle w:val="a9"/>
        <w:numPr>
          <w:ilvl w:val="0"/>
          <w:numId w:val="14"/>
        </w:numPr>
        <w:ind w:left="0" w:firstLine="709"/>
        <w:rPr>
          <w:szCs w:val="28"/>
        </w:rPr>
      </w:pPr>
      <w:proofErr w:type="spellStart"/>
      <w:r w:rsidRPr="00FB21C4">
        <w:rPr>
          <w:szCs w:val="28"/>
        </w:rPr>
        <w:t>Лавришин</w:t>
      </w:r>
      <w:proofErr w:type="spellEnd"/>
      <w:r w:rsidRPr="00FB21C4">
        <w:rPr>
          <w:szCs w:val="28"/>
        </w:rPr>
        <w:t>, О. Г., Мозговий, О. Л., &amp; Васильєва, В. І. (2019). Екологічний моніторинг: теорія, методика, приклади. Київ: Київський університет.</w:t>
      </w:r>
    </w:p>
    <w:p w14:paraId="6096480A" w14:textId="77777777" w:rsidR="0090713B" w:rsidRPr="00FB21C4" w:rsidRDefault="0090713B" w:rsidP="0014411E">
      <w:pPr>
        <w:pStyle w:val="Default"/>
        <w:numPr>
          <w:ilvl w:val="0"/>
          <w:numId w:val="14"/>
        </w:numPr>
        <w:tabs>
          <w:tab w:val="left" w:pos="1134"/>
        </w:tabs>
        <w:spacing w:line="360" w:lineRule="auto"/>
        <w:ind w:left="0" w:firstLine="709"/>
        <w:contextualSpacing/>
        <w:jc w:val="both"/>
        <w:rPr>
          <w:rFonts w:ascii="Times New Roman" w:hAnsi="Times New Roman" w:cs="Times New Roman"/>
          <w:sz w:val="28"/>
          <w:szCs w:val="28"/>
          <w:lang w:val="uk-UA" w:bidi="ar-SA"/>
        </w:rPr>
      </w:pPr>
      <w:r w:rsidRPr="00FB21C4">
        <w:rPr>
          <w:rFonts w:ascii="Times New Roman" w:hAnsi="Times New Roman" w:cs="Times New Roman"/>
          <w:sz w:val="28"/>
          <w:szCs w:val="28"/>
          <w:lang w:val="uk-UA"/>
        </w:rPr>
        <w:t xml:space="preserve">Моделі та методи </w:t>
      </w:r>
      <w:proofErr w:type="spellStart"/>
      <w:r w:rsidRPr="00FB21C4">
        <w:rPr>
          <w:rFonts w:ascii="Times New Roman" w:hAnsi="Times New Roman" w:cs="Times New Roman"/>
          <w:sz w:val="28"/>
          <w:szCs w:val="28"/>
          <w:lang w:val="uk-UA"/>
        </w:rPr>
        <w:t>нейромережевого</w:t>
      </w:r>
      <w:proofErr w:type="spellEnd"/>
      <w:r w:rsidRPr="00FB21C4">
        <w:rPr>
          <w:rFonts w:ascii="Times New Roman" w:hAnsi="Times New Roman" w:cs="Times New Roman"/>
          <w:sz w:val="28"/>
          <w:szCs w:val="28"/>
          <w:lang w:val="uk-UA"/>
        </w:rPr>
        <w:t xml:space="preserve"> аналізу даних в задачах екологічного моніторингу / О. В. Вороніна, Л. М. Лук'янець, О. В. Кузьміна та ін. - Київ: Видавничий дім "Києво-Могилянська академія", 2017.</w:t>
      </w:r>
      <w:r w:rsidRPr="00FB21C4">
        <w:rPr>
          <w:rFonts w:ascii="Times New Roman" w:hAnsi="Times New Roman" w:cs="Times New Roman"/>
          <w:sz w:val="28"/>
          <w:szCs w:val="28"/>
          <w:lang w:val="uk-UA" w:bidi="ar-SA"/>
        </w:rPr>
        <w:t xml:space="preserve"> </w:t>
      </w:r>
    </w:p>
    <w:p w14:paraId="1BAD1D53" w14:textId="77777777" w:rsidR="0090713B" w:rsidRDefault="00F40D22" w:rsidP="0014411E">
      <w:pPr>
        <w:pStyle w:val="a9"/>
        <w:numPr>
          <w:ilvl w:val="0"/>
          <w:numId w:val="14"/>
        </w:numPr>
        <w:tabs>
          <w:tab w:val="left" w:pos="1134"/>
        </w:tabs>
        <w:ind w:left="0" w:firstLine="709"/>
        <w:rPr>
          <w:szCs w:val="28"/>
        </w:rPr>
      </w:pPr>
      <w:r w:rsidRPr="00FB21C4">
        <w:rPr>
          <w:szCs w:val="28"/>
        </w:rPr>
        <w:t xml:space="preserve">Альошин С.П. Навчальний посібник з дисципліни «Інтелектуальний аналіз даних» для студентів денної та заочної форми навчання: 6.050101 – «Комп’ютерні науки» / С. Альошин, О. Бородіна – Полтава: </w:t>
      </w:r>
      <w:proofErr w:type="spellStart"/>
      <w:r w:rsidRPr="00FB21C4">
        <w:rPr>
          <w:szCs w:val="28"/>
        </w:rPr>
        <w:t>ПолтНТУ</w:t>
      </w:r>
      <w:proofErr w:type="spellEnd"/>
      <w:r w:rsidRPr="00FB21C4">
        <w:rPr>
          <w:szCs w:val="28"/>
        </w:rPr>
        <w:t>, 2014. – 187 с.</w:t>
      </w:r>
      <w:r w:rsidR="0090713B" w:rsidRPr="0090713B">
        <w:rPr>
          <w:szCs w:val="28"/>
        </w:rPr>
        <w:t xml:space="preserve"> </w:t>
      </w:r>
    </w:p>
    <w:p w14:paraId="5904880B" w14:textId="0759D0D5" w:rsidR="0090713B" w:rsidRPr="00FB21C4" w:rsidRDefault="0090713B" w:rsidP="0014411E">
      <w:pPr>
        <w:pStyle w:val="a9"/>
        <w:numPr>
          <w:ilvl w:val="0"/>
          <w:numId w:val="14"/>
        </w:numPr>
        <w:tabs>
          <w:tab w:val="left" w:pos="1134"/>
        </w:tabs>
        <w:ind w:left="0" w:firstLine="709"/>
        <w:rPr>
          <w:szCs w:val="28"/>
        </w:rPr>
      </w:pPr>
      <w:r w:rsidRPr="00FB21C4">
        <w:rPr>
          <w:szCs w:val="28"/>
        </w:rPr>
        <w:t>Нейронні мережі: основні відомості [Електронний ресурс]. – Режим доступу: http://www.biometrica.tomsk.ru/statbook/modules/stneunet.html</w:t>
      </w:r>
    </w:p>
    <w:p w14:paraId="59D15A5A" w14:textId="77777777" w:rsidR="0090713B" w:rsidRPr="00FB21C4" w:rsidRDefault="0090713B" w:rsidP="0014411E">
      <w:pPr>
        <w:pStyle w:val="a9"/>
        <w:numPr>
          <w:ilvl w:val="0"/>
          <w:numId w:val="14"/>
        </w:numPr>
        <w:tabs>
          <w:tab w:val="left" w:pos="1134"/>
        </w:tabs>
        <w:ind w:left="0" w:firstLine="709"/>
        <w:rPr>
          <w:szCs w:val="28"/>
        </w:rPr>
      </w:pPr>
      <w:r w:rsidRPr="00FB21C4">
        <w:rPr>
          <w:szCs w:val="28"/>
        </w:rPr>
        <w:t xml:space="preserve">Нейронні мережі з радіальними базисними функціями:  лекція [Електронний ресурс]. – Режим доступу: </w:t>
      </w:r>
      <w:hyperlink r:id="rId79" w:history="1">
        <w:r w:rsidRPr="00FB21C4">
          <w:rPr>
            <w:rStyle w:val="ac"/>
            <w:rFonts w:eastAsiaTheme="majorEastAsia"/>
            <w:color w:val="auto"/>
            <w:szCs w:val="28"/>
          </w:rPr>
          <w:t>http://knowledge.allbest.ru/programming/3c0a65635b2bd68a4c43a89421306d37_0.html</w:t>
        </w:r>
      </w:hyperlink>
    </w:p>
    <w:p w14:paraId="028D5C04" w14:textId="74C68A70" w:rsidR="00F40D22" w:rsidRPr="0090713B" w:rsidRDefault="0090713B" w:rsidP="0014411E">
      <w:pPr>
        <w:pStyle w:val="Default"/>
        <w:numPr>
          <w:ilvl w:val="0"/>
          <w:numId w:val="14"/>
        </w:numPr>
        <w:tabs>
          <w:tab w:val="left" w:pos="1134"/>
        </w:tabs>
        <w:spacing w:line="360" w:lineRule="auto"/>
        <w:ind w:left="0" w:firstLine="709"/>
        <w:contextualSpacing/>
        <w:jc w:val="both"/>
        <w:rPr>
          <w:rFonts w:ascii="Times New Roman" w:hAnsi="Times New Roman" w:cs="Times New Roman"/>
          <w:sz w:val="28"/>
          <w:szCs w:val="28"/>
          <w:lang w:val="uk-UA" w:bidi="ar-SA"/>
        </w:rPr>
      </w:pPr>
      <w:r w:rsidRPr="00FB21C4">
        <w:rPr>
          <w:rFonts w:ascii="Times New Roman" w:hAnsi="Times New Roman" w:cs="Times New Roman"/>
          <w:sz w:val="28"/>
          <w:szCs w:val="28"/>
          <w:lang w:val="uk-UA" w:bidi="ar-SA"/>
        </w:rPr>
        <w:t xml:space="preserve"> Нейронні мережі: основні відомості [Електронний ресурс]. – Режим доступу: </w:t>
      </w:r>
      <w:hyperlink r:id="rId80" w:anchor="linear" w:history="1">
        <w:r w:rsidRPr="00FB21C4">
          <w:rPr>
            <w:rStyle w:val="ac"/>
            <w:rFonts w:ascii="Times New Roman" w:eastAsiaTheme="majorEastAsia" w:hAnsi="Times New Roman" w:cs="Times New Roman"/>
            <w:color w:val="auto"/>
            <w:sz w:val="28"/>
            <w:szCs w:val="28"/>
            <w:lang w:val="uk-UA" w:bidi="ar-SA"/>
          </w:rPr>
          <w:t>http://www.statsoft.ru/home/textbook/modules/stneunet.html#linear</w:t>
        </w:r>
      </w:hyperlink>
      <w:r w:rsidRPr="0090713B">
        <w:rPr>
          <w:rStyle w:val="ac"/>
          <w:rFonts w:ascii="Times New Roman" w:eastAsiaTheme="majorEastAsia" w:hAnsi="Times New Roman" w:cs="Times New Roman"/>
          <w:color w:val="auto"/>
          <w:sz w:val="28"/>
          <w:szCs w:val="28"/>
          <w:lang w:bidi="ar-SA"/>
        </w:rPr>
        <w:t xml:space="preserve"> </w:t>
      </w:r>
    </w:p>
    <w:p w14:paraId="040FA500" w14:textId="77777777" w:rsidR="00F40D22" w:rsidRPr="00FB21C4" w:rsidRDefault="00F40D22" w:rsidP="0014411E">
      <w:pPr>
        <w:pStyle w:val="Default"/>
        <w:numPr>
          <w:ilvl w:val="0"/>
          <w:numId w:val="14"/>
        </w:numPr>
        <w:tabs>
          <w:tab w:val="left" w:pos="1134"/>
        </w:tabs>
        <w:spacing w:line="360" w:lineRule="auto"/>
        <w:ind w:left="0" w:firstLine="709"/>
        <w:contextualSpacing/>
        <w:jc w:val="both"/>
        <w:rPr>
          <w:rFonts w:ascii="Times New Roman" w:hAnsi="Times New Roman" w:cs="Times New Roman"/>
          <w:sz w:val="28"/>
          <w:szCs w:val="28"/>
          <w:lang w:val="uk-UA" w:bidi="ar-SA"/>
        </w:rPr>
      </w:pPr>
      <w:r w:rsidRPr="00FB21C4">
        <w:rPr>
          <w:rFonts w:ascii="Times New Roman" w:hAnsi="Times New Roman" w:cs="Times New Roman"/>
          <w:sz w:val="28"/>
          <w:szCs w:val="28"/>
          <w:lang w:val="uk-UA" w:bidi="ar-SA"/>
        </w:rPr>
        <w:t xml:space="preserve">Методи класифікації і прогнозування. Нейронні мережі </w:t>
      </w:r>
      <w:r w:rsidRPr="00FB21C4">
        <w:rPr>
          <w:rFonts w:ascii="Times New Roman" w:hAnsi="Times New Roman" w:cs="Times New Roman"/>
          <w:sz w:val="28"/>
          <w:szCs w:val="28"/>
          <w:lang w:val="uk-UA" w:eastAsia="ar-SA"/>
        </w:rPr>
        <w:t xml:space="preserve">[Електронний ресурс]. </w:t>
      </w:r>
      <w:r w:rsidRPr="00FB21C4">
        <w:rPr>
          <w:rFonts w:ascii="Times New Roman" w:hAnsi="Times New Roman" w:cs="Times New Roman"/>
          <w:sz w:val="28"/>
          <w:szCs w:val="28"/>
          <w:lang w:val="uk-UA" w:bidi="ar-SA"/>
        </w:rPr>
        <w:t xml:space="preserve">– Режим доступу:  </w:t>
      </w:r>
      <w:hyperlink r:id="rId81" w:history="1">
        <w:r w:rsidRPr="00FB21C4">
          <w:rPr>
            <w:rStyle w:val="ac"/>
            <w:rFonts w:ascii="Times New Roman" w:eastAsiaTheme="majorEastAsia" w:hAnsi="Times New Roman" w:cs="Times New Roman"/>
            <w:color w:val="auto"/>
            <w:sz w:val="28"/>
            <w:szCs w:val="28"/>
            <w:lang w:val="uk-UA" w:bidi="ar-SA"/>
          </w:rPr>
          <w:t>http://www.intuit.ru/studies/professional_skill_improvements/1210/courses/6/lecture/178?page=5</w:t>
        </w:r>
      </w:hyperlink>
    </w:p>
    <w:p w14:paraId="2C1C85D2" w14:textId="77777777" w:rsidR="00F40D22" w:rsidRPr="00FB21C4" w:rsidRDefault="00F40D22" w:rsidP="0014411E">
      <w:pPr>
        <w:pStyle w:val="Default"/>
        <w:numPr>
          <w:ilvl w:val="0"/>
          <w:numId w:val="14"/>
        </w:numPr>
        <w:tabs>
          <w:tab w:val="left" w:pos="1134"/>
        </w:tabs>
        <w:spacing w:line="360" w:lineRule="auto"/>
        <w:ind w:left="0" w:firstLine="709"/>
        <w:contextualSpacing/>
        <w:jc w:val="both"/>
        <w:rPr>
          <w:rFonts w:ascii="Times New Roman" w:hAnsi="Times New Roman" w:cs="Times New Roman"/>
          <w:sz w:val="28"/>
          <w:szCs w:val="28"/>
          <w:lang w:val="uk-UA" w:bidi="ar-SA"/>
        </w:rPr>
      </w:pPr>
      <w:r w:rsidRPr="00FB21C4">
        <w:rPr>
          <w:rFonts w:ascii="Times New Roman" w:hAnsi="Times New Roman" w:cs="Times New Roman"/>
          <w:sz w:val="28"/>
          <w:szCs w:val="28"/>
          <w:lang w:val="uk-UA" w:bidi="ar-SA"/>
        </w:rPr>
        <w:t xml:space="preserve">Імовірнісна нейронна мережа: основні відомості [Електронний ресурс]. </w:t>
      </w:r>
      <w:r w:rsidRPr="00FB21C4">
        <w:rPr>
          <w:rFonts w:ascii="Times New Roman" w:hAnsi="Times New Roman" w:cs="Times New Roman"/>
          <w:sz w:val="28"/>
          <w:szCs w:val="28"/>
          <w:lang w:val="uk-UA" w:bidi="ar-SA"/>
        </w:rPr>
        <w:lastRenderedPageBreak/>
        <w:t xml:space="preserve">– Режим доступу: </w:t>
      </w:r>
      <w:hyperlink r:id="rId82" w:history="1">
        <w:r w:rsidRPr="00FB21C4">
          <w:rPr>
            <w:rStyle w:val="ac"/>
            <w:rFonts w:ascii="Times New Roman" w:eastAsiaTheme="majorEastAsia" w:hAnsi="Times New Roman" w:cs="Times New Roman"/>
            <w:color w:val="auto"/>
            <w:sz w:val="28"/>
            <w:szCs w:val="28"/>
            <w:lang w:val="uk-UA" w:bidi="ar-SA"/>
          </w:rPr>
          <w:t>https://studopedia.ru/7_130500_veroyatnostnaya-neyronnaya-set.html</w:t>
        </w:r>
      </w:hyperlink>
      <w:r w:rsidRPr="00FB21C4">
        <w:rPr>
          <w:rFonts w:ascii="Times New Roman" w:hAnsi="Times New Roman" w:cs="Times New Roman"/>
          <w:sz w:val="28"/>
          <w:szCs w:val="28"/>
          <w:lang w:val="uk-UA" w:bidi="ar-SA"/>
        </w:rPr>
        <w:t xml:space="preserve"> </w:t>
      </w:r>
    </w:p>
    <w:p w14:paraId="5D468E99" w14:textId="77777777" w:rsidR="00F40D22" w:rsidRPr="00FB21C4" w:rsidRDefault="00F40D22" w:rsidP="0014411E">
      <w:pPr>
        <w:pStyle w:val="Default"/>
        <w:numPr>
          <w:ilvl w:val="0"/>
          <w:numId w:val="14"/>
        </w:numPr>
        <w:tabs>
          <w:tab w:val="left" w:pos="1134"/>
        </w:tabs>
        <w:spacing w:line="360" w:lineRule="auto"/>
        <w:ind w:left="0" w:firstLine="709"/>
        <w:contextualSpacing/>
        <w:jc w:val="both"/>
        <w:rPr>
          <w:rFonts w:ascii="Times New Roman" w:hAnsi="Times New Roman" w:cs="Times New Roman"/>
          <w:sz w:val="28"/>
          <w:szCs w:val="28"/>
          <w:lang w:val="uk-UA" w:bidi="ar-SA"/>
        </w:rPr>
      </w:pPr>
      <w:r w:rsidRPr="00FB21C4">
        <w:rPr>
          <w:rFonts w:ascii="Times New Roman" w:hAnsi="Times New Roman" w:cs="Times New Roman"/>
          <w:sz w:val="28"/>
          <w:szCs w:val="28"/>
          <w:lang w:val="uk-UA" w:bidi="ar-SA"/>
        </w:rPr>
        <w:t xml:space="preserve">Нейронні мережі. STATISTICA </w:t>
      </w:r>
      <w:proofErr w:type="spellStart"/>
      <w:r w:rsidRPr="00FB21C4">
        <w:rPr>
          <w:rFonts w:ascii="Times New Roman" w:hAnsi="Times New Roman" w:cs="Times New Roman"/>
          <w:sz w:val="28"/>
          <w:szCs w:val="28"/>
          <w:lang w:val="uk-UA" w:bidi="ar-SA"/>
        </w:rPr>
        <w:t>Neural</w:t>
      </w:r>
      <w:proofErr w:type="spellEnd"/>
      <w:r w:rsidRPr="00FB21C4">
        <w:rPr>
          <w:rFonts w:ascii="Times New Roman" w:hAnsi="Times New Roman" w:cs="Times New Roman"/>
          <w:sz w:val="28"/>
          <w:szCs w:val="28"/>
          <w:lang w:val="uk-UA" w:bidi="ar-SA"/>
        </w:rPr>
        <w:t xml:space="preserve"> </w:t>
      </w:r>
      <w:proofErr w:type="spellStart"/>
      <w:r w:rsidRPr="00FB21C4">
        <w:rPr>
          <w:rFonts w:ascii="Times New Roman" w:hAnsi="Times New Roman" w:cs="Times New Roman"/>
          <w:sz w:val="28"/>
          <w:szCs w:val="28"/>
          <w:lang w:val="uk-UA" w:bidi="ar-SA"/>
        </w:rPr>
        <w:t>Networks</w:t>
      </w:r>
      <w:proofErr w:type="spellEnd"/>
      <w:r w:rsidRPr="00FB21C4">
        <w:rPr>
          <w:rFonts w:ascii="Times New Roman" w:hAnsi="Times New Roman" w:cs="Times New Roman"/>
          <w:sz w:val="28"/>
          <w:szCs w:val="28"/>
          <w:lang w:val="uk-UA" w:bidi="ar-SA"/>
        </w:rPr>
        <w:t xml:space="preserve">: Методологія і технології сучасного аналізу даних / за редакцією В. П. </w:t>
      </w:r>
      <w:proofErr w:type="spellStart"/>
      <w:r w:rsidRPr="00FB21C4">
        <w:rPr>
          <w:rFonts w:ascii="Times New Roman" w:hAnsi="Times New Roman" w:cs="Times New Roman"/>
          <w:sz w:val="28"/>
          <w:szCs w:val="28"/>
          <w:lang w:val="uk-UA" w:bidi="ar-SA"/>
        </w:rPr>
        <w:t>Боровикова</w:t>
      </w:r>
      <w:proofErr w:type="spellEnd"/>
      <w:r w:rsidRPr="00FB21C4">
        <w:rPr>
          <w:rFonts w:ascii="Times New Roman" w:hAnsi="Times New Roman" w:cs="Times New Roman"/>
          <w:sz w:val="28"/>
          <w:szCs w:val="28"/>
          <w:lang w:val="uk-UA" w:bidi="ar-SA"/>
        </w:rPr>
        <w:t xml:space="preserve">. - 2-е вид. , перероб. і дод. - М.: Гаряча лінія-Телеком, 2008. - 392 с., мул. </w:t>
      </w:r>
    </w:p>
    <w:p w14:paraId="18B5B516" w14:textId="77777777" w:rsidR="005F74C7" w:rsidRPr="00FB21C4" w:rsidRDefault="005F74C7" w:rsidP="0014411E">
      <w:pPr>
        <w:pStyle w:val="a9"/>
        <w:numPr>
          <w:ilvl w:val="0"/>
          <w:numId w:val="14"/>
        </w:numPr>
        <w:ind w:left="0" w:firstLine="709"/>
        <w:rPr>
          <w:szCs w:val="28"/>
        </w:rPr>
      </w:pPr>
      <w:r w:rsidRPr="00FB21C4">
        <w:rPr>
          <w:szCs w:val="28"/>
        </w:rPr>
        <w:t xml:space="preserve">Структури і алгоритми </w:t>
      </w:r>
      <w:proofErr w:type="spellStart"/>
      <w:r w:rsidRPr="00FB21C4">
        <w:rPr>
          <w:szCs w:val="28"/>
        </w:rPr>
        <w:t>нейромережевого</w:t>
      </w:r>
      <w:proofErr w:type="spellEnd"/>
      <w:r w:rsidRPr="00FB21C4">
        <w:rPr>
          <w:szCs w:val="28"/>
        </w:rPr>
        <w:t xml:space="preserve"> аналізу даних: навчальний посібник / О. В. Тимощук, О. В. </w:t>
      </w:r>
      <w:proofErr w:type="spellStart"/>
      <w:r w:rsidRPr="00FB21C4">
        <w:rPr>
          <w:szCs w:val="28"/>
        </w:rPr>
        <w:t>Габрук</w:t>
      </w:r>
      <w:proofErr w:type="spellEnd"/>
      <w:r w:rsidRPr="00FB21C4">
        <w:rPr>
          <w:szCs w:val="28"/>
        </w:rPr>
        <w:t>, О. В. Терентьєв та ін. - Київ: Видавничий дім "Слово", 2017.</w:t>
      </w:r>
    </w:p>
    <w:p w14:paraId="5CB7C662" w14:textId="77777777" w:rsidR="005F74C7" w:rsidRPr="00FB21C4" w:rsidRDefault="005F74C7" w:rsidP="0014411E">
      <w:pPr>
        <w:ind w:firstLine="0"/>
        <w:contextualSpacing/>
        <w:rPr>
          <w:szCs w:val="28"/>
        </w:rPr>
      </w:pPr>
    </w:p>
    <w:p w14:paraId="54CB2AF9" w14:textId="77777777" w:rsidR="00F40D22" w:rsidRPr="003A3BC2" w:rsidRDefault="00F40D22" w:rsidP="0014411E">
      <w:pPr>
        <w:ind w:firstLine="0"/>
        <w:contextualSpacing/>
        <w:jc w:val="center"/>
        <w:rPr>
          <w:b/>
          <w:szCs w:val="28"/>
          <w:lang w:eastAsia="en-GB"/>
        </w:rPr>
      </w:pPr>
    </w:p>
    <w:sectPr w:rsidR="00F40D22" w:rsidRPr="003A3BC2" w:rsidSect="00EA6B05">
      <w:pgSz w:w="11906" w:h="16838"/>
      <w:pgMar w:top="1134" w:right="567" w:bottom="1134" w:left="1701" w:header="709" w:footer="709"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1FBB5" w14:textId="77777777" w:rsidR="00E708C3" w:rsidRDefault="00E708C3">
      <w:pPr>
        <w:spacing w:line="240" w:lineRule="auto"/>
      </w:pPr>
      <w:r>
        <w:separator/>
      </w:r>
    </w:p>
  </w:endnote>
  <w:endnote w:type="continuationSeparator" w:id="0">
    <w:p w14:paraId="73928EAC" w14:textId="77777777" w:rsidR="00E708C3" w:rsidRDefault="00E708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290A3" w14:textId="77777777" w:rsidR="00402673" w:rsidRDefault="00402673" w:rsidP="004A055A">
    <w:pPr>
      <w:pStyle w:val="a5"/>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BA56C" w14:textId="77777777" w:rsidR="00E708C3" w:rsidRDefault="00E708C3">
      <w:pPr>
        <w:spacing w:line="240" w:lineRule="auto"/>
      </w:pPr>
      <w:r>
        <w:separator/>
      </w:r>
    </w:p>
  </w:footnote>
  <w:footnote w:type="continuationSeparator" w:id="0">
    <w:p w14:paraId="0E913A4E" w14:textId="77777777" w:rsidR="00E708C3" w:rsidRDefault="00E708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487016"/>
      <w:docPartObj>
        <w:docPartGallery w:val="Page Numbers (Top of Page)"/>
        <w:docPartUnique/>
      </w:docPartObj>
    </w:sdtPr>
    <w:sdtEndPr/>
    <w:sdtContent>
      <w:p w14:paraId="6A91DB68" w14:textId="6F7CD088" w:rsidR="00402673" w:rsidRDefault="00402673">
        <w:pPr>
          <w:pStyle w:val="a3"/>
          <w:jc w:val="right"/>
        </w:pPr>
        <w:r>
          <w:fldChar w:fldCharType="begin"/>
        </w:r>
        <w:r>
          <w:instrText>PAGE   \* MERGEFORMAT</w:instrText>
        </w:r>
        <w:r>
          <w:fldChar w:fldCharType="separate"/>
        </w:r>
        <w:r>
          <w:rPr>
            <w:lang w:val="ru-RU"/>
          </w:rPr>
          <w:t>2</w:t>
        </w:r>
        <w:r>
          <w:fldChar w:fldCharType="end"/>
        </w:r>
      </w:p>
    </w:sdtContent>
  </w:sdt>
  <w:p w14:paraId="1C243C32" w14:textId="77777777" w:rsidR="00402673" w:rsidRDefault="00402673" w:rsidP="007719F5">
    <w:pPr>
      <w:pStyle w:val="a3"/>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A18FE"/>
    <w:multiLevelType w:val="multilevel"/>
    <w:tmpl w:val="0C209BC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6950CA3"/>
    <w:multiLevelType w:val="multilevel"/>
    <w:tmpl w:val="F79EEA50"/>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170D1340"/>
    <w:multiLevelType w:val="hybridMultilevel"/>
    <w:tmpl w:val="45CE790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B472FFC"/>
    <w:multiLevelType w:val="multilevel"/>
    <w:tmpl w:val="196A6C7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E346121"/>
    <w:multiLevelType w:val="multilevel"/>
    <w:tmpl w:val="0390E5BC"/>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E2F022B"/>
    <w:multiLevelType w:val="hybridMultilevel"/>
    <w:tmpl w:val="A51801CE"/>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6" w15:restartNumberingAfterBreak="0">
    <w:nsid w:val="379F14B1"/>
    <w:multiLevelType w:val="multilevel"/>
    <w:tmpl w:val="DE34EDD6"/>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3B6A04F5"/>
    <w:multiLevelType w:val="hybridMultilevel"/>
    <w:tmpl w:val="D0527A44"/>
    <w:lvl w:ilvl="0" w:tplc="04190001">
      <w:start w:val="1"/>
      <w:numFmt w:val="bullet"/>
      <w:lvlText w:val=""/>
      <w:lvlJc w:val="left"/>
      <w:pPr>
        <w:ind w:left="720" w:hanging="360"/>
      </w:pPr>
      <w:rPr>
        <w:rFonts w:ascii="Symbol" w:hAnsi="Symbol" w:cs="Symbol"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B806DAA"/>
    <w:multiLevelType w:val="hybridMultilevel"/>
    <w:tmpl w:val="DFA09F62"/>
    <w:lvl w:ilvl="0" w:tplc="0422000F">
      <w:start w:val="1"/>
      <w:numFmt w:val="decimal"/>
      <w:lvlText w:val="%1."/>
      <w:lvlJc w:val="left"/>
      <w:pPr>
        <w:ind w:left="928"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15:restartNumberingAfterBreak="0">
    <w:nsid w:val="49631437"/>
    <w:multiLevelType w:val="hybridMultilevel"/>
    <w:tmpl w:val="4C2486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50521EAF"/>
    <w:multiLevelType w:val="multilevel"/>
    <w:tmpl w:val="C76865B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68641091"/>
    <w:multiLevelType w:val="multilevel"/>
    <w:tmpl w:val="6C36E16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6A6C7531"/>
    <w:multiLevelType w:val="hybridMultilevel"/>
    <w:tmpl w:val="381C114A"/>
    <w:lvl w:ilvl="0" w:tplc="B39A9918">
      <w:start w:val="1"/>
      <w:numFmt w:val="bullet"/>
      <w:lvlText w:val=""/>
      <w:lvlJc w:val="left"/>
      <w:pPr>
        <w:ind w:left="720" w:hanging="360"/>
      </w:pPr>
      <w:rPr>
        <w:rFonts w:ascii="Times New Roman" w:hAnsi="Times New Roman" w:cs="Symbol"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05B1CD8"/>
    <w:multiLevelType w:val="hybridMultilevel"/>
    <w:tmpl w:val="36E2D048"/>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763065A8"/>
    <w:multiLevelType w:val="multilevel"/>
    <w:tmpl w:val="370AE39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7F0074E7"/>
    <w:multiLevelType w:val="multilevel"/>
    <w:tmpl w:val="0BEA7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5"/>
  </w:num>
  <w:num w:numId="3">
    <w:abstractNumId w:val="9"/>
  </w:num>
  <w:num w:numId="4">
    <w:abstractNumId w:val="1"/>
  </w:num>
  <w:num w:numId="5">
    <w:abstractNumId w:val="2"/>
  </w:num>
  <w:num w:numId="6">
    <w:abstractNumId w:val="6"/>
  </w:num>
  <w:num w:numId="7">
    <w:abstractNumId w:val="0"/>
  </w:num>
  <w:num w:numId="8">
    <w:abstractNumId w:val="13"/>
  </w:num>
  <w:num w:numId="9">
    <w:abstractNumId w:val="4"/>
  </w:num>
  <w:num w:numId="10">
    <w:abstractNumId w:val="5"/>
  </w:num>
  <w:num w:numId="11">
    <w:abstractNumId w:val="10"/>
  </w:num>
  <w:num w:numId="12">
    <w:abstractNumId w:val="11"/>
  </w:num>
  <w:num w:numId="13">
    <w:abstractNumId w:val="3"/>
  </w:num>
  <w:num w:numId="14">
    <w:abstractNumId w:val="8"/>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64A"/>
    <w:rsid w:val="00002D97"/>
    <w:rsid w:val="00022A07"/>
    <w:rsid w:val="00116C70"/>
    <w:rsid w:val="00134350"/>
    <w:rsid w:val="0014411E"/>
    <w:rsid w:val="001638E5"/>
    <w:rsid w:val="001C0036"/>
    <w:rsid w:val="001C34CF"/>
    <w:rsid w:val="001C66F9"/>
    <w:rsid w:val="00210647"/>
    <w:rsid w:val="00235459"/>
    <w:rsid w:val="002412FA"/>
    <w:rsid w:val="00253888"/>
    <w:rsid w:val="002876AA"/>
    <w:rsid w:val="002C7909"/>
    <w:rsid w:val="00306217"/>
    <w:rsid w:val="00350DB4"/>
    <w:rsid w:val="003A3BC2"/>
    <w:rsid w:val="003B1232"/>
    <w:rsid w:val="003B4374"/>
    <w:rsid w:val="003C26E4"/>
    <w:rsid w:val="003F55BA"/>
    <w:rsid w:val="003F6F6C"/>
    <w:rsid w:val="00402673"/>
    <w:rsid w:val="004622BB"/>
    <w:rsid w:val="00481D60"/>
    <w:rsid w:val="004A055A"/>
    <w:rsid w:val="004A0EA5"/>
    <w:rsid w:val="004B05FE"/>
    <w:rsid w:val="004E3807"/>
    <w:rsid w:val="00551168"/>
    <w:rsid w:val="005F74C7"/>
    <w:rsid w:val="0061564A"/>
    <w:rsid w:val="006331DB"/>
    <w:rsid w:val="006A2B29"/>
    <w:rsid w:val="006A2B2E"/>
    <w:rsid w:val="006C4BA0"/>
    <w:rsid w:val="006D41E9"/>
    <w:rsid w:val="006F6675"/>
    <w:rsid w:val="00706383"/>
    <w:rsid w:val="00710FE4"/>
    <w:rsid w:val="00722E7A"/>
    <w:rsid w:val="007719F5"/>
    <w:rsid w:val="007A1EE1"/>
    <w:rsid w:val="007A44EE"/>
    <w:rsid w:val="007A4E75"/>
    <w:rsid w:val="007D6F51"/>
    <w:rsid w:val="007E1864"/>
    <w:rsid w:val="00805A0A"/>
    <w:rsid w:val="0084232D"/>
    <w:rsid w:val="00851AE4"/>
    <w:rsid w:val="00861872"/>
    <w:rsid w:val="008A54A0"/>
    <w:rsid w:val="008B7971"/>
    <w:rsid w:val="008C0FC1"/>
    <w:rsid w:val="008C238A"/>
    <w:rsid w:val="008C27E2"/>
    <w:rsid w:val="008E256A"/>
    <w:rsid w:val="00906F00"/>
    <w:rsid w:val="0090713B"/>
    <w:rsid w:val="00910FF1"/>
    <w:rsid w:val="0091357F"/>
    <w:rsid w:val="00922C49"/>
    <w:rsid w:val="00924301"/>
    <w:rsid w:val="009703AF"/>
    <w:rsid w:val="00975E25"/>
    <w:rsid w:val="00A21344"/>
    <w:rsid w:val="00AE6ED4"/>
    <w:rsid w:val="00B15D17"/>
    <w:rsid w:val="00B6642E"/>
    <w:rsid w:val="00BA4B52"/>
    <w:rsid w:val="00C031DA"/>
    <w:rsid w:val="00C113AB"/>
    <w:rsid w:val="00C658C7"/>
    <w:rsid w:val="00C9018C"/>
    <w:rsid w:val="00CA457D"/>
    <w:rsid w:val="00CC4A18"/>
    <w:rsid w:val="00CC5DB9"/>
    <w:rsid w:val="00D10AA8"/>
    <w:rsid w:val="00D87D0E"/>
    <w:rsid w:val="00E079A0"/>
    <w:rsid w:val="00E56654"/>
    <w:rsid w:val="00E708C3"/>
    <w:rsid w:val="00E74A98"/>
    <w:rsid w:val="00EA6B05"/>
    <w:rsid w:val="00EC2467"/>
    <w:rsid w:val="00EC557F"/>
    <w:rsid w:val="00ED5BE1"/>
    <w:rsid w:val="00F05CBE"/>
    <w:rsid w:val="00F40D22"/>
    <w:rsid w:val="00F450C3"/>
    <w:rsid w:val="00F62F7E"/>
    <w:rsid w:val="00FB2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60517"/>
  <w15:chartTrackingRefBased/>
  <w15:docId w15:val="{02D5E352-4F9B-46C0-AA0B-C57A6C6A9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7D0E"/>
    <w:pPr>
      <w:spacing w:after="0" w:line="360" w:lineRule="auto"/>
      <w:ind w:firstLine="709"/>
      <w:jc w:val="both"/>
    </w:pPr>
    <w:rPr>
      <w:rFonts w:ascii="Times New Roman" w:eastAsia="Times New Roman" w:hAnsi="Times New Roman" w:cs="Times New Roman"/>
      <w:sz w:val="28"/>
      <w:szCs w:val="24"/>
      <w:lang w:val="uk-UA" w:eastAsia="ru-RU"/>
    </w:rPr>
  </w:style>
  <w:style w:type="paragraph" w:styleId="1">
    <w:name w:val="heading 1"/>
    <w:basedOn w:val="a"/>
    <w:next w:val="a"/>
    <w:link w:val="10"/>
    <w:uiPriority w:val="9"/>
    <w:qFormat/>
    <w:rsid w:val="003F6F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3F6F6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5">
    <w:name w:val="heading 5"/>
    <w:basedOn w:val="a"/>
    <w:next w:val="a"/>
    <w:link w:val="50"/>
    <w:uiPriority w:val="9"/>
    <w:semiHidden/>
    <w:unhideWhenUsed/>
    <w:qFormat/>
    <w:rsid w:val="003F6F6C"/>
    <w:pPr>
      <w:keepNext/>
      <w:keepLines/>
      <w:spacing w:before="200"/>
      <w:outlineLvl w:val="4"/>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6F6C"/>
    <w:pPr>
      <w:tabs>
        <w:tab w:val="center" w:pos="4677"/>
        <w:tab w:val="right" w:pos="9355"/>
      </w:tabs>
      <w:spacing w:line="240" w:lineRule="auto"/>
    </w:pPr>
  </w:style>
  <w:style w:type="character" w:customStyle="1" w:styleId="a4">
    <w:name w:val="Верхний колонтитул Знак"/>
    <w:basedOn w:val="a0"/>
    <w:link w:val="a3"/>
    <w:uiPriority w:val="99"/>
    <w:rsid w:val="003F6F6C"/>
    <w:rPr>
      <w:rFonts w:ascii="Times New Roman" w:eastAsia="Times New Roman" w:hAnsi="Times New Roman" w:cs="Times New Roman"/>
      <w:sz w:val="28"/>
      <w:szCs w:val="24"/>
      <w:lang w:val="uk-UA" w:eastAsia="ru-RU"/>
    </w:rPr>
  </w:style>
  <w:style w:type="paragraph" w:styleId="a5">
    <w:name w:val="footer"/>
    <w:basedOn w:val="a"/>
    <w:link w:val="a6"/>
    <w:uiPriority w:val="99"/>
    <w:unhideWhenUsed/>
    <w:rsid w:val="003F6F6C"/>
    <w:pPr>
      <w:tabs>
        <w:tab w:val="center" w:pos="4677"/>
        <w:tab w:val="right" w:pos="9355"/>
      </w:tabs>
      <w:spacing w:line="240" w:lineRule="auto"/>
    </w:pPr>
  </w:style>
  <w:style w:type="character" w:customStyle="1" w:styleId="a6">
    <w:name w:val="Нижний колонтитул Знак"/>
    <w:basedOn w:val="a0"/>
    <w:link w:val="a5"/>
    <w:uiPriority w:val="99"/>
    <w:rsid w:val="003F6F6C"/>
    <w:rPr>
      <w:rFonts w:ascii="Times New Roman" w:eastAsia="Times New Roman" w:hAnsi="Times New Roman" w:cs="Times New Roman"/>
      <w:sz w:val="28"/>
      <w:szCs w:val="24"/>
      <w:lang w:val="uk-UA" w:eastAsia="ru-RU"/>
    </w:rPr>
  </w:style>
  <w:style w:type="paragraph" w:customStyle="1" w:styleId="Default">
    <w:name w:val="Default"/>
    <w:link w:val="Default0"/>
    <w:rsid w:val="003F6F6C"/>
    <w:pPr>
      <w:widowControl w:val="0"/>
      <w:suppressAutoHyphens/>
      <w:spacing w:after="0" w:line="240" w:lineRule="auto"/>
    </w:pPr>
    <w:rPr>
      <w:rFonts w:ascii="Times New Roman CYR" w:eastAsia="Times New Roman" w:hAnsi="Times New Roman CYR" w:cs="Times New Roman CYR"/>
      <w:sz w:val="24"/>
      <w:szCs w:val="24"/>
      <w:lang w:eastAsia="ru-RU" w:bidi="hi-IN"/>
    </w:rPr>
  </w:style>
  <w:style w:type="character" w:customStyle="1" w:styleId="Default0">
    <w:name w:val="Default Знак"/>
    <w:basedOn w:val="a0"/>
    <w:link w:val="Default"/>
    <w:rsid w:val="003F6F6C"/>
    <w:rPr>
      <w:rFonts w:ascii="Times New Roman CYR" w:eastAsia="Times New Roman" w:hAnsi="Times New Roman CYR" w:cs="Times New Roman CYR"/>
      <w:sz w:val="24"/>
      <w:szCs w:val="24"/>
      <w:lang w:eastAsia="ru-RU" w:bidi="hi-IN"/>
    </w:rPr>
  </w:style>
  <w:style w:type="paragraph" w:styleId="a7">
    <w:name w:val="Normal (Web)"/>
    <w:basedOn w:val="a"/>
    <w:uiPriority w:val="99"/>
    <w:semiHidden/>
    <w:unhideWhenUsed/>
    <w:rsid w:val="003F6F6C"/>
    <w:pPr>
      <w:spacing w:before="100" w:beforeAutospacing="1" w:after="100" w:afterAutospacing="1" w:line="240" w:lineRule="auto"/>
      <w:ind w:firstLine="0"/>
      <w:jc w:val="left"/>
    </w:pPr>
    <w:rPr>
      <w:sz w:val="24"/>
      <w:lang w:eastAsia="uk-UA"/>
    </w:rPr>
  </w:style>
  <w:style w:type="character" w:customStyle="1" w:styleId="50">
    <w:name w:val="Заголовок 5 Знак"/>
    <w:basedOn w:val="a0"/>
    <w:link w:val="5"/>
    <w:uiPriority w:val="9"/>
    <w:semiHidden/>
    <w:rsid w:val="003F6F6C"/>
    <w:rPr>
      <w:rFonts w:asciiTheme="majorHAnsi" w:eastAsiaTheme="majorEastAsia" w:hAnsiTheme="majorHAnsi" w:cstheme="majorBidi"/>
      <w:color w:val="1F3763" w:themeColor="accent1" w:themeShade="7F"/>
      <w:sz w:val="28"/>
      <w:szCs w:val="24"/>
      <w:lang w:val="uk-UA" w:eastAsia="ru-RU"/>
    </w:rPr>
  </w:style>
  <w:style w:type="character" w:customStyle="1" w:styleId="10">
    <w:name w:val="Заголовок 1 Знак"/>
    <w:basedOn w:val="a0"/>
    <w:link w:val="1"/>
    <w:uiPriority w:val="9"/>
    <w:rsid w:val="003F6F6C"/>
    <w:rPr>
      <w:rFonts w:asciiTheme="majorHAnsi" w:eastAsiaTheme="majorEastAsia" w:hAnsiTheme="majorHAnsi" w:cstheme="majorBidi"/>
      <w:color w:val="2F5496" w:themeColor="accent1" w:themeShade="BF"/>
      <w:sz w:val="32"/>
      <w:szCs w:val="32"/>
      <w:lang w:val="uk-UA" w:eastAsia="ru-RU"/>
    </w:rPr>
  </w:style>
  <w:style w:type="paragraph" w:styleId="a8">
    <w:name w:val="TOC Heading"/>
    <w:basedOn w:val="1"/>
    <w:next w:val="a"/>
    <w:uiPriority w:val="39"/>
    <w:unhideWhenUsed/>
    <w:qFormat/>
    <w:rsid w:val="003F6F6C"/>
    <w:pPr>
      <w:spacing w:line="259" w:lineRule="auto"/>
      <w:ind w:firstLine="0"/>
      <w:jc w:val="left"/>
      <w:outlineLvl w:val="9"/>
    </w:pPr>
    <w:rPr>
      <w:lang w:val="ru-RU"/>
    </w:rPr>
  </w:style>
  <w:style w:type="paragraph" w:customStyle="1" w:styleId="11">
    <w:name w:val="Стиль1"/>
    <w:basedOn w:val="1"/>
    <w:link w:val="12"/>
    <w:qFormat/>
    <w:rsid w:val="003F6F6C"/>
    <w:pPr>
      <w:spacing w:before="0"/>
      <w:jc w:val="center"/>
    </w:pPr>
    <w:rPr>
      <w:rFonts w:ascii="Times New Roman" w:hAnsi="Times New Roman" w:cs="Times New Roman"/>
      <w:b/>
      <w:color w:val="000000" w:themeColor="text1"/>
      <w:sz w:val="28"/>
      <w:szCs w:val="28"/>
    </w:rPr>
  </w:style>
  <w:style w:type="character" w:customStyle="1" w:styleId="12">
    <w:name w:val="Стиль1 Знак"/>
    <w:basedOn w:val="10"/>
    <w:link w:val="11"/>
    <w:rsid w:val="003F6F6C"/>
    <w:rPr>
      <w:rFonts w:ascii="Times New Roman" w:eastAsiaTheme="majorEastAsia" w:hAnsi="Times New Roman" w:cs="Times New Roman"/>
      <w:b/>
      <w:color w:val="000000" w:themeColor="text1"/>
      <w:sz w:val="28"/>
      <w:szCs w:val="28"/>
      <w:lang w:val="uk-UA" w:eastAsia="ru-RU"/>
    </w:rPr>
  </w:style>
  <w:style w:type="paragraph" w:customStyle="1" w:styleId="21">
    <w:name w:val="Стиль2"/>
    <w:basedOn w:val="2"/>
    <w:link w:val="22"/>
    <w:qFormat/>
    <w:rsid w:val="003F6F6C"/>
    <w:pPr>
      <w:spacing w:before="0"/>
    </w:pPr>
    <w:rPr>
      <w:rFonts w:ascii="Times New Roman" w:hAnsi="Times New Roman" w:cs="Times New Roman"/>
      <w:b/>
      <w:bCs/>
      <w:color w:val="4472C4" w:themeColor="accent1"/>
      <w:sz w:val="28"/>
      <w:szCs w:val="28"/>
      <w:shd w:val="clear" w:color="auto" w:fill="FFFFFF"/>
    </w:rPr>
  </w:style>
  <w:style w:type="character" w:customStyle="1" w:styleId="22">
    <w:name w:val="Стиль2 Знак"/>
    <w:basedOn w:val="20"/>
    <w:link w:val="21"/>
    <w:rsid w:val="003F6F6C"/>
    <w:rPr>
      <w:rFonts w:ascii="Times New Roman" w:eastAsiaTheme="majorEastAsia" w:hAnsi="Times New Roman" w:cs="Times New Roman"/>
      <w:b/>
      <w:bCs/>
      <w:color w:val="4472C4" w:themeColor="accent1"/>
      <w:sz w:val="28"/>
      <w:szCs w:val="28"/>
      <w:lang w:val="uk-UA" w:eastAsia="ru-RU"/>
    </w:rPr>
  </w:style>
  <w:style w:type="character" w:customStyle="1" w:styleId="20">
    <w:name w:val="Заголовок 2 Знак"/>
    <w:basedOn w:val="a0"/>
    <w:link w:val="2"/>
    <w:uiPriority w:val="9"/>
    <w:semiHidden/>
    <w:rsid w:val="003F6F6C"/>
    <w:rPr>
      <w:rFonts w:asciiTheme="majorHAnsi" w:eastAsiaTheme="majorEastAsia" w:hAnsiTheme="majorHAnsi" w:cstheme="majorBidi"/>
      <w:color w:val="2F5496" w:themeColor="accent1" w:themeShade="BF"/>
      <w:sz w:val="26"/>
      <w:szCs w:val="26"/>
      <w:lang w:val="uk-UA" w:eastAsia="ru-RU"/>
    </w:rPr>
  </w:style>
  <w:style w:type="paragraph" w:styleId="a9">
    <w:name w:val="List Paragraph"/>
    <w:basedOn w:val="a"/>
    <w:uiPriority w:val="34"/>
    <w:qFormat/>
    <w:rsid w:val="00924301"/>
    <w:pPr>
      <w:ind w:left="720"/>
      <w:contextualSpacing/>
    </w:pPr>
  </w:style>
  <w:style w:type="character" w:styleId="aa">
    <w:name w:val="Strong"/>
    <w:uiPriority w:val="22"/>
    <w:qFormat/>
    <w:rsid w:val="00134350"/>
    <w:rPr>
      <w:b/>
      <w:bCs/>
    </w:rPr>
  </w:style>
  <w:style w:type="paragraph" w:customStyle="1" w:styleId="ab">
    <w:basedOn w:val="a"/>
    <w:next w:val="a7"/>
    <w:uiPriority w:val="99"/>
    <w:rsid w:val="00134350"/>
    <w:pPr>
      <w:spacing w:before="100" w:beforeAutospacing="1" w:after="100" w:afterAutospacing="1" w:line="240" w:lineRule="auto"/>
      <w:ind w:firstLine="0"/>
      <w:jc w:val="left"/>
    </w:pPr>
    <w:rPr>
      <w:sz w:val="24"/>
      <w:lang w:eastAsia="uk-UA"/>
    </w:rPr>
  </w:style>
  <w:style w:type="character" w:styleId="ac">
    <w:name w:val="Hyperlink"/>
    <w:basedOn w:val="a0"/>
    <w:uiPriority w:val="99"/>
    <w:unhideWhenUsed/>
    <w:rsid w:val="00F40D22"/>
    <w:rPr>
      <w:color w:val="0563C1" w:themeColor="hyperlink"/>
      <w:u w:val="single"/>
    </w:rPr>
  </w:style>
  <w:style w:type="paragraph" w:styleId="ad">
    <w:name w:val="Body Text"/>
    <w:basedOn w:val="a"/>
    <w:link w:val="ae"/>
    <w:uiPriority w:val="1"/>
    <w:semiHidden/>
    <w:unhideWhenUsed/>
    <w:qFormat/>
    <w:rsid w:val="00F40D22"/>
    <w:pPr>
      <w:widowControl w:val="0"/>
      <w:autoSpaceDE w:val="0"/>
      <w:autoSpaceDN w:val="0"/>
      <w:spacing w:line="240" w:lineRule="auto"/>
      <w:ind w:left="118" w:firstLine="0"/>
      <w:jc w:val="left"/>
    </w:pPr>
    <w:rPr>
      <w:szCs w:val="28"/>
      <w:lang w:val="ru-RU" w:bidi="ru-RU"/>
    </w:rPr>
  </w:style>
  <w:style w:type="character" w:customStyle="1" w:styleId="ae">
    <w:name w:val="Основной текст Знак"/>
    <w:basedOn w:val="a0"/>
    <w:link w:val="ad"/>
    <w:uiPriority w:val="1"/>
    <w:semiHidden/>
    <w:rsid w:val="00F40D22"/>
    <w:rPr>
      <w:rFonts w:ascii="Times New Roman" w:eastAsia="Times New Roman" w:hAnsi="Times New Roman" w:cs="Times New Roman"/>
      <w:sz w:val="28"/>
      <w:szCs w:val="2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107803">
      <w:bodyDiv w:val="1"/>
      <w:marLeft w:val="0"/>
      <w:marRight w:val="0"/>
      <w:marTop w:val="0"/>
      <w:marBottom w:val="0"/>
      <w:divBdr>
        <w:top w:val="none" w:sz="0" w:space="0" w:color="auto"/>
        <w:left w:val="none" w:sz="0" w:space="0" w:color="auto"/>
        <w:bottom w:val="none" w:sz="0" w:space="0" w:color="auto"/>
        <w:right w:val="none" w:sz="0" w:space="0" w:color="auto"/>
      </w:divBdr>
    </w:div>
    <w:div w:id="1306470044">
      <w:bodyDiv w:val="1"/>
      <w:marLeft w:val="0"/>
      <w:marRight w:val="0"/>
      <w:marTop w:val="0"/>
      <w:marBottom w:val="0"/>
      <w:divBdr>
        <w:top w:val="none" w:sz="0" w:space="0" w:color="auto"/>
        <w:left w:val="none" w:sz="0" w:space="0" w:color="auto"/>
        <w:bottom w:val="none" w:sz="0" w:space="0" w:color="auto"/>
        <w:right w:val="none" w:sz="0" w:space="0" w:color="auto"/>
      </w:divBdr>
    </w:div>
    <w:div w:id="1434936025">
      <w:bodyDiv w:val="1"/>
      <w:marLeft w:val="0"/>
      <w:marRight w:val="0"/>
      <w:marTop w:val="0"/>
      <w:marBottom w:val="0"/>
      <w:divBdr>
        <w:top w:val="none" w:sz="0" w:space="0" w:color="auto"/>
        <w:left w:val="none" w:sz="0" w:space="0" w:color="auto"/>
        <w:bottom w:val="none" w:sz="0" w:space="0" w:color="auto"/>
        <w:right w:val="none" w:sz="0" w:space="0" w:color="auto"/>
      </w:divBdr>
    </w:div>
    <w:div w:id="1714230788">
      <w:bodyDiv w:val="1"/>
      <w:marLeft w:val="0"/>
      <w:marRight w:val="0"/>
      <w:marTop w:val="0"/>
      <w:marBottom w:val="0"/>
      <w:divBdr>
        <w:top w:val="none" w:sz="0" w:space="0" w:color="auto"/>
        <w:left w:val="none" w:sz="0" w:space="0" w:color="auto"/>
        <w:bottom w:val="none" w:sz="0" w:space="0" w:color="auto"/>
        <w:right w:val="none" w:sz="0" w:space="0" w:color="auto"/>
      </w:divBdr>
    </w:div>
    <w:div w:id="1804688219">
      <w:bodyDiv w:val="1"/>
      <w:marLeft w:val="0"/>
      <w:marRight w:val="0"/>
      <w:marTop w:val="0"/>
      <w:marBottom w:val="0"/>
      <w:divBdr>
        <w:top w:val="none" w:sz="0" w:space="0" w:color="auto"/>
        <w:left w:val="none" w:sz="0" w:space="0" w:color="auto"/>
        <w:bottom w:val="none" w:sz="0" w:space="0" w:color="auto"/>
        <w:right w:val="none" w:sz="0" w:space="0" w:color="auto"/>
      </w:divBdr>
    </w:div>
    <w:div w:id="200782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hyperlink" Target="http://knowledge.allbest.ru/programming/3c0a65635b2bd68a4c43a89421306d37_0.html" TargetMode="Externa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hyperlink" Target="https://studopedia.ru/7_130500_veroyatnostnaya-neyronnaya-set.html"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yperlink" Target="http://www.statsoft.ru/home/textbook/modules/stneunet.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hyperlink" Target="http://www.intuit.ru/studies/professional_skill_improvements/1210/courses/6/lecture/178?page=5"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E4989-9B2A-417E-8CF7-E0B0A6FA4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7102</Words>
  <Characters>40486</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Толик Профатилов</dc:creator>
  <cp:keywords/>
  <dc:description/>
  <cp:lastModifiedBy>Демиденко Максим Ігорович</cp:lastModifiedBy>
  <cp:revision>2</cp:revision>
  <dcterms:created xsi:type="dcterms:W3CDTF">2023-06-15T07:37:00Z</dcterms:created>
  <dcterms:modified xsi:type="dcterms:W3CDTF">2023-06-15T07:37:00Z</dcterms:modified>
</cp:coreProperties>
</file>