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82AF0" w14:textId="77777777" w:rsidR="00615CA5" w:rsidRDefault="00FA2239" w:rsidP="00FA2239">
      <w:pPr>
        <w:pStyle w:val="2"/>
        <w:spacing w:after="200" w:line="276" w:lineRule="auto"/>
      </w:pPr>
      <w:bookmarkStart w:id="0" w:name="_gjdgxs" w:colFirst="0" w:colLast="0"/>
      <w:bookmarkEnd w:id="0"/>
      <w:r>
        <w:t>Полтавський національний технічний університет імені Юрія Кондратюка</w:t>
      </w:r>
    </w:p>
    <w:p w14:paraId="14942DB4" w14:textId="77777777" w:rsidR="00615CA5" w:rsidRDefault="00FA2239">
      <w:pPr>
        <w:pStyle w:val="2"/>
        <w:spacing w:after="200" w:line="276" w:lineRule="auto"/>
      </w:pPr>
      <w:bookmarkStart w:id="1" w:name="_30j0zll" w:colFirst="0" w:colLast="0"/>
      <w:bookmarkEnd w:id="1"/>
      <w:r>
        <w:t>Навчально-науковий інститут інформаційних технологій та робототехніки</w:t>
      </w:r>
    </w:p>
    <w:p w14:paraId="13AA172E" w14:textId="77777777" w:rsidR="00615CA5" w:rsidRDefault="00FA2239">
      <w:pPr>
        <w:pStyle w:val="2"/>
        <w:spacing w:after="200" w:line="276" w:lineRule="auto"/>
      </w:pPr>
      <w:bookmarkStart w:id="2" w:name="_1fob9te" w:colFirst="0" w:colLast="0"/>
      <w:bookmarkEnd w:id="2"/>
      <w:r>
        <w:t>Кафедра комп’ютерних та інформаційних технологій і систем</w:t>
      </w:r>
    </w:p>
    <w:p w14:paraId="7F47E971" w14:textId="77777777" w:rsidR="00615CA5" w:rsidRDefault="00615CA5">
      <w:pPr>
        <w:spacing w:after="200" w:line="276" w:lineRule="auto"/>
        <w:ind w:firstLine="0"/>
        <w:jc w:val="left"/>
        <w:rPr>
          <w:b/>
          <w:sz w:val="40"/>
          <w:szCs w:val="40"/>
          <w:u w:val="single"/>
        </w:rPr>
      </w:pPr>
    </w:p>
    <w:p w14:paraId="04D39AED" w14:textId="77777777" w:rsidR="00615CA5" w:rsidRDefault="00615CA5">
      <w:pPr>
        <w:spacing w:after="200" w:line="276" w:lineRule="auto"/>
        <w:ind w:firstLine="0"/>
        <w:jc w:val="center"/>
        <w:rPr>
          <w:b/>
          <w:sz w:val="40"/>
          <w:szCs w:val="40"/>
          <w:u w:val="single"/>
        </w:rPr>
      </w:pPr>
    </w:p>
    <w:p w14:paraId="44EB27C6" w14:textId="77777777" w:rsidR="00615CA5" w:rsidRDefault="00FA2239">
      <w:pPr>
        <w:spacing w:after="200" w:line="276" w:lineRule="auto"/>
        <w:ind w:firstLine="0"/>
        <w:jc w:val="center"/>
        <w:rPr>
          <w:b/>
          <w:sz w:val="40"/>
          <w:szCs w:val="40"/>
          <w:u w:val="single"/>
        </w:rPr>
      </w:pPr>
      <w:r>
        <w:rPr>
          <w:b/>
          <w:sz w:val="40"/>
          <w:szCs w:val="40"/>
          <w:u w:val="single"/>
        </w:rPr>
        <w:t>Пояснювальна записка</w:t>
      </w:r>
    </w:p>
    <w:p w14:paraId="0C61C12E" w14:textId="77777777" w:rsidR="00615CA5" w:rsidRDefault="00FA2239">
      <w:pPr>
        <w:spacing w:line="240" w:lineRule="auto"/>
        <w:ind w:firstLine="0"/>
        <w:jc w:val="center"/>
        <w:rPr>
          <w:sz w:val="32"/>
          <w:szCs w:val="32"/>
        </w:rPr>
      </w:pPr>
      <w:r>
        <w:rPr>
          <w:sz w:val="32"/>
          <w:szCs w:val="32"/>
        </w:rPr>
        <w:t>до дипломного проекту ( роботи )</w:t>
      </w:r>
    </w:p>
    <w:tbl>
      <w:tblPr>
        <w:tblStyle w:val="a5"/>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6"/>
        <w:gridCol w:w="8345"/>
      </w:tblGrid>
      <w:tr w:rsidR="00615CA5" w14:paraId="40415E9B" w14:textId="77777777">
        <w:tc>
          <w:tcPr>
            <w:tcW w:w="9571" w:type="dxa"/>
            <w:gridSpan w:val="2"/>
            <w:tcBorders>
              <w:top w:val="single" w:sz="4" w:space="0" w:color="FFFFFF"/>
              <w:left w:val="single" w:sz="4" w:space="0" w:color="FFFFFF"/>
              <w:right w:val="single" w:sz="4" w:space="0" w:color="FFFFFF"/>
            </w:tcBorders>
          </w:tcPr>
          <w:p w14:paraId="1D3CCAEB" w14:textId="77777777" w:rsidR="00615CA5" w:rsidRDefault="00FA2239">
            <w:pPr>
              <w:spacing w:line="240" w:lineRule="auto"/>
              <w:ind w:firstLine="0"/>
              <w:jc w:val="center"/>
            </w:pPr>
            <w:r>
              <w:rPr>
                <w:sz w:val="32"/>
                <w:szCs w:val="32"/>
              </w:rPr>
              <w:t>магістра</w:t>
            </w:r>
          </w:p>
        </w:tc>
      </w:tr>
      <w:tr w:rsidR="00615CA5" w14:paraId="2BFE83E5" w14:textId="77777777">
        <w:tc>
          <w:tcPr>
            <w:tcW w:w="9571" w:type="dxa"/>
            <w:gridSpan w:val="2"/>
            <w:tcBorders>
              <w:left w:val="single" w:sz="4" w:space="0" w:color="FFFFFF"/>
              <w:bottom w:val="single" w:sz="4" w:space="0" w:color="FFFFFF"/>
              <w:right w:val="single" w:sz="4" w:space="0" w:color="FFFFFF"/>
            </w:tcBorders>
          </w:tcPr>
          <w:p w14:paraId="26D733DB" w14:textId="77777777" w:rsidR="00615CA5" w:rsidRDefault="00FA2239">
            <w:pPr>
              <w:spacing w:line="240" w:lineRule="auto"/>
              <w:ind w:firstLine="0"/>
              <w:jc w:val="center"/>
              <w:rPr>
                <w:sz w:val="16"/>
                <w:szCs w:val="16"/>
              </w:rPr>
            </w:pPr>
            <w:r>
              <w:rPr>
                <w:sz w:val="16"/>
                <w:szCs w:val="16"/>
              </w:rPr>
              <w:t>(освітньо-кваліфікаційний рівень)</w:t>
            </w:r>
          </w:p>
          <w:p w14:paraId="28ED2057" w14:textId="77777777" w:rsidR="00615CA5" w:rsidRDefault="00615CA5">
            <w:pPr>
              <w:spacing w:line="240" w:lineRule="auto"/>
              <w:ind w:firstLine="0"/>
              <w:jc w:val="center"/>
            </w:pPr>
          </w:p>
        </w:tc>
      </w:tr>
      <w:tr w:rsidR="00615CA5" w14:paraId="4B96BE0B" w14:textId="77777777">
        <w:tc>
          <w:tcPr>
            <w:tcW w:w="1226" w:type="dxa"/>
            <w:tcBorders>
              <w:top w:val="nil"/>
              <w:left w:val="single" w:sz="4" w:space="0" w:color="FFFFFF"/>
              <w:bottom w:val="single" w:sz="4" w:space="0" w:color="FFFFFF"/>
              <w:right w:val="single" w:sz="4" w:space="0" w:color="FFFFFF"/>
            </w:tcBorders>
          </w:tcPr>
          <w:p w14:paraId="5E16BD4F" w14:textId="77777777" w:rsidR="00615CA5" w:rsidRDefault="00FA2239">
            <w:pPr>
              <w:spacing w:line="240" w:lineRule="auto"/>
              <w:ind w:firstLine="0"/>
              <w:jc w:val="left"/>
            </w:pPr>
            <w:r>
              <w:t>на тему:</w:t>
            </w:r>
          </w:p>
        </w:tc>
        <w:tc>
          <w:tcPr>
            <w:tcW w:w="8345" w:type="dxa"/>
            <w:tcBorders>
              <w:top w:val="nil"/>
              <w:left w:val="single" w:sz="4" w:space="0" w:color="FFFFFF"/>
              <w:bottom w:val="single" w:sz="4" w:space="0" w:color="000000"/>
              <w:right w:val="single" w:sz="4" w:space="0" w:color="FFFFFF"/>
            </w:tcBorders>
          </w:tcPr>
          <w:p w14:paraId="296966BA" w14:textId="77777777" w:rsidR="00615CA5" w:rsidRDefault="00FA2239">
            <w:pPr>
              <w:spacing w:line="240" w:lineRule="auto"/>
              <w:ind w:firstLine="0"/>
              <w:jc w:val="left"/>
            </w:pPr>
            <w:r>
              <w:t xml:space="preserve">Пошук оптимального шаблону </w:t>
            </w:r>
            <w:proofErr w:type="spellStart"/>
            <w:r>
              <w:t>мікросервісу</w:t>
            </w:r>
            <w:proofErr w:type="spellEnd"/>
            <w:r>
              <w:t xml:space="preserve"> в </w:t>
            </w:r>
            <w:proofErr w:type="spellStart"/>
            <w:r>
              <w:t>мікросервісній</w:t>
            </w:r>
            <w:proofErr w:type="spellEnd"/>
            <w:r>
              <w:t xml:space="preserve"> </w:t>
            </w:r>
          </w:p>
        </w:tc>
      </w:tr>
      <w:tr w:rsidR="00615CA5" w14:paraId="7C64EEFB" w14:textId="77777777">
        <w:tc>
          <w:tcPr>
            <w:tcW w:w="9571" w:type="dxa"/>
            <w:gridSpan w:val="2"/>
            <w:tcBorders>
              <w:top w:val="single" w:sz="4" w:space="0" w:color="FFFFFF"/>
              <w:left w:val="single" w:sz="4" w:space="0" w:color="FFFFFF"/>
              <w:bottom w:val="single" w:sz="4" w:space="0" w:color="000000"/>
              <w:right w:val="single" w:sz="4" w:space="0" w:color="FFFFFF"/>
            </w:tcBorders>
          </w:tcPr>
          <w:p w14:paraId="710588FB" w14:textId="77777777" w:rsidR="00615CA5" w:rsidRDefault="00FA2239">
            <w:pPr>
              <w:spacing w:line="240" w:lineRule="auto"/>
              <w:ind w:firstLine="0"/>
              <w:jc w:val="left"/>
            </w:pPr>
            <w:r>
              <w:t xml:space="preserve">архітектурі з використанням </w:t>
            </w:r>
            <w:proofErr w:type="spellStart"/>
            <w:r>
              <w:t>NodeJS</w:t>
            </w:r>
            <w:proofErr w:type="spellEnd"/>
          </w:p>
        </w:tc>
      </w:tr>
    </w:tbl>
    <w:p w14:paraId="4730FF4E" w14:textId="77777777" w:rsidR="00615CA5" w:rsidRDefault="00615CA5">
      <w:pPr>
        <w:spacing w:after="200" w:line="276" w:lineRule="auto"/>
        <w:ind w:firstLine="0"/>
        <w:jc w:val="right"/>
      </w:pPr>
    </w:p>
    <w:tbl>
      <w:tblPr>
        <w:tblStyle w:val="a6"/>
        <w:tblW w:w="5842" w:type="dxa"/>
        <w:tblInd w:w="4047" w:type="dxa"/>
        <w:tblLayout w:type="fixed"/>
        <w:tblLook w:val="0400" w:firstRow="0" w:lastRow="0" w:firstColumn="0" w:lastColumn="0" w:noHBand="0" w:noVBand="1"/>
      </w:tblPr>
      <w:tblGrid>
        <w:gridCol w:w="1995"/>
        <w:gridCol w:w="330"/>
        <w:gridCol w:w="356"/>
        <w:gridCol w:w="1912"/>
        <w:gridCol w:w="1249"/>
      </w:tblGrid>
      <w:tr w:rsidR="00615CA5" w14:paraId="5BE747F8" w14:textId="77777777">
        <w:trPr>
          <w:trHeight w:val="349"/>
        </w:trPr>
        <w:tc>
          <w:tcPr>
            <w:tcW w:w="2325" w:type="dxa"/>
            <w:gridSpan w:val="2"/>
          </w:tcPr>
          <w:p w14:paraId="3DBF315F" w14:textId="77777777" w:rsidR="00615CA5" w:rsidRDefault="00FA2239">
            <w:pPr>
              <w:spacing w:line="240" w:lineRule="auto"/>
              <w:ind w:firstLine="0"/>
              <w:jc w:val="left"/>
            </w:pPr>
            <w:r>
              <w:t>Виконав: студент</w:t>
            </w:r>
          </w:p>
        </w:tc>
        <w:tc>
          <w:tcPr>
            <w:tcW w:w="356" w:type="dxa"/>
            <w:tcBorders>
              <w:bottom w:val="single" w:sz="4" w:space="0" w:color="000000"/>
            </w:tcBorders>
          </w:tcPr>
          <w:p w14:paraId="6AD5E1C6" w14:textId="77777777" w:rsidR="00615CA5" w:rsidRDefault="00FA2239">
            <w:pPr>
              <w:spacing w:line="240" w:lineRule="auto"/>
              <w:ind w:firstLine="0"/>
              <w:jc w:val="left"/>
            </w:pPr>
            <w:r>
              <w:t>6</w:t>
            </w:r>
          </w:p>
        </w:tc>
        <w:tc>
          <w:tcPr>
            <w:tcW w:w="1912" w:type="dxa"/>
          </w:tcPr>
          <w:p w14:paraId="2A436816" w14:textId="77777777" w:rsidR="00615CA5" w:rsidRDefault="00FA2239">
            <w:pPr>
              <w:spacing w:line="240" w:lineRule="auto"/>
              <w:ind w:firstLine="0"/>
              <w:jc w:val="left"/>
            </w:pPr>
            <w:r>
              <w:t>курсу, групи</w:t>
            </w:r>
          </w:p>
        </w:tc>
        <w:tc>
          <w:tcPr>
            <w:tcW w:w="1249" w:type="dxa"/>
            <w:tcBorders>
              <w:bottom w:val="single" w:sz="4" w:space="0" w:color="000000"/>
            </w:tcBorders>
          </w:tcPr>
          <w:p w14:paraId="76FCD0E8" w14:textId="77777777" w:rsidR="00615CA5" w:rsidRDefault="00FA2239">
            <w:pPr>
              <w:spacing w:line="240" w:lineRule="auto"/>
              <w:ind w:firstLine="0"/>
              <w:jc w:val="left"/>
            </w:pPr>
            <w:r>
              <w:t>601-ТН</w:t>
            </w:r>
          </w:p>
        </w:tc>
      </w:tr>
      <w:tr w:rsidR="00615CA5" w14:paraId="4C6A5A7E" w14:textId="77777777">
        <w:trPr>
          <w:trHeight w:val="610"/>
        </w:trPr>
        <w:tc>
          <w:tcPr>
            <w:tcW w:w="5842" w:type="dxa"/>
            <w:gridSpan w:val="5"/>
          </w:tcPr>
          <w:p w14:paraId="52C0E051" w14:textId="77777777" w:rsidR="00615CA5" w:rsidRDefault="00FA2239">
            <w:pPr>
              <w:spacing w:line="240" w:lineRule="auto"/>
              <w:ind w:firstLine="0"/>
              <w:jc w:val="left"/>
            </w:pPr>
            <w:r>
              <w:t xml:space="preserve">напряму підготовки </w:t>
            </w:r>
          </w:p>
        </w:tc>
      </w:tr>
      <w:tr w:rsidR="00615CA5" w14:paraId="55C1AD4F" w14:textId="77777777">
        <w:trPr>
          <w:trHeight w:val="321"/>
        </w:trPr>
        <w:tc>
          <w:tcPr>
            <w:tcW w:w="5842" w:type="dxa"/>
            <w:gridSpan w:val="5"/>
            <w:tcBorders>
              <w:bottom w:val="single" w:sz="4" w:space="0" w:color="000000"/>
            </w:tcBorders>
          </w:tcPr>
          <w:p w14:paraId="271E7029" w14:textId="77777777" w:rsidR="00615CA5" w:rsidRDefault="00FA2239">
            <w:pPr>
              <w:spacing w:after="200" w:line="240" w:lineRule="auto"/>
              <w:ind w:firstLine="0"/>
              <w:jc w:val="left"/>
              <w:rPr>
                <w:sz w:val="22"/>
                <w:szCs w:val="22"/>
              </w:rPr>
            </w:pPr>
            <w:r>
              <w:t xml:space="preserve">                     122 Комп’ютерні науки</w:t>
            </w:r>
          </w:p>
        </w:tc>
      </w:tr>
      <w:tr w:rsidR="00615CA5" w14:paraId="03F1AE91" w14:textId="77777777">
        <w:trPr>
          <w:trHeight w:val="505"/>
        </w:trPr>
        <w:tc>
          <w:tcPr>
            <w:tcW w:w="5842" w:type="dxa"/>
            <w:gridSpan w:val="5"/>
            <w:tcBorders>
              <w:top w:val="single" w:sz="4" w:space="0" w:color="000000"/>
            </w:tcBorders>
          </w:tcPr>
          <w:p w14:paraId="0222966E" w14:textId="77777777" w:rsidR="00615CA5" w:rsidRDefault="00FA2239">
            <w:pPr>
              <w:spacing w:after="200" w:line="240" w:lineRule="auto"/>
              <w:ind w:left="34" w:firstLine="0"/>
              <w:jc w:val="center"/>
            </w:pPr>
            <w:r>
              <w:rPr>
                <w:sz w:val="16"/>
                <w:szCs w:val="16"/>
              </w:rPr>
              <w:t>(шифр і назва напряму підготовки, спеціальності)</w:t>
            </w:r>
          </w:p>
        </w:tc>
      </w:tr>
      <w:tr w:rsidR="00615CA5" w14:paraId="6851B52A" w14:textId="77777777">
        <w:trPr>
          <w:trHeight w:val="309"/>
        </w:trPr>
        <w:tc>
          <w:tcPr>
            <w:tcW w:w="5842" w:type="dxa"/>
            <w:gridSpan w:val="5"/>
            <w:tcBorders>
              <w:bottom w:val="single" w:sz="4" w:space="0" w:color="000000"/>
            </w:tcBorders>
          </w:tcPr>
          <w:p w14:paraId="69C2916B" w14:textId="77777777" w:rsidR="00615CA5" w:rsidRDefault="00FA2239">
            <w:pPr>
              <w:spacing w:after="200" w:line="240" w:lineRule="auto"/>
              <w:ind w:firstLine="0"/>
              <w:jc w:val="center"/>
            </w:pPr>
            <w:r>
              <w:t>Руденко С.О.</w:t>
            </w:r>
          </w:p>
        </w:tc>
      </w:tr>
      <w:tr w:rsidR="00615CA5" w14:paraId="0F7EB0EB" w14:textId="77777777">
        <w:trPr>
          <w:trHeight w:val="343"/>
        </w:trPr>
        <w:tc>
          <w:tcPr>
            <w:tcW w:w="5842" w:type="dxa"/>
            <w:gridSpan w:val="5"/>
            <w:tcBorders>
              <w:top w:val="single" w:sz="4" w:space="0" w:color="000000"/>
            </w:tcBorders>
          </w:tcPr>
          <w:p w14:paraId="219FEE1E" w14:textId="77777777" w:rsidR="00615CA5" w:rsidRDefault="00FA2239">
            <w:pPr>
              <w:spacing w:after="200" w:line="240" w:lineRule="auto"/>
              <w:ind w:left="-22" w:firstLine="0"/>
              <w:jc w:val="center"/>
              <w:rPr>
                <w:sz w:val="16"/>
                <w:szCs w:val="16"/>
              </w:rPr>
            </w:pPr>
            <w:r>
              <w:rPr>
                <w:sz w:val="16"/>
                <w:szCs w:val="16"/>
              </w:rPr>
              <w:t>(прізвище та ініціали)</w:t>
            </w:r>
          </w:p>
        </w:tc>
      </w:tr>
      <w:tr w:rsidR="00615CA5" w14:paraId="564D3C97" w14:textId="77777777">
        <w:trPr>
          <w:trHeight w:val="321"/>
        </w:trPr>
        <w:tc>
          <w:tcPr>
            <w:tcW w:w="1995" w:type="dxa"/>
            <w:tcBorders>
              <w:bottom w:val="single" w:sz="4" w:space="0" w:color="000000"/>
            </w:tcBorders>
          </w:tcPr>
          <w:p w14:paraId="0A55EDCF" w14:textId="77777777" w:rsidR="00615CA5" w:rsidRDefault="00FA2239">
            <w:pPr>
              <w:spacing w:after="200" w:line="240" w:lineRule="auto"/>
              <w:ind w:firstLine="0"/>
              <w:jc w:val="left"/>
            </w:pPr>
            <w:r>
              <w:t>Керівник</w:t>
            </w:r>
          </w:p>
        </w:tc>
        <w:tc>
          <w:tcPr>
            <w:tcW w:w="3847" w:type="dxa"/>
            <w:gridSpan w:val="4"/>
            <w:tcBorders>
              <w:bottom w:val="single" w:sz="4" w:space="0" w:color="000000"/>
            </w:tcBorders>
          </w:tcPr>
          <w:p w14:paraId="1D90C7C9" w14:textId="77777777" w:rsidR="00615CA5" w:rsidRDefault="00FA2239">
            <w:pPr>
              <w:spacing w:line="240" w:lineRule="auto"/>
              <w:ind w:firstLine="0"/>
              <w:jc w:val="left"/>
            </w:pPr>
            <w:proofErr w:type="spellStart"/>
            <w:r>
              <w:t>Двірна</w:t>
            </w:r>
            <w:proofErr w:type="spellEnd"/>
            <w:r>
              <w:t xml:space="preserve"> О.А.</w:t>
            </w:r>
          </w:p>
        </w:tc>
      </w:tr>
      <w:tr w:rsidR="00615CA5" w14:paraId="480E2137" w14:textId="77777777">
        <w:trPr>
          <w:trHeight w:val="354"/>
        </w:trPr>
        <w:tc>
          <w:tcPr>
            <w:tcW w:w="5842" w:type="dxa"/>
            <w:gridSpan w:val="5"/>
            <w:tcBorders>
              <w:top w:val="single" w:sz="4" w:space="0" w:color="000000"/>
            </w:tcBorders>
          </w:tcPr>
          <w:p w14:paraId="6C1A4D23" w14:textId="77777777" w:rsidR="00615CA5" w:rsidRDefault="00FA2239">
            <w:pPr>
              <w:spacing w:after="200" w:line="240" w:lineRule="auto"/>
              <w:ind w:left="2031" w:firstLine="0"/>
              <w:jc w:val="center"/>
            </w:pPr>
            <w:r>
              <w:rPr>
                <w:sz w:val="16"/>
                <w:szCs w:val="16"/>
              </w:rPr>
              <w:t>(прізвище та ініціали)</w:t>
            </w:r>
          </w:p>
        </w:tc>
      </w:tr>
      <w:tr w:rsidR="00615CA5" w14:paraId="0D81FDC1" w14:textId="77777777">
        <w:trPr>
          <w:trHeight w:val="321"/>
        </w:trPr>
        <w:tc>
          <w:tcPr>
            <w:tcW w:w="1995" w:type="dxa"/>
            <w:tcBorders>
              <w:bottom w:val="single" w:sz="4" w:space="0" w:color="000000"/>
            </w:tcBorders>
          </w:tcPr>
          <w:p w14:paraId="611D0B3A" w14:textId="77777777" w:rsidR="00615CA5" w:rsidRDefault="00FA2239">
            <w:pPr>
              <w:spacing w:after="200" w:line="240" w:lineRule="auto"/>
              <w:ind w:firstLine="0"/>
              <w:jc w:val="left"/>
            </w:pPr>
            <w:r>
              <w:t>Рецензент</w:t>
            </w:r>
          </w:p>
        </w:tc>
        <w:tc>
          <w:tcPr>
            <w:tcW w:w="3847" w:type="dxa"/>
            <w:gridSpan w:val="4"/>
            <w:tcBorders>
              <w:bottom w:val="single" w:sz="4" w:space="0" w:color="000000"/>
            </w:tcBorders>
          </w:tcPr>
          <w:p w14:paraId="32449E84" w14:textId="77777777" w:rsidR="00615CA5" w:rsidRDefault="00615CA5">
            <w:pPr>
              <w:spacing w:after="200" w:line="240" w:lineRule="auto"/>
              <w:ind w:firstLine="0"/>
              <w:jc w:val="left"/>
              <w:rPr>
                <w:highlight w:val="red"/>
              </w:rPr>
            </w:pPr>
          </w:p>
        </w:tc>
      </w:tr>
      <w:tr w:rsidR="00615CA5" w14:paraId="7F471CE8" w14:textId="77777777">
        <w:trPr>
          <w:trHeight w:val="186"/>
        </w:trPr>
        <w:tc>
          <w:tcPr>
            <w:tcW w:w="5842" w:type="dxa"/>
            <w:gridSpan w:val="5"/>
            <w:tcBorders>
              <w:top w:val="single" w:sz="4" w:space="0" w:color="000000"/>
            </w:tcBorders>
          </w:tcPr>
          <w:p w14:paraId="4EF099BF" w14:textId="77777777" w:rsidR="00615CA5" w:rsidRDefault="00FA2239">
            <w:pPr>
              <w:spacing w:after="200" w:line="240" w:lineRule="auto"/>
              <w:ind w:left="2031" w:firstLine="0"/>
              <w:jc w:val="center"/>
            </w:pPr>
            <w:r>
              <w:rPr>
                <w:sz w:val="16"/>
                <w:szCs w:val="16"/>
              </w:rPr>
              <w:t>(прізвище та ініціали)</w:t>
            </w:r>
          </w:p>
        </w:tc>
      </w:tr>
    </w:tbl>
    <w:p w14:paraId="662CFF64" w14:textId="77777777" w:rsidR="00615CA5" w:rsidRDefault="00FA2239">
      <w:pPr>
        <w:spacing w:after="200" w:line="240" w:lineRule="auto"/>
        <w:ind w:firstLine="0"/>
        <w:jc w:val="center"/>
        <w:sectPr w:rsidR="00615CA5">
          <w:headerReference w:type="default" r:id="rId7"/>
          <w:footerReference w:type="default" r:id="rId8"/>
          <w:headerReference w:type="first" r:id="rId9"/>
          <w:footerReference w:type="first" r:id="rId10"/>
          <w:pgSz w:w="11906" w:h="16838"/>
          <w:pgMar w:top="1134" w:right="567" w:bottom="1134" w:left="1701" w:header="56" w:footer="708" w:gutter="0"/>
          <w:pgNumType w:start="2"/>
          <w:cols w:space="720"/>
          <w:titlePg/>
        </w:sectPr>
      </w:pPr>
      <w:r>
        <w:t>м. Полтава – 2023</w:t>
      </w:r>
    </w:p>
    <w:p w14:paraId="674E9D21" w14:textId="77777777" w:rsidR="00615CA5" w:rsidRDefault="00615CA5">
      <w:pPr>
        <w:spacing w:after="200" w:line="240" w:lineRule="auto"/>
        <w:ind w:firstLine="0"/>
        <w:jc w:val="left"/>
      </w:pPr>
    </w:p>
    <w:p w14:paraId="4DEEFA37" w14:textId="77777777" w:rsidR="00615CA5" w:rsidRDefault="00FA2239">
      <w:pPr>
        <w:pStyle w:val="1"/>
        <w:keepNext w:val="0"/>
        <w:keepLines w:val="0"/>
        <w:widowControl w:val="0"/>
        <w:spacing w:before="72" w:line="242" w:lineRule="auto"/>
        <w:ind w:right="5"/>
        <w:rPr>
          <w:b/>
          <w:sz w:val="28"/>
          <w:szCs w:val="28"/>
        </w:rPr>
      </w:pPr>
      <w:r>
        <w:rPr>
          <w:b/>
          <w:sz w:val="28"/>
          <w:szCs w:val="28"/>
        </w:rPr>
        <w:t>МІНІСТЕРСТВО ОСВІТИ І НАУКИ УКРАЇНИ НАЦІОНАЛЬНИЙ УНІВЕРСИТЕТ</w:t>
      </w:r>
    </w:p>
    <w:p w14:paraId="6401FA27" w14:textId="77777777" w:rsidR="00615CA5" w:rsidRDefault="00FA2239">
      <w:pPr>
        <w:widowControl w:val="0"/>
        <w:spacing w:line="318" w:lineRule="auto"/>
        <w:ind w:right="5" w:firstLine="0"/>
        <w:jc w:val="center"/>
        <w:rPr>
          <w:b/>
        </w:rPr>
      </w:pPr>
      <w:r>
        <w:rPr>
          <w:b/>
        </w:rPr>
        <w:t>«ПОЛТАВСЬКА ПОЛІТЕХНІКА ІМЕНІ ЮРІЯ КОНДРАТЮКА»</w:t>
      </w:r>
    </w:p>
    <w:p w14:paraId="3AE692C5" w14:textId="77777777" w:rsidR="00615CA5" w:rsidRDefault="00615CA5">
      <w:pPr>
        <w:widowControl w:val="0"/>
        <w:spacing w:before="10" w:line="240" w:lineRule="auto"/>
        <w:ind w:right="5" w:firstLine="0"/>
        <w:jc w:val="left"/>
        <w:rPr>
          <w:b/>
          <w:sz w:val="27"/>
          <w:szCs w:val="27"/>
        </w:rPr>
      </w:pPr>
    </w:p>
    <w:p w14:paraId="3A9958EC" w14:textId="77777777" w:rsidR="00615CA5" w:rsidRDefault="00FA2239">
      <w:pPr>
        <w:pStyle w:val="1"/>
        <w:keepNext w:val="0"/>
        <w:keepLines w:val="0"/>
        <w:widowControl w:val="0"/>
        <w:spacing w:before="1" w:line="240" w:lineRule="auto"/>
        <w:ind w:right="5"/>
        <w:rPr>
          <w:b/>
          <w:sz w:val="28"/>
          <w:szCs w:val="28"/>
        </w:rPr>
      </w:pPr>
      <w:r>
        <w:rPr>
          <w:b/>
          <w:sz w:val="28"/>
          <w:szCs w:val="28"/>
        </w:rPr>
        <w:t>НАВЧАЛЬНО НАУКОВИЙ ІНСТИТУТ ІНФОРМАЦІЙНИХ ТЕХНОЛОГІЙ ТА РОБОТОТЕХНІКИ</w:t>
      </w:r>
    </w:p>
    <w:p w14:paraId="27F528E8" w14:textId="77777777" w:rsidR="00615CA5" w:rsidRDefault="00615CA5">
      <w:pPr>
        <w:widowControl w:val="0"/>
        <w:spacing w:before="1" w:line="240" w:lineRule="auto"/>
        <w:ind w:right="5" w:firstLine="0"/>
        <w:jc w:val="left"/>
        <w:rPr>
          <w:b/>
        </w:rPr>
      </w:pPr>
    </w:p>
    <w:p w14:paraId="032F1797" w14:textId="77777777" w:rsidR="00615CA5" w:rsidRDefault="00FA2239">
      <w:pPr>
        <w:widowControl w:val="0"/>
        <w:spacing w:line="240" w:lineRule="auto"/>
        <w:ind w:right="5" w:firstLine="0"/>
        <w:jc w:val="center"/>
        <w:rPr>
          <w:b/>
        </w:rPr>
      </w:pPr>
      <w:r>
        <w:rPr>
          <w:b/>
        </w:rPr>
        <w:t>КАФЕДРА КОМП’ЮТЕРНИХ ТА ІНФОРМАЦІЙНИХ ТЕХНОЛОГІЙ І СИСТЕМ</w:t>
      </w:r>
    </w:p>
    <w:p w14:paraId="40A89E06" w14:textId="77777777" w:rsidR="00615CA5" w:rsidRDefault="00615CA5">
      <w:pPr>
        <w:widowControl w:val="0"/>
        <w:spacing w:line="240" w:lineRule="auto"/>
        <w:ind w:right="5" w:firstLine="0"/>
        <w:jc w:val="left"/>
        <w:rPr>
          <w:b/>
          <w:sz w:val="30"/>
          <w:szCs w:val="30"/>
        </w:rPr>
      </w:pPr>
    </w:p>
    <w:p w14:paraId="1FC31F6E" w14:textId="77777777" w:rsidR="00615CA5" w:rsidRDefault="00615CA5">
      <w:pPr>
        <w:widowControl w:val="0"/>
        <w:spacing w:before="10" w:line="240" w:lineRule="auto"/>
        <w:ind w:right="5" w:firstLine="0"/>
        <w:jc w:val="left"/>
        <w:rPr>
          <w:b/>
          <w:sz w:val="25"/>
          <w:szCs w:val="25"/>
        </w:rPr>
      </w:pPr>
    </w:p>
    <w:p w14:paraId="1B9981E0" w14:textId="77777777" w:rsidR="00615CA5" w:rsidRDefault="00FA2239">
      <w:pPr>
        <w:pStyle w:val="1"/>
        <w:keepNext w:val="0"/>
        <w:keepLines w:val="0"/>
        <w:widowControl w:val="0"/>
        <w:spacing w:line="240" w:lineRule="auto"/>
        <w:ind w:right="5"/>
        <w:rPr>
          <w:b/>
          <w:sz w:val="28"/>
          <w:szCs w:val="28"/>
        </w:rPr>
      </w:pPr>
      <w:r>
        <w:rPr>
          <w:b/>
          <w:sz w:val="28"/>
          <w:szCs w:val="28"/>
        </w:rPr>
        <w:t>КВАЛІФІКАЦІЙНА РОБОТА МАГІСТРА</w:t>
      </w:r>
    </w:p>
    <w:p w14:paraId="6B1829B7" w14:textId="77777777" w:rsidR="00615CA5" w:rsidRDefault="00615CA5">
      <w:pPr>
        <w:widowControl w:val="0"/>
        <w:spacing w:before="2" w:line="240" w:lineRule="auto"/>
        <w:ind w:right="5" w:firstLine="0"/>
        <w:jc w:val="left"/>
        <w:rPr>
          <w:b/>
        </w:rPr>
      </w:pPr>
    </w:p>
    <w:p w14:paraId="19054C4A" w14:textId="77777777" w:rsidR="00615CA5" w:rsidRDefault="00FA2239">
      <w:pPr>
        <w:widowControl w:val="0"/>
        <w:spacing w:line="480" w:lineRule="auto"/>
        <w:ind w:right="5" w:firstLine="0"/>
        <w:jc w:val="center"/>
        <w:rPr>
          <w:b/>
        </w:rPr>
      </w:pPr>
      <w:r>
        <w:rPr>
          <w:b/>
        </w:rPr>
        <w:t>спеціальність 122 «Комп’ютерні науки» на тему</w:t>
      </w:r>
    </w:p>
    <w:p w14:paraId="7B4C81A1" w14:textId="77777777" w:rsidR="00615CA5" w:rsidRDefault="00FA2239">
      <w:pPr>
        <w:pStyle w:val="1"/>
        <w:keepNext w:val="0"/>
        <w:keepLines w:val="0"/>
        <w:widowControl w:val="0"/>
        <w:spacing w:line="240" w:lineRule="auto"/>
        <w:ind w:right="5"/>
        <w:rPr>
          <w:b/>
          <w:sz w:val="28"/>
          <w:szCs w:val="28"/>
        </w:rPr>
      </w:pPr>
      <w:bookmarkStart w:id="4" w:name="_3znysh7" w:colFirst="0" w:colLast="0"/>
      <w:bookmarkEnd w:id="4"/>
      <w:r>
        <w:rPr>
          <w:b/>
          <w:sz w:val="28"/>
          <w:szCs w:val="28"/>
        </w:rPr>
        <w:t xml:space="preserve">«Пошук оптимального шаблону </w:t>
      </w:r>
      <w:proofErr w:type="spellStart"/>
      <w:r>
        <w:rPr>
          <w:b/>
          <w:sz w:val="28"/>
          <w:szCs w:val="28"/>
        </w:rPr>
        <w:t>мікросервісу</w:t>
      </w:r>
      <w:proofErr w:type="spellEnd"/>
      <w:r>
        <w:rPr>
          <w:b/>
          <w:sz w:val="28"/>
          <w:szCs w:val="28"/>
        </w:rPr>
        <w:t xml:space="preserve"> у </w:t>
      </w:r>
      <w:proofErr w:type="spellStart"/>
      <w:r>
        <w:rPr>
          <w:b/>
          <w:sz w:val="28"/>
          <w:szCs w:val="28"/>
        </w:rPr>
        <w:t>мікросервісній</w:t>
      </w:r>
      <w:proofErr w:type="spellEnd"/>
      <w:r>
        <w:rPr>
          <w:b/>
          <w:sz w:val="28"/>
          <w:szCs w:val="28"/>
        </w:rPr>
        <w:t xml:space="preserve"> архітектурі з використанням </w:t>
      </w:r>
      <w:proofErr w:type="spellStart"/>
      <w:r>
        <w:rPr>
          <w:b/>
          <w:sz w:val="28"/>
          <w:szCs w:val="28"/>
        </w:rPr>
        <w:t>NodeJS</w:t>
      </w:r>
      <w:proofErr w:type="spellEnd"/>
      <w:r>
        <w:rPr>
          <w:b/>
          <w:sz w:val="28"/>
          <w:szCs w:val="28"/>
        </w:rPr>
        <w:t>»</w:t>
      </w:r>
    </w:p>
    <w:p w14:paraId="4115FA05" w14:textId="77777777" w:rsidR="00615CA5" w:rsidRDefault="00615CA5">
      <w:pPr>
        <w:widowControl w:val="0"/>
        <w:spacing w:line="240" w:lineRule="auto"/>
        <w:ind w:right="5" w:firstLine="0"/>
        <w:jc w:val="left"/>
        <w:rPr>
          <w:b/>
          <w:sz w:val="30"/>
          <w:szCs w:val="30"/>
        </w:rPr>
      </w:pPr>
    </w:p>
    <w:p w14:paraId="03256777" w14:textId="77777777" w:rsidR="00615CA5" w:rsidRDefault="00615CA5">
      <w:pPr>
        <w:widowControl w:val="0"/>
        <w:spacing w:line="240" w:lineRule="auto"/>
        <w:ind w:right="5" w:firstLine="0"/>
        <w:jc w:val="left"/>
        <w:rPr>
          <w:b/>
          <w:sz w:val="30"/>
          <w:szCs w:val="30"/>
        </w:rPr>
      </w:pPr>
    </w:p>
    <w:p w14:paraId="4CFEE4F2" w14:textId="77777777" w:rsidR="00615CA5" w:rsidRDefault="00FA2239">
      <w:pPr>
        <w:widowControl w:val="0"/>
        <w:spacing w:before="194" w:line="240" w:lineRule="auto"/>
        <w:ind w:right="5" w:firstLine="0"/>
        <w:jc w:val="center"/>
        <w:rPr>
          <w:b/>
        </w:rPr>
      </w:pPr>
      <w:r>
        <w:rPr>
          <w:b/>
        </w:rPr>
        <w:t>Студента групи 601-ТН Руденка Сергія Олександровича</w:t>
      </w:r>
    </w:p>
    <w:p w14:paraId="69A1F1E7" w14:textId="77777777" w:rsidR="00615CA5" w:rsidRDefault="00615CA5">
      <w:pPr>
        <w:widowControl w:val="0"/>
        <w:spacing w:line="240" w:lineRule="auto"/>
        <w:ind w:firstLine="0"/>
        <w:jc w:val="left"/>
        <w:rPr>
          <w:b/>
          <w:sz w:val="30"/>
          <w:szCs w:val="30"/>
        </w:rPr>
      </w:pPr>
    </w:p>
    <w:p w14:paraId="04CA2189" w14:textId="77777777" w:rsidR="00615CA5" w:rsidRDefault="00615CA5">
      <w:pPr>
        <w:widowControl w:val="0"/>
        <w:spacing w:before="10" w:line="240" w:lineRule="auto"/>
        <w:ind w:firstLine="0"/>
        <w:jc w:val="left"/>
        <w:rPr>
          <w:sz w:val="27"/>
          <w:szCs w:val="27"/>
        </w:rPr>
      </w:pPr>
    </w:p>
    <w:p w14:paraId="5975267C" w14:textId="77777777" w:rsidR="00615CA5" w:rsidRDefault="00FA2239">
      <w:pPr>
        <w:widowControl w:val="0"/>
        <w:spacing w:line="240" w:lineRule="auto"/>
        <w:ind w:left="6331" w:firstLine="0"/>
        <w:jc w:val="left"/>
      </w:pPr>
      <w:r>
        <w:t>Керівник роботи</w:t>
      </w:r>
    </w:p>
    <w:p w14:paraId="7E525935" w14:textId="77777777" w:rsidR="00615CA5" w:rsidRDefault="00FA2239">
      <w:pPr>
        <w:widowControl w:val="0"/>
        <w:spacing w:line="240" w:lineRule="auto"/>
        <w:ind w:left="6331" w:firstLine="0"/>
        <w:jc w:val="left"/>
      </w:pPr>
      <w:r>
        <w:t>кандидат фізико-математичних наук,</w:t>
      </w:r>
    </w:p>
    <w:p w14:paraId="38353141" w14:textId="77777777" w:rsidR="00615CA5" w:rsidRDefault="00FA2239">
      <w:pPr>
        <w:widowControl w:val="0"/>
        <w:spacing w:before="2" w:line="240" w:lineRule="auto"/>
        <w:ind w:left="6331" w:firstLine="0"/>
        <w:jc w:val="left"/>
        <w:rPr>
          <w:b/>
          <w:sz w:val="30"/>
          <w:szCs w:val="30"/>
        </w:rPr>
      </w:pPr>
      <w:proofErr w:type="spellStart"/>
      <w:r>
        <w:t>Двірна</w:t>
      </w:r>
      <w:proofErr w:type="spellEnd"/>
      <w:r>
        <w:t xml:space="preserve"> О.А.</w:t>
      </w:r>
    </w:p>
    <w:p w14:paraId="6BAF4CC6" w14:textId="77777777" w:rsidR="00615CA5" w:rsidRDefault="00615CA5">
      <w:pPr>
        <w:widowControl w:val="0"/>
        <w:spacing w:before="7" w:line="240" w:lineRule="auto"/>
        <w:ind w:firstLine="0"/>
        <w:jc w:val="left"/>
        <w:rPr>
          <w:sz w:val="36"/>
          <w:szCs w:val="36"/>
        </w:rPr>
      </w:pPr>
    </w:p>
    <w:p w14:paraId="3F2130AE" w14:textId="77777777" w:rsidR="00615CA5" w:rsidRDefault="00FA2239">
      <w:pPr>
        <w:widowControl w:val="0"/>
        <w:spacing w:before="1" w:line="240" w:lineRule="auto"/>
        <w:ind w:left="6331" w:firstLine="0"/>
        <w:jc w:val="left"/>
      </w:pPr>
      <w:r>
        <w:t>Консультант</w:t>
      </w:r>
    </w:p>
    <w:p w14:paraId="77555AA6" w14:textId="77777777" w:rsidR="00615CA5" w:rsidRDefault="00615CA5">
      <w:pPr>
        <w:widowControl w:val="0"/>
        <w:spacing w:line="240" w:lineRule="auto"/>
        <w:ind w:left="6331" w:firstLine="0"/>
        <w:jc w:val="left"/>
        <w:rPr>
          <w:highlight w:val="red"/>
        </w:rPr>
      </w:pPr>
    </w:p>
    <w:p w14:paraId="20839189" w14:textId="77777777" w:rsidR="00615CA5" w:rsidRDefault="00615CA5">
      <w:pPr>
        <w:widowControl w:val="0"/>
        <w:spacing w:before="10" w:line="240" w:lineRule="auto"/>
        <w:ind w:firstLine="0"/>
        <w:jc w:val="left"/>
        <w:rPr>
          <w:sz w:val="27"/>
          <w:szCs w:val="27"/>
        </w:rPr>
      </w:pPr>
    </w:p>
    <w:p w14:paraId="7272F8BA" w14:textId="77777777" w:rsidR="00615CA5" w:rsidRDefault="00FA2239">
      <w:pPr>
        <w:widowControl w:val="0"/>
        <w:spacing w:line="240" w:lineRule="auto"/>
        <w:ind w:left="6331" w:firstLine="0"/>
        <w:jc w:val="left"/>
      </w:pPr>
      <w:r>
        <w:t>Завідувач кафедри</w:t>
      </w:r>
    </w:p>
    <w:p w14:paraId="3FBCEE1B" w14:textId="77777777" w:rsidR="00615CA5" w:rsidRDefault="00FA2239">
      <w:pPr>
        <w:widowControl w:val="0"/>
        <w:spacing w:line="240" w:lineRule="auto"/>
        <w:ind w:left="6331" w:firstLine="0"/>
        <w:jc w:val="left"/>
      </w:pPr>
      <w:r>
        <w:t>кандидат фізико-математичних наук,</w:t>
      </w:r>
    </w:p>
    <w:p w14:paraId="4E07696F" w14:textId="77777777" w:rsidR="00615CA5" w:rsidRDefault="00FA2239">
      <w:pPr>
        <w:widowControl w:val="0"/>
        <w:spacing w:before="2" w:line="240" w:lineRule="auto"/>
        <w:ind w:left="6331" w:firstLine="0"/>
        <w:jc w:val="left"/>
      </w:pPr>
      <w:proofErr w:type="spellStart"/>
      <w:r>
        <w:t>Двірна</w:t>
      </w:r>
      <w:proofErr w:type="spellEnd"/>
      <w:r>
        <w:t xml:space="preserve"> О.А.</w:t>
      </w:r>
    </w:p>
    <w:p w14:paraId="0D64A92F" w14:textId="77777777" w:rsidR="00615CA5" w:rsidRDefault="00615CA5">
      <w:pPr>
        <w:widowControl w:val="0"/>
        <w:spacing w:line="240" w:lineRule="auto"/>
        <w:ind w:firstLine="0"/>
        <w:jc w:val="left"/>
        <w:rPr>
          <w:sz w:val="30"/>
          <w:szCs w:val="30"/>
        </w:rPr>
      </w:pPr>
    </w:p>
    <w:p w14:paraId="69BB2C17" w14:textId="77777777" w:rsidR="00615CA5" w:rsidRDefault="00615CA5">
      <w:pPr>
        <w:widowControl w:val="0"/>
        <w:spacing w:line="240" w:lineRule="auto"/>
        <w:ind w:firstLine="0"/>
        <w:jc w:val="left"/>
        <w:rPr>
          <w:sz w:val="30"/>
          <w:szCs w:val="30"/>
        </w:rPr>
      </w:pPr>
    </w:p>
    <w:p w14:paraId="4C975B27" w14:textId="77777777" w:rsidR="00615CA5" w:rsidRDefault="00615CA5">
      <w:pPr>
        <w:widowControl w:val="0"/>
        <w:spacing w:line="240" w:lineRule="auto"/>
        <w:ind w:firstLine="0"/>
        <w:jc w:val="left"/>
        <w:rPr>
          <w:sz w:val="30"/>
          <w:szCs w:val="30"/>
        </w:rPr>
      </w:pPr>
    </w:p>
    <w:p w14:paraId="6590B71D" w14:textId="77777777" w:rsidR="00615CA5" w:rsidRDefault="00615CA5">
      <w:pPr>
        <w:widowControl w:val="0"/>
        <w:spacing w:line="240" w:lineRule="auto"/>
        <w:ind w:firstLine="0"/>
        <w:jc w:val="left"/>
        <w:rPr>
          <w:sz w:val="30"/>
          <w:szCs w:val="30"/>
        </w:rPr>
      </w:pPr>
    </w:p>
    <w:p w14:paraId="7BCDCC77" w14:textId="77777777" w:rsidR="00615CA5" w:rsidRDefault="00FA2239">
      <w:pPr>
        <w:widowControl w:val="0"/>
        <w:spacing w:before="230" w:line="240" w:lineRule="auto"/>
        <w:ind w:left="670" w:right="613" w:firstLine="0"/>
        <w:jc w:val="center"/>
        <w:sectPr w:rsidR="00615CA5">
          <w:pgSz w:w="11906" w:h="16838"/>
          <w:pgMar w:top="1134" w:right="567" w:bottom="1134" w:left="1701" w:header="56" w:footer="708" w:gutter="0"/>
          <w:cols w:space="720"/>
          <w:titlePg/>
        </w:sectPr>
      </w:pPr>
      <w:r>
        <w:t>Полтава – 2023</w:t>
      </w:r>
    </w:p>
    <w:p w14:paraId="2129F7E1" w14:textId="277B3248" w:rsidR="00615CA5" w:rsidRDefault="00FA2239">
      <w:pPr>
        <w:tabs>
          <w:tab w:val="left" w:pos="540"/>
          <w:tab w:val="left" w:pos="1080"/>
          <w:tab w:val="left" w:pos="1260"/>
        </w:tabs>
        <w:jc w:val="center"/>
        <w:rPr>
          <w:b/>
        </w:rPr>
      </w:pPr>
      <w:r w:rsidRPr="00FA2239">
        <w:rPr>
          <w:b/>
        </w:rPr>
        <w:lastRenderedPageBreak/>
        <w:t>РЕФЕРАТ</w:t>
      </w:r>
    </w:p>
    <w:p w14:paraId="3C44C2D5" w14:textId="77777777" w:rsidR="00FA2239" w:rsidRPr="00FA2239" w:rsidRDefault="00FA2239">
      <w:pPr>
        <w:tabs>
          <w:tab w:val="left" w:pos="540"/>
          <w:tab w:val="left" w:pos="1080"/>
          <w:tab w:val="left" w:pos="1260"/>
        </w:tabs>
        <w:jc w:val="center"/>
        <w:rPr>
          <w:b/>
        </w:rPr>
      </w:pPr>
    </w:p>
    <w:p w14:paraId="621735F2" w14:textId="77777777" w:rsidR="00615CA5" w:rsidRDefault="00FA2239">
      <w:pPr>
        <w:tabs>
          <w:tab w:val="left" w:pos="540"/>
          <w:tab w:val="left" w:pos="1080"/>
          <w:tab w:val="left" w:pos="1260"/>
        </w:tabs>
      </w:pPr>
      <w:r>
        <w:t xml:space="preserve"> Кваліфікаційна робота магістра: 73 с., 17 малюнків, 1 додаток, 22 джерел.</w:t>
      </w:r>
    </w:p>
    <w:p w14:paraId="2F7D827F" w14:textId="77777777" w:rsidR="00615CA5" w:rsidRDefault="00FA2239">
      <w:pPr>
        <w:tabs>
          <w:tab w:val="left" w:pos="540"/>
          <w:tab w:val="left" w:pos="1080"/>
          <w:tab w:val="left" w:pos="1260"/>
        </w:tabs>
      </w:pPr>
      <w:r>
        <w:rPr>
          <w:b/>
        </w:rPr>
        <w:t>Об’єкт дослідження</w:t>
      </w:r>
      <w:r>
        <w:t xml:space="preserve">: процес побудови, розгортання та інтеграції </w:t>
      </w:r>
      <w:proofErr w:type="spellStart"/>
      <w:r>
        <w:t>мікросервісу</w:t>
      </w:r>
      <w:proofErr w:type="spellEnd"/>
      <w:r>
        <w:t xml:space="preserve"> в програмну систему.</w:t>
      </w:r>
    </w:p>
    <w:p w14:paraId="7D040618" w14:textId="77777777" w:rsidR="00615CA5" w:rsidRDefault="00FA2239">
      <w:pPr>
        <w:tabs>
          <w:tab w:val="left" w:pos="540"/>
          <w:tab w:val="left" w:pos="1080"/>
          <w:tab w:val="left" w:pos="1260"/>
        </w:tabs>
      </w:pPr>
      <w:r>
        <w:rPr>
          <w:b/>
        </w:rPr>
        <w:t>Мета роботи</w:t>
      </w:r>
      <w:r>
        <w:t xml:space="preserve">: проаналізувати критичні аспекти </w:t>
      </w:r>
      <w:proofErr w:type="spellStart"/>
      <w:r>
        <w:t>мікросервісу</w:t>
      </w:r>
      <w:proofErr w:type="spellEnd"/>
      <w:r>
        <w:t xml:space="preserve">, реалізувати </w:t>
      </w:r>
      <w:proofErr w:type="spellStart"/>
      <w:r>
        <w:t>мікросервіс</w:t>
      </w:r>
      <w:proofErr w:type="spellEnd"/>
      <w:r>
        <w:t xml:space="preserve"> який буде відповідати вимогам. </w:t>
      </w:r>
    </w:p>
    <w:p w14:paraId="1E6ABD42" w14:textId="77777777" w:rsidR="00615CA5" w:rsidRDefault="00FA2239">
      <w:pPr>
        <w:tabs>
          <w:tab w:val="left" w:pos="540"/>
          <w:tab w:val="left" w:pos="1080"/>
          <w:tab w:val="left" w:pos="1260"/>
        </w:tabs>
      </w:pPr>
      <w:r>
        <w:rPr>
          <w:b/>
        </w:rPr>
        <w:t>Методи</w:t>
      </w:r>
      <w:r>
        <w:t xml:space="preserve">: об’єктно-орієнтоване програмування, контейнеризація. </w:t>
      </w:r>
    </w:p>
    <w:p w14:paraId="7FEB4E3C" w14:textId="77777777" w:rsidR="00615CA5" w:rsidRDefault="00FA2239">
      <w:pPr>
        <w:tabs>
          <w:tab w:val="left" w:pos="540"/>
          <w:tab w:val="left" w:pos="1080"/>
          <w:tab w:val="left" w:pos="1260"/>
        </w:tabs>
      </w:pPr>
      <w:r>
        <w:rPr>
          <w:b/>
        </w:rPr>
        <w:t>Ключові слова</w:t>
      </w:r>
      <w:r>
        <w:t xml:space="preserve">: </w:t>
      </w:r>
      <w:proofErr w:type="spellStart"/>
      <w:r>
        <w:t>мікросервісна</w:t>
      </w:r>
      <w:proofErr w:type="spellEnd"/>
      <w:r>
        <w:t xml:space="preserve"> архітектура, програмна система, контейнеризація, </w:t>
      </w:r>
      <w:proofErr w:type="spellStart"/>
      <w:r>
        <w:t>оркестрація</w:t>
      </w:r>
      <w:proofErr w:type="spellEnd"/>
      <w:r>
        <w:t>.</w:t>
      </w:r>
    </w:p>
    <w:p w14:paraId="01255C05" w14:textId="77777777" w:rsidR="00615CA5" w:rsidRDefault="00FA2239">
      <w:pPr>
        <w:tabs>
          <w:tab w:val="left" w:pos="540"/>
          <w:tab w:val="left" w:pos="1080"/>
          <w:tab w:val="left" w:pos="1260"/>
        </w:tabs>
      </w:pPr>
      <w:r>
        <w:t>Результати виконання дипломної роботи були апробовані на діючому комерційному проекті.</w:t>
      </w:r>
    </w:p>
    <w:p w14:paraId="1147E7FD" w14:textId="77777777" w:rsidR="00615CA5" w:rsidRDefault="00615CA5">
      <w:pPr>
        <w:pBdr>
          <w:top w:val="nil"/>
          <w:left w:val="nil"/>
          <w:bottom w:val="nil"/>
          <w:right w:val="nil"/>
          <w:between w:val="nil"/>
        </w:pBdr>
        <w:tabs>
          <w:tab w:val="left" w:pos="540"/>
          <w:tab w:val="left" w:pos="1080"/>
          <w:tab w:val="left" w:pos="1260"/>
        </w:tabs>
        <w:ind w:firstLine="709"/>
        <w:rPr>
          <w:color w:val="000000"/>
        </w:rPr>
        <w:sectPr w:rsidR="00615CA5">
          <w:pgSz w:w="11906" w:h="16838"/>
          <w:pgMar w:top="1134" w:right="567" w:bottom="1134" w:left="1701" w:header="709" w:footer="709" w:gutter="0"/>
          <w:pgNumType w:start="2"/>
          <w:cols w:space="720"/>
        </w:sectPr>
      </w:pPr>
    </w:p>
    <w:p w14:paraId="0E9B82EC" w14:textId="2AE01E41" w:rsidR="00615CA5" w:rsidRDefault="00FA2239" w:rsidP="00FA2239">
      <w:pPr>
        <w:ind w:firstLine="0"/>
        <w:jc w:val="center"/>
        <w:rPr>
          <w:b/>
        </w:rPr>
      </w:pPr>
      <w:r w:rsidRPr="00FA2239">
        <w:rPr>
          <w:b/>
        </w:rPr>
        <w:lastRenderedPageBreak/>
        <w:t>ANNOTATION</w:t>
      </w:r>
    </w:p>
    <w:p w14:paraId="72F576DB" w14:textId="77777777" w:rsidR="00FA2239" w:rsidRPr="00FA2239" w:rsidRDefault="00FA2239" w:rsidP="00FA2239">
      <w:pPr>
        <w:ind w:firstLine="0"/>
        <w:jc w:val="center"/>
        <w:rPr>
          <w:b/>
        </w:rPr>
      </w:pPr>
    </w:p>
    <w:p w14:paraId="7EFA4493" w14:textId="77777777" w:rsidR="00615CA5" w:rsidRDefault="00FA2239">
      <w:proofErr w:type="spellStart"/>
      <w:r>
        <w:t>Master's</w:t>
      </w:r>
      <w:proofErr w:type="spellEnd"/>
      <w:r>
        <w:t xml:space="preserve"> </w:t>
      </w:r>
      <w:proofErr w:type="spellStart"/>
      <w:r>
        <w:t>Thesis</w:t>
      </w:r>
      <w:proofErr w:type="spellEnd"/>
      <w:r>
        <w:t xml:space="preserve">: 73 </w:t>
      </w:r>
      <w:proofErr w:type="spellStart"/>
      <w:r>
        <w:t>pages</w:t>
      </w:r>
      <w:proofErr w:type="spellEnd"/>
      <w:r>
        <w:t xml:space="preserve">, 17 </w:t>
      </w:r>
      <w:proofErr w:type="spellStart"/>
      <w:r>
        <w:t>figures</w:t>
      </w:r>
      <w:proofErr w:type="spellEnd"/>
      <w:r>
        <w:t xml:space="preserve">, 1 </w:t>
      </w:r>
      <w:proofErr w:type="spellStart"/>
      <w:r>
        <w:t>appendix</w:t>
      </w:r>
      <w:proofErr w:type="spellEnd"/>
      <w:r>
        <w:t xml:space="preserve">, 22 </w:t>
      </w:r>
      <w:proofErr w:type="spellStart"/>
      <w:r>
        <w:t>references</w:t>
      </w:r>
      <w:proofErr w:type="spellEnd"/>
      <w:r>
        <w:t>.</w:t>
      </w:r>
    </w:p>
    <w:p w14:paraId="6225C3BC" w14:textId="77777777" w:rsidR="00615CA5" w:rsidRDefault="00FA2239">
      <w:proofErr w:type="spellStart"/>
      <w:r>
        <w:rPr>
          <w:b/>
        </w:rPr>
        <w:t>Object</w:t>
      </w:r>
      <w:proofErr w:type="spellEnd"/>
      <w:r>
        <w:rPr>
          <w:b/>
        </w:rPr>
        <w:t xml:space="preserve"> </w:t>
      </w:r>
      <w:proofErr w:type="spellStart"/>
      <w:r>
        <w:rPr>
          <w:b/>
        </w:rPr>
        <w:t>of</w:t>
      </w:r>
      <w:proofErr w:type="spellEnd"/>
      <w:r>
        <w:rPr>
          <w:b/>
        </w:rPr>
        <w:t xml:space="preserve"> </w:t>
      </w:r>
      <w:proofErr w:type="spellStart"/>
      <w:r>
        <w:rPr>
          <w:b/>
        </w:rPr>
        <w:t>study</w:t>
      </w:r>
      <w:proofErr w:type="spellEnd"/>
      <w:r>
        <w:t xml:space="preserve">: </w:t>
      </w:r>
      <w:proofErr w:type="spellStart"/>
      <w:r>
        <w:t>The</w:t>
      </w:r>
      <w:proofErr w:type="spellEnd"/>
      <w:r>
        <w:t xml:space="preserve"> </w:t>
      </w:r>
      <w:proofErr w:type="spellStart"/>
      <w:r>
        <w:t>process</w:t>
      </w:r>
      <w:proofErr w:type="spellEnd"/>
      <w:r>
        <w:t xml:space="preserve"> </w:t>
      </w:r>
      <w:proofErr w:type="spellStart"/>
      <w:r>
        <w:t>of</w:t>
      </w:r>
      <w:proofErr w:type="spellEnd"/>
      <w:r>
        <w:t xml:space="preserve"> </w:t>
      </w:r>
      <w:proofErr w:type="spellStart"/>
      <w:r>
        <w:t>building</w:t>
      </w:r>
      <w:proofErr w:type="spellEnd"/>
      <w:r>
        <w:t xml:space="preserve">, </w:t>
      </w:r>
      <w:proofErr w:type="spellStart"/>
      <w:r>
        <w:t>deploying</w:t>
      </w:r>
      <w:proofErr w:type="spellEnd"/>
      <w:r>
        <w:t xml:space="preserve"> </w:t>
      </w:r>
      <w:proofErr w:type="spellStart"/>
      <w:r>
        <w:t>and</w:t>
      </w:r>
      <w:proofErr w:type="spellEnd"/>
      <w:r>
        <w:t xml:space="preserve"> </w:t>
      </w:r>
      <w:proofErr w:type="spellStart"/>
      <w:r>
        <w:t>integrating</w:t>
      </w:r>
      <w:proofErr w:type="spellEnd"/>
      <w:r>
        <w:t xml:space="preserve"> a </w:t>
      </w:r>
      <w:proofErr w:type="spellStart"/>
      <w:r>
        <w:t>microservice</w:t>
      </w:r>
      <w:proofErr w:type="spellEnd"/>
      <w:r>
        <w:t xml:space="preserve"> </w:t>
      </w:r>
      <w:proofErr w:type="spellStart"/>
      <w:r>
        <w:t>into</w:t>
      </w:r>
      <w:proofErr w:type="spellEnd"/>
      <w:r>
        <w:t xml:space="preserve"> a </w:t>
      </w:r>
      <w:proofErr w:type="spellStart"/>
      <w:r>
        <w:t>software</w:t>
      </w:r>
      <w:proofErr w:type="spellEnd"/>
      <w:r>
        <w:t xml:space="preserve"> </w:t>
      </w:r>
      <w:proofErr w:type="spellStart"/>
      <w:r>
        <w:t>system</w:t>
      </w:r>
      <w:proofErr w:type="spellEnd"/>
      <w:r>
        <w:t>.</w:t>
      </w:r>
    </w:p>
    <w:p w14:paraId="5DD2DCFC" w14:textId="77777777" w:rsidR="00615CA5" w:rsidRDefault="00FA2239">
      <w:proofErr w:type="spellStart"/>
      <w:r>
        <w:rPr>
          <w:b/>
        </w:rPr>
        <w:t>The</w:t>
      </w:r>
      <w:proofErr w:type="spellEnd"/>
      <w:r>
        <w:rPr>
          <w:b/>
        </w:rPr>
        <w:t xml:space="preserve"> </w:t>
      </w:r>
      <w:proofErr w:type="spellStart"/>
      <w:r>
        <w:rPr>
          <w:b/>
        </w:rPr>
        <w:t>goal</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Work</w:t>
      </w:r>
      <w:proofErr w:type="spellEnd"/>
      <w:r>
        <w:t xml:space="preserve">: </w:t>
      </w:r>
      <w:proofErr w:type="spellStart"/>
      <w:r>
        <w:t>To</w:t>
      </w:r>
      <w:proofErr w:type="spellEnd"/>
      <w:r>
        <w:t xml:space="preserve"> </w:t>
      </w:r>
      <w:proofErr w:type="spellStart"/>
      <w:r>
        <w:t>analyze</w:t>
      </w:r>
      <w:proofErr w:type="spellEnd"/>
      <w:r>
        <w:t xml:space="preserve"> </w:t>
      </w:r>
      <w:proofErr w:type="spellStart"/>
      <w:r>
        <w:t>critical</w:t>
      </w:r>
      <w:proofErr w:type="spellEnd"/>
      <w:r>
        <w:t xml:space="preserve"> </w:t>
      </w:r>
      <w:proofErr w:type="spellStart"/>
      <w:r>
        <w:t>aspects</w:t>
      </w:r>
      <w:proofErr w:type="spellEnd"/>
      <w:r>
        <w:t xml:space="preserve"> </w:t>
      </w:r>
      <w:proofErr w:type="spellStart"/>
      <w:r>
        <w:t>of</w:t>
      </w:r>
      <w:proofErr w:type="spellEnd"/>
      <w:r>
        <w:t xml:space="preserve"> </w:t>
      </w:r>
      <w:proofErr w:type="spellStart"/>
      <w:r>
        <w:t>microservices</w:t>
      </w:r>
      <w:proofErr w:type="spellEnd"/>
      <w:r>
        <w:t xml:space="preserve"> </w:t>
      </w:r>
      <w:proofErr w:type="spellStart"/>
      <w:r>
        <w:t>and</w:t>
      </w:r>
      <w:proofErr w:type="spellEnd"/>
      <w:r>
        <w:t xml:space="preserve"> </w:t>
      </w:r>
      <w:proofErr w:type="spellStart"/>
      <w:r>
        <w:t>implement</w:t>
      </w:r>
      <w:proofErr w:type="spellEnd"/>
      <w:r>
        <w:t xml:space="preserve"> a </w:t>
      </w:r>
      <w:proofErr w:type="spellStart"/>
      <w:r>
        <w:t>microservice</w:t>
      </w:r>
      <w:proofErr w:type="spellEnd"/>
      <w:r>
        <w:t xml:space="preserve"> </w:t>
      </w:r>
      <w:proofErr w:type="spellStart"/>
      <w:r>
        <w:t>that</w:t>
      </w:r>
      <w:proofErr w:type="spellEnd"/>
      <w:r>
        <w:t xml:space="preserve"> </w:t>
      </w:r>
      <w:proofErr w:type="spellStart"/>
      <w:r>
        <w:t>meets</w:t>
      </w:r>
      <w:proofErr w:type="spellEnd"/>
      <w:r>
        <w:t xml:space="preserve"> </w:t>
      </w:r>
      <w:proofErr w:type="spellStart"/>
      <w:r>
        <w:t>the</w:t>
      </w:r>
      <w:proofErr w:type="spellEnd"/>
      <w:r>
        <w:t xml:space="preserve"> </w:t>
      </w:r>
      <w:proofErr w:type="spellStart"/>
      <w:r>
        <w:t>requirements</w:t>
      </w:r>
      <w:proofErr w:type="spellEnd"/>
      <w:r>
        <w:t>.</w:t>
      </w:r>
    </w:p>
    <w:p w14:paraId="7D7499A4" w14:textId="77777777" w:rsidR="00615CA5" w:rsidRDefault="00FA2239">
      <w:proofErr w:type="spellStart"/>
      <w:r>
        <w:rPr>
          <w:b/>
        </w:rPr>
        <w:t>Methods</w:t>
      </w:r>
      <w:proofErr w:type="spellEnd"/>
      <w:r>
        <w:t xml:space="preserve">: </w:t>
      </w:r>
      <w:proofErr w:type="spellStart"/>
      <w:r>
        <w:t>Object-oriented</w:t>
      </w:r>
      <w:proofErr w:type="spellEnd"/>
      <w:r>
        <w:t xml:space="preserve"> </w:t>
      </w:r>
      <w:proofErr w:type="spellStart"/>
      <w:r>
        <w:t>programming</w:t>
      </w:r>
      <w:proofErr w:type="spellEnd"/>
      <w:r>
        <w:t xml:space="preserve">, </w:t>
      </w:r>
      <w:proofErr w:type="spellStart"/>
      <w:r>
        <w:t>containerization</w:t>
      </w:r>
      <w:proofErr w:type="spellEnd"/>
      <w:r>
        <w:t>.</w:t>
      </w:r>
    </w:p>
    <w:p w14:paraId="7D373092" w14:textId="77777777" w:rsidR="00615CA5" w:rsidRDefault="00FA2239">
      <w:proofErr w:type="spellStart"/>
      <w:r>
        <w:rPr>
          <w:b/>
        </w:rPr>
        <w:t>Keywords</w:t>
      </w:r>
      <w:proofErr w:type="spellEnd"/>
      <w:r>
        <w:t xml:space="preserve">: </w:t>
      </w:r>
      <w:proofErr w:type="spellStart"/>
      <w:r>
        <w:t>Microservices</w:t>
      </w:r>
      <w:proofErr w:type="spellEnd"/>
      <w:r>
        <w:t xml:space="preserve"> </w:t>
      </w:r>
      <w:proofErr w:type="spellStart"/>
      <w:r>
        <w:t>architecture</w:t>
      </w:r>
      <w:proofErr w:type="spellEnd"/>
      <w:r>
        <w:t xml:space="preserve">, </w:t>
      </w:r>
      <w:proofErr w:type="spellStart"/>
      <w:r>
        <w:t>software</w:t>
      </w:r>
      <w:proofErr w:type="spellEnd"/>
      <w:r>
        <w:t xml:space="preserve"> </w:t>
      </w:r>
      <w:proofErr w:type="spellStart"/>
      <w:r>
        <w:t>system</w:t>
      </w:r>
      <w:proofErr w:type="spellEnd"/>
      <w:r>
        <w:t xml:space="preserve">, </w:t>
      </w:r>
      <w:proofErr w:type="spellStart"/>
      <w:r>
        <w:t>containerization</w:t>
      </w:r>
      <w:proofErr w:type="spellEnd"/>
      <w:r>
        <w:t xml:space="preserve">, </w:t>
      </w:r>
      <w:proofErr w:type="spellStart"/>
      <w:r>
        <w:t>orchestration</w:t>
      </w:r>
      <w:proofErr w:type="spellEnd"/>
      <w:r>
        <w:t>.</w:t>
      </w:r>
    </w:p>
    <w:p w14:paraId="494F44F4" w14:textId="77777777" w:rsidR="00615CA5" w:rsidRDefault="00FA2239">
      <w:pPr>
        <w:sectPr w:rsidR="00615CA5">
          <w:pgSz w:w="11906" w:h="16838"/>
          <w:pgMar w:top="1134" w:right="567" w:bottom="1134" w:left="1701" w:header="709" w:footer="709" w:gutter="0"/>
          <w:cols w:space="720"/>
        </w:sectPr>
      </w:pPr>
      <w:proofErr w:type="spellStart"/>
      <w:r>
        <w:t>Results</w:t>
      </w:r>
      <w:proofErr w:type="spellEnd"/>
      <w:r>
        <w:t xml:space="preserve"> </w:t>
      </w:r>
      <w:proofErr w:type="spellStart"/>
      <w:r>
        <w:t>of</w:t>
      </w:r>
      <w:proofErr w:type="spellEnd"/>
      <w:r>
        <w:t xml:space="preserve"> </w:t>
      </w:r>
      <w:proofErr w:type="spellStart"/>
      <w:r>
        <w:t>the</w:t>
      </w:r>
      <w:proofErr w:type="spellEnd"/>
      <w:r>
        <w:t xml:space="preserve"> </w:t>
      </w:r>
      <w:proofErr w:type="spellStart"/>
      <w:r>
        <w:t>thesis</w:t>
      </w:r>
      <w:proofErr w:type="spellEnd"/>
      <w:r>
        <w:t xml:space="preserve"> </w:t>
      </w:r>
      <w:proofErr w:type="spellStart"/>
      <w:r>
        <w:t>were</w:t>
      </w:r>
      <w:proofErr w:type="spellEnd"/>
      <w:r>
        <w:t xml:space="preserve"> </w:t>
      </w:r>
      <w:proofErr w:type="spellStart"/>
      <w:r>
        <w:t>tested</w:t>
      </w:r>
      <w:proofErr w:type="spellEnd"/>
      <w:r>
        <w:t xml:space="preserve"> </w:t>
      </w:r>
      <w:proofErr w:type="spellStart"/>
      <w:r>
        <w:t>in</w:t>
      </w:r>
      <w:proofErr w:type="spellEnd"/>
      <w:r>
        <w:t xml:space="preserve"> a </w:t>
      </w:r>
      <w:proofErr w:type="spellStart"/>
      <w:r>
        <w:t>functioning</w:t>
      </w:r>
      <w:proofErr w:type="spellEnd"/>
      <w:r>
        <w:t xml:space="preserve"> </w:t>
      </w:r>
      <w:proofErr w:type="spellStart"/>
      <w:r>
        <w:t>commercial</w:t>
      </w:r>
      <w:proofErr w:type="spellEnd"/>
      <w:r>
        <w:t xml:space="preserve"> </w:t>
      </w:r>
      <w:proofErr w:type="spellStart"/>
      <w:r>
        <w:t>project</w:t>
      </w:r>
      <w:proofErr w:type="spellEnd"/>
      <w:r>
        <w:t>.</w:t>
      </w:r>
    </w:p>
    <w:p w14:paraId="01151E7C" w14:textId="4DDDA831" w:rsidR="00615CA5" w:rsidRDefault="00FA2239">
      <w:pPr>
        <w:ind w:firstLine="0"/>
        <w:jc w:val="center"/>
        <w:rPr>
          <w:b/>
        </w:rPr>
      </w:pPr>
      <w:r w:rsidRPr="00FA2239">
        <w:rPr>
          <w:b/>
        </w:rPr>
        <w:lastRenderedPageBreak/>
        <w:t>ЗМІСТ</w:t>
      </w:r>
    </w:p>
    <w:p w14:paraId="4B8A4AB9" w14:textId="77777777" w:rsidR="00FA2239" w:rsidRPr="00FA2239" w:rsidRDefault="00FA2239">
      <w:pPr>
        <w:ind w:firstLine="0"/>
        <w:jc w:val="center"/>
        <w:rPr>
          <w:b/>
        </w:rPr>
      </w:pPr>
    </w:p>
    <w:sdt>
      <w:sdtPr>
        <w:id w:val="1811824056"/>
        <w:docPartObj>
          <w:docPartGallery w:val="Table of Contents"/>
          <w:docPartUnique/>
        </w:docPartObj>
      </w:sdtPr>
      <w:sdtEndPr/>
      <w:sdtContent>
        <w:p w14:paraId="223F265C" w14:textId="77777777" w:rsidR="00615CA5" w:rsidRPr="00FA2239" w:rsidRDefault="00FA2239">
          <w:pPr>
            <w:widowControl w:val="0"/>
            <w:tabs>
              <w:tab w:val="right" w:pos="12000"/>
            </w:tabs>
            <w:spacing w:before="60" w:line="240" w:lineRule="auto"/>
            <w:ind w:firstLine="0"/>
            <w:jc w:val="left"/>
            <w:rPr>
              <w:rFonts w:ascii="Arial" w:eastAsia="Arial" w:hAnsi="Arial" w:cs="Arial"/>
              <w:color w:val="000000"/>
              <w:sz w:val="22"/>
              <w:szCs w:val="22"/>
            </w:rPr>
          </w:pPr>
          <w:r w:rsidRPr="00FA2239">
            <w:fldChar w:fldCharType="begin"/>
          </w:r>
          <w:r w:rsidRPr="00FA2239">
            <w:instrText xml:space="preserve"> TOC \h \u \z \t "Heading 1,1,Heading 2,2,Heading 3,3,Heading 4,4,Heading 5,5,Heading 6,6,"</w:instrText>
          </w:r>
          <w:r w:rsidRPr="00FA2239">
            <w:fldChar w:fldCharType="separate"/>
          </w:r>
          <w:hyperlink w:anchor="_2et92p0">
            <w:r w:rsidRPr="00FA2239">
              <w:rPr>
                <w:color w:val="000000"/>
              </w:rPr>
              <w:t>ПЕРЕЛІК СКОРОЧЕНЬ, УМОВНИХ ПОЗНАЧЕНЬ</w:t>
            </w:r>
            <w:r w:rsidRPr="00FA2239">
              <w:rPr>
                <w:color w:val="000000"/>
              </w:rPr>
              <w:tab/>
              <w:t>6</w:t>
            </w:r>
          </w:hyperlink>
        </w:p>
        <w:p w14:paraId="6BAF4A72" w14:textId="77777777" w:rsidR="00615CA5" w:rsidRPr="00FA2239" w:rsidRDefault="00AA1F7A">
          <w:pPr>
            <w:widowControl w:val="0"/>
            <w:tabs>
              <w:tab w:val="right" w:pos="12000"/>
            </w:tabs>
            <w:spacing w:before="60" w:line="240" w:lineRule="auto"/>
            <w:ind w:firstLine="0"/>
            <w:jc w:val="left"/>
            <w:rPr>
              <w:rFonts w:ascii="Arial" w:eastAsia="Arial" w:hAnsi="Arial" w:cs="Arial"/>
              <w:color w:val="000000"/>
              <w:sz w:val="22"/>
              <w:szCs w:val="22"/>
            </w:rPr>
          </w:pPr>
          <w:hyperlink w:anchor="_tyjcwt">
            <w:r w:rsidR="00FA2239" w:rsidRPr="00FA2239">
              <w:rPr>
                <w:color w:val="000000"/>
              </w:rPr>
              <w:t>ВСТУП</w:t>
            </w:r>
            <w:r w:rsidR="00FA2239" w:rsidRPr="00FA2239">
              <w:rPr>
                <w:color w:val="000000"/>
              </w:rPr>
              <w:tab/>
              <w:t>8</w:t>
            </w:r>
          </w:hyperlink>
        </w:p>
        <w:p w14:paraId="3EC7F781"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3dy6vkm">
            <w:r w:rsidR="00FA2239" w:rsidRPr="00FA2239">
              <w:rPr>
                <w:color w:val="000000"/>
              </w:rPr>
              <w:t>РОЗДІЛ 1 АКТУАЛЬНІСТЬ РОЗРОБКИ ШАБЛОНУ МІКРОСЕРВІСУ</w:t>
            </w:r>
            <w:r w:rsidR="00FA2239" w:rsidRPr="00FA2239">
              <w:rPr>
                <w:color w:val="000000"/>
              </w:rPr>
              <w:tab/>
              <w:t>10</w:t>
            </w:r>
          </w:hyperlink>
        </w:p>
        <w:p w14:paraId="186EEA4E" w14:textId="77777777" w:rsidR="00615CA5" w:rsidRPr="00FA2239" w:rsidRDefault="00FA2239">
          <w:pPr>
            <w:widowControl w:val="0"/>
            <w:tabs>
              <w:tab w:val="right" w:pos="12000"/>
            </w:tabs>
            <w:spacing w:before="60" w:line="240" w:lineRule="auto"/>
            <w:ind w:left="360" w:firstLine="0"/>
            <w:jc w:val="left"/>
            <w:rPr>
              <w:rFonts w:ascii="Arial" w:eastAsia="Arial" w:hAnsi="Arial" w:cs="Arial"/>
              <w:color w:val="000000"/>
              <w:sz w:val="22"/>
              <w:szCs w:val="22"/>
            </w:rPr>
          </w:pPr>
          <w:r w:rsidRPr="00FA2239">
            <w:rPr>
              <w:color w:val="000000"/>
            </w:rPr>
            <w:t>1.1. Обґрунтування доцільності створення шаблону мікросервісу в мікросервісній архітектурі</w:t>
          </w:r>
          <w:r w:rsidRPr="00FA2239">
            <w:rPr>
              <w:color w:val="000000"/>
            </w:rPr>
            <w:tab/>
            <w:t>10</w:t>
          </w:r>
        </w:p>
        <w:p w14:paraId="721F6F06" w14:textId="77777777" w:rsidR="00615CA5" w:rsidRPr="00FA2239" w:rsidRDefault="00FA2239">
          <w:pPr>
            <w:widowControl w:val="0"/>
            <w:tabs>
              <w:tab w:val="right" w:pos="12000"/>
            </w:tabs>
            <w:spacing w:before="60" w:line="240" w:lineRule="auto"/>
            <w:ind w:left="360" w:firstLine="0"/>
            <w:jc w:val="left"/>
            <w:rPr>
              <w:rFonts w:ascii="Arial" w:eastAsia="Arial" w:hAnsi="Arial" w:cs="Arial"/>
              <w:color w:val="000000"/>
              <w:sz w:val="22"/>
              <w:szCs w:val="22"/>
            </w:rPr>
          </w:pPr>
          <w:r w:rsidRPr="00FA2239">
            <w:rPr>
              <w:color w:val="000000"/>
            </w:rPr>
            <w:t>1.2. Проектування систем</w:t>
          </w:r>
          <w:r w:rsidRPr="00FA2239">
            <w:rPr>
              <w:color w:val="000000"/>
            </w:rPr>
            <w:tab/>
            <w:t>11</w:t>
          </w:r>
        </w:p>
        <w:p w14:paraId="3AF33E54" w14:textId="77777777" w:rsidR="00615CA5" w:rsidRPr="00FA2239" w:rsidRDefault="00FA2239">
          <w:pPr>
            <w:widowControl w:val="0"/>
            <w:tabs>
              <w:tab w:val="right" w:pos="12000"/>
            </w:tabs>
            <w:spacing w:before="60" w:line="240" w:lineRule="auto"/>
            <w:ind w:left="360" w:firstLine="0"/>
            <w:jc w:val="left"/>
            <w:rPr>
              <w:rFonts w:ascii="Arial" w:eastAsia="Arial" w:hAnsi="Arial" w:cs="Arial"/>
              <w:color w:val="000000"/>
              <w:sz w:val="22"/>
              <w:szCs w:val="22"/>
            </w:rPr>
          </w:pPr>
          <w:r w:rsidRPr="00FA2239">
            <w:rPr>
              <w:color w:val="000000"/>
            </w:rPr>
            <w:t>1.3. Засоби створення і види систем</w:t>
          </w:r>
          <w:r w:rsidRPr="00FA2239">
            <w:rPr>
              <w:color w:val="000000"/>
            </w:rPr>
            <w:tab/>
            <w:t>12</w:t>
          </w:r>
        </w:p>
        <w:p w14:paraId="20AAEDD1" w14:textId="77777777" w:rsidR="00615CA5" w:rsidRPr="00FA2239" w:rsidRDefault="00FA2239">
          <w:pPr>
            <w:widowControl w:val="0"/>
            <w:tabs>
              <w:tab w:val="right" w:pos="12000"/>
            </w:tabs>
            <w:spacing w:before="60" w:line="240" w:lineRule="auto"/>
            <w:ind w:left="360" w:firstLine="0"/>
            <w:jc w:val="left"/>
            <w:rPr>
              <w:rFonts w:ascii="Arial" w:eastAsia="Arial" w:hAnsi="Arial" w:cs="Arial"/>
              <w:color w:val="000000"/>
              <w:sz w:val="22"/>
              <w:szCs w:val="22"/>
            </w:rPr>
          </w:pPr>
          <w:r w:rsidRPr="00FA2239">
            <w:rPr>
              <w:color w:val="000000"/>
            </w:rPr>
            <w:t>1.4. Серверна і безсерверна</w:t>
          </w:r>
          <w:r w:rsidRPr="00FA2239">
            <w:rPr>
              <w:color w:val="000000"/>
            </w:rPr>
            <w:tab/>
            <w:t>13</w:t>
          </w:r>
        </w:p>
        <w:p w14:paraId="58722179" w14:textId="77777777" w:rsidR="00615CA5" w:rsidRPr="00FA2239" w:rsidRDefault="00FA2239">
          <w:pPr>
            <w:widowControl w:val="0"/>
            <w:tabs>
              <w:tab w:val="right" w:pos="12000"/>
            </w:tabs>
            <w:spacing w:before="60" w:line="240" w:lineRule="auto"/>
            <w:ind w:left="360" w:firstLine="0"/>
            <w:jc w:val="left"/>
            <w:rPr>
              <w:rFonts w:ascii="Arial" w:eastAsia="Arial" w:hAnsi="Arial" w:cs="Arial"/>
              <w:color w:val="000000"/>
              <w:sz w:val="22"/>
              <w:szCs w:val="22"/>
            </w:rPr>
          </w:pPr>
          <w:r w:rsidRPr="00FA2239">
            <w:rPr>
              <w:color w:val="000000"/>
            </w:rPr>
            <w:t>1.5. Монолітна і розподілена архітектури</w:t>
          </w:r>
          <w:r w:rsidRPr="00FA2239">
            <w:rPr>
              <w:color w:val="000000"/>
            </w:rPr>
            <w:tab/>
            <w:t>14</w:t>
          </w:r>
        </w:p>
        <w:p w14:paraId="2D7B01CA"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4d34og8">
            <w:r w:rsidR="00FA2239" w:rsidRPr="00FA2239">
              <w:rPr>
                <w:color w:val="000000"/>
              </w:rPr>
              <w:t>1.6. Детально про мікросервісну архітектуру</w:t>
            </w:r>
            <w:r w:rsidR="00FA2239" w:rsidRPr="00FA2239">
              <w:rPr>
                <w:color w:val="000000"/>
              </w:rPr>
              <w:tab/>
              <w:t>18</w:t>
            </w:r>
          </w:hyperlink>
        </w:p>
        <w:p w14:paraId="63006C43"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3rdcrjn">
            <w:r w:rsidR="00FA2239" w:rsidRPr="00FA2239">
              <w:rPr>
                <w:color w:val="000000"/>
              </w:rPr>
              <w:t>1.7. Переваги та недоліки мікросервісів</w:t>
            </w:r>
            <w:r w:rsidR="00FA2239" w:rsidRPr="00FA2239">
              <w:rPr>
                <w:color w:val="000000"/>
              </w:rPr>
              <w:tab/>
              <w:t>20</w:t>
            </w:r>
          </w:hyperlink>
        </w:p>
        <w:p w14:paraId="224623ED"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26in1rg">
            <w:r w:rsidR="00FA2239" w:rsidRPr="00FA2239">
              <w:rPr>
                <w:color w:val="000000"/>
              </w:rPr>
              <w:t>1.8. Висновок до першого розділу</w:t>
            </w:r>
            <w:r w:rsidR="00FA2239" w:rsidRPr="00FA2239">
              <w:rPr>
                <w:color w:val="000000"/>
              </w:rPr>
              <w:tab/>
              <w:t>21</w:t>
            </w:r>
          </w:hyperlink>
        </w:p>
        <w:p w14:paraId="77DD0FEA"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1ksv4uv">
            <w:r w:rsidR="00FA2239" w:rsidRPr="00FA2239">
              <w:rPr>
                <w:color w:val="000000"/>
              </w:rPr>
              <w:t>РОЗДІЛ 2 ТЕОРЕТИЧНІ ОСНОВИ ПОБУДОВИ РОЗПОДІЛЕНИХ СИСТЕМ</w:t>
            </w:r>
            <w:r w:rsidR="00FA2239" w:rsidRPr="00FA2239">
              <w:rPr>
                <w:color w:val="000000"/>
              </w:rPr>
              <w:tab/>
              <w:t>22</w:t>
            </w:r>
          </w:hyperlink>
        </w:p>
        <w:p w14:paraId="76B87585" w14:textId="77777777" w:rsidR="00615CA5" w:rsidRPr="00FA2239" w:rsidRDefault="00FA2239">
          <w:pPr>
            <w:widowControl w:val="0"/>
            <w:tabs>
              <w:tab w:val="right" w:pos="12000"/>
            </w:tabs>
            <w:spacing w:before="60" w:line="240" w:lineRule="auto"/>
            <w:ind w:left="360" w:firstLine="0"/>
            <w:jc w:val="left"/>
            <w:rPr>
              <w:rFonts w:ascii="Arial" w:eastAsia="Arial" w:hAnsi="Arial" w:cs="Arial"/>
              <w:color w:val="000000"/>
              <w:sz w:val="22"/>
              <w:szCs w:val="22"/>
            </w:rPr>
          </w:pPr>
          <w:r w:rsidRPr="00FA2239">
            <w:rPr>
              <w:color w:val="000000"/>
            </w:rPr>
            <w:t>2.1. Декомпозиція</w:t>
          </w:r>
          <w:r w:rsidRPr="00FA2239">
            <w:rPr>
              <w:color w:val="000000"/>
            </w:rPr>
            <w:tab/>
            <w:t>22</w:t>
          </w:r>
        </w:p>
        <w:p w14:paraId="1D8176B7" w14:textId="77777777" w:rsidR="00615CA5" w:rsidRPr="00FA2239" w:rsidRDefault="00FA2239">
          <w:pPr>
            <w:widowControl w:val="0"/>
            <w:tabs>
              <w:tab w:val="right" w:pos="12000"/>
            </w:tabs>
            <w:spacing w:before="60" w:line="240" w:lineRule="auto"/>
            <w:ind w:left="360" w:firstLine="0"/>
            <w:jc w:val="left"/>
            <w:rPr>
              <w:rFonts w:ascii="Arial" w:eastAsia="Arial" w:hAnsi="Arial" w:cs="Arial"/>
              <w:color w:val="000000"/>
              <w:sz w:val="22"/>
              <w:szCs w:val="22"/>
            </w:rPr>
          </w:pPr>
          <w:r w:rsidRPr="00FA2239">
            <w:rPr>
              <w:color w:val="000000"/>
            </w:rPr>
            <w:t>2.2. Взаємодія з джерелами даних</w:t>
          </w:r>
          <w:r w:rsidRPr="00FA2239">
            <w:rPr>
              <w:color w:val="000000"/>
            </w:rPr>
            <w:tab/>
            <w:t>23</w:t>
          </w:r>
        </w:p>
        <w:p w14:paraId="0AB406A7"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2jxsxqh">
            <w:r w:rsidR="00FA2239" w:rsidRPr="00FA2239">
              <w:rPr>
                <w:color w:val="000000"/>
              </w:rPr>
              <w:t>2.3. Бази даних MySQL та PostgreSQL</w:t>
            </w:r>
            <w:r w:rsidR="00FA2239" w:rsidRPr="00FA2239">
              <w:rPr>
                <w:color w:val="000000"/>
              </w:rPr>
              <w:tab/>
              <w:t>24</w:t>
            </w:r>
          </w:hyperlink>
        </w:p>
        <w:p w14:paraId="376FE2AD" w14:textId="77777777" w:rsidR="00615CA5" w:rsidRPr="00FA2239" w:rsidRDefault="00FA2239">
          <w:pPr>
            <w:widowControl w:val="0"/>
            <w:tabs>
              <w:tab w:val="right" w:pos="12000"/>
            </w:tabs>
            <w:spacing w:before="60" w:line="240" w:lineRule="auto"/>
            <w:ind w:left="360" w:firstLine="0"/>
            <w:jc w:val="left"/>
            <w:rPr>
              <w:rFonts w:ascii="Arial" w:eastAsia="Arial" w:hAnsi="Arial" w:cs="Arial"/>
              <w:color w:val="000000"/>
              <w:sz w:val="22"/>
              <w:szCs w:val="22"/>
            </w:rPr>
          </w:pPr>
          <w:r w:rsidRPr="00FA2239">
            <w:rPr>
              <w:color w:val="000000"/>
            </w:rPr>
            <w:t>2.4. Узгодженість даних</w:t>
          </w:r>
          <w:r w:rsidRPr="00FA2239">
            <w:rPr>
              <w:color w:val="000000"/>
            </w:rPr>
            <w:tab/>
            <w:t>27</w:t>
          </w:r>
        </w:p>
        <w:p w14:paraId="5A57CE8E" w14:textId="77777777" w:rsidR="00615CA5" w:rsidRPr="00FA2239" w:rsidRDefault="00FA2239">
          <w:pPr>
            <w:widowControl w:val="0"/>
            <w:tabs>
              <w:tab w:val="right" w:pos="12000"/>
            </w:tabs>
            <w:spacing w:before="60" w:line="240" w:lineRule="auto"/>
            <w:ind w:left="360" w:firstLine="0"/>
            <w:jc w:val="left"/>
            <w:rPr>
              <w:rFonts w:ascii="Arial" w:eastAsia="Arial" w:hAnsi="Arial" w:cs="Arial"/>
              <w:color w:val="000000"/>
              <w:sz w:val="22"/>
              <w:szCs w:val="22"/>
            </w:rPr>
          </w:pPr>
          <w:r w:rsidRPr="00FA2239">
            <w:rPr>
              <w:color w:val="000000"/>
            </w:rPr>
            <w:t>2.5. Міжпроцесорна взаємодія</w:t>
          </w:r>
          <w:r w:rsidRPr="00FA2239">
            <w:rPr>
              <w:color w:val="000000"/>
            </w:rPr>
            <w:tab/>
            <w:t>29</w:t>
          </w:r>
        </w:p>
        <w:p w14:paraId="759BF0E7"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3j2qqm3">
            <w:r w:rsidR="00FA2239" w:rsidRPr="00FA2239">
              <w:rPr>
                <w:color w:val="000000"/>
              </w:rPr>
              <w:t>2.6. Проектування бізнес-логіки</w:t>
            </w:r>
            <w:r w:rsidR="00FA2239" w:rsidRPr="00FA2239">
              <w:rPr>
                <w:color w:val="000000"/>
              </w:rPr>
              <w:tab/>
              <w:t>31</w:t>
            </w:r>
          </w:hyperlink>
        </w:p>
        <w:p w14:paraId="7A75CD85"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1y810tw">
            <w:r w:rsidR="00FA2239" w:rsidRPr="00FA2239">
              <w:rPr>
                <w:color w:val="000000"/>
              </w:rPr>
              <w:t>2.7. Вирішення питання незалежності команд і запитів</w:t>
            </w:r>
            <w:r w:rsidR="00FA2239" w:rsidRPr="00FA2239">
              <w:rPr>
                <w:color w:val="000000"/>
              </w:rPr>
              <w:tab/>
              <w:t>34</w:t>
            </w:r>
          </w:hyperlink>
        </w:p>
        <w:p w14:paraId="145A4E0C"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4i7ojhp">
            <w:r w:rsidR="00FA2239" w:rsidRPr="00FA2239">
              <w:rPr>
                <w:color w:val="000000"/>
              </w:rPr>
              <w:t>2.8. Поширені шаблони проектування</w:t>
            </w:r>
            <w:r w:rsidR="00FA2239" w:rsidRPr="00FA2239">
              <w:rPr>
                <w:color w:val="000000"/>
              </w:rPr>
              <w:tab/>
              <w:t>36</w:t>
            </w:r>
          </w:hyperlink>
        </w:p>
        <w:p w14:paraId="6770D708" w14:textId="77777777" w:rsidR="00615CA5" w:rsidRPr="00FA2239" w:rsidRDefault="00FA2239">
          <w:pPr>
            <w:widowControl w:val="0"/>
            <w:tabs>
              <w:tab w:val="right" w:pos="12000"/>
            </w:tabs>
            <w:spacing w:before="60" w:line="240" w:lineRule="auto"/>
            <w:ind w:left="360" w:firstLine="0"/>
            <w:jc w:val="left"/>
            <w:rPr>
              <w:rFonts w:ascii="Arial" w:eastAsia="Arial" w:hAnsi="Arial" w:cs="Arial"/>
              <w:color w:val="000000"/>
              <w:sz w:val="22"/>
              <w:szCs w:val="22"/>
            </w:rPr>
          </w:pPr>
          <w:r w:rsidRPr="00FA2239">
            <w:rPr>
              <w:color w:val="000000"/>
            </w:rPr>
            <w:t>2.9. Розгортання</w:t>
          </w:r>
          <w:r w:rsidRPr="00FA2239">
            <w:rPr>
              <w:color w:val="000000"/>
            </w:rPr>
            <w:tab/>
            <w:t>38</w:t>
          </w:r>
        </w:p>
        <w:p w14:paraId="6EF64258"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2xcytpi">
            <w:r w:rsidR="00FA2239" w:rsidRPr="00FA2239">
              <w:rPr>
                <w:color w:val="000000"/>
              </w:rPr>
              <w:t>2.10. Типи комунікації між мікросервісами</w:t>
            </w:r>
            <w:r w:rsidR="00FA2239" w:rsidRPr="00FA2239">
              <w:rPr>
                <w:color w:val="000000"/>
              </w:rPr>
              <w:tab/>
              <w:t>39</w:t>
            </w:r>
          </w:hyperlink>
        </w:p>
        <w:p w14:paraId="785C0E25"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1ci93xb">
            <w:r w:rsidR="00FA2239" w:rsidRPr="00FA2239">
              <w:rPr>
                <w:color w:val="000000"/>
              </w:rPr>
              <w:t>2.11. Використання брокерів повідомлень</w:t>
            </w:r>
            <w:r w:rsidR="00FA2239" w:rsidRPr="00FA2239">
              <w:rPr>
                <w:color w:val="000000"/>
              </w:rPr>
              <w:tab/>
              <w:t>41</w:t>
            </w:r>
          </w:hyperlink>
        </w:p>
        <w:p w14:paraId="7E979C18"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3whwml4">
            <w:r w:rsidR="00FA2239" w:rsidRPr="00FA2239">
              <w:rPr>
                <w:color w:val="000000"/>
              </w:rPr>
              <w:t>2.12. Висновок до другого розділу</w:t>
            </w:r>
            <w:r w:rsidR="00FA2239" w:rsidRPr="00FA2239">
              <w:rPr>
                <w:color w:val="000000"/>
              </w:rPr>
              <w:tab/>
              <w:t>42</w:t>
            </w:r>
          </w:hyperlink>
        </w:p>
        <w:p w14:paraId="194C5243"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2bn6wsx">
            <w:r w:rsidR="00FA2239" w:rsidRPr="00FA2239">
              <w:rPr>
                <w:color w:val="000000"/>
              </w:rPr>
              <w:t>РОЗДІЛ 3 ПОШУК ОПТИМАЛЬНОГО ШАБЛОНУ МІКРОСЕРВІСУ В МІКРОСЕРВІСНІЙ АРХІТЕКТУРІ</w:t>
            </w:r>
            <w:r w:rsidR="00FA2239" w:rsidRPr="00FA2239">
              <w:rPr>
                <w:color w:val="000000"/>
              </w:rPr>
              <w:tab/>
              <w:t>43</w:t>
            </w:r>
          </w:hyperlink>
        </w:p>
        <w:p w14:paraId="1FFC8C77"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qsh70q">
            <w:r w:rsidR="00FA2239" w:rsidRPr="00FA2239">
              <w:rPr>
                <w:color w:val="000000"/>
              </w:rPr>
              <w:t>3.1. Критичні аспекти мікросервісу</w:t>
            </w:r>
            <w:r w:rsidR="00FA2239" w:rsidRPr="00FA2239">
              <w:rPr>
                <w:color w:val="000000"/>
              </w:rPr>
              <w:tab/>
              <w:t>43</w:t>
            </w:r>
          </w:hyperlink>
        </w:p>
        <w:p w14:paraId="36A56695"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3as4poj">
            <w:r w:rsidR="00FA2239" w:rsidRPr="00FA2239">
              <w:rPr>
                <w:color w:val="000000"/>
              </w:rPr>
              <w:t>3.2. Обрані технології</w:t>
            </w:r>
            <w:r w:rsidR="00FA2239" w:rsidRPr="00FA2239">
              <w:rPr>
                <w:color w:val="000000"/>
              </w:rPr>
              <w:tab/>
              <w:t>43</w:t>
            </w:r>
          </w:hyperlink>
        </w:p>
        <w:p w14:paraId="025D2232"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1pxezwc">
            <w:r w:rsidR="00FA2239" w:rsidRPr="00FA2239">
              <w:rPr>
                <w:color w:val="000000"/>
              </w:rPr>
              <w:t>3.2.1. Мова програмування..</w:t>
            </w:r>
            <w:r w:rsidR="00FA2239" w:rsidRPr="00FA2239">
              <w:rPr>
                <w:color w:val="000000"/>
              </w:rPr>
              <w:tab/>
              <w:t>43</w:t>
            </w:r>
          </w:hyperlink>
        </w:p>
        <w:p w14:paraId="49F59741"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49x2ik5">
            <w:r w:rsidR="00FA2239" w:rsidRPr="00FA2239">
              <w:rPr>
                <w:color w:val="000000"/>
              </w:rPr>
              <w:t>3.2.2. Фреймворк NestJS..</w:t>
            </w:r>
            <w:r w:rsidR="00FA2239" w:rsidRPr="00FA2239">
              <w:rPr>
                <w:color w:val="000000"/>
              </w:rPr>
              <w:tab/>
              <w:t>45</w:t>
            </w:r>
          </w:hyperlink>
        </w:p>
        <w:p w14:paraId="6DB87034" w14:textId="77777777" w:rsidR="00615CA5" w:rsidRPr="00FA2239" w:rsidRDefault="00FA2239">
          <w:pPr>
            <w:widowControl w:val="0"/>
            <w:tabs>
              <w:tab w:val="right" w:pos="12000"/>
            </w:tabs>
            <w:spacing w:before="60" w:line="240" w:lineRule="auto"/>
            <w:ind w:left="360" w:firstLine="0"/>
            <w:jc w:val="left"/>
            <w:rPr>
              <w:rFonts w:ascii="Arial" w:eastAsia="Arial" w:hAnsi="Arial" w:cs="Arial"/>
              <w:color w:val="000000"/>
              <w:sz w:val="22"/>
              <w:szCs w:val="22"/>
            </w:rPr>
          </w:pPr>
          <w:r w:rsidRPr="00FA2239">
            <w:rPr>
              <w:color w:val="000000"/>
            </w:rPr>
            <w:t>3.3. Логування</w:t>
          </w:r>
          <w:r w:rsidRPr="00FA2239">
            <w:rPr>
              <w:color w:val="000000"/>
            </w:rPr>
            <w:tab/>
            <w:t>47</w:t>
          </w:r>
        </w:p>
        <w:p w14:paraId="57B578B2"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2p2csry">
            <w:r w:rsidR="00FA2239" w:rsidRPr="00FA2239">
              <w:rPr>
                <w:color w:val="000000"/>
              </w:rPr>
              <w:t>3.4. Обробка помилок</w:t>
            </w:r>
            <w:r w:rsidR="00FA2239" w:rsidRPr="00FA2239">
              <w:rPr>
                <w:color w:val="000000"/>
              </w:rPr>
              <w:tab/>
              <w:t>48</w:t>
            </w:r>
          </w:hyperlink>
        </w:p>
        <w:p w14:paraId="67E41D9A"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147n2zr">
            <w:r w:rsidR="00FA2239" w:rsidRPr="00FA2239">
              <w:rPr>
                <w:color w:val="000000"/>
              </w:rPr>
              <w:t>3.5. Швидкість та простота інтеграції мікросервісу в існуючу систему</w:t>
            </w:r>
            <w:r w:rsidR="00FA2239" w:rsidRPr="00FA2239">
              <w:rPr>
                <w:color w:val="000000"/>
              </w:rPr>
              <w:tab/>
              <w:t>50</w:t>
            </w:r>
          </w:hyperlink>
        </w:p>
        <w:p w14:paraId="35508E17"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3o7alnk">
            <w:r w:rsidR="00FA2239" w:rsidRPr="00FA2239">
              <w:rPr>
                <w:color w:val="000000"/>
              </w:rPr>
              <w:t>3.6. Стандартизація вигляду мікросервісу</w:t>
            </w:r>
            <w:r w:rsidR="00FA2239" w:rsidRPr="00FA2239">
              <w:rPr>
                <w:color w:val="000000"/>
              </w:rPr>
              <w:tab/>
              <w:t>52</w:t>
            </w:r>
          </w:hyperlink>
        </w:p>
        <w:p w14:paraId="6E67C678"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23ckvvd">
            <w:r w:rsidR="00FA2239" w:rsidRPr="00FA2239">
              <w:rPr>
                <w:color w:val="000000"/>
              </w:rPr>
              <w:t>3.7. Легкий доступ до статусу “життєдіяльності” мікросервісу</w:t>
            </w:r>
            <w:r w:rsidR="00FA2239" w:rsidRPr="00FA2239">
              <w:rPr>
                <w:color w:val="000000"/>
              </w:rPr>
              <w:tab/>
              <w:t>54</w:t>
            </w:r>
          </w:hyperlink>
        </w:p>
        <w:p w14:paraId="1E35D9B0"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ihv636">
            <w:r w:rsidR="00FA2239" w:rsidRPr="00FA2239">
              <w:rPr>
                <w:color w:val="000000"/>
              </w:rPr>
              <w:t>3.8. Стандартизоване тестування сервісу</w:t>
            </w:r>
            <w:r w:rsidR="00FA2239" w:rsidRPr="00FA2239">
              <w:rPr>
                <w:color w:val="000000"/>
              </w:rPr>
              <w:tab/>
              <w:t>55</w:t>
            </w:r>
          </w:hyperlink>
        </w:p>
        <w:p w14:paraId="12ED0497"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32hioqz">
            <w:r w:rsidR="00FA2239" w:rsidRPr="00FA2239">
              <w:rPr>
                <w:color w:val="000000"/>
              </w:rPr>
              <w:t>3.9. Контейнеризація</w:t>
            </w:r>
            <w:r w:rsidR="00FA2239" w:rsidRPr="00FA2239">
              <w:rPr>
                <w:color w:val="000000"/>
              </w:rPr>
              <w:tab/>
              <w:t>57</w:t>
            </w:r>
          </w:hyperlink>
        </w:p>
        <w:p w14:paraId="29D5CB8E" w14:textId="77777777" w:rsidR="00615CA5" w:rsidRPr="00FA2239" w:rsidRDefault="00AA1F7A">
          <w:pPr>
            <w:widowControl w:val="0"/>
            <w:tabs>
              <w:tab w:val="right" w:pos="12000"/>
            </w:tabs>
            <w:spacing w:before="60" w:line="240" w:lineRule="auto"/>
            <w:ind w:left="360" w:firstLine="0"/>
            <w:jc w:val="left"/>
            <w:rPr>
              <w:rFonts w:ascii="Arial" w:eastAsia="Arial" w:hAnsi="Arial" w:cs="Arial"/>
              <w:color w:val="000000"/>
              <w:sz w:val="22"/>
              <w:szCs w:val="22"/>
            </w:rPr>
          </w:pPr>
          <w:hyperlink w:anchor="_1hmsyys">
            <w:r w:rsidR="00FA2239" w:rsidRPr="00FA2239">
              <w:rPr>
                <w:color w:val="000000"/>
              </w:rPr>
              <w:t>3.10 Висновки до третього розділу</w:t>
            </w:r>
            <w:r w:rsidR="00FA2239" w:rsidRPr="00FA2239">
              <w:rPr>
                <w:color w:val="000000"/>
              </w:rPr>
              <w:tab/>
              <w:t>59</w:t>
            </w:r>
          </w:hyperlink>
        </w:p>
        <w:p w14:paraId="09EED0FE" w14:textId="77777777" w:rsidR="00615CA5" w:rsidRPr="00FA2239" w:rsidRDefault="00AA1F7A">
          <w:pPr>
            <w:widowControl w:val="0"/>
            <w:tabs>
              <w:tab w:val="right" w:pos="12000"/>
            </w:tabs>
            <w:spacing w:before="60" w:line="240" w:lineRule="auto"/>
            <w:ind w:firstLine="0"/>
            <w:jc w:val="left"/>
            <w:rPr>
              <w:rFonts w:ascii="Arial" w:eastAsia="Arial" w:hAnsi="Arial" w:cs="Arial"/>
              <w:color w:val="000000"/>
              <w:sz w:val="22"/>
              <w:szCs w:val="22"/>
            </w:rPr>
          </w:pPr>
          <w:hyperlink w:anchor="_41mghml">
            <w:r w:rsidR="00FA2239" w:rsidRPr="00FA2239">
              <w:rPr>
                <w:color w:val="000000"/>
              </w:rPr>
              <w:t>ВИСНОВКИ</w:t>
            </w:r>
            <w:r w:rsidR="00FA2239" w:rsidRPr="00FA2239">
              <w:rPr>
                <w:color w:val="000000"/>
              </w:rPr>
              <w:tab/>
              <w:t>60</w:t>
            </w:r>
          </w:hyperlink>
        </w:p>
        <w:p w14:paraId="29D461EA" w14:textId="77777777" w:rsidR="00615CA5" w:rsidRPr="00FA2239" w:rsidRDefault="00FA2239">
          <w:pPr>
            <w:widowControl w:val="0"/>
            <w:tabs>
              <w:tab w:val="right" w:pos="12000"/>
            </w:tabs>
            <w:spacing w:before="60" w:line="240" w:lineRule="auto"/>
            <w:ind w:firstLine="0"/>
            <w:jc w:val="left"/>
            <w:rPr>
              <w:rFonts w:ascii="Arial" w:eastAsia="Arial" w:hAnsi="Arial" w:cs="Arial"/>
              <w:color w:val="000000"/>
              <w:sz w:val="22"/>
              <w:szCs w:val="22"/>
            </w:rPr>
          </w:pPr>
          <w:r w:rsidRPr="00FA2239">
            <w:rPr>
              <w:color w:val="000000"/>
            </w:rPr>
            <w:t>СПИСОК ВИКОРИСТАНИХ ДЖЕРЕЛ</w:t>
          </w:r>
          <w:r w:rsidRPr="00FA2239">
            <w:rPr>
              <w:color w:val="000000"/>
            </w:rPr>
            <w:tab/>
            <w:t>62</w:t>
          </w:r>
        </w:p>
        <w:p w14:paraId="53BD05FA" w14:textId="77777777" w:rsidR="00615CA5" w:rsidRPr="00FA2239" w:rsidRDefault="00FA2239">
          <w:pPr>
            <w:widowControl w:val="0"/>
            <w:tabs>
              <w:tab w:val="right" w:pos="12000"/>
            </w:tabs>
            <w:spacing w:before="60" w:line="240" w:lineRule="auto"/>
            <w:ind w:firstLine="0"/>
            <w:jc w:val="left"/>
            <w:rPr>
              <w:rFonts w:ascii="Arial" w:eastAsia="Arial" w:hAnsi="Arial" w:cs="Arial"/>
              <w:color w:val="000000"/>
              <w:sz w:val="22"/>
              <w:szCs w:val="22"/>
            </w:rPr>
          </w:pPr>
          <w:r w:rsidRPr="00FA2239">
            <w:rPr>
              <w:color w:val="000000"/>
            </w:rPr>
            <w:t>ДОДАТОК А ВИХІДНИЙ КОД</w:t>
          </w:r>
          <w:r w:rsidRPr="00FA2239">
            <w:rPr>
              <w:color w:val="000000"/>
            </w:rPr>
            <w:tab/>
            <w:t>65</w:t>
          </w:r>
          <w:r w:rsidRPr="00FA2239">
            <w:fldChar w:fldCharType="end"/>
          </w:r>
        </w:p>
      </w:sdtContent>
    </w:sdt>
    <w:p w14:paraId="159B3BF6" w14:textId="77777777" w:rsidR="00615CA5" w:rsidRDefault="00615CA5">
      <w:pPr>
        <w:sectPr w:rsidR="00615CA5">
          <w:pgSz w:w="11906" w:h="16838"/>
          <w:pgMar w:top="1134" w:right="567" w:bottom="1134" w:left="1701" w:header="709" w:footer="709" w:gutter="0"/>
          <w:cols w:space="720"/>
        </w:sectPr>
      </w:pPr>
    </w:p>
    <w:p w14:paraId="7F5814AB" w14:textId="6F0BEA08" w:rsidR="00615CA5" w:rsidRDefault="00FA2239">
      <w:pPr>
        <w:pStyle w:val="1"/>
        <w:rPr>
          <w:b/>
          <w:bCs/>
          <w:sz w:val="28"/>
          <w:szCs w:val="28"/>
        </w:rPr>
      </w:pPr>
      <w:bookmarkStart w:id="5" w:name="_2et92p0" w:colFirst="0" w:colLast="0"/>
      <w:bookmarkEnd w:id="5"/>
      <w:r w:rsidRPr="00FA2239">
        <w:rPr>
          <w:b/>
          <w:bCs/>
          <w:sz w:val="28"/>
          <w:szCs w:val="28"/>
        </w:rPr>
        <w:lastRenderedPageBreak/>
        <w:t xml:space="preserve">ПЕРЕЛІК СКОРОЧЕНЬ, УМОВНИХ ПОЗНАЧЕНЬ </w:t>
      </w:r>
    </w:p>
    <w:p w14:paraId="371E29B8" w14:textId="77777777" w:rsidR="00FA2239" w:rsidRPr="00FA2239" w:rsidRDefault="00FA2239" w:rsidP="00FA2239"/>
    <w:tbl>
      <w:tblPr>
        <w:tblStyle w:val="a7"/>
        <w:tblW w:w="9571" w:type="dxa"/>
        <w:tblInd w:w="-115" w:type="dxa"/>
        <w:tblLayout w:type="fixed"/>
        <w:tblLook w:val="0400" w:firstRow="0" w:lastRow="0" w:firstColumn="0" w:lastColumn="0" w:noHBand="0" w:noVBand="1"/>
      </w:tblPr>
      <w:tblGrid>
        <w:gridCol w:w="1101"/>
        <w:gridCol w:w="425"/>
        <w:gridCol w:w="8045"/>
      </w:tblGrid>
      <w:tr w:rsidR="00615CA5" w14:paraId="58C8D67E" w14:textId="77777777">
        <w:trPr>
          <w:trHeight w:val="432"/>
        </w:trPr>
        <w:tc>
          <w:tcPr>
            <w:tcW w:w="1101" w:type="dxa"/>
            <w:shd w:val="clear" w:color="auto" w:fill="auto"/>
          </w:tcPr>
          <w:p w14:paraId="711DEF2F" w14:textId="77777777" w:rsidR="00615CA5" w:rsidRDefault="00FA2239">
            <w:pPr>
              <w:ind w:firstLine="0"/>
            </w:pPr>
            <w:r>
              <w:t>CI/CD</w:t>
            </w:r>
          </w:p>
        </w:tc>
        <w:tc>
          <w:tcPr>
            <w:tcW w:w="425" w:type="dxa"/>
            <w:shd w:val="clear" w:color="auto" w:fill="auto"/>
          </w:tcPr>
          <w:p w14:paraId="246DE313" w14:textId="77777777" w:rsidR="00615CA5" w:rsidRDefault="00FA2239">
            <w:pPr>
              <w:ind w:firstLine="0"/>
              <w:jc w:val="center"/>
              <w:rPr>
                <w:highlight w:val="white"/>
              </w:rPr>
            </w:pPr>
            <w:r>
              <w:rPr>
                <w:highlight w:val="white"/>
              </w:rPr>
              <w:t>–</w:t>
            </w:r>
          </w:p>
        </w:tc>
        <w:tc>
          <w:tcPr>
            <w:tcW w:w="8045" w:type="dxa"/>
            <w:shd w:val="clear" w:color="auto" w:fill="auto"/>
          </w:tcPr>
          <w:p w14:paraId="26AD1344" w14:textId="77777777" w:rsidR="00615CA5" w:rsidRDefault="00FA2239">
            <w:pPr>
              <w:ind w:firstLine="0"/>
            </w:pPr>
            <w:r>
              <w:t xml:space="preserve">CI ( </w:t>
            </w:r>
            <w:proofErr w:type="spellStart"/>
            <w:r>
              <w:t>англ</w:t>
            </w:r>
            <w:proofErr w:type="spellEnd"/>
            <w:r>
              <w:t xml:space="preserve">. </w:t>
            </w:r>
            <w:proofErr w:type="spellStart"/>
            <w:r>
              <w:rPr>
                <w:i/>
              </w:rPr>
              <w:t>Continuous</w:t>
            </w:r>
            <w:proofErr w:type="spellEnd"/>
            <w:r>
              <w:rPr>
                <w:i/>
              </w:rPr>
              <w:t xml:space="preserve"> </w:t>
            </w:r>
            <w:proofErr w:type="spellStart"/>
            <w:r>
              <w:rPr>
                <w:i/>
              </w:rPr>
              <w:t>Integration</w:t>
            </w:r>
            <w:proofErr w:type="spellEnd"/>
            <w:r>
              <w:t xml:space="preserve">)–це неперервна інтеграція, а CD ( </w:t>
            </w:r>
            <w:proofErr w:type="spellStart"/>
            <w:r>
              <w:t>англ</w:t>
            </w:r>
            <w:proofErr w:type="spellEnd"/>
            <w:r>
              <w:t xml:space="preserve">. </w:t>
            </w:r>
            <w:proofErr w:type="spellStart"/>
            <w:r>
              <w:rPr>
                <w:i/>
              </w:rPr>
              <w:t>Continuous</w:t>
            </w:r>
            <w:proofErr w:type="spellEnd"/>
            <w:r>
              <w:rPr>
                <w:i/>
              </w:rPr>
              <w:t xml:space="preserve"> </w:t>
            </w:r>
            <w:proofErr w:type="spellStart"/>
            <w:r>
              <w:rPr>
                <w:i/>
              </w:rPr>
              <w:t>Delivery</w:t>
            </w:r>
            <w:proofErr w:type="spellEnd"/>
            <w:r>
              <w:t xml:space="preserve">)–неперервна доставка. Цей набір </w:t>
            </w:r>
            <w:proofErr w:type="spellStart"/>
            <w:r>
              <w:t>методик</w:t>
            </w:r>
            <w:proofErr w:type="spellEnd"/>
            <w:r>
              <w:t xml:space="preserve"> дозволяє розробникам частіше і надійніше розгортати зміни в програмному забезпеченні.</w:t>
            </w:r>
          </w:p>
        </w:tc>
      </w:tr>
      <w:tr w:rsidR="00615CA5" w14:paraId="1BA0B9F9" w14:textId="77777777">
        <w:trPr>
          <w:trHeight w:val="365"/>
        </w:trPr>
        <w:tc>
          <w:tcPr>
            <w:tcW w:w="1101" w:type="dxa"/>
            <w:shd w:val="clear" w:color="auto" w:fill="auto"/>
          </w:tcPr>
          <w:p w14:paraId="2BD981DB" w14:textId="77777777" w:rsidR="00615CA5" w:rsidRDefault="00FA2239">
            <w:pPr>
              <w:ind w:firstLine="0"/>
            </w:pPr>
            <w:r>
              <w:t xml:space="preserve">ACID </w:t>
            </w:r>
          </w:p>
        </w:tc>
        <w:tc>
          <w:tcPr>
            <w:tcW w:w="425" w:type="dxa"/>
            <w:shd w:val="clear" w:color="auto" w:fill="auto"/>
          </w:tcPr>
          <w:p w14:paraId="52577F7B" w14:textId="77777777" w:rsidR="00615CA5" w:rsidRDefault="00FA2239">
            <w:pPr>
              <w:ind w:firstLine="0"/>
              <w:jc w:val="center"/>
            </w:pPr>
            <w:r>
              <w:rPr>
                <w:highlight w:val="white"/>
              </w:rPr>
              <w:t>–</w:t>
            </w:r>
          </w:p>
        </w:tc>
        <w:tc>
          <w:tcPr>
            <w:tcW w:w="8045" w:type="dxa"/>
            <w:shd w:val="clear" w:color="auto" w:fill="auto"/>
          </w:tcPr>
          <w:p w14:paraId="01C2721F" w14:textId="77777777" w:rsidR="00615CA5" w:rsidRDefault="00FA2239">
            <w:pPr>
              <w:ind w:firstLine="0"/>
            </w:pPr>
            <w:r>
              <w:t>(</w:t>
            </w:r>
            <w:proofErr w:type="spellStart"/>
            <w:r>
              <w:t>англ</w:t>
            </w:r>
            <w:proofErr w:type="spellEnd"/>
            <w:r>
              <w:t xml:space="preserve">. </w:t>
            </w:r>
            <w:proofErr w:type="spellStart"/>
            <w:r>
              <w:rPr>
                <w:i/>
              </w:rPr>
              <w:t>Atomicity</w:t>
            </w:r>
            <w:proofErr w:type="spellEnd"/>
            <w:r>
              <w:rPr>
                <w:i/>
              </w:rPr>
              <w:t xml:space="preserve">, </w:t>
            </w:r>
            <w:proofErr w:type="spellStart"/>
            <w:r>
              <w:rPr>
                <w:i/>
              </w:rPr>
              <w:t>Consistency</w:t>
            </w:r>
            <w:proofErr w:type="spellEnd"/>
            <w:r>
              <w:rPr>
                <w:i/>
              </w:rPr>
              <w:t xml:space="preserve">, </w:t>
            </w:r>
            <w:proofErr w:type="spellStart"/>
            <w:r>
              <w:rPr>
                <w:i/>
              </w:rPr>
              <w:t>Isolation</w:t>
            </w:r>
            <w:proofErr w:type="spellEnd"/>
            <w:r>
              <w:rPr>
                <w:i/>
              </w:rPr>
              <w:t xml:space="preserve">, </w:t>
            </w:r>
            <w:proofErr w:type="spellStart"/>
            <w:r>
              <w:rPr>
                <w:i/>
              </w:rPr>
              <w:t>Durability</w:t>
            </w:r>
            <w:proofErr w:type="spellEnd"/>
            <w:r>
              <w:t xml:space="preserve">)–це набір властивостей, що гарантують надійну роботу транзакцій бази даних: </w:t>
            </w:r>
            <w:proofErr w:type="spellStart"/>
            <w:r>
              <w:t>атомарність</w:t>
            </w:r>
            <w:proofErr w:type="spellEnd"/>
            <w:r>
              <w:t>, узгодженість, ізольованість, довговічність. В контексті баз даних, послідовність операцій з базою даних, яка задовольняє властивостям ACID, можна розглядати як одну логічну операцію над даними.</w:t>
            </w:r>
          </w:p>
        </w:tc>
      </w:tr>
      <w:tr w:rsidR="00615CA5" w14:paraId="397BCCA3" w14:textId="77777777">
        <w:trPr>
          <w:trHeight w:val="365"/>
        </w:trPr>
        <w:tc>
          <w:tcPr>
            <w:tcW w:w="1101" w:type="dxa"/>
            <w:shd w:val="clear" w:color="auto" w:fill="auto"/>
          </w:tcPr>
          <w:p w14:paraId="000B4D78" w14:textId="77777777" w:rsidR="00615CA5" w:rsidRDefault="00FA2239">
            <w:pPr>
              <w:ind w:firstLine="0"/>
            </w:pPr>
            <w:r>
              <w:t>DDD</w:t>
            </w:r>
          </w:p>
        </w:tc>
        <w:tc>
          <w:tcPr>
            <w:tcW w:w="425" w:type="dxa"/>
            <w:shd w:val="clear" w:color="auto" w:fill="auto"/>
          </w:tcPr>
          <w:p w14:paraId="4CA7AE10" w14:textId="77777777" w:rsidR="00615CA5" w:rsidRDefault="00FA2239">
            <w:pPr>
              <w:ind w:firstLine="0"/>
              <w:jc w:val="center"/>
            </w:pPr>
            <w:r>
              <w:t>–</w:t>
            </w:r>
          </w:p>
        </w:tc>
        <w:tc>
          <w:tcPr>
            <w:tcW w:w="8045" w:type="dxa"/>
            <w:shd w:val="clear" w:color="auto" w:fill="auto"/>
          </w:tcPr>
          <w:p w14:paraId="57CD81DD" w14:textId="77777777" w:rsidR="00615CA5" w:rsidRDefault="00FA2239">
            <w:pPr>
              <w:ind w:firstLine="0"/>
            </w:pPr>
            <w:r>
              <w:t>(</w:t>
            </w:r>
            <w:proofErr w:type="spellStart"/>
            <w:r>
              <w:t>англ</w:t>
            </w:r>
            <w:proofErr w:type="spellEnd"/>
            <w:r>
              <w:t xml:space="preserve">. </w:t>
            </w:r>
            <w:proofErr w:type="spellStart"/>
            <w:r>
              <w:rPr>
                <w:i/>
              </w:rPr>
              <w:t>Domain-Driven</w:t>
            </w:r>
            <w:proofErr w:type="spellEnd"/>
            <w:r>
              <w:rPr>
                <w:i/>
              </w:rPr>
              <w:t xml:space="preserve"> </w:t>
            </w:r>
            <w:proofErr w:type="spellStart"/>
            <w:r>
              <w:rPr>
                <w:i/>
              </w:rPr>
              <w:t>Design</w:t>
            </w:r>
            <w:proofErr w:type="spellEnd"/>
            <w:r>
              <w:t xml:space="preserve"> ) Предметно-орієнтоване проектування–це підхід до моделювання складного об'єктно-орієнтованого програмного забезпечення.</w:t>
            </w:r>
          </w:p>
          <w:p w14:paraId="01FBF1E7" w14:textId="77777777" w:rsidR="00615CA5" w:rsidRDefault="00615CA5"/>
        </w:tc>
      </w:tr>
      <w:tr w:rsidR="00615CA5" w14:paraId="77991C22" w14:textId="77777777">
        <w:trPr>
          <w:trHeight w:val="1432"/>
        </w:trPr>
        <w:tc>
          <w:tcPr>
            <w:tcW w:w="1101" w:type="dxa"/>
            <w:shd w:val="clear" w:color="auto" w:fill="auto"/>
          </w:tcPr>
          <w:p w14:paraId="5D665904" w14:textId="77777777" w:rsidR="00615CA5" w:rsidRDefault="00FA2239">
            <w:pPr>
              <w:ind w:firstLine="0"/>
            </w:pPr>
            <w:r>
              <w:t>NPM</w:t>
            </w:r>
          </w:p>
        </w:tc>
        <w:tc>
          <w:tcPr>
            <w:tcW w:w="425" w:type="dxa"/>
            <w:shd w:val="clear" w:color="auto" w:fill="auto"/>
          </w:tcPr>
          <w:p w14:paraId="3A71CA17" w14:textId="77777777" w:rsidR="00615CA5" w:rsidRDefault="00FA2239">
            <w:pPr>
              <w:ind w:firstLine="0"/>
              <w:jc w:val="center"/>
            </w:pPr>
            <w:r>
              <w:rPr>
                <w:highlight w:val="white"/>
              </w:rPr>
              <w:t>–</w:t>
            </w:r>
          </w:p>
        </w:tc>
        <w:tc>
          <w:tcPr>
            <w:tcW w:w="8045" w:type="dxa"/>
            <w:shd w:val="clear" w:color="auto" w:fill="auto"/>
          </w:tcPr>
          <w:p w14:paraId="3A62B3D1" w14:textId="77777777" w:rsidR="00615CA5" w:rsidRDefault="00FA2239">
            <w:pPr>
              <w:ind w:firstLine="0"/>
            </w:pPr>
            <w:r>
              <w:rPr>
                <w:color w:val="202122"/>
              </w:rPr>
              <w:t>(</w:t>
            </w:r>
            <w:proofErr w:type="spellStart"/>
            <w:r>
              <w:rPr>
                <w:color w:val="202122"/>
              </w:rPr>
              <w:t>англ</w:t>
            </w:r>
            <w:proofErr w:type="spellEnd"/>
            <w:r>
              <w:rPr>
                <w:color w:val="202122"/>
              </w:rPr>
              <w:t xml:space="preserve">. </w:t>
            </w:r>
            <w:proofErr w:type="spellStart"/>
            <w:r>
              <w:rPr>
                <w:i/>
                <w:color w:val="202122"/>
              </w:rPr>
              <w:t>Node</w:t>
            </w:r>
            <w:proofErr w:type="spellEnd"/>
            <w:r>
              <w:rPr>
                <w:i/>
                <w:color w:val="202122"/>
              </w:rPr>
              <w:t xml:space="preserve"> </w:t>
            </w:r>
            <w:proofErr w:type="spellStart"/>
            <w:r>
              <w:rPr>
                <w:i/>
                <w:color w:val="202122"/>
              </w:rPr>
              <w:t>Package</w:t>
            </w:r>
            <w:proofErr w:type="spellEnd"/>
            <w:r>
              <w:rPr>
                <w:i/>
                <w:color w:val="202122"/>
              </w:rPr>
              <w:t xml:space="preserve"> </w:t>
            </w:r>
            <w:proofErr w:type="spellStart"/>
            <w:r>
              <w:rPr>
                <w:i/>
                <w:color w:val="202122"/>
              </w:rPr>
              <w:t>Manager</w:t>
            </w:r>
            <w:proofErr w:type="spellEnd"/>
            <w:r>
              <w:rPr>
                <w:color w:val="202122"/>
              </w:rPr>
              <w:t xml:space="preserve">)–це менеджер пакунків для мови програмування </w:t>
            </w:r>
            <w:proofErr w:type="spellStart"/>
            <w:r>
              <w:rPr>
                <w:color w:val="202122"/>
              </w:rPr>
              <w:t>JavaScript</w:t>
            </w:r>
            <w:proofErr w:type="spellEnd"/>
            <w:r>
              <w:rPr>
                <w:color w:val="202122"/>
              </w:rPr>
              <w:t>. Для середовища виконання Node.js це менеджер пакунків за замовчуванням.</w:t>
            </w:r>
          </w:p>
        </w:tc>
      </w:tr>
      <w:tr w:rsidR="00615CA5" w14:paraId="30958B6E" w14:textId="77777777">
        <w:trPr>
          <w:trHeight w:val="365"/>
        </w:trPr>
        <w:tc>
          <w:tcPr>
            <w:tcW w:w="1101" w:type="dxa"/>
            <w:shd w:val="clear" w:color="auto" w:fill="auto"/>
          </w:tcPr>
          <w:p w14:paraId="47D941EE" w14:textId="77777777" w:rsidR="00615CA5" w:rsidRDefault="00FA2239">
            <w:pPr>
              <w:tabs>
                <w:tab w:val="left" w:pos="2009"/>
              </w:tabs>
              <w:ind w:firstLine="0"/>
            </w:pPr>
            <w:r>
              <w:t>API</w:t>
            </w:r>
          </w:p>
        </w:tc>
        <w:tc>
          <w:tcPr>
            <w:tcW w:w="425" w:type="dxa"/>
            <w:shd w:val="clear" w:color="auto" w:fill="auto"/>
          </w:tcPr>
          <w:p w14:paraId="74C331C8" w14:textId="77777777" w:rsidR="00615CA5" w:rsidRDefault="00FA2239">
            <w:pPr>
              <w:ind w:firstLine="0"/>
              <w:jc w:val="center"/>
            </w:pPr>
            <w:r>
              <w:rPr>
                <w:highlight w:val="white"/>
              </w:rPr>
              <w:t>–</w:t>
            </w:r>
          </w:p>
        </w:tc>
        <w:tc>
          <w:tcPr>
            <w:tcW w:w="8045" w:type="dxa"/>
            <w:shd w:val="clear" w:color="auto" w:fill="auto"/>
          </w:tcPr>
          <w:p w14:paraId="7F59BC30" w14:textId="77777777" w:rsidR="00615CA5" w:rsidRDefault="00FA2239">
            <w:pPr>
              <w:ind w:firstLine="0"/>
            </w:pPr>
            <w:r>
              <w:t>(</w:t>
            </w:r>
            <w:proofErr w:type="spellStart"/>
            <w:r>
              <w:t>англ</w:t>
            </w:r>
            <w:proofErr w:type="spellEnd"/>
            <w:r>
              <w:t xml:space="preserve">. </w:t>
            </w:r>
            <w:proofErr w:type="spellStart"/>
            <w:r>
              <w:rPr>
                <w:i/>
              </w:rPr>
              <w:t>Application</w:t>
            </w:r>
            <w:proofErr w:type="spellEnd"/>
            <w:r>
              <w:rPr>
                <w:i/>
              </w:rPr>
              <w:t xml:space="preserve"> </w:t>
            </w:r>
            <w:proofErr w:type="spellStart"/>
            <w:r>
              <w:rPr>
                <w:i/>
              </w:rPr>
              <w:t>Programming</w:t>
            </w:r>
            <w:proofErr w:type="spellEnd"/>
            <w:r>
              <w:rPr>
                <w:i/>
              </w:rPr>
              <w:t xml:space="preserve"> </w:t>
            </w:r>
            <w:proofErr w:type="spellStart"/>
            <w:r>
              <w:rPr>
                <w:i/>
              </w:rPr>
              <w:t>Interface</w:t>
            </w:r>
            <w:proofErr w:type="spellEnd"/>
            <w:r>
              <w:t>)</w:t>
            </w:r>
            <w:r>
              <w:rPr>
                <w:i/>
              </w:rPr>
              <w:t>–</w:t>
            </w:r>
            <w:r>
              <w:t xml:space="preserve">набір визначень підпрограм, протоколів взаємодії та засобів для створення програмного забезпечення. Спрощено — це набір чітко визначених методів для взаємодії різних компонентів. API надає розробнику засоби для швидкої розробки програмного забезпечення. </w:t>
            </w:r>
          </w:p>
        </w:tc>
      </w:tr>
      <w:tr w:rsidR="00615CA5" w14:paraId="1D59B96E" w14:textId="77777777">
        <w:trPr>
          <w:trHeight w:val="365"/>
        </w:trPr>
        <w:tc>
          <w:tcPr>
            <w:tcW w:w="1101" w:type="dxa"/>
            <w:shd w:val="clear" w:color="auto" w:fill="auto"/>
          </w:tcPr>
          <w:p w14:paraId="7412B687" w14:textId="77777777" w:rsidR="00615CA5" w:rsidRDefault="00FA2239">
            <w:pPr>
              <w:ind w:firstLine="0"/>
            </w:pPr>
            <w:r>
              <w:lastRenderedPageBreak/>
              <w:t>HTTP</w:t>
            </w:r>
          </w:p>
        </w:tc>
        <w:tc>
          <w:tcPr>
            <w:tcW w:w="425" w:type="dxa"/>
            <w:shd w:val="clear" w:color="auto" w:fill="auto"/>
          </w:tcPr>
          <w:p w14:paraId="0CF14265" w14:textId="77777777" w:rsidR="00615CA5" w:rsidRDefault="00FA2239">
            <w:pPr>
              <w:ind w:firstLine="0"/>
              <w:jc w:val="center"/>
            </w:pPr>
            <w:r>
              <w:rPr>
                <w:highlight w:val="white"/>
              </w:rPr>
              <w:t>–</w:t>
            </w:r>
          </w:p>
        </w:tc>
        <w:tc>
          <w:tcPr>
            <w:tcW w:w="8045" w:type="dxa"/>
            <w:shd w:val="clear" w:color="auto" w:fill="auto"/>
          </w:tcPr>
          <w:p w14:paraId="1E8CDF28" w14:textId="77777777" w:rsidR="00615CA5" w:rsidRDefault="00FA2239">
            <w:pPr>
              <w:ind w:firstLine="0"/>
            </w:pPr>
            <w:r>
              <w:t>(</w:t>
            </w:r>
            <w:proofErr w:type="spellStart"/>
            <w:r>
              <w:t>англ</w:t>
            </w:r>
            <w:proofErr w:type="spellEnd"/>
            <w:r>
              <w:t xml:space="preserve">. </w:t>
            </w:r>
            <w:proofErr w:type="spellStart"/>
            <w:r>
              <w:rPr>
                <w:i/>
              </w:rPr>
              <w:t>HyperText</w:t>
            </w:r>
            <w:proofErr w:type="spellEnd"/>
            <w:r>
              <w:rPr>
                <w:i/>
              </w:rPr>
              <w:t xml:space="preserve"> </w:t>
            </w:r>
            <w:proofErr w:type="spellStart"/>
            <w:r>
              <w:rPr>
                <w:i/>
              </w:rPr>
              <w:t>Transfer</w:t>
            </w:r>
            <w:proofErr w:type="spellEnd"/>
            <w:r>
              <w:rPr>
                <w:i/>
              </w:rPr>
              <w:t xml:space="preserve"> </w:t>
            </w:r>
            <w:proofErr w:type="spellStart"/>
            <w:r>
              <w:rPr>
                <w:i/>
              </w:rPr>
              <w:t>Protocol</w:t>
            </w:r>
            <w:proofErr w:type="spellEnd"/>
            <w:r>
              <w:t xml:space="preserve"> ) протокол передачі даних, що використовується в комп'ютерних мережах. Належить до протоколів моделі OSI 7-го прикладного рівня.</w:t>
            </w:r>
          </w:p>
        </w:tc>
      </w:tr>
      <w:tr w:rsidR="00615CA5" w14:paraId="06B6861B" w14:textId="77777777">
        <w:trPr>
          <w:trHeight w:val="365"/>
        </w:trPr>
        <w:tc>
          <w:tcPr>
            <w:tcW w:w="1101" w:type="dxa"/>
            <w:shd w:val="clear" w:color="auto" w:fill="auto"/>
          </w:tcPr>
          <w:p w14:paraId="162B77C5" w14:textId="77777777" w:rsidR="00615CA5" w:rsidRDefault="00FA2239">
            <w:pPr>
              <w:ind w:firstLine="0"/>
            </w:pPr>
            <w:r>
              <w:t>REST</w:t>
            </w:r>
          </w:p>
        </w:tc>
        <w:tc>
          <w:tcPr>
            <w:tcW w:w="425" w:type="dxa"/>
            <w:shd w:val="clear" w:color="auto" w:fill="auto"/>
          </w:tcPr>
          <w:p w14:paraId="1C9E8CFF" w14:textId="77777777" w:rsidR="00615CA5" w:rsidRDefault="00FA2239">
            <w:pPr>
              <w:ind w:firstLine="0"/>
              <w:jc w:val="center"/>
            </w:pPr>
            <w:r>
              <w:t>–</w:t>
            </w:r>
          </w:p>
        </w:tc>
        <w:tc>
          <w:tcPr>
            <w:tcW w:w="8045" w:type="dxa"/>
            <w:shd w:val="clear" w:color="auto" w:fill="auto"/>
          </w:tcPr>
          <w:p w14:paraId="0993D09B" w14:textId="77777777" w:rsidR="00615CA5" w:rsidRDefault="00FA2239">
            <w:pPr>
              <w:ind w:firstLine="0"/>
            </w:pPr>
            <w:r>
              <w:t>(</w:t>
            </w:r>
            <w:proofErr w:type="spellStart"/>
            <w:r>
              <w:t>англ</w:t>
            </w:r>
            <w:proofErr w:type="spellEnd"/>
            <w:r>
              <w:t xml:space="preserve">. </w:t>
            </w:r>
            <w:proofErr w:type="spellStart"/>
            <w:r>
              <w:rPr>
                <w:i/>
              </w:rPr>
              <w:t>Representational</w:t>
            </w:r>
            <w:proofErr w:type="spellEnd"/>
            <w:r>
              <w:rPr>
                <w:i/>
              </w:rPr>
              <w:t xml:space="preserve"> </w:t>
            </w:r>
            <w:proofErr w:type="spellStart"/>
            <w:r>
              <w:rPr>
                <w:i/>
              </w:rPr>
              <w:t>State</w:t>
            </w:r>
            <w:proofErr w:type="spellEnd"/>
            <w:r>
              <w:rPr>
                <w:i/>
              </w:rPr>
              <w:t xml:space="preserve"> </w:t>
            </w:r>
            <w:proofErr w:type="spellStart"/>
            <w:r>
              <w:rPr>
                <w:i/>
              </w:rPr>
              <w:t>Transfer</w:t>
            </w:r>
            <w:proofErr w:type="spellEnd"/>
            <w:r>
              <w:t xml:space="preserve"> ) — підхід до архітектури мережевих протоколів, які надають доступ до інформаційних ресурсів.</w:t>
            </w:r>
          </w:p>
        </w:tc>
      </w:tr>
      <w:tr w:rsidR="00615CA5" w14:paraId="5D4A40D4" w14:textId="77777777">
        <w:trPr>
          <w:trHeight w:val="365"/>
        </w:trPr>
        <w:tc>
          <w:tcPr>
            <w:tcW w:w="1101" w:type="dxa"/>
            <w:shd w:val="clear" w:color="auto" w:fill="auto"/>
          </w:tcPr>
          <w:p w14:paraId="23436B57" w14:textId="77777777" w:rsidR="00615CA5" w:rsidRDefault="00FA2239">
            <w:pPr>
              <w:tabs>
                <w:tab w:val="left" w:pos="1576"/>
              </w:tabs>
              <w:ind w:right="-241" w:firstLine="0"/>
            </w:pPr>
            <w:proofErr w:type="spellStart"/>
            <w:r>
              <w:t>DevOps</w:t>
            </w:r>
            <w:proofErr w:type="spellEnd"/>
          </w:p>
        </w:tc>
        <w:tc>
          <w:tcPr>
            <w:tcW w:w="425" w:type="dxa"/>
            <w:shd w:val="clear" w:color="auto" w:fill="auto"/>
          </w:tcPr>
          <w:p w14:paraId="6C799E8D" w14:textId="77777777" w:rsidR="00615CA5" w:rsidRDefault="00FA2239">
            <w:pPr>
              <w:ind w:firstLine="0"/>
              <w:jc w:val="center"/>
            </w:pPr>
            <w:r>
              <w:rPr>
                <w:highlight w:val="white"/>
              </w:rPr>
              <w:t>–</w:t>
            </w:r>
          </w:p>
        </w:tc>
        <w:tc>
          <w:tcPr>
            <w:tcW w:w="8045" w:type="dxa"/>
            <w:shd w:val="clear" w:color="auto" w:fill="auto"/>
          </w:tcPr>
          <w:p w14:paraId="10C47F09" w14:textId="77777777" w:rsidR="00615CA5" w:rsidRDefault="00FA2239">
            <w:pPr>
              <w:ind w:firstLine="0"/>
            </w:pPr>
            <w:r>
              <w:t>(</w:t>
            </w:r>
            <w:proofErr w:type="spellStart"/>
            <w:r>
              <w:t>англ</w:t>
            </w:r>
            <w:proofErr w:type="spellEnd"/>
            <w:r>
              <w:t xml:space="preserve">. </w:t>
            </w:r>
            <w:proofErr w:type="spellStart"/>
            <w:r>
              <w:rPr>
                <w:i/>
              </w:rPr>
              <w:t>Development</w:t>
            </w:r>
            <w:proofErr w:type="spellEnd"/>
            <w:r>
              <w:t xml:space="preserve"> і </w:t>
            </w:r>
            <w:proofErr w:type="spellStart"/>
            <w:r>
              <w:rPr>
                <w:i/>
              </w:rPr>
              <w:t>Operations</w:t>
            </w:r>
            <w:proofErr w:type="spellEnd"/>
            <w:r>
              <w:t>) — низка практик, призначених для пожвавлення взаємодії розробників із фахівцями інформаційно-технологічного обслуговування та зближення їхніх робочих процесів одне з одним.</w:t>
            </w:r>
          </w:p>
        </w:tc>
      </w:tr>
      <w:tr w:rsidR="00615CA5" w14:paraId="49BAF2C3" w14:textId="77777777">
        <w:trPr>
          <w:trHeight w:val="365"/>
        </w:trPr>
        <w:tc>
          <w:tcPr>
            <w:tcW w:w="1101" w:type="dxa"/>
            <w:shd w:val="clear" w:color="auto" w:fill="auto"/>
          </w:tcPr>
          <w:p w14:paraId="04A5E694" w14:textId="77777777" w:rsidR="00615CA5" w:rsidRDefault="00FA2239">
            <w:pPr>
              <w:ind w:firstLine="0"/>
            </w:pPr>
            <w:r>
              <w:t>JSON</w:t>
            </w:r>
          </w:p>
        </w:tc>
        <w:tc>
          <w:tcPr>
            <w:tcW w:w="425" w:type="dxa"/>
            <w:shd w:val="clear" w:color="auto" w:fill="auto"/>
          </w:tcPr>
          <w:p w14:paraId="6B8B5BE8" w14:textId="77777777" w:rsidR="00615CA5" w:rsidRDefault="00FA2239">
            <w:pPr>
              <w:ind w:firstLine="0"/>
              <w:jc w:val="center"/>
              <w:rPr>
                <w:highlight w:val="white"/>
              </w:rPr>
            </w:pPr>
            <w:r>
              <w:rPr>
                <w:highlight w:val="white"/>
              </w:rPr>
              <w:t>–</w:t>
            </w:r>
          </w:p>
        </w:tc>
        <w:tc>
          <w:tcPr>
            <w:tcW w:w="8045" w:type="dxa"/>
            <w:shd w:val="clear" w:color="auto" w:fill="auto"/>
          </w:tcPr>
          <w:p w14:paraId="5C51D08F" w14:textId="77777777" w:rsidR="00615CA5" w:rsidRDefault="00FA2239">
            <w:pPr>
              <w:ind w:firstLine="0"/>
            </w:pPr>
            <w:r>
              <w:t>(</w:t>
            </w:r>
            <w:proofErr w:type="spellStart"/>
            <w:r>
              <w:t>англ</w:t>
            </w:r>
            <w:proofErr w:type="spellEnd"/>
            <w:r>
              <w:t xml:space="preserve">. </w:t>
            </w:r>
            <w:proofErr w:type="spellStart"/>
            <w:r>
              <w:rPr>
                <w:i/>
              </w:rPr>
              <w:t>JavaScript</w:t>
            </w:r>
            <w:proofErr w:type="spellEnd"/>
            <w:r>
              <w:rPr>
                <w:i/>
              </w:rPr>
              <w:t xml:space="preserve"> </w:t>
            </w:r>
            <w:proofErr w:type="spellStart"/>
            <w:r>
              <w:rPr>
                <w:i/>
              </w:rPr>
              <w:t>Object</w:t>
            </w:r>
            <w:proofErr w:type="spellEnd"/>
            <w:r>
              <w:rPr>
                <w:i/>
              </w:rPr>
              <w:t xml:space="preserve"> </w:t>
            </w:r>
            <w:proofErr w:type="spellStart"/>
            <w:r>
              <w:rPr>
                <w:i/>
              </w:rPr>
              <w:t>Notation</w:t>
            </w:r>
            <w:proofErr w:type="spellEnd"/>
            <w:r>
              <w:t xml:space="preserve"> ) — текстовий формат обміну даними між комп'ютерами. JSON базується на тексті, може бути прочитаним людиною. Формат дає змогу описувати об'єкти та інші структури даних.</w:t>
            </w:r>
          </w:p>
        </w:tc>
      </w:tr>
      <w:tr w:rsidR="00615CA5" w14:paraId="1F1F9D74" w14:textId="77777777">
        <w:trPr>
          <w:trHeight w:val="365"/>
        </w:trPr>
        <w:tc>
          <w:tcPr>
            <w:tcW w:w="1101" w:type="dxa"/>
            <w:shd w:val="clear" w:color="auto" w:fill="auto"/>
          </w:tcPr>
          <w:p w14:paraId="24000380" w14:textId="77777777" w:rsidR="00615CA5" w:rsidRDefault="00FA2239">
            <w:pPr>
              <w:ind w:firstLine="0"/>
            </w:pPr>
            <w:r>
              <w:t>SQL</w:t>
            </w:r>
          </w:p>
        </w:tc>
        <w:tc>
          <w:tcPr>
            <w:tcW w:w="425" w:type="dxa"/>
            <w:shd w:val="clear" w:color="auto" w:fill="auto"/>
          </w:tcPr>
          <w:p w14:paraId="2F93051E" w14:textId="77777777" w:rsidR="00615CA5" w:rsidRDefault="00FA2239">
            <w:pPr>
              <w:spacing w:line="240" w:lineRule="auto"/>
              <w:ind w:firstLine="0"/>
            </w:pPr>
            <w:r>
              <w:t>–</w:t>
            </w:r>
          </w:p>
        </w:tc>
        <w:tc>
          <w:tcPr>
            <w:tcW w:w="8045" w:type="dxa"/>
            <w:shd w:val="clear" w:color="auto" w:fill="auto"/>
          </w:tcPr>
          <w:p w14:paraId="36380B8B" w14:textId="77777777" w:rsidR="00615CA5" w:rsidRDefault="00FA2239">
            <w:pPr>
              <w:ind w:firstLine="0"/>
            </w:pPr>
            <w:r>
              <w:t xml:space="preserve">( </w:t>
            </w:r>
            <w:proofErr w:type="spellStart"/>
            <w:r>
              <w:t>англ</w:t>
            </w:r>
            <w:proofErr w:type="spellEnd"/>
            <w:r>
              <w:t xml:space="preserve">. </w:t>
            </w:r>
            <w:proofErr w:type="spellStart"/>
            <w:r>
              <w:rPr>
                <w:i/>
              </w:rPr>
              <w:t>Structured</w:t>
            </w:r>
            <w:proofErr w:type="spellEnd"/>
            <w:r>
              <w:rPr>
                <w:i/>
              </w:rPr>
              <w:t xml:space="preserve"> </w:t>
            </w:r>
            <w:proofErr w:type="spellStart"/>
            <w:r>
              <w:rPr>
                <w:i/>
              </w:rPr>
              <w:t>query</w:t>
            </w:r>
            <w:proofErr w:type="spellEnd"/>
            <w:r>
              <w:rPr>
                <w:i/>
              </w:rPr>
              <w:t xml:space="preserve"> </w:t>
            </w:r>
            <w:proofErr w:type="spellStart"/>
            <w:r>
              <w:rPr>
                <w:i/>
              </w:rPr>
              <w:t>language</w:t>
            </w:r>
            <w:proofErr w:type="spellEnd"/>
            <w:r>
              <w:t xml:space="preserve"> ) — декларативна мова</w:t>
            </w:r>
            <w:hyperlink r:id="rId11">
              <w:r>
                <w:rPr>
                  <w:color w:val="1155CC"/>
                  <w:u w:val="single"/>
                </w:rPr>
                <w:t xml:space="preserve"> </w:t>
              </w:r>
            </w:hyperlink>
            <w:r>
              <w:t>програмування для взаємодії користувача з базами даних, що застосовується для формування запитів, оновлення і керування реляційними БД, створення схеми бази даних та її модифікації, системи контролю за доступом до бази даних.</w:t>
            </w:r>
          </w:p>
        </w:tc>
      </w:tr>
    </w:tbl>
    <w:p w14:paraId="1AE82955" w14:textId="77777777" w:rsidR="00615CA5" w:rsidRDefault="00615CA5">
      <w:pPr>
        <w:ind w:firstLine="0"/>
        <w:rPr>
          <w:sz w:val="32"/>
          <w:szCs w:val="32"/>
        </w:rPr>
        <w:sectPr w:rsidR="00615CA5">
          <w:pgSz w:w="11906" w:h="16838"/>
          <w:pgMar w:top="1134" w:right="567" w:bottom="1134" w:left="1701" w:header="709" w:footer="709" w:gutter="0"/>
          <w:cols w:space="720"/>
        </w:sectPr>
      </w:pPr>
    </w:p>
    <w:p w14:paraId="57867293" w14:textId="1B335894" w:rsidR="00615CA5" w:rsidRPr="00FA2239" w:rsidRDefault="00FA2239">
      <w:pPr>
        <w:pStyle w:val="1"/>
        <w:rPr>
          <w:b/>
          <w:bCs/>
          <w:sz w:val="28"/>
          <w:szCs w:val="28"/>
        </w:rPr>
      </w:pPr>
      <w:bookmarkStart w:id="6" w:name="_tyjcwt" w:colFirst="0" w:colLast="0"/>
      <w:bookmarkEnd w:id="6"/>
      <w:r w:rsidRPr="00FA2239">
        <w:rPr>
          <w:b/>
          <w:bCs/>
          <w:sz w:val="28"/>
          <w:szCs w:val="28"/>
        </w:rPr>
        <w:lastRenderedPageBreak/>
        <w:t>ВСТУП</w:t>
      </w:r>
    </w:p>
    <w:p w14:paraId="1BD9EC5A" w14:textId="77777777" w:rsidR="00FA2239" w:rsidRPr="00FA2239" w:rsidRDefault="00FA2239" w:rsidP="00FA2239"/>
    <w:p w14:paraId="5BE6634B" w14:textId="77777777" w:rsidR="00615CA5" w:rsidRDefault="00FA2239">
      <w:r>
        <w:t xml:space="preserve">У сучасному світі інформаційних технологій парадигма </w:t>
      </w:r>
      <w:proofErr w:type="spellStart"/>
      <w:r>
        <w:t>мікросервісної</w:t>
      </w:r>
      <w:proofErr w:type="spellEnd"/>
      <w:r>
        <w:t xml:space="preserve"> архітектури стала важливим аспектом розробки програмного забезпечення. Швидкість розвитку та зміни вимог до програмних продуктів вимагають гнучких та легко масштабованих рішень. У цьому контексті виникає необхідність в створенні ефективних інструментів для розробки </w:t>
      </w:r>
      <w:proofErr w:type="spellStart"/>
      <w:r>
        <w:t>мікросервісів</w:t>
      </w:r>
      <w:proofErr w:type="spellEnd"/>
      <w:r>
        <w:t>, які сприяють полегшенню створення, впровадженню та управлінню розподіленими системами.</w:t>
      </w:r>
    </w:p>
    <w:p w14:paraId="307C11AF" w14:textId="77777777" w:rsidR="00615CA5" w:rsidRDefault="00FA2239">
      <w:r>
        <w:t xml:space="preserve">Дипломна робота присвячена розробці шаблону </w:t>
      </w:r>
      <w:proofErr w:type="spellStart"/>
      <w:r>
        <w:t>мікросервісу</w:t>
      </w:r>
      <w:proofErr w:type="spellEnd"/>
      <w:r>
        <w:t xml:space="preserve">, що розглядається як ключовий компонент для ефективного розгортання та управління </w:t>
      </w:r>
      <w:proofErr w:type="spellStart"/>
      <w:r>
        <w:t>мікросервісною</w:t>
      </w:r>
      <w:proofErr w:type="spellEnd"/>
      <w:r>
        <w:t xml:space="preserve"> архітектурою. Передові технології та методи розробки, такі як контейнеризація та </w:t>
      </w:r>
      <w:proofErr w:type="spellStart"/>
      <w:r>
        <w:t>оркестрація</w:t>
      </w:r>
      <w:proofErr w:type="spellEnd"/>
      <w:r>
        <w:t xml:space="preserve">, сприяють створенню невеликих та автономних сервісів, які легко можна масштабувати та оновлювати. У даній роботі розглядається концепція та практична реалізація шаблону </w:t>
      </w:r>
      <w:proofErr w:type="spellStart"/>
      <w:r>
        <w:t>мікросервісу</w:t>
      </w:r>
      <w:proofErr w:type="spellEnd"/>
      <w:r>
        <w:t xml:space="preserve"> з використанням сучасних технологій розробки програмного забезпечення.</w:t>
      </w:r>
    </w:p>
    <w:p w14:paraId="22BF2D75" w14:textId="77777777" w:rsidR="00615CA5" w:rsidRDefault="00FA2239">
      <w:r>
        <w:t xml:space="preserve">Дослідження спрямоване на розкриття основних принципів та вимог до шаблону </w:t>
      </w:r>
      <w:proofErr w:type="spellStart"/>
      <w:r>
        <w:t>мікросервісу</w:t>
      </w:r>
      <w:proofErr w:type="spellEnd"/>
      <w:r>
        <w:t xml:space="preserve">, його взаємодії з іншими компонентами системи, а також аспектів безпеки та моніторингу. Результати цього дослідження можуть бути використані для покращення розробки </w:t>
      </w:r>
      <w:proofErr w:type="spellStart"/>
      <w:r>
        <w:t>мікросервісних</w:t>
      </w:r>
      <w:proofErr w:type="spellEnd"/>
      <w:r>
        <w:t xml:space="preserve"> застосунків та сприяти подальшому розвитку сучасних архітектурних підходів у сфері програмної інженерії.</w:t>
      </w:r>
    </w:p>
    <w:p w14:paraId="1B3FB4E7" w14:textId="77777777" w:rsidR="00615CA5" w:rsidRDefault="00FA2239">
      <w:r>
        <w:t xml:space="preserve">Ця робота важлива не лише для академічного світу, але і для індустрії, оскільки надає практичні рекомендації та інструменти, які сприятимуть розробникам у розгортанні та управлінні </w:t>
      </w:r>
      <w:proofErr w:type="spellStart"/>
      <w:r>
        <w:t>мікросервісними</w:t>
      </w:r>
      <w:proofErr w:type="spellEnd"/>
      <w:r>
        <w:t xml:space="preserve"> системами.</w:t>
      </w:r>
    </w:p>
    <w:p w14:paraId="760BBBC2" w14:textId="77777777" w:rsidR="00615CA5" w:rsidRDefault="00FA2239">
      <w:pPr>
        <w:rPr>
          <w:highlight w:val="white"/>
        </w:rPr>
      </w:pPr>
      <w:r>
        <w:t xml:space="preserve">Метою дослідження </w:t>
      </w:r>
      <w:r>
        <w:rPr>
          <w:highlight w:val="white"/>
        </w:rPr>
        <w:t xml:space="preserve">є технічна сторона побудови </w:t>
      </w:r>
      <w:proofErr w:type="spellStart"/>
      <w:r>
        <w:rPr>
          <w:highlight w:val="white"/>
        </w:rPr>
        <w:t>мікросервісу</w:t>
      </w:r>
      <w:proofErr w:type="spellEnd"/>
      <w:r>
        <w:rPr>
          <w:highlight w:val="white"/>
        </w:rPr>
        <w:t xml:space="preserve"> та вирішення проблем пов’язаних з </w:t>
      </w:r>
      <w:proofErr w:type="spellStart"/>
      <w:r>
        <w:rPr>
          <w:highlight w:val="white"/>
        </w:rPr>
        <w:t>логуванням</w:t>
      </w:r>
      <w:proofErr w:type="spellEnd"/>
      <w:r>
        <w:rPr>
          <w:highlight w:val="white"/>
        </w:rPr>
        <w:t xml:space="preserve">, моніторингом, швидкістю </w:t>
      </w:r>
      <w:r>
        <w:rPr>
          <w:highlight w:val="white"/>
        </w:rPr>
        <w:lastRenderedPageBreak/>
        <w:t xml:space="preserve">розгортання та шаблонізацією </w:t>
      </w:r>
      <w:proofErr w:type="spellStart"/>
      <w:r>
        <w:rPr>
          <w:highlight w:val="white"/>
        </w:rPr>
        <w:t>мікросервісів</w:t>
      </w:r>
      <w:proofErr w:type="spellEnd"/>
      <w:r>
        <w:rPr>
          <w:highlight w:val="white"/>
        </w:rPr>
        <w:t xml:space="preserve"> в структурованій програмній системі.</w:t>
      </w:r>
    </w:p>
    <w:p w14:paraId="3B2F0A5F" w14:textId="77777777" w:rsidR="00615CA5" w:rsidRDefault="00FA2239">
      <w:pPr>
        <w:tabs>
          <w:tab w:val="left" w:pos="1080"/>
        </w:tabs>
      </w:pPr>
      <w:r>
        <w:t xml:space="preserve">Об’єкт дослідження – процес побудови, розгортання та інтеграції </w:t>
      </w:r>
      <w:proofErr w:type="spellStart"/>
      <w:r>
        <w:t>мікросервісу</w:t>
      </w:r>
      <w:proofErr w:type="spellEnd"/>
      <w:r>
        <w:t xml:space="preserve"> в програмну систему.</w:t>
      </w:r>
    </w:p>
    <w:p w14:paraId="16ADB2F5" w14:textId="77777777" w:rsidR="00615CA5" w:rsidRDefault="00FA2239">
      <w:pPr>
        <w:tabs>
          <w:tab w:val="left" w:pos="1080"/>
        </w:tabs>
      </w:pPr>
      <w:r>
        <w:t xml:space="preserve">Предмет дослідження – розробка та оптимізація шаблону </w:t>
      </w:r>
      <w:proofErr w:type="spellStart"/>
      <w:r>
        <w:t>мікросервісу</w:t>
      </w:r>
      <w:proofErr w:type="spellEnd"/>
      <w:r>
        <w:t xml:space="preserve"> як ключового елементу </w:t>
      </w:r>
      <w:proofErr w:type="spellStart"/>
      <w:r>
        <w:t>мікросервісної</w:t>
      </w:r>
      <w:proofErr w:type="spellEnd"/>
      <w:r>
        <w:t xml:space="preserve"> архітектури. Дослідження спрямоване на вивчення і вдосконалення основних принципів, концепцій та практичних аспектів, пов'язаних з розробкою та впровадженням </w:t>
      </w:r>
      <w:proofErr w:type="spellStart"/>
      <w:r>
        <w:t>мікросервісних</w:t>
      </w:r>
      <w:proofErr w:type="spellEnd"/>
      <w:r>
        <w:t xml:space="preserve"> рішень.</w:t>
      </w:r>
    </w:p>
    <w:p w14:paraId="20B72FAE" w14:textId="77777777" w:rsidR="00615CA5" w:rsidRDefault="00FA2239">
      <w:pPr>
        <w:tabs>
          <w:tab w:val="left" w:pos="1080"/>
        </w:tabs>
      </w:pPr>
      <w:r>
        <w:t xml:space="preserve">Окрім того, у рамках дослідження буде проведено порівняльний аналіз існуючих підходів до розробки </w:t>
      </w:r>
      <w:proofErr w:type="spellStart"/>
      <w:r>
        <w:t>мікросервісів</w:t>
      </w:r>
      <w:proofErr w:type="spellEnd"/>
      <w:r>
        <w:t xml:space="preserve"> та визначено найбільш оптимальні технології для впровадження шаблону </w:t>
      </w:r>
      <w:proofErr w:type="spellStart"/>
      <w:r>
        <w:t>мікросервісу</w:t>
      </w:r>
      <w:proofErr w:type="spellEnd"/>
      <w:r>
        <w:t xml:space="preserve"> у реальних проектах. Дослідження також зосереджується на вирішенні практичних завдань, які можуть виникнути під час створення та експлуатації </w:t>
      </w:r>
      <w:proofErr w:type="spellStart"/>
      <w:r>
        <w:t>мікросервісних</w:t>
      </w:r>
      <w:proofErr w:type="spellEnd"/>
      <w:r>
        <w:t xml:space="preserve"> систем.</w:t>
      </w:r>
    </w:p>
    <w:p w14:paraId="2EACF569" w14:textId="77777777" w:rsidR="00615CA5" w:rsidRDefault="00FA2239">
      <w:pPr>
        <w:tabs>
          <w:tab w:val="left" w:pos="1080"/>
        </w:tabs>
      </w:pPr>
      <w:r>
        <w:t xml:space="preserve">Загальною метою дослідження є створення та </w:t>
      </w:r>
      <w:proofErr w:type="spellStart"/>
      <w:r>
        <w:t>валідація</w:t>
      </w:r>
      <w:proofErr w:type="spellEnd"/>
      <w:r>
        <w:t xml:space="preserve"> шаблону </w:t>
      </w:r>
      <w:proofErr w:type="spellStart"/>
      <w:r>
        <w:t>мікросервісу</w:t>
      </w:r>
      <w:proofErr w:type="spellEnd"/>
      <w:r>
        <w:t xml:space="preserve">, який може бути використаний розробниками для ефективної і раціональної реалізації </w:t>
      </w:r>
      <w:proofErr w:type="spellStart"/>
      <w:r>
        <w:t>мікросервісних</w:t>
      </w:r>
      <w:proofErr w:type="spellEnd"/>
      <w:r>
        <w:t xml:space="preserve"> </w:t>
      </w:r>
      <w:proofErr w:type="spellStart"/>
      <w:r>
        <w:t>архітектур</w:t>
      </w:r>
      <w:proofErr w:type="spellEnd"/>
      <w:r>
        <w:t xml:space="preserve"> в різноманітних сферах програмного забезпечення.</w:t>
      </w:r>
    </w:p>
    <w:p w14:paraId="3C4F96C2" w14:textId="77777777" w:rsidR="00615CA5" w:rsidRDefault="00FA2239">
      <w:pPr>
        <w:spacing w:line="276" w:lineRule="auto"/>
      </w:pPr>
      <w:r>
        <w:t>В процесі виконання дипломної роботи планується розв’язання наступних задач:</w:t>
      </w:r>
    </w:p>
    <w:p w14:paraId="5457739B" w14:textId="77777777" w:rsidR="00615CA5" w:rsidRDefault="00FA2239">
      <w:pPr>
        <w:numPr>
          <w:ilvl w:val="0"/>
          <w:numId w:val="19"/>
        </w:numPr>
        <w:spacing w:line="276" w:lineRule="auto"/>
      </w:pPr>
      <w:r>
        <w:t xml:space="preserve">порівняти </w:t>
      </w:r>
      <w:proofErr w:type="spellStart"/>
      <w:r>
        <w:t>мікросервісну</w:t>
      </w:r>
      <w:proofErr w:type="spellEnd"/>
      <w:r>
        <w:t xml:space="preserve"> архітектуру з аналогічними підходами до розробки структурованих програмних систем;</w:t>
      </w:r>
    </w:p>
    <w:p w14:paraId="39FAE710" w14:textId="77777777" w:rsidR="00615CA5" w:rsidRDefault="00FA2239">
      <w:pPr>
        <w:numPr>
          <w:ilvl w:val="0"/>
          <w:numId w:val="19"/>
        </w:numPr>
        <w:spacing w:line="276" w:lineRule="auto"/>
      </w:pPr>
      <w:r>
        <w:t xml:space="preserve">аналіз існуючих методів та засобів розробки </w:t>
      </w:r>
      <w:proofErr w:type="spellStart"/>
      <w:r>
        <w:t>мікросервісів</w:t>
      </w:r>
      <w:proofErr w:type="spellEnd"/>
      <w:r>
        <w:t>;</w:t>
      </w:r>
    </w:p>
    <w:p w14:paraId="697F1DE9" w14:textId="77777777" w:rsidR="00615CA5" w:rsidRDefault="00FA2239">
      <w:pPr>
        <w:numPr>
          <w:ilvl w:val="0"/>
          <w:numId w:val="19"/>
        </w:numPr>
        <w:spacing w:line="276" w:lineRule="auto"/>
      </w:pPr>
      <w:r>
        <w:t xml:space="preserve">визначення вимог до шаблону </w:t>
      </w:r>
      <w:proofErr w:type="spellStart"/>
      <w:r>
        <w:t>мікросервісу</w:t>
      </w:r>
      <w:proofErr w:type="spellEnd"/>
      <w:r>
        <w:t>;</w:t>
      </w:r>
    </w:p>
    <w:p w14:paraId="4CAB7053" w14:textId="77777777" w:rsidR="00615CA5" w:rsidRDefault="00FA2239">
      <w:pPr>
        <w:numPr>
          <w:ilvl w:val="0"/>
          <w:numId w:val="19"/>
        </w:numPr>
        <w:spacing w:line="276" w:lineRule="auto"/>
      </w:pPr>
      <w:r>
        <w:t xml:space="preserve">розробка шаблону </w:t>
      </w:r>
      <w:proofErr w:type="spellStart"/>
      <w:r>
        <w:t>мікросервісу</w:t>
      </w:r>
      <w:proofErr w:type="spellEnd"/>
      <w:r>
        <w:t>;</w:t>
      </w:r>
    </w:p>
    <w:p w14:paraId="68010394" w14:textId="77777777" w:rsidR="00615CA5" w:rsidRDefault="00FA2239">
      <w:pPr>
        <w:numPr>
          <w:ilvl w:val="0"/>
          <w:numId w:val="19"/>
        </w:numPr>
        <w:spacing w:line="276" w:lineRule="auto"/>
      </w:pPr>
      <w:r>
        <w:t xml:space="preserve">дослідити можливості інтеграції шаблону з існуючими технологіями, такими як контейнеризація та </w:t>
      </w:r>
      <w:proofErr w:type="spellStart"/>
      <w:r>
        <w:t>оркестрація</w:t>
      </w:r>
      <w:proofErr w:type="spellEnd"/>
      <w:r>
        <w:t>;</w:t>
      </w:r>
    </w:p>
    <w:p w14:paraId="09F34665" w14:textId="77777777" w:rsidR="00615CA5" w:rsidRDefault="00FA2239">
      <w:pPr>
        <w:numPr>
          <w:ilvl w:val="0"/>
          <w:numId w:val="19"/>
        </w:numPr>
        <w:spacing w:line="276" w:lineRule="auto"/>
        <w:sectPr w:rsidR="00615CA5">
          <w:pgSz w:w="11906" w:h="16838"/>
          <w:pgMar w:top="1134" w:right="567" w:bottom="1134" w:left="1701" w:header="709" w:footer="709" w:gutter="0"/>
          <w:cols w:space="720"/>
        </w:sectPr>
      </w:pPr>
      <w:r>
        <w:t>визначити можливості для оптимізації та підвищення продуктивності.</w:t>
      </w:r>
    </w:p>
    <w:p w14:paraId="2CA85EAD" w14:textId="77777777" w:rsidR="00FA2239" w:rsidRDefault="00FA2239">
      <w:pPr>
        <w:pStyle w:val="2"/>
        <w:rPr>
          <w:b/>
          <w:bCs/>
        </w:rPr>
      </w:pPr>
      <w:bookmarkStart w:id="7" w:name="_3dy6vkm" w:colFirst="0" w:colLast="0"/>
      <w:bookmarkEnd w:id="7"/>
      <w:r w:rsidRPr="00FA2239">
        <w:rPr>
          <w:b/>
          <w:bCs/>
        </w:rPr>
        <w:lastRenderedPageBreak/>
        <w:t xml:space="preserve">РОЗДІЛ 1 </w:t>
      </w:r>
    </w:p>
    <w:p w14:paraId="54E04D4F" w14:textId="124CF038" w:rsidR="00615CA5" w:rsidRPr="00FA2239" w:rsidRDefault="00FA2239">
      <w:pPr>
        <w:pStyle w:val="2"/>
        <w:rPr>
          <w:b/>
          <w:bCs/>
        </w:rPr>
      </w:pPr>
      <w:r w:rsidRPr="00FA2239">
        <w:rPr>
          <w:b/>
          <w:bCs/>
        </w:rPr>
        <w:t>АКТУАЛЬНІСТЬ РОЗРОБКИ ШАБЛОНУ МІКРОСЕРВІСУ</w:t>
      </w:r>
    </w:p>
    <w:p w14:paraId="3C02A784" w14:textId="77777777" w:rsidR="00615CA5" w:rsidRDefault="00615CA5"/>
    <w:p w14:paraId="4CE1484C" w14:textId="77777777" w:rsidR="00615CA5" w:rsidRPr="00FA2239" w:rsidRDefault="00FA2239">
      <w:pPr>
        <w:pStyle w:val="2"/>
        <w:rPr>
          <w:b/>
          <w:bCs/>
        </w:rPr>
      </w:pPr>
      <w:r w:rsidRPr="00FA2239">
        <w:rPr>
          <w:b/>
          <w:bCs/>
        </w:rPr>
        <w:t xml:space="preserve">1.1. Обґрунтування доцільності створення шаблону </w:t>
      </w:r>
      <w:proofErr w:type="spellStart"/>
      <w:r w:rsidRPr="00FA2239">
        <w:rPr>
          <w:b/>
          <w:bCs/>
        </w:rPr>
        <w:t>мікросервісу</w:t>
      </w:r>
      <w:proofErr w:type="spellEnd"/>
      <w:r w:rsidRPr="00FA2239">
        <w:rPr>
          <w:b/>
          <w:bCs/>
        </w:rPr>
        <w:t xml:space="preserve"> в </w:t>
      </w:r>
      <w:proofErr w:type="spellStart"/>
      <w:r w:rsidRPr="00FA2239">
        <w:rPr>
          <w:b/>
          <w:bCs/>
        </w:rPr>
        <w:t>мікросервісній</w:t>
      </w:r>
      <w:proofErr w:type="spellEnd"/>
      <w:r w:rsidRPr="00FA2239">
        <w:rPr>
          <w:b/>
          <w:bCs/>
        </w:rPr>
        <w:t xml:space="preserve"> архітектурі</w:t>
      </w:r>
    </w:p>
    <w:p w14:paraId="799F612D" w14:textId="77777777" w:rsidR="00615CA5" w:rsidRDefault="00615CA5"/>
    <w:p w14:paraId="725FE5D1" w14:textId="77777777" w:rsidR="00615CA5" w:rsidRDefault="00FA2239">
      <w:r>
        <w:t xml:space="preserve">Кожна команда розробки програмної системи яка вирішує впроваджувати </w:t>
      </w:r>
      <w:proofErr w:type="spellStart"/>
      <w:r>
        <w:t>мікросервісну</w:t>
      </w:r>
      <w:proofErr w:type="spellEnd"/>
      <w:r>
        <w:t xml:space="preserve"> архітектуру зіштовхується з питання розробки шаблону </w:t>
      </w:r>
      <w:proofErr w:type="spellStart"/>
      <w:r>
        <w:t>мікросервісу</w:t>
      </w:r>
      <w:proofErr w:type="spellEnd"/>
      <w:r>
        <w:t>.</w:t>
      </w:r>
    </w:p>
    <w:p w14:paraId="64008779" w14:textId="77777777" w:rsidR="00615CA5" w:rsidRDefault="00FA2239">
      <w:r>
        <w:t xml:space="preserve">Створення шаблону </w:t>
      </w:r>
      <w:proofErr w:type="spellStart"/>
      <w:r>
        <w:t>мікросервісу</w:t>
      </w:r>
      <w:proofErr w:type="spellEnd"/>
      <w:r>
        <w:t xml:space="preserve"> в </w:t>
      </w:r>
      <w:proofErr w:type="spellStart"/>
      <w:r>
        <w:t>мікросервісній</w:t>
      </w:r>
      <w:proofErr w:type="spellEnd"/>
      <w:r>
        <w:t xml:space="preserve"> архітектурі може бути вельми доцільним з ряду причин. По-перше, він дозволяє визначити стандартні практики та принципи для розробки </w:t>
      </w:r>
      <w:proofErr w:type="spellStart"/>
      <w:r>
        <w:t>мікросервісів</w:t>
      </w:r>
      <w:proofErr w:type="spellEnd"/>
      <w:r>
        <w:t xml:space="preserve">, що спрощує процес розробки та забезпечує єдність у структурі та інтерфейсах сервісів. Також, стандартизація сприяє зручності для нових розробників, які можуть легко ознайомитися зі структурою шаблону та розпочати роботу без витрат часу на розуміння </w:t>
      </w:r>
      <w:proofErr w:type="spellStart"/>
      <w:r>
        <w:t>специфікі</w:t>
      </w:r>
      <w:proofErr w:type="spellEnd"/>
      <w:r>
        <w:t xml:space="preserve"> сервісної архітектури.</w:t>
      </w:r>
    </w:p>
    <w:p w14:paraId="035A133D" w14:textId="77777777" w:rsidR="00615CA5" w:rsidRDefault="00FA2239">
      <w:r>
        <w:t xml:space="preserve">Далі, створення шаблону підвищує продуктивність, дозволяючи розробникам фокусуватися на функціональності сервісів, не витрачаючи час на загальні компоненти, такі як обробка запитів, </w:t>
      </w:r>
      <w:proofErr w:type="spellStart"/>
      <w:r>
        <w:t>логування</w:t>
      </w:r>
      <w:proofErr w:type="spellEnd"/>
      <w:r>
        <w:t xml:space="preserve"> та моніторинг. Також, це полегшує управління всіма </w:t>
      </w:r>
      <w:proofErr w:type="spellStart"/>
      <w:r>
        <w:t>мікросервісами</w:t>
      </w:r>
      <w:proofErr w:type="spellEnd"/>
      <w:r>
        <w:t xml:space="preserve"> в системі та дозволяє швидше та безпечніше впроваджувати зміни та нові функції.</w:t>
      </w:r>
    </w:p>
    <w:p w14:paraId="31A0BC50" w14:textId="77777777" w:rsidR="00615CA5" w:rsidRDefault="00FA2239">
      <w:r>
        <w:t>З використанням шаблону покращується якість коду через використання заздалегідь визначених практик та структур, що залучає розробників до архітектурних питань, тестування та інших аспектів якості коду. Крім того, шаблон може слугувати основою для документації та навчання розробників, спрощуючи підтримку та еволюцію проекту.</w:t>
      </w:r>
    </w:p>
    <w:p w14:paraId="7E6528E4" w14:textId="77777777" w:rsidR="00615CA5" w:rsidRDefault="00FA2239">
      <w:r>
        <w:t xml:space="preserve">Загалом, створення шаблону </w:t>
      </w:r>
      <w:proofErr w:type="spellStart"/>
      <w:r>
        <w:t>мікросервісу</w:t>
      </w:r>
      <w:proofErr w:type="spellEnd"/>
      <w:r>
        <w:t xml:space="preserve"> в </w:t>
      </w:r>
      <w:proofErr w:type="spellStart"/>
      <w:r>
        <w:t>мікросервісній</w:t>
      </w:r>
      <w:proofErr w:type="spellEnd"/>
      <w:r>
        <w:t xml:space="preserve"> архітектурі сприяє стандартизації, покращує ефективність розробки, полегшує управління та підтримку системи[1].</w:t>
      </w:r>
    </w:p>
    <w:p w14:paraId="09DEBF3F" w14:textId="77777777" w:rsidR="00615CA5" w:rsidRPr="00FA2239" w:rsidRDefault="00FA2239">
      <w:pPr>
        <w:pStyle w:val="2"/>
        <w:rPr>
          <w:b/>
          <w:bCs/>
        </w:rPr>
      </w:pPr>
      <w:r w:rsidRPr="00FA2239">
        <w:rPr>
          <w:b/>
          <w:bCs/>
        </w:rPr>
        <w:lastRenderedPageBreak/>
        <w:t>1.2. Проектування систем</w:t>
      </w:r>
    </w:p>
    <w:p w14:paraId="415B96A6" w14:textId="77777777" w:rsidR="00615CA5" w:rsidRDefault="00615CA5"/>
    <w:p w14:paraId="71AF3212" w14:textId="77777777" w:rsidR="00615CA5" w:rsidRDefault="00FA2239">
      <w:r>
        <w:t>Для початку треба розібратися з визначеннями які ми будемо використовувати у цій роботі.</w:t>
      </w:r>
    </w:p>
    <w:p w14:paraId="6920DF96" w14:textId="77777777" w:rsidR="00615CA5" w:rsidRDefault="00FA2239">
      <w:r>
        <w:t>Чим відрізняється додаток від системи?</w:t>
      </w:r>
    </w:p>
    <w:p w14:paraId="2D2E71DB" w14:textId="77777777" w:rsidR="00615CA5" w:rsidRDefault="00FA2239">
      <w:r>
        <w:t xml:space="preserve">По перше, додаток має тільки один виконуваний файл і може працювати тільки на одній машині. У додатка зазвичай є тільки одне джерело інформації, а у системи їх може бути безліч [1]. Також додатку не важлива проблема підключення ( мається на увазі робота зі сторонніми джерелами ), якщо додаток не може </w:t>
      </w:r>
      <w:proofErr w:type="spellStart"/>
      <w:r>
        <w:t>під'єднатися</w:t>
      </w:r>
      <w:proofErr w:type="spellEnd"/>
      <w:r>
        <w:t xml:space="preserve"> то він просто скаже користувачу, що неможливо </w:t>
      </w:r>
      <w:proofErr w:type="spellStart"/>
      <w:r>
        <w:t>під'єднатися</w:t>
      </w:r>
      <w:proofErr w:type="spellEnd"/>
      <w:r>
        <w:t xml:space="preserve"> та продовжить свою роботу.</w:t>
      </w:r>
    </w:p>
    <w:p w14:paraId="69D2BBC4" w14:textId="77777777" w:rsidR="00615CA5" w:rsidRDefault="00FA2239">
      <w:r>
        <w:t>Враховуючи те що було сказано вище, можна зробити висновок що додаток це щось дуже просте і не потребує серйозних зусиль для реалізації, але це зовсім не так. Для реалізації додатку, часто залучають дуже великі команди і виділяють роки роботи, оскільки додаток може містити дуже комплексну логіку та функціональність.</w:t>
      </w:r>
    </w:p>
    <w:p w14:paraId="547A4CE8" w14:textId="77777777" w:rsidR="00615CA5" w:rsidRDefault="00FA2239">
      <w:r>
        <w:t xml:space="preserve">Яскравим прикладом додатка є Word, він має тільки один виконуваний файл, працює тільки на одній машині–вашому персональному комп'ютері, має тільки одне джерело інформації, ваш введений текст зберігається на вашому жорсткому диску, та він не піддається впливу проблеми підключення, якщо він не може </w:t>
      </w:r>
      <w:proofErr w:type="spellStart"/>
      <w:r>
        <w:t>підєднатися</w:t>
      </w:r>
      <w:proofErr w:type="spellEnd"/>
      <w:r>
        <w:t xml:space="preserve"> до стороннього ресурсу, то покаже користувачу помилку і продовжить виконувати свою основну функціональність, оскільки для редагування тексту вам не обов'язково кудись приєднуватися.</w:t>
      </w:r>
    </w:p>
    <w:p w14:paraId="72E54009" w14:textId="77777777" w:rsidR="00615CA5" w:rsidRDefault="00FA2239">
      <w:r>
        <w:t xml:space="preserve">Система може мати безліч виконуваних файлів, які можуть бути розміщені на безлічі машин(серверів). У системи зазвичай більше ніж одне джерело інформації. Також на систему дуже сильно впливає проблема підключення, тому що компоненти, що знаходяться на різних машинах мають бути поєднані між собою [1]. Яскравим прикладом системи є інтернет магазин. У інтернет магазину є декілька виконуваних файлів на різних машинах, а саме: клієнтська частина, </w:t>
      </w:r>
      <w:r>
        <w:lastRenderedPageBreak/>
        <w:t xml:space="preserve">браузер, серверна частина, база даних. У інтернет магазина безліч джерел інформації–користувачі, адміністратори. Також на інтернет магазин сильно впливає проблема підключення–якщо клієнт не може </w:t>
      </w:r>
      <w:proofErr w:type="spellStart"/>
      <w:r>
        <w:t>під'єднатися</w:t>
      </w:r>
      <w:proofErr w:type="spellEnd"/>
      <w:r>
        <w:t xml:space="preserve"> до серверу, то користувач побачить помилку та не зможе нічого здійснити у цій системі.</w:t>
      </w:r>
    </w:p>
    <w:p w14:paraId="5FD69EB7" w14:textId="77777777" w:rsidR="00615CA5" w:rsidRDefault="00FA2239">
      <w:pPr>
        <w:sectPr w:rsidR="00615CA5">
          <w:pgSz w:w="11906" w:h="16838"/>
          <w:pgMar w:top="1134" w:right="567" w:bottom="1134" w:left="1701" w:header="709" w:footer="709" w:gutter="0"/>
          <w:cols w:space="720"/>
        </w:sectPr>
      </w:pPr>
      <w:r>
        <w:t>Висновок, розібравшись з термінами додаток та система, ми можемо визначитись що ми будемо мати справу з системою та нам необхідно вирішити проблему підключення.</w:t>
      </w:r>
    </w:p>
    <w:p w14:paraId="4793BFA7" w14:textId="77777777" w:rsidR="00615CA5" w:rsidRDefault="00615CA5"/>
    <w:p w14:paraId="0A2C3619" w14:textId="77777777" w:rsidR="00615CA5" w:rsidRPr="00FA2239" w:rsidRDefault="00FA2239">
      <w:pPr>
        <w:pStyle w:val="2"/>
        <w:rPr>
          <w:b/>
          <w:bCs/>
        </w:rPr>
      </w:pPr>
      <w:r w:rsidRPr="00FA2239">
        <w:rPr>
          <w:b/>
          <w:bCs/>
        </w:rPr>
        <w:t>1.3. Засоби створення і види систем</w:t>
      </w:r>
    </w:p>
    <w:p w14:paraId="5D241B0C" w14:textId="77777777" w:rsidR="00615CA5" w:rsidRDefault="00615CA5"/>
    <w:p w14:paraId="4D2E7D84" w14:textId="77777777" w:rsidR="00615CA5" w:rsidRDefault="00FA2239">
      <w:r>
        <w:t xml:space="preserve">На даний момент часу є два популярних рішення для рівня взаємодії клієнта з системою–створення сторінок і логіка в одному місці та клієнт–сервер. Перший варіант передбачає сервер, який на запит </w:t>
      </w:r>
      <w:proofErr w:type="spellStart"/>
      <w:r>
        <w:t>користувачи</w:t>
      </w:r>
      <w:proofErr w:type="spellEnd"/>
      <w:r>
        <w:t xml:space="preserve"> повертає HTML сторінку, що вже заповнена даними. Цей варіант підходить, коли у нас один клієнт і цей клієнт є браузером. Якщо ми хочемо мати і мобільний і браузерний клієнт, то цей варіант нам не підходить бо мобільні клієнти не використовують HTML [2].</w:t>
      </w:r>
    </w:p>
    <w:p w14:paraId="0B9208D9" w14:textId="77777777" w:rsidR="00615CA5" w:rsidRDefault="00FA2239">
      <w:r>
        <w:t>Тепер розглянемо інший варіант–окремо сервер і окремо клієнт. Нашим клієнтом може бути що завгодно–і мобільний пристрій, і браузер, і програма для ПК, і інший сервер. При такому сценарії сервер віддає дані через публічний API у форматі XML або JSON, тобто клієнт отримує дані у сирому вигляді и сам вирішує що з ними робити і як відобразити [2]. Представимо взаємодії клієнтів та серверу (рис.1.1):</w:t>
      </w:r>
    </w:p>
    <w:p w14:paraId="7C6A22C7" w14:textId="77777777" w:rsidR="00615CA5" w:rsidRDefault="00FA2239">
      <w:pPr>
        <w:jc w:val="center"/>
      </w:pPr>
      <w:r>
        <w:lastRenderedPageBreak/>
        <w:t>Рисунок 1.1 – Взаємодія клієнтів із сервером</w:t>
      </w:r>
      <w:r>
        <w:rPr>
          <w:noProof/>
        </w:rPr>
        <w:drawing>
          <wp:anchor distT="0" distB="0" distL="0" distR="0" simplePos="0" relativeHeight="251658240" behindDoc="0" locked="0" layoutInCell="1" hidden="0" allowOverlap="1" wp14:anchorId="5A4719A3" wp14:editId="74AF5981">
            <wp:simplePos x="0" y="0"/>
            <wp:positionH relativeFrom="column">
              <wp:posOffset>904875</wp:posOffset>
            </wp:positionH>
            <wp:positionV relativeFrom="paragraph">
              <wp:posOffset>0</wp:posOffset>
            </wp:positionV>
            <wp:extent cx="4106228" cy="2424254"/>
            <wp:effectExtent l="0" t="0" r="0" b="0"/>
            <wp:wrapTopAndBottom distT="0" distB="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4106228" cy="2424254"/>
                    </a:xfrm>
                    <a:prstGeom prst="rect">
                      <a:avLst/>
                    </a:prstGeom>
                    <a:ln/>
                  </pic:spPr>
                </pic:pic>
              </a:graphicData>
            </a:graphic>
          </wp:anchor>
        </w:drawing>
      </w:r>
    </w:p>
    <w:p w14:paraId="0EC5241B" w14:textId="77777777" w:rsidR="00615CA5" w:rsidRDefault="00615CA5">
      <w:pPr>
        <w:jc w:val="left"/>
      </w:pPr>
    </w:p>
    <w:p w14:paraId="3C06E45E" w14:textId="77777777" w:rsidR="00615CA5" w:rsidRPr="00FA2239" w:rsidRDefault="00FA2239">
      <w:pPr>
        <w:pStyle w:val="2"/>
        <w:rPr>
          <w:b/>
          <w:bCs/>
        </w:rPr>
      </w:pPr>
      <w:r w:rsidRPr="00FA2239">
        <w:rPr>
          <w:b/>
          <w:bCs/>
        </w:rPr>
        <w:t xml:space="preserve">1.4. Серверна і </w:t>
      </w:r>
      <w:proofErr w:type="spellStart"/>
      <w:r w:rsidRPr="00FA2239">
        <w:rPr>
          <w:b/>
          <w:bCs/>
        </w:rPr>
        <w:t>безсерверна</w:t>
      </w:r>
      <w:proofErr w:type="spellEnd"/>
    </w:p>
    <w:p w14:paraId="6F73CBB4" w14:textId="77777777" w:rsidR="00615CA5" w:rsidRDefault="00615CA5">
      <w:pPr>
        <w:ind w:firstLine="0"/>
      </w:pPr>
    </w:p>
    <w:p w14:paraId="485AA543" w14:textId="77777777" w:rsidR="00615CA5" w:rsidRDefault="00FA2239">
      <w:r>
        <w:t xml:space="preserve">До останніх років найбільш розповсюдженим варіантом розміщення вашої системи у інтернеті був звичайний комп'ютер який працював цілодобово. Але у 2010 х роках з'явилося таке поняття як </w:t>
      </w:r>
      <w:proofErr w:type="spellStart"/>
      <w:r>
        <w:t>безсерверная</w:t>
      </w:r>
      <w:proofErr w:type="spellEnd"/>
      <w:r>
        <w:t xml:space="preserve"> архітектура.</w:t>
      </w:r>
    </w:p>
    <w:p w14:paraId="5882D255" w14:textId="77777777" w:rsidR="00615CA5" w:rsidRDefault="00FA2239">
      <w:r>
        <w:t xml:space="preserve">Що означає </w:t>
      </w:r>
      <w:proofErr w:type="spellStart"/>
      <w:r>
        <w:t>безсерверна</w:t>
      </w:r>
      <w:proofErr w:type="spellEnd"/>
      <w:r>
        <w:t>? Це означає що у вас немає якогось конкретного комп’ютера з обмеженими ресурсами для обчислень, ви просто викликаєте так звану хмарну функцію, яка виконує необхідні обчислення.</w:t>
      </w:r>
    </w:p>
    <w:p w14:paraId="2DCBDC4C" w14:textId="77777777" w:rsidR="00615CA5" w:rsidRDefault="00FA2239">
      <w:r>
        <w:t xml:space="preserve">Що дає </w:t>
      </w:r>
      <w:proofErr w:type="spellStart"/>
      <w:r>
        <w:t>безсерверна</w:t>
      </w:r>
      <w:proofErr w:type="spellEnd"/>
      <w:r>
        <w:t xml:space="preserve"> архітектура?</w:t>
      </w:r>
    </w:p>
    <w:p w14:paraId="00CF2C26" w14:textId="77777777" w:rsidR="00615CA5" w:rsidRDefault="00FA2239">
      <w:pPr>
        <w:tabs>
          <w:tab w:val="left" w:pos="1576"/>
        </w:tabs>
      </w:pPr>
      <w:r>
        <w:t xml:space="preserve">По перше, коли ви маєте конкретний сервер с конкретними ресурсами вам необхідно платити виходячи з ресурсів цього </w:t>
      </w:r>
      <w:proofErr w:type="spellStart"/>
      <w:r>
        <w:t>компьютера</w:t>
      </w:r>
      <w:proofErr w:type="spellEnd"/>
      <w:r>
        <w:t>, тобто якщо комп'ютер виконує обчислення тільки пару хвилин у добі, а інший час стоїть без діла–ви платите за цілу добу, а при виклику хмарної функції ви платите тільки за час виконання цієї функції [3].</w:t>
      </w:r>
    </w:p>
    <w:p w14:paraId="26DD6DCC" w14:textId="77777777" w:rsidR="00615CA5" w:rsidRDefault="00FA2239">
      <w:pPr>
        <w:tabs>
          <w:tab w:val="left" w:pos="1576"/>
        </w:tabs>
      </w:pPr>
      <w:r>
        <w:t>По друге, хмарні функції дозволяють масштабувати обчислювальну потужність системи у нескінченну кількість разів, так як викликані функції незалежні між собою. Звісно, такому масштабуванню піддаються і класичні системи, але для цього необхідна велика кількість зусиль, коли хмарні функції підтримують таке масштабування із коробки [3].</w:t>
      </w:r>
    </w:p>
    <w:p w14:paraId="17C9E33C" w14:textId="77777777" w:rsidR="00615CA5" w:rsidRDefault="00FA2239">
      <w:r>
        <w:lastRenderedPageBreak/>
        <w:t xml:space="preserve">Коли варто обрати </w:t>
      </w:r>
      <w:proofErr w:type="spellStart"/>
      <w:r>
        <w:t>безсерверну</w:t>
      </w:r>
      <w:proofErr w:type="spellEnd"/>
      <w:r>
        <w:t xml:space="preserve"> архітектуру?</w:t>
      </w:r>
    </w:p>
    <w:p w14:paraId="371F35A6" w14:textId="77777777" w:rsidR="00615CA5" w:rsidRDefault="00FA2239">
      <w:pPr>
        <w:tabs>
          <w:tab w:val="left" w:pos="1577"/>
        </w:tabs>
      </w:pPr>
      <w:r>
        <w:t xml:space="preserve">Коли у вас нестабільне навантаження. Коли ви використовуєте мову програмування “без стану” ( під кожен запит створюється окремий </w:t>
      </w:r>
      <w:proofErr w:type="spellStart"/>
      <w:r>
        <w:t>поток</w:t>
      </w:r>
      <w:proofErr w:type="spellEnd"/>
      <w:r>
        <w:t xml:space="preserve">, наприклад мова PHP ) хмарні функції дуже підходять, так як функції незалежні, але коли ви потребуєте в деякому стані ( наприклад </w:t>
      </w:r>
      <w:proofErr w:type="spellStart"/>
      <w:r>
        <w:t>WebSocket</w:t>
      </w:r>
      <w:proofErr w:type="spellEnd"/>
      <w:r>
        <w:t xml:space="preserve"> ), то повністю </w:t>
      </w:r>
      <w:proofErr w:type="spellStart"/>
      <w:r>
        <w:t>безсерверна</w:t>
      </w:r>
      <w:proofErr w:type="spellEnd"/>
      <w:r>
        <w:t xml:space="preserve"> архітектура вам не підходить, так як вам потрібно тримати стан ( якщо говорити про </w:t>
      </w:r>
      <w:proofErr w:type="spellStart"/>
      <w:r>
        <w:t>WebSocket</w:t>
      </w:r>
      <w:proofErr w:type="spellEnd"/>
      <w:r>
        <w:t xml:space="preserve">, то станом буде з'єднання), також </w:t>
      </w:r>
      <w:proofErr w:type="spellStart"/>
      <w:r>
        <w:t>безсерверна</w:t>
      </w:r>
      <w:proofErr w:type="spellEnd"/>
      <w:r>
        <w:t xml:space="preserve"> архітектура не підходить для мов програмування ( або платформ ) де існує умовний стан ( наприклад платформа Node.JS, у якої глобальним станом </w:t>
      </w:r>
      <w:proofErr w:type="spellStart"/>
      <w:r>
        <w:t>можно</w:t>
      </w:r>
      <w:proofErr w:type="spellEnd"/>
      <w:r>
        <w:t xml:space="preserve"> назвати </w:t>
      </w:r>
      <w:proofErr w:type="spellStart"/>
      <w:r>
        <w:t>Event</w:t>
      </w:r>
      <w:proofErr w:type="spellEnd"/>
      <w:r>
        <w:t xml:space="preserve"> </w:t>
      </w:r>
      <w:proofErr w:type="spellStart"/>
      <w:r>
        <w:t>Loop</w:t>
      </w:r>
      <w:proofErr w:type="spellEnd"/>
      <w:r>
        <w:t xml:space="preserve"> ), тому що ми втрачаємо сенс мови програмування ( або платформи ) ( у випадку Node.JS використання хмарних функцій перекреслює можливості Node.JS у сфері асинхронних обчислень, але дозволяє зекономити кошти ) [3].</w:t>
      </w:r>
    </w:p>
    <w:p w14:paraId="4359F004" w14:textId="77777777" w:rsidR="00615CA5" w:rsidRDefault="00FA2239">
      <w:pPr>
        <w:tabs>
          <w:tab w:val="left" w:pos="1576"/>
        </w:tabs>
        <w:sectPr w:rsidR="00615CA5">
          <w:type w:val="continuous"/>
          <w:pgSz w:w="11906" w:h="16838"/>
          <w:pgMar w:top="1134" w:right="567" w:bottom="1134" w:left="1701" w:header="709" w:footer="709" w:gutter="0"/>
          <w:cols w:space="720"/>
        </w:sectPr>
      </w:pPr>
      <w:r>
        <w:t xml:space="preserve">Також не варто обирати </w:t>
      </w:r>
      <w:proofErr w:type="spellStart"/>
      <w:r>
        <w:t>безсерверну</w:t>
      </w:r>
      <w:proofErr w:type="spellEnd"/>
      <w:r>
        <w:t xml:space="preserve"> архітектуру коли ви не хочете сильно </w:t>
      </w:r>
      <w:proofErr w:type="spellStart"/>
      <w:r>
        <w:t>завязуватись</w:t>
      </w:r>
      <w:proofErr w:type="spellEnd"/>
      <w:r>
        <w:t xml:space="preserve"> на певному хмарному рішенні, тому що хмарні функції існують тільки як певний сервіс певного хмарного рішення і зовнішні контракти залежать від хмарного рішення [3].</w:t>
      </w:r>
    </w:p>
    <w:p w14:paraId="6C59AF5A" w14:textId="77777777" w:rsidR="00615CA5" w:rsidRDefault="00615CA5">
      <w:pPr>
        <w:pStyle w:val="2"/>
      </w:pPr>
    </w:p>
    <w:p w14:paraId="47A91119" w14:textId="77777777" w:rsidR="00615CA5" w:rsidRPr="00FA2239" w:rsidRDefault="00FA2239">
      <w:pPr>
        <w:pStyle w:val="2"/>
        <w:rPr>
          <w:b/>
          <w:bCs/>
        </w:rPr>
      </w:pPr>
      <w:r w:rsidRPr="00FA2239">
        <w:rPr>
          <w:b/>
          <w:bCs/>
        </w:rPr>
        <w:t>1.5. Монолітна і розподілена архітектури</w:t>
      </w:r>
    </w:p>
    <w:p w14:paraId="3C01BA3C" w14:textId="77777777" w:rsidR="00615CA5" w:rsidRDefault="00615CA5"/>
    <w:p w14:paraId="29525495" w14:textId="77777777" w:rsidR="00615CA5" w:rsidRDefault="00FA2239">
      <w:r>
        <w:t xml:space="preserve">Для початку треба розібратися з термінами, які знайомі будь-якому розробнику серверної частини систем. Що таке монолітна архітектура? В загальному розумінні монолітом називають якесь велике кам'яне утворення, у мові інженерів це слово має дуже схожий сенс. Під словом моноліт, інженери мають на увазі щось що доставляється через єдине розгортання, щось що не може бути легко поділено на частини. Якщо висловлюватись більш простою мовою, то монолітна архітектура, це коли весь ваш код для системи знаходиться в одному місці, збирається у єдину одиницю розгортання, виконуються в одному </w:t>
      </w:r>
      <w:r>
        <w:lastRenderedPageBreak/>
        <w:t>місці і не може бути розподілений частинами на інші машини [4]. Представимо базову схему монолітної архітектури (рис.1.2):</w:t>
      </w:r>
    </w:p>
    <w:p w14:paraId="5683A83A" w14:textId="77777777" w:rsidR="00615CA5" w:rsidRDefault="00FA2239">
      <w:pPr>
        <w:pStyle w:val="1"/>
      </w:pPr>
      <w:bookmarkStart w:id="8" w:name="_1t3h5sf" w:colFirst="0" w:colLast="0"/>
      <w:bookmarkEnd w:id="8"/>
      <w:r>
        <w:rPr>
          <w:noProof/>
        </w:rPr>
        <w:drawing>
          <wp:inline distT="114300" distB="114300" distL="114300" distR="114300" wp14:anchorId="06099B29" wp14:editId="39921996">
            <wp:extent cx="4099080" cy="3080782"/>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4099080" cy="3080782"/>
                    </a:xfrm>
                    <a:prstGeom prst="rect">
                      <a:avLst/>
                    </a:prstGeom>
                    <a:ln/>
                  </pic:spPr>
                </pic:pic>
              </a:graphicData>
            </a:graphic>
          </wp:inline>
        </w:drawing>
      </w:r>
    </w:p>
    <w:p w14:paraId="13D99995" w14:textId="77777777" w:rsidR="00615CA5" w:rsidRDefault="00FA2239">
      <w:pPr>
        <w:jc w:val="center"/>
        <w:sectPr w:rsidR="00615CA5">
          <w:type w:val="continuous"/>
          <w:pgSz w:w="11906" w:h="16838"/>
          <w:pgMar w:top="1134" w:right="567" w:bottom="1134" w:left="1701" w:header="709" w:footer="709" w:gutter="0"/>
          <w:cols w:space="720"/>
        </w:sectPr>
      </w:pPr>
      <w:r>
        <w:t>Рисунок 1.2 – Схема монолітної архітектури</w:t>
      </w:r>
    </w:p>
    <w:p w14:paraId="1DE59ACF" w14:textId="77777777" w:rsidR="00615CA5" w:rsidRDefault="00615CA5"/>
    <w:p w14:paraId="0C70BB16" w14:textId="77777777" w:rsidR="00615CA5" w:rsidRDefault="00FA2239">
      <w:r>
        <w:t xml:space="preserve">Що таке </w:t>
      </w:r>
      <w:proofErr w:type="spellStart"/>
      <w:r>
        <w:t>мікросервісна</w:t>
      </w:r>
      <w:proofErr w:type="spellEnd"/>
      <w:r>
        <w:t xml:space="preserve"> архітектура? </w:t>
      </w:r>
      <w:proofErr w:type="spellStart"/>
      <w:r>
        <w:t>Мікросервісна</w:t>
      </w:r>
      <w:proofErr w:type="spellEnd"/>
      <w:r>
        <w:t xml:space="preserve"> архітектура це антонім до виразу монолітна архітектура, тобто ми маємо маленькі частини системи( далі будемо називати їх сервісами або </w:t>
      </w:r>
      <w:proofErr w:type="spellStart"/>
      <w:r>
        <w:t>мікросервісами</w:t>
      </w:r>
      <w:proofErr w:type="spellEnd"/>
      <w:r>
        <w:t xml:space="preserve"> ), які можуть розгортатися </w:t>
      </w:r>
      <w:proofErr w:type="spellStart"/>
      <w:r>
        <w:t>поокремці</w:t>
      </w:r>
      <w:proofErr w:type="spellEnd"/>
      <w:r>
        <w:t xml:space="preserve">, виконуватися на зовсім різних машинах і можуть нічого не знати про інші </w:t>
      </w:r>
      <w:proofErr w:type="spellStart"/>
      <w:r>
        <w:t>мікросервіси</w:t>
      </w:r>
      <w:proofErr w:type="spellEnd"/>
      <w:r>
        <w:t xml:space="preserve">, окрім контрактів. Якщо висловлюватися більш простою мовою, то </w:t>
      </w:r>
      <w:proofErr w:type="spellStart"/>
      <w:r>
        <w:t>мікросервісна</w:t>
      </w:r>
      <w:proofErr w:type="spellEnd"/>
      <w:r>
        <w:t xml:space="preserve"> архітектура, це набір повністю незалежних один від одного сервісів [4]. Представимо базову схему </w:t>
      </w:r>
      <w:proofErr w:type="spellStart"/>
      <w:r>
        <w:t>мікросервісної</w:t>
      </w:r>
      <w:proofErr w:type="spellEnd"/>
      <w:r>
        <w:t xml:space="preserve"> архітектури (рис.1.3):</w:t>
      </w:r>
    </w:p>
    <w:p w14:paraId="5BC60432" w14:textId="77777777" w:rsidR="00615CA5" w:rsidRDefault="00615CA5"/>
    <w:p w14:paraId="569BDDC3" w14:textId="77777777" w:rsidR="00615CA5" w:rsidRDefault="00FA2239">
      <w:pPr>
        <w:jc w:val="center"/>
      </w:pPr>
      <w:r>
        <w:lastRenderedPageBreak/>
        <w:t xml:space="preserve">Рисунок 1.3 – Базова схема </w:t>
      </w:r>
      <w:proofErr w:type="spellStart"/>
      <w:r>
        <w:t>мікросервісної</w:t>
      </w:r>
      <w:proofErr w:type="spellEnd"/>
      <w:r>
        <w:t xml:space="preserve"> архітектури</w:t>
      </w:r>
      <w:r>
        <w:rPr>
          <w:noProof/>
        </w:rPr>
        <w:drawing>
          <wp:anchor distT="0" distB="0" distL="0" distR="0" simplePos="0" relativeHeight="251659264" behindDoc="0" locked="0" layoutInCell="1" hidden="0" allowOverlap="1" wp14:anchorId="34EC50FB" wp14:editId="68EB7D94">
            <wp:simplePos x="0" y="0"/>
            <wp:positionH relativeFrom="column">
              <wp:posOffset>497684</wp:posOffset>
            </wp:positionH>
            <wp:positionV relativeFrom="paragraph">
              <wp:posOffset>0</wp:posOffset>
            </wp:positionV>
            <wp:extent cx="5123288" cy="3113722"/>
            <wp:effectExtent l="0" t="0" r="0" b="0"/>
            <wp:wrapTopAndBottom distT="0" dist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123288" cy="3113722"/>
                    </a:xfrm>
                    <a:prstGeom prst="rect">
                      <a:avLst/>
                    </a:prstGeom>
                    <a:ln/>
                  </pic:spPr>
                </pic:pic>
              </a:graphicData>
            </a:graphic>
          </wp:anchor>
        </w:drawing>
      </w:r>
    </w:p>
    <w:p w14:paraId="34975563" w14:textId="77777777" w:rsidR="00615CA5" w:rsidRDefault="00615CA5">
      <w:pPr>
        <w:jc w:val="left"/>
      </w:pPr>
    </w:p>
    <w:p w14:paraId="2CB37EBF" w14:textId="77777777" w:rsidR="00615CA5" w:rsidRDefault="00FA2239">
      <w:proofErr w:type="spellStart"/>
      <w:r>
        <w:t>Сьогоді</w:t>
      </w:r>
      <w:proofErr w:type="spellEnd"/>
      <w:r>
        <w:t xml:space="preserve"> дуже багато уваги приділено </w:t>
      </w:r>
      <w:proofErr w:type="spellStart"/>
      <w:r>
        <w:t>мікросервісам</w:t>
      </w:r>
      <w:proofErr w:type="spellEnd"/>
      <w:r>
        <w:t>, але монолітна архітектура більш популярна, тому що вона набагато простіше для реалізації і підтримки.</w:t>
      </w:r>
    </w:p>
    <w:p w14:paraId="7D123FAC" w14:textId="77777777" w:rsidR="00615CA5" w:rsidRDefault="00FA2239">
      <w:pPr>
        <w:tabs>
          <w:tab w:val="left" w:pos="1055"/>
          <w:tab w:val="left" w:pos="1830"/>
          <w:tab w:val="left" w:pos="1992"/>
          <w:tab w:val="left" w:pos="2322"/>
          <w:tab w:val="left" w:pos="2990"/>
          <w:tab w:val="left" w:pos="3267"/>
          <w:tab w:val="left" w:pos="3672"/>
          <w:tab w:val="left" w:pos="3824"/>
          <w:tab w:val="left" w:pos="4249"/>
          <w:tab w:val="left" w:pos="5072"/>
          <w:tab w:val="left" w:pos="5296"/>
          <w:tab w:val="left" w:pos="5559"/>
          <w:tab w:val="left" w:pos="6933"/>
          <w:tab w:val="left" w:pos="7109"/>
          <w:tab w:val="left" w:pos="7247"/>
          <w:tab w:val="left" w:pos="8131"/>
          <w:tab w:val="left" w:pos="8369"/>
          <w:tab w:val="left" w:pos="8793"/>
          <w:tab w:val="left" w:pos="8947"/>
          <w:tab w:val="left" w:pos="9530"/>
        </w:tabs>
      </w:pPr>
      <w:r>
        <w:t>Також</w:t>
      </w:r>
      <w:r>
        <w:tab/>
        <w:t>моноліт</w:t>
      </w:r>
      <w:r>
        <w:tab/>
        <w:t>набагато</w:t>
      </w:r>
      <w:r>
        <w:tab/>
        <w:t>простіше</w:t>
      </w:r>
      <w:r>
        <w:tab/>
        <w:t xml:space="preserve">тестувати </w:t>
      </w:r>
      <w:proofErr w:type="spellStart"/>
      <w:r>
        <w:t>end-to-end</w:t>
      </w:r>
      <w:proofErr w:type="spellEnd"/>
      <w:r>
        <w:t xml:space="preserve"> тестами</w:t>
      </w:r>
      <w:r>
        <w:tab/>
        <w:t>та розгортати, так як вам необхідно розгорнути тільки одну одиницю розгортання. Дуже</w:t>
      </w:r>
      <w:r>
        <w:tab/>
        <w:t xml:space="preserve">важливе слово у контексті </w:t>
      </w:r>
      <w:proofErr w:type="spellStart"/>
      <w:r>
        <w:t>мікросервісної</w:t>
      </w:r>
      <w:proofErr w:type="spellEnd"/>
      <w:r>
        <w:t xml:space="preserve"> архітектури це незалежність. </w:t>
      </w:r>
      <w:proofErr w:type="spellStart"/>
      <w:r>
        <w:t>Мікросервіси</w:t>
      </w:r>
      <w:proofErr w:type="spellEnd"/>
      <w:r>
        <w:t xml:space="preserve"> незалежно розробляються, тобто дуже зручно формувати команди які відповідальні тільки за конкретні </w:t>
      </w:r>
      <w:proofErr w:type="spellStart"/>
      <w:r>
        <w:t>мікросервіси</w:t>
      </w:r>
      <w:proofErr w:type="spellEnd"/>
      <w:r>
        <w:t xml:space="preserve">, незалежно розгортаються, незалежно тестуються та незалежно масштабуються. Також різні </w:t>
      </w:r>
      <w:proofErr w:type="spellStart"/>
      <w:r>
        <w:t>мікросервіси</w:t>
      </w:r>
      <w:proofErr w:type="spellEnd"/>
      <w:r>
        <w:t xml:space="preserve"> можуть використовувати різні технології. Вони незалежно збираються і розгортаються, що покращує и пришвидшує процес CI/CD. Дуже зручно використовувати </w:t>
      </w:r>
      <w:proofErr w:type="spellStart"/>
      <w:r>
        <w:t>мікросервіси</w:t>
      </w:r>
      <w:proofErr w:type="spellEnd"/>
      <w:r>
        <w:t xml:space="preserve"> коли вам необхідно перевірити гіпотезу, тому що для перевірки гіпотези вам необхідно тільки написати новий </w:t>
      </w:r>
      <w:proofErr w:type="spellStart"/>
      <w:r>
        <w:t>мікросервіс</w:t>
      </w:r>
      <w:proofErr w:type="spellEnd"/>
      <w:r>
        <w:t xml:space="preserve"> і інша кодова база не зазнає змін. Варто зазначити, що </w:t>
      </w:r>
      <w:proofErr w:type="spellStart"/>
      <w:r>
        <w:t>мікросервіси</w:t>
      </w:r>
      <w:proofErr w:type="spellEnd"/>
      <w:r>
        <w:t xml:space="preserve"> набагато стійкіші до відмов, тому що якщо відмовить один </w:t>
      </w:r>
      <w:proofErr w:type="spellStart"/>
      <w:r>
        <w:t>мікросервіс</w:t>
      </w:r>
      <w:proofErr w:type="spellEnd"/>
      <w:r>
        <w:t>, то інші усе одно будуть працювати, що набагато покращую досвід користувача [4].</w:t>
      </w:r>
    </w:p>
    <w:p w14:paraId="4021A4F7" w14:textId="77777777" w:rsidR="00615CA5" w:rsidRDefault="00FA2239">
      <w:r>
        <w:lastRenderedPageBreak/>
        <w:t xml:space="preserve">Але на сьогодні не існує ідеального рішення при виборі архітектури. Моноліти набагато простіші за </w:t>
      </w:r>
      <w:proofErr w:type="spellStart"/>
      <w:r>
        <w:t>мікросервіси</w:t>
      </w:r>
      <w:proofErr w:type="spellEnd"/>
      <w:r>
        <w:t xml:space="preserve">, але що робити коли команда розробників серверної частини складається з 40 розробників? Ці розробники будуть заважати один одному тому що вони працюють над однією кодовою базою і щоб з'єднати написаний код за деякий період часу прийдеться вирішити багато проблем, тому що різні розробники мали змогу змінити одну і ту ж саму частину коду. Також навантаження може бути тільки на якусь певну частину системи, а при використанні </w:t>
      </w:r>
      <w:proofErr w:type="spellStart"/>
      <w:r>
        <w:t>моноліта</w:t>
      </w:r>
      <w:proofErr w:type="spellEnd"/>
      <w:r>
        <w:t xml:space="preserve"> ми не можемо масштабувати тільки цю частину, тому що у нас єдина одиниця розгортання. Звісно ми не можемо легко змінити якийсь фреймворк, тому що моноліт може містити десятки тисяч строк коду і фреймворк може бути задіяний у половині цього коду [4]. А що робити якщо нам необхідна інша мова чи технологія для вирішення якоїсь задачі, наприклад на </w:t>
      </w:r>
      <w:proofErr w:type="spellStart"/>
      <w:r>
        <w:t>Python</w:t>
      </w:r>
      <w:proofErr w:type="spellEnd"/>
      <w:r>
        <w:t xml:space="preserve"> існує багато рішень для штучного інтелекту і статистики, а Node.JS не може цим похвалитись?</w:t>
      </w:r>
    </w:p>
    <w:p w14:paraId="65C27EC1" w14:textId="77777777" w:rsidR="00615CA5" w:rsidRDefault="00FA2239">
      <w:r>
        <w:t xml:space="preserve">Виходячи з попереднього абзацу можна сказати, що монолітна архітектура не повинна існувати сьогодні через велику кількість недоліків, але давайте спершу подивимось на недоліки </w:t>
      </w:r>
      <w:proofErr w:type="spellStart"/>
      <w:r>
        <w:t>мікросервісів</w:t>
      </w:r>
      <w:proofErr w:type="spellEnd"/>
      <w:r>
        <w:t>.</w:t>
      </w:r>
    </w:p>
    <w:p w14:paraId="7185A8F2" w14:textId="77777777" w:rsidR="00615CA5" w:rsidRDefault="00FA2239">
      <w:pPr>
        <w:tabs>
          <w:tab w:val="left" w:pos="1576"/>
        </w:tabs>
      </w:pPr>
      <w:r>
        <w:t xml:space="preserve">По перше, для налаштування розгортання і підтримки системи, що складається з </w:t>
      </w:r>
      <w:proofErr w:type="spellStart"/>
      <w:r>
        <w:t>мікросервісів</w:t>
      </w:r>
      <w:proofErr w:type="spellEnd"/>
      <w:r>
        <w:t xml:space="preserve">, необхідні висококваліфіковані </w:t>
      </w:r>
      <w:proofErr w:type="spellStart"/>
      <w:r>
        <w:t>DevOps</w:t>
      </w:r>
      <w:proofErr w:type="spellEnd"/>
      <w:r>
        <w:t xml:space="preserve"> інженери та взаємодія з більшою кількістю інфраструктурних технологій. По друге, необхідно значно більше зусиль для попереднього налаштування, наприклад трасування запитів, вам необхідно налаштувати систему так що на вході у систему запиту додається якийсь конкретний </w:t>
      </w:r>
      <w:proofErr w:type="spellStart"/>
      <w:r>
        <w:t>індентифікатор</w:t>
      </w:r>
      <w:proofErr w:type="spellEnd"/>
      <w:r>
        <w:t xml:space="preserve"> і цей ідентифікатор існує у кожному </w:t>
      </w:r>
      <w:proofErr w:type="spellStart"/>
      <w:r>
        <w:t>мікросервісу</w:t>
      </w:r>
      <w:proofErr w:type="spellEnd"/>
      <w:r>
        <w:t xml:space="preserve"> до якого надійшов запит [5].</w:t>
      </w:r>
    </w:p>
    <w:p w14:paraId="2FAF4F44" w14:textId="77777777" w:rsidR="00615CA5" w:rsidRDefault="00FA2239">
      <w:pPr>
        <w:tabs>
          <w:tab w:val="left" w:pos="1576"/>
        </w:tabs>
      </w:pPr>
      <w:r>
        <w:t xml:space="preserve">По третє, нам потрібно розібратися з проблемою узгодженості даних. Чому ця проблема трапляється у </w:t>
      </w:r>
      <w:proofErr w:type="spellStart"/>
      <w:r>
        <w:t>мікросервісах</w:t>
      </w:r>
      <w:proofErr w:type="spellEnd"/>
      <w:r>
        <w:t xml:space="preserve">, а у монолітах–ні? Усе дуже просто, в монолітах ми можемо використовувати бази даних у яких є ACID транзакції, тобто якщо при виконанні деякої операції на якомусь кроці ми отримали помилку–ми можемо відмінити всі зміни які були проведені у рамках транзакції. </w:t>
      </w:r>
      <w:r>
        <w:lastRenderedPageBreak/>
        <w:t xml:space="preserve">Так як у </w:t>
      </w:r>
      <w:proofErr w:type="spellStart"/>
      <w:r>
        <w:t>мікросервісах</w:t>
      </w:r>
      <w:proofErr w:type="spellEnd"/>
      <w:r>
        <w:t xml:space="preserve"> сервіси це повністю незалежні одиниці, то для відміни попередніх ситуацій необхідно надіслати сервісам інструкції для відміни операції, тобто нам </w:t>
      </w:r>
      <w:proofErr w:type="spellStart"/>
      <w:r>
        <w:t>надо</w:t>
      </w:r>
      <w:proofErr w:type="spellEnd"/>
      <w:r>
        <w:t xml:space="preserve"> реалізувати транзакції на рівні управління взаємодією сервісів [5].</w:t>
      </w:r>
    </w:p>
    <w:p w14:paraId="7380A736" w14:textId="77777777" w:rsidR="00615CA5" w:rsidRDefault="00FA2239">
      <w:pPr>
        <w:tabs>
          <w:tab w:val="left" w:pos="1576"/>
        </w:tabs>
      </w:pPr>
      <w:r>
        <w:t xml:space="preserve">По четверте, потрібен контроль над побудовою метрик і складних запитів між декількома таблицями? Зазвичай у кожного </w:t>
      </w:r>
      <w:proofErr w:type="spellStart"/>
      <w:r>
        <w:t>мікросервіса</w:t>
      </w:r>
      <w:proofErr w:type="spellEnd"/>
      <w:r>
        <w:t xml:space="preserve"> своя база даних, через це ми не можемо легко зробити SQL запит у якому задіяно бази даних різних сервісів [5].</w:t>
      </w:r>
    </w:p>
    <w:p w14:paraId="299BB5B5" w14:textId="77777777" w:rsidR="00615CA5" w:rsidRDefault="00FA2239">
      <w:pPr>
        <w:tabs>
          <w:tab w:val="left" w:pos="1576"/>
        </w:tabs>
      </w:pPr>
      <w:r>
        <w:t xml:space="preserve">Ми прийшли до того, що </w:t>
      </w:r>
      <w:proofErr w:type="spellStart"/>
      <w:r>
        <w:t>мікросервіси</w:t>
      </w:r>
      <w:proofErr w:type="spellEnd"/>
      <w:r>
        <w:t xml:space="preserve"> це завжди набагато важче для розуміння і реалізації. Тож варто вирішити що і коли підходить.</w:t>
      </w:r>
    </w:p>
    <w:p w14:paraId="5596BA98" w14:textId="77777777" w:rsidR="00615CA5" w:rsidRDefault="00FA2239">
      <w:r>
        <w:t xml:space="preserve">Якщо у вас велика команда, то </w:t>
      </w:r>
      <w:proofErr w:type="spellStart"/>
      <w:r>
        <w:t>мікросервіси</w:t>
      </w:r>
      <w:proofErr w:type="spellEnd"/>
      <w:r>
        <w:t xml:space="preserve"> набагато полегшують процес розробки. Якщо планується розробка з використанням різних технологій, то </w:t>
      </w:r>
      <w:proofErr w:type="spellStart"/>
      <w:r>
        <w:t>мікросервіси</w:t>
      </w:r>
      <w:proofErr w:type="spellEnd"/>
      <w:r>
        <w:t xml:space="preserve"> також ваш вибір. Якщо вам потрібно масштабувати різні частини системи по різному, то вам також доцільно використовувати </w:t>
      </w:r>
      <w:proofErr w:type="spellStart"/>
      <w:r>
        <w:t>мікросервіси</w:t>
      </w:r>
      <w:proofErr w:type="spellEnd"/>
      <w:r>
        <w:t>.</w:t>
      </w:r>
    </w:p>
    <w:p w14:paraId="12812AE5" w14:textId="77777777" w:rsidR="00615CA5" w:rsidRDefault="00FA2239">
      <w:r>
        <w:t xml:space="preserve">Якщо у вас маленька команда, немає досвіду роботи з </w:t>
      </w:r>
      <w:proofErr w:type="spellStart"/>
      <w:r>
        <w:t>мікросервісами</w:t>
      </w:r>
      <w:proofErr w:type="spellEnd"/>
      <w:r>
        <w:t xml:space="preserve">, немає можливості залучити інженера з високою кваліфікацією у сфері </w:t>
      </w:r>
      <w:proofErr w:type="spellStart"/>
      <w:r>
        <w:t>DevOps</w:t>
      </w:r>
      <w:proofErr w:type="spellEnd"/>
      <w:r>
        <w:t>, і треба випустити мінімально життєздатний продукт–моноліт це ваш вибір.</w:t>
      </w:r>
    </w:p>
    <w:p w14:paraId="00574639" w14:textId="77777777" w:rsidR="00615CA5" w:rsidRDefault="00615CA5">
      <w:pPr>
        <w:ind w:firstLine="0"/>
      </w:pPr>
    </w:p>
    <w:p w14:paraId="2F2DA092" w14:textId="77777777" w:rsidR="00615CA5" w:rsidRPr="00FA2239" w:rsidRDefault="00FA2239">
      <w:pPr>
        <w:pStyle w:val="2"/>
        <w:rPr>
          <w:b/>
          <w:bCs/>
        </w:rPr>
      </w:pPr>
      <w:bookmarkStart w:id="9" w:name="_4d34og8" w:colFirst="0" w:colLast="0"/>
      <w:bookmarkEnd w:id="9"/>
      <w:r w:rsidRPr="00FA2239">
        <w:rPr>
          <w:b/>
          <w:bCs/>
        </w:rPr>
        <w:t xml:space="preserve">1.6. Детально про </w:t>
      </w:r>
      <w:proofErr w:type="spellStart"/>
      <w:r w:rsidRPr="00FA2239">
        <w:rPr>
          <w:b/>
          <w:bCs/>
        </w:rPr>
        <w:t>мікросервісну</w:t>
      </w:r>
      <w:proofErr w:type="spellEnd"/>
      <w:r w:rsidRPr="00FA2239">
        <w:rPr>
          <w:b/>
          <w:bCs/>
        </w:rPr>
        <w:t xml:space="preserve"> архітектуру</w:t>
      </w:r>
    </w:p>
    <w:p w14:paraId="0475CCCC" w14:textId="77777777" w:rsidR="00615CA5" w:rsidRDefault="00615CA5"/>
    <w:p w14:paraId="363E621C" w14:textId="77777777" w:rsidR="00615CA5" w:rsidRDefault="00FA2239">
      <w:proofErr w:type="spellStart"/>
      <w:r>
        <w:t>Мікросервіси</w:t>
      </w:r>
      <w:proofErr w:type="spellEnd"/>
      <w:r>
        <w:t xml:space="preserve"> – це архітектурний шаблон, у якому сервіси:</w:t>
      </w:r>
    </w:p>
    <w:p w14:paraId="1246A843" w14:textId="77777777" w:rsidR="00615CA5" w:rsidRDefault="00FA2239">
      <w:pPr>
        <w:numPr>
          <w:ilvl w:val="0"/>
          <w:numId w:val="24"/>
        </w:numPr>
        <w:tabs>
          <w:tab w:val="left" w:pos="1648"/>
        </w:tabs>
      </w:pPr>
      <w:r>
        <w:t>маленькі (</w:t>
      </w:r>
      <w:proofErr w:type="spellStart"/>
      <w:r>
        <w:t>small</w:t>
      </w:r>
      <w:proofErr w:type="spellEnd"/>
      <w:r>
        <w:t>);</w:t>
      </w:r>
    </w:p>
    <w:p w14:paraId="3BB1CEE2" w14:textId="77777777" w:rsidR="00615CA5" w:rsidRDefault="00FA2239">
      <w:pPr>
        <w:numPr>
          <w:ilvl w:val="0"/>
          <w:numId w:val="24"/>
        </w:numPr>
        <w:tabs>
          <w:tab w:val="left" w:pos="1648"/>
        </w:tabs>
      </w:pPr>
      <w:r>
        <w:t>сфокусовані (</w:t>
      </w:r>
      <w:proofErr w:type="spellStart"/>
      <w:r>
        <w:t>focused</w:t>
      </w:r>
      <w:proofErr w:type="spellEnd"/>
      <w:r>
        <w:t>);</w:t>
      </w:r>
    </w:p>
    <w:p w14:paraId="2F5A84F3" w14:textId="77777777" w:rsidR="00615CA5" w:rsidRDefault="00FA2239">
      <w:pPr>
        <w:numPr>
          <w:ilvl w:val="0"/>
          <w:numId w:val="24"/>
        </w:numPr>
        <w:tabs>
          <w:tab w:val="left" w:pos="1648"/>
        </w:tabs>
      </w:pPr>
      <w:proofErr w:type="spellStart"/>
      <w:r>
        <w:t>слабопов'язані</w:t>
      </w:r>
      <w:proofErr w:type="spellEnd"/>
      <w:r>
        <w:t xml:space="preserve"> (</w:t>
      </w:r>
      <w:proofErr w:type="spellStart"/>
      <w:r>
        <w:t>loosely</w:t>
      </w:r>
      <w:proofErr w:type="spellEnd"/>
      <w:r>
        <w:t xml:space="preserve"> </w:t>
      </w:r>
      <w:proofErr w:type="spellStart"/>
      <w:r>
        <w:t>coupled</w:t>
      </w:r>
      <w:proofErr w:type="spellEnd"/>
      <w:r>
        <w:t>);</w:t>
      </w:r>
    </w:p>
    <w:p w14:paraId="3EAB37BE" w14:textId="77777777" w:rsidR="00615CA5" w:rsidRDefault="00FA2239">
      <w:pPr>
        <w:numPr>
          <w:ilvl w:val="0"/>
          <w:numId w:val="24"/>
        </w:numPr>
        <w:tabs>
          <w:tab w:val="left" w:pos="1648"/>
        </w:tabs>
      </w:pPr>
      <w:proofErr w:type="spellStart"/>
      <w:r>
        <w:t>високоузгоджені</w:t>
      </w:r>
      <w:proofErr w:type="spellEnd"/>
      <w:r>
        <w:t xml:space="preserve"> (</w:t>
      </w:r>
      <w:proofErr w:type="spellStart"/>
      <w:r>
        <w:t>highly</w:t>
      </w:r>
      <w:proofErr w:type="spellEnd"/>
      <w:r>
        <w:t xml:space="preserve"> </w:t>
      </w:r>
      <w:proofErr w:type="spellStart"/>
      <w:r>
        <w:t>cohesive</w:t>
      </w:r>
      <w:proofErr w:type="spellEnd"/>
      <w:r>
        <w:t>).</w:t>
      </w:r>
    </w:p>
    <w:p w14:paraId="49864937" w14:textId="77777777" w:rsidR="00615CA5" w:rsidRDefault="00FA2239">
      <w:r>
        <w:t xml:space="preserve">Один </w:t>
      </w:r>
      <w:proofErr w:type="spellStart"/>
      <w:r>
        <w:t>мікросервіс</w:t>
      </w:r>
      <w:proofErr w:type="spellEnd"/>
      <w:r>
        <w:t xml:space="preserve"> у </w:t>
      </w:r>
      <w:proofErr w:type="spellStart"/>
      <w:r>
        <w:t>мікросервісній</w:t>
      </w:r>
      <w:proofErr w:type="spellEnd"/>
      <w:r>
        <w:t xml:space="preserve"> архітектурі не може розроблятися більш ніж однією командою. Зазвичай одна команда розробляє десь 5 – 6 сервісів. При цьому кожен сервіс вирішує одне конкретне бізнес-завдання, і його здатна зрозуміти одна людина. Якщо ж сервіс не відповідає цим критеріям, його </w:t>
      </w:r>
      <w:r>
        <w:lastRenderedPageBreak/>
        <w:t xml:space="preserve">треба розділити на менші. Якщо сервіс невеликий, все набагато простіше. Цей підхід, можна застосовувати окремо, навіть не дотримуючись </w:t>
      </w:r>
      <w:proofErr w:type="spellStart"/>
      <w:r>
        <w:t>мікросервісної</w:t>
      </w:r>
      <w:proofErr w:type="spellEnd"/>
      <w:r>
        <w:t xml:space="preserve"> архітектури загалом [6].</w:t>
      </w:r>
    </w:p>
    <w:p w14:paraId="3FB3B0FA" w14:textId="77777777" w:rsidR="00615CA5" w:rsidRDefault="00FA2239">
      <w:r>
        <w:t>Фокусування сервісу означає, що сервіс вирішує лише одне бізнес-завдання, і вирішує його добре. Такий сервіс має свою певну ціль у відриві від інших сервісів. Сервіс може працювати як одним так і у зв'язці з іншими сервісами [6].</w:t>
      </w:r>
    </w:p>
    <w:p w14:paraId="6B99332B" w14:textId="77777777" w:rsidR="00615CA5" w:rsidRDefault="00FA2239">
      <w:r>
        <w:t xml:space="preserve">Сервіс називається слабко зв'язним, коли зміна одного сервісу не потребує змін в іншому. Всі вони пов’язані за допомогою інтерфейсів, через DI та </w:t>
      </w:r>
      <w:proofErr w:type="spellStart"/>
      <w:r>
        <w:t>IoC</w:t>
      </w:r>
      <w:proofErr w:type="spellEnd"/>
      <w:r>
        <w:t>.</w:t>
      </w:r>
    </w:p>
    <w:p w14:paraId="6F4CFC58" w14:textId="77777777" w:rsidR="00615CA5" w:rsidRDefault="00FA2239">
      <w:proofErr w:type="spellStart"/>
      <w:r>
        <w:t>Високоузгодженим</w:t>
      </w:r>
      <w:proofErr w:type="spellEnd"/>
      <w:r>
        <w:t xml:space="preserve"> сервіс називається тоді, коли клас або компонент містить всі необхідні методи вирішення поставленого завдання. Часто виникає питання, чим висока узгодженість (</w:t>
      </w:r>
      <w:proofErr w:type="spellStart"/>
      <w:r>
        <w:t>high</w:t>
      </w:r>
      <w:proofErr w:type="spellEnd"/>
      <w:r>
        <w:t xml:space="preserve"> </w:t>
      </w:r>
      <w:proofErr w:type="spellStart"/>
      <w:r>
        <w:t>cohesion</w:t>
      </w:r>
      <w:proofErr w:type="spellEnd"/>
      <w:r>
        <w:t>) відрізняється від (принципу єдиної відповідальності) SRP? Припустимо, у нас є клас, який відповідає за керування кухнею. У випадку SRP такий клас працює тільки з кухнею і більше ні з чим, але при цьому він може містити не всі методи управління кухнею. У випадку ж високої узгодженості, всі методи управління кухнею містяться тільки в цьому класі. Цю важливу відмінність потрібно розуміти [6].</w:t>
      </w:r>
    </w:p>
    <w:p w14:paraId="7779A265" w14:textId="77777777" w:rsidR="00615CA5" w:rsidRDefault="00FA2239">
      <w:r>
        <w:t>Компоненти бувають двох видів: бібліотеки та сервіси, які взаємодіють через мережу. Мартін Фаулер визначає компоненти як частини системи, які незалежно можна змінити та розгорнути. Якщо є можливість замінити певний модуль на нову версію–це компонент. А якщо компонент тісно пов’язаний з іншим та їх незалежно замінити не можна (потрібно враховувати контракти, версії) – вони разом утворюють один компонент. Якщо частину додатку не можна розгорнути незалежно, і потрібна логіка зі стороннього сервісу – це також не компонент [6].</w:t>
      </w:r>
    </w:p>
    <w:p w14:paraId="1057E239" w14:textId="77777777" w:rsidR="00615CA5" w:rsidRDefault="00615CA5">
      <w:pPr>
        <w:pStyle w:val="2"/>
      </w:pPr>
      <w:bookmarkStart w:id="10" w:name="_2s8eyo1" w:colFirst="0" w:colLast="0"/>
      <w:bookmarkEnd w:id="10"/>
    </w:p>
    <w:p w14:paraId="168E5CFB" w14:textId="77777777" w:rsidR="00615CA5" w:rsidRDefault="00615CA5">
      <w:pPr>
        <w:pStyle w:val="2"/>
        <w:jc w:val="left"/>
      </w:pPr>
      <w:bookmarkStart w:id="11" w:name="_17dp8vu" w:colFirst="0" w:colLast="0"/>
      <w:bookmarkEnd w:id="11"/>
    </w:p>
    <w:p w14:paraId="6E91CC77" w14:textId="77777777" w:rsidR="00615CA5" w:rsidRDefault="00615CA5"/>
    <w:p w14:paraId="6A5DF5C7" w14:textId="77777777" w:rsidR="00615CA5" w:rsidRPr="00FA2239" w:rsidRDefault="00FA2239">
      <w:pPr>
        <w:pStyle w:val="2"/>
        <w:rPr>
          <w:b/>
          <w:bCs/>
        </w:rPr>
      </w:pPr>
      <w:bookmarkStart w:id="12" w:name="_3rdcrjn" w:colFirst="0" w:colLast="0"/>
      <w:bookmarkEnd w:id="12"/>
      <w:r w:rsidRPr="00FA2239">
        <w:rPr>
          <w:b/>
          <w:bCs/>
        </w:rPr>
        <w:lastRenderedPageBreak/>
        <w:t xml:space="preserve">1.7. Переваги та недоліки </w:t>
      </w:r>
      <w:proofErr w:type="spellStart"/>
      <w:r w:rsidRPr="00FA2239">
        <w:rPr>
          <w:b/>
          <w:bCs/>
        </w:rPr>
        <w:t>мікросервісів</w:t>
      </w:r>
      <w:proofErr w:type="spellEnd"/>
    </w:p>
    <w:p w14:paraId="31AAB992" w14:textId="77777777" w:rsidR="00615CA5" w:rsidRDefault="00615CA5"/>
    <w:p w14:paraId="7D9DED8D" w14:textId="77777777" w:rsidR="00615CA5" w:rsidRDefault="00FA2239">
      <w:proofErr w:type="spellStart"/>
      <w:r>
        <w:t>Мікросервісний</w:t>
      </w:r>
      <w:proofErr w:type="spellEnd"/>
      <w:r>
        <w:t xml:space="preserve"> підхід можна застосувати майже у будь-якій предметній сфері. Можна розгортати сервіси навіть у межах одного домену програми. Будуть створені ізольовані модулі, які взаємодіють за допомогою обміну крізь пам’ять. Система буде працювати швидко, через відсутність мережевих затримок та інших мережевих витрат [6]. Основні переваги:</w:t>
      </w:r>
    </w:p>
    <w:p w14:paraId="2EAF406C" w14:textId="77777777" w:rsidR="00615CA5" w:rsidRDefault="00FA2239">
      <w:pPr>
        <w:numPr>
          <w:ilvl w:val="0"/>
          <w:numId w:val="5"/>
        </w:numPr>
        <w:tabs>
          <w:tab w:val="left" w:pos="1646"/>
          <w:tab w:val="left" w:pos="1726"/>
        </w:tabs>
      </w:pPr>
      <w:r>
        <w:t xml:space="preserve">чіткий поділ на модулі, що дозволить посилити модульну структуру, кожний модуль </w:t>
      </w:r>
      <w:proofErr w:type="spellStart"/>
      <w:r>
        <w:t>мікросервісної</w:t>
      </w:r>
      <w:proofErr w:type="spellEnd"/>
      <w:r>
        <w:t xml:space="preserve"> архітектури робить одну справу і робить її добре;</w:t>
      </w:r>
    </w:p>
    <w:p w14:paraId="14472F00" w14:textId="77777777" w:rsidR="00615CA5" w:rsidRDefault="00FA2239">
      <w:pPr>
        <w:numPr>
          <w:ilvl w:val="0"/>
          <w:numId w:val="5"/>
        </w:numPr>
        <w:tabs>
          <w:tab w:val="left" w:pos="1646"/>
          <w:tab w:val="left" w:pos="1726"/>
        </w:tabs>
      </w:pPr>
      <w:r>
        <w:t>висока доступність, деякі сервіси можуть не працювати, при цьому у цілому система буде доступною але буде працювати без відповідних сервісів;</w:t>
      </w:r>
    </w:p>
    <w:p w14:paraId="09E2DC95" w14:textId="77777777" w:rsidR="00615CA5" w:rsidRDefault="00FA2239">
      <w:pPr>
        <w:numPr>
          <w:ilvl w:val="0"/>
          <w:numId w:val="5"/>
        </w:numPr>
        <w:tabs>
          <w:tab w:val="left" w:pos="1646"/>
          <w:tab w:val="left" w:pos="1726"/>
        </w:tabs>
      </w:pPr>
      <w:r>
        <w:t xml:space="preserve">різноманітність технологій і можливість використовувати правильний інструмент для відповідного завдання. При потребі у побудові сховища даних, можна підібрати той інструмент, який дійсно вміє зберігати великі обсяги даних і швидко опрацьовувати їх. </w:t>
      </w:r>
      <w:proofErr w:type="spellStart"/>
      <w:r>
        <w:t>Мікросервіси</w:t>
      </w:r>
      <w:proofErr w:type="spellEnd"/>
      <w:r>
        <w:t xml:space="preserve"> дозволяють випробувати технологію на відповідному сервісі, не впливаючи на інші сервіси, оскільки контракт ізольований через мережеву взаємодію [6];</w:t>
      </w:r>
    </w:p>
    <w:p w14:paraId="5F3501D7" w14:textId="77777777" w:rsidR="00615CA5" w:rsidRDefault="00FA2239">
      <w:pPr>
        <w:numPr>
          <w:ilvl w:val="0"/>
          <w:numId w:val="5"/>
        </w:numPr>
        <w:tabs>
          <w:tab w:val="left" w:pos="1646"/>
          <w:tab w:val="left" w:pos="1726"/>
        </w:tabs>
      </w:pPr>
      <w:r>
        <w:t>незалежне розгортання через слабку зв'язаність сервісів: прості сервіси простіше розгортати, з меншою ймовірністю відмови системи.</w:t>
      </w:r>
    </w:p>
    <w:p w14:paraId="0F947A69" w14:textId="77777777" w:rsidR="00615CA5" w:rsidRDefault="00FA2239">
      <w:pPr>
        <w:ind w:firstLine="0"/>
      </w:pPr>
      <w:r>
        <w:t xml:space="preserve">Основні недоліки при використанні </w:t>
      </w:r>
      <w:proofErr w:type="spellStart"/>
      <w:r>
        <w:t>мікросервісної</w:t>
      </w:r>
      <w:proofErr w:type="spellEnd"/>
      <w:r>
        <w:t xml:space="preserve"> архітектури:</w:t>
      </w:r>
    </w:p>
    <w:p w14:paraId="4E28D7CC" w14:textId="77777777" w:rsidR="00615CA5" w:rsidRDefault="00FA2239">
      <w:pPr>
        <w:numPr>
          <w:ilvl w:val="0"/>
          <w:numId w:val="6"/>
        </w:numPr>
        <w:tabs>
          <w:tab w:val="left" w:pos="1648"/>
        </w:tabs>
      </w:pPr>
      <w:r>
        <w:t>складність розробки;</w:t>
      </w:r>
    </w:p>
    <w:p w14:paraId="0FEB9C28" w14:textId="77777777" w:rsidR="00615CA5" w:rsidRDefault="00FA2239">
      <w:pPr>
        <w:numPr>
          <w:ilvl w:val="0"/>
          <w:numId w:val="6"/>
        </w:numPr>
        <w:tabs>
          <w:tab w:val="left" w:pos="1647"/>
          <w:tab w:val="left" w:pos="1726"/>
        </w:tabs>
      </w:pPr>
      <w:r>
        <w:t>кінцева узгодженість – бізнес повинен дозволяти працювати з відстроченими даними. Цим доведеться платити за високу доступність;</w:t>
      </w:r>
    </w:p>
    <w:p w14:paraId="5CD26559" w14:textId="77777777" w:rsidR="00615CA5" w:rsidRDefault="00FA2239">
      <w:pPr>
        <w:numPr>
          <w:ilvl w:val="0"/>
          <w:numId w:val="6"/>
        </w:numPr>
        <w:tabs>
          <w:tab w:val="left" w:pos="1647"/>
          <w:tab w:val="left" w:pos="1726"/>
        </w:tabs>
      </w:pPr>
      <w:r>
        <w:t>класичний приклад кінцевої узгодженості — банківські картки, транзакції між якими можуть займати три дні. Через це є ймовірність перевищення кредитного ліміту, і тоді починає діяти найпростіший механізм компенсації – вам дзвонять із банку з проханням погасити перевищення;</w:t>
      </w:r>
    </w:p>
    <w:p w14:paraId="0E86F7BA" w14:textId="77777777" w:rsidR="00615CA5" w:rsidRDefault="00FA2239">
      <w:pPr>
        <w:numPr>
          <w:ilvl w:val="0"/>
          <w:numId w:val="6"/>
        </w:numPr>
        <w:tabs>
          <w:tab w:val="left" w:pos="1647"/>
          <w:tab w:val="left" w:pos="1726"/>
        </w:tabs>
        <w:sectPr w:rsidR="00615CA5">
          <w:type w:val="continuous"/>
          <w:pgSz w:w="11906" w:h="16838"/>
          <w:pgMar w:top="1134" w:right="567" w:bottom="1134" w:left="1701" w:header="709" w:footer="709" w:gutter="0"/>
          <w:cols w:space="720"/>
        </w:sectPr>
      </w:pPr>
      <w:proofErr w:type="spellStart"/>
      <w:r>
        <w:lastRenderedPageBreak/>
        <w:t>cкладність</w:t>
      </w:r>
      <w:proofErr w:type="spellEnd"/>
      <w:r>
        <w:t xml:space="preserve"> операційної підтримки – необхідність у кваліфікованих </w:t>
      </w:r>
      <w:proofErr w:type="spellStart"/>
      <w:r>
        <w:t>DevOps</w:t>
      </w:r>
      <w:proofErr w:type="spellEnd"/>
      <w:r>
        <w:t>- інженерах, безперервному розгортанні та автоматичному моніторингу [5].</w:t>
      </w:r>
    </w:p>
    <w:p w14:paraId="6ADA5FBA" w14:textId="77777777" w:rsidR="00615CA5" w:rsidRDefault="00615CA5">
      <w:pPr>
        <w:ind w:firstLine="0"/>
      </w:pPr>
    </w:p>
    <w:p w14:paraId="56975582" w14:textId="77777777" w:rsidR="00615CA5" w:rsidRPr="00FA2239" w:rsidRDefault="00FA2239">
      <w:pPr>
        <w:pStyle w:val="2"/>
        <w:rPr>
          <w:b/>
          <w:bCs/>
        </w:rPr>
      </w:pPr>
      <w:bookmarkStart w:id="13" w:name="_26in1rg" w:colFirst="0" w:colLast="0"/>
      <w:bookmarkEnd w:id="13"/>
      <w:r w:rsidRPr="00FA2239">
        <w:rPr>
          <w:b/>
          <w:bCs/>
        </w:rPr>
        <w:t>1.8. Висновок до першого розділу</w:t>
      </w:r>
    </w:p>
    <w:p w14:paraId="06B84EA5" w14:textId="77777777" w:rsidR="00615CA5" w:rsidRDefault="00615CA5">
      <w:pPr>
        <w:ind w:firstLine="0"/>
      </w:pPr>
    </w:p>
    <w:p w14:paraId="67ADD16D" w14:textId="77777777" w:rsidR="00615CA5" w:rsidRDefault="00FA2239">
      <w:pPr>
        <w:sectPr w:rsidR="00615CA5">
          <w:type w:val="continuous"/>
          <w:pgSz w:w="11906" w:h="16838"/>
          <w:pgMar w:top="1134" w:right="567" w:bottom="1134" w:left="1701" w:header="709" w:footer="709" w:gutter="0"/>
          <w:cols w:space="720"/>
        </w:sectPr>
      </w:pPr>
      <w:bookmarkStart w:id="14" w:name="_lnxbz9" w:colFirst="0" w:colLast="0"/>
      <w:bookmarkEnd w:id="14"/>
      <w:r>
        <w:t xml:space="preserve">Виходячи з написаного вище можна сказати що ми розробляємо систему а не додаток, тому що у нас як мінімум буде декілька виконуваних файлів. Найкращим вибором сьогодні буде клієнт-серверна архітектура, тому що дуже мала частина продуктів сьогодні існує тільки у браузері. Хорошим вибором між </w:t>
      </w:r>
      <w:proofErr w:type="spellStart"/>
      <w:r>
        <w:t>безсерверною</w:t>
      </w:r>
      <w:proofErr w:type="spellEnd"/>
      <w:r>
        <w:t xml:space="preserve"> та </w:t>
      </w:r>
      <w:proofErr w:type="spellStart"/>
      <w:r>
        <w:t>серверную</w:t>
      </w:r>
      <w:proofErr w:type="spellEnd"/>
      <w:r>
        <w:t xml:space="preserve"> буде саме серверна, тому що для реалізації </w:t>
      </w:r>
      <w:proofErr w:type="spellStart"/>
      <w:r>
        <w:t>безсерверної</w:t>
      </w:r>
      <w:proofErr w:type="spellEnd"/>
      <w:r>
        <w:t xml:space="preserve"> необхідні навички роботи з конкретним хмарним рішенням. Монолітна архітектура значно простіша за </w:t>
      </w:r>
      <w:proofErr w:type="spellStart"/>
      <w:r>
        <w:t>мікросервісну</w:t>
      </w:r>
      <w:proofErr w:type="spellEnd"/>
      <w:r>
        <w:t xml:space="preserve">, але значно програє </w:t>
      </w:r>
      <w:proofErr w:type="spellStart"/>
      <w:r>
        <w:t>мікросервісній</w:t>
      </w:r>
      <w:proofErr w:type="spellEnd"/>
      <w:r>
        <w:t xml:space="preserve"> у контексті незалежності, тому  будемо створювати шаблон  </w:t>
      </w:r>
      <w:proofErr w:type="spellStart"/>
      <w:r>
        <w:t>мікросервісу</w:t>
      </w:r>
      <w:proofErr w:type="spellEnd"/>
      <w:r>
        <w:t xml:space="preserve"> у </w:t>
      </w:r>
      <w:proofErr w:type="spellStart"/>
      <w:r>
        <w:t>мікросервісній</w:t>
      </w:r>
      <w:proofErr w:type="spellEnd"/>
      <w:r>
        <w:t xml:space="preserve"> архітектурі та вирішимо всі проблеми які ми зазначили при розгляді </w:t>
      </w:r>
      <w:proofErr w:type="spellStart"/>
      <w:r>
        <w:t>мікросервісної</w:t>
      </w:r>
      <w:proofErr w:type="spellEnd"/>
      <w:r>
        <w:t xml:space="preserve"> архітектури</w:t>
      </w:r>
    </w:p>
    <w:p w14:paraId="1248395D" w14:textId="77777777" w:rsidR="00615CA5" w:rsidRDefault="00615CA5">
      <w:pPr>
        <w:pStyle w:val="1"/>
        <w:jc w:val="left"/>
        <w:sectPr w:rsidR="00615CA5">
          <w:pgSz w:w="11906" w:h="16838"/>
          <w:pgMar w:top="1134" w:right="567" w:bottom="1134" w:left="1701" w:header="709" w:footer="709" w:gutter="0"/>
          <w:cols w:space="720"/>
        </w:sectPr>
      </w:pPr>
      <w:bookmarkStart w:id="15" w:name="_35nkun2" w:colFirst="0" w:colLast="0"/>
      <w:bookmarkEnd w:id="15"/>
    </w:p>
    <w:p w14:paraId="348D2369" w14:textId="77777777" w:rsidR="00FA2239" w:rsidRPr="00FA2239" w:rsidRDefault="00FA2239">
      <w:pPr>
        <w:pStyle w:val="2"/>
        <w:rPr>
          <w:b/>
          <w:bCs/>
        </w:rPr>
      </w:pPr>
      <w:bookmarkStart w:id="16" w:name="_1ksv4uv" w:colFirst="0" w:colLast="0"/>
      <w:bookmarkEnd w:id="16"/>
      <w:r w:rsidRPr="00FA2239">
        <w:rPr>
          <w:b/>
          <w:bCs/>
        </w:rPr>
        <w:t xml:space="preserve">РОЗДІЛ 2 </w:t>
      </w:r>
    </w:p>
    <w:p w14:paraId="77CD5470" w14:textId="5244CD84" w:rsidR="00615CA5" w:rsidRPr="00FA2239" w:rsidRDefault="00FA2239">
      <w:pPr>
        <w:pStyle w:val="2"/>
        <w:rPr>
          <w:b/>
          <w:bCs/>
        </w:rPr>
      </w:pPr>
      <w:r w:rsidRPr="00FA2239">
        <w:rPr>
          <w:b/>
          <w:bCs/>
        </w:rPr>
        <w:t>ТЕОРЕТИЧНІ ОСНОВИ ПОБУДОВИ РОЗПОДІЛЕНИХ СИСТЕМ</w:t>
      </w:r>
    </w:p>
    <w:p w14:paraId="1B2D3A9C" w14:textId="77777777" w:rsidR="00615CA5" w:rsidRDefault="00615CA5">
      <w:pPr>
        <w:pStyle w:val="2"/>
      </w:pPr>
    </w:p>
    <w:p w14:paraId="312E3822" w14:textId="77777777" w:rsidR="00615CA5" w:rsidRPr="00FA2239" w:rsidRDefault="00FA2239">
      <w:pPr>
        <w:pStyle w:val="2"/>
        <w:rPr>
          <w:b/>
          <w:bCs/>
        </w:rPr>
      </w:pPr>
      <w:r w:rsidRPr="00FA2239">
        <w:rPr>
          <w:b/>
          <w:bCs/>
        </w:rPr>
        <w:t>2.1. Декомпозиція</w:t>
      </w:r>
    </w:p>
    <w:p w14:paraId="552C3270" w14:textId="77777777" w:rsidR="00615CA5" w:rsidRDefault="00615CA5"/>
    <w:p w14:paraId="1B97D479" w14:textId="77777777" w:rsidR="00615CA5" w:rsidRDefault="00FA2239">
      <w:r>
        <w:t xml:space="preserve">Раніше ми зазначали що </w:t>
      </w:r>
      <w:proofErr w:type="spellStart"/>
      <w:r>
        <w:t>мікросервісна</w:t>
      </w:r>
      <w:proofErr w:type="spellEnd"/>
      <w:r>
        <w:t xml:space="preserve"> архітектура це така архітектура, яка складається з повністю незалежних сервісів, тобто сервіс відповідає за якусь частину системи, а префікс мікро намагається сказати нам що сервіс не повинен бути дуже великим. Але як зрозуміти за яку частину системи повинен відповідати сервіс? Як зробити так щоб сервіс не був занадто великим і одночасно виконував необхідну функціональність та не викликав інші сервіси занадто часто, щоб уникнути транспортування великої кількості трафіку по мережі?</w:t>
      </w:r>
    </w:p>
    <w:p w14:paraId="2ABEDB02" w14:textId="77777777" w:rsidR="00615CA5" w:rsidRDefault="00FA2239">
      <w:r>
        <w:t xml:space="preserve">Однією із стратегій декомпозиції ( розбиття ) системи на </w:t>
      </w:r>
      <w:proofErr w:type="spellStart"/>
      <w:r>
        <w:t>мікросервіси</w:t>
      </w:r>
      <w:proofErr w:type="spellEnd"/>
      <w:r>
        <w:t xml:space="preserve"> є декомпозиція за бізнес-можливостями. Бізнес-можливість – це концепція моделювання архітектури бізнесу [7]. Це те, що робить бізнес, щоб генерувати цінність. Бізнес-можливість часто відповідає бізнес-об'єкту, наприклад:</w:t>
      </w:r>
    </w:p>
    <w:p w14:paraId="76E4A647" w14:textId="77777777" w:rsidR="00615CA5" w:rsidRDefault="00FA2239">
      <w:pPr>
        <w:tabs>
          <w:tab w:val="left" w:pos="1577"/>
        </w:tabs>
      </w:pPr>
      <w:r>
        <w:t>Управління замовленнями відповідає за замовлення, а управління клієнтами відповідає за клієнтів.</w:t>
      </w:r>
    </w:p>
    <w:p w14:paraId="3CCBE7BB" w14:textId="77777777" w:rsidR="00615CA5" w:rsidRDefault="00FA2239">
      <w:r>
        <w:t xml:space="preserve">Іншою стратегією декомпозиції є декомпозиція по предметним областям ( </w:t>
      </w:r>
      <w:proofErr w:type="spellStart"/>
      <w:r>
        <w:t>subdomain</w:t>
      </w:r>
      <w:proofErr w:type="spellEnd"/>
      <w:r>
        <w:t xml:space="preserve">). Цей принцип широко використовується у предметно-орієнтованому проектуванні ( DDD ). Для декомпозиції за цим принципом вам необхідно визначити служби, що відповідають </w:t>
      </w:r>
      <w:proofErr w:type="spellStart"/>
      <w:r>
        <w:t>субдоменам</w:t>
      </w:r>
      <w:proofErr w:type="spellEnd"/>
      <w:r>
        <w:t xml:space="preserve">, керованим доменом. DDD посилається на предметний простір програми–бізнес як домен. Домен складається з декількох </w:t>
      </w:r>
      <w:proofErr w:type="spellStart"/>
      <w:r>
        <w:t>субдоменів</w:t>
      </w:r>
      <w:proofErr w:type="spellEnd"/>
      <w:r>
        <w:t xml:space="preserve">. Кожен </w:t>
      </w:r>
      <w:proofErr w:type="spellStart"/>
      <w:r>
        <w:t>субдомен</w:t>
      </w:r>
      <w:proofErr w:type="spellEnd"/>
      <w:r>
        <w:t xml:space="preserve"> відповідає різній частині бізнесу [7]. </w:t>
      </w:r>
      <w:proofErr w:type="spellStart"/>
      <w:r>
        <w:t>Субдомени</w:t>
      </w:r>
      <w:proofErr w:type="spellEnd"/>
      <w:r>
        <w:t xml:space="preserve"> можна класифікувати наступним чином:</w:t>
      </w:r>
    </w:p>
    <w:p w14:paraId="7585C72C" w14:textId="77777777" w:rsidR="00615CA5" w:rsidRDefault="00FA2239">
      <w:pPr>
        <w:numPr>
          <w:ilvl w:val="0"/>
          <w:numId w:val="22"/>
        </w:numPr>
        <w:tabs>
          <w:tab w:val="left" w:pos="1578"/>
        </w:tabs>
      </w:pPr>
      <w:r>
        <w:t>ядро–ключовий диференціатор для бізнесу та найцінніша частина програми;</w:t>
      </w:r>
    </w:p>
    <w:p w14:paraId="2836E5D0" w14:textId="77777777" w:rsidR="00615CA5" w:rsidRDefault="00FA2239">
      <w:pPr>
        <w:numPr>
          <w:ilvl w:val="0"/>
          <w:numId w:val="22"/>
        </w:numPr>
        <w:tabs>
          <w:tab w:val="left" w:pos="1578"/>
        </w:tabs>
      </w:pPr>
      <w:r>
        <w:lastRenderedPageBreak/>
        <w:t>підтримка–пов’язана з тим, що робить бізнес, але не диференціатор;</w:t>
      </w:r>
    </w:p>
    <w:p w14:paraId="5D1B15BB" w14:textId="77777777" w:rsidR="00615CA5" w:rsidRDefault="00FA2239">
      <w:pPr>
        <w:numPr>
          <w:ilvl w:val="0"/>
          <w:numId w:val="22"/>
        </w:numPr>
      </w:pPr>
      <w:r>
        <w:t>вони можуть бути реалізовані як власними, так і зовнішніми командами;</w:t>
      </w:r>
    </w:p>
    <w:p w14:paraId="731D9779" w14:textId="77777777" w:rsidR="00615CA5" w:rsidRDefault="00FA2239">
      <w:pPr>
        <w:numPr>
          <w:ilvl w:val="0"/>
          <w:numId w:val="22"/>
        </w:numPr>
        <w:tabs>
          <w:tab w:val="left" w:pos="1578"/>
        </w:tabs>
        <w:sectPr w:rsidR="00615CA5">
          <w:type w:val="continuous"/>
          <w:pgSz w:w="11906" w:h="16838"/>
          <w:pgMar w:top="1134" w:right="567" w:bottom="1134" w:left="1701" w:header="709" w:footer="709" w:gutter="0"/>
          <w:cols w:space="720"/>
        </w:sectPr>
      </w:pPr>
      <w:r>
        <w:t>загальні–не характерні для бізнесу і в ідеалі реалізуються за допомогою готового програмного забезпечення.</w:t>
      </w:r>
    </w:p>
    <w:p w14:paraId="5148F66A" w14:textId="77777777" w:rsidR="00615CA5" w:rsidRDefault="00615CA5">
      <w:pPr>
        <w:rPr>
          <w:i/>
        </w:rPr>
      </w:pPr>
    </w:p>
    <w:p w14:paraId="77222B47" w14:textId="77777777" w:rsidR="00615CA5" w:rsidRPr="00FA2239" w:rsidRDefault="00FA2239">
      <w:pPr>
        <w:pStyle w:val="2"/>
        <w:rPr>
          <w:b/>
          <w:bCs/>
        </w:rPr>
      </w:pPr>
      <w:r w:rsidRPr="00FA2239">
        <w:rPr>
          <w:b/>
          <w:bCs/>
        </w:rPr>
        <w:t>2.2. Взаємодія з джерелами даних</w:t>
      </w:r>
    </w:p>
    <w:p w14:paraId="74E33CC6" w14:textId="77777777" w:rsidR="00615CA5" w:rsidRDefault="00615CA5">
      <w:pPr>
        <w:ind w:firstLine="0"/>
      </w:pPr>
    </w:p>
    <w:p w14:paraId="4C9F6D0B" w14:textId="77777777" w:rsidR="00615CA5" w:rsidRDefault="00FA2239">
      <w:r>
        <w:t xml:space="preserve">Так як ми працюємо над системою, то нам необхідно десь зберігати дані. Але якщо у моноліті у нас зазвичай одна основна база даних, то з </w:t>
      </w:r>
      <w:proofErr w:type="spellStart"/>
      <w:r>
        <w:t>мікросервісами</w:t>
      </w:r>
      <w:proofErr w:type="spellEnd"/>
      <w:r>
        <w:t xml:space="preserve"> не все так просто.</w:t>
      </w:r>
    </w:p>
    <w:p w14:paraId="1B27153E" w14:textId="77777777" w:rsidR="00615CA5" w:rsidRDefault="00FA2239">
      <w:pPr>
        <w:tabs>
          <w:tab w:val="left" w:pos="1735"/>
          <w:tab w:val="left" w:pos="2383"/>
          <w:tab w:val="left" w:pos="4843"/>
          <w:tab w:val="left" w:pos="5308"/>
          <w:tab w:val="left" w:pos="5850"/>
          <w:tab w:val="left" w:pos="6576"/>
          <w:tab w:val="left" w:pos="8322"/>
        </w:tabs>
      </w:pPr>
      <w:r>
        <w:t xml:space="preserve">Звичайно </w:t>
      </w:r>
      <w:proofErr w:type="spellStart"/>
      <w:r>
        <w:t>можно</w:t>
      </w:r>
      <w:proofErr w:type="spellEnd"/>
      <w:r>
        <w:t xml:space="preserve"> використовувати одну базу </w:t>
      </w:r>
      <w:proofErr w:type="spellStart"/>
      <w:r>
        <w:t>данних</w:t>
      </w:r>
      <w:proofErr w:type="spellEnd"/>
      <w:r>
        <w:t xml:space="preserve"> і різні </w:t>
      </w:r>
      <w:proofErr w:type="spellStart"/>
      <w:r>
        <w:t>мікросервіси</w:t>
      </w:r>
      <w:proofErr w:type="spellEnd"/>
      <w:r>
        <w:t xml:space="preserve"> будуть її використовувати, але це вб'є основну ідею </w:t>
      </w:r>
      <w:proofErr w:type="spellStart"/>
      <w:r>
        <w:t>мікросервісів</w:t>
      </w:r>
      <w:proofErr w:type="spellEnd"/>
      <w:r>
        <w:t xml:space="preserve">–незалежність. Чому? Тому що єдина база даних це єдина точка відмови, і якщо один </w:t>
      </w:r>
      <w:proofErr w:type="spellStart"/>
      <w:r>
        <w:t>мікросервіс</w:t>
      </w:r>
      <w:proofErr w:type="spellEnd"/>
      <w:r>
        <w:t xml:space="preserve"> спричинить відмову нашої бази даних то усі інші </w:t>
      </w:r>
      <w:proofErr w:type="spellStart"/>
      <w:r>
        <w:t>мікросервіси</w:t>
      </w:r>
      <w:proofErr w:type="spellEnd"/>
      <w:r>
        <w:t xml:space="preserve"> перестануть працювати. Також ми не можемо незалежно масштабувати </w:t>
      </w:r>
      <w:proofErr w:type="spellStart"/>
      <w:r>
        <w:t>мікросервіси</w:t>
      </w:r>
      <w:proofErr w:type="spellEnd"/>
      <w:r>
        <w:t>, тому що усі сервіси пов’язані з однією базою даних.</w:t>
      </w:r>
    </w:p>
    <w:p w14:paraId="4566A19F" w14:textId="77777777" w:rsidR="00615CA5" w:rsidRDefault="00FA2239">
      <w:r>
        <w:t>Але у єдиної бази даних є великий плюс, до якого звикли майже всі розробники серверної частини–підтримка ACID ( A–</w:t>
      </w:r>
      <w:proofErr w:type="spellStart"/>
      <w:r>
        <w:t>atomicity</w:t>
      </w:r>
      <w:proofErr w:type="spellEnd"/>
      <w:r>
        <w:t>, C–</w:t>
      </w:r>
      <w:proofErr w:type="spellStart"/>
      <w:r>
        <w:t>consistency</w:t>
      </w:r>
      <w:proofErr w:type="spellEnd"/>
      <w:r>
        <w:t xml:space="preserve">, I- </w:t>
      </w:r>
      <w:proofErr w:type="spellStart"/>
      <w:r>
        <w:t>isolation</w:t>
      </w:r>
      <w:proofErr w:type="spellEnd"/>
      <w:r>
        <w:t>, D–</w:t>
      </w:r>
      <w:proofErr w:type="spellStart"/>
      <w:r>
        <w:t>durability</w:t>
      </w:r>
      <w:proofErr w:type="spellEnd"/>
      <w:r>
        <w:t>) транзакцій, тому що ці транзакції виконуються у одній базі даних [6]. Про те як досягти узгодженості даних ми поговоримо у наступному розділі.</w:t>
      </w:r>
    </w:p>
    <w:p w14:paraId="0D533026" w14:textId="77777777" w:rsidR="00615CA5" w:rsidRDefault="00FA2239">
      <w:r>
        <w:t xml:space="preserve">Висновок – ми побудуємо шаблон </w:t>
      </w:r>
      <w:proofErr w:type="spellStart"/>
      <w:r>
        <w:t>мікросервісу</w:t>
      </w:r>
      <w:proofErr w:type="spellEnd"/>
      <w:r>
        <w:t xml:space="preserve"> який не буде залежати від БД, тобто буде можливість як використовувати підхід </w:t>
      </w:r>
      <w:proofErr w:type="spellStart"/>
      <w:r>
        <w:t>database</w:t>
      </w:r>
      <w:proofErr w:type="spellEnd"/>
      <w:r>
        <w:t xml:space="preserve"> </w:t>
      </w:r>
      <w:proofErr w:type="spellStart"/>
      <w:r>
        <w:t>per</w:t>
      </w:r>
      <w:proofErr w:type="spellEnd"/>
      <w:r>
        <w:t xml:space="preserve"> </w:t>
      </w:r>
      <w:proofErr w:type="spellStart"/>
      <w:r>
        <w:t>service</w:t>
      </w:r>
      <w:proofErr w:type="spellEnd"/>
      <w:r>
        <w:t xml:space="preserve"> так і використовувати одну БД на всі або ж деякі </w:t>
      </w:r>
      <w:proofErr w:type="spellStart"/>
      <w:r>
        <w:t>мікросервіси</w:t>
      </w:r>
      <w:proofErr w:type="spellEnd"/>
      <w:r>
        <w:t xml:space="preserve"> системи.</w:t>
      </w:r>
    </w:p>
    <w:p w14:paraId="4B6ADE0C" w14:textId="77777777" w:rsidR="00615CA5" w:rsidRDefault="00615CA5"/>
    <w:p w14:paraId="5DD54DB2" w14:textId="77777777" w:rsidR="00615CA5" w:rsidRDefault="00615CA5">
      <w:pPr>
        <w:pStyle w:val="2"/>
        <w:spacing w:before="280" w:after="80"/>
      </w:pPr>
      <w:bookmarkStart w:id="17" w:name="_44sinio" w:colFirst="0" w:colLast="0"/>
      <w:bookmarkEnd w:id="17"/>
    </w:p>
    <w:p w14:paraId="5B128F9D" w14:textId="77777777" w:rsidR="00615CA5" w:rsidRDefault="00615CA5"/>
    <w:p w14:paraId="721C4DBA" w14:textId="77777777" w:rsidR="00615CA5" w:rsidRDefault="00615CA5"/>
    <w:p w14:paraId="42DED4A7" w14:textId="77777777" w:rsidR="00615CA5" w:rsidRPr="00FA2239" w:rsidRDefault="00FA2239">
      <w:pPr>
        <w:pStyle w:val="2"/>
        <w:spacing w:before="280" w:after="80"/>
        <w:rPr>
          <w:b/>
          <w:bCs/>
        </w:rPr>
      </w:pPr>
      <w:bookmarkStart w:id="18" w:name="_2jxsxqh" w:colFirst="0" w:colLast="0"/>
      <w:bookmarkEnd w:id="18"/>
      <w:r w:rsidRPr="00FA2239">
        <w:rPr>
          <w:b/>
          <w:bCs/>
        </w:rPr>
        <w:lastRenderedPageBreak/>
        <w:t xml:space="preserve">2.3. Бази даних </w:t>
      </w:r>
      <w:proofErr w:type="spellStart"/>
      <w:r w:rsidRPr="00FA2239">
        <w:rPr>
          <w:b/>
          <w:bCs/>
        </w:rPr>
        <w:t>MySQL</w:t>
      </w:r>
      <w:proofErr w:type="spellEnd"/>
      <w:r w:rsidRPr="00FA2239">
        <w:rPr>
          <w:b/>
          <w:bCs/>
        </w:rPr>
        <w:t xml:space="preserve"> та </w:t>
      </w:r>
      <w:proofErr w:type="spellStart"/>
      <w:r w:rsidRPr="00FA2239">
        <w:rPr>
          <w:b/>
          <w:bCs/>
        </w:rPr>
        <w:t>PostgreSQL</w:t>
      </w:r>
      <w:proofErr w:type="spellEnd"/>
    </w:p>
    <w:p w14:paraId="7990DCB6" w14:textId="77777777" w:rsidR="00615CA5" w:rsidRDefault="00615CA5"/>
    <w:p w14:paraId="45702E59" w14:textId="77777777" w:rsidR="00615CA5" w:rsidRDefault="00FA2239">
      <w:proofErr w:type="spellStart"/>
      <w:r>
        <w:t>MySQL</w:t>
      </w:r>
      <w:proofErr w:type="spellEnd"/>
      <w:r>
        <w:t xml:space="preserve"> та </w:t>
      </w:r>
      <w:proofErr w:type="spellStart"/>
      <w:r>
        <w:t>PostgreSQL</w:t>
      </w:r>
      <w:proofErr w:type="spellEnd"/>
      <w:r>
        <w:t xml:space="preserve"> — дві популярні системи управління реляційними базами даних (СУБД), які використовуються у різноманітних проектах та галузях. Давайте порівняємо їх за декількома ключовими аспектами ( табл. 2.1 ):</w:t>
      </w:r>
    </w:p>
    <w:p w14:paraId="7BAEEC76" w14:textId="77777777" w:rsidR="00615CA5" w:rsidRDefault="00FA2239">
      <w:pPr>
        <w:jc w:val="center"/>
      </w:pPr>
      <w:r>
        <w:t xml:space="preserve">Таблиця 2.1.–Порівняння </w:t>
      </w:r>
      <w:proofErr w:type="spellStart"/>
      <w:r>
        <w:t>MySQL</w:t>
      </w:r>
      <w:proofErr w:type="spellEnd"/>
      <w:r>
        <w:t xml:space="preserve"> та </w:t>
      </w:r>
      <w:proofErr w:type="spellStart"/>
      <w:r>
        <w:t>PostgreSQL</w:t>
      </w:r>
      <w:proofErr w:type="spellEnd"/>
    </w:p>
    <w:tbl>
      <w:tblPr>
        <w:tblStyle w:val="a8"/>
        <w:tblW w:w="95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4485"/>
        <w:gridCol w:w="3195"/>
      </w:tblGrid>
      <w:tr w:rsidR="00615CA5" w14:paraId="7D8D76DB" w14:textId="77777777">
        <w:trPr>
          <w:jc w:val="center"/>
        </w:trPr>
        <w:tc>
          <w:tcPr>
            <w:tcW w:w="1905" w:type="dxa"/>
            <w:shd w:val="clear" w:color="auto" w:fill="auto"/>
            <w:tcMar>
              <w:top w:w="100" w:type="dxa"/>
              <w:left w:w="100" w:type="dxa"/>
              <w:bottom w:w="100" w:type="dxa"/>
              <w:right w:w="100" w:type="dxa"/>
            </w:tcMar>
          </w:tcPr>
          <w:p w14:paraId="00B26CCC" w14:textId="77777777" w:rsidR="00615CA5" w:rsidRDefault="00FA2239">
            <w:pPr>
              <w:widowControl w:val="0"/>
              <w:pBdr>
                <w:top w:val="nil"/>
                <w:left w:val="nil"/>
                <w:bottom w:val="nil"/>
                <w:right w:val="nil"/>
                <w:between w:val="nil"/>
              </w:pBdr>
              <w:spacing w:line="240" w:lineRule="auto"/>
              <w:ind w:firstLine="0"/>
              <w:jc w:val="center"/>
              <w:rPr>
                <w:sz w:val="24"/>
                <w:szCs w:val="24"/>
              </w:rPr>
            </w:pPr>
            <w:r>
              <w:rPr>
                <w:sz w:val="24"/>
                <w:szCs w:val="24"/>
              </w:rPr>
              <w:t>Аспекти порівняння</w:t>
            </w:r>
          </w:p>
        </w:tc>
        <w:tc>
          <w:tcPr>
            <w:tcW w:w="4485" w:type="dxa"/>
            <w:shd w:val="clear" w:color="auto" w:fill="auto"/>
            <w:tcMar>
              <w:top w:w="100" w:type="dxa"/>
              <w:left w:w="100" w:type="dxa"/>
              <w:bottom w:w="100" w:type="dxa"/>
              <w:right w:w="100" w:type="dxa"/>
            </w:tcMar>
          </w:tcPr>
          <w:p w14:paraId="58048063" w14:textId="77777777" w:rsidR="00615CA5" w:rsidRDefault="00FA2239">
            <w:pPr>
              <w:spacing w:line="240" w:lineRule="auto"/>
              <w:ind w:firstLine="0"/>
              <w:jc w:val="center"/>
              <w:rPr>
                <w:sz w:val="24"/>
                <w:szCs w:val="24"/>
              </w:rPr>
            </w:pPr>
            <w:proofErr w:type="spellStart"/>
            <w:r>
              <w:rPr>
                <w:sz w:val="24"/>
                <w:szCs w:val="24"/>
              </w:rPr>
              <w:t>MySQL</w:t>
            </w:r>
            <w:proofErr w:type="spellEnd"/>
          </w:p>
        </w:tc>
        <w:tc>
          <w:tcPr>
            <w:tcW w:w="3195" w:type="dxa"/>
            <w:shd w:val="clear" w:color="auto" w:fill="auto"/>
            <w:tcMar>
              <w:top w:w="100" w:type="dxa"/>
              <w:left w:w="100" w:type="dxa"/>
              <w:bottom w:w="100" w:type="dxa"/>
              <w:right w:w="100" w:type="dxa"/>
            </w:tcMar>
          </w:tcPr>
          <w:p w14:paraId="3FBE2B3C" w14:textId="77777777" w:rsidR="00615CA5" w:rsidRDefault="00FA2239">
            <w:pPr>
              <w:spacing w:line="240" w:lineRule="auto"/>
              <w:ind w:firstLine="0"/>
              <w:jc w:val="center"/>
              <w:rPr>
                <w:sz w:val="24"/>
                <w:szCs w:val="24"/>
              </w:rPr>
            </w:pPr>
            <w:proofErr w:type="spellStart"/>
            <w:r>
              <w:rPr>
                <w:sz w:val="24"/>
                <w:szCs w:val="24"/>
              </w:rPr>
              <w:t>PostgreSQL</w:t>
            </w:r>
            <w:proofErr w:type="spellEnd"/>
          </w:p>
        </w:tc>
      </w:tr>
      <w:tr w:rsidR="00615CA5" w14:paraId="7B96AEC4" w14:textId="77777777">
        <w:trPr>
          <w:jc w:val="center"/>
        </w:trPr>
        <w:tc>
          <w:tcPr>
            <w:tcW w:w="1905" w:type="dxa"/>
            <w:shd w:val="clear" w:color="auto" w:fill="auto"/>
            <w:tcMar>
              <w:top w:w="100" w:type="dxa"/>
              <w:left w:w="100" w:type="dxa"/>
              <w:bottom w:w="100" w:type="dxa"/>
              <w:right w:w="100" w:type="dxa"/>
            </w:tcMar>
          </w:tcPr>
          <w:p w14:paraId="3715BC80" w14:textId="77777777" w:rsidR="00615CA5" w:rsidRDefault="00FA2239">
            <w:pPr>
              <w:spacing w:line="240" w:lineRule="auto"/>
              <w:ind w:firstLine="0"/>
              <w:rPr>
                <w:sz w:val="24"/>
                <w:szCs w:val="24"/>
              </w:rPr>
            </w:pPr>
            <w:r>
              <w:rPr>
                <w:sz w:val="24"/>
                <w:szCs w:val="24"/>
              </w:rPr>
              <w:t>Ліцензія та відкритий вихідний код програми</w:t>
            </w:r>
          </w:p>
        </w:tc>
        <w:tc>
          <w:tcPr>
            <w:tcW w:w="4485" w:type="dxa"/>
            <w:shd w:val="clear" w:color="auto" w:fill="auto"/>
            <w:tcMar>
              <w:top w:w="100" w:type="dxa"/>
              <w:left w:w="100" w:type="dxa"/>
              <w:bottom w:w="100" w:type="dxa"/>
              <w:right w:w="100" w:type="dxa"/>
            </w:tcMar>
          </w:tcPr>
          <w:p w14:paraId="57ED479A" w14:textId="77777777" w:rsidR="00615CA5" w:rsidRDefault="00FA2239">
            <w:pPr>
              <w:spacing w:line="240" w:lineRule="auto"/>
              <w:ind w:firstLine="0"/>
              <w:rPr>
                <w:sz w:val="24"/>
                <w:szCs w:val="24"/>
              </w:rPr>
            </w:pPr>
            <w:r>
              <w:rPr>
                <w:sz w:val="24"/>
                <w:szCs w:val="24"/>
              </w:rPr>
              <w:t xml:space="preserve">Власність компанії </w:t>
            </w:r>
            <w:proofErr w:type="spellStart"/>
            <w:r>
              <w:rPr>
                <w:sz w:val="24"/>
                <w:szCs w:val="24"/>
              </w:rPr>
              <w:t>Oracle</w:t>
            </w:r>
            <w:proofErr w:type="spellEnd"/>
            <w:r>
              <w:rPr>
                <w:sz w:val="24"/>
                <w:szCs w:val="24"/>
              </w:rPr>
              <w:t xml:space="preserve"> та поширюється під комбінованою ліцензією GPL та комерційною</w:t>
            </w:r>
          </w:p>
        </w:tc>
        <w:tc>
          <w:tcPr>
            <w:tcW w:w="3195" w:type="dxa"/>
            <w:shd w:val="clear" w:color="auto" w:fill="auto"/>
            <w:tcMar>
              <w:top w:w="100" w:type="dxa"/>
              <w:left w:w="100" w:type="dxa"/>
              <w:bottom w:w="100" w:type="dxa"/>
              <w:right w:w="100" w:type="dxa"/>
            </w:tcMar>
          </w:tcPr>
          <w:p w14:paraId="44E0B543" w14:textId="77777777" w:rsidR="00615CA5" w:rsidRDefault="00FA2239">
            <w:pPr>
              <w:spacing w:line="240" w:lineRule="auto"/>
              <w:ind w:firstLine="0"/>
              <w:rPr>
                <w:sz w:val="24"/>
                <w:szCs w:val="24"/>
              </w:rPr>
            </w:pPr>
            <w:r>
              <w:rPr>
                <w:sz w:val="24"/>
                <w:szCs w:val="24"/>
              </w:rPr>
              <w:t xml:space="preserve">Відкритий вихідний код з ліцензією </w:t>
            </w:r>
            <w:proofErr w:type="spellStart"/>
            <w:r>
              <w:rPr>
                <w:sz w:val="24"/>
                <w:szCs w:val="24"/>
              </w:rPr>
              <w:t>PostgreSQL</w:t>
            </w:r>
            <w:proofErr w:type="spellEnd"/>
          </w:p>
        </w:tc>
      </w:tr>
      <w:tr w:rsidR="00615CA5" w14:paraId="5C7F2E44" w14:textId="77777777">
        <w:trPr>
          <w:jc w:val="center"/>
        </w:trPr>
        <w:tc>
          <w:tcPr>
            <w:tcW w:w="1905" w:type="dxa"/>
            <w:shd w:val="clear" w:color="auto" w:fill="auto"/>
            <w:tcMar>
              <w:top w:w="100" w:type="dxa"/>
              <w:left w:w="100" w:type="dxa"/>
              <w:bottom w:w="100" w:type="dxa"/>
              <w:right w:w="100" w:type="dxa"/>
            </w:tcMar>
          </w:tcPr>
          <w:p w14:paraId="5EBB96D4" w14:textId="77777777" w:rsidR="00615CA5" w:rsidRDefault="00FA2239">
            <w:pPr>
              <w:spacing w:line="240" w:lineRule="auto"/>
              <w:ind w:firstLine="0"/>
              <w:rPr>
                <w:sz w:val="24"/>
                <w:szCs w:val="24"/>
              </w:rPr>
            </w:pPr>
            <w:r>
              <w:rPr>
                <w:sz w:val="24"/>
                <w:szCs w:val="24"/>
              </w:rPr>
              <w:t>Синтаксис та стандарти</w:t>
            </w:r>
          </w:p>
        </w:tc>
        <w:tc>
          <w:tcPr>
            <w:tcW w:w="4485" w:type="dxa"/>
            <w:shd w:val="clear" w:color="auto" w:fill="auto"/>
            <w:tcMar>
              <w:top w:w="100" w:type="dxa"/>
              <w:left w:w="100" w:type="dxa"/>
              <w:bottom w:w="100" w:type="dxa"/>
              <w:right w:w="100" w:type="dxa"/>
            </w:tcMar>
          </w:tcPr>
          <w:p w14:paraId="5D962625" w14:textId="77777777" w:rsidR="00615CA5" w:rsidRDefault="00FA2239">
            <w:pPr>
              <w:spacing w:line="240" w:lineRule="auto"/>
              <w:ind w:firstLine="0"/>
              <w:rPr>
                <w:sz w:val="24"/>
                <w:szCs w:val="24"/>
              </w:rPr>
            </w:pPr>
            <w:r>
              <w:rPr>
                <w:sz w:val="24"/>
                <w:szCs w:val="24"/>
              </w:rPr>
              <w:t>Використовує стандартний SQL з деякими власними розширеннями. Має обмежену підтримку складних запитів</w:t>
            </w:r>
          </w:p>
        </w:tc>
        <w:tc>
          <w:tcPr>
            <w:tcW w:w="3195" w:type="dxa"/>
            <w:shd w:val="clear" w:color="auto" w:fill="auto"/>
            <w:tcMar>
              <w:top w:w="100" w:type="dxa"/>
              <w:left w:w="100" w:type="dxa"/>
              <w:bottom w:w="100" w:type="dxa"/>
              <w:right w:w="100" w:type="dxa"/>
            </w:tcMar>
          </w:tcPr>
          <w:p w14:paraId="64423F31" w14:textId="77777777" w:rsidR="00615CA5" w:rsidRDefault="00FA2239">
            <w:pPr>
              <w:spacing w:line="240" w:lineRule="auto"/>
              <w:ind w:firstLine="0"/>
              <w:rPr>
                <w:sz w:val="24"/>
                <w:szCs w:val="24"/>
              </w:rPr>
            </w:pPr>
            <w:r>
              <w:rPr>
                <w:sz w:val="24"/>
                <w:szCs w:val="24"/>
              </w:rPr>
              <w:t>Дотримується стандартів SQL та має потужну підтримку складних запитів</w:t>
            </w:r>
          </w:p>
        </w:tc>
      </w:tr>
      <w:tr w:rsidR="00615CA5" w14:paraId="66C1DCC8" w14:textId="77777777">
        <w:trPr>
          <w:jc w:val="center"/>
        </w:trPr>
        <w:tc>
          <w:tcPr>
            <w:tcW w:w="1905" w:type="dxa"/>
            <w:shd w:val="clear" w:color="auto" w:fill="auto"/>
            <w:tcMar>
              <w:top w:w="100" w:type="dxa"/>
              <w:left w:w="100" w:type="dxa"/>
              <w:bottom w:w="100" w:type="dxa"/>
              <w:right w:w="100" w:type="dxa"/>
            </w:tcMar>
          </w:tcPr>
          <w:p w14:paraId="161EBD06" w14:textId="77777777" w:rsidR="00615CA5" w:rsidRDefault="00FA2239">
            <w:pPr>
              <w:spacing w:line="240" w:lineRule="auto"/>
              <w:ind w:firstLine="0"/>
              <w:rPr>
                <w:sz w:val="24"/>
                <w:szCs w:val="24"/>
              </w:rPr>
            </w:pPr>
            <w:r>
              <w:rPr>
                <w:sz w:val="24"/>
                <w:szCs w:val="24"/>
              </w:rPr>
              <w:t>Розширені функції</w:t>
            </w:r>
          </w:p>
        </w:tc>
        <w:tc>
          <w:tcPr>
            <w:tcW w:w="4485" w:type="dxa"/>
            <w:shd w:val="clear" w:color="auto" w:fill="auto"/>
            <w:tcMar>
              <w:top w:w="100" w:type="dxa"/>
              <w:left w:w="100" w:type="dxa"/>
              <w:bottom w:w="100" w:type="dxa"/>
              <w:right w:w="100" w:type="dxa"/>
            </w:tcMar>
          </w:tcPr>
          <w:p w14:paraId="34464C3F" w14:textId="77777777" w:rsidR="00615CA5" w:rsidRDefault="00FA2239">
            <w:pPr>
              <w:spacing w:line="240" w:lineRule="auto"/>
              <w:ind w:firstLine="0"/>
              <w:rPr>
                <w:sz w:val="24"/>
                <w:szCs w:val="24"/>
              </w:rPr>
            </w:pPr>
            <w:r>
              <w:rPr>
                <w:sz w:val="24"/>
                <w:szCs w:val="24"/>
              </w:rPr>
              <w:t xml:space="preserve">Офіційно підтримує широкий спектр сховищ, але обмежений функціоналом у порівнянні з </w:t>
            </w:r>
            <w:proofErr w:type="spellStart"/>
            <w:r>
              <w:rPr>
                <w:sz w:val="24"/>
                <w:szCs w:val="24"/>
              </w:rPr>
              <w:t>PostgreSQL</w:t>
            </w:r>
            <w:proofErr w:type="spellEnd"/>
          </w:p>
        </w:tc>
        <w:tc>
          <w:tcPr>
            <w:tcW w:w="3195" w:type="dxa"/>
            <w:shd w:val="clear" w:color="auto" w:fill="auto"/>
            <w:tcMar>
              <w:top w:w="100" w:type="dxa"/>
              <w:left w:w="100" w:type="dxa"/>
              <w:bottom w:w="100" w:type="dxa"/>
              <w:right w:w="100" w:type="dxa"/>
            </w:tcMar>
          </w:tcPr>
          <w:p w14:paraId="07E7E827" w14:textId="77777777" w:rsidR="00615CA5" w:rsidRDefault="00FA2239">
            <w:pPr>
              <w:spacing w:line="240" w:lineRule="auto"/>
              <w:ind w:firstLine="0"/>
              <w:rPr>
                <w:sz w:val="24"/>
                <w:szCs w:val="24"/>
              </w:rPr>
            </w:pPr>
            <w:r>
              <w:rPr>
                <w:sz w:val="24"/>
                <w:szCs w:val="24"/>
              </w:rPr>
              <w:t>Включає багато розширених функцій, таких як географічні об'єкти, JSON-операції, повний текстовий пошук тощо</w:t>
            </w:r>
          </w:p>
        </w:tc>
      </w:tr>
      <w:tr w:rsidR="00615CA5" w14:paraId="68801E6C" w14:textId="77777777">
        <w:trPr>
          <w:jc w:val="center"/>
        </w:trPr>
        <w:tc>
          <w:tcPr>
            <w:tcW w:w="1905" w:type="dxa"/>
            <w:shd w:val="clear" w:color="auto" w:fill="auto"/>
            <w:tcMar>
              <w:top w:w="100" w:type="dxa"/>
              <w:left w:w="100" w:type="dxa"/>
              <w:bottom w:w="100" w:type="dxa"/>
              <w:right w:w="100" w:type="dxa"/>
            </w:tcMar>
          </w:tcPr>
          <w:p w14:paraId="363FE2D6" w14:textId="77777777" w:rsidR="00615CA5" w:rsidRDefault="00FA2239">
            <w:pPr>
              <w:spacing w:line="240" w:lineRule="auto"/>
              <w:ind w:firstLine="0"/>
              <w:rPr>
                <w:sz w:val="24"/>
                <w:szCs w:val="24"/>
              </w:rPr>
            </w:pPr>
            <w:r>
              <w:rPr>
                <w:sz w:val="24"/>
                <w:szCs w:val="24"/>
              </w:rPr>
              <w:t>Процеси розгортання та масштабованість</w:t>
            </w:r>
          </w:p>
        </w:tc>
        <w:tc>
          <w:tcPr>
            <w:tcW w:w="4485" w:type="dxa"/>
            <w:shd w:val="clear" w:color="auto" w:fill="auto"/>
            <w:tcMar>
              <w:top w:w="100" w:type="dxa"/>
              <w:left w:w="100" w:type="dxa"/>
              <w:bottom w:w="100" w:type="dxa"/>
              <w:right w:w="100" w:type="dxa"/>
            </w:tcMar>
          </w:tcPr>
          <w:p w14:paraId="4BEE0116" w14:textId="77777777" w:rsidR="00615CA5" w:rsidRDefault="00FA2239">
            <w:pPr>
              <w:spacing w:line="240" w:lineRule="auto"/>
              <w:ind w:firstLine="0"/>
              <w:rPr>
                <w:sz w:val="24"/>
                <w:szCs w:val="24"/>
              </w:rPr>
            </w:pPr>
            <w:r>
              <w:rPr>
                <w:sz w:val="24"/>
                <w:szCs w:val="24"/>
              </w:rPr>
              <w:t>Добре пристосований до простих або середніх проектів. Має певні обмеження в масштабуванні</w:t>
            </w:r>
          </w:p>
        </w:tc>
        <w:tc>
          <w:tcPr>
            <w:tcW w:w="3195" w:type="dxa"/>
            <w:shd w:val="clear" w:color="auto" w:fill="auto"/>
            <w:tcMar>
              <w:top w:w="100" w:type="dxa"/>
              <w:left w:w="100" w:type="dxa"/>
              <w:bottom w:w="100" w:type="dxa"/>
              <w:right w:w="100" w:type="dxa"/>
            </w:tcMar>
          </w:tcPr>
          <w:p w14:paraId="04AC7E90" w14:textId="77777777" w:rsidR="00615CA5" w:rsidRDefault="00FA2239">
            <w:pPr>
              <w:spacing w:line="240" w:lineRule="auto"/>
              <w:ind w:firstLine="0"/>
              <w:rPr>
                <w:sz w:val="24"/>
                <w:szCs w:val="24"/>
              </w:rPr>
            </w:pPr>
            <w:r>
              <w:rPr>
                <w:sz w:val="24"/>
                <w:szCs w:val="24"/>
              </w:rPr>
              <w:t>Вибір високо витратних проектів. Має більшу гнучкість в розгортанні та масштабованості</w:t>
            </w:r>
          </w:p>
        </w:tc>
      </w:tr>
      <w:tr w:rsidR="00615CA5" w14:paraId="44269A87" w14:textId="77777777">
        <w:trPr>
          <w:jc w:val="center"/>
        </w:trPr>
        <w:tc>
          <w:tcPr>
            <w:tcW w:w="1905" w:type="dxa"/>
            <w:shd w:val="clear" w:color="auto" w:fill="auto"/>
            <w:tcMar>
              <w:top w:w="100" w:type="dxa"/>
              <w:left w:w="100" w:type="dxa"/>
              <w:bottom w:w="100" w:type="dxa"/>
              <w:right w:w="100" w:type="dxa"/>
            </w:tcMar>
          </w:tcPr>
          <w:p w14:paraId="161BF359" w14:textId="77777777" w:rsidR="00615CA5" w:rsidRDefault="00FA2239">
            <w:pPr>
              <w:spacing w:line="240" w:lineRule="auto"/>
              <w:ind w:firstLine="0"/>
              <w:rPr>
                <w:sz w:val="24"/>
                <w:szCs w:val="24"/>
              </w:rPr>
            </w:pPr>
            <w:r>
              <w:rPr>
                <w:sz w:val="24"/>
                <w:szCs w:val="24"/>
              </w:rPr>
              <w:t>Підтримка транзакцій та ACID</w:t>
            </w:r>
          </w:p>
        </w:tc>
        <w:tc>
          <w:tcPr>
            <w:tcW w:w="4485" w:type="dxa"/>
            <w:shd w:val="clear" w:color="auto" w:fill="auto"/>
            <w:tcMar>
              <w:top w:w="100" w:type="dxa"/>
              <w:left w:w="100" w:type="dxa"/>
              <w:bottom w:w="100" w:type="dxa"/>
              <w:right w:w="100" w:type="dxa"/>
            </w:tcMar>
          </w:tcPr>
          <w:p w14:paraId="49535634" w14:textId="77777777" w:rsidR="00615CA5" w:rsidRDefault="00FA2239">
            <w:pPr>
              <w:spacing w:line="240" w:lineRule="auto"/>
              <w:ind w:firstLine="0"/>
              <w:rPr>
                <w:sz w:val="24"/>
                <w:szCs w:val="24"/>
              </w:rPr>
            </w:pPr>
            <w:r>
              <w:rPr>
                <w:sz w:val="24"/>
                <w:szCs w:val="24"/>
              </w:rPr>
              <w:t xml:space="preserve">Забезпечує підтримку транзакцій та ACID, але з історією менш стабільною порівняно з </w:t>
            </w:r>
            <w:proofErr w:type="spellStart"/>
            <w:r>
              <w:rPr>
                <w:sz w:val="24"/>
                <w:szCs w:val="24"/>
              </w:rPr>
              <w:t>PostgreSQL</w:t>
            </w:r>
            <w:proofErr w:type="spellEnd"/>
          </w:p>
        </w:tc>
        <w:tc>
          <w:tcPr>
            <w:tcW w:w="3195" w:type="dxa"/>
            <w:shd w:val="clear" w:color="auto" w:fill="auto"/>
            <w:tcMar>
              <w:top w:w="100" w:type="dxa"/>
              <w:left w:w="100" w:type="dxa"/>
              <w:bottom w:w="100" w:type="dxa"/>
              <w:right w:w="100" w:type="dxa"/>
            </w:tcMar>
          </w:tcPr>
          <w:p w14:paraId="1D1EDD90" w14:textId="77777777" w:rsidR="00615CA5" w:rsidRDefault="00FA2239">
            <w:pPr>
              <w:spacing w:line="240" w:lineRule="auto"/>
              <w:ind w:firstLine="0"/>
              <w:rPr>
                <w:sz w:val="24"/>
                <w:szCs w:val="24"/>
              </w:rPr>
            </w:pPr>
            <w:r>
              <w:rPr>
                <w:sz w:val="24"/>
                <w:szCs w:val="24"/>
              </w:rPr>
              <w:t>Відомий своєю стабільністю та високою рівню підтримки транзакцій та ACID</w:t>
            </w:r>
          </w:p>
        </w:tc>
      </w:tr>
      <w:tr w:rsidR="00615CA5" w14:paraId="13FF2796" w14:textId="77777777">
        <w:trPr>
          <w:jc w:val="center"/>
        </w:trPr>
        <w:tc>
          <w:tcPr>
            <w:tcW w:w="1905" w:type="dxa"/>
            <w:shd w:val="clear" w:color="auto" w:fill="auto"/>
            <w:tcMar>
              <w:top w:w="100" w:type="dxa"/>
              <w:left w:w="100" w:type="dxa"/>
              <w:bottom w:w="100" w:type="dxa"/>
              <w:right w:w="100" w:type="dxa"/>
            </w:tcMar>
          </w:tcPr>
          <w:p w14:paraId="1803163F" w14:textId="77777777" w:rsidR="00615CA5" w:rsidRDefault="00FA2239">
            <w:pPr>
              <w:spacing w:line="240" w:lineRule="auto"/>
              <w:ind w:firstLine="0"/>
              <w:rPr>
                <w:sz w:val="24"/>
                <w:szCs w:val="24"/>
              </w:rPr>
            </w:pPr>
            <w:r>
              <w:rPr>
                <w:sz w:val="24"/>
                <w:szCs w:val="24"/>
              </w:rPr>
              <w:t>Спільнота та підтримка</w:t>
            </w:r>
          </w:p>
        </w:tc>
        <w:tc>
          <w:tcPr>
            <w:tcW w:w="4485" w:type="dxa"/>
            <w:shd w:val="clear" w:color="auto" w:fill="auto"/>
            <w:tcMar>
              <w:top w:w="100" w:type="dxa"/>
              <w:left w:w="100" w:type="dxa"/>
              <w:bottom w:w="100" w:type="dxa"/>
              <w:right w:w="100" w:type="dxa"/>
            </w:tcMar>
          </w:tcPr>
          <w:p w14:paraId="49792343" w14:textId="77777777" w:rsidR="00615CA5" w:rsidRDefault="00FA2239">
            <w:pPr>
              <w:spacing w:line="240" w:lineRule="auto"/>
              <w:ind w:firstLine="0"/>
              <w:rPr>
                <w:sz w:val="24"/>
                <w:szCs w:val="24"/>
              </w:rPr>
            </w:pPr>
            <w:r>
              <w:rPr>
                <w:sz w:val="24"/>
                <w:szCs w:val="24"/>
              </w:rPr>
              <w:t xml:space="preserve">Має велику та активну спільноту користувачів. Комерційна підтримка доступна через </w:t>
            </w:r>
            <w:proofErr w:type="spellStart"/>
            <w:r>
              <w:rPr>
                <w:sz w:val="24"/>
                <w:szCs w:val="24"/>
              </w:rPr>
              <w:t>Oracle</w:t>
            </w:r>
            <w:proofErr w:type="spellEnd"/>
          </w:p>
        </w:tc>
        <w:tc>
          <w:tcPr>
            <w:tcW w:w="3195" w:type="dxa"/>
            <w:shd w:val="clear" w:color="auto" w:fill="auto"/>
            <w:tcMar>
              <w:top w:w="100" w:type="dxa"/>
              <w:left w:w="100" w:type="dxa"/>
              <w:bottom w:w="100" w:type="dxa"/>
              <w:right w:w="100" w:type="dxa"/>
            </w:tcMar>
          </w:tcPr>
          <w:p w14:paraId="474A99E8" w14:textId="77777777" w:rsidR="00615CA5" w:rsidRDefault="00FA2239">
            <w:pPr>
              <w:spacing w:line="240" w:lineRule="auto"/>
              <w:ind w:firstLine="0"/>
              <w:rPr>
                <w:sz w:val="24"/>
                <w:szCs w:val="24"/>
              </w:rPr>
            </w:pPr>
            <w:r>
              <w:rPr>
                <w:sz w:val="24"/>
                <w:szCs w:val="24"/>
              </w:rPr>
              <w:t>Має сильну спільноту та відкритий характер розробки. Комерційна підтримка також доступна</w:t>
            </w:r>
          </w:p>
        </w:tc>
      </w:tr>
    </w:tbl>
    <w:p w14:paraId="3E9E51DA" w14:textId="77777777" w:rsidR="00615CA5" w:rsidRDefault="00615CA5">
      <w:pPr>
        <w:ind w:firstLine="0"/>
      </w:pPr>
    </w:p>
    <w:p w14:paraId="5AB6E00D" w14:textId="77777777" w:rsidR="00615CA5" w:rsidRDefault="00FA2239">
      <w:r>
        <w:t xml:space="preserve">Висновок: </w:t>
      </w:r>
      <w:proofErr w:type="spellStart"/>
      <w:r>
        <w:t>MySQL</w:t>
      </w:r>
      <w:proofErr w:type="spellEnd"/>
      <w:r>
        <w:t xml:space="preserve"> та </w:t>
      </w:r>
      <w:proofErr w:type="spellStart"/>
      <w:r>
        <w:t>PostgreSQL</w:t>
      </w:r>
      <w:proofErr w:type="spellEnd"/>
      <w:r>
        <w:t xml:space="preserve"> — це дві потужні СУБД, кожна з яких має свої переваги та обмеження. Вибір між ними залежить від конкретних потреб проекту, його розміру та вимог. Обидві системи є доречними в своєму контексті, і правильний вибір залежить від конкретних завдань та очікувань.</w:t>
      </w:r>
    </w:p>
    <w:p w14:paraId="34BE33FB" w14:textId="77777777" w:rsidR="00615CA5" w:rsidRDefault="00FA2239">
      <w:r>
        <w:lastRenderedPageBreak/>
        <w:t xml:space="preserve">Спираючись на те що наш проект не буде мати великих </w:t>
      </w:r>
      <w:proofErr w:type="spellStart"/>
      <w:r>
        <w:t>нагрузок</w:t>
      </w:r>
      <w:proofErr w:type="spellEnd"/>
      <w:r>
        <w:t xml:space="preserve">, простоту розгортання та великий досвід автора саме з базою даних </w:t>
      </w:r>
      <w:proofErr w:type="spellStart"/>
      <w:r>
        <w:t>MySQL</w:t>
      </w:r>
      <w:proofErr w:type="spellEnd"/>
      <w:r>
        <w:t>, тому і була віддана перевага цій базі даних.</w:t>
      </w:r>
    </w:p>
    <w:p w14:paraId="7FDCF52D" w14:textId="77777777" w:rsidR="00615CA5" w:rsidRDefault="00FA2239">
      <w:proofErr w:type="spellStart"/>
      <w:r>
        <w:t>MySQL</w:t>
      </w:r>
      <w:proofErr w:type="spellEnd"/>
      <w:r>
        <w:t xml:space="preserve"> та </w:t>
      </w:r>
      <w:proofErr w:type="spellStart"/>
      <w:r>
        <w:t>PostgreSQL</w:t>
      </w:r>
      <w:proofErr w:type="spellEnd"/>
      <w:r>
        <w:t xml:space="preserve"> – це два добре відомих представника реляційних систем управління базами даних (СУБД), і кожен з них має свої унікальні переваги. Проте, існують ситуації, коли </w:t>
      </w:r>
      <w:proofErr w:type="spellStart"/>
      <w:r>
        <w:t>MySQL</w:t>
      </w:r>
      <w:proofErr w:type="spellEnd"/>
      <w:r>
        <w:t xml:space="preserve"> може бути вигіднішим вибором.</w:t>
      </w:r>
    </w:p>
    <w:p w14:paraId="5AB6CD1C" w14:textId="77777777" w:rsidR="00615CA5" w:rsidRDefault="00FA2239">
      <w:r>
        <w:t xml:space="preserve">По-перше, </w:t>
      </w:r>
      <w:proofErr w:type="spellStart"/>
      <w:r>
        <w:t>MySQL</w:t>
      </w:r>
      <w:proofErr w:type="spellEnd"/>
      <w:r>
        <w:t xml:space="preserve"> відзначається високою продуктивністю при обробці великого обсягу записів. Це особливо важливо для веб-сайтів і додатків з великою кількістю користувачів, де швидкість реакції на запити має велике значення. По-друге, </w:t>
      </w:r>
      <w:proofErr w:type="spellStart"/>
      <w:r>
        <w:t>MySQL</w:t>
      </w:r>
      <w:proofErr w:type="spellEnd"/>
      <w:r>
        <w:t xml:space="preserve"> відомий своєю простотою встановлення та налаштування, що полегшує початок роботи з цією системою. Це особливо важливо для початківців і для проектів з обмеженими ресурсами.</w:t>
      </w:r>
    </w:p>
    <w:p w14:paraId="31E79E7D" w14:textId="77777777" w:rsidR="00615CA5" w:rsidRDefault="00FA2239">
      <w:r>
        <w:t xml:space="preserve">По-третє, </w:t>
      </w:r>
      <w:proofErr w:type="spellStart"/>
      <w:r>
        <w:t>MySQL</w:t>
      </w:r>
      <w:proofErr w:type="spellEnd"/>
      <w:r>
        <w:t xml:space="preserve"> має ширший спектр підтримуваних мов програмування, що робить його більш універсальним для проектів, де використовуються різні мови програмування. Додатково, багато виробників обладнання та хостинг-постачальників мають спеціалізовану підтримку для </w:t>
      </w:r>
      <w:proofErr w:type="spellStart"/>
      <w:r>
        <w:t>MySQL</w:t>
      </w:r>
      <w:proofErr w:type="spellEnd"/>
      <w:r>
        <w:t xml:space="preserve">, що може полегшити взаємодію з різними аспектами інфраструктури. Ще однією перевагою </w:t>
      </w:r>
      <w:proofErr w:type="spellStart"/>
      <w:r>
        <w:t>MySQL</w:t>
      </w:r>
      <w:proofErr w:type="spellEnd"/>
      <w:r>
        <w:t xml:space="preserve"> є можливість горизонтального масштабування, що дозволяє </w:t>
      </w:r>
      <w:proofErr w:type="spellStart"/>
      <w:r>
        <w:t>розподілено</w:t>
      </w:r>
      <w:proofErr w:type="spellEnd"/>
      <w:r>
        <w:t xml:space="preserve"> обробляти велику кількість даних. Такі рішення, як </w:t>
      </w:r>
      <w:proofErr w:type="spellStart"/>
      <w:r>
        <w:t>MySQL</w:t>
      </w:r>
      <w:proofErr w:type="spellEnd"/>
      <w:r>
        <w:t xml:space="preserve"> </w:t>
      </w:r>
      <w:proofErr w:type="spellStart"/>
      <w:r>
        <w:t>Cluster</w:t>
      </w:r>
      <w:proofErr w:type="spellEnd"/>
      <w:r>
        <w:t>, сприяють збільшенню продуктивності та завдяки цьому є популярними у вимогливих проектах [9].</w:t>
      </w:r>
    </w:p>
    <w:p w14:paraId="1DB7E9CB" w14:textId="77777777" w:rsidR="00615CA5" w:rsidRDefault="00FA2239">
      <w:proofErr w:type="spellStart"/>
      <w:r>
        <w:t>MySQL</w:t>
      </w:r>
      <w:proofErr w:type="spellEnd"/>
      <w:r>
        <w:t xml:space="preserve"> є однією з найпопулярніших та надійних систем управління реляційними базами даних (СУБД). Розроблена компанією </w:t>
      </w:r>
      <w:proofErr w:type="spellStart"/>
      <w:r>
        <w:t>Oracle</w:t>
      </w:r>
      <w:proofErr w:type="spellEnd"/>
      <w:r>
        <w:t xml:space="preserve"> </w:t>
      </w:r>
      <w:proofErr w:type="spellStart"/>
      <w:r>
        <w:t>Corporation</w:t>
      </w:r>
      <w:proofErr w:type="spellEnd"/>
      <w:r>
        <w:t xml:space="preserve">, вона здобула широке визнання через свою ефективність, гнучкість та відкритий вихідний код. Використання </w:t>
      </w:r>
      <w:proofErr w:type="spellStart"/>
      <w:r>
        <w:t>MySQL</w:t>
      </w:r>
      <w:proofErr w:type="spellEnd"/>
      <w:r>
        <w:t xml:space="preserve"> як бази даних в такій архітектурі виправдовується численними позитивними моментами [9].</w:t>
      </w:r>
    </w:p>
    <w:p w14:paraId="3390D60E" w14:textId="77777777" w:rsidR="00615CA5" w:rsidRDefault="00FA2239">
      <w:r>
        <w:t xml:space="preserve">По-перше, </w:t>
      </w:r>
      <w:proofErr w:type="spellStart"/>
      <w:r>
        <w:t>MySQL</w:t>
      </w:r>
      <w:proofErr w:type="spellEnd"/>
      <w:r>
        <w:t xml:space="preserve"> надає потужну підтримку транзакцій. Це означає, що ви можете гарантувати </w:t>
      </w:r>
      <w:proofErr w:type="spellStart"/>
      <w:r>
        <w:t>консистентність</w:t>
      </w:r>
      <w:proofErr w:type="spellEnd"/>
      <w:r>
        <w:t xml:space="preserve"> даних у середовищі з багатьма сервісами, </w:t>
      </w:r>
      <w:r>
        <w:lastRenderedPageBreak/>
        <w:t>які виконують операції паралельно. Це важливо для забезпечення коректності та надійності вашого додатку [9].</w:t>
      </w:r>
    </w:p>
    <w:p w14:paraId="5670B199" w14:textId="77777777" w:rsidR="00615CA5" w:rsidRDefault="00FA2239">
      <w:r>
        <w:t xml:space="preserve">По-друге, </w:t>
      </w:r>
      <w:proofErr w:type="spellStart"/>
      <w:r>
        <w:t>MySQL</w:t>
      </w:r>
      <w:proofErr w:type="spellEnd"/>
      <w:r>
        <w:t xml:space="preserve"> відповідає стандарту ACID, що включає в себе </w:t>
      </w:r>
      <w:proofErr w:type="spellStart"/>
      <w:r>
        <w:t>атомарність</w:t>
      </w:r>
      <w:proofErr w:type="spellEnd"/>
      <w:r>
        <w:t xml:space="preserve">, </w:t>
      </w:r>
      <w:proofErr w:type="spellStart"/>
      <w:r>
        <w:t>консистентність</w:t>
      </w:r>
      <w:proofErr w:type="spellEnd"/>
      <w:r>
        <w:t xml:space="preserve">, ізоляцію та </w:t>
      </w:r>
      <w:proofErr w:type="spellStart"/>
      <w:r>
        <w:t>довготривалість</w:t>
      </w:r>
      <w:proofErr w:type="spellEnd"/>
      <w:r>
        <w:t xml:space="preserve"> операцій. Це гарантує, що ваші дані завжди будуть цілими та надійними, навіть у вимогливих сценаріях використання [9].</w:t>
      </w:r>
    </w:p>
    <w:p w14:paraId="3C5A249B" w14:textId="77777777" w:rsidR="00615CA5" w:rsidRDefault="00FA2239">
      <w:r>
        <w:t xml:space="preserve">По-третє, </w:t>
      </w:r>
      <w:proofErr w:type="spellStart"/>
      <w:r>
        <w:t>MySQL</w:t>
      </w:r>
      <w:proofErr w:type="spellEnd"/>
      <w:r>
        <w:t xml:space="preserve"> – це масштабована система. Ви можете легко розподілити обробку запитів та збереження даних на кілька серверів, що полегшує масштабування вашого додатку з ростом навантаження [9].</w:t>
      </w:r>
    </w:p>
    <w:p w14:paraId="693B28F8" w14:textId="77777777" w:rsidR="00615CA5" w:rsidRDefault="00FA2239">
      <w:r>
        <w:t xml:space="preserve">По-четверте, </w:t>
      </w:r>
      <w:proofErr w:type="spellStart"/>
      <w:r>
        <w:t>багатопоточність</w:t>
      </w:r>
      <w:proofErr w:type="spellEnd"/>
      <w:r>
        <w:t xml:space="preserve"> </w:t>
      </w:r>
      <w:proofErr w:type="spellStart"/>
      <w:r>
        <w:t>MySQL</w:t>
      </w:r>
      <w:proofErr w:type="spellEnd"/>
      <w:r>
        <w:t xml:space="preserve"> дозволяє багатьом сервісам одночасно взаємодіяти з базою даних без блокування інших операцій. Це сприяє високій продуктивності та швидкості відповіді на запити [9].</w:t>
      </w:r>
    </w:p>
    <w:p w14:paraId="1D9FAA0E" w14:textId="77777777" w:rsidR="00615CA5" w:rsidRDefault="00FA2239">
      <w:r>
        <w:t xml:space="preserve">По-п'яте, можливість визначення зовнішніх ключів та інших обмежень цілісності даних допомагає забезпечити узгодженість даних між різними </w:t>
      </w:r>
      <w:proofErr w:type="spellStart"/>
      <w:r>
        <w:t>мікросервісами</w:t>
      </w:r>
      <w:proofErr w:type="spellEnd"/>
      <w:r>
        <w:t>, що спрощує роботу з взаємозалежними даними [9].</w:t>
      </w:r>
    </w:p>
    <w:p w14:paraId="114BAD83" w14:textId="77777777" w:rsidR="00615CA5" w:rsidRDefault="00FA2239">
      <w:r>
        <w:t xml:space="preserve">Додатково, </w:t>
      </w:r>
      <w:proofErr w:type="spellStart"/>
      <w:r>
        <w:t>MySQL</w:t>
      </w:r>
      <w:proofErr w:type="spellEnd"/>
      <w:r>
        <w:t xml:space="preserve"> має розгалужену екосистему інструментів і ресурсів для розробки та адміністрування, що полегшує побудову та підтримку додатків. Багата спільнота розробників та довгострокова підтримка роблять </w:t>
      </w:r>
      <w:proofErr w:type="spellStart"/>
      <w:r>
        <w:t>MySQL</w:t>
      </w:r>
      <w:proofErr w:type="spellEnd"/>
      <w:r>
        <w:t xml:space="preserve"> надійним і популярним вибором [9]. Крім того, система надає механізми безпеки, включаючи аутентифікацію, авторизацію та шифрування даних, що допомагає захищати важливу інформацію у </w:t>
      </w:r>
      <w:proofErr w:type="spellStart"/>
      <w:r>
        <w:t>мікросервісному</w:t>
      </w:r>
      <w:proofErr w:type="spellEnd"/>
      <w:r>
        <w:t xml:space="preserve"> додатку.</w:t>
      </w:r>
    </w:p>
    <w:p w14:paraId="1F4C2693" w14:textId="77777777" w:rsidR="00615CA5" w:rsidRDefault="00FA2239">
      <w:r>
        <w:t>Основні характеристики та функціональність:</w:t>
      </w:r>
    </w:p>
    <w:p w14:paraId="4770A0C8" w14:textId="77777777" w:rsidR="00615CA5" w:rsidRDefault="00FA2239">
      <w:pPr>
        <w:numPr>
          <w:ilvl w:val="0"/>
          <w:numId w:val="3"/>
        </w:numPr>
      </w:pPr>
      <w:r>
        <w:t xml:space="preserve">реляційна структура: </w:t>
      </w:r>
      <w:proofErr w:type="spellStart"/>
      <w:r>
        <w:t>MySQL</w:t>
      </w:r>
      <w:proofErr w:type="spellEnd"/>
      <w:r>
        <w:t xml:space="preserve"> базується на реляційній структурі даних, де інформація зберігається у вигляді таблиць з рядками та колонками. Це дозволяє зручно організовувати та взаємодіяти з даними [9];</w:t>
      </w:r>
    </w:p>
    <w:p w14:paraId="46D4E828" w14:textId="77777777" w:rsidR="00615CA5" w:rsidRDefault="00FA2239">
      <w:pPr>
        <w:numPr>
          <w:ilvl w:val="0"/>
          <w:numId w:val="3"/>
        </w:numPr>
      </w:pPr>
      <w:r>
        <w:t xml:space="preserve">мова SQL: взаємодія з </w:t>
      </w:r>
      <w:proofErr w:type="spellStart"/>
      <w:r>
        <w:t>MySQL</w:t>
      </w:r>
      <w:proofErr w:type="spellEnd"/>
      <w:r>
        <w:t xml:space="preserve"> відбувається за допомогою мови SQL ( </w:t>
      </w:r>
      <w:proofErr w:type="spellStart"/>
      <w:r>
        <w:rPr>
          <w:i/>
        </w:rPr>
        <w:t>англ</w:t>
      </w:r>
      <w:proofErr w:type="spellEnd"/>
      <w:r>
        <w:rPr>
          <w:i/>
        </w:rPr>
        <w:t>.</w:t>
      </w:r>
      <w:r>
        <w:t xml:space="preserve"> </w:t>
      </w:r>
      <w:proofErr w:type="spellStart"/>
      <w:r>
        <w:t>Structured</w:t>
      </w:r>
      <w:proofErr w:type="spellEnd"/>
      <w:r>
        <w:t xml:space="preserve"> </w:t>
      </w:r>
      <w:proofErr w:type="spellStart"/>
      <w:r>
        <w:t>Query</w:t>
      </w:r>
      <w:proofErr w:type="spellEnd"/>
      <w:r>
        <w:t xml:space="preserve"> </w:t>
      </w:r>
      <w:proofErr w:type="spellStart"/>
      <w:r>
        <w:t>Language</w:t>
      </w:r>
      <w:proofErr w:type="spellEnd"/>
      <w:r>
        <w:t>). SQL надає можливість виконання операцій з обробки та маніпуляції даними, таких як вставка, вилучення, оновлення та вибірка [9];</w:t>
      </w:r>
    </w:p>
    <w:p w14:paraId="70DB15A7" w14:textId="77777777" w:rsidR="00615CA5" w:rsidRDefault="00FA2239">
      <w:pPr>
        <w:numPr>
          <w:ilvl w:val="0"/>
          <w:numId w:val="3"/>
        </w:numPr>
      </w:pPr>
      <w:r>
        <w:lastRenderedPageBreak/>
        <w:t xml:space="preserve">підтримка транзакцій: </w:t>
      </w:r>
      <w:proofErr w:type="spellStart"/>
      <w:r>
        <w:t>MySQL</w:t>
      </w:r>
      <w:proofErr w:type="spellEnd"/>
      <w:r>
        <w:t xml:space="preserve"> забезпечує підтримку транзакцій, що гарантує </w:t>
      </w:r>
      <w:proofErr w:type="spellStart"/>
      <w:r>
        <w:t>атомарність</w:t>
      </w:r>
      <w:proofErr w:type="spellEnd"/>
      <w:r>
        <w:t xml:space="preserve">, </w:t>
      </w:r>
      <w:proofErr w:type="spellStart"/>
      <w:r>
        <w:t>консистентність</w:t>
      </w:r>
      <w:proofErr w:type="spellEnd"/>
      <w:r>
        <w:t>, ізольованість та довершеність операцій в базі даних [9];</w:t>
      </w:r>
    </w:p>
    <w:p w14:paraId="1FDAA0AE" w14:textId="77777777" w:rsidR="00615CA5" w:rsidRDefault="00FA2239">
      <w:pPr>
        <w:numPr>
          <w:ilvl w:val="0"/>
          <w:numId w:val="3"/>
        </w:numPr>
      </w:pPr>
      <w:r>
        <w:t xml:space="preserve">масштабованість та продуктивність: відмінною рисою </w:t>
      </w:r>
      <w:proofErr w:type="spellStart"/>
      <w:r>
        <w:t>MySQL</w:t>
      </w:r>
      <w:proofErr w:type="spellEnd"/>
      <w:r>
        <w:t xml:space="preserve"> є висока продуктивність та можливості масштабування. Здатність обробляти великі обсяги даних та високі завантаження робить її ідеальною для великих та </w:t>
      </w:r>
      <w:proofErr w:type="spellStart"/>
      <w:r>
        <w:t>високовитратних</w:t>
      </w:r>
      <w:proofErr w:type="spellEnd"/>
      <w:r>
        <w:t xml:space="preserve"> проектів [9];</w:t>
      </w:r>
    </w:p>
    <w:p w14:paraId="2152F42D" w14:textId="77777777" w:rsidR="00615CA5" w:rsidRDefault="00FA2239">
      <w:pPr>
        <w:numPr>
          <w:ilvl w:val="0"/>
          <w:numId w:val="3"/>
        </w:numPr>
      </w:pPr>
      <w:r>
        <w:t xml:space="preserve">відкритий вихідний код: </w:t>
      </w:r>
      <w:proofErr w:type="spellStart"/>
      <w:r>
        <w:t>MySQL</w:t>
      </w:r>
      <w:proofErr w:type="spellEnd"/>
      <w:r>
        <w:t xml:space="preserve"> базується на відкритому вихідному коді, що дозволяє користувачам використовувати, модифікувати та розповсюджувати код без обмежень [9];</w:t>
      </w:r>
    </w:p>
    <w:p w14:paraId="066E2856" w14:textId="77777777" w:rsidR="00615CA5" w:rsidRDefault="00FA2239">
      <w:pPr>
        <w:numPr>
          <w:ilvl w:val="0"/>
          <w:numId w:val="3"/>
        </w:numPr>
      </w:pPr>
      <w:r>
        <w:t xml:space="preserve">спільнота та підтримка: існує активна глобальна спільнота користувачів та розробників </w:t>
      </w:r>
      <w:proofErr w:type="spellStart"/>
      <w:r>
        <w:t>MySQL</w:t>
      </w:r>
      <w:proofErr w:type="spellEnd"/>
      <w:r>
        <w:t>, що сприяє вирішенню проблем, наданню порад та поширенню нових можливостей [9];</w:t>
      </w:r>
    </w:p>
    <w:p w14:paraId="4B0E1161" w14:textId="77777777" w:rsidR="00615CA5" w:rsidRDefault="00FA2239">
      <w:pPr>
        <w:numPr>
          <w:ilvl w:val="0"/>
          <w:numId w:val="3"/>
        </w:numPr>
      </w:pPr>
      <w:r>
        <w:t xml:space="preserve">безпека: </w:t>
      </w:r>
      <w:proofErr w:type="spellStart"/>
      <w:r>
        <w:t>MySQL</w:t>
      </w:r>
      <w:proofErr w:type="spellEnd"/>
      <w:r>
        <w:t xml:space="preserve"> забезпечує високий рівень безпеки за допомогою автентифікації, авторизації, шифрування та інших заходів безпеки [9].</w:t>
      </w:r>
    </w:p>
    <w:p w14:paraId="75BDA188" w14:textId="77777777" w:rsidR="00615CA5" w:rsidRDefault="00FA2239">
      <w:r>
        <w:t xml:space="preserve">Використання: </w:t>
      </w:r>
      <w:proofErr w:type="spellStart"/>
      <w:r>
        <w:t>MySQL</w:t>
      </w:r>
      <w:proofErr w:type="spellEnd"/>
      <w:r>
        <w:t xml:space="preserve"> широко використовується в різноманітних галузях, включаючи веб-розробку, системи управління контентом, бізнес-аналітику, телекомунікації та інші. Її легка інтеграція, швидкодія та надійність є безапеляційними аргументами у виборі цієї бази даних.</w:t>
      </w:r>
    </w:p>
    <w:p w14:paraId="7C0BD12C" w14:textId="77777777" w:rsidR="00615CA5" w:rsidRDefault="00615CA5">
      <w:pPr>
        <w:ind w:firstLine="0"/>
      </w:pPr>
    </w:p>
    <w:p w14:paraId="6C648B1B" w14:textId="77777777" w:rsidR="00615CA5" w:rsidRPr="00FA2239" w:rsidRDefault="00FA2239">
      <w:pPr>
        <w:pStyle w:val="2"/>
        <w:rPr>
          <w:b/>
          <w:bCs/>
        </w:rPr>
      </w:pPr>
      <w:r w:rsidRPr="00FA2239">
        <w:rPr>
          <w:b/>
          <w:bCs/>
        </w:rPr>
        <w:t>2.4. Узгодженість даних</w:t>
      </w:r>
    </w:p>
    <w:p w14:paraId="68396A0A" w14:textId="77777777" w:rsidR="00615CA5" w:rsidRDefault="00615CA5"/>
    <w:p w14:paraId="7DA5FCBD" w14:textId="77777777" w:rsidR="00615CA5" w:rsidRDefault="00FA2239">
      <w:r>
        <w:t xml:space="preserve">У попередньому розділі ми дійшли до висновку що нам необхідно вирішити питання транзакцій при використанні шаблону </w:t>
      </w:r>
      <w:proofErr w:type="spellStart"/>
      <w:r>
        <w:t>database</w:t>
      </w:r>
      <w:proofErr w:type="spellEnd"/>
      <w:r>
        <w:t xml:space="preserve"> </w:t>
      </w:r>
      <w:proofErr w:type="spellStart"/>
      <w:r>
        <w:t>per</w:t>
      </w:r>
      <w:proofErr w:type="spellEnd"/>
      <w:r>
        <w:t xml:space="preserve"> </w:t>
      </w:r>
      <w:proofErr w:type="spellStart"/>
      <w:r>
        <w:t>service</w:t>
      </w:r>
      <w:proofErr w:type="spellEnd"/>
      <w:r>
        <w:t xml:space="preserve"> та знайти заміну класичним ACID транзакціям в реляційних базах даних.</w:t>
      </w:r>
    </w:p>
    <w:p w14:paraId="63DDC935" w14:textId="77777777" w:rsidR="00615CA5" w:rsidRDefault="00FA2239">
      <w:r>
        <w:t>Давайте розглянемо можливі варіанти вирішення цього питання. розподіленні транзакції</w:t>
      </w:r>
    </w:p>
    <w:p w14:paraId="4E7CDB7B" w14:textId="77777777" w:rsidR="00615CA5" w:rsidRDefault="00FA2239">
      <w:r>
        <w:t>Одним із можливих рішень є розподіленні транзакції, але не все так просто, тому що стандартом розподілених транзакцій є X/</w:t>
      </w:r>
      <w:proofErr w:type="spellStart"/>
      <w:r>
        <w:t>Open</w:t>
      </w:r>
      <w:proofErr w:type="spellEnd"/>
      <w:r>
        <w:t xml:space="preserve"> XA. Модель XA </w:t>
      </w:r>
      <w:r>
        <w:lastRenderedPageBreak/>
        <w:t xml:space="preserve">використовує </w:t>
      </w:r>
      <w:proofErr w:type="spellStart"/>
      <w:r>
        <w:t>двух</w:t>
      </w:r>
      <w:proofErr w:type="spellEnd"/>
      <w:r>
        <w:t xml:space="preserve"> етапну фіксацію, для цього потрібно щоб і обрана база даних і засіб комунікації між </w:t>
      </w:r>
      <w:proofErr w:type="spellStart"/>
      <w:r>
        <w:t>мікросервісами</w:t>
      </w:r>
      <w:proofErr w:type="spellEnd"/>
      <w:r>
        <w:t xml:space="preserve"> дотримувались стандарту XA, що вже накладає обмеження на нашу систему ( багато нереляційних баз даних та систем обміну сповіщеннями не дотримуються цього стандарту, наприклад </w:t>
      </w:r>
      <w:proofErr w:type="spellStart"/>
      <w:r>
        <w:t>Apache</w:t>
      </w:r>
      <w:proofErr w:type="spellEnd"/>
      <w:r>
        <w:t xml:space="preserve"> </w:t>
      </w:r>
      <w:proofErr w:type="spellStart"/>
      <w:r>
        <w:t>Kafka</w:t>
      </w:r>
      <w:proofErr w:type="spellEnd"/>
      <w:r>
        <w:t xml:space="preserve">, </w:t>
      </w:r>
      <w:proofErr w:type="spellStart"/>
      <w:r>
        <w:t>Rabbit</w:t>
      </w:r>
      <w:proofErr w:type="spellEnd"/>
      <w:r>
        <w:t xml:space="preserve"> MQ, </w:t>
      </w:r>
      <w:proofErr w:type="spellStart"/>
      <w:r>
        <w:t>Cassandra</w:t>
      </w:r>
      <w:proofErr w:type="spellEnd"/>
      <w:r>
        <w:t xml:space="preserve">, </w:t>
      </w:r>
      <w:proofErr w:type="spellStart"/>
      <w:r>
        <w:t>Mongo</w:t>
      </w:r>
      <w:proofErr w:type="spellEnd"/>
      <w:r>
        <w:t xml:space="preserve"> ). Також розподіленні транзакції використовують синхронну систему взаємодії між процесами, що може сильно вплинути на продуктивність системи [9]. Ще однією проблемою цієї технології є необхідність у </w:t>
      </w:r>
      <w:proofErr w:type="spellStart"/>
      <w:r>
        <w:t>доступность</w:t>
      </w:r>
      <w:proofErr w:type="spellEnd"/>
      <w:r>
        <w:t xml:space="preserve"> всіх задіяних сервісів.</w:t>
      </w:r>
    </w:p>
    <w:p w14:paraId="26FCE6BC" w14:textId="77777777" w:rsidR="00615CA5" w:rsidRDefault="00FA2239">
      <w:r>
        <w:t>Розглянемо механізм, який допоможе нам зняти ці обмеження.</w:t>
      </w:r>
    </w:p>
    <w:p w14:paraId="4F2C8719" w14:textId="77777777" w:rsidR="00615CA5" w:rsidRDefault="00FA2239">
      <w:r>
        <w:t xml:space="preserve">Сага–це механізм, що забезпечує узгодженість даних в </w:t>
      </w:r>
      <w:proofErr w:type="spellStart"/>
      <w:r>
        <w:t>мікросервісної</w:t>
      </w:r>
      <w:proofErr w:type="spellEnd"/>
      <w:r>
        <w:t xml:space="preserve"> архітектурі без застосування розподілених транзакцій. Сага створюється для кожної системної команди, якій потрібно оновлювати дані в декількох сервісах. Це послідовність локальних транзакцій, кожна з яких оновлює дані в одному сервісі, </w:t>
      </w:r>
      <w:proofErr w:type="spellStart"/>
      <w:r>
        <w:t>задіюючи</w:t>
      </w:r>
      <w:proofErr w:type="spellEnd"/>
      <w:r>
        <w:t xml:space="preserve"> знайомі фреймворки і бібліотеки для ACID-транзакцій, згадані раніше [10].</w:t>
      </w:r>
    </w:p>
    <w:p w14:paraId="7A47AAE3" w14:textId="77777777" w:rsidR="00615CA5" w:rsidRDefault="00FA2239">
      <w:r>
        <w:t>Системна операція ініціює перший етап саги. Завершення однієї локальної транзакції призводить до виконання наступної.</w:t>
      </w:r>
    </w:p>
    <w:p w14:paraId="2A73BA61" w14:textId="5D526A8F" w:rsidR="00615CA5" w:rsidRDefault="00FA2239">
      <w:r>
        <w:rPr>
          <w:noProof/>
        </w:rPr>
        <w:drawing>
          <wp:anchor distT="0" distB="0" distL="0" distR="0" simplePos="0" relativeHeight="251660288" behindDoc="0" locked="0" layoutInCell="1" hidden="0" allowOverlap="1" wp14:anchorId="2D3D9326" wp14:editId="49517B3A">
            <wp:simplePos x="0" y="0"/>
            <wp:positionH relativeFrom="margin">
              <wp:align>center</wp:align>
            </wp:positionH>
            <wp:positionV relativeFrom="page">
              <wp:posOffset>7448163</wp:posOffset>
            </wp:positionV>
            <wp:extent cx="4060980" cy="1590675"/>
            <wp:effectExtent l="0" t="0" r="0" b="0"/>
            <wp:wrapTopAndBottom distT="0" dist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4060980" cy="1590675"/>
                    </a:xfrm>
                    <a:prstGeom prst="rect">
                      <a:avLst/>
                    </a:prstGeom>
                    <a:ln/>
                  </pic:spPr>
                </pic:pic>
              </a:graphicData>
            </a:graphic>
          </wp:anchor>
        </w:drawing>
      </w:r>
      <w:r>
        <w:t>Саги мають кілька важливих відмінностей від ACID-транзакцій. Перш за все, їм не вистачає ізольованості. До того ж, оскільки кожна локальна транзакція фіксує свої зміни, для відкату саги необхідно використовувати компенсуючі транзакції. Наведемо приклад саги (рис.2.1):</w:t>
      </w:r>
    </w:p>
    <w:p w14:paraId="34C1F514" w14:textId="0FBEF743" w:rsidR="00615CA5" w:rsidRDefault="00615CA5"/>
    <w:p w14:paraId="2D483733" w14:textId="0E947542" w:rsidR="00615CA5" w:rsidRDefault="00FA2239" w:rsidP="00FA2239">
      <w:pPr>
        <w:ind w:firstLine="0"/>
        <w:jc w:val="center"/>
      </w:pPr>
      <w:r>
        <w:t>Рисунок 2.1 – Приклад роботи механізму саги</w:t>
      </w:r>
    </w:p>
    <w:p w14:paraId="467A740C" w14:textId="6BA1DB73" w:rsidR="00615CA5" w:rsidRDefault="00615CA5">
      <w:pPr>
        <w:jc w:val="left"/>
      </w:pPr>
    </w:p>
    <w:p w14:paraId="62C2C600" w14:textId="730D390C" w:rsidR="00615CA5" w:rsidRDefault="00FA2239">
      <w:r>
        <w:lastRenderedPageBreak/>
        <w:t xml:space="preserve">Реалізація саги складається з логіки, яка координує його етапи. Коли сага </w:t>
      </w:r>
      <w:proofErr w:type="spellStart"/>
      <w:r>
        <w:t>ініціюється</w:t>
      </w:r>
      <w:proofErr w:type="spellEnd"/>
      <w:r>
        <w:t xml:space="preserve"> системною командою, координуюча логіка повинна вибрати першого учасника і зробити так, щоб той виконав локальну транзакцію. Коли транзакція завершиться, механізм координації вибере і ви кличе наступного учасника. Цей процес триває до тих пір, всі очікувані етапи саги не будуть виконані [10]. Якщо будь-яка локальна транзакція завершиться невдало, сага має виконати компенсуючі транзакції в зворотному порядку.</w:t>
      </w:r>
    </w:p>
    <w:p w14:paraId="6532DF71" w14:textId="77777777" w:rsidR="00615CA5" w:rsidRDefault="00FA2239">
      <w:r>
        <w:t>Існує два варіанта реалізації шаблону сага:</w:t>
      </w:r>
    </w:p>
    <w:p w14:paraId="6BB2CC0A" w14:textId="77777777" w:rsidR="00615CA5" w:rsidRDefault="00FA2239">
      <w:pPr>
        <w:numPr>
          <w:ilvl w:val="0"/>
          <w:numId w:val="4"/>
        </w:numPr>
        <w:tabs>
          <w:tab w:val="left" w:pos="1576"/>
        </w:tabs>
      </w:pPr>
      <w:r>
        <w:t>сага хореограф–центральний координатор відсутній, учасник саги сам визиває наступного учасника, або реагує на відмову;</w:t>
      </w:r>
    </w:p>
    <w:p w14:paraId="454A7B3E" w14:textId="77777777" w:rsidR="00615CA5" w:rsidRDefault="00FA2239">
      <w:pPr>
        <w:numPr>
          <w:ilvl w:val="0"/>
          <w:numId w:val="4"/>
        </w:numPr>
        <w:tabs>
          <w:tab w:val="left" w:pos="1576"/>
        </w:tabs>
      </w:pPr>
      <w:r>
        <w:t xml:space="preserve">сага </w:t>
      </w:r>
      <w:proofErr w:type="spellStart"/>
      <w:r>
        <w:t>оркестратор</w:t>
      </w:r>
      <w:proofErr w:type="spellEnd"/>
      <w:r>
        <w:t>–центральний координатор, який контролює учасників саги.</w:t>
      </w:r>
    </w:p>
    <w:p w14:paraId="5566CAAB" w14:textId="77777777" w:rsidR="00615CA5" w:rsidRDefault="00FA2239">
      <w:pPr>
        <w:sectPr w:rsidR="00615CA5">
          <w:type w:val="continuous"/>
          <w:pgSz w:w="11906" w:h="16838"/>
          <w:pgMar w:top="1134" w:right="567" w:bottom="1134" w:left="1701" w:header="709" w:footer="709" w:gutter="0"/>
          <w:cols w:space="720"/>
        </w:sectPr>
      </w:pPr>
      <w:r>
        <w:t xml:space="preserve">Сьогодні варто обирати сагу </w:t>
      </w:r>
      <w:proofErr w:type="spellStart"/>
      <w:r>
        <w:t>оркестратора</w:t>
      </w:r>
      <w:proofErr w:type="spellEnd"/>
      <w:r>
        <w:t>, тому що цей варіант простіше для розуміння, відсутня можливість циклічної залежності між учасниками, більш проста логіка, та відсутній ризи високої зв'язності сервісів.</w:t>
      </w:r>
    </w:p>
    <w:p w14:paraId="6379F775" w14:textId="77777777" w:rsidR="00615CA5" w:rsidRDefault="00615CA5">
      <w:pPr>
        <w:ind w:firstLine="0"/>
      </w:pPr>
    </w:p>
    <w:p w14:paraId="59172E93" w14:textId="77777777" w:rsidR="00615CA5" w:rsidRPr="00FA2239" w:rsidRDefault="00FA2239">
      <w:pPr>
        <w:pStyle w:val="2"/>
        <w:rPr>
          <w:b/>
          <w:bCs/>
        </w:rPr>
      </w:pPr>
      <w:r w:rsidRPr="00FA2239">
        <w:rPr>
          <w:b/>
          <w:bCs/>
        </w:rPr>
        <w:t xml:space="preserve">2.5. </w:t>
      </w:r>
      <w:proofErr w:type="spellStart"/>
      <w:r w:rsidRPr="00FA2239">
        <w:rPr>
          <w:b/>
          <w:bCs/>
        </w:rPr>
        <w:t>Міжпроцесорна</w:t>
      </w:r>
      <w:proofErr w:type="spellEnd"/>
      <w:r w:rsidRPr="00FA2239">
        <w:rPr>
          <w:b/>
          <w:bCs/>
        </w:rPr>
        <w:t xml:space="preserve"> взаємодія</w:t>
      </w:r>
    </w:p>
    <w:p w14:paraId="6962ACE5" w14:textId="77777777" w:rsidR="00615CA5" w:rsidRDefault="00615CA5"/>
    <w:p w14:paraId="098FB1D3" w14:textId="77777777" w:rsidR="00615CA5" w:rsidRDefault="00FA2239">
      <w:proofErr w:type="spellStart"/>
      <w:r>
        <w:t>Мікросервісна</w:t>
      </w:r>
      <w:proofErr w:type="spellEnd"/>
      <w:r>
        <w:t xml:space="preserve"> архітектура структурує систему у вигляді набору сервісів. Щоб обробляти запити цим сервісам часто доводиться взаємодіяти між собою. Оскільки екземпляри сервісів зазвичай являють собою процеси, запущені на різних машинах, вони повинні спілкуватися один з одним за допомогою IPC ( </w:t>
      </w:r>
      <w:proofErr w:type="spellStart"/>
      <w:r>
        <w:t>міжпроцесорна</w:t>
      </w:r>
      <w:proofErr w:type="spellEnd"/>
      <w:r>
        <w:t xml:space="preserve"> взаємодія ). У </w:t>
      </w:r>
      <w:proofErr w:type="spellStart"/>
      <w:r>
        <w:t>мікросервіснй</w:t>
      </w:r>
      <w:proofErr w:type="spellEnd"/>
      <w:r>
        <w:t xml:space="preserve"> архітектурі </w:t>
      </w:r>
      <w:proofErr w:type="spellStart"/>
      <w:r>
        <w:t>міжпроцесорна</w:t>
      </w:r>
      <w:proofErr w:type="spellEnd"/>
      <w:r>
        <w:t xml:space="preserve"> взаємодія грає набагато важливішу роль, ніж в монолітних системах [10].</w:t>
      </w:r>
    </w:p>
    <w:p w14:paraId="68A59CF4" w14:textId="77777777" w:rsidR="00615CA5" w:rsidRDefault="00FA2239">
      <w:r>
        <w:t xml:space="preserve">Розглянемо два стилі </w:t>
      </w:r>
      <w:proofErr w:type="spellStart"/>
      <w:r>
        <w:t>міжпроцессорної</w:t>
      </w:r>
      <w:proofErr w:type="spellEnd"/>
      <w:r>
        <w:t xml:space="preserve"> взаємодії–</w:t>
      </w:r>
      <w:proofErr w:type="spellStart"/>
      <w:r>
        <w:t>синхрону</w:t>
      </w:r>
      <w:proofErr w:type="spellEnd"/>
      <w:r>
        <w:t xml:space="preserve"> і </w:t>
      </w:r>
      <w:proofErr w:type="spellStart"/>
      <w:r>
        <w:t>асинхрону</w:t>
      </w:r>
      <w:proofErr w:type="spellEnd"/>
      <w:r>
        <w:t>.</w:t>
      </w:r>
    </w:p>
    <w:p w14:paraId="34832A69" w14:textId="77777777" w:rsidR="00615CA5" w:rsidRDefault="00FA2239">
      <w:pPr>
        <w:numPr>
          <w:ilvl w:val="0"/>
          <w:numId w:val="7"/>
        </w:numPr>
        <w:tabs>
          <w:tab w:val="left" w:pos="1576"/>
        </w:tabs>
      </w:pPr>
      <w:proofErr w:type="spellStart"/>
      <w:r>
        <w:t>синхрона</w:t>
      </w:r>
      <w:proofErr w:type="spellEnd"/>
      <w:r>
        <w:t>–клієнт розраховує на своєчасну відповідь від сервісу і може навіть блокуватися на час очікування;</w:t>
      </w:r>
    </w:p>
    <w:p w14:paraId="26FEDBF5" w14:textId="77777777" w:rsidR="00615CA5" w:rsidRDefault="00FA2239">
      <w:pPr>
        <w:numPr>
          <w:ilvl w:val="0"/>
          <w:numId w:val="7"/>
        </w:numPr>
        <w:tabs>
          <w:tab w:val="left" w:pos="1576"/>
        </w:tabs>
      </w:pPr>
      <w:r>
        <w:t>асинхронна–клієнт не блокується, а відповідь, якщо така прийде, може бути відправлена не відразу.</w:t>
      </w:r>
    </w:p>
    <w:p w14:paraId="1A49095E" w14:textId="77777777" w:rsidR="00615CA5" w:rsidRDefault="00FA2239">
      <w:r>
        <w:lastRenderedPageBreak/>
        <w:t>Також варто зазначити, що використовуючи синхронний стиль взаємодії ви не можете відправляти запит кільком клієнтам одночасно. Наведемо схему синхронного та асинхронного стилю взаємодії (рис.2.2):</w:t>
      </w:r>
    </w:p>
    <w:p w14:paraId="7EF919EF" w14:textId="77777777" w:rsidR="00615CA5" w:rsidRDefault="00615CA5"/>
    <w:p w14:paraId="3564EE45" w14:textId="77777777" w:rsidR="00615CA5" w:rsidRDefault="00FA2239">
      <w:pPr>
        <w:jc w:val="center"/>
      </w:pPr>
      <w:r>
        <w:t>Рисунок 2.2 – Схема синхронного та асинхронного стилю взаємодії</w:t>
      </w:r>
      <w:r>
        <w:rPr>
          <w:noProof/>
        </w:rPr>
        <w:drawing>
          <wp:anchor distT="0" distB="0" distL="0" distR="0" simplePos="0" relativeHeight="251661312" behindDoc="0" locked="0" layoutInCell="1" hidden="0" allowOverlap="1" wp14:anchorId="56A6152B" wp14:editId="3C86F41A">
            <wp:simplePos x="0" y="0"/>
            <wp:positionH relativeFrom="column">
              <wp:posOffset>297567</wp:posOffset>
            </wp:positionH>
            <wp:positionV relativeFrom="paragraph">
              <wp:posOffset>0</wp:posOffset>
            </wp:positionV>
            <wp:extent cx="5822253" cy="3137535"/>
            <wp:effectExtent l="0" t="0" r="0" b="0"/>
            <wp:wrapTopAndBottom distT="0" dist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822253" cy="3137535"/>
                    </a:xfrm>
                    <a:prstGeom prst="rect">
                      <a:avLst/>
                    </a:prstGeom>
                    <a:ln/>
                  </pic:spPr>
                </pic:pic>
              </a:graphicData>
            </a:graphic>
          </wp:anchor>
        </w:drawing>
      </w:r>
    </w:p>
    <w:p w14:paraId="7C159E10" w14:textId="77777777" w:rsidR="00615CA5" w:rsidRDefault="00615CA5"/>
    <w:p w14:paraId="645DB336" w14:textId="77777777" w:rsidR="00615CA5" w:rsidRDefault="00FA2239">
      <w:r>
        <w:t xml:space="preserve">У </w:t>
      </w:r>
      <w:proofErr w:type="spellStart"/>
      <w:r>
        <w:t>мікросервісах</w:t>
      </w:r>
      <w:proofErr w:type="spellEnd"/>
      <w:r>
        <w:t xml:space="preserve"> часто використовується формат типу запит/відповідь, наприклад коли один сервіс запитує щось у іншого, але часто використовується формат видавник/отримувач, наприклад коли один сервіс сповіщає інший про якусь подію. Синхронні механізми IPC, такі як HTTP, можуть працювати тільки у форматі запит/відповідь, тобто вони не підходять у випадку коли нам потрібно тільки проінформувати отримувача, тому що ми будемо в будь-якому випадку чекати на відповідь. Асинхронні механізми IPC, такі як системи повідомлень типу </w:t>
      </w:r>
      <w:proofErr w:type="spellStart"/>
      <w:r>
        <w:t>Rabbit</w:t>
      </w:r>
      <w:proofErr w:type="spellEnd"/>
      <w:r>
        <w:t xml:space="preserve"> MQ, можуть працювати у обох режимах та мають ще один дуже важливий плюс [10].</w:t>
      </w:r>
    </w:p>
    <w:p w14:paraId="79B111EE" w14:textId="77777777" w:rsidR="00615CA5" w:rsidRDefault="00FA2239">
      <w:r>
        <w:t xml:space="preserve">Розглянемо таку ситуацію, у нас існує два </w:t>
      </w:r>
      <w:proofErr w:type="spellStart"/>
      <w:r>
        <w:t>сервіса</w:t>
      </w:r>
      <w:proofErr w:type="spellEnd"/>
      <w:r>
        <w:t xml:space="preserve"> та вони запущені таким чином, що для кожного сервісу може бути тільки один процес. Що трапиться коли один процес раптово відмовить? Створиться новий процес, але як швидко </w:t>
      </w:r>
      <w:proofErr w:type="spellStart"/>
      <w:r>
        <w:t>стровиться</w:t>
      </w:r>
      <w:proofErr w:type="spellEnd"/>
      <w:r>
        <w:t xml:space="preserve">? Декілька секунд або менше, що призведе до втрати великої кількості </w:t>
      </w:r>
      <w:r>
        <w:lastRenderedPageBreak/>
        <w:t xml:space="preserve">повідомлень при використанні синхронного стилю взаємодії. Якщо у нас буде якийсь брокер повідомлень ( наприклад </w:t>
      </w:r>
      <w:proofErr w:type="spellStart"/>
      <w:r>
        <w:t>Rabbit</w:t>
      </w:r>
      <w:proofErr w:type="spellEnd"/>
      <w:r>
        <w:t xml:space="preserve"> MQ або </w:t>
      </w:r>
      <w:proofErr w:type="spellStart"/>
      <w:r>
        <w:t>Apache</w:t>
      </w:r>
      <w:proofErr w:type="spellEnd"/>
      <w:r>
        <w:t xml:space="preserve"> </w:t>
      </w:r>
      <w:proofErr w:type="spellStart"/>
      <w:r>
        <w:t>Kafka</w:t>
      </w:r>
      <w:proofErr w:type="spellEnd"/>
      <w:r>
        <w:t xml:space="preserve"> ), то усі повідомлення що не дійшли до процесу будуть збережені та </w:t>
      </w:r>
      <w:proofErr w:type="spellStart"/>
      <w:r>
        <w:t>іх</w:t>
      </w:r>
      <w:proofErr w:type="spellEnd"/>
      <w:r>
        <w:t xml:space="preserve"> можна легко повторити [10].</w:t>
      </w:r>
    </w:p>
    <w:p w14:paraId="1909C635" w14:textId="77777777" w:rsidR="00615CA5" w:rsidRDefault="00FA2239">
      <w:r>
        <w:t xml:space="preserve">Тобто, маючи якийсь брокер сповіщень, можна не втрачати повідомлення в системі, що є великим плюсом та покращенням досвіду користувача. Також наявність брокера полегшує розгортання та знижує зв'язність між сервісами, тому що нам не потрібно знати де розташований сервіс. Але є і недолік у такого підходу–брокер повідомлень може стати точкою відмови, на яку </w:t>
      </w:r>
      <w:proofErr w:type="spellStart"/>
      <w:r>
        <w:t>завязана</w:t>
      </w:r>
      <w:proofErr w:type="spellEnd"/>
      <w:r>
        <w:t xml:space="preserve"> вся система, але у сучасних реаліях є технології які не дадуть цьому статися [10].</w:t>
      </w:r>
    </w:p>
    <w:p w14:paraId="2705A4B7" w14:textId="77777777" w:rsidR="00615CA5" w:rsidRDefault="00615CA5">
      <w:pPr>
        <w:pStyle w:val="2"/>
        <w:tabs>
          <w:tab w:val="left" w:pos="1267"/>
        </w:tabs>
      </w:pPr>
      <w:bookmarkStart w:id="19" w:name="_z337ya" w:colFirst="0" w:colLast="0"/>
      <w:bookmarkEnd w:id="19"/>
    </w:p>
    <w:p w14:paraId="1E8CC292" w14:textId="77777777" w:rsidR="00615CA5" w:rsidRPr="00FA2239" w:rsidRDefault="00FA2239">
      <w:pPr>
        <w:pStyle w:val="2"/>
        <w:tabs>
          <w:tab w:val="left" w:pos="1267"/>
        </w:tabs>
        <w:rPr>
          <w:b/>
          <w:bCs/>
        </w:rPr>
      </w:pPr>
      <w:bookmarkStart w:id="20" w:name="_3j2qqm3" w:colFirst="0" w:colLast="0"/>
      <w:bookmarkEnd w:id="20"/>
      <w:r w:rsidRPr="00FA2239">
        <w:rPr>
          <w:b/>
          <w:bCs/>
        </w:rPr>
        <w:t>2.6. Проектування бізнес-логіки</w:t>
      </w:r>
    </w:p>
    <w:p w14:paraId="19111676" w14:textId="77777777" w:rsidR="00615CA5" w:rsidRDefault="00615CA5">
      <w:pPr>
        <w:tabs>
          <w:tab w:val="left" w:pos="1267"/>
        </w:tabs>
        <w:ind w:firstLine="0"/>
      </w:pPr>
    </w:p>
    <w:p w14:paraId="3F9761EB" w14:textId="77777777" w:rsidR="00615CA5" w:rsidRDefault="00FA2239">
      <w:r>
        <w:t>Сьогодні існує безліч можливих варіантів проектування компонентів системи на будь-яких рівнях. Так як ми говоримо про систему на високому рівні, то мабуть нас не повинно цікавити як взаємодіють між собою компоненти на рівні коду ( наприклад взаємодія класів ), але ми все ще маємо діло з програмуванням,</w:t>
      </w:r>
      <w:r>
        <w:tab/>
        <w:t>тому</w:t>
      </w:r>
      <w:r>
        <w:tab/>
        <w:t>доцільно розглянути</w:t>
      </w:r>
      <w:r>
        <w:tab/>
        <w:t>можливі варіанти структури модулів [11].</w:t>
      </w:r>
    </w:p>
    <w:p w14:paraId="2D943EED" w14:textId="77777777" w:rsidR="00615CA5" w:rsidRDefault="00FA2239">
      <w:r>
        <w:t>Найпоширенішим варіантом сьогодні є багатошарова архітектура, вона розділяє модуль на такі шари ( послідовність має значення )</w:t>
      </w:r>
    </w:p>
    <w:p w14:paraId="2B3ED9AC" w14:textId="77777777" w:rsidR="00615CA5" w:rsidRDefault="00FA2239">
      <w:pPr>
        <w:numPr>
          <w:ilvl w:val="0"/>
          <w:numId w:val="11"/>
        </w:numPr>
        <w:tabs>
          <w:tab w:val="left" w:pos="1578"/>
        </w:tabs>
      </w:pPr>
      <w:r>
        <w:t>презентаційний–</w:t>
      </w:r>
      <w:proofErr w:type="spellStart"/>
      <w:r>
        <w:t>валідація</w:t>
      </w:r>
      <w:proofErr w:type="spellEnd"/>
      <w:r>
        <w:t xml:space="preserve">, </w:t>
      </w:r>
      <w:proofErr w:type="spellStart"/>
      <w:r>
        <w:t>роутинг</w:t>
      </w:r>
      <w:proofErr w:type="spellEnd"/>
      <w:r>
        <w:t xml:space="preserve"> запитів, авторизація;</w:t>
      </w:r>
    </w:p>
    <w:p w14:paraId="25317194" w14:textId="77777777" w:rsidR="00615CA5" w:rsidRDefault="00FA2239">
      <w:pPr>
        <w:numPr>
          <w:ilvl w:val="0"/>
          <w:numId w:val="11"/>
        </w:numPr>
        <w:tabs>
          <w:tab w:val="left" w:pos="1578"/>
        </w:tabs>
      </w:pPr>
      <w:r>
        <w:t>шар Бізнес Логіки–ядро, основна логіка нашої програмної системи;</w:t>
      </w:r>
    </w:p>
    <w:p w14:paraId="74DF094A" w14:textId="77777777" w:rsidR="00615CA5" w:rsidRDefault="00FA2239">
      <w:pPr>
        <w:numPr>
          <w:ilvl w:val="0"/>
          <w:numId w:val="11"/>
        </w:numPr>
        <w:tabs>
          <w:tab w:val="left" w:pos="1578"/>
        </w:tabs>
      </w:pPr>
      <w:r>
        <w:t>шар взаємодії з даними–запити до сховища даних.</w:t>
      </w:r>
    </w:p>
    <w:p w14:paraId="2B744383" w14:textId="77777777" w:rsidR="00615CA5" w:rsidRDefault="00FA2239">
      <w:r>
        <w:t>Варто зазначити що перший шар може викликати тільки другий шар, а другий – тільки третій. Наведемо схему класичної багатошарової архітектури (рис.2.3):</w:t>
      </w:r>
    </w:p>
    <w:p w14:paraId="264EB429" w14:textId="77777777" w:rsidR="00615CA5" w:rsidRDefault="00FA2239">
      <w:r>
        <w:rPr>
          <w:noProof/>
        </w:rPr>
        <w:lastRenderedPageBreak/>
        <w:drawing>
          <wp:anchor distT="0" distB="0" distL="0" distR="0" simplePos="0" relativeHeight="251662336" behindDoc="0" locked="0" layoutInCell="1" hidden="0" allowOverlap="1" wp14:anchorId="204F6F5A" wp14:editId="226F845F">
            <wp:simplePos x="0" y="0"/>
            <wp:positionH relativeFrom="column">
              <wp:posOffset>711998</wp:posOffset>
            </wp:positionH>
            <wp:positionV relativeFrom="paragraph">
              <wp:posOffset>104775</wp:posOffset>
            </wp:positionV>
            <wp:extent cx="4694065" cy="2065973"/>
            <wp:effectExtent l="0" t="0" r="0" b="0"/>
            <wp:wrapTopAndBottom distT="0" dist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694065" cy="2065973"/>
                    </a:xfrm>
                    <a:prstGeom prst="rect">
                      <a:avLst/>
                    </a:prstGeom>
                    <a:ln/>
                  </pic:spPr>
                </pic:pic>
              </a:graphicData>
            </a:graphic>
          </wp:anchor>
        </w:drawing>
      </w:r>
    </w:p>
    <w:p w14:paraId="34624BE2" w14:textId="77777777" w:rsidR="00615CA5" w:rsidRDefault="00FA2239">
      <w:pPr>
        <w:ind w:firstLine="0"/>
        <w:jc w:val="center"/>
        <w:sectPr w:rsidR="00615CA5">
          <w:type w:val="continuous"/>
          <w:pgSz w:w="11906" w:h="16838"/>
          <w:pgMar w:top="1134" w:right="567" w:bottom="1134" w:left="1701" w:header="709" w:footer="709" w:gutter="0"/>
          <w:cols w:space="720"/>
        </w:sectPr>
      </w:pPr>
      <w:r>
        <w:t>Рисунок 2.3 – Схему класичної багатошарової архітектури</w:t>
      </w:r>
    </w:p>
    <w:p w14:paraId="3A05DF6A" w14:textId="77777777" w:rsidR="00615CA5" w:rsidRDefault="00615CA5">
      <w:pPr>
        <w:widowControl w:val="0"/>
        <w:spacing w:before="1" w:line="362" w:lineRule="auto"/>
        <w:ind w:left="138" w:right="526" w:firstLine="707"/>
      </w:pPr>
    </w:p>
    <w:p w14:paraId="0E58B5D6" w14:textId="77777777" w:rsidR="00615CA5" w:rsidRDefault="00FA2239">
      <w:pPr>
        <w:widowControl w:val="0"/>
        <w:spacing w:before="1" w:line="362" w:lineRule="auto"/>
        <w:ind w:left="138" w:right="526" w:firstLine="707"/>
      </w:pPr>
      <w:r>
        <w:t xml:space="preserve">Іншим варіантом є гексагональна архітектура ( або архітектура портів та адаптерів ). Модуль побудований виходячи з такої архітектури у середині має бізнес логіку, яка викликає необхідні порти, тобто сховище тут грає роль </w:t>
      </w:r>
      <w:proofErr w:type="spellStart"/>
      <w:r>
        <w:t>порта</w:t>
      </w:r>
      <w:proofErr w:type="spellEnd"/>
      <w:r>
        <w:t xml:space="preserve"> що надає дані, а не основи для модуля [11].</w:t>
      </w:r>
    </w:p>
    <w:p w14:paraId="7C447B6D" w14:textId="77777777" w:rsidR="00615CA5" w:rsidRDefault="00FA2239">
      <w:pPr>
        <w:widowControl w:val="0"/>
        <w:spacing w:line="321" w:lineRule="auto"/>
        <w:ind w:left="846" w:firstLine="0"/>
        <w:jc w:val="left"/>
      </w:pPr>
      <w:r>
        <w:t>Існує два види портів</w:t>
      </w:r>
    </w:p>
    <w:p w14:paraId="6A3FF6A3" w14:textId="77777777" w:rsidR="00615CA5" w:rsidRDefault="00FA2239">
      <w:pPr>
        <w:widowControl w:val="0"/>
        <w:numPr>
          <w:ilvl w:val="0"/>
          <w:numId w:val="17"/>
        </w:numPr>
        <w:tabs>
          <w:tab w:val="left" w:pos="1578"/>
        </w:tabs>
        <w:spacing w:before="161" w:line="240" w:lineRule="auto"/>
        <w:ind w:left="1578"/>
        <w:jc w:val="left"/>
      </w:pPr>
      <w:r>
        <w:t>вхідні–ті що викликають нашу логіку через наданий інтерфейс;</w:t>
      </w:r>
    </w:p>
    <w:p w14:paraId="32E5B6BD" w14:textId="77777777" w:rsidR="00615CA5" w:rsidRDefault="00FA2239">
      <w:pPr>
        <w:widowControl w:val="0"/>
        <w:numPr>
          <w:ilvl w:val="0"/>
          <w:numId w:val="17"/>
        </w:numPr>
        <w:tabs>
          <w:tab w:val="left" w:pos="1578"/>
        </w:tabs>
        <w:spacing w:before="163"/>
        <w:ind w:right="532" w:firstLine="0"/>
        <w:jc w:val="left"/>
      </w:pPr>
      <w:r>
        <w:t xml:space="preserve">вихідні–ті що викликає наша логіка через наданий інтерфейс. Адаптер це реалізація </w:t>
      </w:r>
      <w:proofErr w:type="spellStart"/>
      <w:r>
        <w:t>порта</w:t>
      </w:r>
      <w:proofErr w:type="spellEnd"/>
      <w:r>
        <w:t>. Наведемо схему гексагональної архітектури (рис.2.4):</w:t>
      </w:r>
    </w:p>
    <w:p w14:paraId="31A03D3D" w14:textId="77777777" w:rsidR="00615CA5" w:rsidRDefault="00FA2239">
      <w:pPr>
        <w:widowControl w:val="0"/>
        <w:tabs>
          <w:tab w:val="left" w:pos="1578"/>
        </w:tabs>
        <w:spacing w:before="163"/>
        <w:ind w:right="532" w:firstLine="0"/>
        <w:jc w:val="left"/>
      </w:pPr>
      <w:r>
        <w:rPr>
          <w:noProof/>
        </w:rPr>
        <w:lastRenderedPageBreak/>
        <w:drawing>
          <wp:anchor distT="0" distB="0" distL="0" distR="0" simplePos="0" relativeHeight="251663360" behindDoc="0" locked="0" layoutInCell="1" hidden="0" allowOverlap="1" wp14:anchorId="2B35FE97" wp14:editId="5174A4AC">
            <wp:simplePos x="0" y="0"/>
            <wp:positionH relativeFrom="column">
              <wp:posOffset>19050</wp:posOffset>
            </wp:positionH>
            <wp:positionV relativeFrom="paragraph">
              <wp:posOffset>123825</wp:posOffset>
            </wp:positionV>
            <wp:extent cx="5296853" cy="3039718"/>
            <wp:effectExtent l="0" t="0" r="0" b="0"/>
            <wp:wrapTopAndBottom distT="0" dist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296853" cy="3039718"/>
                    </a:xfrm>
                    <a:prstGeom prst="rect">
                      <a:avLst/>
                    </a:prstGeom>
                    <a:ln/>
                  </pic:spPr>
                </pic:pic>
              </a:graphicData>
            </a:graphic>
          </wp:anchor>
        </w:drawing>
      </w:r>
    </w:p>
    <w:p w14:paraId="6B5A190F" w14:textId="77777777" w:rsidR="00615CA5" w:rsidRDefault="00FA2239">
      <w:pPr>
        <w:widowControl w:val="0"/>
        <w:tabs>
          <w:tab w:val="left" w:pos="1578"/>
        </w:tabs>
        <w:spacing w:before="163"/>
        <w:ind w:right="532" w:firstLine="0"/>
        <w:jc w:val="center"/>
      </w:pPr>
      <w:r>
        <w:t>Рисунок 2.4 – Схема гексагональної архітектури</w:t>
      </w:r>
    </w:p>
    <w:p w14:paraId="7A8054B9" w14:textId="77777777" w:rsidR="00615CA5" w:rsidRDefault="00615CA5"/>
    <w:p w14:paraId="283F3C36" w14:textId="77777777" w:rsidR="00615CA5" w:rsidRDefault="00FA2239">
      <w:r>
        <w:t xml:space="preserve">Гексагональна архітектура більш виразна, </w:t>
      </w:r>
      <w:proofErr w:type="spellStart"/>
      <w:r>
        <w:t>завязана</w:t>
      </w:r>
      <w:proofErr w:type="spellEnd"/>
      <w:r>
        <w:t xml:space="preserve"> на </w:t>
      </w:r>
      <w:proofErr w:type="spellStart"/>
      <w:r>
        <w:t>логіці</w:t>
      </w:r>
      <w:proofErr w:type="spellEnd"/>
      <w:r>
        <w:t>, але менш</w:t>
      </w:r>
    </w:p>
    <w:p w14:paraId="1CF5B8F7" w14:textId="77777777" w:rsidR="00615CA5" w:rsidRDefault="00FA2239">
      <w:pPr>
        <w:ind w:firstLine="0"/>
      </w:pPr>
      <w:r>
        <w:t>популярна та тяжча для розуміння, тому ми реалізуємо обидві та вирішимо яка була краща у нашому випадку [11].</w:t>
      </w:r>
    </w:p>
    <w:p w14:paraId="19C58AF0" w14:textId="77777777" w:rsidR="00615CA5" w:rsidRDefault="00FA2239">
      <w:r>
        <w:t>Також варто виділити та проаналізувати способи проектування бізнес- логіки. Існує 3 найпоширеніших шаблони:</w:t>
      </w:r>
    </w:p>
    <w:p w14:paraId="4A6FDD4C" w14:textId="77777777" w:rsidR="00615CA5" w:rsidRDefault="00FA2239">
      <w:pPr>
        <w:numPr>
          <w:ilvl w:val="0"/>
          <w:numId w:val="16"/>
        </w:numPr>
        <w:tabs>
          <w:tab w:val="left" w:pos="1578"/>
          <w:tab w:val="left" w:pos="2899"/>
          <w:tab w:val="left" w:pos="4404"/>
          <w:tab w:val="left" w:pos="4713"/>
          <w:tab w:val="left" w:pos="5372"/>
          <w:tab w:val="left" w:pos="7185"/>
          <w:tab w:val="left" w:pos="8178"/>
          <w:tab w:val="left" w:pos="9447"/>
        </w:tabs>
      </w:pPr>
      <w:r>
        <w:rPr>
          <w:i/>
        </w:rPr>
        <w:t>Сценарій транзакцій</w:t>
      </w:r>
      <w:r>
        <w:t xml:space="preserve">–при використанні такого шаблону ми розділяємо поведінку та стан. Якщо говорити мовою ООП, то ми напишемо анемічну модель, тобто модель, яка просто представляє дані та не включає в себе якусь поведінку, та напишемо </w:t>
      </w:r>
      <w:proofErr w:type="spellStart"/>
      <w:r>
        <w:t>класс</w:t>
      </w:r>
      <w:proofErr w:type="spellEnd"/>
      <w:r>
        <w:t xml:space="preserve"> який не включає у себе дані, а тільки виконує логіку. Великою перевагою такого шаблону є простота розробки, але писати складну логіку використовуючи такий шаблон не дуже зручно, через неможливість використовувати ООП на повну;</w:t>
      </w:r>
    </w:p>
    <w:p w14:paraId="40898AB8" w14:textId="77777777" w:rsidR="00615CA5" w:rsidRDefault="00FA2239">
      <w:pPr>
        <w:numPr>
          <w:ilvl w:val="0"/>
          <w:numId w:val="16"/>
        </w:numPr>
        <w:tabs>
          <w:tab w:val="left" w:pos="1578"/>
          <w:tab w:val="left" w:pos="2899"/>
          <w:tab w:val="left" w:pos="4404"/>
          <w:tab w:val="left" w:pos="4713"/>
          <w:tab w:val="left" w:pos="5372"/>
          <w:tab w:val="left" w:pos="7185"/>
          <w:tab w:val="left" w:pos="8178"/>
          <w:tab w:val="left" w:pos="9447"/>
        </w:tabs>
      </w:pPr>
      <w:r>
        <w:rPr>
          <w:i/>
        </w:rPr>
        <w:t>Доменна модель</w:t>
      </w:r>
      <w:r>
        <w:t xml:space="preserve">–ідея шаблону полягає в написанні моделей, які і мають свій стан і містять логіку для взаємодії з цим станом. Розробляти просту бізнес-логіку з цим шаблоном не має сенс, тому що існує скрипт транзакцій </w:t>
      </w:r>
      <w:r>
        <w:lastRenderedPageBreak/>
        <w:t>для цієї задачі, але під написання більш складної логіки цей шаблон підходить;</w:t>
      </w:r>
    </w:p>
    <w:p w14:paraId="779B9413" w14:textId="77777777" w:rsidR="00615CA5" w:rsidRDefault="00FA2239">
      <w:pPr>
        <w:numPr>
          <w:ilvl w:val="0"/>
          <w:numId w:val="16"/>
        </w:numPr>
        <w:tabs>
          <w:tab w:val="left" w:pos="1578"/>
          <w:tab w:val="left" w:pos="2899"/>
          <w:tab w:val="left" w:pos="4404"/>
          <w:tab w:val="left" w:pos="4713"/>
          <w:tab w:val="left" w:pos="5372"/>
          <w:tab w:val="left" w:pos="7185"/>
          <w:tab w:val="left" w:pos="8178"/>
          <w:tab w:val="left" w:pos="9447"/>
        </w:tabs>
      </w:pPr>
      <w:r>
        <w:rPr>
          <w:i/>
        </w:rPr>
        <w:t>Агрегат</w:t>
      </w:r>
      <w:r>
        <w:t xml:space="preserve">–цей шаблон взятий з DDD ( предметно-орієнтованої парадигми проектування), він полягає у об'єднанні доменних моделей, об'єктів значення у один </w:t>
      </w:r>
      <w:proofErr w:type="spellStart"/>
      <w:r>
        <w:t>класс</w:t>
      </w:r>
      <w:proofErr w:type="spellEnd"/>
      <w:r>
        <w:t xml:space="preserve"> з єдиною точкою </w:t>
      </w:r>
      <w:proofErr w:type="spellStart"/>
      <w:r>
        <w:t>входа</w:t>
      </w:r>
      <w:proofErr w:type="spellEnd"/>
      <w:r>
        <w:t xml:space="preserve">. Це досить складний для розуміння і розробки шаблон, але він підходить під </w:t>
      </w:r>
      <w:proofErr w:type="spellStart"/>
      <w:r>
        <w:t>мікросервіси</w:t>
      </w:r>
      <w:proofErr w:type="spellEnd"/>
      <w:r>
        <w:t>, тому дозволяє проектувати сервіси на основі агрегатів;</w:t>
      </w:r>
    </w:p>
    <w:p w14:paraId="268C97F0" w14:textId="77777777" w:rsidR="00615CA5" w:rsidRDefault="00FA2239">
      <w:r>
        <w:t xml:space="preserve">Так як у цій роботі іде акцент на </w:t>
      </w:r>
      <w:proofErr w:type="spellStart"/>
      <w:r>
        <w:t>мікросервіси</w:t>
      </w:r>
      <w:proofErr w:type="spellEnd"/>
      <w:r>
        <w:t xml:space="preserve"> а не на бізнес-логіку, то має сенс використати сценарій транзакцій через простоту, але те що ми познайомились з шаблоном “Агрегат” нам допоможе у майбутньому, так як це дуже важливий та потужний шаблон для розробки бізнес-логіки [11].</w:t>
      </w:r>
    </w:p>
    <w:p w14:paraId="7AAD8F8D" w14:textId="77777777" w:rsidR="00615CA5" w:rsidRDefault="00FA2239">
      <w:r>
        <w:t xml:space="preserve">Варто наголосити на існуванні шаблону </w:t>
      </w:r>
      <w:r>
        <w:rPr>
          <w:i/>
        </w:rPr>
        <w:t>Доменна подія</w:t>
      </w:r>
      <w:r>
        <w:t>. Основна ідея цього шаблону полягає у публікації події, кожного разу коли дані змінюються, це допомагає “розв'язати” наші сервіси, та покращити продуктивність системи, так як іншим сервісам не потрібно робити зайві запити на наш сервіс, тому що ми самі надаємо їм інформацію [11].</w:t>
      </w:r>
    </w:p>
    <w:p w14:paraId="6F690B5B" w14:textId="77777777" w:rsidR="00615CA5" w:rsidRDefault="00615CA5">
      <w:pPr>
        <w:ind w:firstLine="0"/>
      </w:pPr>
    </w:p>
    <w:p w14:paraId="2BE59B12" w14:textId="77777777" w:rsidR="00615CA5" w:rsidRPr="00FA2239" w:rsidRDefault="00FA2239">
      <w:pPr>
        <w:pStyle w:val="2"/>
        <w:tabs>
          <w:tab w:val="left" w:pos="1267"/>
        </w:tabs>
        <w:rPr>
          <w:b/>
          <w:bCs/>
        </w:rPr>
      </w:pPr>
      <w:bookmarkStart w:id="21" w:name="_1y810tw" w:colFirst="0" w:colLast="0"/>
      <w:bookmarkEnd w:id="21"/>
      <w:r w:rsidRPr="00FA2239">
        <w:rPr>
          <w:b/>
          <w:bCs/>
        </w:rPr>
        <w:t>2.7. Вирішення питання незалежності команд і запитів</w:t>
      </w:r>
    </w:p>
    <w:p w14:paraId="227AC281" w14:textId="77777777" w:rsidR="00615CA5" w:rsidRDefault="00615CA5">
      <w:pPr>
        <w:tabs>
          <w:tab w:val="left" w:pos="1267"/>
        </w:tabs>
        <w:ind w:firstLine="0"/>
      </w:pPr>
    </w:p>
    <w:p w14:paraId="5A8494D8" w14:textId="77777777" w:rsidR="00615CA5" w:rsidRDefault="00FA2239">
      <w:r>
        <w:t xml:space="preserve">При роботі з важкою бізнес-логікою часто використовують </w:t>
      </w:r>
      <w:proofErr w:type="spellStart"/>
      <w:r>
        <w:t>паттерн</w:t>
      </w:r>
      <w:proofErr w:type="spellEnd"/>
      <w:r>
        <w:t xml:space="preserve"> Агрегат з предметно-орієнтованого проектування. Так як агрегат передбачає у собі декілька доменних моделей та об'єктів значень, то виникає питання як його зберігати у сховищі? Якщо казати про реляційну модель бази даних, то це можна зробити через зв'язки між таблицями, якщо ми використовуємо </w:t>
      </w:r>
      <w:proofErr w:type="spellStart"/>
      <w:r>
        <w:t>NoSQL</w:t>
      </w:r>
      <w:proofErr w:type="spellEnd"/>
      <w:r>
        <w:t xml:space="preserve"> бази даних, то доцільніше всього зберігати агрегат у вигляді JSON [12].</w:t>
      </w:r>
    </w:p>
    <w:p w14:paraId="2B4F1556" w14:textId="77777777" w:rsidR="00615CA5" w:rsidRDefault="00FA2239">
      <w:r>
        <w:t xml:space="preserve">Також існує дуже потужний шаблон “породження подій”. Сенс цього шаблону полягає у зберіганні не фінального стану, а подій які змінювали дані. Це дає змогу дивитися хто і коли робив заміну, у програмуванні це називається </w:t>
      </w:r>
      <w:r>
        <w:lastRenderedPageBreak/>
        <w:t xml:space="preserve">“журнал </w:t>
      </w:r>
      <w:proofErr w:type="spellStart"/>
      <w:r>
        <w:t>логування</w:t>
      </w:r>
      <w:proofErr w:type="spellEnd"/>
      <w:r>
        <w:t>”. Щоб отримати фінальний стан даних беруть усі події, які змінювали дані та застосовують їх [12].</w:t>
      </w:r>
    </w:p>
    <w:p w14:paraId="13F2492E" w14:textId="77777777" w:rsidR="00615CA5" w:rsidRDefault="00FA2239">
      <w:r>
        <w:t>Породження подій–дуже потужний шаблон, але у нього є великий мінус, який ми зараз розглянемо та вирішимо. Мінус полягає у наступному питанні–як ефективно читати дані? Дійсно, щоб виконати простий запит з фільтруванням нам треба або зібрати всі дані з подій, які їх змінювали, або написати якийсь алгоритм для фільтрації подій, що теж не є ефективним, бо нам необхідно буде зібрати відфільтровані дані [12].</w:t>
      </w:r>
    </w:p>
    <w:p w14:paraId="50EE2162" w14:textId="77777777" w:rsidR="00615CA5" w:rsidRDefault="00FA2239">
      <w:r>
        <w:t>Давайте розглянемо ще одну ситуацію. У нас є сервіс який може створювати та віддавати клієнту продукти. В один момент ми бачимо що запитів на отримання продуктів у багато разів більше ніж на створення, та через велике навантаження операціями читання нашому сервісу стає тяжче створювати дані [12].</w:t>
      </w:r>
    </w:p>
    <w:p w14:paraId="5A8384DE" w14:textId="77777777" w:rsidR="00615CA5" w:rsidRDefault="00FA2239">
      <w:r>
        <w:t xml:space="preserve">Як вирішити проблеми описані вище за один раз? Тут можна було б написати що дуже просто, але наступний шаблон не дуже простий для розуміння і для реалізації тим паче. Цей шаблон називається CQRS ( </w:t>
      </w:r>
      <w:proofErr w:type="spellStart"/>
      <w:r>
        <w:t>Command</w:t>
      </w:r>
      <w:proofErr w:type="spellEnd"/>
      <w:r>
        <w:t xml:space="preserve"> </w:t>
      </w:r>
      <w:proofErr w:type="spellStart"/>
      <w:r>
        <w:t>Query</w:t>
      </w:r>
      <w:proofErr w:type="spellEnd"/>
      <w:r>
        <w:t xml:space="preserve"> </w:t>
      </w:r>
      <w:proofErr w:type="spellStart"/>
      <w:r>
        <w:t>Responsibility</w:t>
      </w:r>
      <w:proofErr w:type="spellEnd"/>
      <w:r>
        <w:t xml:space="preserve"> </w:t>
      </w:r>
      <w:proofErr w:type="spellStart"/>
      <w:r>
        <w:t>Segregation</w:t>
      </w:r>
      <w:proofErr w:type="spellEnd"/>
      <w:r>
        <w:t xml:space="preserve"> або розподілення обов'язків команд та запитів на читання ) [12]. Для початку розберемось з термінологією:</w:t>
      </w:r>
    </w:p>
    <w:p w14:paraId="028D1171" w14:textId="77777777" w:rsidR="00615CA5" w:rsidRDefault="00FA2239">
      <w:pPr>
        <w:numPr>
          <w:ilvl w:val="0"/>
          <w:numId w:val="1"/>
        </w:numPr>
        <w:tabs>
          <w:tab w:val="left" w:pos="1577"/>
        </w:tabs>
      </w:pPr>
      <w:r>
        <w:t>команда–запит, який модифікує дані;</w:t>
      </w:r>
    </w:p>
    <w:p w14:paraId="78E2D8E4" w14:textId="77777777" w:rsidR="00615CA5" w:rsidRDefault="00FA2239">
      <w:pPr>
        <w:numPr>
          <w:ilvl w:val="0"/>
          <w:numId w:val="1"/>
        </w:numPr>
        <w:tabs>
          <w:tab w:val="left" w:pos="1577"/>
        </w:tabs>
      </w:pPr>
      <w:r>
        <w:t>запит на читання–запит, який тільки читає дані.</w:t>
      </w:r>
    </w:p>
    <w:p w14:paraId="31A78F8D" w14:textId="77777777" w:rsidR="00615CA5" w:rsidRDefault="00FA2239">
      <w:r>
        <w:t>Так у чому ж полягає шаблон CQRS? Він полягає у повному розділенні читання та модифікації даних. Що мається на увазі?</w:t>
      </w:r>
    </w:p>
    <w:p w14:paraId="043AF436" w14:textId="77777777" w:rsidR="00615CA5" w:rsidRDefault="00FA2239">
      <w:pPr>
        <w:numPr>
          <w:ilvl w:val="0"/>
          <w:numId w:val="2"/>
        </w:numPr>
        <w:tabs>
          <w:tab w:val="left" w:pos="1578"/>
        </w:tabs>
      </w:pPr>
      <w:r>
        <w:t>фізичне розподілення–для читання і модифікації створюються окремі сервіси, які можуть окремо розгортатися та працювати;</w:t>
      </w:r>
    </w:p>
    <w:p w14:paraId="64B762E1" w14:textId="77777777" w:rsidR="00615CA5" w:rsidRDefault="00FA2239">
      <w:pPr>
        <w:numPr>
          <w:ilvl w:val="0"/>
          <w:numId w:val="2"/>
        </w:numPr>
        <w:tabs>
          <w:tab w:val="left" w:pos="1578"/>
        </w:tabs>
      </w:pPr>
      <w:r>
        <w:t>логічне розподілення–для читання і модифікування використовуються різні моделі.</w:t>
      </w:r>
    </w:p>
    <w:p w14:paraId="6A593278" w14:textId="77777777" w:rsidR="00615CA5" w:rsidRDefault="00FA2239">
      <w:pPr>
        <w:tabs>
          <w:tab w:val="left" w:pos="1578"/>
        </w:tabs>
      </w:pPr>
      <w:r>
        <w:t xml:space="preserve">Тобто модель для модифікації даних може бути адаптована під “породження подій” ( так зване сховище подій ), а для читання буде класична реляційна модель, до якої зручно та ефективно застосовувати фільтри та інше. </w:t>
      </w:r>
      <w:r>
        <w:lastRenderedPageBreak/>
        <w:t xml:space="preserve">Та як поінформувати модель що призначена для читання про те що дані були модифіковані? Усе просто, для цього ми використаємо шаблон домена подія та зробимо оброблювач подій на стороні сервісу читання. </w:t>
      </w:r>
    </w:p>
    <w:p w14:paraId="7AF21289" w14:textId="77777777" w:rsidR="00615CA5" w:rsidRDefault="00FA2239">
      <w:pPr>
        <w:tabs>
          <w:tab w:val="left" w:pos="1578"/>
        </w:tabs>
      </w:pPr>
      <w:r>
        <w:t xml:space="preserve">Ми можемо помітити, що дані для читання будуть оновлені пізніше ніж дані для модифікації, цього не уникнути, але ми повинні зробити так щоб зміни надійшли та застосовувалися у 100% випадків, це називають </w:t>
      </w:r>
      <w:proofErr w:type="spellStart"/>
      <w:r>
        <w:t>eventual</w:t>
      </w:r>
      <w:proofErr w:type="spellEnd"/>
      <w:r>
        <w:t xml:space="preserve"> </w:t>
      </w:r>
      <w:proofErr w:type="spellStart"/>
      <w:r>
        <w:t>consistency</w:t>
      </w:r>
      <w:proofErr w:type="spellEnd"/>
      <w:r>
        <w:t>.</w:t>
      </w:r>
    </w:p>
    <w:p w14:paraId="33BE1605" w14:textId="77777777" w:rsidR="00615CA5" w:rsidRDefault="00FA2239">
      <w:pPr>
        <w:tabs>
          <w:tab w:val="left" w:pos="1576"/>
        </w:tabs>
      </w:pPr>
      <w:r>
        <w:t>Розподілення на рівні сховища даних–для читання і модифікації має сенс мати різні сховища даних, щоб навантаження від читання не впливало на швидкість модифікації на рівні сховища та навпаки.</w:t>
      </w:r>
    </w:p>
    <w:p w14:paraId="1E5F8839" w14:textId="77777777" w:rsidR="00615CA5" w:rsidRDefault="00FA2239">
      <w:r>
        <w:t>Проаналізуємо як шаблон CQRS вирішив проблеми описані у цьому пункті. Не зручно та не ефективно робити запити з фільтрацією по складним або не призначених для фільтрації структурах. Це вирішується завдяки різним моделям читання та модифікації. Вплив навантаження від запису на продуктивність модифікації. Це вирішується завдяки фізичному розподіленню та розподіленню на рівні сховища даних [12] .</w:t>
      </w:r>
    </w:p>
    <w:p w14:paraId="51F9B458" w14:textId="77777777" w:rsidR="00615CA5" w:rsidRDefault="00FA2239">
      <w:r>
        <w:t>Варто зазначити, що використання CQRS набагато ускладнює логіку та потребує вирішення питання синхронізації, через це цей шаблон варто використовувати там де він дійсно потрібен.</w:t>
      </w:r>
    </w:p>
    <w:p w14:paraId="7388724D" w14:textId="77777777" w:rsidR="00615CA5" w:rsidRDefault="00615CA5">
      <w:pPr>
        <w:ind w:firstLine="0"/>
      </w:pPr>
    </w:p>
    <w:p w14:paraId="5495E81C" w14:textId="77777777" w:rsidR="00615CA5" w:rsidRPr="00FA2239" w:rsidRDefault="00FA2239">
      <w:pPr>
        <w:pStyle w:val="2"/>
        <w:tabs>
          <w:tab w:val="left" w:pos="1267"/>
        </w:tabs>
        <w:rPr>
          <w:b/>
          <w:bCs/>
        </w:rPr>
      </w:pPr>
      <w:bookmarkStart w:id="22" w:name="_4i7ojhp" w:colFirst="0" w:colLast="0"/>
      <w:bookmarkEnd w:id="22"/>
      <w:r w:rsidRPr="00FA2239">
        <w:rPr>
          <w:b/>
          <w:bCs/>
        </w:rPr>
        <w:t>2.8. Поширені шаблони проектування</w:t>
      </w:r>
    </w:p>
    <w:p w14:paraId="15F668FE" w14:textId="77777777" w:rsidR="00615CA5" w:rsidRDefault="00615CA5">
      <w:pPr>
        <w:tabs>
          <w:tab w:val="left" w:pos="1267"/>
        </w:tabs>
        <w:ind w:firstLine="0"/>
      </w:pPr>
    </w:p>
    <w:p w14:paraId="2926A48D" w14:textId="77777777" w:rsidR="00615CA5" w:rsidRDefault="00FA2239">
      <w:r>
        <w:t xml:space="preserve">Варто згадати популярні шаблони, які доцільно використовувати при розробці систем з використанням </w:t>
      </w:r>
      <w:proofErr w:type="spellStart"/>
      <w:r>
        <w:t>мікросервісів</w:t>
      </w:r>
      <w:proofErr w:type="spellEnd"/>
      <w:r>
        <w:t>. Розглянемо ситуацію коли нам необхідно зібрати дані з різних сервісів та з'єднати їх.</w:t>
      </w:r>
    </w:p>
    <w:p w14:paraId="4A838B9D" w14:textId="77777777" w:rsidR="00615CA5" w:rsidRDefault="00FA2239">
      <w:r>
        <w:t>Для цього існує декілька шаблонів, але ми розглянемо найпростіший і найпоширеніший–</w:t>
      </w:r>
      <w:r>
        <w:rPr>
          <w:i/>
        </w:rPr>
        <w:t>Композиція API</w:t>
      </w:r>
      <w:r>
        <w:t>.</w:t>
      </w:r>
    </w:p>
    <w:p w14:paraId="338FF06F" w14:textId="77777777" w:rsidR="00615CA5" w:rsidRDefault="00FA2239">
      <w:pPr>
        <w:tabs>
          <w:tab w:val="left" w:pos="8940"/>
        </w:tabs>
      </w:pPr>
      <w:r>
        <w:t xml:space="preserve">Цей шаблон досить простий та реалізується через створення методу, який виконує запити к потрібним </w:t>
      </w:r>
      <w:proofErr w:type="spellStart"/>
      <w:r>
        <w:t>мікросервісам</w:t>
      </w:r>
      <w:proofErr w:type="spellEnd"/>
      <w:r>
        <w:t xml:space="preserve">, та </w:t>
      </w:r>
      <w:proofErr w:type="spellStart"/>
      <w:r>
        <w:t>зєднує</w:t>
      </w:r>
      <w:proofErr w:type="spellEnd"/>
      <w:r>
        <w:t xml:space="preserve"> отриманні дані у одне ціле. Також варто згадати про шаблон </w:t>
      </w:r>
      <w:r>
        <w:rPr>
          <w:i/>
        </w:rPr>
        <w:t>API шлюз</w:t>
      </w:r>
      <w:r>
        <w:t>, основною ідеєю якого</w:t>
      </w:r>
      <w:r>
        <w:tab/>
        <w:t xml:space="preserve">є </w:t>
      </w:r>
      <w:r>
        <w:lastRenderedPageBreak/>
        <w:t xml:space="preserve">утворення однієї точки </w:t>
      </w:r>
      <w:proofErr w:type="spellStart"/>
      <w:r>
        <w:t>входа</w:t>
      </w:r>
      <w:proofErr w:type="spellEnd"/>
      <w:r>
        <w:t xml:space="preserve"> у систему. У цій точці є доцільним реалізувати збір метрик, </w:t>
      </w:r>
      <w:proofErr w:type="spellStart"/>
      <w:r>
        <w:t>логування</w:t>
      </w:r>
      <w:proofErr w:type="spellEnd"/>
      <w:r>
        <w:t>, авторизацію та агрегацію даних з різних сервісів [13].</w:t>
      </w:r>
    </w:p>
    <w:p w14:paraId="3407A978" w14:textId="77777777" w:rsidR="00615CA5" w:rsidRDefault="00FA2239">
      <w:r>
        <w:t xml:space="preserve">Часто використовують шаблон </w:t>
      </w:r>
      <w:proofErr w:type="spellStart"/>
      <w:r>
        <w:t>Back-end</w:t>
      </w:r>
      <w:proofErr w:type="spellEnd"/>
      <w:r>
        <w:t xml:space="preserve"> </w:t>
      </w:r>
      <w:proofErr w:type="spellStart"/>
      <w:r>
        <w:t>for</w:t>
      </w:r>
      <w:proofErr w:type="spellEnd"/>
      <w:r>
        <w:t xml:space="preserve"> </w:t>
      </w:r>
      <w:proofErr w:type="spellStart"/>
      <w:r>
        <w:t>Front-end</w:t>
      </w:r>
      <w:proofErr w:type="spellEnd"/>
      <w:r>
        <w:t xml:space="preserve"> ( BFF ), сенс якого полягає у розробці шлюзів API для кожного клієнту окремо, це є доцільним рішенням, тому що різні клієнти потребують різні дані [13]. Наведемо приклад API </w:t>
      </w:r>
      <w:proofErr w:type="spellStart"/>
      <w:r>
        <w:t>Gateway</w:t>
      </w:r>
      <w:proofErr w:type="spellEnd"/>
      <w:r>
        <w:t xml:space="preserve"> з BFF для різних клієнтів (рис.2.5):</w:t>
      </w:r>
    </w:p>
    <w:p w14:paraId="24FD1D96" w14:textId="77777777" w:rsidR="00615CA5" w:rsidRDefault="00FA2239">
      <w:r>
        <w:rPr>
          <w:noProof/>
        </w:rPr>
        <w:drawing>
          <wp:anchor distT="0" distB="0" distL="0" distR="0" simplePos="0" relativeHeight="251664384" behindDoc="0" locked="0" layoutInCell="1" hidden="0" allowOverlap="1" wp14:anchorId="02DE2EB5" wp14:editId="20B28F87">
            <wp:simplePos x="0" y="0"/>
            <wp:positionH relativeFrom="column">
              <wp:posOffset>447675</wp:posOffset>
            </wp:positionH>
            <wp:positionV relativeFrom="paragraph">
              <wp:posOffset>306679</wp:posOffset>
            </wp:positionV>
            <wp:extent cx="5049715" cy="3282696"/>
            <wp:effectExtent l="0" t="0" r="0" b="0"/>
            <wp:wrapTopAndBottom distT="0" dist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5049715" cy="3282696"/>
                    </a:xfrm>
                    <a:prstGeom prst="rect">
                      <a:avLst/>
                    </a:prstGeom>
                    <a:ln/>
                  </pic:spPr>
                </pic:pic>
              </a:graphicData>
            </a:graphic>
          </wp:anchor>
        </w:drawing>
      </w:r>
    </w:p>
    <w:p w14:paraId="1D64D7CA" w14:textId="30A18622" w:rsidR="00615CA5" w:rsidRDefault="00FA2239">
      <w:pPr>
        <w:widowControl w:val="0"/>
        <w:spacing w:before="165" w:line="240" w:lineRule="auto"/>
        <w:ind w:left="311" w:firstLine="0"/>
        <w:jc w:val="center"/>
      </w:pPr>
      <w:r>
        <w:t xml:space="preserve">Рисунок 2.5 – Схематичний приклад API </w:t>
      </w:r>
      <w:proofErr w:type="spellStart"/>
      <w:r>
        <w:t>Gateway</w:t>
      </w:r>
      <w:proofErr w:type="spellEnd"/>
      <w:r>
        <w:t xml:space="preserve"> з BFF для різних клієнтів</w:t>
      </w:r>
    </w:p>
    <w:p w14:paraId="3FA38837" w14:textId="77777777" w:rsidR="00FA2239" w:rsidRDefault="00FA2239">
      <w:pPr>
        <w:widowControl w:val="0"/>
        <w:spacing w:before="165" w:line="240" w:lineRule="auto"/>
        <w:ind w:left="311" w:firstLine="0"/>
        <w:jc w:val="center"/>
      </w:pPr>
    </w:p>
    <w:p w14:paraId="40B7211F" w14:textId="77777777" w:rsidR="00615CA5" w:rsidRDefault="00615CA5">
      <w:pPr>
        <w:widowControl w:val="0"/>
        <w:spacing w:before="165" w:line="240" w:lineRule="auto"/>
        <w:ind w:left="311" w:firstLine="0"/>
        <w:jc w:val="center"/>
        <w:sectPr w:rsidR="00615CA5">
          <w:type w:val="continuous"/>
          <w:pgSz w:w="11906" w:h="16838"/>
          <w:pgMar w:top="1134" w:right="567" w:bottom="1134" w:left="1701" w:header="709" w:footer="709" w:gutter="0"/>
          <w:cols w:space="720"/>
        </w:sectPr>
      </w:pPr>
    </w:p>
    <w:p w14:paraId="4C7E79B4" w14:textId="77777777" w:rsidR="00615CA5" w:rsidRDefault="00FA2239">
      <w:r>
        <w:t xml:space="preserve">Цікавим рішенням для проблем описаних вище може стати технологія </w:t>
      </w:r>
      <w:proofErr w:type="spellStart"/>
      <w:r>
        <w:t>GraphQL</w:t>
      </w:r>
      <w:proofErr w:type="spellEnd"/>
      <w:r>
        <w:t>. Як зрозуміло з назви, ця технологія пов'язана з графами, а саме ця технологія представляє систему у вигляді графа з єдиною точкою входу. Ця технологія дозволяє клієнтам вирішувати які дані їм необхідно отримати від серверу, та має єдину точку входу у граф [13]. Але при використанні цієї технології необхідно вирішити, як позбавитись від таких проблем:</w:t>
      </w:r>
    </w:p>
    <w:p w14:paraId="2B0FC742" w14:textId="77777777" w:rsidR="00615CA5" w:rsidRDefault="00FA2239">
      <w:pPr>
        <w:numPr>
          <w:ilvl w:val="0"/>
          <w:numId w:val="14"/>
        </w:numPr>
        <w:tabs>
          <w:tab w:val="left" w:pos="1577"/>
        </w:tabs>
      </w:pPr>
      <w:r>
        <w:t>N+1 запит;</w:t>
      </w:r>
    </w:p>
    <w:p w14:paraId="175BF2CA" w14:textId="77777777" w:rsidR="00615CA5" w:rsidRDefault="00FA2239">
      <w:pPr>
        <w:numPr>
          <w:ilvl w:val="0"/>
          <w:numId w:val="23"/>
        </w:numPr>
        <w:tabs>
          <w:tab w:val="left" w:pos="1577"/>
        </w:tabs>
      </w:pPr>
      <w:r>
        <w:t>отримання тільки обраних параметрів з сервісів;</w:t>
      </w:r>
    </w:p>
    <w:p w14:paraId="3D7DF19F" w14:textId="77777777" w:rsidR="00615CA5" w:rsidRDefault="00FA2239">
      <w:pPr>
        <w:numPr>
          <w:ilvl w:val="0"/>
          <w:numId w:val="23"/>
        </w:numPr>
        <w:tabs>
          <w:tab w:val="left" w:pos="1577"/>
        </w:tabs>
      </w:pPr>
      <w:proofErr w:type="spellStart"/>
      <w:r>
        <w:t>кешування</w:t>
      </w:r>
      <w:proofErr w:type="spellEnd"/>
      <w:r>
        <w:t>.</w:t>
      </w:r>
    </w:p>
    <w:p w14:paraId="23AB2A1E" w14:textId="77777777" w:rsidR="00615CA5" w:rsidRDefault="00FA2239">
      <w:r>
        <w:lastRenderedPageBreak/>
        <w:t xml:space="preserve">Висновок, API шлюз необхідний для </w:t>
      </w:r>
      <w:proofErr w:type="spellStart"/>
      <w:r>
        <w:t>мікросервісів</w:t>
      </w:r>
      <w:proofErr w:type="spellEnd"/>
      <w:r>
        <w:t xml:space="preserve">, та </w:t>
      </w:r>
      <w:proofErr w:type="spellStart"/>
      <w:r>
        <w:t>GraphQL</w:t>
      </w:r>
      <w:proofErr w:type="spellEnd"/>
      <w:r>
        <w:t xml:space="preserve"> цікаво і швидко вирішує цю проблему, але спочатку треба підготувати рішення для недоліків </w:t>
      </w:r>
      <w:proofErr w:type="spellStart"/>
      <w:r>
        <w:t>GraphQL</w:t>
      </w:r>
      <w:proofErr w:type="spellEnd"/>
      <w:r>
        <w:t>.</w:t>
      </w:r>
    </w:p>
    <w:p w14:paraId="787B9411" w14:textId="77777777" w:rsidR="00615CA5" w:rsidRDefault="00615CA5">
      <w:pPr>
        <w:ind w:firstLine="0"/>
      </w:pPr>
    </w:p>
    <w:p w14:paraId="37EC41D8" w14:textId="77777777" w:rsidR="00615CA5" w:rsidRPr="00FA2239" w:rsidRDefault="00FA2239">
      <w:pPr>
        <w:pStyle w:val="2"/>
        <w:rPr>
          <w:b/>
          <w:bCs/>
        </w:rPr>
      </w:pPr>
      <w:r w:rsidRPr="00FA2239">
        <w:rPr>
          <w:b/>
          <w:bCs/>
        </w:rPr>
        <w:t>2.9. Розгортання</w:t>
      </w:r>
    </w:p>
    <w:p w14:paraId="7DA6C412" w14:textId="77777777" w:rsidR="00615CA5" w:rsidRDefault="00615CA5">
      <w:pPr>
        <w:ind w:firstLine="0"/>
      </w:pPr>
    </w:p>
    <w:p w14:paraId="01BCE71F" w14:textId="77777777" w:rsidR="00615CA5" w:rsidRDefault="00FA2239">
      <w:pPr>
        <w:widowControl w:val="0"/>
        <w:ind w:left="138" w:right="534" w:firstLine="707"/>
      </w:pPr>
      <w:r>
        <w:t>Ми підійшли до етапу коли у нас готова система, але її треба десь розмістити, підготувати збір показників продуктивності та навантаження, зробити так щоб її легко було адмініструвати та розміщати нові версії.</w:t>
      </w:r>
    </w:p>
    <w:p w14:paraId="46FB380C" w14:textId="77777777" w:rsidR="00615CA5" w:rsidRDefault="00FA2239">
      <w:pPr>
        <w:widowControl w:val="0"/>
        <w:spacing w:line="362" w:lineRule="auto"/>
        <w:ind w:left="138" w:right="534" w:firstLine="707"/>
      </w:pPr>
      <w:r>
        <w:t>Спочатку треба нагадати мінімальні вимоги для розгортання наших сервісів:</w:t>
      </w:r>
    </w:p>
    <w:p w14:paraId="2EA20F83" w14:textId="77777777" w:rsidR="00615CA5" w:rsidRDefault="00FA2239">
      <w:pPr>
        <w:numPr>
          <w:ilvl w:val="0"/>
          <w:numId w:val="20"/>
        </w:numPr>
        <w:tabs>
          <w:tab w:val="left" w:pos="1578"/>
        </w:tabs>
      </w:pPr>
      <w:r>
        <w:t>сервіс повністю ізольований від інших сервісів;</w:t>
      </w:r>
    </w:p>
    <w:p w14:paraId="1A39D555" w14:textId="77777777" w:rsidR="00615CA5" w:rsidRDefault="00FA2239">
      <w:pPr>
        <w:numPr>
          <w:ilvl w:val="0"/>
          <w:numId w:val="20"/>
        </w:numPr>
        <w:tabs>
          <w:tab w:val="left" w:pos="1578"/>
        </w:tabs>
      </w:pPr>
      <w:r>
        <w:t>легко замінити сервіс у випадку відмови;</w:t>
      </w:r>
    </w:p>
    <w:p w14:paraId="37B9CEF5" w14:textId="77777777" w:rsidR="00615CA5" w:rsidRDefault="00FA2239">
      <w:pPr>
        <w:numPr>
          <w:ilvl w:val="0"/>
          <w:numId w:val="20"/>
        </w:numPr>
        <w:tabs>
          <w:tab w:val="left" w:pos="1578"/>
        </w:tabs>
      </w:pPr>
      <w:r>
        <w:t>легко додати нові процеси з цим сервісом;</w:t>
      </w:r>
    </w:p>
    <w:p w14:paraId="6E4565DE" w14:textId="77777777" w:rsidR="00615CA5" w:rsidRDefault="00FA2239">
      <w:pPr>
        <w:numPr>
          <w:ilvl w:val="0"/>
          <w:numId w:val="20"/>
        </w:numPr>
        <w:tabs>
          <w:tab w:val="left" w:pos="1577"/>
        </w:tabs>
      </w:pPr>
      <w:r>
        <w:t xml:space="preserve">наявність уніфікованої конфігурації для </w:t>
      </w:r>
      <w:proofErr w:type="spellStart"/>
      <w:r>
        <w:t>розгортаня</w:t>
      </w:r>
      <w:proofErr w:type="spellEnd"/>
      <w:r>
        <w:t>;</w:t>
      </w:r>
    </w:p>
    <w:p w14:paraId="7761DFD2" w14:textId="77777777" w:rsidR="00615CA5" w:rsidRDefault="00FA2239">
      <w:pPr>
        <w:numPr>
          <w:ilvl w:val="0"/>
          <w:numId w:val="20"/>
        </w:numPr>
        <w:tabs>
          <w:tab w:val="left" w:pos="1576"/>
        </w:tabs>
      </w:pPr>
      <w:r>
        <w:t xml:space="preserve">при розгортанні нових версій сервісів система повинна працювати </w:t>
      </w:r>
      <w:proofErr w:type="spellStart"/>
      <w:r>
        <w:t>корректно</w:t>
      </w:r>
      <w:proofErr w:type="spellEnd"/>
      <w:r>
        <w:t>.</w:t>
      </w:r>
    </w:p>
    <w:p w14:paraId="00D463F8" w14:textId="77777777" w:rsidR="00615CA5" w:rsidRDefault="00FA2239">
      <w:pPr>
        <w:widowControl w:val="0"/>
        <w:spacing w:line="321" w:lineRule="auto"/>
        <w:ind w:left="846" w:firstLine="0"/>
      </w:pPr>
      <w:r>
        <w:t xml:space="preserve">Ці вимоги цілком задовольняє синергія </w:t>
      </w:r>
      <w:proofErr w:type="spellStart"/>
      <w:r>
        <w:t>Docker</w:t>
      </w:r>
      <w:proofErr w:type="spellEnd"/>
      <w:r>
        <w:t xml:space="preserve"> та </w:t>
      </w:r>
      <w:proofErr w:type="spellStart"/>
      <w:r>
        <w:t>Kubernetes</w:t>
      </w:r>
      <w:proofErr w:type="spellEnd"/>
      <w:r>
        <w:t>.</w:t>
      </w:r>
    </w:p>
    <w:p w14:paraId="6F0BCB20" w14:textId="77777777" w:rsidR="00615CA5" w:rsidRDefault="00FA2239">
      <w:pPr>
        <w:widowControl w:val="0"/>
        <w:spacing w:before="163"/>
        <w:ind w:left="138" w:right="534" w:firstLine="707"/>
      </w:pPr>
      <w:proofErr w:type="spellStart"/>
      <w:r>
        <w:t>Docker</w:t>
      </w:r>
      <w:proofErr w:type="spellEnd"/>
      <w:r>
        <w:t>–програмне забезпечення для контейнеризації програмних додатків, що забезпечує їх ізольовану життєдіяльність та незалежність від операційної системи серверу [5].</w:t>
      </w:r>
    </w:p>
    <w:p w14:paraId="327C8702" w14:textId="77777777" w:rsidR="00615CA5" w:rsidRDefault="00FA2239">
      <w:pPr>
        <w:widowControl w:val="0"/>
        <w:ind w:left="138" w:right="525" w:firstLine="707"/>
      </w:pPr>
      <w:proofErr w:type="spellStart"/>
      <w:r>
        <w:t>Kubernetes</w:t>
      </w:r>
      <w:proofErr w:type="spellEnd"/>
      <w:r>
        <w:t xml:space="preserve">–програмне забезпечення для </w:t>
      </w:r>
      <w:proofErr w:type="spellStart"/>
      <w:r>
        <w:t>оркестрації</w:t>
      </w:r>
      <w:proofErr w:type="spellEnd"/>
      <w:r>
        <w:t xml:space="preserve"> контейнерів–автоматизації їх розгортання, масштабування і координації в умовах кластера. Якщо говорити простіше, то </w:t>
      </w:r>
      <w:proofErr w:type="spellStart"/>
      <w:r>
        <w:t>Docker</w:t>
      </w:r>
      <w:proofErr w:type="spellEnd"/>
      <w:r>
        <w:t xml:space="preserve"> збирає наш сервіс у зображення, а </w:t>
      </w:r>
      <w:proofErr w:type="spellStart"/>
      <w:r>
        <w:t>Kubernetes</w:t>
      </w:r>
      <w:proofErr w:type="spellEnd"/>
      <w:r>
        <w:t xml:space="preserve"> запускає ці зображення як контейнери та дає змогу координувати їх [5]. Але як доставити зображення у кластер </w:t>
      </w:r>
      <w:proofErr w:type="spellStart"/>
      <w:r>
        <w:t>kubernetes</w:t>
      </w:r>
      <w:proofErr w:type="spellEnd"/>
      <w:r>
        <w:t xml:space="preserve">? Для цього </w:t>
      </w:r>
      <w:proofErr w:type="spellStart"/>
      <w:r>
        <w:t>можно</w:t>
      </w:r>
      <w:proofErr w:type="spellEnd"/>
      <w:r>
        <w:t xml:space="preserve"> виконати декілька команд у терміналі або використати системи </w:t>
      </w:r>
      <w:proofErr w:type="spellStart"/>
      <w:r>
        <w:t>Continuous</w:t>
      </w:r>
      <w:proofErr w:type="spellEnd"/>
      <w:r>
        <w:t xml:space="preserve"> </w:t>
      </w:r>
      <w:proofErr w:type="spellStart"/>
      <w:r>
        <w:t>Integration</w:t>
      </w:r>
      <w:proofErr w:type="spellEnd"/>
      <w:r>
        <w:t xml:space="preserve"> та </w:t>
      </w:r>
      <w:proofErr w:type="spellStart"/>
      <w:r>
        <w:t>Continuous</w:t>
      </w:r>
      <w:proofErr w:type="spellEnd"/>
      <w:r>
        <w:t xml:space="preserve"> </w:t>
      </w:r>
      <w:proofErr w:type="spellStart"/>
      <w:r>
        <w:t>Delivery</w:t>
      </w:r>
      <w:proofErr w:type="spellEnd"/>
      <w:r>
        <w:t xml:space="preserve">. Ці системи запускаються виходячи з певних подій ( наприклад додавання коду </w:t>
      </w:r>
      <w:r>
        <w:lastRenderedPageBreak/>
        <w:t xml:space="preserve">у систему контролю версій </w:t>
      </w:r>
      <w:proofErr w:type="spellStart"/>
      <w:r>
        <w:t>git</w:t>
      </w:r>
      <w:proofErr w:type="spellEnd"/>
      <w:r>
        <w:t xml:space="preserve"> ), запускають тести, готують артефакт коду і доставляють його в сховище контейнерів ( наприклад </w:t>
      </w:r>
      <w:proofErr w:type="spellStart"/>
      <w:r>
        <w:t>Docker</w:t>
      </w:r>
      <w:proofErr w:type="spellEnd"/>
      <w:r>
        <w:t xml:space="preserve"> </w:t>
      </w:r>
      <w:proofErr w:type="spellStart"/>
      <w:r>
        <w:t>Hub</w:t>
      </w:r>
      <w:proofErr w:type="spellEnd"/>
      <w:r>
        <w:t xml:space="preserve"> ). Сьогодні є багато популярних рішень, але найпростішим та зручним є </w:t>
      </w:r>
      <w:proofErr w:type="spellStart"/>
      <w:r>
        <w:t>Github</w:t>
      </w:r>
      <w:proofErr w:type="spellEnd"/>
      <w:r>
        <w:t xml:space="preserve"> </w:t>
      </w:r>
      <w:proofErr w:type="spellStart"/>
      <w:r>
        <w:t>Actions</w:t>
      </w:r>
      <w:proofErr w:type="spellEnd"/>
      <w:r>
        <w:t xml:space="preserve">, ця система інтегрована у найпопулярнішу систему контролю версій </w:t>
      </w:r>
      <w:proofErr w:type="spellStart"/>
      <w:r>
        <w:t>Github</w:t>
      </w:r>
      <w:proofErr w:type="spellEnd"/>
      <w:r>
        <w:t xml:space="preserve"> та є частково безкоштовною [5].</w:t>
      </w:r>
    </w:p>
    <w:p w14:paraId="6E542AD2" w14:textId="77777777" w:rsidR="00615CA5" w:rsidRDefault="00FA2239">
      <w:r>
        <w:t xml:space="preserve">Отже, ми розглянули найпоширеніші шаблони </w:t>
      </w:r>
      <w:proofErr w:type="spellStart"/>
      <w:r>
        <w:t>мікросервісної</w:t>
      </w:r>
      <w:proofErr w:type="spellEnd"/>
      <w:r>
        <w:t xml:space="preserve"> архітектури, вирішили як узгодити дані між сервісами, як розгорнути нашу систему, як надати клієнтам змогу взаємодіяти з нашою системою та розглянули як </w:t>
      </w:r>
      <w:proofErr w:type="spellStart"/>
      <w:r>
        <w:t>декомпозувати</w:t>
      </w:r>
      <w:proofErr w:type="spellEnd"/>
      <w:r>
        <w:t xml:space="preserve"> нашу систему на сервіси. Найважливішим пунктом можна назвати огляд </w:t>
      </w:r>
      <w:proofErr w:type="spellStart"/>
      <w:r>
        <w:t>міжпроцесорної</w:t>
      </w:r>
      <w:proofErr w:type="spellEnd"/>
      <w:r>
        <w:t xml:space="preserve"> взаємодії, тому що там ми зрозуміли як будувати системи стійку до відмов, та як асинхронність дозволяє покращити продуктивність системи.</w:t>
      </w:r>
    </w:p>
    <w:p w14:paraId="2DFBA4FD" w14:textId="77777777" w:rsidR="00615CA5" w:rsidRDefault="00615CA5">
      <w:pPr>
        <w:ind w:firstLine="0"/>
      </w:pPr>
    </w:p>
    <w:p w14:paraId="29F54A90" w14:textId="77777777" w:rsidR="00615CA5" w:rsidRPr="00FA2239" w:rsidRDefault="00FA2239">
      <w:pPr>
        <w:pStyle w:val="2"/>
        <w:rPr>
          <w:b/>
          <w:bCs/>
        </w:rPr>
      </w:pPr>
      <w:bookmarkStart w:id="23" w:name="_2xcytpi" w:colFirst="0" w:colLast="0"/>
      <w:bookmarkEnd w:id="23"/>
      <w:r w:rsidRPr="00FA2239">
        <w:rPr>
          <w:b/>
          <w:bCs/>
        </w:rPr>
        <w:t xml:space="preserve">2.10. Типи комунікації між </w:t>
      </w:r>
      <w:proofErr w:type="spellStart"/>
      <w:r w:rsidRPr="00FA2239">
        <w:rPr>
          <w:b/>
          <w:bCs/>
        </w:rPr>
        <w:t>мікросервісами</w:t>
      </w:r>
      <w:proofErr w:type="spellEnd"/>
    </w:p>
    <w:p w14:paraId="423A492F" w14:textId="77777777" w:rsidR="00615CA5" w:rsidRDefault="00615CA5">
      <w:pPr>
        <w:ind w:firstLine="0"/>
      </w:pPr>
    </w:p>
    <w:p w14:paraId="511665DE" w14:textId="77777777" w:rsidR="00615CA5" w:rsidRDefault="00FA2239">
      <w:r>
        <w:t xml:space="preserve">Існує два основних підходи до організації комунікації </w:t>
      </w:r>
      <w:proofErr w:type="spellStart"/>
      <w:r>
        <w:t>мікросервісів</w:t>
      </w:r>
      <w:proofErr w:type="spellEnd"/>
      <w:r>
        <w:t xml:space="preserve">, які лежать в основі всіх шаблонів наведених вище: синхронний (REST, RPC) та асинхронний обмін повідомленнями. </w:t>
      </w:r>
    </w:p>
    <w:p w14:paraId="634ECEA9" w14:textId="77777777" w:rsidR="00615CA5" w:rsidRDefault="00FA2239">
      <w:r>
        <w:t xml:space="preserve">Розглянемо синхронний підхід на прикладі REST. Передача репрезентативного стану являє собою архітектурний стиль. У REST-стилю є безліч обмежень, що дозволяє будувати стандартизовані API, які будуть мати схожий вигляд в кожному </w:t>
      </w:r>
      <w:proofErr w:type="spellStart"/>
      <w:r>
        <w:t>мікросервісі</w:t>
      </w:r>
      <w:proofErr w:type="spellEnd"/>
      <w:r>
        <w:t xml:space="preserve"> системи. Найбільш важливим є поняття ресурсів. Під ресурсами можна розуміти те, про що знає сам сервіс, наприклад сутність «Користувач». У запиті сервер створює різні образи (або представлення) цього об'єкта. Клієнт, наприклад, може отримати JSON-репрезентацію об'єкта «Користувач», який в БД  збережений абсолютно в іншому форматі. Отримавши представлення цього об'єкта, він може робити запити на його зміну і сервер може їх виконувати або не виконувати [14].</w:t>
      </w:r>
    </w:p>
    <w:p w14:paraId="615B2181" w14:textId="77777777" w:rsidR="00615CA5" w:rsidRDefault="00FA2239">
      <w:r>
        <w:t xml:space="preserve">Деякі з властивостей, що надаються протоколом HTTP в якості частини своєї специфікації, спрощують реалізацію REST по HTTP, тоді як при </w:t>
      </w:r>
      <w:r>
        <w:lastRenderedPageBreak/>
        <w:t xml:space="preserve">використанні інших протоколів доводиться справлятися з реалізацією подібних властивостей самостійно. У самому протоколі HTTP визначається ряд дуже корисних можливостей, які дуже добре працюють на реалізацію REST-стилю. Наприклад, в HTTP-специфікації методи, такі як GET, POST і PUT, мають цілком зрозумілий сенс, який визначає характер їх роботи з ресурсами. Фактично архітектурний стиль REST підказує нам, що ці методи будуть вести себе так само і по відношенню до всіх ресурсів, і виходить, що HTTP-специфікація вже визначила той набір методів, якими ми можемо скористатися. GET витягує ресурс, а POST створює новий ресурс </w:t>
      </w:r>
      <w:proofErr w:type="spellStart"/>
      <w:r>
        <w:t>ідемпотентним</w:t>
      </w:r>
      <w:proofErr w:type="spellEnd"/>
      <w:r>
        <w:t xml:space="preserve"> способом [14]. </w:t>
      </w:r>
    </w:p>
    <w:p w14:paraId="0021323A" w14:textId="77777777" w:rsidR="00615CA5" w:rsidRDefault="00FA2239">
      <w:r>
        <w:t xml:space="preserve">Перейдемо до асинхронного обміну даними на основі подій. Розглянемо два основні моменти: спосіб надання </w:t>
      </w:r>
      <w:proofErr w:type="spellStart"/>
      <w:r>
        <w:t>мікросервісами</w:t>
      </w:r>
      <w:proofErr w:type="spellEnd"/>
      <w:r>
        <w:t xml:space="preserve"> подій і спосіб визначення споживачами моменту настання тієї або іншої події. Традиційно такі брокери повідомлень, як </w:t>
      </w:r>
      <w:proofErr w:type="spellStart"/>
      <w:r>
        <w:t>RabbitMQ</w:t>
      </w:r>
      <w:proofErr w:type="spellEnd"/>
      <w:r>
        <w:t xml:space="preserve">, намагаються охопити відразу обидві задачі. Постачальники використовують API для публікації події брокеру. Брокер опрацьовує підписки, дозволяючи споживачам отримати інформацію при настанні тієї чи іншої події. Такі брокери можуть навіть обробляти стан споживачів, наприклад сприяючи відстеженню того, які повідомлення вони бачили раніше. Будь-яка кількість постачальників може відправляти повідомлення в одну чергу, також будь-яку кількість підписників може отримувати повідомлення з однієї черги [14]. Підписник–програма, яка приймає повідомлення. Зазвичай, підписник знаходиться в стані очікування повідомлень. </w:t>
      </w:r>
    </w:p>
    <w:p w14:paraId="14907ED0" w14:textId="77777777" w:rsidR="00615CA5" w:rsidRDefault="00FA2239">
      <w:r>
        <w:t xml:space="preserve">Ці системи, як правило, розробляються з можливостями масштабування. Можливо, доведеться поплатитися ускладненням процесу розгортання, оскільки для розробки і тестування сервісів може знадобитися запуск ще однієї системи. Для збереження працездатності цієї інфраструктури можуть також знадобитися додаткові машини і наявність певного досвіду. Але якщо вийде справитися з усіма труднощами, це може стати дуже ефективним способом реалізації слабо пов'язаних </w:t>
      </w:r>
      <w:proofErr w:type="spellStart"/>
      <w:r>
        <w:t>архітектур</w:t>
      </w:r>
      <w:proofErr w:type="spellEnd"/>
      <w:r>
        <w:t>, керованих подіями [14].</w:t>
      </w:r>
    </w:p>
    <w:p w14:paraId="065DBDB2" w14:textId="77777777" w:rsidR="00615CA5" w:rsidRDefault="00615CA5">
      <w:pPr>
        <w:ind w:firstLine="0"/>
      </w:pPr>
    </w:p>
    <w:p w14:paraId="5543061F" w14:textId="77777777" w:rsidR="00615CA5" w:rsidRPr="00FA2239" w:rsidRDefault="00FA2239">
      <w:pPr>
        <w:pStyle w:val="2"/>
        <w:rPr>
          <w:b/>
          <w:bCs/>
        </w:rPr>
      </w:pPr>
      <w:bookmarkStart w:id="24" w:name="_1ci93xb" w:colFirst="0" w:colLast="0"/>
      <w:bookmarkEnd w:id="24"/>
      <w:r w:rsidRPr="00FA2239">
        <w:rPr>
          <w:b/>
          <w:bCs/>
        </w:rPr>
        <w:lastRenderedPageBreak/>
        <w:t>2.11. Використання брокерів повідомлень</w:t>
      </w:r>
    </w:p>
    <w:p w14:paraId="074EC8F6" w14:textId="77777777" w:rsidR="00615CA5" w:rsidRDefault="00615CA5">
      <w:pPr>
        <w:ind w:firstLine="0"/>
      </w:pPr>
    </w:p>
    <w:p w14:paraId="7480280E" w14:textId="77777777" w:rsidR="00615CA5" w:rsidRDefault="00FA2239">
      <w:r>
        <w:t>Брокери повідомлень можна реалізувати для широкого ряду завдань у різних галузях і корпоративних обчислювальних середовищах. Вони корисні в тих випадках, коли потрібен надійний зв’язок між програмами та гарантована доставка повідомлень. Найчастіше брокери повідомлень використовуються для наступних завдань:</w:t>
      </w:r>
    </w:p>
    <w:p w14:paraId="738DA51B" w14:textId="77777777" w:rsidR="00615CA5" w:rsidRDefault="00FA2239">
      <w:pPr>
        <w:numPr>
          <w:ilvl w:val="0"/>
          <w:numId w:val="12"/>
        </w:numPr>
        <w:tabs>
          <w:tab w:val="left" w:pos="939"/>
          <w:tab w:val="left" w:pos="952"/>
        </w:tabs>
      </w:pPr>
      <w:r>
        <w:t xml:space="preserve">Фінансові транзакції та обробка платежів: вкрай важливо бути впевненим, що платіж буде відправлено один і лише один раз. Обробка таких </w:t>
      </w:r>
      <w:proofErr w:type="spellStart"/>
      <w:r>
        <w:t>транзакційних</w:t>
      </w:r>
      <w:proofErr w:type="spellEnd"/>
      <w:r>
        <w:t xml:space="preserve"> даних з використанням брокера повідомлень дає гарантію, що платіжна інформація не буде втрачена, ні випадково </w:t>
      </w:r>
      <w:proofErr w:type="spellStart"/>
      <w:r>
        <w:t>продубльована</w:t>
      </w:r>
      <w:proofErr w:type="spellEnd"/>
      <w:r>
        <w:t>; забезпечує підтвердження отримання та дозволяє системам надійно взаємодіяти навіть при помилках у проміжних мережах [15].</w:t>
      </w:r>
    </w:p>
    <w:p w14:paraId="1C03FF1D" w14:textId="77777777" w:rsidR="00615CA5" w:rsidRDefault="00FA2239">
      <w:pPr>
        <w:numPr>
          <w:ilvl w:val="0"/>
          <w:numId w:val="12"/>
        </w:numPr>
        <w:tabs>
          <w:tab w:val="left" w:pos="939"/>
          <w:tab w:val="left" w:pos="952"/>
        </w:tabs>
      </w:pPr>
      <w:r>
        <w:t>Обробка та виконання замовлень у сфері електронній комерції. Здатність брокерів повідомлень підвищувати стійкість до відмов, а також гарантія одноразового отримання повідомлень роблять їх чудовим варіантом для обробки онлайн-замовлень [15].</w:t>
      </w:r>
    </w:p>
    <w:p w14:paraId="605EAA37" w14:textId="77777777" w:rsidR="00615CA5" w:rsidRDefault="00FA2239">
      <w:pPr>
        <w:numPr>
          <w:ilvl w:val="0"/>
          <w:numId w:val="12"/>
        </w:numPr>
        <w:tabs>
          <w:tab w:val="left" w:pos="939"/>
          <w:tab w:val="left" w:pos="952"/>
        </w:tabs>
      </w:pPr>
      <w:r>
        <w:t>Захист конфіденційних даних під час зберігання та передачі. Брокери повідомлень забезпечують обмін повідомленнями з функціями наскрізного шифрування [15].</w:t>
      </w:r>
    </w:p>
    <w:p w14:paraId="2AB4E00A" w14:textId="77777777" w:rsidR="00615CA5" w:rsidRDefault="00FA2239">
      <w:pPr>
        <w:numPr>
          <w:ilvl w:val="0"/>
          <w:numId w:val="12"/>
        </w:numPr>
        <w:tabs>
          <w:tab w:val="left" w:pos="939"/>
          <w:tab w:val="left" w:pos="952"/>
        </w:tabs>
      </w:pPr>
      <w:r>
        <w:t>Високонавантажені системи реального часу з динамічним масштабуванням [15].</w:t>
      </w:r>
    </w:p>
    <w:p w14:paraId="7803B439" w14:textId="77777777" w:rsidR="00615CA5" w:rsidRDefault="00FA2239">
      <w:r>
        <w:t xml:space="preserve">У міру того як організації модернізують додатки в ході освоєння хмарних технологій, брокери повідомлень набувають все більшого значення і відкриваються з нового боку. Багато з найуспішніших компаній світу, використовують брокер повідомлень, призначений для підтримки сучасних середовищ гнучкої розробки, </w:t>
      </w:r>
      <w:proofErr w:type="spellStart"/>
      <w:r>
        <w:t>архітектур</w:t>
      </w:r>
      <w:proofErr w:type="spellEnd"/>
      <w:r>
        <w:t xml:space="preserve"> на основі </w:t>
      </w:r>
      <w:proofErr w:type="spellStart"/>
      <w:r>
        <w:t>мікросервісів</w:t>
      </w:r>
      <w:proofErr w:type="spellEnd"/>
      <w:r>
        <w:t xml:space="preserve"> та гібридної хмарної архітектури, а також різноманітних систем і вимог до зв’язку [15].</w:t>
      </w:r>
    </w:p>
    <w:p w14:paraId="4125F1AF" w14:textId="77777777" w:rsidR="00615CA5" w:rsidRDefault="00615CA5">
      <w:pPr>
        <w:ind w:firstLine="0"/>
      </w:pPr>
    </w:p>
    <w:p w14:paraId="67B58D87" w14:textId="77777777" w:rsidR="00615CA5" w:rsidRPr="00FA2239" w:rsidRDefault="00FA2239">
      <w:pPr>
        <w:pStyle w:val="2"/>
        <w:rPr>
          <w:b/>
          <w:bCs/>
        </w:rPr>
      </w:pPr>
      <w:bookmarkStart w:id="25" w:name="_3whwml4" w:colFirst="0" w:colLast="0"/>
      <w:bookmarkEnd w:id="25"/>
      <w:r w:rsidRPr="00FA2239">
        <w:rPr>
          <w:b/>
          <w:bCs/>
        </w:rPr>
        <w:lastRenderedPageBreak/>
        <w:t>2.12. Висновок до другого розділу</w:t>
      </w:r>
    </w:p>
    <w:p w14:paraId="3B0374C5" w14:textId="77777777" w:rsidR="00615CA5" w:rsidRDefault="00615CA5">
      <w:pPr>
        <w:ind w:firstLine="0"/>
      </w:pPr>
    </w:p>
    <w:p w14:paraId="0EA385A8" w14:textId="77777777" w:rsidR="00615CA5" w:rsidRDefault="00FA2239">
      <w:pPr>
        <w:sectPr w:rsidR="00615CA5">
          <w:type w:val="continuous"/>
          <w:pgSz w:w="11906" w:h="16838"/>
          <w:pgMar w:top="1134" w:right="567" w:bottom="1134" w:left="1701" w:header="709" w:footer="709" w:gutter="0"/>
          <w:cols w:space="720"/>
        </w:sectPr>
      </w:pPr>
      <w:r>
        <w:t xml:space="preserve">В розділі було розглянуто теоретичні відомості про </w:t>
      </w:r>
      <w:proofErr w:type="spellStart"/>
      <w:r>
        <w:t>патерни</w:t>
      </w:r>
      <w:proofErr w:type="spellEnd"/>
      <w:r>
        <w:t xml:space="preserve"> побудови розподілених програмних систем. Розглянуто супутні технології такі як бази даних та порівняно актуальні бази даних. Обрано </w:t>
      </w:r>
      <w:proofErr w:type="spellStart"/>
      <w:r>
        <w:t>MySQL</w:t>
      </w:r>
      <w:proofErr w:type="spellEnd"/>
      <w:r>
        <w:t xml:space="preserve"> базу даних як ту яка найбільш використовувана та підходить для більшості вимог при створенні програмних систем. Також розглянуто поширені шаблони проектування програмних систем. Досліджено підходи до контейнеризації та </w:t>
      </w:r>
      <w:proofErr w:type="spellStart"/>
      <w:r>
        <w:t>оркестрації</w:t>
      </w:r>
      <w:proofErr w:type="spellEnd"/>
      <w:r>
        <w:t xml:space="preserve"> програмних систем. Було порівняно основні підходи до реалізації транспорту даних між програмними системами та обрано HTTP як найпопулярніший як той що підходить під більшість вимог щодо побудови програмних систем.</w:t>
      </w:r>
    </w:p>
    <w:p w14:paraId="3C1C2356" w14:textId="77777777" w:rsidR="00FA2239" w:rsidRPr="00FA2239" w:rsidRDefault="00FA2239">
      <w:pPr>
        <w:pStyle w:val="2"/>
        <w:rPr>
          <w:b/>
          <w:bCs/>
        </w:rPr>
      </w:pPr>
      <w:bookmarkStart w:id="26" w:name="_2bn6wsx" w:colFirst="0" w:colLast="0"/>
      <w:bookmarkEnd w:id="26"/>
      <w:r w:rsidRPr="00FA2239">
        <w:rPr>
          <w:b/>
          <w:bCs/>
        </w:rPr>
        <w:lastRenderedPageBreak/>
        <w:t xml:space="preserve">РОЗДІЛ 3 </w:t>
      </w:r>
    </w:p>
    <w:p w14:paraId="0B12EA41" w14:textId="7FAD72DA" w:rsidR="00615CA5" w:rsidRPr="00FA2239" w:rsidRDefault="00FA2239">
      <w:pPr>
        <w:pStyle w:val="2"/>
        <w:rPr>
          <w:b/>
          <w:bCs/>
        </w:rPr>
      </w:pPr>
      <w:r w:rsidRPr="00FA2239">
        <w:rPr>
          <w:b/>
          <w:bCs/>
        </w:rPr>
        <w:t>ПОШУК ОПТИМАЛЬНОГО ШАБЛОНУ МІКРОСЕРВІСУ В МІКРОСЕРВІСНІЙ АРХІТЕКТУРІ</w:t>
      </w:r>
    </w:p>
    <w:p w14:paraId="6FB172B6" w14:textId="77777777" w:rsidR="00615CA5" w:rsidRDefault="00615CA5"/>
    <w:p w14:paraId="058AABAE" w14:textId="77777777" w:rsidR="00615CA5" w:rsidRPr="00FA2239" w:rsidRDefault="00FA2239">
      <w:pPr>
        <w:pStyle w:val="2"/>
        <w:rPr>
          <w:b/>
          <w:bCs/>
        </w:rPr>
      </w:pPr>
      <w:bookmarkStart w:id="27" w:name="_qsh70q" w:colFirst="0" w:colLast="0"/>
      <w:bookmarkEnd w:id="27"/>
      <w:r w:rsidRPr="00FA2239">
        <w:rPr>
          <w:b/>
          <w:bCs/>
        </w:rPr>
        <w:t xml:space="preserve">3.1. Критичні аспекти </w:t>
      </w:r>
      <w:proofErr w:type="spellStart"/>
      <w:r w:rsidRPr="00FA2239">
        <w:rPr>
          <w:b/>
          <w:bCs/>
        </w:rPr>
        <w:t>мікросервісу</w:t>
      </w:r>
      <w:proofErr w:type="spellEnd"/>
    </w:p>
    <w:p w14:paraId="33E8D38E" w14:textId="77777777" w:rsidR="00615CA5" w:rsidRDefault="00615CA5">
      <w:pPr>
        <w:ind w:firstLine="0"/>
      </w:pPr>
    </w:p>
    <w:p w14:paraId="0608C1E9" w14:textId="77777777" w:rsidR="00615CA5" w:rsidRDefault="00FA2239">
      <w:r>
        <w:t xml:space="preserve">Для того щоб отримати “оптимальний” шаблон </w:t>
      </w:r>
      <w:proofErr w:type="spellStart"/>
      <w:r>
        <w:t>мікросервісу</w:t>
      </w:r>
      <w:proofErr w:type="spellEnd"/>
      <w:r>
        <w:t>–треба звернути увагу на такі критичні аспекти. Кожен з цих аспектів буде розглянутий детальніше, проведений аналіз можливих варіантів і реалізований кращий з них.</w:t>
      </w:r>
    </w:p>
    <w:p w14:paraId="1903BA86" w14:textId="77777777" w:rsidR="00615CA5" w:rsidRDefault="00FA2239">
      <w:pPr>
        <w:numPr>
          <w:ilvl w:val="0"/>
          <w:numId w:val="18"/>
        </w:numPr>
        <w:tabs>
          <w:tab w:val="left" w:pos="2009"/>
        </w:tabs>
      </w:pPr>
      <w:r>
        <w:t xml:space="preserve">гнучке </w:t>
      </w:r>
      <w:proofErr w:type="spellStart"/>
      <w:r>
        <w:t>логування</w:t>
      </w:r>
      <w:proofErr w:type="spellEnd"/>
      <w:r>
        <w:t>;</w:t>
      </w:r>
    </w:p>
    <w:p w14:paraId="3F1766F8" w14:textId="77777777" w:rsidR="00615CA5" w:rsidRDefault="00FA2239">
      <w:pPr>
        <w:numPr>
          <w:ilvl w:val="0"/>
          <w:numId w:val="18"/>
        </w:numPr>
        <w:tabs>
          <w:tab w:val="left" w:pos="2009"/>
        </w:tabs>
      </w:pPr>
      <w:r>
        <w:t>обробка помилок;</w:t>
      </w:r>
    </w:p>
    <w:p w14:paraId="7FD60C16" w14:textId="77777777" w:rsidR="00615CA5" w:rsidRDefault="00FA2239">
      <w:pPr>
        <w:numPr>
          <w:ilvl w:val="0"/>
          <w:numId w:val="18"/>
        </w:numPr>
        <w:tabs>
          <w:tab w:val="left" w:pos="2009"/>
        </w:tabs>
      </w:pPr>
      <w:r>
        <w:t xml:space="preserve">швидкість та простота інтеграції </w:t>
      </w:r>
      <w:proofErr w:type="spellStart"/>
      <w:r>
        <w:t>мікросервісу</w:t>
      </w:r>
      <w:proofErr w:type="spellEnd"/>
      <w:r>
        <w:t xml:space="preserve"> в існуючу систему;</w:t>
      </w:r>
    </w:p>
    <w:p w14:paraId="519A9995" w14:textId="77777777" w:rsidR="00615CA5" w:rsidRDefault="00FA2239">
      <w:pPr>
        <w:numPr>
          <w:ilvl w:val="0"/>
          <w:numId w:val="18"/>
        </w:numPr>
        <w:tabs>
          <w:tab w:val="left" w:pos="2009"/>
        </w:tabs>
      </w:pPr>
      <w:r>
        <w:t xml:space="preserve">стандартизація вигляду </w:t>
      </w:r>
      <w:proofErr w:type="spellStart"/>
      <w:r>
        <w:t>мікросервісу</w:t>
      </w:r>
      <w:proofErr w:type="spellEnd"/>
      <w:r>
        <w:t>;</w:t>
      </w:r>
    </w:p>
    <w:p w14:paraId="3302D10E" w14:textId="77777777" w:rsidR="00615CA5" w:rsidRDefault="00FA2239">
      <w:pPr>
        <w:numPr>
          <w:ilvl w:val="0"/>
          <w:numId w:val="18"/>
        </w:numPr>
        <w:tabs>
          <w:tab w:val="left" w:pos="2009"/>
        </w:tabs>
      </w:pPr>
      <w:r>
        <w:t xml:space="preserve">легкий доступ до статусу “життєдіяльності” </w:t>
      </w:r>
      <w:proofErr w:type="spellStart"/>
      <w:r>
        <w:t>мікросервісу</w:t>
      </w:r>
      <w:proofErr w:type="spellEnd"/>
      <w:r>
        <w:t>;</w:t>
      </w:r>
    </w:p>
    <w:p w14:paraId="0E1ADD75" w14:textId="77777777" w:rsidR="00615CA5" w:rsidRDefault="00FA2239">
      <w:pPr>
        <w:numPr>
          <w:ilvl w:val="0"/>
          <w:numId w:val="18"/>
        </w:numPr>
        <w:tabs>
          <w:tab w:val="left" w:pos="2009"/>
        </w:tabs>
      </w:pPr>
      <w:r>
        <w:t>стандартизоване тестування сервісу;</w:t>
      </w:r>
    </w:p>
    <w:p w14:paraId="37AE7D0A" w14:textId="77777777" w:rsidR="00615CA5" w:rsidRDefault="00FA2239">
      <w:pPr>
        <w:numPr>
          <w:ilvl w:val="0"/>
          <w:numId w:val="18"/>
        </w:numPr>
        <w:tabs>
          <w:tab w:val="left" w:pos="2009"/>
        </w:tabs>
      </w:pPr>
      <w:r>
        <w:t>контейнеризація.</w:t>
      </w:r>
    </w:p>
    <w:p w14:paraId="3BFFB091" w14:textId="77777777" w:rsidR="00615CA5" w:rsidRDefault="00615CA5">
      <w:pPr>
        <w:tabs>
          <w:tab w:val="left" w:pos="2009"/>
        </w:tabs>
        <w:ind w:firstLine="0"/>
      </w:pPr>
    </w:p>
    <w:p w14:paraId="5B256C89" w14:textId="77777777" w:rsidR="00615CA5" w:rsidRPr="00FA2239" w:rsidRDefault="00FA2239">
      <w:pPr>
        <w:pStyle w:val="2"/>
        <w:rPr>
          <w:b/>
          <w:bCs/>
        </w:rPr>
      </w:pPr>
      <w:bookmarkStart w:id="28" w:name="_3as4poj" w:colFirst="0" w:colLast="0"/>
      <w:bookmarkEnd w:id="28"/>
      <w:r w:rsidRPr="00FA2239">
        <w:rPr>
          <w:b/>
          <w:bCs/>
        </w:rPr>
        <w:t>3.2. Обрані технології</w:t>
      </w:r>
    </w:p>
    <w:p w14:paraId="45C1B702" w14:textId="77777777" w:rsidR="00615CA5" w:rsidRDefault="00615CA5">
      <w:pPr>
        <w:ind w:firstLine="0"/>
      </w:pPr>
    </w:p>
    <w:p w14:paraId="3396AF81" w14:textId="77777777" w:rsidR="00615CA5" w:rsidRDefault="00FA2239">
      <w:r>
        <w:t xml:space="preserve">Далі буде проводитись аналіз технологій які будуть використані для реалізації шаблону </w:t>
      </w:r>
      <w:proofErr w:type="spellStart"/>
      <w:r>
        <w:t>мікросервісу</w:t>
      </w:r>
      <w:proofErr w:type="spellEnd"/>
      <w:r>
        <w:t>.</w:t>
      </w:r>
    </w:p>
    <w:p w14:paraId="36D7B14B" w14:textId="77777777" w:rsidR="00615CA5" w:rsidRDefault="00615CA5"/>
    <w:p w14:paraId="0BB96463" w14:textId="77777777" w:rsidR="00615CA5" w:rsidRDefault="00FA2239">
      <w:pPr>
        <w:pStyle w:val="2"/>
        <w:ind w:firstLine="708"/>
        <w:jc w:val="left"/>
      </w:pPr>
      <w:bookmarkStart w:id="29" w:name="_1pxezwc" w:colFirst="0" w:colLast="0"/>
      <w:bookmarkEnd w:id="29"/>
      <w:r>
        <w:rPr>
          <w:b/>
        </w:rPr>
        <w:t>3.2.1. Мова програмування.</w:t>
      </w:r>
      <w:r>
        <w:t xml:space="preserve"> Технічна реалізація </w:t>
      </w:r>
      <w:proofErr w:type="spellStart"/>
      <w:r>
        <w:t>мікросервісу</w:t>
      </w:r>
      <w:proofErr w:type="spellEnd"/>
      <w:r>
        <w:t xml:space="preserve"> можлива на більшості популярних мовах програмування. Кожна мова програмування має свої особливості і специфіку яка підходить для різноманітних конкретних задач. </w:t>
      </w:r>
    </w:p>
    <w:p w14:paraId="624CF125" w14:textId="77777777" w:rsidR="00615CA5" w:rsidRDefault="00FA2239">
      <w:r>
        <w:t xml:space="preserve">Вибрана ж була мова програмування </w:t>
      </w:r>
      <w:proofErr w:type="spellStart"/>
      <w:r>
        <w:t>JavaScript</w:t>
      </w:r>
      <w:proofErr w:type="spellEnd"/>
      <w:r>
        <w:t xml:space="preserve"> та його серверна частина </w:t>
      </w:r>
      <w:proofErr w:type="spellStart"/>
      <w:r>
        <w:t>NodeJS</w:t>
      </w:r>
      <w:proofErr w:type="spellEnd"/>
      <w:r>
        <w:t xml:space="preserve">. </w:t>
      </w:r>
    </w:p>
    <w:p w14:paraId="3CCC07B6" w14:textId="77777777" w:rsidR="00615CA5" w:rsidRDefault="00FA2239">
      <w:proofErr w:type="spellStart"/>
      <w:r>
        <w:lastRenderedPageBreak/>
        <w:t>JavaScript</w:t>
      </w:r>
      <w:proofErr w:type="spellEnd"/>
      <w:r>
        <w:t xml:space="preserve"> – це </w:t>
      </w:r>
      <w:proofErr w:type="spellStart"/>
      <w:r>
        <w:t>однопотокова</w:t>
      </w:r>
      <w:proofErr w:type="spellEnd"/>
      <w:r>
        <w:t xml:space="preserve"> мова, вона знає, як виконувати речі по черзі. Він не може виконувати асинхронні завдання або запускати код </w:t>
      </w:r>
      <w:proofErr w:type="spellStart"/>
      <w:r>
        <w:t>JavaScript</w:t>
      </w:r>
      <w:proofErr w:type="spellEnd"/>
      <w:r>
        <w:t xml:space="preserve"> у кількох потоках для ефективності.</w:t>
      </w:r>
    </w:p>
    <w:p w14:paraId="7A50A0D6" w14:textId="77777777" w:rsidR="00615CA5" w:rsidRDefault="00FA2239">
      <w:r>
        <w:t xml:space="preserve">Використовуючи </w:t>
      </w:r>
      <w:proofErr w:type="spellStart"/>
      <w:r>
        <w:t>JavaScript</w:t>
      </w:r>
      <w:proofErr w:type="spellEnd"/>
      <w:r>
        <w:t xml:space="preserve">, не можна напряму отримати доступ до комп’ютера, на якому він працює, до файлової системи, мережі тощо. Стандарт </w:t>
      </w:r>
      <w:proofErr w:type="spellStart"/>
      <w:r>
        <w:t>ECMAScript</w:t>
      </w:r>
      <w:proofErr w:type="spellEnd"/>
      <w:r>
        <w:t xml:space="preserve"> не має специфікацій для цього.</w:t>
      </w:r>
    </w:p>
    <w:p w14:paraId="02373C24" w14:textId="77777777" w:rsidR="00615CA5" w:rsidRDefault="00FA2239">
      <w:r>
        <w:t xml:space="preserve">Node.js — це фреймворк, який “під капотом” містить рушій </w:t>
      </w:r>
      <w:proofErr w:type="spellStart"/>
      <w:r>
        <w:t>JavaScript</w:t>
      </w:r>
      <w:proofErr w:type="spellEnd"/>
      <w:r>
        <w:t xml:space="preserve"> V8, стандартну бібліотеку пакетів і деякі двійкові файли.</w:t>
      </w:r>
    </w:p>
    <w:p w14:paraId="1C0AD113" w14:textId="77777777" w:rsidR="00615CA5" w:rsidRDefault="00FA2239">
      <w:r>
        <w:t xml:space="preserve">Як і веб-API у браузері, Node.js має стандартну бібліотеку, яка містить пакунки </w:t>
      </w:r>
      <w:proofErr w:type="spellStart"/>
      <w:r>
        <w:t>JavaScript</w:t>
      </w:r>
      <w:proofErr w:type="spellEnd"/>
      <w:r>
        <w:t xml:space="preserve">, яка також може надавати інтерфейс для </w:t>
      </w:r>
      <w:proofErr w:type="spellStart"/>
      <w:r>
        <w:t>низькорівневих</w:t>
      </w:r>
      <w:proofErr w:type="spellEnd"/>
      <w:r>
        <w:t xml:space="preserve"> API. Наприклад, Node.js </w:t>
      </w:r>
      <w:proofErr w:type="spellStart"/>
      <w:r>
        <w:t>fs</w:t>
      </w:r>
      <w:proofErr w:type="spellEnd"/>
      <w:r>
        <w:t xml:space="preserve">, модуль містить методи взаємодії з файловою системою що неможливо зі сторони Браузерного </w:t>
      </w:r>
      <w:proofErr w:type="spellStart"/>
      <w:r>
        <w:t>JavaScript</w:t>
      </w:r>
      <w:proofErr w:type="spellEnd"/>
      <w:r>
        <w:t>.</w:t>
      </w:r>
    </w:p>
    <w:p w14:paraId="66038EE2" w14:textId="77777777" w:rsidR="00615CA5" w:rsidRDefault="00FA2239">
      <w:r>
        <w:t xml:space="preserve">Більшість бібліотек специфічних для </w:t>
      </w:r>
      <w:proofErr w:type="spellStart"/>
      <w:r>
        <w:t>NodeJS</w:t>
      </w:r>
      <w:proofErr w:type="spellEnd"/>
      <w:r>
        <w:t xml:space="preserve">, написані на мові програмування низького рівня, для зв’язку з пристроєм, наприклад для доступу до файлової системи. Ці пакети експортують функції </w:t>
      </w:r>
      <w:proofErr w:type="spellStart"/>
      <w:r>
        <w:t>JavaScript</w:t>
      </w:r>
      <w:proofErr w:type="spellEnd"/>
      <w:r>
        <w:t xml:space="preserve"> та інші типи для виконання цього коду. Node.js використовує різні потоки для виконання </w:t>
      </w:r>
      <w:proofErr w:type="spellStart"/>
      <w:r>
        <w:t>низькорівневих</w:t>
      </w:r>
      <w:proofErr w:type="spellEnd"/>
      <w:r>
        <w:t xml:space="preserve"> операцій, що не займають час. Таким чином, наш </w:t>
      </w:r>
      <w:proofErr w:type="spellStart"/>
      <w:r>
        <w:t>JavaScript</w:t>
      </w:r>
      <w:proofErr w:type="spellEnd"/>
      <w:r>
        <w:t xml:space="preserve"> не блокується, поки виконується така довготривала операція, як читання файлу. </w:t>
      </w:r>
    </w:p>
    <w:p w14:paraId="318D61CC" w14:textId="77777777" w:rsidR="00615CA5" w:rsidRDefault="00FA2239">
      <w:r>
        <w:t xml:space="preserve">Архітектура Node.js дуже складна і складається з різних частин. Він також містить цикл подій, який полегшує виконання функцій зворотного виклику та </w:t>
      </w:r>
      <w:proofErr w:type="spellStart"/>
      <w:r>
        <w:t>промісів</w:t>
      </w:r>
      <w:proofErr w:type="spellEnd"/>
      <w:r>
        <w:t xml:space="preserve"> ( </w:t>
      </w:r>
      <w:proofErr w:type="spellStart"/>
      <w:r>
        <w:t>Promise</w:t>
      </w:r>
      <w:proofErr w:type="spellEnd"/>
      <w:r>
        <w:t xml:space="preserve"> клас ). </w:t>
      </w:r>
    </w:p>
    <w:p w14:paraId="17EDA5F4" w14:textId="77777777" w:rsidR="00615CA5" w:rsidRDefault="00FA2239">
      <w:r>
        <w:t xml:space="preserve">Node.js постачається з колекцією вбудованих пакетів, які називаються стандартною бібліотекою вузлів. Ці пакети необхідні для виконання </w:t>
      </w:r>
      <w:proofErr w:type="spellStart"/>
      <w:r>
        <w:t>низькорівневих</w:t>
      </w:r>
      <w:proofErr w:type="spellEnd"/>
      <w:r>
        <w:t xml:space="preserve"> операцій, таких як введення-виведення файлової системи та мережа. Нам не потрібно встановлювати їх за допомогою NPM ( менеджером пакетів </w:t>
      </w:r>
      <w:proofErr w:type="spellStart"/>
      <w:r>
        <w:t>залежностей</w:t>
      </w:r>
      <w:proofErr w:type="spellEnd"/>
      <w:r>
        <w:t xml:space="preserve"> ).</w:t>
      </w:r>
    </w:p>
    <w:p w14:paraId="13044920" w14:textId="77777777" w:rsidR="00615CA5" w:rsidRDefault="00FA2239">
      <w:pPr>
        <w:pStyle w:val="2"/>
        <w:ind w:firstLine="708"/>
        <w:jc w:val="left"/>
      </w:pPr>
      <w:bookmarkStart w:id="30" w:name="_49x2ik5" w:colFirst="0" w:colLast="0"/>
      <w:bookmarkEnd w:id="30"/>
      <w:r>
        <w:rPr>
          <w:b/>
        </w:rPr>
        <w:lastRenderedPageBreak/>
        <w:t xml:space="preserve">3.2.2. Фреймворк </w:t>
      </w:r>
      <w:proofErr w:type="spellStart"/>
      <w:r>
        <w:rPr>
          <w:b/>
        </w:rPr>
        <w:t>NestJS</w:t>
      </w:r>
      <w:proofErr w:type="spellEnd"/>
      <w:r>
        <w:rPr>
          <w:b/>
        </w:rPr>
        <w:t>.</w:t>
      </w:r>
      <w:r>
        <w:t xml:space="preserve"> Обираючи </w:t>
      </w:r>
      <w:proofErr w:type="spellStart"/>
      <w:r>
        <w:t>NestJS</w:t>
      </w:r>
      <w:proofErr w:type="spellEnd"/>
      <w:r>
        <w:t xml:space="preserve"> для реалізації </w:t>
      </w:r>
      <w:proofErr w:type="spellStart"/>
      <w:r>
        <w:t>мікросервісної</w:t>
      </w:r>
      <w:proofErr w:type="spellEnd"/>
      <w:r>
        <w:t xml:space="preserve"> архітектури, ми отримуємо високопродуктивний та ефективний фреймворк, спеціально адаптований для завдань, які виникають при створенні та управлінні </w:t>
      </w:r>
      <w:proofErr w:type="spellStart"/>
      <w:r>
        <w:t>мікросервісами</w:t>
      </w:r>
      <w:proofErr w:type="spellEnd"/>
      <w:r>
        <w:t>.</w:t>
      </w:r>
    </w:p>
    <w:p w14:paraId="26760F0B" w14:textId="77777777" w:rsidR="00615CA5" w:rsidRDefault="00FA2239">
      <w:r>
        <w:t xml:space="preserve">Використання </w:t>
      </w:r>
      <w:proofErr w:type="spellStart"/>
      <w:r>
        <w:t>NestJS</w:t>
      </w:r>
      <w:proofErr w:type="spellEnd"/>
      <w:r>
        <w:t xml:space="preserve"> у </w:t>
      </w:r>
      <w:proofErr w:type="spellStart"/>
      <w:r>
        <w:t>мікросервісній</w:t>
      </w:r>
      <w:proofErr w:type="spellEnd"/>
      <w:r>
        <w:t xml:space="preserve"> архітектурі має кілька важливих переваг, які можна обґрунтувати наступним чином.</w:t>
      </w:r>
    </w:p>
    <w:p w14:paraId="1A2BD83D" w14:textId="77777777" w:rsidR="00615CA5" w:rsidRDefault="00FA2239">
      <w:r>
        <w:t xml:space="preserve">По-перше, </w:t>
      </w:r>
      <w:proofErr w:type="spellStart"/>
      <w:r>
        <w:t>NestJS</w:t>
      </w:r>
      <w:proofErr w:type="spellEnd"/>
      <w:r>
        <w:t xml:space="preserve"> розроблений на базі </w:t>
      </w:r>
      <w:proofErr w:type="spellStart"/>
      <w:r>
        <w:t>TypeScript</w:t>
      </w:r>
      <w:proofErr w:type="spellEnd"/>
      <w:r>
        <w:t>, який надає сильну типізацію. Це допомагає зменшити кількість помилок на етапі розробки та полегшує підтримку коду в майбутньому. Типи дозволяють розробникам краще розуміти структуру та функціонал свого додатку, особливо у великих і складних проектах.</w:t>
      </w:r>
    </w:p>
    <w:p w14:paraId="1F135B54" w14:textId="77777777" w:rsidR="00615CA5" w:rsidRDefault="00FA2239">
      <w:r>
        <w:t xml:space="preserve">По-друге, </w:t>
      </w:r>
      <w:proofErr w:type="spellStart"/>
      <w:r>
        <w:t>NestJS</w:t>
      </w:r>
      <w:proofErr w:type="spellEnd"/>
      <w:r>
        <w:t xml:space="preserve"> підтримує модульну структуру, що ідеально підходить для </w:t>
      </w:r>
      <w:proofErr w:type="spellStart"/>
      <w:r>
        <w:t>мікросервісної</w:t>
      </w:r>
      <w:proofErr w:type="spellEnd"/>
      <w:r>
        <w:t xml:space="preserve"> архітектури. Кожен сервіс може бути представлений як окремий модуль з власною логікою та </w:t>
      </w:r>
      <w:proofErr w:type="spellStart"/>
      <w:r>
        <w:t>залежностями</w:t>
      </w:r>
      <w:proofErr w:type="spellEnd"/>
      <w:r>
        <w:t>. Це дозволяє розділити функціонал додатку на компоненти, які можуть бути розгорнуті та масштабовані незалежно один від одного.</w:t>
      </w:r>
    </w:p>
    <w:p w14:paraId="44A35DB6" w14:textId="77777777" w:rsidR="00615CA5" w:rsidRDefault="00FA2239">
      <w:r>
        <w:t xml:space="preserve">По-третє, в </w:t>
      </w:r>
      <w:proofErr w:type="spellStart"/>
      <w:r>
        <w:t>NestJS</w:t>
      </w:r>
      <w:proofErr w:type="spellEnd"/>
      <w:r>
        <w:t xml:space="preserve"> використовуються декоратори та </w:t>
      </w:r>
      <w:proofErr w:type="spellStart"/>
      <w:r>
        <w:t>Dependency</w:t>
      </w:r>
      <w:proofErr w:type="spellEnd"/>
      <w:r>
        <w:t xml:space="preserve"> </w:t>
      </w:r>
      <w:proofErr w:type="spellStart"/>
      <w:r>
        <w:t>Injection</w:t>
      </w:r>
      <w:proofErr w:type="spellEnd"/>
      <w:r>
        <w:t xml:space="preserve"> для керування </w:t>
      </w:r>
      <w:proofErr w:type="spellStart"/>
      <w:r>
        <w:t>залежностями</w:t>
      </w:r>
      <w:proofErr w:type="spellEnd"/>
      <w:r>
        <w:t xml:space="preserve"> та конфігурацією. Це спрощує створення </w:t>
      </w:r>
      <w:proofErr w:type="spellStart"/>
      <w:r>
        <w:t>інкапсульованих</w:t>
      </w:r>
      <w:proofErr w:type="spellEnd"/>
      <w:r>
        <w:t xml:space="preserve"> сервісів та їх використання в інших частинах додатку. </w:t>
      </w:r>
      <w:proofErr w:type="spellStart"/>
      <w:r>
        <w:t>Dependency</w:t>
      </w:r>
      <w:proofErr w:type="spellEnd"/>
      <w:r>
        <w:t xml:space="preserve"> </w:t>
      </w:r>
      <w:proofErr w:type="spellStart"/>
      <w:r>
        <w:t>Injection</w:t>
      </w:r>
      <w:proofErr w:type="spellEnd"/>
      <w:r>
        <w:t xml:space="preserve"> дозволяє підтримувати чистий код та легко тестувати окремі компоненти.</w:t>
      </w:r>
    </w:p>
    <w:p w14:paraId="4A4EF1CC" w14:textId="77777777" w:rsidR="00615CA5" w:rsidRDefault="00FA2239">
      <w:r>
        <w:t xml:space="preserve">По-четверте, </w:t>
      </w:r>
      <w:proofErr w:type="spellStart"/>
      <w:r>
        <w:t>NestJS</w:t>
      </w:r>
      <w:proofErr w:type="spellEnd"/>
      <w:r>
        <w:t xml:space="preserve"> надає потужні можливості маршрутизації. Можна легко визначити URL-шляхи до різних сервісів та ресурсів, що полегшує навігацію в додатку та взаємодію між сервісами.</w:t>
      </w:r>
    </w:p>
    <w:p w14:paraId="519F016A" w14:textId="77777777" w:rsidR="00615CA5" w:rsidRDefault="00FA2239">
      <w:r>
        <w:t xml:space="preserve">По-п'яте, </w:t>
      </w:r>
      <w:proofErr w:type="spellStart"/>
      <w:r>
        <w:t>NestJS</w:t>
      </w:r>
      <w:proofErr w:type="spellEnd"/>
      <w:r>
        <w:t xml:space="preserve"> має вбудовану підтримку </w:t>
      </w:r>
      <w:proofErr w:type="spellStart"/>
      <w:r>
        <w:t>WebSocket</w:t>
      </w:r>
      <w:proofErr w:type="spellEnd"/>
      <w:r>
        <w:t xml:space="preserve">, що дозволяє спілкуватися між сервісами в режимі реального часу. Це особливо корисно для </w:t>
      </w:r>
      <w:proofErr w:type="spellStart"/>
      <w:r>
        <w:t>мікросервісів</w:t>
      </w:r>
      <w:proofErr w:type="spellEnd"/>
      <w:r>
        <w:t>, які потребують обміну даними в миттєвому режимі.</w:t>
      </w:r>
    </w:p>
    <w:p w14:paraId="5C062555" w14:textId="77777777" w:rsidR="00615CA5" w:rsidRDefault="00FA2239">
      <w:r>
        <w:t xml:space="preserve">Крім того, </w:t>
      </w:r>
      <w:proofErr w:type="spellStart"/>
      <w:r>
        <w:t>NestJS</w:t>
      </w:r>
      <w:proofErr w:type="spellEnd"/>
      <w:r>
        <w:t xml:space="preserve"> має активну спільноту та багато розширень та модулів, що спрощує розробку та підтримку </w:t>
      </w:r>
      <w:proofErr w:type="spellStart"/>
      <w:r>
        <w:t>мікросервісів</w:t>
      </w:r>
      <w:proofErr w:type="spellEnd"/>
      <w:r>
        <w:t xml:space="preserve">. Фреймворк також легко </w:t>
      </w:r>
      <w:r>
        <w:lastRenderedPageBreak/>
        <w:t>інтегрується з іншими популярними технологіями, що дозволяє розробникам використовувати потужні інструменти для розвитку своїх сервісів.</w:t>
      </w:r>
    </w:p>
    <w:p w14:paraId="72D3284F" w14:textId="77777777" w:rsidR="00615CA5" w:rsidRDefault="00FA2239">
      <w:r>
        <w:t xml:space="preserve">Загалом, </w:t>
      </w:r>
      <w:proofErr w:type="spellStart"/>
      <w:r>
        <w:t>NestJS</w:t>
      </w:r>
      <w:proofErr w:type="spellEnd"/>
      <w:r>
        <w:t xml:space="preserve"> надає розробникам зручність, масштабованість і гнучкість у створенні </w:t>
      </w:r>
      <w:proofErr w:type="spellStart"/>
      <w:r>
        <w:t>мікросервісів</w:t>
      </w:r>
      <w:proofErr w:type="spellEnd"/>
      <w:r>
        <w:t xml:space="preserve"> та управлінні ними.</w:t>
      </w:r>
    </w:p>
    <w:p w14:paraId="29BE5743" w14:textId="77777777" w:rsidR="00615CA5" w:rsidRDefault="00FA2239">
      <w:r>
        <w:t xml:space="preserve">Орієнтований на </w:t>
      </w:r>
      <w:proofErr w:type="spellStart"/>
      <w:r>
        <w:t>мікросервіси</w:t>
      </w:r>
      <w:proofErr w:type="spellEnd"/>
      <w:r>
        <w:t xml:space="preserve"> фреймворк: </w:t>
      </w:r>
      <w:proofErr w:type="spellStart"/>
      <w:r>
        <w:t>NestJS</w:t>
      </w:r>
      <w:proofErr w:type="spellEnd"/>
      <w:r>
        <w:t xml:space="preserve"> створений як фреймворк, що спеціалізується на розробці </w:t>
      </w:r>
      <w:proofErr w:type="spellStart"/>
      <w:r>
        <w:t>мікросервісів</w:t>
      </w:r>
      <w:proofErr w:type="spellEnd"/>
      <w:r>
        <w:t xml:space="preserve">. Його архітектурні принципи і </w:t>
      </w:r>
      <w:proofErr w:type="spellStart"/>
      <w:r>
        <w:t>патерни</w:t>
      </w:r>
      <w:proofErr w:type="spellEnd"/>
      <w:r>
        <w:t xml:space="preserve"> сприяють швидкій і легкій інтеграції та розробці розподілених систем.</w:t>
      </w:r>
    </w:p>
    <w:p w14:paraId="062662DC" w14:textId="77777777" w:rsidR="00615CA5" w:rsidRDefault="00FA2239">
      <w:r>
        <w:t xml:space="preserve">Модульність та структурованість коду: </w:t>
      </w:r>
      <w:proofErr w:type="spellStart"/>
      <w:r>
        <w:t>NestJS</w:t>
      </w:r>
      <w:proofErr w:type="spellEnd"/>
      <w:r>
        <w:t xml:space="preserve"> підтримує модульність і структурованість коду, що дозволяє легко організовувати функціональні частини </w:t>
      </w:r>
      <w:proofErr w:type="spellStart"/>
      <w:r>
        <w:t>мікросервісу</w:t>
      </w:r>
      <w:proofErr w:type="spellEnd"/>
      <w:r>
        <w:t xml:space="preserve">. Це особливо важливо в </w:t>
      </w:r>
      <w:proofErr w:type="spellStart"/>
      <w:r>
        <w:t>мікросервісній</w:t>
      </w:r>
      <w:proofErr w:type="spellEnd"/>
      <w:r>
        <w:t xml:space="preserve"> архітектурі, де кожен сервіс відповідає за певний функціонал.</w:t>
      </w:r>
    </w:p>
    <w:p w14:paraId="09AB4A46" w14:textId="77777777" w:rsidR="00615CA5" w:rsidRDefault="00FA2239">
      <w:r>
        <w:t xml:space="preserve">Вбудований підтримка </w:t>
      </w:r>
      <w:proofErr w:type="spellStart"/>
      <w:r>
        <w:t>TypeScript</w:t>
      </w:r>
      <w:proofErr w:type="spellEnd"/>
      <w:r>
        <w:t xml:space="preserve">: </w:t>
      </w:r>
      <w:proofErr w:type="spellStart"/>
      <w:r>
        <w:t>NestJS</w:t>
      </w:r>
      <w:proofErr w:type="spellEnd"/>
      <w:r>
        <w:t xml:space="preserve"> підтримує </w:t>
      </w:r>
      <w:proofErr w:type="spellStart"/>
      <w:r>
        <w:t>TypeScript</w:t>
      </w:r>
      <w:proofErr w:type="spellEnd"/>
      <w:r>
        <w:t xml:space="preserve">, що полегшує розробку </w:t>
      </w:r>
      <w:proofErr w:type="spellStart"/>
      <w:r>
        <w:t>мікросервісів</w:t>
      </w:r>
      <w:proofErr w:type="spellEnd"/>
      <w:r>
        <w:t xml:space="preserve"> завдяки перевагам статичного типізації, покращеної </w:t>
      </w:r>
      <w:proofErr w:type="spellStart"/>
      <w:r>
        <w:t>автодокументації</w:t>
      </w:r>
      <w:proofErr w:type="spellEnd"/>
      <w:r>
        <w:t xml:space="preserve"> та іншим перевагам цієї мови.</w:t>
      </w:r>
    </w:p>
    <w:p w14:paraId="0B4D0353" w14:textId="77777777" w:rsidR="00615CA5" w:rsidRDefault="00FA2239">
      <w:r>
        <w:t xml:space="preserve">Масштабованість та продуктивність: Фреймворк спроектований з урахуванням високої продуктивності та можливостей масштабування. </w:t>
      </w:r>
      <w:proofErr w:type="spellStart"/>
      <w:r>
        <w:t>NestJS</w:t>
      </w:r>
      <w:proofErr w:type="spellEnd"/>
      <w:r>
        <w:t xml:space="preserve"> використовує ефективний цикл подій та працює на основі Node.js, що робить його ідеальним для високонавантажених </w:t>
      </w:r>
      <w:proofErr w:type="spellStart"/>
      <w:r>
        <w:t>мікросервісних</w:t>
      </w:r>
      <w:proofErr w:type="spellEnd"/>
      <w:r>
        <w:t xml:space="preserve"> додатків.</w:t>
      </w:r>
    </w:p>
    <w:p w14:paraId="24853ADB" w14:textId="77777777" w:rsidR="00615CA5" w:rsidRDefault="00FA2239">
      <w:r>
        <w:t xml:space="preserve">Система підтримки і активна спільнота: </w:t>
      </w:r>
      <w:proofErr w:type="spellStart"/>
      <w:r>
        <w:t>NestJS</w:t>
      </w:r>
      <w:proofErr w:type="spellEnd"/>
      <w:r>
        <w:t xml:space="preserve"> користується підтримкою та активністю великої спільноти. Це означає регулярні оновлення, виправлення помилок, а також наявність різноманітних модулів та плагінів для швидкої реалізації різноманітних </w:t>
      </w:r>
      <w:proofErr w:type="spellStart"/>
      <w:r>
        <w:t>функціональностей</w:t>
      </w:r>
      <w:proofErr w:type="spellEnd"/>
      <w:r>
        <w:t>.</w:t>
      </w:r>
    </w:p>
    <w:p w14:paraId="262FA3C6" w14:textId="77777777" w:rsidR="00615CA5" w:rsidRDefault="00FA2239">
      <w:r>
        <w:t xml:space="preserve">Сучасний стек технологій: </w:t>
      </w:r>
      <w:proofErr w:type="spellStart"/>
      <w:r>
        <w:t>NestJS</w:t>
      </w:r>
      <w:proofErr w:type="spellEnd"/>
      <w:r>
        <w:t xml:space="preserve"> поєднує в собі сучасні технології та підходи до розробки, такі як декоратори, </w:t>
      </w:r>
      <w:proofErr w:type="spellStart"/>
      <w:r>
        <w:t>middleware</w:t>
      </w:r>
      <w:proofErr w:type="spellEnd"/>
      <w:r>
        <w:t xml:space="preserve">, </w:t>
      </w:r>
      <w:proofErr w:type="spellStart"/>
      <w:r>
        <w:t>dependency</w:t>
      </w:r>
      <w:proofErr w:type="spellEnd"/>
      <w:r>
        <w:t xml:space="preserve"> </w:t>
      </w:r>
      <w:proofErr w:type="spellStart"/>
      <w:r>
        <w:t>injection</w:t>
      </w:r>
      <w:proofErr w:type="spellEnd"/>
      <w:r>
        <w:t xml:space="preserve">. Це сприяє зручній і швидкій розробці та обслуговуванню </w:t>
      </w:r>
      <w:proofErr w:type="spellStart"/>
      <w:r>
        <w:t>мікросервісів</w:t>
      </w:r>
      <w:proofErr w:type="spellEnd"/>
      <w:r>
        <w:t>.</w:t>
      </w:r>
    </w:p>
    <w:p w14:paraId="0CAAAFF6" w14:textId="77777777" w:rsidR="00615CA5" w:rsidRDefault="00615CA5"/>
    <w:p w14:paraId="0B2D195B" w14:textId="77777777" w:rsidR="00615CA5" w:rsidRDefault="00615CA5"/>
    <w:p w14:paraId="5C32793F" w14:textId="77777777" w:rsidR="00615CA5" w:rsidRDefault="00FA2239">
      <w:r>
        <w:br w:type="page"/>
      </w:r>
    </w:p>
    <w:p w14:paraId="176240C7" w14:textId="77777777" w:rsidR="00615CA5" w:rsidRPr="00FA2239" w:rsidRDefault="00FA2239">
      <w:pPr>
        <w:pStyle w:val="2"/>
        <w:rPr>
          <w:b/>
          <w:bCs/>
        </w:rPr>
      </w:pPr>
      <w:r w:rsidRPr="00FA2239">
        <w:rPr>
          <w:b/>
          <w:bCs/>
        </w:rPr>
        <w:lastRenderedPageBreak/>
        <w:t xml:space="preserve">3.3. </w:t>
      </w:r>
      <w:proofErr w:type="spellStart"/>
      <w:r w:rsidRPr="00FA2239">
        <w:rPr>
          <w:b/>
          <w:bCs/>
        </w:rPr>
        <w:t>Логування</w:t>
      </w:r>
      <w:proofErr w:type="spellEnd"/>
    </w:p>
    <w:p w14:paraId="2F5BD26F" w14:textId="77777777" w:rsidR="00615CA5" w:rsidRDefault="00615CA5"/>
    <w:p w14:paraId="70A4B261" w14:textId="77777777" w:rsidR="00615CA5" w:rsidRDefault="00FA2239">
      <w:proofErr w:type="spellStart"/>
      <w:r>
        <w:t>Логування</w:t>
      </w:r>
      <w:proofErr w:type="spellEnd"/>
      <w:r>
        <w:t xml:space="preserve"> в інформаційних технологіях та програмних системах є важливим засобом збору та реєстрації інформації про події, що відбуваються в системі. Це необхідно для відслідковування стану системи, виявлення помилок, аналізу використання ресурсів та загалом для моніторингу подій у програмах.</w:t>
      </w:r>
    </w:p>
    <w:p w14:paraId="795C2D12" w14:textId="77777777" w:rsidR="00615CA5" w:rsidRDefault="00FA2239">
      <w:proofErr w:type="spellStart"/>
      <w:r>
        <w:t>Лог</w:t>
      </w:r>
      <w:proofErr w:type="spellEnd"/>
      <w:r>
        <w:t xml:space="preserve">-файли є інструментом для діагностики та </w:t>
      </w:r>
      <w:proofErr w:type="spellStart"/>
      <w:r>
        <w:t>відладки</w:t>
      </w:r>
      <w:proofErr w:type="spellEnd"/>
      <w:r>
        <w:t xml:space="preserve"> програм. Вони містять інформацію про виникнення помилок, </w:t>
      </w:r>
      <w:proofErr w:type="spellStart"/>
      <w:r>
        <w:t>трейс</w:t>
      </w:r>
      <w:proofErr w:type="spellEnd"/>
      <w:r>
        <w:t>-трасу, що дозволяє аналізувати послідовність викликів функцій, і інші дані, корисні для виявлення та усунення помилок.</w:t>
      </w:r>
    </w:p>
    <w:p w14:paraId="6039F2DD" w14:textId="77777777" w:rsidR="00615CA5" w:rsidRDefault="00FA2239">
      <w:r>
        <w:t xml:space="preserve">З точки зору безпеки, </w:t>
      </w:r>
      <w:proofErr w:type="spellStart"/>
      <w:r>
        <w:t>логування</w:t>
      </w:r>
      <w:proofErr w:type="spellEnd"/>
      <w:r>
        <w:t xml:space="preserve"> грає ключову роль у виявленні аномальної активності, недозволеного доступу та інших потенційних загроз безпеці системи.</w:t>
      </w:r>
    </w:p>
    <w:p w14:paraId="2A26F4B5" w14:textId="77777777" w:rsidR="00615CA5" w:rsidRDefault="00FA2239">
      <w:r>
        <w:t xml:space="preserve">Також, </w:t>
      </w:r>
      <w:proofErr w:type="spellStart"/>
      <w:r>
        <w:t>логування</w:t>
      </w:r>
      <w:proofErr w:type="spellEnd"/>
      <w:r>
        <w:t xml:space="preserve"> необхідне для виконання аудиту та відповідності стандартам і політикам безпеки, що особливо важливо в регульованих галузях.</w:t>
      </w:r>
    </w:p>
    <w:p w14:paraId="3386973A" w14:textId="77777777" w:rsidR="00615CA5" w:rsidRDefault="00FA2239">
      <w:proofErr w:type="spellStart"/>
      <w:r>
        <w:t>Лог</w:t>
      </w:r>
      <w:proofErr w:type="spellEnd"/>
      <w:r>
        <w:t xml:space="preserve">-файли дозволяють операторам системи вчасно виявляти ознаки проблем та вживати заходів для профілактики і усунення </w:t>
      </w:r>
      <w:proofErr w:type="spellStart"/>
      <w:r>
        <w:t>несправностей</w:t>
      </w:r>
      <w:proofErr w:type="spellEnd"/>
      <w:r>
        <w:t>.</w:t>
      </w:r>
    </w:p>
    <w:p w14:paraId="4D644CE2" w14:textId="77777777" w:rsidR="00615CA5" w:rsidRDefault="00FA2239">
      <w:r>
        <w:t xml:space="preserve">Оптимально система </w:t>
      </w:r>
      <w:proofErr w:type="spellStart"/>
      <w:r>
        <w:t>логування</w:t>
      </w:r>
      <w:proofErr w:type="spellEnd"/>
      <w:r>
        <w:t xml:space="preserve"> повинна мати можливість легко дублювати </w:t>
      </w:r>
      <w:proofErr w:type="spellStart"/>
      <w:r>
        <w:t>логи</w:t>
      </w:r>
      <w:proofErr w:type="spellEnd"/>
      <w:r>
        <w:t xml:space="preserve"> в декілька каналів таких як STDOUT ( стандартний потік виведення даних ), базу даних або ж сторонній сервіс.</w:t>
      </w:r>
    </w:p>
    <w:p w14:paraId="1BE65884" w14:textId="77777777" w:rsidR="00615CA5" w:rsidRDefault="00FA2239">
      <w:r>
        <w:t xml:space="preserve">Можливі варіанти реалізації </w:t>
      </w:r>
      <w:proofErr w:type="spellStart"/>
      <w:r>
        <w:t>логування</w:t>
      </w:r>
      <w:proofErr w:type="spellEnd"/>
      <w:r>
        <w:t xml:space="preserve"> в </w:t>
      </w:r>
      <w:proofErr w:type="spellStart"/>
      <w:r>
        <w:t>мікросервісі</w:t>
      </w:r>
      <w:proofErr w:type="spellEnd"/>
      <w:r>
        <w:t>:</w:t>
      </w:r>
    </w:p>
    <w:p w14:paraId="6EDE6E55" w14:textId="77777777" w:rsidR="00615CA5" w:rsidRDefault="00FA2239">
      <w:pPr>
        <w:numPr>
          <w:ilvl w:val="0"/>
          <w:numId w:val="13"/>
        </w:numPr>
      </w:pPr>
      <w:r>
        <w:t xml:space="preserve">вбудоване </w:t>
      </w:r>
      <w:proofErr w:type="spellStart"/>
      <w:r>
        <w:t>логування</w:t>
      </w:r>
      <w:proofErr w:type="spellEnd"/>
      <w:r>
        <w:t xml:space="preserve"> в </w:t>
      </w:r>
      <w:proofErr w:type="spellStart"/>
      <w:r>
        <w:t>NestJS</w:t>
      </w:r>
      <w:proofErr w:type="spellEnd"/>
      <w:r>
        <w:t>;</w:t>
      </w:r>
    </w:p>
    <w:p w14:paraId="663B9D6D" w14:textId="77777777" w:rsidR="00615CA5" w:rsidRDefault="00FA2239">
      <w:pPr>
        <w:numPr>
          <w:ilvl w:val="0"/>
          <w:numId w:val="13"/>
        </w:numPr>
      </w:pPr>
      <w:r>
        <w:t>популярні бібліотеки;</w:t>
      </w:r>
    </w:p>
    <w:p w14:paraId="181343D4" w14:textId="77777777" w:rsidR="00615CA5" w:rsidRDefault="00FA2239">
      <w:pPr>
        <w:numPr>
          <w:ilvl w:val="0"/>
          <w:numId w:val="13"/>
        </w:numPr>
      </w:pPr>
      <w:r>
        <w:t xml:space="preserve">стандартний методи </w:t>
      </w:r>
      <w:proofErr w:type="spellStart"/>
      <w:r>
        <w:t>логування</w:t>
      </w:r>
      <w:proofErr w:type="spellEnd"/>
      <w:r>
        <w:t xml:space="preserve"> </w:t>
      </w:r>
      <w:proofErr w:type="spellStart"/>
      <w:r>
        <w:t>JavaScript</w:t>
      </w:r>
      <w:proofErr w:type="spellEnd"/>
      <w:r>
        <w:t>.</w:t>
      </w:r>
    </w:p>
    <w:p w14:paraId="361DDEB4" w14:textId="77777777" w:rsidR="00615CA5" w:rsidRDefault="00FA2239">
      <w:pPr>
        <w:ind w:firstLine="0"/>
      </w:pPr>
      <w:r>
        <w:t>Провівши аналіз можливих варіантів було виявлено що:</w:t>
      </w:r>
    </w:p>
    <w:p w14:paraId="32F56C31" w14:textId="77777777" w:rsidR="00615CA5" w:rsidRDefault="00FA2239">
      <w:pPr>
        <w:numPr>
          <w:ilvl w:val="0"/>
          <w:numId w:val="8"/>
        </w:numPr>
      </w:pPr>
      <w:r>
        <w:t xml:space="preserve">стандартні методи </w:t>
      </w:r>
      <w:proofErr w:type="spellStart"/>
      <w:r>
        <w:t>логування</w:t>
      </w:r>
      <w:proofErr w:type="spellEnd"/>
      <w:r>
        <w:t xml:space="preserve"> не задовольняють вимог щодо гнучкості </w:t>
      </w:r>
      <w:proofErr w:type="spellStart"/>
      <w:r>
        <w:t>лог</w:t>
      </w:r>
      <w:proofErr w:type="spellEnd"/>
      <w:r>
        <w:t xml:space="preserve">-системи, до того ж вбудована система </w:t>
      </w:r>
      <w:proofErr w:type="spellStart"/>
      <w:r>
        <w:t>логів</w:t>
      </w:r>
      <w:proofErr w:type="spellEnd"/>
      <w:r>
        <w:t xml:space="preserve"> блокує синхронний потік виконання </w:t>
      </w:r>
      <w:proofErr w:type="spellStart"/>
      <w:r>
        <w:t>JavaScript</w:t>
      </w:r>
      <w:proofErr w:type="spellEnd"/>
      <w:r>
        <w:t xml:space="preserve"> що неприпустимо для </w:t>
      </w:r>
      <w:proofErr w:type="spellStart"/>
      <w:r>
        <w:t>відмовостійкості</w:t>
      </w:r>
      <w:proofErr w:type="spellEnd"/>
      <w:r>
        <w:t xml:space="preserve"> системи;</w:t>
      </w:r>
    </w:p>
    <w:p w14:paraId="0C44749D" w14:textId="77777777" w:rsidR="00615CA5" w:rsidRDefault="00FA2239">
      <w:pPr>
        <w:numPr>
          <w:ilvl w:val="0"/>
          <w:numId w:val="8"/>
        </w:numPr>
      </w:pPr>
      <w:r>
        <w:lastRenderedPageBreak/>
        <w:t xml:space="preserve">вбудоване </w:t>
      </w:r>
      <w:proofErr w:type="spellStart"/>
      <w:r>
        <w:t>логування</w:t>
      </w:r>
      <w:proofErr w:type="spellEnd"/>
      <w:r>
        <w:t xml:space="preserve"> </w:t>
      </w:r>
      <w:proofErr w:type="spellStart"/>
      <w:r>
        <w:t>NestJS</w:t>
      </w:r>
      <w:proofErr w:type="spellEnd"/>
      <w:r>
        <w:t xml:space="preserve">–дає розробнику недостатньо контролю над виглядом </w:t>
      </w:r>
      <w:proofErr w:type="spellStart"/>
      <w:r>
        <w:t>лог</w:t>
      </w:r>
      <w:proofErr w:type="spellEnd"/>
      <w:r>
        <w:t xml:space="preserve">-повідомлень та можливістю доставляти </w:t>
      </w:r>
      <w:proofErr w:type="spellStart"/>
      <w:r>
        <w:t>лог</w:t>
      </w:r>
      <w:proofErr w:type="spellEnd"/>
      <w:r>
        <w:t>-повідомлення в декілька каналів призначення;</w:t>
      </w:r>
    </w:p>
    <w:p w14:paraId="393A5239" w14:textId="77777777" w:rsidR="00615CA5" w:rsidRDefault="00FA2239">
      <w:pPr>
        <w:numPr>
          <w:ilvl w:val="0"/>
          <w:numId w:val="8"/>
        </w:numPr>
      </w:pPr>
      <w:r>
        <w:t xml:space="preserve">популярні бібліотеки, які можна знайти на NPM задовольняють всі вимоги які поставлені щодо </w:t>
      </w:r>
      <w:proofErr w:type="spellStart"/>
      <w:r>
        <w:t>логування</w:t>
      </w:r>
      <w:proofErr w:type="spellEnd"/>
      <w:r>
        <w:t xml:space="preserve">. </w:t>
      </w:r>
    </w:p>
    <w:p w14:paraId="0D712E79" w14:textId="77777777" w:rsidR="00615CA5" w:rsidRDefault="00FA2239">
      <w:r>
        <w:t xml:space="preserve">Тож було обрано бібліотеку </w:t>
      </w:r>
      <w:r>
        <w:rPr>
          <w:i/>
        </w:rPr>
        <w:t xml:space="preserve">log4js </w:t>
      </w:r>
      <w:r>
        <w:t xml:space="preserve"> яка дає можливість додавати декілька каналів призначення і має велику підтримку спільноти </w:t>
      </w:r>
      <w:proofErr w:type="spellStart"/>
      <w:r>
        <w:t>NodeJS</w:t>
      </w:r>
      <w:proofErr w:type="spellEnd"/>
      <w:r>
        <w:t xml:space="preserve">. Але в чистому вигляді використовувати цю бібліотеку ми не будемо, тому що завжди може з’явитися потреба змінити використовувану бібліотеку. Тож доведеться побудувати абстракцію. Був визначений бажаний інтерфейс </w:t>
      </w:r>
      <w:proofErr w:type="spellStart"/>
      <w:r>
        <w:t>лог</w:t>
      </w:r>
      <w:proofErr w:type="spellEnd"/>
      <w:r>
        <w:t xml:space="preserve">-системи (Рис 3.1) і створена реалізація інтерфейсу з використанням </w:t>
      </w:r>
      <w:r>
        <w:rPr>
          <w:i/>
        </w:rPr>
        <w:t>log4js.</w:t>
      </w:r>
      <w:r>
        <w:t xml:space="preserve">  </w:t>
      </w:r>
    </w:p>
    <w:p w14:paraId="4A10A2A9" w14:textId="77777777" w:rsidR="00615CA5" w:rsidRDefault="00FA2239">
      <w:pPr>
        <w:ind w:firstLine="0"/>
        <w:jc w:val="center"/>
      </w:pPr>
      <w:r>
        <w:t xml:space="preserve">Рисунок 3.1 – Інтерфейс </w:t>
      </w:r>
      <w:proofErr w:type="spellStart"/>
      <w:r>
        <w:t>лог</w:t>
      </w:r>
      <w:proofErr w:type="spellEnd"/>
      <w:r>
        <w:t>-системи</w:t>
      </w:r>
      <w:r>
        <w:rPr>
          <w:noProof/>
        </w:rPr>
        <w:drawing>
          <wp:anchor distT="0" distB="0" distL="0" distR="0" simplePos="0" relativeHeight="251665408" behindDoc="0" locked="0" layoutInCell="1" hidden="0" allowOverlap="1" wp14:anchorId="7D38E33E" wp14:editId="0A72B105">
            <wp:simplePos x="0" y="0"/>
            <wp:positionH relativeFrom="column">
              <wp:posOffset>19050</wp:posOffset>
            </wp:positionH>
            <wp:positionV relativeFrom="paragraph">
              <wp:posOffset>17301</wp:posOffset>
            </wp:positionV>
            <wp:extent cx="6119820" cy="1816100"/>
            <wp:effectExtent l="0" t="0" r="0" b="0"/>
            <wp:wrapTopAndBottom distT="0" dist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6119820" cy="1816100"/>
                    </a:xfrm>
                    <a:prstGeom prst="rect">
                      <a:avLst/>
                    </a:prstGeom>
                    <a:ln/>
                  </pic:spPr>
                </pic:pic>
              </a:graphicData>
            </a:graphic>
          </wp:anchor>
        </w:drawing>
      </w:r>
    </w:p>
    <w:p w14:paraId="7B3D0AE7" w14:textId="77777777" w:rsidR="00615CA5" w:rsidRDefault="00615CA5"/>
    <w:p w14:paraId="6FD83421" w14:textId="77777777" w:rsidR="00615CA5" w:rsidRPr="00FA2239" w:rsidRDefault="00FA2239">
      <w:pPr>
        <w:pStyle w:val="2"/>
        <w:tabs>
          <w:tab w:val="left" w:pos="2009"/>
        </w:tabs>
        <w:ind w:left="720"/>
        <w:rPr>
          <w:b/>
          <w:bCs/>
        </w:rPr>
      </w:pPr>
      <w:bookmarkStart w:id="31" w:name="_2p2csry" w:colFirst="0" w:colLast="0"/>
      <w:bookmarkEnd w:id="31"/>
      <w:r w:rsidRPr="00FA2239">
        <w:rPr>
          <w:b/>
          <w:bCs/>
        </w:rPr>
        <w:t>3.4. Обробка помилок</w:t>
      </w:r>
    </w:p>
    <w:p w14:paraId="5454CBB3" w14:textId="77777777" w:rsidR="00615CA5" w:rsidRDefault="00615CA5">
      <w:pPr>
        <w:tabs>
          <w:tab w:val="left" w:pos="2009"/>
        </w:tabs>
        <w:ind w:firstLine="0"/>
      </w:pPr>
    </w:p>
    <w:p w14:paraId="541779A7" w14:textId="77777777" w:rsidR="00615CA5" w:rsidRDefault="00FA2239">
      <w:r>
        <w:t xml:space="preserve">Обробка помилок в шаблоні </w:t>
      </w:r>
      <w:proofErr w:type="spellStart"/>
      <w:r>
        <w:t>мікросервісів</w:t>
      </w:r>
      <w:proofErr w:type="spellEnd"/>
      <w:r>
        <w:t xml:space="preserve"> є критично важливою для забезпечення </w:t>
      </w:r>
      <w:proofErr w:type="spellStart"/>
      <w:r>
        <w:t>відмовостійкості</w:t>
      </w:r>
      <w:proofErr w:type="spellEnd"/>
      <w:r>
        <w:t xml:space="preserve"> та стійкості системи. Ось деякі ключові аспекти обробки помилок в </w:t>
      </w:r>
      <w:proofErr w:type="spellStart"/>
      <w:r>
        <w:t>мікросервісах</w:t>
      </w:r>
      <w:proofErr w:type="spellEnd"/>
      <w:r>
        <w:t>:</w:t>
      </w:r>
    </w:p>
    <w:p w14:paraId="23A2DD87" w14:textId="77777777" w:rsidR="00615CA5" w:rsidRDefault="00FA2239">
      <w:pPr>
        <w:numPr>
          <w:ilvl w:val="0"/>
          <w:numId w:val="21"/>
        </w:numPr>
      </w:pPr>
      <w:r>
        <w:t>Централізований облік помилок (</w:t>
      </w:r>
      <w:proofErr w:type="spellStart"/>
      <w:r>
        <w:t>Centralized</w:t>
      </w:r>
      <w:proofErr w:type="spellEnd"/>
      <w:r>
        <w:t xml:space="preserve"> </w:t>
      </w:r>
      <w:proofErr w:type="spellStart"/>
      <w:r>
        <w:t>Error</w:t>
      </w:r>
      <w:proofErr w:type="spellEnd"/>
      <w:r>
        <w:t xml:space="preserve"> </w:t>
      </w:r>
      <w:proofErr w:type="spellStart"/>
      <w:r>
        <w:t>Logging</w:t>
      </w:r>
      <w:proofErr w:type="spellEnd"/>
      <w:r>
        <w:t xml:space="preserve">): Важливо мати централізоване місце для реєстрації всіх помилок, що виникають у </w:t>
      </w:r>
      <w:proofErr w:type="spellStart"/>
      <w:r>
        <w:t>мікросервісах</w:t>
      </w:r>
      <w:proofErr w:type="spellEnd"/>
      <w:r>
        <w:t xml:space="preserve">. Це може бути централізований сервіс або система </w:t>
      </w:r>
      <w:proofErr w:type="spellStart"/>
      <w:r>
        <w:t>журналювання</w:t>
      </w:r>
      <w:proofErr w:type="spellEnd"/>
      <w:r>
        <w:t>, яка дозволяє вам ефективно відслідковувати та аналізувати помилки в системі.</w:t>
      </w:r>
    </w:p>
    <w:p w14:paraId="3A194010" w14:textId="77777777" w:rsidR="00615CA5" w:rsidRDefault="00FA2239">
      <w:pPr>
        <w:numPr>
          <w:ilvl w:val="0"/>
          <w:numId w:val="21"/>
        </w:numPr>
      </w:pPr>
      <w:r>
        <w:lastRenderedPageBreak/>
        <w:t>Стандартизовані коди помилок (</w:t>
      </w:r>
      <w:proofErr w:type="spellStart"/>
      <w:r>
        <w:t>Standardized</w:t>
      </w:r>
      <w:proofErr w:type="spellEnd"/>
      <w:r>
        <w:t xml:space="preserve"> </w:t>
      </w:r>
      <w:proofErr w:type="spellStart"/>
      <w:r>
        <w:t>Error</w:t>
      </w:r>
      <w:proofErr w:type="spellEnd"/>
      <w:r>
        <w:t xml:space="preserve"> </w:t>
      </w:r>
      <w:proofErr w:type="spellStart"/>
      <w:r>
        <w:t>Codes</w:t>
      </w:r>
      <w:proofErr w:type="spellEnd"/>
      <w:r>
        <w:t xml:space="preserve">): Використання стандартизованих кодів помилок спрощує їх розпізнавання та обробку. Кожен </w:t>
      </w:r>
      <w:proofErr w:type="spellStart"/>
      <w:r>
        <w:t>мікросервіс</w:t>
      </w:r>
      <w:proofErr w:type="spellEnd"/>
      <w:r>
        <w:t xml:space="preserve"> повинен мати набір визначених кодів помилок, які відповідають певним видам проблем.</w:t>
      </w:r>
    </w:p>
    <w:p w14:paraId="75BB6C3E" w14:textId="77777777" w:rsidR="00615CA5" w:rsidRDefault="00FA2239">
      <w:pPr>
        <w:numPr>
          <w:ilvl w:val="0"/>
          <w:numId w:val="21"/>
        </w:numPr>
      </w:pPr>
      <w:r>
        <w:t>Повідомлення про помилки (</w:t>
      </w:r>
      <w:proofErr w:type="spellStart"/>
      <w:r>
        <w:t>Error</w:t>
      </w:r>
      <w:proofErr w:type="spellEnd"/>
      <w:r>
        <w:t xml:space="preserve"> </w:t>
      </w:r>
      <w:proofErr w:type="spellStart"/>
      <w:r>
        <w:t>Messages</w:t>
      </w:r>
      <w:proofErr w:type="spellEnd"/>
      <w:r>
        <w:t xml:space="preserve">): Забезпечення зрозумілих та інформативних повідомлень про помилки для полегшення </w:t>
      </w:r>
      <w:proofErr w:type="spellStart"/>
      <w:r>
        <w:t>відлагодження</w:t>
      </w:r>
      <w:proofErr w:type="spellEnd"/>
      <w:r>
        <w:t xml:space="preserve"> та аналізу проблем. Це може включати інформацію про те, де та коли виникла помилка, а також можливі шляхи її виправлення.</w:t>
      </w:r>
    </w:p>
    <w:p w14:paraId="32347CD6" w14:textId="77777777" w:rsidR="00615CA5" w:rsidRDefault="00FA2239">
      <w:pPr>
        <w:numPr>
          <w:ilvl w:val="0"/>
          <w:numId w:val="21"/>
        </w:numPr>
      </w:pPr>
      <w:r>
        <w:t>Обробка внутрішніх помилок (</w:t>
      </w:r>
      <w:proofErr w:type="spellStart"/>
      <w:r>
        <w:t>Internal</w:t>
      </w:r>
      <w:proofErr w:type="spellEnd"/>
      <w:r>
        <w:t xml:space="preserve"> </w:t>
      </w:r>
      <w:proofErr w:type="spellStart"/>
      <w:r>
        <w:t>Error</w:t>
      </w:r>
      <w:proofErr w:type="spellEnd"/>
      <w:r>
        <w:t xml:space="preserve"> </w:t>
      </w:r>
      <w:proofErr w:type="spellStart"/>
      <w:r>
        <w:t>Handling</w:t>
      </w:r>
      <w:proofErr w:type="spellEnd"/>
      <w:r>
        <w:t xml:space="preserve">): </w:t>
      </w:r>
      <w:proofErr w:type="spellStart"/>
      <w:r>
        <w:t>Мікросервіси</w:t>
      </w:r>
      <w:proofErr w:type="spellEnd"/>
      <w:r>
        <w:t xml:space="preserve"> повинні вміти ефективно обробляти внутрішні помилки, які виникають в їхньому власному контексті. Це включає у себе механізми </w:t>
      </w:r>
      <w:proofErr w:type="spellStart"/>
      <w:r>
        <w:t>відлагодження</w:t>
      </w:r>
      <w:proofErr w:type="spellEnd"/>
      <w:r>
        <w:t xml:space="preserve">, </w:t>
      </w:r>
      <w:proofErr w:type="spellStart"/>
      <w:r>
        <w:t>журналювання</w:t>
      </w:r>
      <w:proofErr w:type="spellEnd"/>
      <w:r>
        <w:t xml:space="preserve"> та відновлення після помилки.</w:t>
      </w:r>
    </w:p>
    <w:p w14:paraId="22A5F064" w14:textId="77777777" w:rsidR="00615CA5" w:rsidRDefault="00FA2239">
      <w:pPr>
        <w:numPr>
          <w:ilvl w:val="0"/>
          <w:numId w:val="21"/>
        </w:numPr>
      </w:pPr>
      <w:r>
        <w:t>Обробка зовнішніх помилок (</w:t>
      </w:r>
      <w:proofErr w:type="spellStart"/>
      <w:r>
        <w:t>External</w:t>
      </w:r>
      <w:proofErr w:type="spellEnd"/>
      <w:r>
        <w:t xml:space="preserve"> </w:t>
      </w:r>
      <w:proofErr w:type="spellStart"/>
      <w:r>
        <w:t>Error</w:t>
      </w:r>
      <w:proofErr w:type="spellEnd"/>
      <w:r>
        <w:t xml:space="preserve"> </w:t>
      </w:r>
      <w:proofErr w:type="spellStart"/>
      <w:r>
        <w:t>Handling</w:t>
      </w:r>
      <w:proofErr w:type="spellEnd"/>
      <w:r>
        <w:t xml:space="preserve">): </w:t>
      </w:r>
      <w:proofErr w:type="spellStart"/>
      <w:r>
        <w:t>Мікросервіси</w:t>
      </w:r>
      <w:proofErr w:type="spellEnd"/>
      <w:r>
        <w:t xml:space="preserve"> також повинні бути готові обробляти помилки, які виникають при взаємодії з іншими </w:t>
      </w:r>
      <w:proofErr w:type="spellStart"/>
      <w:r>
        <w:t>мікросервісами</w:t>
      </w:r>
      <w:proofErr w:type="spellEnd"/>
      <w:r>
        <w:t xml:space="preserve"> або зовнішніми системами. Це включає </w:t>
      </w:r>
      <w:proofErr w:type="spellStart"/>
      <w:r>
        <w:t>валідацію</w:t>
      </w:r>
      <w:proofErr w:type="spellEnd"/>
      <w:r>
        <w:t xml:space="preserve"> вхідних даних, обробку некоректних запитів і ефективні стратегії реакції на недоступні сервіси.</w:t>
      </w:r>
    </w:p>
    <w:p w14:paraId="5303ED37" w14:textId="77777777" w:rsidR="00615CA5" w:rsidRDefault="00FA2239">
      <w:pPr>
        <w:numPr>
          <w:ilvl w:val="0"/>
          <w:numId w:val="21"/>
        </w:numPr>
      </w:pPr>
      <w:r>
        <w:t xml:space="preserve">Моніторинг та </w:t>
      </w:r>
      <w:proofErr w:type="spellStart"/>
      <w:r>
        <w:t>трейсинг</w:t>
      </w:r>
      <w:proofErr w:type="spellEnd"/>
      <w:r>
        <w:t xml:space="preserve"> помилок (</w:t>
      </w:r>
      <w:proofErr w:type="spellStart"/>
      <w:r>
        <w:t>Error</w:t>
      </w:r>
      <w:proofErr w:type="spellEnd"/>
      <w:r>
        <w:t xml:space="preserve"> </w:t>
      </w:r>
      <w:proofErr w:type="spellStart"/>
      <w:r>
        <w:t>Monitoring</w:t>
      </w:r>
      <w:proofErr w:type="spellEnd"/>
      <w:r>
        <w:t xml:space="preserve"> </w:t>
      </w:r>
      <w:proofErr w:type="spellStart"/>
      <w:r>
        <w:t>and</w:t>
      </w:r>
      <w:proofErr w:type="spellEnd"/>
      <w:r>
        <w:t xml:space="preserve"> </w:t>
      </w:r>
      <w:proofErr w:type="spellStart"/>
      <w:r>
        <w:t>Tracing</w:t>
      </w:r>
      <w:proofErr w:type="spellEnd"/>
      <w:r>
        <w:t xml:space="preserve">): Важливо використовувати інструменти моніторингу та </w:t>
      </w:r>
      <w:proofErr w:type="spellStart"/>
      <w:r>
        <w:t>трейсингу</w:t>
      </w:r>
      <w:proofErr w:type="spellEnd"/>
      <w:r>
        <w:t xml:space="preserve">, щоб виявляти помилки, вивчати їхні причини та ефективно виправляти. Це може включати в себе використання систем моніторингу продуктивності та </w:t>
      </w:r>
      <w:proofErr w:type="spellStart"/>
      <w:r>
        <w:t>трейсингу</w:t>
      </w:r>
      <w:proofErr w:type="spellEnd"/>
      <w:r>
        <w:t xml:space="preserve"> запитів.</w:t>
      </w:r>
    </w:p>
    <w:p w14:paraId="58B03C5B" w14:textId="77777777" w:rsidR="00615CA5" w:rsidRDefault="00FA2239">
      <w:r>
        <w:t xml:space="preserve">Після пошуку варіантів було знайдено що </w:t>
      </w:r>
      <w:proofErr w:type="spellStart"/>
      <w:r>
        <w:t>NestJS</w:t>
      </w:r>
      <w:proofErr w:type="spellEnd"/>
      <w:r>
        <w:t xml:space="preserve"> вже має реалізацію, але вона не наскільки гнучка щоб задовольнити вимоги по стандартизації кодів помилок.  Тож було прийнято рішення шукати більш гнучку реалізацію. З таких реалізацій був варіант створити проміжний обробник ( </w:t>
      </w:r>
      <w:proofErr w:type="spellStart"/>
      <w:r>
        <w:t>Middleware</w:t>
      </w:r>
      <w:proofErr w:type="spellEnd"/>
      <w:r>
        <w:t xml:space="preserve"> ) або ж реалізувати свій власний фільтра помилок (Рис 3.2 ) на основі того що пропонує </w:t>
      </w:r>
      <w:proofErr w:type="spellStart"/>
      <w:r>
        <w:t>NestJS</w:t>
      </w:r>
      <w:proofErr w:type="spellEnd"/>
      <w:r>
        <w:t>, що і було виконано.</w:t>
      </w:r>
    </w:p>
    <w:p w14:paraId="7C08660B" w14:textId="77777777" w:rsidR="00615CA5" w:rsidRDefault="00615CA5">
      <w:pPr>
        <w:ind w:firstLine="0"/>
      </w:pPr>
    </w:p>
    <w:p w14:paraId="693F9EEB" w14:textId="77777777" w:rsidR="00615CA5" w:rsidRDefault="00FA2239">
      <w:pPr>
        <w:ind w:firstLine="0"/>
      </w:pPr>
      <w:r>
        <w:rPr>
          <w:noProof/>
        </w:rPr>
        <w:lastRenderedPageBreak/>
        <w:drawing>
          <wp:inline distT="114300" distB="114300" distL="114300" distR="114300" wp14:anchorId="6CFDCB14" wp14:editId="5F64BC4B">
            <wp:extent cx="5458778" cy="4161199"/>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458778" cy="4161199"/>
                    </a:xfrm>
                    <a:prstGeom prst="rect">
                      <a:avLst/>
                    </a:prstGeom>
                    <a:ln/>
                  </pic:spPr>
                </pic:pic>
              </a:graphicData>
            </a:graphic>
          </wp:inline>
        </w:drawing>
      </w:r>
    </w:p>
    <w:p w14:paraId="48C07F01" w14:textId="77777777" w:rsidR="00615CA5" w:rsidRDefault="00FA2239">
      <w:pPr>
        <w:jc w:val="center"/>
      </w:pPr>
      <w:r>
        <w:t xml:space="preserve">Рисунок 3.2 – Реалізація фільтра помилок </w:t>
      </w:r>
      <w:proofErr w:type="spellStart"/>
      <w:r>
        <w:t>мікросервісу</w:t>
      </w:r>
      <w:proofErr w:type="spellEnd"/>
    </w:p>
    <w:p w14:paraId="1BD516D7" w14:textId="77777777" w:rsidR="00615CA5" w:rsidRDefault="00615CA5"/>
    <w:p w14:paraId="58DA08E6" w14:textId="77777777" w:rsidR="00615CA5" w:rsidRPr="00FA2239" w:rsidRDefault="00FA2239">
      <w:pPr>
        <w:pStyle w:val="2"/>
        <w:tabs>
          <w:tab w:val="left" w:pos="2009"/>
        </w:tabs>
        <w:ind w:left="720"/>
        <w:rPr>
          <w:b/>
          <w:bCs/>
        </w:rPr>
      </w:pPr>
      <w:bookmarkStart w:id="32" w:name="_147n2zr" w:colFirst="0" w:colLast="0"/>
      <w:bookmarkEnd w:id="32"/>
      <w:r w:rsidRPr="00FA2239">
        <w:rPr>
          <w:b/>
          <w:bCs/>
        </w:rPr>
        <w:t xml:space="preserve">3.5. Швидкість та простота інтеграції </w:t>
      </w:r>
      <w:proofErr w:type="spellStart"/>
      <w:r w:rsidRPr="00FA2239">
        <w:rPr>
          <w:b/>
          <w:bCs/>
        </w:rPr>
        <w:t>мікросервісу</w:t>
      </w:r>
      <w:proofErr w:type="spellEnd"/>
      <w:r w:rsidRPr="00FA2239">
        <w:rPr>
          <w:b/>
          <w:bCs/>
        </w:rPr>
        <w:t xml:space="preserve"> в існуючу систему</w:t>
      </w:r>
    </w:p>
    <w:p w14:paraId="3F9454BE" w14:textId="77777777" w:rsidR="00615CA5" w:rsidRDefault="00615CA5">
      <w:pPr>
        <w:tabs>
          <w:tab w:val="left" w:pos="2009"/>
        </w:tabs>
        <w:ind w:firstLine="0"/>
      </w:pPr>
    </w:p>
    <w:p w14:paraId="3883DA29" w14:textId="77777777" w:rsidR="00615CA5" w:rsidRDefault="00FA2239">
      <w:pPr>
        <w:tabs>
          <w:tab w:val="left" w:pos="2009"/>
        </w:tabs>
      </w:pPr>
      <w:r>
        <w:t xml:space="preserve">Кожен розробник який мав досвід інтеграції свого коду з сервісами третіх сторін знає як багато це може займати часу і кількість витрачених зусиль залежить від самого сервісу третьої сторони. Наскільки детально </w:t>
      </w:r>
      <w:proofErr w:type="spellStart"/>
      <w:r>
        <w:t>пропрацьована</w:t>
      </w:r>
      <w:proofErr w:type="spellEnd"/>
      <w:r>
        <w:t xml:space="preserve"> документація проекту та наскільки зручна клієнтська бібліотека яку створили розробники третьої сторони. </w:t>
      </w:r>
    </w:p>
    <w:p w14:paraId="35552845" w14:textId="77777777" w:rsidR="00615CA5" w:rsidRDefault="00FA2239">
      <w:pPr>
        <w:tabs>
          <w:tab w:val="left" w:pos="2009"/>
        </w:tabs>
      </w:pPr>
      <w:r>
        <w:t xml:space="preserve">Кожен з цих аспектів має великий вплив на те як розробники інших </w:t>
      </w:r>
      <w:proofErr w:type="spellStart"/>
      <w:r>
        <w:t>мікросервісів</w:t>
      </w:r>
      <w:proofErr w:type="spellEnd"/>
      <w:r>
        <w:t xml:space="preserve"> будуть бачити API вашого </w:t>
      </w:r>
      <w:proofErr w:type="spellStart"/>
      <w:r>
        <w:t>мікросервісу</w:t>
      </w:r>
      <w:proofErr w:type="spellEnd"/>
      <w:r>
        <w:t xml:space="preserve"> та скільки часу в них забере інтеграція з вашим </w:t>
      </w:r>
      <w:proofErr w:type="spellStart"/>
      <w:r>
        <w:t>мікросервісом</w:t>
      </w:r>
      <w:proofErr w:type="spellEnd"/>
      <w:r>
        <w:t xml:space="preserve">. Для прискорення процесу інтеграції ми як автори </w:t>
      </w:r>
      <w:proofErr w:type="spellStart"/>
      <w:r>
        <w:t>мікросервісу</w:t>
      </w:r>
      <w:proofErr w:type="spellEnd"/>
      <w:r>
        <w:t xml:space="preserve"> ( і шаблону </w:t>
      </w:r>
      <w:proofErr w:type="spellStart"/>
      <w:r>
        <w:t>мікросервісу</w:t>
      </w:r>
      <w:proofErr w:type="spellEnd"/>
      <w:r>
        <w:t xml:space="preserve"> в нашому випадку ) можемо виконати такі дії:</w:t>
      </w:r>
    </w:p>
    <w:p w14:paraId="1EF69C96" w14:textId="77777777" w:rsidR="00615CA5" w:rsidRDefault="00FA2239">
      <w:pPr>
        <w:numPr>
          <w:ilvl w:val="0"/>
          <w:numId w:val="9"/>
        </w:numPr>
        <w:tabs>
          <w:tab w:val="left" w:pos="2009"/>
        </w:tabs>
      </w:pPr>
      <w:r>
        <w:lastRenderedPageBreak/>
        <w:t xml:space="preserve">створити клієнтську бібліотеку для інтеграції з нашим </w:t>
      </w:r>
      <w:proofErr w:type="spellStart"/>
      <w:r>
        <w:t>мікросервісом</w:t>
      </w:r>
      <w:proofErr w:type="spellEnd"/>
      <w:r>
        <w:t xml:space="preserve">. Це дозволить, тим хто буде використовувати наш </w:t>
      </w:r>
      <w:proofErr w:type="spellStart"/>
      <w:r>
        <w:t>мікросервіс</w:t>
      </w:r>
      <w:proofErr w:type="spellEnd"/>
      <w:r>
        <w:t xml:space="preserve">, не читати всі HTTP REST API запити, не розбиратись в заголовках HTTP запиту і не запам’ятовувати всі ключі і типи тіла запиту. Для інтеграції з нашим </w:t>
      </w:r>
      <w:proofErr w:type="spellStart"/>
      <w:r>
        <w:t>мікросервісом</w:t>
      </w:r>
      <w:proofErr w:type="spellEnd"/>
      <w:r>
        <w:t xml:space="preserve"> розробникам потрібно буде тільки інтегрувати клієнтську бібліотеку та використовувати її методи;</w:t>
      </w:r>
    </w:p>
    <w:p w14:paraId="75E1DED6" w14:textId="77777777" w:rsidR="00615CA5" w:rsidRDefault="00FA2239">
      <w:pPr>
        <w:numPr>
          <w:ilvl w:val="0"/>
          <w:numId w:val="9"/>
        </w:numPr>
        <w:tabs>
          <w:tab w:val="left" w:pos="2009"/>
        </w:tabs>
      </w:pPr>
      <w:r>
        <w:t>створити детальну API документацію з прикладами, типізацією та списком можливих помилок.</w:t>
      </w:r>
    </w:p>
    <w:p w14:paraId="752EA85B" w14:textId="77777777" w:rsidR="00615CA5" w:rsidRDefault="00FA2239">
      <w:pPr>
        <w:tabs>
          <w:tab w:val="left" w:pos="2009"/>
        </w:tabs>
      </w:pPr>
      <w:r>
        <w:t xml:space="preserve">Після швидкого аналізу було вирішено створити клієнтську бібліотеку і розмістити її вихідний код поряд з кодом самого </w:t>
      </w:r>
      <w:proofErr w:type="spellStart"/>
      <w:r>
        <w:t>мікросервісу</w:t>
      </w:r>
      <w:proofErr w:type="spellEnd"/>
      <w:r>
        <w:t xml:space="preserve">. Цю клієнтську бібліотеку можна публікувати в NPM на приватному рівні організації, або ж на рівні відкритого доступу в інтернет. Наш варіант це публікування на рівні організації, тому що нам </w:t>
      </w:r>
      <w:proofErr w:type="spellStart"/>
      <w:r>
        <w:t>мікросервіс</w:t>
      </w:r>
      <w:proofErr w:type="spellEnd"/>
      <w:r>
        <w:t xml:space="preserve"> зазвичай буде знаходитись в приватній мережі і не буде приймати вхідні запити з публічного інтернету. Реалізація клієнтської бібліотеки показана нижче ( рис. 3.3 ).</w:t>
      </w:r>
    </w:p>
    <w:p w14:paraId="19FDAB90" w14:textId="77777777" w:rsidR="00615CA5" w:rsidRDefault="00FA2239">
      <w:pPr>
        <w:tabs>
          <w:tab w:val="left" w:pos="2009"/>
        </w:tabs>
      </w:pPr>
      <w:r>
        <w:rPr>
          <w:noProof/>
        </w:rPr>
        <w:drawing>
          <wp:anchor distT="0" distB="0" distL="0" distR="0" simplePos="0" relativeHeight="251666432" behindDoc="0" locked="0" layoutInCell="1" hidden="0" allowOverlap="1" wp14:anchorId="3698772B" wp14:editId="12207202">
            <wp:simplePos x="0" y="0"/>
            <wp:positionH relativeFrom="page">
              <wp:posOffset>2487718</wp:posOffset>
            </wp:positionH>
            <wp:positionV relativeFrom="page">
              <wp:posOffset>5743686</wp:posOffset>
            </wp:positionV>
            <wp:extent cx="3353753" cy="3507864"/>
            <wp:effectExtent l="0" t="0" r="0" b="0"/>
            <wp:wrapTopAndBottom distT="0" dist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3353753" cy="3507864"/>
                    </a:xfrm>
                    <a:prstGeom prst="rect">
                      <a:avLst/>
                    </a:prstGeom>
                    <a:ln/>
                  </pic:spPr>
                </pic:pic>
              </a:graphicData>
            </a:graphic>
          </wp:anchor>
        </w:drawing>
      </w:r>
    </w:p>
    <w:p w14:paraId="33AB7A92" w14:textId="77777777" w:rsidR="00615CA5" w:rsidRDefault="00FA2239">
      <w:pPr>
        <w:tabs>
          <w:tab w:val="left" w:pos="2009"/>
        </w:tabs>
        <w:jc w:val="center"/>
      </w:pPr>
      <w:r>
        <w:t>Рисунок 3.3 – Реалізація клієнтської бібліотеки</w:t>
      </w:r>
    </w:p>
    <w:p w14:paraId="548A02E9" w14:textId="77777777" w:rsidR="00615CA5" w:rsidRDefault="00FA2239">
      <w:pPr>
        <w:tabs>
          <w:tab w:val="left" w:pos="2009"/>
        </w:tabs>
      </w:pPr>
      <w:r>
        <w:lastRenderedPageBreak/>
        <w:t xml:space="preserve">Для реалізації API документації ( рис.3.4 ) було використано бібліотеку </w:t>
      </w:r>
      <w:proofErr w:type="spellStart"/>
      <w:r>
        <w:rPr>
          <w:i/>
        </w:rPr>
        <w:t>swagger</w:t>
      </w:r>
      <w:proofErr w:type="spellEnd"/>
      <w:r>
        <w:t>.</w:t>
      </w:r>
    </w:p>
    <w:p w14:paraId="4D9E969C" w14:textId="77777777" w:rsidR="00615CA5" w:rsidRDefault="00FA2239">
      <w:pPr>
        <w:pStyle w:val="2"/>
      </w:pPr>
      <w:r>
        <w:rPr>
          <w:noProof/>
        </w:rPr>
        <w:drawing>
          <wp:inline distT="114300" distB="114300" distL="114300" distR="114300" wp14:anchorId="01C271D9" wp14:editId="1B965160">
            <wp:extent cx="6125528" cy="39624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6125528" cy="3962400"/>
                    </a:xfrm>
                    <a:prstGeom prst="rect">
                      <a:avLst/>
                    </a:prstGeom>
                    <a:ln/>
                  </pic:spPr>
                </pic:pic>
              </a:graphicData>
            </a:graphic>
          </wp:inline>
        </w:drawing>
      </w:r>
    </w:p>
    <w:p w14:paraId="5804C313" w14:textId="77777777" w:rsidR="00615CA5" w:rsidRDefault="00FA2239">
      <w:pPr>
        <w:jc w:val="center"/>
      </w:pPr>
      <w:r>
        <w:t xml:space="preserve">Рисунок 3.4 – Вигляд </w:t>
      </w:r>
      <w:proofErr w:type="spellStart"/>
      <w:r>
        <w:t>swagger</w:t>
      </w:r>
      <w:proofErr w:type="spellEnd"/>
      <w:r>
        <w:t xml:space="preserve"> API документації</w:t>
      </w:r>
    </w:p>
    <w:p w14:paraId="49BC9907" w14:textId="77777777" w:rsidR="00615CA5" w:rsidRDefault="00615CA5">
      <w:pPr>
        <w:jc w:val="center"/>
        <w:rPr>
          <w:i/>
        </w:rPr>
      </w:pPr>
    </w:p>
    <w:p w14:paraId="63477550" w14:textId="77777777" w:rsidR="00615CA5" w:rsidRDefault="00FA2239">
      <w:pPr>
        <w:pStyle w:val="2"/>
        <w:tabs>
          <w:tab w:val="left" w:pos="2009"/>
        </w:tabs>
        <w:ind w:left="720"/>
      </w:pPr>
      <w:bookmarkStart w:id="33" w:name="_3o7alnk" w:colFirst="0" w:colLast="0"/>
      <w:bookmarkEnd w:id="33"/>
      <w:r>
        <w:t xml:space="preserve">3.6. Стандартизація вигляду </w:t>
      </w:r>
      <w:proofErr w:type="spellStart"/>
      <w:r>
        <w:t>мікросервісу</w:t>
      </w:r>
      <w:proofErr w:type="spellEnd"/>
    </w:p>
    <w:p w14:paraId="476C5AC0" w14:textId="77777777" w:rsidR="00615CA5" w:rsidRDefault="00615CA5">
      <w:pPr>
        <w:tabs>
          <w:tab w:val="left" w:pos="2009"/>
        </w:tabs>
        <w:ind w:firstLine="0"/>
      </w:pPr>
    </w:p>
    <w:p w14:paraId="22E245AD" w14:textId="77777777" w:rsidR="00615CA5" w:rsidRDefault="00FA2239">
      <w:r>
        <w:t xml:space="preserve">Стандартизація вигляду </w:t>
      </w:r>
      <w:proofErr w:type="spellStart"/>
      <w:r>
        <w:t>мікросервісів</w:t>
      </w:r>
      <w:proofErr w:type="spellEnd"/>
      <w:r>
        <w:t xml:space="preserve"> є ключовою для ефективного розвитку, управління та підтримки </w:t>
      </w:r>
      <w:proofErr w:type="spellStart"/>
      <w:r>
        <w:t>мікросервісної</w:t>
      </w:r>
      <w:proofErr w:type="spellEnd"/>
      <w:r>
        <w:t xml:space="preserve"> архітектури. Уніфікація розробки дозволяє встановити загальні правила та підходи до розробки </w:t>
      </w:r>
      <w:proofErr w:type="spellStart"/>
      <w:r>
        <w:t>мікросервісів</w:t>
      </w:r>
      <w:proofErr w:type="spellEnd"/>
      <w:r>
        <w:t xml:space="preserve">, що полегшує вступ нових розробників в проект. Такий підхід також зменшує ризик помилок та </w:t>
      </w:r>
      <w:proofErr w:type="spellStart"/>
      <w:r>
        <w:t>неправильностей</w:t>
      </w:r>
      <w:proofErr w:type="spellEnd"/>
      <w:r>
        <w:t xml:space="preserve"> у розробці, оскільки розробники можуть легше виявляти та виправляти проблеми.</w:t>
      </w:r>
    </w:p>
    <w:p w14:paraId="5D97D417" w14:textId="77777777" w:rsidR="00615CA5" w:rsidRDefault="00FA2239">
      <w:r>
        <w:t xml:space="preserve">Стандартизація вигляду спрощує управління кодовою базою, оскільки всі </w:t>
      </w:r>
      <w:proofErr w:type="spellStart"/>
      <w:r>
        <w:t>мікросервіси</w:t>
      </w:r>
      <w:proofErr w:type="spellEnd"/>
      <w:r>
        <w:t xml:space="preserve"> дотримуються однакових стандартів. Це робить управління кодовою базою більш простим, особливо в умовах великої кількості </w:t>
      </w:r>
      <w:proofErr w:type="spellStart"/>
      <w:r>
        <w:t>мікросервісів</w:t>
      </w:r>
      <w:proofErr w:type="spellEnd"/>
      <w:r>
        <w:t xml:space="preserve">. Крім того, стандартизація сприяє легкій інтеграції та сумісності </w:t>
      </w:r>
      <w:proofErr w:type="spellStart"/>
      <w:r>
        <w:lastRenderedPageBreak/>
        <w:t>мікросервісів</w:t>
      </w:r>
      <w:proofErr w:type="spellEnd"/>
      <w:r>
        <w:t>, забезпечуючи зручніше створення систем, які співпрацюють без зайвих труднощів.</w:t>
      </w:r>
    </w:p>
    <w:p w14:paraId="24B052D2" w14:textId="77777777" w:rsidR="00615CA5" w:rsidRDefault="00FA2239">
      <w:r>
        <w:t xml:space="preserve">Такий підхід також полегшує масштабування системи, оскільки нові </w:t>
      </w:r>
      <w:proofErr w:type="spellStart"/>
      <w:r>
        <w:t>мікросервіси</w:t>
      </w:r>
      <w:proofErr w:type="spellEnd"/>
      <w:r>
        <w:t xml:space="preserve"> можуть легше взаємодіяти з існуючими. Швидка інтеграція нових </w:t>
      </w:r>
      <w:proofErr w:type="spellStart"/>
      <w:r>
        <w:t>мікросервісів</w:t>
      </w:r>
      <w:proofErr w:type="spellEnd"/>
      <w:r>
        <w:t xml:space="preserve"> полегшує робочий процес, забезпечуючи швидке впровадження нових функцій, оновлень чи виправлень. Уніфікація також сприяє зменшенню ризиків, пов'язаних з управлінням великою кількістю </w:t>
      </w:r>
      <w:proofErr w:type="spellStart"/>
      <w:r>
        <w:t>мікросервісів</w:t>
      </w:r>
      <w:proofErr w:type="spellEnd"/>
      <w:r>
        <w:t>, та полегшує процес управління та підтримки системи.</w:t>
      </w:r>
    </w:p>
    <w:p w14:paraId="1B65FB50" w14:textId="77777777" w:rsidR="00615CA5" w:rsidRDefault="00FA2239">
      <w:r>
        <w:t xml:space="preserve">Створення шаблону </w:t>
      </w:r>
      <w:proofErr w:type="spellStart"/>
      <w:r>
        <w:t>мікросервісу</w:t>
      </w:r>
      <w:proofErr w:type="spellEnd"/>
      <w:r>
        <w:t xml:space="preserve"> і є кроком до стандартизації вигляду </w:t>
      </w:r>
      <w:proofErr w:type="spellStart"/>
      <w:r>
        <w:t>мікросервісів</w:t>
      </w:r>
      <w:proofErr w:type="spellEnd"/>
      <w:r>
        <w:t xml:space="preserve">. Для того щоб розробник дотримувався стандартів які є команди розробки до шаблону </w:t>
      </w:r>
      <w:proofErr w:type="spellStart"/>
      <w:r>
        <w:t>мікросервісу</w:t>
      </w:r>
      <w:proofErr w:type="spellEnd"/>
      <w:r>
        <w:t xml:space="preserve"> було додано модуль приклад який показує приклад побудови бізнес логіки, приклад тестування, стандартизації найменування змінних, таблиць БД і всього іншого що потрібно для розробки незалежного </w:t>
      </w:r>
      <w:proofErr w:type="spellStart"/>
      <w:r>
        <w:t>мікросервісу</w:t>
      </w:r>
      <w:proofErr w:type="spellEnd"/>
      <w:r>
        <w:t xml:space="preserve"> (Рис 3.5.).</w:t>
      </w:r>
    </w:p>
    <w:p w14:paraId="3266E84E" w14:textId="77777777" w:rsidR="00615CA5" w:rsidRDefault="00FA2239">
      <w:pPr>
        <w:jc w:val="center"/>
      </w:pPr>
      <w:r>
        <w:rPr>
          <w:noProof/>
        </w:rPr>
        <w:drawing>
          <wp:anchor distT="0" distB="0" distL="0" distR="0" simplePos="0" relativeHeight="251667456" behindDoc="0" locked="0" layoutInCell="1" hidden="0" allowOverlap="1" wp14:anchorId="70BC848D" wp14:editId="0B35FA4E">
            <wp:simplePos x="0" y="0"/>
            <wp:positionH relativeFrom="page">
              <wp:posOffset>3886200</wp:posOffset>
            </wp:positionH>
            <wp:positionV relativeFrom="page">
              <wp:posOffset>5524134</wp:posOffset>
            </wp:positionV>
            <wp:extent cx="1481450" cy="4025208"/>
            <wp:effectExtent l="0" t="0" r="0" b="0"/>
            <wp:wrapTopAndBottom distT="0" dist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1481450" cy="4025208"/>
                    </a:xfrm>
                    <a:prstGeom prst="rect">
                      <a:avLst/>
                    </a:prstGeom>
                    <a:ln/>
                  </pic:spPr>
                </pic:pic>
              </a:graphicData>
            </a:graphic>
          </wp:anchor>
        </w:drawing>
      </w:r>
    </w:p>
    <w:p w14:paraId="30EAD3AD" w14:textId="77777777" w:rsidR="00615CA5" w:rsidRDefault="00FA2239">
      <w:pPr>
        <w:jc w:val="center"/>
      </w:pPr>
      <w:r>
        <w:t xml:space="preserve">Рисунок 3.5 – Структура файлів шаблону </w:t>
      </w:r>
      <w:proofErr w:type="spellStart"/>
      <w:r>
        <w:t>мікросервісу</w:t>
      </w:r>
      <w:proofErr w:type="spellEnd"/>
    </w:p>
    <w:p w14:paraId="3BC7576F" w14:textId="77777777" w:rsidR="00615CA5" w:rsidRDefault="00FA2239">
      <w:pPr>
        <w:jc w:val="center"/>
      </w:pPr>
      <w:r>
        <w:lastRenderedPageBreak/>
        <w:t xml:space="preserve">Всі ці файли, функцією яких є більше нагадуванням розробнику як його </w:t>
      </w:r>
      <w:proofErr w:type="spellStart"/>
      <w:r>
        <w:t>мікросервіс</w:t>
      </w:r>
      <w:proofErr w:type="spellEnd"/>
      <w:r>
        <w:t xml:space="preserve"> має виглядати на фінальному етапі, не допомагають розробнику на початковому етапі розробки, а тільки забирають час, тому що ці файли треба видаляти і змінювати. Щоб вирішити цю проблему було створено скрипт ( рис. 3.6. ) який допоможе замінити всі назви “приклад” ( </w:t>
      </w:r>
      <w:proofErr w:type="spellStart"/>
      <w:r>
        <w:t>англ</w:t>
      </w:r>
      <w:proofErr w:type="spellEnd"/>
      <w:r>
        <w:t xml:space="preserve">. </w:t>
      </w:r>
      <w:proofErr w:type="spellStart"/>
      <w:r>
        <w:t>Example</w:t>
      </w:r>
      <w:proofErr w:type="spellEnd"/>
      <w:r>
        <w:t xml:space="preserve"> ) на назву </w:t>
      </w:r>
      <w:proofErr w:type="spellStart"/>
      <w:r>
        <w:t>мікросервісу</w:t>
      </w:r>
      <w:proofErr w:type="spellEnd"/>
      <w:r>
        <w:t xml:space="preserve"> який створюється.</w:t>
      </w:r>
    </w:p>
    <w:p w14:paraId="69721104" w14:textId="77777777" w:rsidR="00615CA5" w:rsidRDefault="00FA2239">
      <w:pPr>
        <w:jc w:val="center"/>
      </w:pPr>
      <w:r>
        <w:t xml:space="preserve">Рисунок 3.6 – Реалізація скрипту для заміни назви </w:t>
      </w:r>
      <w:proofErr w:type="spellStart"/>
      <w:r>
        <w:t>мікросервісу</w:t>
      </w:r>
      <w:proofErr w:type="spellEnd"/>
      <w:r>
        <w:rPr>
          <w:noProof/>
        </w:rPr>
        <w:drawing>
          <wp:anchor distT="0" distB="0" distL="0" distR="0" simplePos="0" relativeHeight="251668480" behindDoc="0" locked="0" layoutInCell="1" hidden="0" allowOverlap="1" wp14:anchorId="30D03729" wp14:editId="3EE0FBE8">
            <wp:simplePos x="0" y="0"/>
            <wp:positionH relativeFrom="column">
              <wp:posOffset>466725</wp:posOffset>
            </wp:positionH>
            <wp:positionV relativeFrom="paragraph">
              <wp:posOffset>17301</wp:posOffset>
            </wp:positionV>
            <wp:extent cx="5225845" cy="3283424"/>
            <wp:effectExtent l="0" t="0" r="0" b="0"/>
            <wp:wrapTopAndBottom distT="0" dist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225845" cy="3283424"/>
                    </a:xfrm>
                    <a:prstGeom prst="rect">
                      <a:avLst/>
                    </a:prstGeom>
                    <a:ln/>
                  </pic:spPr>
                </pic:pic>
              </a:graphicData>
            </a:graphic>
          </wp:anchor>
        </w:drawing>
      </w:r>
    </w:p>
    <w:p w14:paraId="5803C289" w14:textId="77777777" w:rsidR="00615CA5" w:rsidRDefault="00615CA5"/>
    <w:p w14:paraId="234AD3D1" w14:textId="77777777" w:rsidR="00615CA5" w:rsidRPr="00FA2239" w:rsidRDefault="00FA2239">
      <w:pPr>
        <w:pStyle w:val="2"/>
        <w:tabs>
          <w:tab w:val="left" w:pos="2009"/>
        </w:tabs>
        <w:ind w:left="720"/>
        <w:rPr>
          <w:b/>
          <w:bCs/>
        </w:rPr>
      </w:pPr>
      <w:bookmarkStart w:id="34" w:name="_23ckvvd" w:colFirst="0" w:colLast="0"/>
      <w:bookmarkEnd w:id="34"/>
      <w:r w:rsidRPr="00FA2239">
        <w:rPr>
          <w:b/>
          <w:bCs/>
        </w:rPr>
        <w:t xml:space="preserve">3.7. Легкий доступ до статусу “життєдіяльності” </w:t>
      </w:r>
      <w:proofErr w:type="spellStart"/>
      <w:r w:rsidRPr="00FA2239">
        <w:rPr>
          <w:b/>
          <w:bCs/>
        </w:rPr>
        <w:t>мікросервісу</w:t>
      </w:r>
      <w:proofErr w:type="spellEnd"/>
    </w:p>
    <w:p w14:paraId="08ACCECC" w14:textId="77777777" w:rsidR="00615CA5" w:rsidRDefault="00615CA5">
      <w:pPr>
        <w:tabs>
          <w:tab w:val="left" w:pos="2009"/>
        </w:tabs>
        <w:ind w:firstLine="0"/>
      </w:pPr>
    </w:p>
    <w:p w14:paraId="688621BA" w14:textId="77777777" w:rsidR="00615CA5" w:rsidRDefault="00FA2239">
      <w:pPr>
        <w:tabs>
          <w:tab w:val="left" w:pos="2009"/>
        </w:tabs>
      </w:pPr>
      <w:r>
        <w:t xml:space="preserve">Забезпечення легкого доступу до статусу "життєдіяльності" </w:t>
      </w:r>
      <w:proofErr w:type="spellStart"/>
      <w:r>
        <w:t>мікросервісу</w:t>
      </w:r>
      <w:proofErr w:type="spellEnd"/>
      <w:r>
        <w:t xml:space="preserve"> виявляється ключовим для забезпечення ефективності та </w:t>
      </w:r>
      <w:proofErr w:type="spellStart"/>
      <w:r>
        <w:t>відмовостійкості</w:t>
      </w:r>
      <w:proofErr w:type="spellEnd"/>
      <w:r>
        <w:t xml:space="preserve"> системи. Це дозволяє </w:t>
      </w:r>
      <w:proofErr w:type="spellStart"/>
      <w:r>
        <w:t>оперативно</w:t>
      </w:r>
      <w:proofErr w:type="spellEnd"/>
      <w:r>
        <w:t xml:space="preserve"> виявляти та вирішувати проблеми у роботі </w:t>
      </w:r>
      <w:proofErr w:type="spellStart"/>
      <w:r>
        <w:t>мікросервісів</w:t>
      </w:r>
      <w:proofErr w:type="spellEnd"/>
      <w:r>
        <w:t xml:space="preserve">, забезпечуючи миттєве реагування на можливі відмови та аномалії. Легкий доступ до статусу полегшує </w:t>
      </w:r>
      <w:proofErr w:type="spellStart"/>
      <w:r>
        <w:t>відлагодження</w:t>
      </w:r>
      <w:proofErr w:type="spellEnd"/>
      <w:r>
        <w:t xml:space="preserve"> та оптимізує вирішення проблем, що робить процес обслуговування менш </w:t>
      </w:r>
      <w:proofErr w:type="spellStart"/>
      <w:r>
        <w:t>часозатратним</w:t>
      </w:r>
      <w:proofErr w:type="spellEnd"/>
      <w:r>
        <w:t xml:space="preserve"> та ефективним.</w:t>
      </w:r>
    </w:p>
    <w:p w14:paraId="7CC8D08E" w14:textId="77777777" w:rsidR="00615CA5" w:rsidRDefault="00FA2239">
      <w:pPr>
        <w:tabs>
          <w:tab w:val="left" w:pos="2009"/>
        </w:tabs>
      </w:pPr>
      <w:r>
        <w:t xml:space="preserve">Інформація про статус "життєдіяльності" допомагає вирішувати проблеми та відновлювати роботу </w:t>
      </w:r>
      <w:proofErr w:type="spellStart"/>
      <w:r>
        <w:t>мікросервісів</w:t>
      </w:r>
      <w:proofErr w:type="spellEnd"/>
      <w:r>
        <w:t xml:space="preserve"> в реальному часі, що сприяє високому </w:t>
      </w:r>
      <w:r>
        <w:lastRenderedPageBreak/>
        <w:t xml:space="preserve">рівню </w:t>
      </w:r>
      <w:proofErr w:type="spellStart"/>
      <w:r>
        <w:t>відмовостійкості</w:t>
      </w:r>
      <w:proofErr w:type="spellEnd"/>
      <w:r>
        <w:t xml:space="preserve"> системи. Цей підхід сприяє ефективному моніторингу та аналізу стану </w:t>
      </w:r>
      <w:proofErr w:type="spellStart"/>
      <w:r>
        <w:t>мікросервісів</w:t>
      </w:r>
      <w:proofErr w:type="spellEnd"/>
      <w:r>
        <w:t xml:space="preserve">, дозволяючи операторам виявляти та вирішувати потенційні проблеми перед тим, як вони вплинуть на користувачів. Узагальнюючи, легкий доступ до статусу "життєдіяльності" виявляється важливим для забезпечення оперативності, стабільності та надійності </w:t>
      </w:r>
      <w:proofErr w:type="spellStart"/>
      <w:r>
        <w:t>мікросервісної</w:t>
      </w:r>
      <w:proofErr w:type="spellEnd"/>
      <w:r>
        <w:t xml:space="preserve"> архітектури.</w:t>
      </w:r>
    </w:p>
    <w:p w14:paraId="3EF5DEAF" w14:textId="3185D2A4" w:rsidR="00615CA5" w:rsidRDefault="00FA2239">
      <w:pPr>
        <w:tabs>
          <w:tab w:val="left" w:pos="2009"/>
        </w:tabs>
      </w:pPr>
      <w:r>
        <w:rPr>
          <w:i/>
          <w:noProof/>
        </w:rPr>
        <w:drawing>
          <wp:anchor distT="0" distB="0" distL="0" distR="0" simplePos="0" relativeHeight="251669504" behindDoc="0" locked="0" layoutInCell="1" hidden="0" allowOverlap="1" wp14:anchorId="582CCF38" wp14:editId="75EEAD4D">
            <wp:simplePos x="0" y="0"/>
            <wp:positionH relativeFrom="margin">
              <wp:align>right</wp:align>
            </wp:positionH>
            <wp:positionV relativeFrom="page">
              <wp:posOffset>4074795</wp:posOffset>
            </wp:positionV>
            <wp:extent cx="6119820" cy="2819400"/>
            <wp:effectExtent l="0" t="0" r="0" b="0"/>
            <wp:wrapTopAndBottom/>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6119820" cy="2819400"/>
                    </a:xfrm>
                    <a:prstGeom prst="rect">
                      <a:avLst/>
                    </a:prstGeom>
                    <a:ln/>
                  </pic:spPr>
                </pic:pic>
              </a:graphicData>
            </a:graphic>
          </wp:anchor>
        </w:drawing>
      </w:r>
      <w:r>
        <w:t xml:space="preserve">Для реалізації легкого доступу до статусу "життєдіяльності" </w:t>
      </w:r>
      <w:proofErr w:type="spellStart"/>
      <w:r>
        <w:t>мікросервісу</w:t>
      </w:r>
      <w:proofErr w:type="spellEnd"/>
      <w:r>
        <w:t xml:space="preserve"> було створено модуль моніторингу життєдіяльності системи. Який презентує API кінцеву точку ( Рис 3.7. ) для отримання інформації чи </w:t>
      </w:r>
      <w:proofErr w:type="spellStart"/>
      <w:r>
        <w:t>мікросервіс</w:t>
      </w:r>
      <w:proofErr w:type="spellEnd"/>
      <w:r>
        <w:t xml:space="preserve"> знаходиться в статусі роботи.</w:t>
      </w:r>
    </w:p>
    <w:p w14:paraId="7548CF4E" w14:textId="01799CED" w:rsidR="00FA2239" w:rsidRDefault="00FA2239">
      <w:pPr>
        <w:tabs>
          <w:tab w:val="left" w:pos="2009"/>
        </w:tabs>
        <w:jc w:val="center"/>
      </w:pPr>
    </w:p>
    <w:p w14:paraId="58320A49" w14:textId="1A7428AA" w:rsidR="00615CA5" w:rsidRDefault="00FA2239">
      <w:pPr>
        <w:tabs>
          <w:tab w:val="left" w:pos="2009"/>
        </w:tabs>
        <w:jc w:val="center"/>
      </w:pPr>
      <w:r w:rsidRPr="00FA2239">
        <w:t xml:space="preserve">Рисунок 3.7 – </w:t>
      </w:r>
      <w:proofErr w:type="spellStart"/>
      <w:r w:rsidRPr="00FA2239">
        <w:t>Swagger</w:t>
      </w:r>
      <w:proofErr w:type="spellEnd"/>
      <w:r w:rsidRPr="00FA2239">
        <w:t xml:space="preserve"> API документація кінцевої точки статусу життя </w:t>
      </w:r>
      <w:proofErr w:type="spellStart"/>
      <w:r w:rsidRPr="00FA2239">
        <w:t>мікросервісу</w:t>
      </w:r>
      <w:proofErr w:type="spellEnd"/>
    </w:p>
    <w:p w14:paraId="12C17F3E" w14:textId="77777777" w:rsidR="00615CA5" w:rsidRDefault="00615CA5">
      <w:pPr>
        <w:tabs>
          <w:tab w:val="left" w:pos="2009"/>
        </w:tabs>
        <w:ind w:firstLine="0"/>
        <w:jc w:val="left"/>
      </w:pPr>
    </w:p>
    <w:p w14:paraId="2F8F2C7F" w14:textId="77777777" w:rsidR="00615CA5" w:rsidRDefault="00FA2239">
      <w:pPr>
        <w:tabs>
          <w:tab w:val="left" w:pos="2009"/>
        </w:tabs>
      </w:pPr>
      <w:bookmarkStart w:id="35" w:name="_ihv636" w:colFirst="0" w:colLast="0"/>
      <w:bookmarkEnd w:id="35"/>
      <w:r>
        <w:t xml:space="preserve"> Стандартизоване тестування </w:t>
      </w:r>
      <w:proofErr w:type="spellStart"/>
      <w:r>
        <w:t>мікросервісів</w:t>
      </w:r>
      <w:proofErr w:type="spellEnd"/>
      <w:r>
        <w:t xml:space="preserve"> є важливим елементом забезпечення якості та </w:t>
      </w:r>
      <w:proofErr w:type="spellStart"/>
      <w:r>
        <w:t>відмовостійкості</w:t>
      </w:r>
      <w:proofErr w:type="spellEnd"/>
      <w:r>
        <w:t xml:space="preserve"> конкретного </w:t>
      </w:r>
      <w:proofErr w:type="spellStart"/>
      <w:r>
        <w:t>мікросервісу</w:t>
      </w:r>
      <w:proofErr w:type="spellEnd"/>
      <w:r>
        <w:t xml:space="preserve">. Воно включає в себе ряд аспектів, починаючи від визначення стабільності та </w:t>
      </w:r>
      <w:proofErr w:type="spellStart"/>
      <w:r>
        <w:t>відмовостійкості</w:t>
      </w:r>
      <w:proofErr w:type="spellEnd"/>
      <w:r>
        <w:t xml:space="preserve"> </w:t>
      </w:r>
      <w:proofErr w:type="spellStart"/>
      <w:r>
        <w:t>мікросервісу</w:t>
      </w:r>
      <w:proofErr w:type="spellEnd"/>
      <w:r>
        <w:t xml:space="preserve">. Також важливо визначити, наскільки ефективно </w:t>
      </w:r>
      <w:proofErr w:type="spellStart"/>
      <w:r>
        <w:t>мікросервіс</w:t>
      </w:r>
      <w:proofErr w:type="spellEnd"/>
      <w:r>
        <w:t xml:space="preserve"> взаємодіє з іншими компонентами системи, включаючи тестування API, роботу з базами даних та обробку помилок. </w:t>
      </w:r>
    </w:p>
    <w:p w14:paraId="22AACACC" w14:textId="77777777" w:rsidR="00615CA5" w:rsidRDefault="00FA2239">
      <w:pPr>
        <w:tabs>
          <w:tab w:val="left" w:pos="2009"/>
        </w:tabs>
      </w:pPr>
      <w:r>
        <w:lastRenderedPageBreak/>
        <w:t xml:space="preserve">Стандартизоване тестування також ставить за мету перевірку безпеки </w:t>
      </w:r>
      <w:proofErr w:type="spellStart"/>
      <w:r>
        <w:t>мікросервісу</w:t>
      </w:r>
      <w:proofErr w:type="spellEnd"/>
      <w:r>
        <w:t>, включаючи в себе тестування на різноманітні вразливості. Важливо використовувати автоматизацію тестів для ефективності та швидкості виявлення та виправлення помилок.</w:t>
      </w:r>
    </w:p>
    <w:p w14:paraId="0D32B29A" w14:textId="77777777" w:rsidR="00615CA5" w:rsidRDefault="00FA2239">
      <w:pPr>
        <w:tabs>
          <w:tab w:val="left" w:pos="2009"/>
        </w:tabs>
      </w:pPr>
      <w:r>
        <w:t xml:space="preserve">Також стандартизоване тестування дозволяє </w:t>
      </w:r>
      <w:proofErr w:type="spellStart"/>
      <w:r>
        <w:t>валідувати</w:t>
      </w:r>
      <w:proofErr w:type="spellEnd"/>
      <w:r>
        <w:t xml:space="preserve"> бізнес-логіку </w:t>
      </w:r>
      <w:proofErr w:type="spellStart"/>
      <w:r>
        <w:t>мікросервісу</w:t>
      </w:r>
      <w:proofErr w:type="spellEnd"/>
      <w:r>
        <w:t xml:space="preserve"> та переконатися, що вона відповідає бізнес-вимогам. Важливо також тестувати продуктивність, зокрема час відповіді, швидкість обробки запитів та реакцію системи на великі навантаження.</w:t>
      </w:r>
    </w:p>
    <w:p w14:paraId="6CFA8427" w14:textId="77777777" w:rsidR="00615CA5" w:rsidRDefault="00FA2239">
      <w:pPr>
        <w:tabs>
          <w:tab w:val="left" w:pos="2009"/>
        </w:tabs>
      </w:pPr>
      <w:proofErr w:type="spellStart"/>
      <w:r>
        <w:t>Трейсинг</w:t>
      </w:r>
      <w:proofErr w:type="spellEnd"/>
      <w:r>
        <w:t xml:space="preserve"> також включається в стандартизоване тестування для відслідковування результатів тестів. Усі ці аспекти сприяють створенню надійних, ефективних та </w:t>
      </w:r>
      <w:proofErr w:type="spellStart"/>
      <w:r>
        <w:t>відмовостійких</w:t>
      </w:r>
      <w:proofErr w:type="spellEnd"/>
      <w:r>
        <w:t xml:space="preserve"> </w:t>
      </w:r>
      <w:proofErr w:type="spellStart"/>
      <w:r>
        <w:t>мікросервісів</w:t>
      </w:r>
      <w:proofErr w:type="spellEnd"/>
      <w:r>
        <w:t xml:space="preserve">, що є ключовими для успішної </w:t>
      </w:r>
      <w:proofErr w:type="spellStart"/>
      <w:r>
        <w:t>мікросервісної</w:t>
      </w:r>
      <w:proofErr w:type="spellEnd"/>
      <w:r>
        <w:t xml:space="preserve"> архітектури.</w:t>
      </w:r>
    </w:p>
    <w:p w14:paraId="61ACAD93" w14:textId="77777777" w:rsidR="00615CA5" w:rsidRDefault="00FA2239">
      <w:pPr>
        <w:tabs>
          <w:tab w:val="left" w:pos="2009"/>
        </w:tabs>
      </w:pPr>
      <w:r>
        <w:t xml:space="preserve">Був проведений аналіз існуючих популярних бібліотек для тестування додатків і було обрано бібліотеку </w:t>
      </w:r>
      <w:proofErr w:type="spellStart"/>
      <w:r>
        <w:rPr>
          <w:i/>
        </w:rPr>
        <w:t>jest</w:t>
      </w:r>
      <w:proofErr w:type="spellEnd"/>
      <w:r>
        <w:t xml:space="preserve"> яка має широку підтримку і використовується </w:t>
      </w:r>
      <w:proofErr w:type="spellStart"/>
      <w:r>
        <w:t>нативно</w:t>
      </w:r>
      <w:proofErr w:type="spellEnd"/>
      <w:r>
        <w:t xml:space="preserve"> в фреймворку </w:t>
      </w:r>
      <w:proofErr w:type="spellStart"/>
      <w:r>
        <w:t>NestJS</w:t>
      </w:r>
      <w:proofErr w:type="spellEnd"/>
      <w:r>
        <w:t xml:space="preserve">. </w:t>
      </w:r>
    </w:p>
    <w:p w14:paraId="388BBF56" w14:textId="77777777" w:rsidR="00615CA5" w:rsidRDefault="00FA2239">
      <w:pPr>
        <w:tabs>
          <w:tab w:val="left" w:pos="2009"/>
        </w:tabs>
      </w:pPr>
      <w:r>
        <w:t xml:space="preserve">Для реалізації прикладу тестування в шаблоні </w:t>
      </w:r>
      <w:proofErr w:type="spellStart"/>
      <w:r>
        <w:t>мікросервісу</w:t>
      </w:r>
      <w:proofErr w:type="spellEnd"/>
      <w:r>
        <w:t xml:space="preserve"> було розроблено приклади двох </w:t>
      </w:r>
      <w:proofErr w:type="spellStart"/>
      <w:r>
        <w:t>різнів</w:t>
      </w:r>
      <w:proofErr w:type="spellEnd"/>
      <w:r>
        <w:t xml:space="preserve"> підходів до тестування:</w:t>
      </w:r>
    </w:p>
    <w:p w14:paraId="64382566" w14:textId="77777777" w:rsidR="00615CA5" w:rsidRDefault="00FA2239">
      <w:pPr>
        <w:numPr>
          <w:ilvl w:val="0"/>
          <w:numId w:val="10"/>
        </w:numPr>
        <w:tabs>
          <w:tab w:val="left" w:pos="2009"/>
        </w:tabs>
      </w:pPr>
      <w:proofErr w:type="spellStart"/>
      <w:r>
        <w:t>юніт</w:t>
      </w:r>
      <w:proofErr w:type="spellEnd"/>
      <w:r>
        <w:t xml:space="preserve"> тести (</w:t>
      </w:r>
      <w:proofErr w:type="spellStart"/>
      <w:r>
        <w:t>англ</w:t>
      </w:r>
      <w:proofErr w:type="spellEnd"/>
      <w:r>
        <w:t xml:space="preserve">. </w:t>
      </w:r>
      <w:proofErr w:type="spellStart"/>
      <w:r>
        <w:t>unit</w:t>
      </w:r>
      <w:proofErr w:type="spellEnd"/>
      <w:r>
        <w:t xml:space="preserve"> </w:t>
      </w:r>
      <w:proofErr w:type="spellStart"/>
      <w:r>
        <w:t>testing</w:t>
      </w:r>
      <w:proofErr w:type="spellEnd"/>
      <w:r>
        <w:t xml:space="preserve"> )–тестування одного конкретного класу </w:t>
      </w:r>
      <w:proofErr w:type="spellStart"/>
      <w:r>
        <w:t>мікросервісу</w:t>
      </w:r>
      <w:proofErr w:type="spellEnd"/>
      <w:r>
        <w:t xml:space="preserve">, тестування </w:t>
      </w:r>
      <w:proofErr w:type="spellStart"/>
      <w:r>
        <w:t>поведімки</w:t>
      </w:r>
      <w:proofErr w:type="spellEnd"/>
      <w:r>
        <w:t xml:space="preserve"> класу в різних сценаріях; </w:t>
      </w:r>
    </w:p>
    <w:p w14:paraId="58FFAE1E" w14:textId="77777777" w:rsidR="00615CA5" w:rsidRDefault="00FA2239">
      <w:pPr>
        <w:numPr>
          <w:ilvl w:val="0"/>
          <w:numId w:val="10"/>
        </w:numPr>
        <w:tabs>
          <w:tab w:val="left" w:pos="2009"/>
        </w:tabs>
      </w:pPr>
      <w:r>
        <w:t>інтеграційні  тести (</w:t>
      </w:r>
      <w:proofErr w:type="spellStart"/>
      <w:r>
        <w:t>англ</w:t>
      </w:r>
      <w:proofErr w:type="spellEnd"/>
      <w:r>
        <w:t xml:space="preserve">. </w:t>
      </w:r>
      <w:proofErr w:type="spellStart"/>
      <w:r>
        <w:t>integration</w:t>
      </w:r>
      <w:proofErr w:type="spellEnd"/>
      <w:r>
        <w:t xml:space="preserve"> </w:t>
      </w:r>
      <w:proofErr w:type="spellStart"/>
      <w:r>
        <w:t>testing</w:t>
      </w:r>
      <w:proofErr w:type="spellEnd"/>
      <w:r>
        <w:t xml:space="preserve"> )–тести спрямовані на тестування повного </w:t>
      </w:r>
      <w:proofErr w:type="spellStart"/>
      <w:r>
        <w:t>мікросервісу</w:t>
      </w:r>
      <w:proofErr w:type="spellEnd"/>
      <w:r>
        <w:t xml:space="preserve"> цілком включаючи базу даних та HTTP транспорт та використання клієнтської бібліотеки. </w:t>
      </w:r>
    </w:p>
    <w:p w14:paraId="63C79C99" w14:textId="77777777" w:rsidR="00615CA5" w:rsidRDefault="00FA2239">
      <w:pPr>
        <w:tabs>
          <w:tab w:val="left" w:pos="2009"/>
        </w:tabs>
      </w:pPr>
      <w:r>
        <w:t xml:space="preserve">Приклад тестування інтеграційними тестами HTTP API для створення сутності “прикладу” ( </w:t>
      </w:r>
      <w:proofErr w:type="spellStart"/>
      <w:r>
        <w:t>англ</w:t>
      </w:r>
      <w:proofErr w:type="spellEnd"/>
      <w:r>
        <w:t xml:space="preserve">. </w:t>
      </w:r>
      <w:proofErr w:type="spellStart"/>
      <w:r>
        <w:t>Example</w:t>
      </w:r>
      <w:proofErr w:type="spellEnd"/>
      <w:r>
        <w:t xml:space="preserve"> ) представлена нижче( Рис 3.8. ).</w:t>
      </w:r>
    </w:p>
    <w:p w14:paraId="7BCF8267" w14:textId="77777777" w:rsidR="00615CA5" w:rsidRDefault="00615CA5">
      <w:pPr>
        <w:tabs>
          <w:tab w:val="left" w:pos="2009"/>
        </w:tabs>
      </w:pPr>
    </w:p>
    <w:p w14:paraId="62CAAE0A" w14:textId="77777777" w:rsidR="00615CA5" w:rsidRDefault="00FA2239">
      <w:pPr>
        <w:tabs>
          <w:tab w:val="left" w:pos="2009"/>
        </w:tabs>
        <w:ind w:firstLine="0"/>
      </w:pPr>
      <w:r>
        <w:rPr>
          <w:noProof/>
        </w:rPr>
        <w:lastRenderedPageBreak/>
        <w:drawing>
          <wp:anchor distT="0" distB="0" distL="0" distR="0" simplePos="0" relativeHeight="251670528" behindDoc="0" locked="0" layoutInCell="1" hidden="0" allowOverlap="1" wp14:anchorId="59461227" wp14:editId="70333AE1">
            <wp:simplePos x="0" y="0"/>
            <wp:positionH relativeFrom="page">
              <wp:posOffset>1165860</wp:posOffset>
            </wp:positionH>
            <wp:positionV relativeFrom="page">
              <wp:posOffset>1024889</wp:posOffset>
            </wp:positionV>
            <wp:extent cx="5940356" cy="5866448"/>
            <wp:effectExtent l="0" t="0" r="0" b="0"/>
            <wp:wrapTopAndBottom distT="0" dist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940356" cy="5866448"/>
                    </a:xfrm>
                    <a:prstGeom prst="rect">
                      <a:avLst/>
                    </a:prstGeom>
                    <a:ln/>
                  </pic:spPr>
                </pic:pic>
              </a:graphicData>
            </a:graphic>
          </wp:anchor>
        </w:drawing>
      </w:r>
    </w:p>
    <w:p w14:paraId="1483A2F5" w14:textId="77777777" w:rsidR="00615CA5" w:rsidRDefault="00FA2239">
      <w:pPr>
        <w:tabs>
          <w:tab w:val="left" w:pos="2009"/>
        </w:tabs>
        <w:jc w:val="center"/>
      </w:pPr>
      <w:r>
        <w:t xml:space="preserve">Рисунок 3.8 – Реалізація тестування API створення прикладу </w:t>
      </w:r>
    </w:p>
    <w:p w14:paraId="190F4502" w14:textId="77777777" w:rsidR="00615CA5" w:rsidRDefault="00615CA5">
      <w:pPr>
        <w:tabs>
          <w:tab w:val="left" w:pos="2009"/>
        </w:tabs>
        <w:ind w:left="720" w:firstLine="0"/>
      </w:pPr>
    </w:p>
    <w:p w14:paraId="79D71372" w14:textId="77777777" w:rsidR="00615CA5" w:rsidRPr="00FA2239" w:rsidRDefault="00FA2239">
      <w:pPr>
        <w:pStyle w:val="2"/>
        <w:tabs>
          <w:tab w:val="left" w:pos="2009"/>
        </w:tabs>
        <w:ind w:left="720"/>
        <w:rPr>
          <w:b/>
          <w:bCs/>
        </w:rPr>
      </w:pPr>
      <w:bookmarkStart w:id="36" w:name="_32hioqz" w:colFirst="0" w:colLast="0"/>
      <w:bookmarkEnd w:id="36"/>
      <w:r w:rsidRPr="00FA2239">
        <w:rPr>
          <w:b/>
          <w:bCs/>
        </w:rPr>
        <w:t>3.9. Контейнеризація</w:t>
      </w:r>
    </w:p>
    <w:p w14:paraId="4B1205AF" w14:textId="77777777" w:rsidR="00615CA5" w:rsidRDefault="00615CA5">
      <w:pPr>
        <w:tabs>
          <w:tab w:val="left" w:pos="2009"/>
        </w:tabs>
        <w:ind w:firstLine="0"/>
      </w:pPr>
    </w:p>
    <w:p w14:paraId="0D70DB6D" w14:textId="77777777" w:rsidR="00615CA5" w:rsidRDefault="00FA2239">
      <w:pPr>
        <w:tabs>
          <w:tab w:val="left" w:pos="2009"/>
        </w:tabs>
      </w:pPr>
      <w:r>
        <w:t xml:space="preserve">Контейнеризація в </w:t>
      </w:r>
      <w:proofErr w:type="spellStart"/>
      <w:r>
        <w:t>мікросервісній</w:t>
      </w:r>
      <w:proofErr w:type="spellEnd"/>
      <w:r>
        <w:t xml:space="preserve"> архітектурі має важливе значення для розвитку та управління системою. Вона забезпечує ізоляцію для кожного </w:t>
      </w:r>
      <w:proofErr w:type="spellStart"/>
      <w:r>
        <w:t>мікросервісу</w:t>
      </w:r>
      <w:proofErr w:type="spellEnd"/>
      <w:r>
        <w:t xml:space="preserve">, що дозволяє досягти </w:t>
      </w:r>
      <w:proofErr w:type="spellStart"/>
      <w:r>
        <w:t>консистентності</w:t>
      </w:r>
      <w:proofErr w:type="spellEnd"/>
      <w:r>
        <w:t xml:space="preserve"> в їхньому відновленні, масштабуванні та розгортанні. Контейнери також забезпечують портативність </w:t>
      </w:r>
      <w:proofErr w:type="spellStart"/>
      <w:r>
        <w:lastRenderedPageBreak/>
        <w:t>мікросервісів</w:t>
      </w:r>
      <w:proofErr w:type="spellEnd"/>
      <w:r>
        <w:t xml:space="preserve">, </w:t>
      </w:r>
      <w:proofErr w:type="spellStart"/>
      <w:r>
        <w:t>зроблюючи</w:t>
      </w:r>
      <w:proofErr w:type="spellEnd"/>
      <w:r>
        <w:t xml:space="preserve"> їх </w:t>
      </w:r>
      <w:proofErr w:type="spellStart"/>
      <w:r>
        <w:t>переносимими</w:t>
      </w:r>
      <w:proofErr w:type="spellEnd"/>
      <w:r>
        <w:t xml:space="preserve"> між різними середовищами, включаючи розробку, тестування та виробництво.</w:t>
      </w:r>
    </w:p>
    <w:p w14:paraId="3D9E97B3" w14:textId="77777777" w:rsidR="00615CA5" w:rsidRDefault="00FA2239">
      <w:pPr>
        <w:tabs>
          <w:tab w:val="left" w:pos="2009"/>
        </w:tabs>
      </w:pPr>
      <w:r>
        <w:t xml:space="preserve">Їхнє використання сприяє швидкому розгортанню та відновленню </w:t>
      </w:r>
      <w:proofErr w:type="spellStart"/>
      <w:r>
        <w:t>мікросервісів</w:t>
      </w:r>
      <w:proofErr w:type="spellEnd"/>
      <w:r>
        <w:t xml:space="preserve">, дозволяючи створювати швидко реагуючі та автономні сервіси. Крім того, контейнери забезпечують ефективне використання ресурсів, оскільки кожен </w:t>
      </w:r>
      <w:proofErr w:type="spellStart"/>
      <w:r>
        <w:t>мікросервіс</w:t>
      </w:r>
      <w:proofErr w:type="spellEnd"/>
      <w:r>
        <w:t xml:space="preserve"> запускається в ізольованому середовищі, зменшуючи конфлікти ресурсів.</w:t>
      </w:r>
    </w:p>
    <w:p w14:paraId="082E8339" w14:textId="77777777" w:rsidR="00615CA5" w:rsidRDefault="00FA2239">
      <w:pPr>
        <w:tabs>
          <w:tab w:val="left" w:pos="2009"/>
        </w:tabs>
      </w:pPr>
      <w:r>
        <w:t xml:space="preserve">У контексті управління, контейнеризація взаємодіє з системами </w:t>
      </w:r>
      <w:proofErr w:type="spellStart"/>
      <w:r>
        <w:t>оркестрації</w:t>
      </w:r>
      <w:proofErr w:type="spellEnd"/>
      <w:r>
        <w:t xml:space="preserve">, такими як </w:t>
      </w:r>
      <w:proofErr w:type="spellStart"/>
      <w:r>
        <w:t>Kubernetes</w:t>
      </w:r>
      <w:proofErr w:type="spellEnd"/>
      <w:r>
        <w:t xml:space="preserve"> або </w:t>
      </w:r>
      <w:proofErr w:type="spellStart"/>
      <w:r>
        <w:t>Docker</w:t>
      </w:r>
      <w:proofErr w:type="spellEnd"/>
      <w:r>
        <w:t xml:space="preserve"> </w:t>
      </w:r>
      <w:proofErr w:type="spellStart"/>
      <w:r>
        <w:t>Swarm</w:t>
      </w:r>
      <w:proofErr w:type="spellEnd"/>
      <w:r>
        <w:t xml:space="preserve">, спрощуючи автоматизацію управління </w:t>
      </w:r>
      <w:proofErr w:type="spellStart"/>
      <w:r>
        <w:t>мікросервісами</w:t>
      </w:r>
      <w:proofErr w:type="spellEnd"/>
      <w:r>
        <w:t>, включаючи масштабування, балансування навантаження та автоматизацію відновлення.</w:t>
      </w:r>
    </w:p>
    <w:p w14:paraId="7B6CE956" w14:textId="77777777" w:rsidR="00615CA5" w:rsidRDefault="00FA2239">
      <w:pPr>
        <w:tabs>
          <w:tab w:val="left" w:pos="2009"/>
        </w:tabs>
      </w:pPr>
      <w:r>
        <w:t xml:space="preserve">Важливою перевагою є легкість локалізації та визначення </w:t>
      </w:r>
      <w:proofErr w:type="spellStart"/>
      <w:r>
        <w:t>залежностей</w:t>
      </w:r>
      <w:proofErr w:type="spellEnd"/>
      <w:r>
        <w:t xml:space="preserve">, оскільки контейнери містять у собі всі необхідні залежності та конфігурації. Загалом, контейнеризація допомагає створювати гнучкі, портативні та </w:t>
      </w:r>
      <w:proofErr w:type="spellStart"/>
      <w:r>
        <w:t>відмовостійкі</w:t>
      </w:r>
      <w:proofErr w:type="spellEnd"/>
      <w:r>
        <w:t xml:space="preserve"> </w:t>
      </w:r>
      <w:proofErr w:type="spellStart"/>
      <w:r>
        <w:t>мікросервіси</w:t>
      </w:r>
      <w:proofErr w:type="spellEnd"/>
      <w:r>
        <w:t>, що легко масштабуються та управляються.</w:t>
      </w:r>
    </w:p>
    <w:p w14:paraId="1C407AF6" w14:textId="77777777" w:rsidR="00615CA5" w:rsidRDefault="00FA2239">
      <w:pPr>
        <w:tabs>
          <w:tab w:val="left" w:pos="2009"/>
        </w:tabs>
      </w:pPr>
      <w:r>
        <w:t xml:space="preserve">Для того щоб мати стандартизовану контейнеризацію було обрано </w:t>
      </w:r>
      <w:proofErr w:type="spellStart"/>
      <w:r>
        <w:rPr>
          <w:i/>
        </w:rPr>
        <w:t>Docker</w:t>
      </w:r>
      <w:proofErr w:type="spellEnd"/>
      <w:r>
        <w:t xml:space="preserve"> і створено </w:t>
      </w:r>
      <w:proofErr w:type="spellStart"/>
      <w:r>
        <w:rPr>
          <w:i/>
        </w:rPr>
        <w:t>Dockerfile</w:t>
      </w:r>
      <w:proofErr w:type="spellEnd"/>
      <w:r>
        <w:t xml:space="preserve"> ( Рис 3.9. ). Було реалізовано </w:t>
      </w:r>
      <w:proofErr w:type="spellStart"/>
      <w:r>
        <w:rPr>
          <w:i/>
        </w:rPr>
        <w:t>Dockerfile</w:t>
      </w:r>
      <w:proofErr w:type="spellEnd"/>
      <w:r>
        <w:t xml:space="preserve"> який будує кінцевий образ контейнеру в два етапи. Перший етап компілює код, а другий етап копіює файли потрібні тільки для запуску в кінцевий образ. Це дозволяє зменшити розмір кінцевого артефакту, що має великий сенс у великій </w:t>
      </w:r>
      <w:proofErr w:type="spellStart"/>
      <w:r>
        <w:t>мікросервісній</w:t>
      </w:r>
      <w:proofErr w:type="spellEnd"/>
      <w:r>
        <w:t xml:space="preserve"> архітектурі розподіленої програмної системи.</w:t>
      </w:r>
    </w:p>
    <w:p w14:paraId="70B9E670" w14:textId="77777777" w:rsidR="00615CA5" w:rsidRDefault="00FA2239">
      <w:pPr>
        <w:tabs>
          <w:tab w:val="left" w:pos="2009"/>
        </w:tabs>
        <w:jc w:val="center"/>
      </w:pPr>
      <w:r>
        <w:lastRenderedPageBreak/>
        <w:t xml:space="preserve">Рисунок 3.9 – Реалізація </w:t>
      </w:r>
      <w:proofErr w:type="spellStart"/>
      <w:r>
        <w:t>Dockerfile</w:t>
      </w:r>
      <w:proofErr w:type="spellEnd"/>
      <w:r>
        <w:t xml:space="preserve"> в 2 етапи</w:t>
      </w:r>
      <w:r>
        <w:rPr>
          <w:noProof/>
        </w:rPr>
        <w:drawing>
          <wp:anchor distT="0" distB="0" distL="0" distR="0" simplePos="0" relativeHeight="251671552" behindDoc="0" locked="0" layoutInCell="1" hidden="0" allowOverlap="1" wp14:anchorId="7866CC56" wp14:editId="1AB9F029">
            <wp:simplePos x="0" y="0"/>
            <wp:positionH relativeFrom="column">
              <wp:posOffset>361950</wp:posOffset>
            </wp:positionH>
            <wp:positionV relativeFrom="paragraph">
              <wp:posOffset>198276</wp:posOffset>
            </wp:positionV>
            <wp:extent cx="4572953" cy="2536758"/>
            <wp:effectExtent l="0" t="0" r="0" b="0"/>
            <wp:wrapTopAndBottom distT="0" dist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4572953" cy="2536758"/>
                    </a:xfrm>
                    <a:prstGeom prst="rect">
                      <a:avLst/>
                    </a:prstGeom>
                    <a:ln/>
                  </pic:spPr>
                </pic:pic>
              </a:graphicData>
            </a:graphic>
          </wp:anchor>
        </w:drawing>
      </w:r>
    </w:p>
    <w:p w14:paraId="26CA43EF" w14:textId="77777777" w:rsidR="00615CA5" w:rsidRDefault="00615CA5">
      <w:pPr>
        <w:tabs>
          <w:tab w:val="left" w:pos="2009"/>
        </w:tabs>
        <w:jc w:val="left"/>
      </w:pPr>
    </w:p>
    <w:p w14:paraId="389CFB5F" w14:textId="77777777" w:rsidR="00615CA5" w:rsidRPr="00FA2239" w:rsidRDefault="00FA2239">
      <w:pPr>
        <w:pStyle w:val="2"/>
        <w:tabs>
          <w:tab w:val="left" w:pos="2009"/>
        </w:tabs>
        <w:rPr>
          <w:b/>
          <w:bCs/>
        </w:rPr>
      </w:pPr>
      <w:bookmarkStart w:id="37" w:name="_1hmsyys" w:colFirst="0" w:colLast="0"/>
      <w:bookmarkEnd w:id="37"/>
      <w:r w:rsidRPr="00FA2239">
        <w:rPr>
          <w:b/>
          <w:bCs/>
        </w:rPr>
        <w:t>3.10 Висновки до третього розділу</w:t>
      </w:r>
    </w:p>
    <w:p w14:paraId="7964334A" w14:textId="77777777" w:rsidR="00615CA5" w:rsidRDefault="00615CA5">
      <w:pPr>
        <w:tabs>
          <w:tab w:val="left" w:pos="2009"/>
        </w:tabs>
        <w:ind w:firstLine="0"/>
      </w:pPr>
    </w:p>
    <w:p w14:paraId="14109E8A" w14:textId="77777777" w:rsidR="00615CA5" w:rsidRDefault="00FA2239">
      <w:pPr>
        <w:sectPr w:rsidR="00615CA5">
          <w:pgSz w:w="11906" w:h="16838"/>
          <w:pgMar w:top="1134" w:right="567" w:bottom="1134" w:left="1701" w:header="709" w:footer="709" w:gutter="0"/>
          <w:cols w:space="720"/>
        </w:sectPr>
      </w:pPr>
      <w:r>
        <w:t xml:space="preserve">В даному розділі дипломної роботи визначено критичні аспекти щодо побудови шаблону </w:t>
      </w:r>
      <w:proofErr w:type="spellStart"/>
      <w:r>
        <w:t>мікросервісу</w:t>
      </w:r>
      <w:proofErr w:type="spellEnd"/>
      <w:r>
        <w:t xml:space="preserve">, був проведений аналіз актуальних технологій в побудові </w:t>
      </w:r>
      <w:proofErr w:type="spellStart"/>
      <w:r>
        <w:t>мікросервісної</w:t>
      </w:r>
      <w:proofErr w:type="spellEnd"/>
      <w:r>
        <w:t xml:space="preserve"> архітектури та обрані оптимальні технології для реалізації задачі. Проведений аналіз кожного критичного аспекту при побудові шаблону </w:t>
      </w:r>
      <w:proofErr w:type="spellStart"/>
      <w:r>
        <w:t>мікросервісу</w:t>
      </w:r>
      <w:proofErr w:type="spellEnd"/>
      <w:r>
        <w:t xml:space="preserve"> та було реалізовано оптимальне рішення для кожного піднятого критерію. </w:t>
      </w:r>
    </w:p>
    <w:p w14:paraId="5C9EC2F6" w14:textId="77777777" w:rsidR="00615CA5" w:rsidRPr="00FA2239" w:rsidRDefault="00FA2239">
      <w:pPr>
        <w:pStyle w:val="1"/>
        <w:rPr>
          <w:b/>
          <w:bCs/>
          <w:sz w:val="28"/>
          <w:szCs w:val="28"/>
        </w:rPr>
      </w:pPr>
      <w:bookmarkStart w:id="38" w:name="_41mghml" w:colFirst="0" w:colLast="0"/>
      <w:bookmarkEnd w:id="38"/>
      <w:r w:rsidRPr="00FA2239">
        <w:rPr>
          <w:b/>
          <w:bCs/>
          <w:sz w:val="28"/>
          <w:szCs w:val="28"/>
        </w:rPr>
        <w:lastRenderedPageBreak/>
        <w:t>ВИСНОВКИ</w:t>
      </w:r>
    </w:p>
    <w:p w14:paraId="51AA455C" w14:textId="77777777" w:rsidR="00615CA5" w:rsidRDefault="00615CA5"/>
    <w:p w14:paraId="0C33CD24" w14:textId="77777777" w:rsidR="00615CA5" w:rsidRDefault="00FA2239">
      <w:r>
        <w:t xml:space="preserve">У першому розділі дипломної роботи було обґрунтовано актуальність пошуку оптимального шаблону </w:t>
      </w:r>
      <w:proofErr w:type="spellStart"/>
      <w:r>
        <w:t>мікросервісу</w:t>
      </w:r>
      <w:proofErr w:type="spellEnd"/>
      <w:r>
        <w:t xml:space="preserve"> в </w:t>
      </w:r>
      <w:proofErr w:type="spellStart"/>
      <w:r>
        <w:t>мікросервісній</w:t>
      </w:r>
      <w:proofErr w:type="spellEnd"/>
      <w:r>
        <w:t xml:space="preserve"> архітектурі. Було розглянуто монолітну та </w:t>
      </w:r>
      <w:proofErr w:type="spellStart"/>
      <w:r>
        <w:t>мікросервісну</w:t>
      </w:r>
      <w:proofErr w:type="spellEnd"/>
      <w:r>
        <w:t xml:space="preserve"> архітектуру, проведено аналіз їх сильних і слабких сторін. </w:t>
      </w:r>
    </w:p>
    <w:p w14:paraId="3A519513" w14:textId="77777777" w:rsidR="00615CA5" w:rsidRDefault="00FA2239">
      <w:r>
        <w:t xml:space="preserve">В другому розділі роботи було розглянуто теоретичні відомості про </w:t>
      </w:r>
      <w:proofErr w:type="spellStart"/>
      <w:r>
        <w:t>патерни</w:t>
      </w:r>
      <w:proofErr w:type="spellEnd"/>
      <w:r>
        <w:t xml:space="preserve"> побудови розподілених програмних систем. Розглянуто супутні технології такі як бази даних та порівняно актуальні бази даних. Також розглянуто поширені шаблони проектування програмних систем. Досліджено підходи до контейнеризації та </w:t>
      </w:r>
      <w:proofErr w:type="spellStart"/>
      <w:r>
        <w:t>оркестрації</w:t>
      </w:r>
      <w:proofErr w:type="spellEnd"/>
      <w:r>
        <w:t xml:space="preserve"> програмних систем. Було порівняно основні підходи до реалізації транспорту даних між програмними системами та обрано HTTP як найпопулярніший як той що підходить під більшість вимог щодо побудови програмних систем.</w:t>
      </w:r>
    </w:p>
    <w:p w14:paraId="66D0E02D" w14:textId="77777777" w:rsidR="00615CA5" w:rsidRDefault="00FA2239">
      <w:r>
        <w:t xml:space="preserve">В третьому розділі дипломної роботи визначено критичні аспекти щодо побудови шаблону </w:t>
      </w:r>
      <w:proofErr w:type="spellStart"/>
      <w:r>
        <w:t>мікросервісу</w:t>
      </w:r>
      <w:proofErr w:type="spellEnd"/>
      <w:r>
        <w:t xml:space="preserve">, був проведений аналіз актуальних технологій в побудові </w:t>
      </w:r>
      <w:proofErr w:type="spellStart"/>
      <w:r>
        <w:t>мікросервісної</w:t>
      </w:r>
      <w:proofErr w:type="spellEnd"/>
      <w:r>
        <w:t xml:space="preserve"> архітектури та обрані оптимальні технології для реалізації задачі. Проведений аналіз кожного критичного аспекту при побудові шаблону </w:t>
      </w:r>
      <w:proofErr w:type="spellStart"/>
      <w:r>
        <w:t>мікросервісу</w:t>
      </w:r>
      <w:proofErr w:type="spellEnd"/>
      <w:r>
        <w:t xml:space="preserve"> та було реалізовано оптимальне рішення для кожного піднятого критерію. </w:t>
      </w:r>
    </w:p>
    <w:p w14:paraId="76351C39" w14:textId="77777777" w:rsidR="00615CA5" w:rsidRDefault="00FA2239">
      <w:r>
        <w:t xml:space="preserve">У рамках мого дипломного проекту, після аналізу </w:t>
      </w:r>
      <w:proofErr w:type="spellStart"/>
      <w:r>
        <w:t>мікросервісної</w:t>
      </w:r>
      <w:proofErr w:type="spellEnd"/>
      <w:r>
        <w:t xml:space="preserve"> архітектури, був розроблений та впроваджений шаблон для </w:t>
      </w:r>
      <w:proofErr w:type="spellStart"/>
      <w:r>
        <w:t>мікросервісів</w:t>
      </w:r>
      <w:proofErr w:type="spellEnd"/>
      <w:r>
        <w:t xml:space="preserve">. Цей шаблон встановлює стандарти та практики для розробки </w:t>
      </w:r>
      <w:proofErr w:type="spellStart"/>
      <w:r>
        <w:t>мікросервісів</w:t>
      </w:r>
      <w:proofErr w:type="spellEnd"/>
      <w:r>
        <w:t xml:space="preserve"> в організації, спрощуючи роботу розробників та полегшуючи управління </w:t>
      </w:r>
      <w:proofErr w:type="spellStart"/>
      <w:r>
        <w:t>мікросервісною</w:t>
      </w:r>
      <w:proofErr w:type="spellEnd"/>
      <w:r>
        <w:t xml:space="preserve"> архітектурою.</w:t>
      </w:r>
    </w:p>
    <w:p w14:paraId="6E88BCE7" w14:textId="77777777" w:rsidR="00615CA5" w:rsidRDefault="00FA2239">
      <w:r>
        <w:t xml:space="preserve">У межах цього шаблону визначена структура проекту, яка дозволяє стандартизувати код кожного </w:t>
      </w:r>
      <w:proofErr w:type="spellStart"/>
      <w:r>
        <w:t>мікросервісу</w:t>
      </w:r>
      <w:proofErr w:type="spellEnd"/>
      <w:r>
        <w:t xml:space="preserve"> в програмній системі з </w:t>
      </w:r>
      <w:proofErr w:type="spellStart"/>
      <w:r>
        <w:lastRenderedPageBreak/>
        <w:t>мікросервісною</w:t>
      </w:r>
      <w:proofErr w:type="spellEnd"/>
      <w:r>
        <w:t xml:space="preserve"> архітектурою. Також встановлені стандарти для інтерфейсів частин </w:t>
      </w:r>
      <w:proofErr w:type="spellStart"/>
      <w:r>
        <w:t>мікросервісів</w:t>
      </w:r>
      <w:proofErr w:type="spellEnd"/>
      <w:r>
        <w:t>, що полегшує їх взаємодію та інтеграцію.</w:t>
      </w:r>
    </w:p>
    <w:p w14:paraId="0EC3D00C" w14:textId="77777777" w:rsidR="00615CA5" w:rsidRDefault="00FA2239">
      <w:r>
        <w:t xml:space="preserve">Окрім цього, впроваджені стандарти для </w:t>
      </w:r>
      <w:proofErr w:type="spellStart"/>
      <w:r>
        <w:t>логування</w:t>
      </w:r>
      <w:proofErr w:type="spellEnd"/>
      <w:r>
        <w:t xml:space="preserve">, обробки помилок та контейнеризації, що допомагають забезпечити </w:t>
      </w:r>
      <w:proofErr w:type="spellStart"/>
      <w:r>
        <w:t>консистентність</w:t>
      </w:r>
      <w:proofErr w:type="spellEnd"/>
      <w:r>
        <w:t xml:space="preserve"> та доступність даних стану сервісів. Також створено шаблон документації для кожного </w:t>
      </w:r>
      <w:proofErr w:type="spellStart"/>
      <w:r>
        <w:t>мікросервісу</w:t>
      </w:r>
      <w:proofErr w:type="spellEnd"/>
      <w:r>
        <w:t xml:space="preserve"> та розроблені матеріали для навчання розробників та їх адаптації до шаблону.</w:t>
      </w:r>
    </w:p>
    <w:p w14:paraId="09112604" w14:textId="77777777" w:rsidR="00615CA5" w:rsidRDefault="00FA2239">
      <w:r>
        <w:t xml:space="preserve">Усі ці зміни призначені для спрощення розробки, забезпечення стандартизації у підходах та покращення управління </w:t>
      </w:r>
      <w:proofErr w:type="spellStart"/>
      <w:r>
        <w:t>мікросервісами</w:t>
      </w:r>
      <w:proofErr w:type="spellEnd"/>
      <w:r>
        <w:t xml:space="preserve"> в організації.</w:t>
      </w:r>
    </w:p>
    <w:p w14:paraId="71EC3021" w14:textId="77777777" w:rsidR="00615CA5" w:rsidRDefault="00615CA5"/>
    <w:p w14:paraId="0CFF6989" w14:textId="77777777" w:rsidR="00615CA5" w:rsidRDefault="00FA2239">
      <w:r>
        <w:br w:type="page"/>
      </w:r>
    </w:p>
    <w:p w14:paraId="3D8076E0" w14:textId="77777777" w:rsidR="00615CA5" w:rsidRPr="00AA1F7A" w:rsidRDefault="00FA2239">
      <w:pPr>
        <w:pStyle w:val="1"/>
        <w:rPr>
          <w:b/>
          <w:bCs/>
        </w:rPr>
      </w:pPr>
      <w:r w:rsidRPr="00AA1F7A">
        <w:rPr>
          <w:b/>
          <w:bCs/>
        </w:rPr>
        <w:lastRenderedPageBreak/>
        <w:t>СПИСОК ВИКОРИСТАНИХ ДЖЕРЕЛ</w:t>
      </w:r>
    </w:p>
    <w:p w14:paraId="045D3B82" w14:textId="77777777" w:rsidR="00615CA5" w:rsidRDefault="00615CA5"/>
    <w:p w14:paraId="07C08C53" w14:textId="77777777" w:rsidR="00615CA5" w:rsidRDefault="00FA2239">
      <w:pPr>
        <w:numPr>
          <w:ilvl w:val="0"/>
          <w:numId w:val="15"/>
        </w:numPr>
        <w:ind w:left="285" w:firstLine="0"/>
      </w:pPr>
      <w:proofErr w:type="spellStart"/>
      <w:r>
        <w:t>Richardson</w:t>
      </w:r>
      <w:proofErr w:type="spellEnd"/>
      <w:r>
        <w:t xml:space="preserve">, C. (2018). </w:t>
      </w:r>
      <w:proofErr w:type="spellStart"/>
      <w:r>
        <w:t>Microservices</w:t>
      </w:r>
      <w:proofErr w:type="spellEnd"/>
      <w:r>
        <w:t xml:space="preserve"> </w:t>
      </w:r>
      <w:proofErr w:type="spellStart"/>
      <w:r>
        <w:t>Patterns</w:t>
      </w:r>
      <w:proofErr w:type="spellEnd"/>
      <w:r>
        <w:t xml:space="preserve">: </w:t>
      </w:r>
      <w:proofErr w:type="spellStart"/>
      <w:r>
        <w:t>With</w:t>
      </w:r>
      <w:proofErr w:type="spellEnd"/>
      <w:r>
        <w:t xml:space="preserve"> </w:t>
      </w:r>
      <w:proofErr w:type="spellStart"/>
      <w:r>
        <w:t>examples</w:t>
      </w:r>
      <w:proofErr w:type="spellEnd"/>
      <w:r>
        <w:t xml:space="preserve"> </w:t>
      </w:r>
      <w:proofErr w:type="spellStart"/>
      <w:r>
        <w:t>in</w:t>
      </w:r>
      <w:proofErr w:type="spellEnd"/>
      <w:r>
        <w:t xml:space="preserve"> </w:t>
      </w:r>
      <w:proofErr w:type="spellStart"/>
      <w:r>
        <w:t>Java</w:t>
      </w:r>
      <w:proofErr w:type="spellEnd"/>
      <w:r>
        <w:t xml:space="preserve">. </w:t>
      </w:r>
      <w:proofErr w:type="spellStart"/>
      <w:r>
        <w:t>Manning</w:t>
      </w:r>
      <w:proofErr w:type="spellEnd"/>
      <w:r>
        <w:t xml:space="preserve"> </w:t>
      </w:r>
      <w:proofErr w:type="spellStart"/>
      <w:r>
        <w:t>Publications</w:t>
      </w:r>
      <w:proofErr w:type="spellEnd"/>
      <w:r>
        <w:t>, p. 69-45.</w:t>
      </w:r>
    </w:p>
    <w:p w14:paraId="00D3F212" w14:textId="77777777" w:rsidR="00615CA5" w:rsidRDefault="00FA2239">
      <w:pPr>
        <w:numPr>
          <w:ilvl w:val="0"/>
          <w:numId w:val="15"/>
        </w:numPr>
        <w:ind w:left="285" w:firstLine="0"/>
      </w:pPr>
      <w:proofErr w:type="spellStart"/>
      <w:r>
        <w:t>Vogels</w:t>
      </w:r>
      <w:proofErr w:type="spellEnd"/>
      <w:r>
        <w:t xml:space="preserve">, W. (2006). Amazon.com CTO </w:t>
      </w:r>
      <w:proofErr w:type="spellStart"/>
      <w:r>
        <w:t>Werner</w:t>
      </w:r>
      <w:proofErr w:type="spellEnd"/>
      <w:r>
        <w:t xml:space="preserve"> </w:t>
      </w:r>
      <w:proofErr w:type="spellStart"/>
      <w:r>
        <w:t>Vogels</w:t>
      </w:r>
      <w:proofErr w:type="spellEnd"/>
      <w:r>
        <w:t xml:space="preserve"> </w:t>
      </w:r>
      <w:proofErr w:type="spellStart"/>
      <w:r>
        <w:t>on</w:t>
      </w:r>
      <w:proofErr w:type="spellEnd"/>
      <w:r>
        <w:t xml:space="preserve"> </w:t>
      </w:r>
      <w:proofErr w:type="spellStart"/>
      <w:r>
        <w:t>Web</w:t>
      </w:r>
      <w:proofErr w:type="spellEnd"/>
      <w:r>
        <w:t xml:space="preserve"> </w:t>
      </w:r>
      <w:proofErr w:type="spellStart"/>
      <w:r>
        <w:t>Services</w:t>
      </w:r>
      <w:proofErr w:type="spellEnd"/>
      <w:r>
        <w:t xml:space="preserve">: A </w:t>
      </w:r>
      <w:proofErr w:type="spellStart"/>
      <w:r>
        <w:t>First-Mover</w:t>
      </w:r>
      <w:proofErr w:type="spellEnd"/>
      <w:r>
        <w:t xml:space="preserve"> </w:t>
      </w:r>
      <w:proofErr w:type="spellStart"/>
      <w:r>
        <w:t>Advantage</w:t>
      </w:r>
      <w:proofErr w:type="spellEnd"/>
      <w:r>
        <w:t>. [Електронний ресурс] – Режим доступу:</w:t>
      </w:r>
      <w:hyperlink r:id="rId29">
        <w:r>
          <w:rPr>
            <w:color w:val="1155CC"/>
            <w:u w:val="single"/>
          </w:rPr>
          <w:t xml:space="preserve"> https://www.cio.com/article/243921/innovation/amazon-com-cto-werner-vogels-on-web-services-a-first-mover-advantage.html</w:t>
        </w:r>
      </w:hyperlink>
      <w:r>
        <w:t xml:space="preserve"> (дата звернення: 23.11.2023).</w:t>
      </w:r>
    </w:p>
    <w:p w14:paraId="5DFA4C91" w14:textId="77777777" w:rsidR="00615CA5" w:rsidRDefault="00FA2239">
      <w:pPr>
        <w:numPr>
          <w:ilvl w:val="0"/>
          <w:numId w:val="15"/>
        </w:numPr>
        <w:ind w:left="285" w:firstLine="0"/>
      </w:pPr>
      <w:proofErr w:type="spellStart"/>
      <w:r>
        <w:t>Freeman</w:t>
      </w:r>
      <w:proofErr w:type="spellEnd"/>
      <w:r>
        <w:t xml:space="preserve">, A., &amp; </w:t>
      </w:r>
      <w:proofErr w:type="spellStart"/>
      <w:r>
        <w:t>Robson</w:t>
      </w:r>
      <w:proofErr w:type="spellEnd"/>
      <w:r>
        <w:t xml:space="preserve">, A. (2014). </w:t>
      </w:r>
      <w:proofErr w:type="spellStart"/>
      <w:r>
        <w:t>Pro</w:t>
      </w:r>
      <w:proofErr w:type="spellEnd"/>
      <w:r>
        <w:t xml:space="preserve"> Node.js </w:t>
      </w:r>
      <w:proofErr w:type="spellStart"/>
      <w:r>
        <w:t>for</w:t>
      </w:r>
      <w:proofErr w:type="spellEnd"/>
      <w:r>
        <w:t xml:space="preserve"> </w:t>
      </w:r>
      <w:proofErr w:type="spellStart"/>
      <w:r>
        <w:t>Developers</w:t>
      </w:r>
      <w:proofErr w:type="spellEnd"/>
      <w:r>
        <w:t>. [Електронний ресурс] – Режим доступу:</w:t>
      </w:r>
      <w:hyperlink r:id="rId30">
        <w:r>
          <w:rPr>
            <w:color w:val="1155CC"/>
            <w:u w:val="single"/>
          </w:rPr>
          <w:t xml:space="preserve"> https://link.springer.com/book/10.1007/978-1-4302-5954-5</w:t>
        </w:r>
      </w:hyperlink>
      <w:r>
        <w:t xml:space="preserve"> (дата звернення: 01.11.2023).</w:t>
      </w:r>
    </w:p>
    <w:p w14:paraId="66584113" w14:textId="77777777" w:rsidR="00615CA5" w:rsidRDefault="00FA2239">
      <w:pPr>
        <w:numPr>
          <w:ilvl w:val="0"/>
          <w:numId w:val="15"/>
        </w:numPr>
        <w:ind w:left="285" w:firstLine="0"/>
      </w:pPr>
      <w:proofErr w:type="spellStart"/>
      <w:r>
        <w:t>Newman</w:t>
      </w:r>
      <w:proofErr w:type="spellEnd"/>
      <w:r>
        <w:t xml:space="preserve">, S. (2019). </w:t>
      </w:r>
      <w:proofErr w:type="spellStart"/>
      <w:r>
        <w:t>Monolith</w:t>
      </w:r>
      <w:proofErr w:type="spellEnd"/>
      <w:r>
        <w:t xml:space="preserve"> </w:t>
      </w:r>
      <w:proofErr w:type="spellStart"/>
      <w:r>
        <w:t>to</w:t>
      </w:r>
      <w:proofErr w:type="spellEnd"/>
      <w:r>
        <w:t xml:space="preserve"> </w:t>
      </w:r>
      <w:proofErr w:type="spellStart"/>
      <w:r>
        <w:t>Microservices</w:t>
      </w:r>
      <w:proofErr w:type="spellEnd"/>
      <w:r>
        <w:t xml:space="preserve">: </w:t>
      </w:r>
      <w:proofErr w:type="spellStart"/>
      <w:r>
        <w:t>Evolutionary</w:t>
      </w:r>
      <w:proofErr w:type="spellEnd"/>
      <w:r>
        <w:t xml:space="preserve"> </w:t>
      </w:r>
      <w:proofErr w:type="spellStart"/>
      <w:r>
        <w:t>Patterns</w:t>
      </w:r>
      <w:proofErr w:type="spellEnd"/>
      <w:r>
        <w:t xml:space="preserve"> </w:t>
      </w:r>
      <w:proofErr w:type="spellStart"/>
      <w:r>
        <w:t>to</w:t>
      </w:r>
      <w:proofErr w:type="spellEnd"/>
      <w:r>
        <w:t xml:space="preserve"> </w:t>
      </w:r>
      <w:proofErr w:type="spellStart"/>
      <w:r>
        <w:t>Transform</w:t>
      </w:r>
      <w:proofErr w:type="spellEnd"/>
      <w:r>
        <w:t xml:space="preserve"> </w:t>
      </w:r>
      <w:proofErr w:type="spellStart"/>
      <w:r>
        <w:t>Your</w:t>
      </w:r>
      <w:proofErr w:type="spellEnd"/>
      <w:r>
        <w:t xml:space="preserve"> </w:t>
      </w:r>
      <w:proofErr w:type="spellStart"/>
      <w:r>
        <w:t>Monolith</w:t>
      </w:r>
      <w:proofErr w:type="spellEnd"/>
      <w:r>
        <w:t xml:space="preserve">. </w:t>
      </w:r>
      <w:proofErr w:type="spellStart"/>
      <w:r>
        <w:t>O'Reilly</w:t>
      </w:r>
      <w:proofErr w:type="spellEnd"/>
      <w:r>
        <w:t xml:space="preserve"> </w:t>
      </w:r>
      <w:proofErr w:type="spellStart"/>
      <w:r>
        <w:t>Media</w:t>
      </w:r>
      <w:proofErr w:type="spellEnd"/>
      <w:r>
        <w:t>, p. 342–56.</w:t>
      </w:r>
    </w:p>
    <w:p w14:paraId="62C55882" w14:textId="77777777" w:rsidR="00615CA5" w:rsidRDefault="00FA2239">
      <w:pPr>
        <w:numPr>
          <w:ilvl w:val="0"/>
          <w:numId w:val="15"/>
        </w:numPr>
        <w:ind w:left="285" w:firstLine="0"/>
      </w:pPr>
      <w:proofErr w:type="spellStart"/>
      <w:r>
        <w:t>Balalaie</w:t>
      </w:r>
      <w:proofErr w:type="spellEnd"/>
      <w:r>
        <w:t xml:space="preserve">, A., </w:t>
      </w:r>
      <w:proofErr w:type="spellStart"/>
      <w:r>
        <w:t>Heydarnoori</w:t>
      </w:r>
      <w:proofErr w:type="spellEnd"/>
      <w:r>
        <w:t xml:space="preserve">, A., &amp; </w:t>
      </w:r>
      <w:proofErr w:type="spellStart"/>
      <w:r>
        <w:t>Jamshidi</w:t>
      </w:r>
      <w:proofErr w:type="spellEnd"/>
      <w:r>
        <w:t xml:space="preserve">, P. (2016). </w:t>
      </w:r>
      <w:proofErr w:type="spellStart"/>
      <w:r>
        <w:t>Microservices</w:t>
      </w:r>
      <w:proofErr w:type="spellEnd"/>
      <w:r>
        <w:t xml:space="preserve"> </w:t>
      </w:r>
      <w:proofErr w:type="spellStart"/>
      <w:r>
        <w:t>Architecture</w:t>
      </w:r>
      <w:proofErr w:type="spellEnd"/>
      <w:r>
        <w:t xml:space="preserve"> </w:t>
      </w:r>
      <w:proofErr w:type="spellStart"/>
      <w:r>
        <w:t>Enables</w:t>
      </w:r>
      <w:proofErr w:type="spellEnd"/>
      <w:r>
        <w:t xml:space="preserve"> </w:t>
      </w:r>
      <w:proofErr w:type="spellStart"/>
      <w:r>
        <w:t>DevOps</w:t>
      </w:r>
      <w:proofErr w:type="spellEnd"/>
      <w:r>
        <w:t xml:space="preserve">: </w:t>
      </w:r>
      <w:proofErr w:type="spellStart"/>
      <w:r>
        <w:t>Migration</w:t>
      </w:r>
      <w:proofErr w:type="spellEnd"/>
      <w:r>
        <w:t xml:space="preserve"> </w:t>
      </w:r>
      <w:proofErr w:type="spellStart"/>
      <w:r>
        <w:t>to</w:t>
      </w:r>
      <w:proofErr w:type="spellEnd"/>
      <w:r>
        <w:t xml:space="preserve"> a </w:t>
      </w:r>
      <w:proofErr w:type="spellStart"/>
      <w:r>
        <w:t>Cloud-Native</w:t>
      </w:r>
      <w:proofErr w:type="spellEnd"/>
      <w:r>
        <w:t xml:space="preserve"> </w:t>
      </w:r>
      <w:proofErr w:type="spellStart"/>
      <w:r>
        <w:t>Architecture</w:t>
      </w:r>
      <w:proofErr w:type="spellEnd"/>
      <w:r>
        <w:t xml:space="preserve">. IEEE </w:t>
      </w:r>
      <w:proofErr w:type="spellStart"/>
      <w:r>
        <w:t>Software</w:t>
      </w:r>
      <w:proofErr w:type="spellEnd"/>
      <w:r>
        <w:t>, 33(3), p. 345–20.</w:t>
      </w:r>
    </w:p>
    <w:p w14:paraId="47E14E90" w14:textId="77777777" w:rsidR="00615CA5" w:rsidRDefault="00FA2239">
      <w:pPr>
        <w:numPr>
          <w:ilvl w:val="0"/>
          <w:numId w:val="15"/>
        </w:numPr>
        <w:ind w:left="285" w:firstLine="0"/>
      </w:pPr>
      <w:proofErr w:type="spellStart"/>
      <w:r>
        <w:t>Newman</w:t>
      </w:r>
      <w:proofErr w:type="spellEnd"/>
      <w:r>
        <w:t xml:space="preserve">, S. (2015). </w:t>
      </w:r>
      <w:proofErr w:type="spellStart"/>
      <w:r>
        <w:t>Building</w:t>
      </w:r>
      <w:proofErr w:type="spellEnd"/>
      <w:r>
        <w:t xml:space="preserve"> </w:t>
      </w:r>
      <w:proofErr w:type="spellStart"/>
      <w:r>
        <w:t>Microservices</w:t>
      </w:r>
      <w:proofErr w:type="spellEnd"/>
      <w:r>
        <w:t xml:space="preserve">: </w:t>
      </w:r>
      <w:proofErr w:type="spellStart"/>
      <w:r>
        <w:t>Designing</w:t>
      </w:r>
      <w:proofErr w:type="spellEnd"/>
      <w:r>
        <w:t xml:space="preserve"> </w:t>
      </w:r>
      <w:proofErr w:type="spellStart"/>
      <w:r>
        <w:t>Fine-Grained</w:t>
      </w:r>
      <w:proofErr w:type="spellEnd"/>
      <w:r>
        <w:t xml:space="preserve"> </w:t>
      </w:r>
      <w:proofErr w:type="spellStart"/>
      <w:r>
        <w:t>Systems</w:t>
      </w:r>
      <w:proofErr w:type="spellEnd"/>
      <w:r>
        <w:t xml:space="preserve">. </w:t>
      </w:r>
      <w:proofErr w:type="spellStart"/>
      <w:r>
        <w:t>O'Reilly</w:t>
      </w:r>
      <w:proofErr w:type="spellEnd"/>
      <w:r>
        <w:t xml:space="preserve"> </w:t>
      </w:r>
      <w:proofErr w:type="spellStart"/>
      <w:r>
        <w:t>Media</w:t>
      </w:r>
      <w:proofErr w:type="spellEnd"/>
      <w:r>
        <w:t>, p. 156-29.</w:t>
      </w:r>
    </w:p>
    <w:p w14:paraId="298FD443" w14:textId="77777777" w:rsidR="00615CA5" w:rsidRDefault="00FA2239">
      <w:pPr>
        <w:numPr>
          <w:ilvl w:val="0"/>
          <w:numId w:val="15"/>
        </w:numPr>
        <w:ind w:left="285" w:firstLine="0"/>
      </w:pPr>
      <w:proofErr w:type="spellStart"/>
      <w:r>
        <w:t>Fowler</w:t>
      </w:r>
      <w:proofErr w:type="spellEnd"/>
      <w:r>
        <w:t xml:space="preserve">, M. (2014). </w:t>
      </w:r>
      <w:proofErr w:type="spellStart"/>
      <w:r>
        <w:t>Microservices</w:t>
      </w:r>
      <w:proofErr w:type="spellEnd"/>
      <w:r>
        <w:t xml:space="preserve">: a </w:t>
      </w:r>
      <w:proofErr w:type="spellStart"/>
      <w:r>
        <w:t>definition</w:t>
      </w:r>
      <w:proofErr w:type="spellEnd"/>
      <w:r>
        <w:t xml:space="preserve"> </w:t>
      </w:r>
      <w:proofErr w:type="spellStart"/>
      <w:r>
        <w:t>of</w:t>
      </w:r>
      <w:proofErr w:type="spellEnd"/>
      <w:r>
        <w:t xml:space="preserve"> </w:t>
      </w:r>
      <w:proofErr w:type="spellStart"/>
      <w:r>
        <w:t>this</w:t>
      </w:r>
      <w:proofErr w:type="spellEnd"/>
      <w:r>
        <w:t xml:space="preserve"> </w:t>
      </w:r>
      <w:proofErr w:type="spellStart"/>
      <w:r>
        <w:t>new</w:t>
      </w:r>
      <w:proofErr w:type="spellEnd"/>
      <w:r>
        <w:t xml:space="preserve"> </w:t>
      </w:r>
      <w:proofErr w:type="spellStart"/>
      <w:r>
        <w:t>architectural</w:t>
      </w:r>
      <w:proofErr w:type="spellEnd"/>
      <w:r>
        <w:t xml:space="preserve"> </w:t>
      </w:r>
      <w:proofErr w:type="spellStart"/>
      <w:r>
        <w:t>term</w:t>
      </w:r>
      <w:proofErr w:type="spellEnd"/>
      <w:r>
        <w:t>. [Електронний ресурс] – Режим доступу:</w:t>
      </w:r>
      <w:hyperlink r:id="rId31">
        <w:r>
          <w:rPr>
            <w:color w:val="1155CC"/>
            <w:u w:val="single"/>
          </w:rPr>
          <w:t xml:space="preserve"> https://martinfowler.com/articles/microservices.html</w:t>
        </w:r>
      </w:hyperlink>
      <w:r>
        <w:t xml:space="preserve"> (дата звернення: 01.11.2023);</w:t>
      </w:r>
    </w:p>
    <w:p w14:paraId="0DCEE20A" w14:textId="77777777" w:rsidR="00615CA5" w:rsidRDefault="00FA2239">
      <w:pPr>
        <w:numPr>
          <w:ilvl w:val="0"/>
          <w:numId w:val="15"/>
        </w:numPr>
        <w:ind w:left="285" w:firstLine="0"/>
      </w:pPr>
      <w:proofErr w:type="spellStart"/>
      <w:r>
        <w:t>Lewis</w:t>
      </w:r>
      <w:proofErr w:type="spellEnd"/>
      <w:r>
        <w:t xml:space="preserve">, J., &amp; </w:t>
      </w:r>
      <w:proofErr w:type="spellStart"/>
      <w:r>
        <w:t>Fowler</w:t>
      </w:r>
      <w:proofErr w:type="spellEnd"/>
      <w:r>
        <w:t xml:space="preserve">, M. (2014). </w:t>
      </w:r>
      <w:proofErr w:type="spellStart"/>
      <w:r>
        <w:t>Microservices</w:t>
      </w:r>
      <w:proofErr w:type="spellEnd"/>
      <w:r>
        <w:t xml:space="preserve">: a </w:t>
      </w:r>
      <w:proofErr w:type="spellStart"/>
      <w:r>
        <w:t>guide</w:t>
      </w:r>
      <w:proofErr w:type="spellEnd"/>
      <w:r>
        <w:t xml:space="preserve"> </w:t>
      </w:r>
      <w:proofErr w:type="spellStart"/>
      <w:r>
        <w:t>to</w:t>
      </w:r>
      <w:proofErr w:type="spellEnd"/>
      <w:r>
        <w:t xml:space="preserve"> </w:t>
      </w:r>
      <w:proofErr w:type="spellStart"/>
      <w:r>
        <w:t>building</w:t>
      </w:r>
      <w:proofErr w:type="spellEnd"/>
      <w:r>
        <w:t xml:space="preserve"> </w:t>
      </w:r>
      <w:proofErr w:type="spellStart"/>
      <w:r>
        <w:t>resilient</w:t>
      </w:r>
      <w:proofErr w:type="spellEnd"/>
      <w:r>
        <w:t xml:space="preserve"> </w:t>
      </w:r>
      <w:proofErr w:type="spellStart"/>
      <w:r>
        <w:t>systems</w:t>
      </w:r>
      <w:proofErr w:type="spellEnd"/>
      <w:r>
        <w:t>. [Електронний ресурс] – Режим доступу:</w:t>
      </w:r>
      <w:hyperlink r:id="rId32">
        <w:r>
          <w:rPr>
            <w:color w:val="1155CC"/>
            <w:u w:val="single"/>
          </w:rPr>
          <w:t xml:space="preserve"> https://www.nginx.com/blog/microservices-at-netflix-architectural-best-practices/</w:t>
        </w:r>
      </w:hyperlink>
      <w:r>
        <w:t xml:space="preserve"> (дата звернення: 03.11.2023);</w:t>
      </w:r>
    </w:p>
    <w:p w14:paraId="54C248FD" w14:textId="77777777" w:rsidR="00615CA5" w:rsidRDefault="00FA2239">
      <w:pPr>
        <w:numPr>
          <w:ilvl w:val="0"/>
          <w:numId w:val="15"/>
        </w:numPr>
        <w:ind w:left="285" w:firstLine="0"/>
      </w:pPr>
      <w:proofErr w:type="spellStart"/>
      <w:r>
        <w:lastRenderedPageBreak/>
        <w:t>Wilson</w:t>
      </w:r>
      <w:proofErr w:type="spellEnd"/>
      <w:r>
        <w:t xml:space="preserve">, D. (2016). </w:t>
      </w:r>
      <w:proofErr w:type="spellStart"/>
      <w:r>
        <w:t>MySQL</w:t>
      </w:r>
      <w:proofErr w:type="spellEnd"/>
      <w:r>
        <w:t xml:space="preserve"> 8 </w:t>
      </w:r>
      <w:proofErr w:type="spellStart"/>
      <w:r>
        <w:t>Cookbook</w:t>
      </w:r>
      <w:proofErr w:type="spellEnd"/>
      <w:r>
        <w:t>. [Електронний ресурс] – Режим доступу:</w:t>
      </w:r>
      <w:hyperlink r:id="rId33">
        <w:r>
          <w:rPr>
            <w:color w:val="1155CC"/>
            <w:u w:val="single"/>
          </w:rPr>
          <w:t xml:space="preserve"> https://www.packtpub.com/product/mysql-8-cookbook/9781788395809</w:t>
        </w:r>
      </w:hyperlink>
      <w:r>
        <w:t xml:space="preserve"> (дата звернення: 01.11.2023).</w:t>
      </w:r>
    </w:p>
    <w:p w14:paraId="3C76E3F5" w14:textId="77777777" w:rsidR="00615CA5" w:rsidRDefault="00FA2239">
      <w:pPr>
        <w:numPr>
          <w:ilvl w:val="0"/>
          <w:numId w:val="15"/>
        </w:numPr>
        <w:ind w:left="285" w:firstLine="0"/>
      </w:pPr>
      <w:proofErr w:type="spellStart"/>
      <w:r>
        <w:t>Dragoni</w:t>
      </w:r>
      <w:proofErr w:type="spellEnd"/>
      <w:r>
        <w:t xml:space="preserve">, N., </w:t>
      </w:r>
      <w:proofErr w:type="spellStart"/>
      <w:r>
        <w:t>Giallorenzo</w:t>
      </w:r>
      <w:proofErr w:type="spellEnd"/>
      <w:r>
        <w:t xml:space="preserve">, S., </w:t>
      </w:r>
      <w:proofErr w:type="spellStart"/>
      <w:r>
        <w:t>Lafuente</w:t>
      </w:r>
      <w:proofErr w:type="spellEnd"/>
      <w:r>
        <w:t xml:space="preserve">, A. L., </w:t>
      </w:r>
      <w:proofErr w:type="spellStart"/>
      <w:r>
        <w:t>Mazzara</w:t>
      </w:r>
      <w:proofErr w:type="spellEnd"/>
      <w:r>
        <w:t xml:space="preserve">, M., </w:t>
      </w:r>
      <w:proofErr w:type="spellStart"/>
      <w:r>
        <w:t>Montesi</w:t>
      </w:r>
      <w:proofErr w:type="spellEnd"/>
      <w:r>
        <w:t xml:space="preserve">, F., </w:t>
      </w:r>
      <w:proofErr w:type="spellStart"/>
      <w:r>
        <w:t>Mustafin</w:t>
      </w:r>
      <w:proofErr w:type="spellEnd"/>
      <w:r>
        <w:t xml:space="preserve">, R., &amp; </w:t>
      </w:r>
      <w:proofErr w:type="spellStart"/>
      <w:r>
        <w:t>Safina</w:t>
      </w:r>
      <w:proofErr w:type="spellEnd"/>
      <w:r>
        <w:t xml:space="preserve">, L. (2017). </w:t>
      </w:r>
      <w:proofErr w:type="spellStart"/>
      <w:r>
        <w:t>Microservices</w:t>
      </w:r>
      <w:proofErr w:type="spellEnd"/>
      <w:r>
        <w:t xml:space="preserve">: </w:t>
      </w:r>
      <w:proofErr w:type="spellStart"/>
      <w:r>
        <w:t>yesterday</w:t>
      </w:r>
      <w:proofErr w:type="spellEnd"/>
      <w:r>
        <w:t xml:space="preserve">, </w:t>
      </w:r>
      <w:proofErr w:type="spellStart"/>
      <w:r>
        <w:t>today</w:t>
      </w:r>
      <w:proofErr w:type="spellEnd"/>
      <w:r>
        <w:t xml:space="preserve">, </w:t>
      </w:r>
      <w:proofErr w:type="spellStart"/>
      <w:r>
        <w:t>and</w:t>
      </w:r>
      <w:proofErr w:type="spellEnd"/>
      <w:r>
        <w:t xml:space="preserve"> </w:t>
      </w:r>
      <w:proofErr w:type="spellStart"/>
      <w:r>
        <w:t>tomorrow</w:t>
      </w:r>
      <w:proofErr w:type="spellEnd"/>
      <w:r>
        <w:t>. [Електронний ресурс] – Режим доступу:</w:t>
      </w:r>
      <w:hyperlink r:id="rId34">
        <w:r>
          <w:rPr>
            <w:color w:val="1155CC"/>
            <w:u w:val="single"/>
          </w:rPr>
          <w:t xml:space="preserve"> https://link.springer.com/article/10.1007/s10270-017-0594-2</w:t>
        </w:r>
      </w:hyperlink>
      <w:r>
        <w:t xml:space="preserve"> (дата звернення: 03.11.2023).</w:t>
      </w:r>
    </w:p>
    <w:p w14:paraId="381403DF" w14:textId="77777777" w:rsidR="00615CA5" w:rsidRDefault="00FA2239">
      <w:pPr>
        <w:numPr>
          <w:ilvl w:val="0"/>
          <w:numId w:val="15"/>
        </w:numPr>
        <w:ind w:left="285" w:firstLine="0"/>
      </w:pPr>
      <w:proofErr w:type="spellStart"/>
      <w:r>
        <w:t>Tilkov</w:t>
      </w:r>
      <w:proofErr w:type="spellEnd"/>
      <w:r>
        <w:t xml:space="preserve">, S., &amp; </w:t>
      </w:r>
      <w:proofErr w:type="spellStart"/>
      <w:r>
        <w:t>Vinoski</w:t>
      </w:r>
      <w:proofErr w:type="spellEnd"/>
      <w:r>
        <w:t xml:space="preserve">, S. (2016). </w:t>
      </w:r>
      <w:proofErr w:type="spellStart"/>
      <w:r>
        <w:t>Reactive</w:t>
      </w:r>
      <w:proofErr w:type="spellEnd"/>
      <w:r>
        <w:t xml:space="preserve"> </w:t>
      </w:r>
      <w:proofErr w:type="spellStart"/>
      <w:r>
        <w:t>Microsystems</w:t>
      </w:r>
      <w:proofErr w:type="spellEnd"/>
      <w:r>
        <w:t xml:space="preserve">: </w:t>
      </w:r>
      <w:proofErr w:type="spellStart"/>
      <w:r>
        <w:t>The</w:t>
      </w:r>
      <w:proofErr w:type="spellEnd"/>
      <w:r>
        <w:t xml:space="preserve"> </w:t>
      </w:r>
      <w:proofErr w:type="spellStart"/>
      <w:r>
        <w:t>Evolution</w:t>
      </w:r>
      <w:proofErr w:type="spellEnd"/>
      <w:r>
        <w:t xml:space="preserve"> </w:t>
      </w:r>
      <w:proofErr w:type="spellStart"/>
      <w:r>
        <w:t>of</w:t>
      </w:r>
      <w:proofErr w:type="spellEnd"/>
      <w:r>
        <w:t xml:space="preserve"> </w:t>
      </w:r>
      <w:proofErr w:type="spellStart"/>
      <w:r>
        <w:t>Microservices</w:t>
      </w:r>
      <w:proofErr w:type="spellEnd"/>
      <w:r>
        <w:t xml:space="preserve"> </w:t>
      </w:r>
      <w:proofErr w:type="spellStart"/>
      <w:r>
        <w:t>at</w:t>
      </w:r>
      <w:proofErr w:type="spellEnd"/>
      <w:r>
        <w:t xml:space="preserve"> </w:t>
      </w:r>
      <w:proofErr w:type="spellStart"/>
      <w:r>
        <w:t>Scale</w:t>
      </w:r>
      <w:proofErr w:type="spellEnd"/>
      <w:r>
        <w:t xml:space="preserve">. </w:t>
      </w:r>
      <w:proofErr w:type="spellStart"/>
      <w:r>
        <w:t>O'Reilly</w:t>
      </w:r>
      <w:proofErr w:type="spellEnd"/>
      <w:r>
        <w:t xml:space="preserve"> </w:t>
      </w:r>
      <w:proofErr w:type="spellStart"/>
      <w:r>
        <w:t>Media</w:t>
      </w:r>
      <w:proofErr w:type="spellEnd"/>
      <w:r>
        <w:t>, p. 437–41.</w:t>
      </w:r>
    </w:p>
    <w:p w14:paraId="72E561FE" w14:textId="77777777" w:rsidR="00615CA5" w:rsidRDefault="00FA2239">
      <w:pPr>
        <w:numPr>
          <w:ilvl w:val="0"/>
          <w:numId w:val="15"/>
        </w:numPr>
        <w:ind w:left="285" w:firstLine="0"/>
      </w:pPr>
      <w:proofErr w:type="spellStart"/>
      <w:r>
        <w:t>Chodorow</w:t>
      </w:r>
      <w:proofErr w:type="spellEnd"/>
      <w:r>
        <w:t xml:space="preserve">, K. (2013). </w:t>
      </w:r>
      <w:proofErr w:type="spellStart"/>
      <w:r>
        <w:t>Pro</w:t>
      </w:r>
      <w:proofErr w:type="spellEnd"/>
      <w:r>
        <w:t xml:space="preserve"> </w:t>
      </w:r>
      <w:proofErr w:type="spellStart"/>
      <w:r>
        <w:t>MongoDB</w:t>
      </w:r>
      <w:proofErr w:type="spellEnd"/>
      <w:r>
        <w:t xml:space="preserve"> </w:t>
      </w:r>
      <w:proofErr w:type="spellStart"/>
      <w:r>
        <w:t>Development</w:t>
      </w:r>
      <w:proofErr w:type="spellEnd"/>
      <w:r>
        <w:t>. [Електронний ресурс] – Режим доступу:</w:t>
      </w:r>
      <w:hyperlink r:id="rId35">
        <w:r>
          <w:rPr>
            <w:color w:val="1155CC"/>
            <w:u w:val="single"/>
          </w:rPr>
          <w:t xml:space="preserve"> https://link.springer.com/book/10.1007/978-1-4302-5801-2</w:t>
        </w:r>
      </w:hyperlink>
      <w:r>
        <w:t xml:space="preserve"> (дата звернення: 14.10.2023).</w:t>
      </w:r>
    </w:p>
    <w:p w14:paraId="64ED4143" w14:textId="77777777" w:rsidR="00615CA5" w:rsidRDefault="00FA2239">
      <w:pPr>
        <w:numPr>
          <w:ilvl w:val="0"/>
          <w:numId w:val="15"/>
        </w:numPr>
        <w:ind w:left="285" w:firstLine="0"/>
      </w:pPr>
      <w:proofErr w:type="spellStart"/>
      <w:r>
        <w:t>Wootton</w:t>
      </w:r>
      <w:proofErr w:type="spellEnd"/>
      <w:r>
        <w:t xml:space="preserve">, C., &amp; </w:t>
      </w:r>
      <w:proofErr w:type="spellStart"/>
      <w:r>
        <w:t>Holt</w:t>
      </w:r>
      <w:proofErr w:type="spellEnd"/>
      <w:r>
        <w:t xml:space="preserve">, R. (2018). </w:t>
      </w:r>
      <w:proofErr w:type="spellStart"/>
      <w:r>
        <w:t>Microservices</w:t>
      </w:r>
      <w:proofErr w:type="spellEnd"/>
      <w:r>
        <w:t xml:space="preserve"> </w:t>
      </w:r>
      <w:proofErr w:type="spellStart"/>
      <w:r>
        <w:t>Best</w:t>
      </w:r>
      <w:proofErr w:type="spellEnd"/>
      <w:r>
        <w:t xml:space="preserve"> </w:t>
      </w:r>
      <w:proofErr w:type="spellStart"/>
      <w:r>
        <w:t>Practices</w:t>
      </w:r>
      <w:proofErr w:type="spellEnd"/>
      <w:r>
        <w:t xml:space="preserve"> </w:t>
      </w:r>
      <w:proofErr w:type="spellStart"/>
      <w:r>
        <w:t>for</w:t>
      </w:r>
      <w:proofErr w:type="spellEnd"/>
      <w:r>
        <w:t xml:space="preserve"> </w:t>
      </w:r>
      <w:proofErr w:type="spellStart"/>
      <w:r>
        <w:t>Java</w:t>
      </w:r>
      <w:proofErr w:type="spellEnd"/>
      <w:r>
        <w:t xml:space="preserve">. </w:t>
      </w:r>
      <w:proofErr w:type="spellStart"/>
      <w:r>
        <w:t>O'Reilly</w:t>
      </w:r>
      <w:proofErr w:type="spellEnd"/>
      <w:r>
        <w:t xml:space="preserve"> </w:t>
      </w:r>
      <w:proofErr w:type="spellStart"/>
      <w:r>
        <w:t>Media</w:t>
      </w:r>
      <w:proofErr w:type="spellEnd"/>
      <w:r>
        <w:t>, p. 344-50</w:t>
      </w:r>
    </w:p>
    <w:p w14:paraId="7CED8812" w14:textId="77777777" w:rsidR="00615CA5" w:rsidRDefault="00FA2239">
      <w:pPr>
        <w:numPr>
          <w:ilvl w:val="0"/>
          <w:numId w:val="15"/>
        </w:numPr>
        <w:ind w:left="285" w:firstLine="0"/>
      </w:pPr>
      <w:proofErr w:type="spellStart"/>
      <w:r>
        <w:t>Molina</w:t>
      </w:r>
      <w:proofErr w:type="spellEnd"/>
      <w:r>
        <w:t xml:space="preserve">, L., &amp; </w:t>
      </w:r>
      <w:proofErr w:type="spellStart"/>
      <w:r>
        <w:t>Leitner</w:t>
      </w:r>
      <w:proofErr w:type="spellEnd"/>
      <w:r>
        <w:t xml:space="preserve">, P. (2018). </w:t>
      </w:r>
      <w:proofErr w:type="spellStart"/>
      <w:r>
        <w:t>Microservices</w:t>
      </w:r>
      <w:proofErr w:type="spellEnd"/>
      <w:r>
        <w:t xml:space="preserve"> </w:t>
      </w:r>
      <w:proofErr w:type="spellStart"/>
      <w:r>
        <w:t>for</w:t>
      </w:r>
      <w:proofErr w:type="spellEnd"/>
      <w:r>
        <w:t xml:space="preserve"> </w:t>
      </w:r>
      <w:proofErr w:type="spellStart"/>
      <w:r>
        <w:t>the</w:t>
      </w:r>
      <w:proofErr w:type="spellEnd"/>
      <w:r>
        <w:t xml:space="preserve"> </w:t>
      </w:r>
      <w:proofErr w:type="spellStart"/>
      <w:r>
        <w:t>Enterprise</w:t>
      </w:r>
      <w:proofErr w:type="spellEnd"/>
      <w:r>
        <w:t xml:space="preserve">: </w:t>
      </w:r>
      <w:proofErr w:type="spellStart"/>
      <w:r>
        <w:t>Designing</w:t>
      </w:r>
      <w:proofErr w:type="spellEnd"/>
      <w:r>
        <w:t xml:space="preserve">, </w:t>
      </w:r>
      <w:proofErr w:type="spellStart"/>
      <w:r>
        <w:t>Developing</w:t>
      </w:r>
      <w:proofErr w:type="spellEnd"/>
      <w:r>
        <w:t xml:space="preserve">, </w:t>
      </w:r>
      <w:proofErr w:type="spellStart"/>
      <w:r>
        <w:t>and</w:t>
      </w:r>
      <w:proofErr w:type="spellEnd"/>
      <w:r>
        <w:t xml:space="preserve"> </w:t>
      </w:r>
      <w:proofErr w:type="spellStart"/>
      <w:r>
        <w:t>Deploying</w:t>
      </w:r>
      <w:proofErr w:type="spellEnd"/>
      <w:r>
        <w:t xml:space="preserve">. </w:t>
      </w:r>
      <w:proofErr w:type="spellStart"/>
      <w:r>
        <w:t>O'Reilly</w:t>
      </w:r>
      <w:proofErr w:type="spellEnd"/>
      <w:r>
        <w:t xml:space="preserve"> </w:t>
      </w:r>
      <w:proofErr w:type="spellStart"/>
      <w:r>
        <w:t>Media</w:t>
      </w:r>
      <w:proofErr w:type="spellEnd"/>
      <w:r>
        <w:t>, p. 90–31.</w:t>
      </w:r>
    </w:p>
    <w:p w14:paraId="3F8A077C" w14:textId="77777777" w:rsidR="00615CA5" w:rsidRDefault="00FA2239">
      <w:pPr>
        <w:numPr>
          <w:ilvl w:val="0"/>
          <w:numId w:val="15"/>
        </w:numPr>
        <w:ind w:left="285" w:firstLine="0"/>
      </w:pPr>
      <w:proofErr w:type="spellStart"/>
      <w:r>
        <w:t>Fowler</w:t>
      </w:r>
      <w:proofErr w:type="spellEnd"/>
      <w:r>
        <w:t xml:space="preserve">, M. (2015). </w:t>
      </w:r>
      <w:proofErr w:type="spellStart"/>
      <w:r>
        <w:t>The</w:t>
      </w:r>
      <w:proofErr w:type="spellEnd"/>
      <w:r>
        <w:t xml:space="preserve"> </w:t>
      </w:r>
      <w:proofErr w:type="spellStart"/>
      <w:r>
        <w:t>State</w:t>
      </w:r>
      <w:proofErr w:type="spellEnd"/>
      <w:r>
        <w:t xml:space="preserve"> </w:t>
      </w:r>
      <w:proofErr w:type="spellStart"/>
      <w:r>
        <w:t>of</w:t>
      </w:r>
      <w:proofErr w:type="spellEnd"/>
      <w:r>
        <w:t xml:space="preserve"> </w:t>
      </w:r>
      <w:proofErr w:type="spellStart"/>
      <w:r>
        <w:t>Microservices</w:t>
      </w:r>
      <w:proofErr w:type="spellEnd"/>
      <w:r>
        <w:t xml:space="preserve"> </w:t>
      </w:r>
      <w:proofErr w:type="spellStart"/>
      <w:r>
        <w:t>Maturity</w:t>
      </w:r>
      <w:proofErr w:type="spellEnd"/>
      <w:r>
        <w:t>. [Електронний ресурс] – Режим доступу:</w:t>
      </w:r>
      <w:hyperlink r:id="rId36">
        <w:r>
          <w:rPr>
            <w:color w:val="1155CC"/>
            <w:u w:val="single"/>
          </w:rPr>
          <w:t xml:space="preserve"> https://martinfowler.com/articles/microservices-maturity.html</w:t>
        </w:r>
      </w:hyperlink>
      <w:r>
        <w:t xml:space="preserve"> (дата звернення: 01.11.2023).</w:t>
      </w:r>
    </w:p>
    <w:p w14:paraId="2D4DFE15" w14:textId="77777777" w:rsidR="00615CA5" w:rsidRDefault="00FA2239">
      <w:pPr>
        <w:numPr>
          <w:ilvl w:val="0"/>
          <w:numId w:val="15"/>
        </w:numPr>
        <w:ind w:left="285" w:firstLine="0"/>
      </w:pPr>
      <w:proofErr w:type="spellStart"/>
      <w:r>
        <w:t>Mitra</w:t>
      </w:r>
      <w:proofErr w:type="spellEnd"/>
      <w:r>
        <w:t xml:space="preserve">, S. (2019). </w:t>
      </w:r>
      <w:proofErr w:type="spellStart"/>
      <w:r>
        <w:t>Hands-On</w:t>
      </w:r>
      <w:proofErr w:type="spellEnd"/>
      <w:r>
        <w:t xml:space="preserve"> </w:t>
      </w:r>
      <w:proofErr w:type="spellStart"/>
      <w:r>
        <w:t>Microservices</w:t>
      </w:r>
      <w:proofErr w:type="spellEnd"/>
      <w:r>
        <w:t xml:space="preserve"> </w:t>
      </w:r>
      <w:proofErr w:type="spellStart"/>
      <w:r>
        <w:t>with</w:t>
      </w:r>
      <w:proofErr w:type="spellEnd"/>
      <w:r>
        <w:t xml:space="preserve"> </w:t>
      </w:r>
      <w:proofErr w:type="spellStart"/>
      <w:r>
        <w:t>Spring</w:t>
      </w:r>
      <w:proofErr w:type="spellEnd"/>
      <w:r>
        <w:t xml:space="preserve"> </w:t>
      </w:r>
      <w:proofErr w:type="spellStart"/>
      <w:r>
        <w:t>Boot</w:t>
      </w:r>
      <w:proofErr w:type="spellEnd"/>
      <w:r>
        <w:t xml:space="preserve"> </w:t>
      </w:r>
      <w:proofErr w:type="spellStart"/>
      <w:r>
        <w:t>and</w:t>
      </w:r>
      <w:proofErr w:type="spellEnd"/>
      <w:r>
        <w:t xml:space="preserve"> </w:t>
      </w:r>
      <w:proofErr w:type="spellStart"/>
      <w:r>
        <w:t>Spring</w:t>
      </w:r>
      <w:proofErr w:type="spellEnd"/>
      <w:r>
        <w:t xml:space="preserve"> </w:t>
      </w:r>
      <w:proofErr w:type="spellStart"/>
      <w:r>
        <w:t>Cloud</w:t>
      </w:r>
      <w:proofErr w:type="spellEnd"/>
      <w:r>
        <w:t xml:space="preserve">: </w:t>
      </w:r>
      <w:proofErr w:type="spellStart"/>
      <w:r>
        <w:t>Build</w:t>
      </w:r>
      <w:proofErr w:type="spellEnd"/>
      <w:r>
        <w:t xml:space="preserve"> </w:t>
      </w:r>
      <w:proofErr w:type="spellStart"/>
      <w:r>
        <w:t>and</w:t>
      </w:r>
      <w:proofErr w:type="spellEnd"/>
      <w:r>
        <w:t xml:space="preserve"> </w:t>
      </w:r>
      <w:proofErr w:type="spellStart"/>
      <w:r>
        <w:t>deploy</w:t>
      </w:r>
      <w:proofErr w:type="spellEnd"/>
      <w:r>
        <w:t xml:space="preserve"> </w:t>
      </w:r>
      <w:proofErr w:type="spellStart"/>
      <w:r>
        <w:t>Java</w:t>
      </w:r>
      <w:proofErr w:type="spellEnd"/>
      <w:r>
        <w:t xml:space="preserve"> </w:t>
      </w:r>
      <w:proofErr w:type="spellStart"/>
      <w:r>
        <w:t>microservices</w:t>
      </w:r>
      <w:proofErr w:type="spellEnd"/>
      <w:r>
        <w:t xml:space="preserve"> </w:t>
      </w:r>
      <w:proofErr w:type="spellStart"/>
      <w:r>
        <w:t>using</w:t>
      </w:r>
      <w:proofErr w:type="spellEnd"/>
      <w:r>
        <w:t xml:space="preserve"> </w:t>
      </w:r>
      <w:proofErr w:type="spellStart"/>
      <w:r>
        <w:t>Spring</w:t>
      </w:r>
      <w:proofErr w:type="spellEnd"/>
      <w:r>
        <w:t xml:space="preserve"> </w:t>
      </w:r>
      <w:proofErr w:type="spellStart"/>
      <w:r>
        <w:t>Cloud</w:t>
      </w:r>
      <w:proofErr w:type="spellEnd"/>
      <w:r>
        <w:t xml:space="preserve">, </w:t>
      </w:r>
      <w:proofErr w:type="spellStart"/>
      <w:r>
        <w:t>Istio</w:t>
      </w:r>
      <w:proofErr w:type="spellEnd"/>
      <w:r>
        <w:t xml:space="preserve">, </w:t>
      </w:r>
      <w:proofErr w:type="spellStart"/>
      <w:r>
        <w:t>and</w:t>
      </w:r>
      <w:proofErr w:type="spellEnd"/>
      <w:r>
        <w:t xml:space="preserve"> </w:t>
      </w:r>
      <w:proofErr w:type="spellStart"/>
      <w:r>
        <w:t>Kubernetes</w:t>
      </w:r>
      <w:proofErr w:type="spellEnd"/>
      <w:r>
        <w:t xml:space="preserve">. </w:t>
      </w:r>
      <w:proofErr w:type="spellStart"/>
      <w:r>
        <w:t>Packt</w:t>
      </w:r>
      <w:proofErr w:type="spellEnd"/>
      <w:r>
        <w:t xml:space="preserve"> </w:t>
      </w:r>
      <w:proofErr w:type="spellStart"/>
      <w:r>
        <w:t>Publishing</w:t>
      </w:r>
      <w:proofErr w:type="spellEnd"/>
      <w:r>
        <w:t>, p. 301–89.</w:t>
      </w:r>
    </w:p>
    <w:p w14:paraId="241943E5" w14:textId="77777777" w:rsidR="00615CA5" w:rsidRDefault="00FA2239">
      <w:pPr>
        <w:numPr>
          <w:ilvl w:val="0"/>
          <w:numId w:val="15"/>
        </w:numPr>
        <w:ind w:left="285" w:firstLine="0"/>
      </w:pPr>
      <w:proofErr w:type="spellStart"/>
      <w:r>
        <w:t>Leitner</w:t>
      </w:r>
      <w:proofErr w:type="spellEnd"/>
      <w:r>
        <w:t xml:space="preserve">, P., &amp; </w:t>
      </w:r>
      <w:proofErr w:type="spellStart"/>
      <w:r>
        <w:t>Cito</w:t>
      </w:r>
      <w:proofErr w:type="spellEnd"/>
      <w:r>
        <w:t xml:space="preserve">, J. (2018). </w:t>
      </w:r>
      <w:proofErr w:type="spellStart"/>
      <w:r>
        <w:t>Continuous</w:t>
      </w:r>
      <w:proofErr w:type="spellEnd"/>
      <w:r>
        <w:t xml:space="preserve"> </w:t>
      </w:r>
      <w:proofErr w:type="spellStart"/>
      <w:r>
        <w:t>Experimentation</w:t>
      </w:r>
      <w:proofErr w:type="spellEnd"/>
      <w:r>
        <w:t xml:space="preserve"> </w:t>
      </w:r>
      <w:proofErr w:type="spellStart"/>
      <w:r>
        <w:t>and</w:t>
      </w:r>
      <w:proofErr w:type="spellEnd"/>
      <w:r>
        <w:t xml:space="preserve"> </w:t>
      </w:r>
      <w:proofErr w:type="spellStart"/>
      <w:r>
        <w:t>Monitoring</w:t>
      </w:r>
      <w:proofErr w:type="spellEnd"/>
      <w:r>
        <w:t xml:space="preserve"> </w:t>
      </w:r>
      <w:proofErr w:type="spellStart"/>
      <w:r>
        <w:t>in</w:t>
      </w:r>
      <w:proofErr w:type="spellEnd"/>
      <w:r>
        <w:t xml:space="preserve"> </w:t>
      </w:r>
      <w:proofErr w:type="spellStart"/>
      <w:r>
        <w:t>the</w:t>
      </w:r>
      <w:proofErr w:type="spellEnd"/>
      <w:r>
        <w:t xml:space="preserve"> </w:t>
      </w:r>
      <w:proofErr w:type="spellStart"/>
      <w:r>
        <w:t>Cloud</w:t>
      </w:r>
      <w:proofErr w:type="spellEnd"/>
      <w:r>
        <w:t xml:space="preserve">: A </w:t>
      </w:r>
      <w:proofErr w:type="spellStart"/>
      <w:r>
        <w:t>Short</w:t>
      </w:r>
      <w:proofErr w:type="spellEnd"/>
      <w:r>
        <w:t xml:space="preserve"> </w:t>
      </w:r>
      <w:proofErr w:type="spellStart"/>
      <w:r>
        <w:t>Survey</w:t>
      </w:r>
      <w:proofErr w:type="spellEnd"/>
      <w:r>
        <w:t xml:space="preserve">. IEEE </w:t>
      </w:r>
      <w:proofErr w:type="spellStart"/>
      <w:r>
        <w:t>Internet</w:t>
      </w:r>
      <w:proofErr w:type="spellEnd"/>
      <w:r>
        <w:t xml:space="preserve"> </w:t>
      </w:r>
      <w:proofErr w:type="spellStart"/>
      <w:r>
        <w:t>Computing</w:t>
      </w:r>
      <w:proofErr w:type="spellEnd"/>
      <w:r>
        <w:t>, p. 116–98.</w:t>
      </w:r>
    </w:p>
    <w:p w14:paraId="784E80FA" w14:textId="77777777" w:rsidR="00615CA5" w:rsidRDefault="00FA2239">
      <w:pPr>
        <w:numPr>
          <w:ilvl w:val="0"/>
          <w:numId w:val="15"/>
        </w:numPr>
        <w:ind w:left="285" w:firstLine="0"/>
      </w:pPr>
      <w:proofErr w:type="spellStart"/>
      <w:r>
        <w:t>Newman</w:t>
      </w:r>
      <w:proofErr w:type="spellEnd"/>
      <w:r>
        <w:t xml:space="preserve">, S. (2015). </w:t>
      </w:r>
      <w:proofErr w:type="spellStart"/>
      <w:r>
        <w:t>Building</w:t>
      </w:r>
      <w:proofErr w:type="spellEnd"/>
      <w:r>
        <w:t xml:space="preserve"> </w:t>
      </w:r>
      <w:proofErr w:type="spellStart"/>
      <w:r>
        <w:t>Microservices</w:t>
      </w:r>
      <w:proofErr w:type="spellEnd"/>
      <w:r>
        <w:t xml:space="preserve">: </w:t>
      </w:r>
      <w:proofErr w:type="spellStart"/>
      <w:r>
        <w:t>Designing</w:t>
      </w:r>
      <w:proofErr w:type="spellEnd"/>
      <w:r>
        <w:t xml:space="preserve"> </w:t>
      </w:r>
      <w:proofErr w:type="spellStart"/>
      <w:r>
        <w:t>Fine-Grained</w:t>
      </w:r>
      <w:proofErr w:type="spellEnd"/>
      <w:r>
        <w:t xml:space="preserve"> </w:t>
      </w:r>
      <w:proofErr w:type="spellStart"/>
      <w:r>
        <w:t>Systems</w:t>
      </w:r>
      <w:proofErr w:type="spellEnd"/>
      <w:r>
        <w:t>. [Електронний ресурс] – Режим доступу:</w:t>
      </w:r>
      <w:hyperlink r:id="rId37">
        <w:r>
          <w:rPr>
            <w:color w:val="1155CC"/>
            <w:u w:val="single"/>
          </w:rPr>
          <w:t xml:space="preserve"> </w:t>
        </w:r>
        <w:r>
          <w:rPr>
            <w:color w:val="1155CC"/>
            <w:u w:val="single"/>
          </w:rPr>
          <w:lastRenderedPageBreak/>
          <w:t>https://www.oreilly.com/library/view/building-microservices/9781491950357/</w:t>
        </w:r>
      </w:hyperlink>
      <w:r>
        <w:t xml:space="preserve"> (дата звернення: 07.11.2023).</w:t>
      </w:r>
    </w:p>
    <w:p w14:paraId="76B70063" w14:textId="77777777" w:rsidR="00615CA5" w:rsidRDefault="00FA2239">
      <w:pPr>
        <w:numPr>
          <w:ilvl w:val="0"/>
          <w:numId w:val="15"/>
        </w:numPr>
        <w:ind w:left="285" w:firstLine="0"/>
      </w:pPr>
      <w:proofErr w:type="spellStart"/>
      <w:r>
        <w:t>Widenius</w:t>
      </w:r>
      <w:proofErr w:type="spellEnd"/>
      <w:r>
        <w:t xml:space="preserve">, M., </w:t>
      </w:r>
      <w:proofErr w:type="spellStart"/>
      <w:r>
        <w:t>Axmark</w:t>
      </w:r>
      <w:proofErr w:type="spellEnd"/>
      <w:r>
        <w:t xml:space="preserve">, D., &amp; </w:t>
      </w:r>
      <w:proofErr w:type="spellStart"/>
      <w:r>
        <w:t>Thalmann</w:t>
      </w:r>
      <w:proofErr w:type="spellEnd"/>
      <w:r>
        <w:t xml:space="preserve">, A. (2002). </w:t>
      </w:r>
      <w:proofErr w:type="spellStart"/>
      <w:r>
        <w:t>MySQL</w:t>
      </w:r>
      <w:proofErr w:type="spellEnd"/>
      <w:r>
        <w:t xml:space="preserve"> </w:t>
      </w:r>
      <w:proofErr w:type="spellStart"/>
      <w:r>
        <w:t>Reference</w:t>
      </w:r>
      <w:proofErr w:type="spellEnd"/>
      <w:r>
        <w:t xml:space="preserve"> </w:t>
      </w:r>
      <w:proofErr w:type="spellStart"/>
      <w:r>
        <w:t>Manual</w:t>
      </w:r>
      <w:proofErr w:type="spellEnd"/>
      <w:r>
        <w:t>. [Електронний ресурс] – Режим доступу:</w:t>
      </w:r>
      <w:hyperlink r:id="rId38">
        <w:r>
          <w:rPr>
            <w:color w:val="1155CC"/>
            <w:u w:val="single"/>
          </w:rPr>
          <w:t xml:space="preserve"> https://dev.mysql.com/doc/</w:t>
        </w:r>
      </w:hyperlink>
      <w:r>
        <w:t xml:space="preserve"> (дата звернення: 02.11.2023).</w:t>
      </w:r>
    </w:p>
    <w:p w14:paraId="6596C2AF" w14:textId="77777777" w:rsidR="00615CA5" w:rsidRDefault="00FA2239">
      <w:pPr>
        <w:numPr>
          <w:ilvl w:val="0"/>
          <w:numId w:val="15"/>
        </w:numPr>
        <w:ind w:left="285" w:firstLine="0"/>
      </w:pPr>
      <w:r>
        <w:t xml:space="preserve">SQL </w:t>
      </w:r>
      <w:proofErr w:type="spellStart"/>
      <w:r>
        <w:t>Tutorial</w:t>
      </w:r>
      <w:proofErr w:type="spellEnd"/>
      <w:r>
        <w:t xml:space="preserve">. </w:t>
      </w:r>
      <w:proofErr w:type="spellStart"/>
      <w:r>
        <w:t>Tutorialspoint</w:t>
      </w:r>
      <w:proofErr w:type="spellEnd"/>
      <w:r>
        <w:t>. [Електронний ресурс] – Режим доступу:</w:t>
      </w:r>
      <w:hyperlink r:id="rId39">
        <w:r>
          <w:rPr>
            <w:color w:val="1155CC"/>
            <w:u w:val="single"/>
          </w:rPr>
          <w:t xml:space="preserve"> https://www.tutorialspoint.com/sql/index.htm</w:t>
        </w:r>
      </w:hyperlink>
      <w:r>
        <w:t xml:space="preserve"> (дата звернення: 04.11.2023);</w:t>
      </w:r>
    </w:p>
    <w:p w14:paraId="63B7A2FE" w14:textId="77777777" w:rsidR="00615CA5" w:rsidRDefault="00FA2239">
      <w:pPr>
        <w:numPr>
          <w:ilvl w:val="0"/>
          <w:numId w:val="15"/>
        </w:numPr>
        <w:ind w:left="285" w:firstLine="0"/>
      </w:pPr>
      <w:proofErr w:type="spellStart"/>
      <w:r>
        <w:t>Brown</w:t>
      </w:r>
      <w:proofErr w:type="spellEnd"/>
      <w:r>
        <w:t xml:space="preserve">, J. (2019). </w:t>
      </w:r>
      <w:proofErr w:type="spellStart"/>
      <w:r>
        <w:t>Hands-On</w:t>
      </w:r>
      <w:proofErr w:type="spellEnd"/>
      <w:r>
        <w:t xml:space="preserve"> </w:t>
      </w:r>
      <w:proofErr w:type="spellStart"/>
      <w:r>
        <w:t>Microservices</w:t>
      </w:r>
      <w:proofErr w:type="spellEnd"/>
      <w:r>
        <w:t xml:space="preserve"> </w:t>
      </w:r>
      <w:proofErr w:type="spellStart"/>
      <w:r>
        <w:t>with</w:t>
      </w:r>
      <w:proofErr w:type="spellEnd"/>
      <w:r>
        <w:t xml:space="preserve"> Node.js: </w:t>
      </w:r>
      <w:proofErr w:type="spellStart"/>
      <w:r>
        <w:t>Build</w:t>
      </w:r>
      <w:proofErr w:type="spellEnd"/>
      <w:r>
        <w:t xml:space="preserve">, </w:t>
      </w:r>
      <w:proofErr w:type="spellStart"/>
      <w:r>
        <w:t>test</w:t>
      </w:r>
      <w:proofErr w:type="spellEnd"/>
      <w:r>
        <w:t xml:space="preserve">, </w:t>
      </w:r>
      <w:proofErr w:type="spellStart"/>
      <w:r>
        <w:t>and</w:t>
      </w:r>
      <w:proofErr w:type="spellEnd"/>
      <w:r>
        <w:t xml:space="preserve"> </w:t>
      </w:r>
      <w:proofErr w:type="spellStart"/>
      <w:r>
        <w:t>deploy</w:t>
      </w:r>
      <w:proofErr w:type="spellEnd"/>
      <w:r>
        <w:t xml:space="preserve"> </w:t>
      </w:r>
      <w:proofErr w:type="spellStart"/>
      <w:r>
        <w:t>robust</w:t>
      </w:r>
      <w:proofErr w:type="spellEnd"/>
      <w:r>
        <w:t xml:space="preserve"> </w:t>
      </w:r>
      <w:proofErr w:type="spellStart"/>
      <w:r>
        <w:t>microservices</w:t>
      </w:r>
      <w:proofErr w:type="spellEnd"/>
      <w:r>
        <w:t xml:space="preserve"> </w:t>
      </w:r>
      <w:proofErr w:type="spellStart"/>
      <w:r>
        <w:t>in</w:t>
      </w:r>
      <w:proofErr w:type="spellEnd"/>
      <w:r>
        <w:t xml:space="preserve"> </w:t>
      </w:r>
      <w:proofErr w:type="spellStart"/>
      <w:r>
        <w:t>JavaScript</w:t>
      </w:r>
      <w:proofErr w:type="spellEnd"/>
      <w:r>
        <w:t xml:space="preserve">. [Електронний ресурс] – Режим доступу: </w:t>
      </w:r>
      <w:hyperlink r:id="rId40">
        <w:r>
          <w:rPr>
            <w:color w:val="1155CC"/>
            <w:u w:val="single"/>
          </w:rPr>
          <w:t>https://www.packtpub.com/product/hands-on-microservices-with-node-js/978178</w:t>
        </w:r>
      </w:hyperlink>
      <w:r>
        <w:t xml:space="preserve"> 620215 (дата звернення: 01.11.2023).</w:t>
      </w:r>
    </w:p>
    <w:p w14:paraId="16F4C7F0" w14:textId="77777777" w:rsidR="00615CA5" w:rsidRDefault="00FA2239">
      <w:pPr>
        <w:numPr>
          <w:ilvl w:val="0"/>
          <w:numId w:val="15"/>
        </w:numPr>
        <w:ind w:left="285" w:firstLine="0"/>
      </w:pPr>
      <w:proofErr w:type="spellStart"/>
      <w:r>
        <w:t>Shridhar</w:t>
      </w:r>
      <w:proofErr w:type="spellEnd"/>
      <w:r>
        <w:t xml:space="preserve">, R. (2020). </w:t>
      </w:r>
      <w:proofErr w:type="spellStart"/>
      <w:r>
        <w:t>Mastering</w:t>
      </w:r>
      <w:proofErr w:type="spellEnd"/>
      <w:r>
        <w:t xml:space="preserve"> Node.js: </w:t>
      </w:r>
      <w:proofErr w:type="spellStart"/>
      <w:r>
        <w:t>Build</w:t>
      </w:r>
      <w:proofErr w:type="spellEnd"/>
      <w:r>
        <w:t xml:space="preserve"> </w:t>
      </w:r>
      <w:proofErr w:type="spellStart"/>
      <w:r>
        <w:t>robust</w:t>
      </w:r>
      <w:proofErr w:type="spellEnd"/>
      <w:r>
        <w:t xml:space="preserve"> </w:t>
      </w:r>
      <w:proofErr w:type="spellStart"/>
      <w:r>
        <w:t>and</w:t>
      </w:r>
      <w:proofErr w:type="spellEnd"/>
      <w:r>
        <w:t xml:space="preserve"> </w:t>
      </w:r>
      <w:proofErr w:type="spellStart"/>
      <w:r>
        <w:t>scalable</w:t>
      </w:r>
      <w:proofErr w:type="spellEnd"/>
      <w:r>
        <w:t xml:space="preserve"> </w:t>
      </w:r>
      <w:proofErr w:type="spellStart"/>
      <w:r>
        <w:t>real-time</w:t>
      </w:r>
      <w:proofErr w:type="spellEnd"/>
      <w:r>
        <w:t xml:space="preserve"> </w:t>
      </w:r>
      <w:proofErr w:type="spellStart"/>
      <w:r>
        <w:t>server-side</w:t>
      </w:r>
      <w:proofErr w:type="spellEnd"/>
      <w:r>
        <w:t xml:space="preserve"> </w:t>
      </w:r>
      <w:proofErr w:type="spellStart"/>
      <w:r>
        <w:t>web</w:t>
      </w:r>
      <w:proofErr w:type="spellEnd"/>
      <w:r>
        <w:t xml:space="preserve"> </w:t>
      </w:r>
      <w:proofErr w:type="spellStart"/>
      <w:r>
        <w:t>applications</w:t>
      </w:r>
      <w:proofErr w:type="spellEnd"/>
      <w:r>
        <w:t>. [Електронний ресурс] – Режим доступу: https://www.packtpub.com/product/mastering-node-js/9781800560704 (дата звернення: 01.11.2023).</w:t>
      </w:r>
    </w:p>
    <w:p w14:paraId="47A6F79C" w14:textId="77777777" w:rsidR="00615CA5" w:rsidRDefault="00FA2239">
      <w:pPr>
        <w:ind w:left="720" w:firstLine="0"/>
      </w:pPr>
      <w:r>
        <w:br w:type="page"/>
      </w:r>
    </w:p>
    <w:p w14:paraId="7618F3E7" w14:textId="77777777" w:rsidR="00FA2239" w:rsidRPr="00FA2239" w:rsidRDefault="00FA2239">
      <w:pPr>
        <w:pStyle w:val="1"/>
        <w:rPr>
          <w:b/>
          <w:bCs/>
        </w:rPr>
      </w:pPr>
      <w:r w:rsidRPr="00FA2239">
        <w:rPr>
          <w:b/>
          <w:bCs/>
        </w:rPr>
        <w:lastRenderedPageBreak/>
        <w:t xml:space="preserve">ДОДАТОК А </w:t>
      </w:r>
    </w:p>
    <w:p w14:paraId="6B760911" w14:textId="607B5280" w:rsidR="00615CA5" w:rsidRPr="00FA2239" w:rsidRDefault="00FA2239">
      <w:pPr>
        <w:pStyle w:val="1"/>
        <w:rPr>
          <w:b/>
          <w:bCs/>
        </w:rPr>
      </w:pPr>
      <w:r w:rsidRPr="00FA2239">
        <w:rPr>
          <w:b/>
          <w:bCs/>
        </w:rPr>
        <w:t>ВИХІДНИЙ КОД</w:t>
      </w:r>
    </w:p>
    <w:p w14:paraId="2A46B282" w14:textId="77777777" w:rsidR="00615CA5" w:rsidRDefault="00FA2239">
      <w:pPr>
        <w:spacing w:line="240" w:lineRule="auto"/>
        <w:rPr>
          <w:rFonts w:ascii="Consolas" w:eastAsia="Consolas" w:hAnsi="Consolas" w:cs="Consolas"/>
          <w:sz w:val="20"/>
          <w:szCs w:val="20"/>
        </w:rPr>
      </w:pPr>
      <w:proofErr w:type="spellStart"/>
      <w:r>
        <w:rPr>
          <w:rFonts w:ascii="Consolas" w:eastAsia="Consolas" w:hAnsi="Consolas" w:cs="Consolas"/>
          <w:sz w:val="20"/>
          <w:szCs w:val="20"/>
        </w:rPr>
        <w:t>Dockerfile</w:t>
      </w:r>
      <w:proofErr w:type="spellEnd"/>
    </w:p>
    <w:p w14:paraId="753AFD4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FROM</w:t>
      </w:r>
      <w:r>
        <w:rPr>
          <w:rFonts w:ascii="Consolas" w:eastAsia="Consolas" w:hAnsi="Consolas" w:cs="Consolas"/>
          <w:sz w:val="20"/>
          <w:szCs w:val="20"/>
        </w:rPr>
        <w:t xml:space="preserve"> node:20.9.0-alpine </w:t>
      </w:r>
      <w:r>
        <w:rPr>
          <w:rFonts w:ascii="Consolas" w:eastAsia="Consolas" w:hAnsi="Consolas" w:cs="Consolas"/>
          <w:color w:val="0000FF"/>
          <w:sz w:val="20"/>
          <w:szCs w:val="20"/>
        </w:rPr>
        <w:t>AS</w:t>
      </w:r>
      <w:r>
        <w:rPr>
          <w:rFonts w:ascii="Consolas" w:eastAsia="Consolas" w:hAnsi="Consolas" w:cs="Consolas"/>
          <w:sz w:val="20"/>
          <w:szCs w:val="20"/>
        </w:rPr>
        <w:t xml:space="preserve"> BUILDER</w:t>
      </w:r>
    </w:p>
    <w:p w14:paraId="731303F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ARG</w:t>
      </w:r>
      <w:r>
        <w:rPr>
          <w:rFonts w:ascii="Consolas" w:eastAsia="Consolas" w:hAnsi="Consolas" w:cs="Consolas"/>
          <w:sz w:val="20"/>
          <w:szCs w:val="20"/>
        </w:rPr>
        <w:t xml:space="preserve"> NPM_TOKEN</w:t>
      </w:r>
    </w:p>
    <w:p w14:paraId="3B8B70FF" w14:textId="77777777" w:rsidR="00615CA5" w:rsidRDefault="00615CA5">
      <w:pPr>
        <w:shd w:val="clear" w:color="auto" w:fill="FFFFFF"/>
        <w:spacing w:line="240" w:lineRule="auto"/>
        <w:rPr>
          <w:rFonts w:ascii="Consolas" w:eastAsia="Consolas" w:hAnsi="Consolas" w:cs="Consolas"/>
          <w:sz w:val="20"/>
          <w:szCs w:val="20"/>
        </w:rPr>
      </w:pPr>
    </w:p>
    <w:p w14:paraId="6F7AB9E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WORKDIR</w:t>
      </w:r>
      <w:r>
        <w:rPr>
          <w:rFonts w:ascii="Consolas" w:eastAsia="Consolas" w:hAnsi="Consolas" w:cs="Consolas"/>
          <w:sz w:val="20"/>
          <w:szCs w:val="20"/>
        </w:rPr>
        <w:t xml:space="preserve"> /</w:t>
      </w:r>
      <w:proofErr w:type="spellStart"/>
      <w:r>
        <w:rPr>
          <w:rFonts w:ascii="Consolas" w:eastAsia="Consolas" w:hAnsi="Consolas" w:cs="Consolas"/>
          <w:sz w:val="20"/>
          <w:szCs w:val="20"/>
        </w:rPr>
        <w:t>app</w:t>
      </w:r>
      <w:proofErr w:type="spellEnd"/>
    </w:p>
    <w:p w14:paraId="5239E55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COPY</w:t>
      </w:r>
      <w:r>
        <w:rPr>
          <w:rFonts w:ascii="Consolas" w:eastAsia="Consolas" w:hAnsi="Consolas" w:cs="Consolas"/>
          <w:sz w:val="20"/>
          <w:szCs w:val="20"/>
        </w:rPr>
        <w:t xml:space="preserve"> ./</w:t>
      </w:r>
      <w:proofErr w:type="spellStart"/>
      <w:r>
        <w:rPr>
          <w:rFonts w:ascii="Consolas" w:eastAsia="Consolas" w:hAnsi="Consolas" w:cs="Consolas"/>
          <w:sz w:val="20"/>
          <w:szCs w:val="20"/>
        </w:rPr>
        <w:t>src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src</w:t>
      </w:r>
      <w:proofErr w:type="spellEnd"/>
    </w:p>
    <w:p w14:paraId="1221587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COPY</w:t>
      </w:r>
      <w:r>
        <w:rPr>
          <w:rFonts w:ascii="Consolas" w:eastAsia="Consolas" w:hAnsi="Consolas" w:cs="Consolas"/>
          <w:sz w:val="20"/>
          <w:szCs w:val="20"/>
        </w:rPr>
        <w:t xml:space="preserve"> </w:t>
      </w:r>
      <w:proofErr w:type="spellStart"/>
      <w:r>
        <w:rPr>
          <w:rFonts w:ascii="Consolas" w:eastAsia="Consolas" w:hAnsi="Consolas" w:cs="Consolas"/>
          <w:sz w:val="20"/>
          <w:szCs w:val="20"/>
        </w:rPr>
        <w:t>package.json</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package-lock.json</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tsconfig.json</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nest-cli.json</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npmrc</w:t>
      </w:r>
      <w:proofErr w:type="spellEnd"/>
      <w:r>
        <w:rPr>
          <w:rFonts w:ascii="Consolas" w:eastAsia="Consolas" w:hAnsi="Consolas" w:cs="Consolas"/>
          <w:sz w:val="20"/>
          <w:szCs w:val="20"/>
        </w:rPr>
        <w:t xml:space="preserve"> ./</w:t>
      </w:r>
    </w:p>
    <w:p w14:paraId="244A7BE2" w14:textId="77777777" w:rsidR="00615CA5" w:rsidRDefault="00615CA5">
      <w:pPr>
        <w:shd w:val="clear" w:color="auto" w:fill="FFFFFF"/>
        <w:spacing w:line="240" w:lineRule="auto"/>
        <w:rPr>
          <w:rFonts w:ascii="Consolas" w:eastAsia="Consolas" w:hAnsi="Consolas" w:cs="Consolas"/>
          <w:sz w:val="20"/>
          <w:szCs w:val="20"/>
        </w:rPr>
      </w:pPr>
    </w:p>
    <w:p w14:paraId="587F539C" w14:textId="77777777" w:rsidR="00615CA5" w:rsidRDefault="00FA2239">
      <w:pPr>
        <w:shd w:val="clear" w:color="auto" w:fill="FFFFFF"/>
        <w:spacing w:line="240" w:lineRule="auto"/>
        <w:rPr>
          <w:rFonts w:ascii="Consolas" w:eastAsia="Consolas" w:hAnsi="Consolas" w:cs="Consolas"/>
          <w:color w:val="008000"/>
          <w:sz w:val="20"/>
          <w:szCs w:val="20"/>
        </w:rPr>
      </w:pPr>
      <w:r>
        <w:rPr>
          <w:rFonts w:ascii="Consolas" w:eastAsia="Consolas" w:hAnsi="Consolas" w:cs="Consolas"/>
          <w:color w:val="008000"/>
          <w:sz w:val="20"/>
          <w:szCs w:val="20"/>
        </w:rPr>
        <w:t xml:space="preserve"># </w:t>
      </w:r>
      <w:proofErr w:type="spellStart"/>
      <w:r>
        <w:rPr>
          <w:rFonts w:ascii="Consolas" w:eastAsia="Consolas" w:hAnsi="Consolas" w:cs="Consolas"/>
          <w:color w:val="008000"/>
          <w:sz w:val="20"/>
          <w:szCs w:val="20"/>
        </w:rPr>
        <w:t>install</w:t>
      </w:r>
      <w:proofErr w:type="spellEnd"/>
      <w:r>
        <w:rPr>
          <w:rFonts w:ascii="Consolas" w:eastAsia="Consolas" w:hAnsi="Consolas" w:cs="Consolas"/>
          <w:color w:val="008000"/>
          <w:sz w:val="20"/>
          <w:szCs w:val="20"/>
        </w:rPr>
        <w:t xml:space="preserve"> </w:t>
      </w:r>
      <w:proofErr w:type="spellStart"/>
      <w:r>
        <w:rPr>
          <w:rFonts w:ascii="Consolas" w:eastAsia="Consolas" w:hAnsi="Consolas" w:cs="Consolas"/>
          <w:color w:val="008000"/>
          <w:sz w:val="20"/>
          <w:szCs w:val="20"/>
        </w:rPr>
        <w:t>external</w:t>
      </w:r>
      <w:proofErr w:type="spellEnd"/>
      <w:r>
        <w:rPr>
          <w:rFonts w:ascii="Consolas" w:eastAsia="Consolas" w:hAnsi="Consolas" w:cs="Consolas"/>
          <w:color w:val="008000"/>
          <w:sz w:val="20"/>
          <w:szCs w:val="20"/>
        </w:rPr>
        <w:t xml:space="preserve"> </w:t>
      </w:r>
      <w:proofErr w:type="spellStart"/>
      <w:r>
        <w:rPr>
          <w:rFonts w:ascii="Consolas" w:eastAsia="Consolas" w:hAnsi="Consolas" w:cs="Consolas"/>
          <w:color w:val="008000"/>
          <w:sz w:val="20"/>
          <w:szCs w:val="20"/>
        </w:rPr>
        <w:t>dependencies</w:t>
      </w:r>
      <w:proofErr w:type="spellEnd"/>
    </w:p>
    <w:p w14:paraId="27B75E9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RUN</w:t>
      </w:r>
      <w:r>
        <w:rPr>
          <w:rFonts w:ascii="Consolas" w:eastAsia="Consolas" w:hAnsi="Consolas" w:cs="Consolas"/>
          <w:sz w:val="20"/>
          <w:szCs w:val="20"/>
        </w:rPr>
        <w:t xml:space="preserve"> </w:t>
      </w:r>
      <w:proofErr w:type="spellStart"/>
      <w:r>
        <w:rPr>
          <w:rFonts w:ascii="Consolas" w:eastAsia="Consolas" w:hAnsi="Consolas" w:cs="Consolas"/>
          <w:sz w:val="20"/>
          <w:szCs w:val="20"/>
        </w:rPr>
        <w:t>npm</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install</w:t>
      </w:r>
      <w:proofErr w:type="spellEnd"/>
    </w:p>
    <w:p w14:paraId="40B4954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RUN</w:t>
      </w:r>
      <w:r>
        <w:rPr>
          <w:rFonts w:ascii="Consolas" w:eastAsia="Consolas" w:hAnsi="Consolas" w:cs="Consolas"/>
          <w:sz w:val="20"/>
          <w:szCs w:val="20"/>
        </w:rPr>
        <w:t xml:space="preserve"> </w:t>
      </w:r>
      <w:proofErr w:type="spellStart"/>
      <w:r>
        <w:rPr>
          <w:rFonts w:ascii="Consolas" w:eastAsia="Consolas" w:hAnsi="Consolas" w:cs="Consolas"/>
          <w:sz w:val="20"/>
          <w:szCs w:val="20"/>
        </w:rPr>
        <w:t>npm</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run</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build:only</w:t>
      </w:r>
      <w:proofErr w:type="spellEnd"/>
    </w:p>
    <w:p w14:paraId="6AD0B1FE" w14:textId="77777777" w:rsidR="00615CA5" w:rsidRDefault="00615CA5">
      <w:pPr>
        <w:shd w:val="clear" w:color="auto" w:fill="FFFFFF"/>
        <w:spacing w:line="240" w:lineRule="auto"/>
        <w:rPr>
          <w:rFonts w:ascii="Consolas" w:eastAsia="Consolas" w:hAnsi="Consolas" w:cs="Consolas"/>
          <w:sz w:val="20"/>
          <w:szCs w:val="20"/>
        </w:rPr>
      </w:pPr>
    </w:p>
    <w:p w14:paraId="6349434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FROM</w:t>
      </w:r>
      <w:r>
        <w:rPr>
          <w:rFonts w:ascii="Consolas" w:eastAsia="Consolas" w:hAnsi="Consolas" w:cs="Consolas"/>
          <w:sz w:val="20"/>
          <w:szCs w:val="20"/>
        </w:rPr>
        <w:t xml:space="preserve"> node:20.9.0-alpine</w:t>
      </w:r>
    </w:p>
    <w:p w14:paraId="0CA5D056" w14:textId="77777777" w:rsidR="00615CA5" w:rsidRDefault="00615CA5">
      <w:pPr>
        <w:shd w:val="clear" w:color="auto" w:fill="FFFFFF"/>
        <w:spacing w:line="240" w:lineRule="auto"/>
        <w:rPr>
          <w:rFonts w:ascii="Consolas" w:eastAsia="Consolas" w:hAnsi="Consolas" w:cs="Consolas"/>
          <w:sz w:val="20"/>
          <w:szCs w:val="20"/>
        </w:rPr>
      </w:pPr>
    </w:p>
    <w:p w14:paraId="50361DCD"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RUN</w:t>
      </w:r>
      <w:r>
        <w:rPr>
          <w:rFonts w:ascii="Consolas" w:eastAsia="Consolas" w:hAnsi="Consolas" w:cs="Consolas"/>
          <w:sz w:val="20"/>
          <w:szCs w:val="20"/>
        </w:rPr>
        <w:t xml:space="preserve"> </w:t>
      </w:r>
      <w:proofErr w:type="spellStart"/>
      <w:r>
        <w:rPr>
          <w:rFonts w:ascii="Consolas" w:eastAsia="Consolas" w:hAnsi="Consolas" w:cs="Consolas"/>
          <w:sz w:val="20"/>
          <w:szCs w:val="20"/>
        </w:rPr>
        <w:t>apk</w:t>
      </w:r>
      <w:proofErr w:type="spellEnd"/>
      <w:r>
        <w:rPr>
          <w:rFonts w:ascii="Consolas" w:eastAsia="Consolas" w:hAnsi="Consolas" w:cs="Consolas"/>
          <w:sz w:val="20"/>
          <w:szCs w:val="20"/>
        </w:rPr>
        <w:t xml:space="preserve"> -U </w:t>
      </w:r>
      <w:proofErr w:type="spellStart"/>
      <w:r>
        <w:rPr>
          <w:rFonts w:ascii="Consolas" w:eastAsia="Consolas" w:hAnsi="Consolas" w:cs="Consolas"/>
          <w:sz w:val="20"/>
          <w:szCs w:val="20"/>
        </w:rPr>
        <w:t>upgrade</w:t>
      </w:r>
      <w:proofErr w:type="spellEnd"/>
      <w:r>
        <w:rPr>
          <w:rFonts w:ascii="Consolas" w:eastAsia="Consolas" w:hAnsi="Consolas" w:cs="Consolas"/>
          <w:sz w:val="20"/>
          <w:szCs w:val="20"/>
        </w:rPr>
        <w:t xml:space="preserve"> &amp;&amp; </w:t>
      </w:r>
      <w:proofErr w:type="spellStart"/>
      <w:r>
        <w:rPr>
          <w:rFonts w:ascii="Consolas" w:eastAsia="Consolas" w:hAnsi="Consolas" w:cs="Consolas"/>
          <w:sz w:val="20"/>
          <w:szCs w:val="20"/>
        </w:rPr>
        <w:t>apk</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add</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no-cache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upgrade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wget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openssl</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curl</w:t>
      </w:r>
      <w:proofErr w:type="spellEnd"/>
      <w:r>
        <w:rPr>
          <w:rFonts w:ascii="Consolas" w:eastAsia="Consolas" w:hAnsi="Consolas" w:cs="Consolas"/>
          <w:sz w:val="20"/>
          <w:szCs w:val="20"/>
        </w:rPr>
        <w:t xml:space="preserve"> &amp;&amp; </w:t>
      </w:r>
      <w:proofErr w:type="spellStart"/>
      <w:r>
        <w:rPr>
          <w:rFonts w:ascii="Consolas" w:eastAsia="Consolas" w:hAnsi="Consolas" w:cs="Consolas"/>
          <w:sz w:val="20"/>
          <w:szCs w:val="20"/>
        </w:rPr>
        <w:t>apk</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add</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upgrade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ca-certificates</w:t>
      </w:r>
      <w:proofErr w:type="spellEnd"/>
      <w:r>
        <w:rPr>
          <w:rFonts w:ascii="Consolas" w:eastAsia="Consolas" w:hAnsi="Consolas" w:cs="Consolas"/>
          <w:sz w:val="20"/>
          <w:szCs w:val="20"/>
        </w:rPr>
        <w:t xml:space="preserve"> &amp;&amp; </w:t>
      </w:r>
      <w:proofErr w:type="spellStart"/>
      <w:r>
        <w:rPr>
          <w:rFonts w:ascii="Consolas" w:eastAsia="Consolas" w:hAnsi="Consolas" w:cs="Consolas"/>
          <w:sz w:val="20"/>
          <w:szCs w:val="20"/>
        </w:rPr>
        <w:t>update-ca-certificates</w:t>
      </w:r>
      <w:proofErr w:type="spellEnd"/>
    </w:p>
    <w:p w14:paraId="472221E8" w14:textId="77777777" w:rsidR="00615CA5" w:rsidRDefault="00615CA5">
      <w:pPr>
        <w:shd w:val="clear" w:color="auto" w:fill="FFFFFF"/>
        <w:spacing w:line="240" w:lineRule="auto"/>
        <w:rPr>
          <w:rFonts w:ascii="Consolas" w:eastAsia="Consolas" w:hAnsi="Consolas" w:cs="Consolas"/>
          <w:sz w:val="20"/>
          <w:szCs w:val="20"/>
        </w:rPr>
      </w:pPr>
    </w:p>
    <w:p w14:paraId="037B925C"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RUN</w:t>
      </w:r>
      <w:r>
        <w:rPr>
          <w:rFonts w:ascii="Consolas" w:eastAsia="Consolas" w:hAnsi="Consolas" w:cs="Consolas"/>
          <w:sz w:val="20"/>
          <w:szCs w:val="20"/>
        </w:rPr>
        <w:t xml:space="preserve"> </w:t>
      </w:r>
      <w:proofErr w:type="spellStart"/>
      <w:r>
        <w:rPr>
          <w:rFonts w:ascii="Consolas" w:eastAsia="Consolas" w:hAnsi="Consolas" w:cs="Consolas"/>
          <w:sz w:val="20"/>
          <w:szCs w:val="20"/>
        </w:rPr>
        <w:t>apk</w:t>
      </w:r>
      <w:proofErr w:type="spellEnd"/>
      <w:r>
        <w:rPr>
          <w:rFonts w:ascii="Consolas" w:eastAsia="Consolas" w:hAnsi="Consolas" w:cs="Consolas"/>
          <w:sz w:val="20"/>
          <w:szCs w:val="20"/>
        </w:rPr>
        <w:t xml:space="preserve"> -U </w:t>
      </w:r>
      <w:proofErr w:type="spellStart"/>
      <w:r>
        <w:rPr>
          <w:rFonts w:ascii="Consolas" w:eastAsia="Consolas" w:hAnsi="Consolas" w:cs="Consolas"/>
          <w:sz w:val="20"/>
          <w:szCs w:val="20"/>
        </w:rPr>
        <w:t>upgrade</w:t>
      </w:r>
      <w:proofErr w:type="spellEnd"/>
    </w:p>
    <w:p w14:paraId="36AA751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RUN</w:t>
      </w:r>
      <w:r>
        <w:rPr>
          <w:rFonts w:ascii="Consolas" w:eastAsia="Consolas" w:hAnsi="Consolas" w:cs="Consolas"/>
          <w:sz w:val="20"/>
          <w:szCs w:val="20"/>
        </w:rPr>
        <w:t xml:space="preserve"> </w:t>
      </w:r>
      <w:proofErr w:type="spellStart"/>
      <w:r>
        <w:rPr>
          <w:rFonts w:ascii="Consolas" w:eastAsia="Consolas" w:hAnsi="Consolas" w:cs="Consolas"/>
          <w:sz w:val="20"/>
          <w:szCs w:val="20"/>
        </w:rPr>
        <w:t>mkdir</w:t>
      </w:r>
      <w:proofErr w:type="spellEnd"/>
      <w:r>
        <w:rPr>
          <w:rFonts w:ascii="Consolas" w:eastAsia="Consolas" w:hAnsi="Consolas" w:cs="Consolas"/>
          <w:sz w:val="20"/>
          <w:szCs w:val="20"/>
        </w:rPr>
        <w:t xml:space="preserve"> -p /</w:t>
      </w:r>
      <w:proofErr w:type="spellStart"/>
      <w:r>
        <w:rPr>
          <w:rFonts w:ascii="Consolas" w:eastAsia="Consolas" w:hAnsi="Consolas" w:cs="Consolas"/>
          <w:sz w:val="20"/>
          <w:szCs w:val="20"/>
        </w:rPr>
        <w:t>app</w:t>
      </w:r>
      <w:proofErr w:type="spellEnd"/>
      <w:r>
        <w:rPr>
          <w:rFonts w:ascii="Consolas" w:eastAsia="Consolas" w:hAnsi="Consolas" w:cs="Consolas"/>
          <w:sz w:val="20"/>
          <w:szCs w:val="20"/>
        </w:rPr>
        <w:t xml:space="preserve"> &amp;&amp; </w:t>
      </w:r>
      <w:proofErr w:type="spellStart"/>
      <w:r>
        <w:rPr>
          <w:rFonts w:ascii="Consolas" w:eastAsia="Consolas" w:hAnsi="Consolas" w:cs="Consolas"/>
          <w:sz w:val="20"/>
          <w:szCs w:val="20"/>
        </w:rPr>
        <w:t>chown</w:t>
      </w:r>
      <w:proofErr w:type="spellEnd"/>
      <w:r>
        <w:rPr>
          <w:rFonts w:ascii="Consolas" w:eastAsia="Consolas" w:hAnsi="Consolas" w:cs="Consolas"/>
          <w:sz w:val="20"/>
          <w:szCs w:val="20"/>
        </w:rPr>
        <w:t xml:space="preserve"> -R </w:t>
      </w:r>
      <w:proofErr w:type="spellStart"/>
      <w:r>
        <w:rPr>
          <w:rFonts w:ascii="Consolas" w:eastAsia="Consolas" w:hAnsi="Consolas" w:cs="Consolas"/>
          <w:sz w:val="20"/>
          <w:szCs w:val="20"/>
        </w:rPr>
        <w:t>node:node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app</w:t>
      </w:r>
      <w:proofErr w:type="spellEnd"/>
    </w:p>
    <w:p w14:paraId="4459D60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WORKDIR</w:t>
      </w:r>
      <w:r>
        <w:rPr>
          <w:rFonts w:ascii="Consolas" w:eastAsia="Consolas" w:hAnsi="Consolas" w:cs="Consolas"/>
          <w:sz w:val="20"/>
          <w:szCs w:val="20"/>
        </w:rPr>
        <w:t xml:space="preserve"> /</w:t>
      </w:r>
      <w:proofErr w:type="spellStart"/>
      <w:r>
        <w:rPr>
          <w:rFonts w:ascii="Consolas" w:eastAsia="Consolas" w:hAnsi="Consolas" w:cs="Consolas"/>
          <w:sz w:val="20"/>
          <w:szCs w:val="20"/>
        </w:rPr>
        <w:t>app</w:t>
      </w:r>
      <w:proofErr w:type="spellEnd"/>
    </w:p>
    <w:p w14:paraId="4573D37B"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USER</w:t>
      </w:r>
      <w:r>
        <w:rPr>
          <w:rFonts w:ascii="Consolas" w:eastAsia="Consolas" w:hAnsi="Consolas" w:cs="Consolas"/>
          <w:sz w:val="20"/>
          <w:szCs w:val="20"/>
        </w:rPr>
        <w:t xml:space="preserve"> </w:t>
      </w:r>
      <w:proofErr w:type="spellStart"/>
      <w:r>
        <w:rPr>
          <w:rFonts w:ascii="Consolas" w:eastAsia="Consolas" w:hAnsi="Consolas" w:cs="Consolas"/>
          <w:sz w:val="20"/>
          <w:szCs w:val="20"/>
        </w:rPr>
        <w:t>node</w:t>
      </w:r>
      <w:proofErr w:type="spellEnd"/>
    </w:p>
    <w:p w14:paraId="0784FDD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COPY</w:t>
      </w:r>
      <w:r>
        <w:rPr>
          <w:rFonts w:ascii="Consolas" w:eastAsia="Consolas" w:hAnsi="Consolas" w:cs="Consolas"/>
          <w:sz w:val="20"/>
          <w:szCs w:val="20"/>
        </w:rPr>
        <w:t xml:space="preserve"> --</w:t>
      </w:r>
      <w:proofErr w:type="spellStart"/>
      <w:r>
        <w:rPr>
          <w:rFonts w:ascii="Consolas" w:eastAsia="Consolas" w:hAnsi="Consolas" w:cs="Consolas"/>
          <w:sz w:val="20"/>
          <w:szCs w:val="20"/>
        </w:rPr>
        <w:t>from</w:t>
      </w:r>
      <w:proofErr w:type="spellEnd"/>
      <w:r>
        <w:rPr>
          <w:rFonts w:ascii="Consolas" w:eastAsia="Consolas" w:hAnsi="Consolas" w:cs="Consolas"/>
          <w:sz w:val="20"/>
          <w:szCs w:val="20"/>
        </w:rPr>
        <w:t>=BUILDER --</w:t>
      </w:r>
      <w:proofErr w:type="spellStart"/>
      <w:r>
        <w:rPr>
          <w:rFonts w:ascii="Consolas" w:eastAsia="Consolas" w:hAnsi="Consolas" w:cs="Consolas"/>
          <w:sz w:val="20"/>
          <w:szCs w:val="20"/>
        </w:rPr>
        <w:t>chown</w:t>
      </w:r>
      <w:proofErr w:type="spellEnd"/>
      <w:r>
        <w:rPr>
          <w:rFonts w:ascii="Consolas" w:eastAsia="Consolas" w:hAnsi="Consolas" w:cs="Consolas"/>
          <w:sz w:val="20"/>
          <w:szCs w:val="20"/>
        </w:rPr>
        <w:t>=</w:t>
      </w:r>
      <w:proofErr w:type="spellStart"/>
      <w:r>
        <w:rPr>
          <w:rFonts w:ascii="Consolas" w:eastAsia="Consolas" w:hAnsi="Consolas" w:cs="Consolas"/>
          <w:sz w:val="20"/>
          <w:szCs w:val="20"/>
        </w:rPr>
        <w:t>node:node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app</w:t>
      </w:r>
      <w:proofErr w:type="spellEnd"/>
      <w:r>
        <w:rPr>
          <w:rFonts w:ascii="Consolas" w:eastAsia="Consolas" w:hAnsi="Consolas" w:cs="Consolas"/>
          <w:sz w:val="20"/>
          <w:szCs w:val="20"/>
        </w:rPr>
        <w:t>/</w:t>
      </w:r>
      <w:proofErr w:type="spellStart"/>
      <w:r>
        <w:rPr>
          <w:rFonts w:ascii="Consolas" w:eastAsia="Consolas" w:hAnsi="Consolas" w:cs="Consolas"/>
          <w:sz w:val="20"/>
          <w:szCs w:val="20"/>
        </w:rPr>
        <w:t>dist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dist</w:t>
      </w:r>
      <w:proofErr w:type="spellEnd"/>
    </w:p>
    <w:p w14:paraId="140AC0A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COPY</w:t>
      </w:r>
      <w:r>
        <w:rPr>
          <w:rFonts w:ascii="Consolas" w:eastAsia="Consolas" w:hAnsi="Consolas" w:cs="Consolas"/>
          <w:sz w:val="20"/>
          <w:szCs w:val="20"/>
        </w:rPr>
        <w:t xml:space="preserve"> --</w:t>
      </w:r>
      <w:proofErr w:type="spellStart"/>
      <w:r>
        <w:rPr>
          <w:rFonts w:ascii="Consolas" w:eastAsia="Consolas" w:hAnsi="Consolas" w:cs="Consolas"/>
          <w:sz w:val="20"/>
          <w:szCs w:val="20"/>
        </w:rPr>
        <w:t>from</w:t>
      </w:r>
      <w:proofErr w:type="spellEnd"/>
      <w:r>
        <w:rPr>
          <w:rFonts w:ascii="Consolas" w:eastAsia="Consolas" w:hAnsi="Consolas" w:cs="Consolas"/>
          <w:sz w:val="20"/>
          <w:szCs w:val="20"/>
        </w:rPr>
        <w:t>=BUILDER --</w:t>
      </w:r>
      <w:proofErr w:type="spellStart"/>
      <w:r>
        <w:rPr>
          <w:rFonts w:ascii="Consolas" w:eastAsia="Consolas" w:hAnsi="Consolas" w:cs="Consolas"/>
          <w:sz w:val="20"/>
          <w:szCs w:val="20"/>
        </w:rPr>
        <w:t>chown</w:t>
      </w:r>
      <w:proofErr w:type="spellEnd"/>
      <w:r>
        <w:rPr>
          <w:rFonts w:ascii="Consolas" w:eastAsia="Consolas" w:hAnsi="Consolas" w:cs="Consolas"/>
          <w:sz w:val="20"/>
          <w:szCs w:val="20"/>
        </w:rPr>
        <w:t>=</w:t>
      </w:r>
      <w:proofErr w:type="spellStart"/>
      <w:r>
        <w:rPr>
          <w:rFonts w:ascii="Consolas" w:eastAsia="Consolas" w:hAnsi="Consolas" w:cs="Consolas"/>
          <w:sz w:val="20"/>
          <w:szCs w:val="20"/>
        </w:rPr>
        <w:t>node:node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app</w:t>
      </w:r>
      <w:proofErr w:type="spellEnd"/>
      <w:r>
        <w:rPr>
          <w:rFonts w:ascii="Consolas" w:eastAsia="Consolas" w:hAnsi="Consolas" w:cs="Consolas"/>
          <w:sz w:val="20"/>
          <w:szCs w:val="20"/>
        </w:rPr>
        <w:t>/</w:t>
      </w:r>
      <w:proofErr w:type="spellStart"/>
      <w:r>
        <w:rPr>
          <w:rFonts w:ascii="Consolas" w:eastAsia="Consolas" w:hAnsi="Consolas" w:cs="Consolas"/>
          <w:sz w:val="20"/>
          <w:szCs w:val="20"/>
        </w:rPr>
        <w:t>node_modules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node_modules</w:t>
      </w:r>
      <w:proofErr w:type="spellEnd"/>
    </w:p>
    <w:p w14:paraId="7B8D8C3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COPY</w:t>
      </w:r>
      <w:r>
        <w:rPr>
          <w:rFonts w:ascii="Consolas" w:eastAsia="Consolas" w:hAnsi="Consolas" w:cs="Consolas"/>
          <w:sz w:val="20"/>
          <w:szCs w:val="20"/>
        </w:rPr>
        <w:t xml:space="preserve"> --</w:t>
      </w:r>
      <w:proofErr w:type="spellStart"/>
      <w:r>
        <w:rPr>
          <w:rFonts w:ascii="Consolas" w:eastAsia="Consolas" w:hAnsi="Consolas" w:cs="Consolas"/>
          <w:sz w:val="20"/>
          <w:szCs w:val="20"/>
        </w:rPr>
        <w:t>from</w:t>
      </w:r>
      <w:proofErr w:type="spellEnd"/>
      <w:r>
        <w:rPr>
          <w:rFonts w:ascii="Consolas" w:eastAsia="Consolas" w:hAnsi="Consolas" w:cs="Consolas"/>
          <w:sz w:val="20"/>
          <w:szCs w:val="20"/>
        </w:rPr>
        <w:t>=BUILDER --</w:t>
      </w:r>
      <w:proofErr w:type="spellStart"/>
      <w:r>
        <w:rPr>
          <w:rFonts w:ascii="Consolas" w:eastAsia="Consolas" w:hAnsi="Consolas" w:cs="Consolas"/>
          <w:sz w:val="20"/>
          <w:szCs w:val="20"/>
        </w:rPr>
        <w:t>chown</w:t>
      </w:r>
      <w:proofErr w:type="spellEnd"/>
      <w:r>
        <w:rPr>
          <w:rFonts w:ascii="Consolas" w:eastAsia="Consolas" w:hAnsi="Consolas" w:cs="Consolas"/>
          <w:sz w:val="20"/>
          <w:szCs w:val="20"/>
        </w:rPr>
        <w:t>=</w:t>
      </w:r>
      <w:proofErr w:type="spellStart"/>
      <w:r>
        <w:rPr>
          <w:rFonts w:ascii="Consolas" w:eastAsia="Consolas" w:hAnsi="Consolas" w:cs="Consolas"/>
          <w:sz w:val="20"/>
          <w:szCs w:val="20"/>
        </w:rPr>
        <w:t>node:node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app</w:t>
      </w:r>
      <w:proofErr w:type="spellEnd"/>
      <w:r>
        <w:rPr>
          <w:rFonts w:ascii="Consolas" w:eastAsia="Consolas" w:hAnsi="Consolas" w:cs="Consolas"/>
          <w:sz w:val="20"/>
          <w:szCs w:val="20"/>
        </w:rPr>
        <w:t>/</w:t>
      </w:r>
      <w:proofErr w:type="spellStart"/>
      <w:r>
        <w:rPr>
          <w:rFonts w:ascii="Consolas" w:eastAsia="Consolas" w:hAnsi="Consolas" w:cs="Consolas"/>
          <w:sz w:val="20"/>
          <w:szCs w:val="20"/>
        </w:rPr>
        <w:t>package.json</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package.json</w:t>
      </w:r>
      <w:proofErr w:type="spellEnd"/>
    </w:p>
    <w:p w14:paraId="00486FF3" w14:textId="77777777" w:rsidR="00615CA5" w:rsidRDefault="00615CA5">
      <w:pPr>
        <w:shd w:val="clear" w:color="auto" w:fill="FFFFFF"/>
        <w:spacing w:line="240" w:lineRule="auto"/>
        <w:rPr>
          <w:rFonts w:ascii="Consolas" w:eastAsia="Consolas" w:hAnsi="Consolas" w:cs="Consolas"/>
          <w:sz w:val="20"/>
          <w:szCs w:val="20"/>
        </w:rPr>
      </w:pPr>
    </w:p>
    <w:p w14:paraId="75FB74A5"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EXPOSE</w:t>
      </w:r>
      <w:r>
        <w:rPr>
          <w:rFonts w:ascii="Consolas" w:eastAsia="Consolas" w:hAnsi="Consolas" w:cs="Consolas"/>
          <w:sz w:val="20"/>
          <w:szCs w:val="20"/>
        </w:rPr>
        <w:t xml:space="preserve"> 3000</w:t>
      </w:r>
    </w:p>
    <w:p w14:paraId="4AB6E710" w14:textId="77777777" w:rsidR="00615CA5" w:rsidRDefault="00615CA5">
      <w:pPr>
        <w:shd w:val="clear" w:color="auto" w:fill="FFFFFF"/>
        <w:spacing w:line="240" w:lineRule="auto"/>
        <w:rPr>
          <w:rFonts w:ascii="Consolas" w:eastAsia="Consolas" w:hAnsi="Consolas" w:cs="Consolas"/>
          <w:sz w:val="20"/>
          <w:szCs w:val="20"/>
        </w:rPr>
      </w:pPr>
    </w:p>
    <w:p w14:paraId="65CB221C"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color w:val="0000FF"/>
          <w:sz w:val="20"/>
          <w:szCs w:val="20"/>
        </w:rPr>
        <w:t>CMD</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sh</w:t>
      </w:r>
      <w:proofErr w:type="spellEnd"/>
      <w:r>
        <w:rPr>
          <w:rFonts w:ascii="Consolas" w:eastAsia="Consolas" w:hAnsi="Consolas" w:cs="Consolas"/>
          <w:color w:val="A3151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"-c"</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node</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dist</w:t>
      </w:r>
      <w:proofErr w:type="spellEnd"/>
      <w:r>
        <w:rPr>
          <w:rFonts w:ascii="Consolas" w:eastAsia="Consolas" w:hAnsi="Consolas" w:cs="Consolas"/>
          <w:color w:val="A31515"/>
          <w:sz w:val="20"/>
          <w:szCs w:val="20"/>
        </w:rPr>
        <w:t>/main.js"</w:t>
      </w:r>
      <w:r>
        <w:rPr>
          <w:rFonts w:ascii="Consolas" w:eastAsia="Consolas" w:hAnsi="Consolas" w:cs="Consolas"/>
          <w:sz w:val="20"/>
          <w:szCs w:val="20"/>
        </w:rPr>
        <w:t>]</w:t>
      </w:r>
    </w:p>
    <w:p w14:paraId="3CE86915" w14:textId="77777777" w:rsidR="00615CA5" w:rsidRDefault="00615CA5">
      <w:pPr>
        <w:shd w:val="clear" w:color="auto" w:fill="FFFFFF"/>
        <w:spacing w:line="240" w:lineRule="auto"/>
        <w:rPr>
          <w:rFonts w:ascii="Consolas" w:eastAsia="Consolas" w:hAnsi="Consolas" w:cs="Consolas"/>
          <w:sz w:val="20"/>
          <w:szCs w:val="20"/>
        </w:rPr>
      </w:pPr>
    </w:p>
    <w:p w14:paraId="3B142D76" w14:textId="77777777" w:rsidR="00615CA5" w:rsidRDefault="00FA2239">
      <w:pPr>
        <w:spacing w:line="240" w:lineRule="auto"/>
        <w:rPr>
          <w:rFonts w:ascii="Consolas" w:eastAsia="Consolas" w:hAnsi="Consolas" w:cs="Consolas"/>
          <w:sz w:val="20"/>
          <w:szCs w:val="20"/>
        </w:rPr>
      </w:pPr>
      <w:proofErr w:type="spellStart"/>
      <w:r>
        <w:rPr>
          <w:rFonts w:ascii="Consolas" w:eastAsia="Consolas" w:hAnsi="Consolas" w:cs="Consolas"/>
          <w:sz w:val="20"/>
          <w:szCs w:val="20"/>
        </w:rPr>
        <w:t>package.json</w:t>
      </w:r>
      <w:proofErr w:type="spellEnd"/>
    </w:p>
    <w:p w14:paraId="1020D1C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w:t>
      </w:r>
    </w:p>
    <w:p w14:paraId="561B69F9"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name</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example-service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74BD4A4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version</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"1.0.0"</w:t>
      </w:r>
      <w:r>
        <w:rPr>
          <w:rFonts w:ascii="Consolas" w:eastAsia="Consolas" w:hAnsi="Consolas" w:cs="Consolas"/>
          <w:sz w:val="20"/>
          <w:szCs w:val="20"/>
        </w:rPr>
        <w:t>,</w:t>
      </w:r>
    </w:p>
    <w:p w14:paraId="1CD750F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description</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r>
        <w:rPr>
          <w:rFonts w:ascii="Consolas" w:eastAsia="Consolas" w:hAnsi="Consolas" w:cs="Consolas"/>
          <w:sz w:val="20"/>
          <w:szCs w:val="20"/>
        </w:rPr>
        <w:t>,</w:t>
      </w:r>
    </w:p>
    <w:p w14:paraId="0B4934F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author</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Serhii</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Rudenko</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12810A5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private</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true</w:t>
      </w:r>
      <w:proofErr w:type="spellEnd"/>
      <w:r>
        <w:rPr>
          <w:rFonts w:ascii="Consolas" w:eastAsia="Consolas" w:hAnsi="Consolas" w:cs="Consolas"/>
          <w:sz w:val="20"/>
          <w:szCs w:val="20"/>
        </w:rPr>
        <w:t>,</w:t>
      </w:r>
    </w:p>
    <w:p w14:paraId="7B77ABE9"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license</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"UNLICENSED"</w:t>
      </w:r>
      <w:r>
        <w:rPr>
          <w:rFonts w:ascii="Consolas" w:eastAsia="Consolas" w:hAnsi="Consolas" w:cs="Consolas"/>
          <w:sz w:val="20"/>
          <w:szCs w:val="20"/>
        </w:rPr>
        <w:t>,</w:t>
      </w:r>
    </w:p>
    <w:p w14:paraId="390AFBD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scripts</w:t>
      </w:r>
      <w:proofErr w:type="spellEnd"/>
      <w:r>
        <w:rPr>
          <w:rFonts w:ascii="Consolas" w:eastAsia="Consolas" w:hAnsi="Consolas" w:cs="Consolas"/>
          <w:color w:val="0451A5"/>
          <w:sz w:val="20"/>
          <w:szCs w:val="20"/>
        </w:rPr>
        <w:t>"</w:t>
      </w:r>
      <w:r>
        <w:rPr>
          <w:rFonts w:ascii="Consolas" w:eastAsia="Consolas" w:hAnsi="Consolas" w:cs="Consolas"/>
          <w:sz w:val="20"/>
          <w:szCs w:val="20"/>
        </w:rPr>
        <w:t>: {</w:t>
      </w:r>
    </w:p>
    <w:p w14:paraId="756C13A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prebuild</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rimraf</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dist</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4E3C23B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build</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npm</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run</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lint</w:t>
      </w:r>
      <w:proofErr w:type="spellEnd"/>
      <w:r>
        <w:rPr>
          <w:rFonts w:ascii="Consolas" w:eastAsia="Consolas" w:hAnsi="Consolas" w:cs="Consolas"/>
          <w:color w:val="A31515"/>
          <w:sz w:val="20"/>
          <w:szCs w:val="20"/>
        </w:rPr>
        <w:t xml:space="preserve"> &amp;&amp; </w:t>
      </w:r>
      <w:proofErr w:type="spellStart"/>
      <w:r>
        <w:rPr>
          <w:rFonts w:ascii="Consolas" w:eastAsia="Consolas" w:hAnsi="Consolas" w:cs="Consolas"/>
          <w:color w:val="A31515"/>
          <w:sz w:val="20"/>
          <w:szCs w:val="20"/>
        </w:rPr>
        <w:t>nest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build</w:t>
      </w:r>
      <w:proofErr w:type="spellEnd"/>
      <w:r>
        <w:rPr>
          <w:rFonts w:ascii="Consolas" w:eastAsia="Consolas" w:hAnsi="Consolas" w:cs="Consolas"/>
          <w:color w:val="A31515"/>
          <w:sz w:val="20"/>
          <w:szCs w:val="20"/>
        </w:rPr>
        <w:t xml:space="preserve"> -p </w:t>
      </w:r>
      <w:proofErr w:type="spellStart"/>
      <w:r>
        <w:rPr>
          <w:rFonts w:ascii="Consolas" w:eastAsia="Consolas" w:hAnsi="Consolas" w:cs="Consolas"/>
          <w:color w:val="A31515"/>
          <w:sz w:val="20"/>
          <w:szCs w:val="20"/>
        </w:rPr>
        <w:t>tsconfig.json</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74325F1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build:only</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nest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build</w:t>
      </w:r>
      <w:proofErr w:type="spellEnd"/>
      <w:r>
        <w:rPr>
          <w:rFonts w:ascii="Consolas" w:eastAsia="Consolas" w:hAnsi="Consolas" w:cs="Consolas"/>
          <w:color w:val="A31515"/>
          <w:sz w:val="20"/>
          <w:szCs w:val="20"/>
        </w:rPr>
        <w:t xml:space="preserve"> -p </w:t>
      </w:r>
      <w:proofErr w:type="spellStart"/>
      <w:r>
        <w:rPr>
          <w:rFonts w:ascii="Consolas" w:eastAsia="Consolas" w:hAnsi="Consolas" w:cs="Consolas"/>
          <w:color w:val="A31515"/>
          <w:sz w:val="20"/>
          <w:szCs w:val="20"/>
        </w:rPr>
        <w:t>tsconfig.json</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4B761599"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start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cross-env</w:t>
      </w:r>
      <w:proofErr w:type="spellEnd"/>
      <w:r>
        <w:rPr>
          <w:rFonts w:ascii="Consolas" w:eastAsia="Consolas" w:hAnsi="Consolas" w:cs="Consolas"/>
          <w:color w:val="A31515"/>
          <w:sz w:val="20"/>
          <w:szCs w:val="20"/>
        </w:rPr>
        <w:t xml:space="preserve"> NODE_ENV=</w:t>
      </w:r>
      <w:proofErr w:type="spellStart"/>
      <w:r>
        <w:rPr>
          <w:rFonts w:ascii="Consolas" w:eastAsia="Consolas" w:hAnsi="Consolas" w:cs="Consolas"/>
          <w:color w:val="A31515"/>
          <w:sz w:val="20"/>
          <w:szCs w:val="20"/>
        </w:rPr>
        <w:t>development</w:t>
      </w:r>
      <w:proofErr w:type="spellEnd"/>
      <w:r>
        <w:rPr>
          <w:rFonts w:ascii="Consolas" w:eastAsia="Consolas" w:hAnsi="Consolas" w:cs="Consolas"/>
          <w:color w:val="A31515"/>
          <w:sz w:val="20"/>
          <w:szCs w:val="20"/>
        </w:rPr>
        <w:t xml:space="preserve"> DB_TRANSACTION_ISOLATION_LEVEL='READ COMMITTED' </w:t>
      </w:r>
      <w:proofErr w:type="spellStart"/>
      <w:r>
        <w:rPr>
          <w:rFonts w:ascii="Consolas" w:eastAsia="Consolas" w:hAnsi="Consolas" w:cs="Consolas"/>
          <w:color w:val="A31515"/>
          <w:sz w:val="20"/>
          <w:szCs w:val="20"/>
        </w:rPr>
        <w:t>nest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start</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0C27635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start:dev</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cross-env</w:t>
      </w:r>
      <w:proofErr w:type="spellEnd"/>
      <w:r>
        <w:rPr>
          <w:rFonts w:ascii="Consolas" w:eastAsia="Consolas" w:hAnsi="Consolas" w:cs="Consolas"/>
          <w:color w:val="A31515"/>
          <w:sz w:val="20"/>
          <w:szCs w:val="20"/>
        </w:rPr>
        <w:t xml:space="preserve"> NODE_ENV=</w:t>
      </w:r>
      <w:proofErr w:type="spellStart"/>
      <w:r>
        <w:rPr>
          <w:rFonts w:ascii="Consolas" w:eastAsia="Consolas" w:hAnsi="Consolas" w:cs="Consolas"/>
          <w:color w:val="A31515"/>
          <w:sz w:val="20"/>
          <w:szCs w:val="20"/>
        </w:rPr>
        <w:t>development</w:t>
      </w:r>
      <w:proofErr w:type="spellEnd"/>
      <w:r>
        <w:rPr>
          <w:rFonts w:ascii="Consolas" w:eastAsia="Consolas" w:hAnsi="Consolas" w:cs="Consolas"/>
          <w:color w:val="A31515"/>
          <w:sz w:val="20"/>
          <w:szCs w:val="20"/>
        </w:rPr>
        <w:t xml:space="preserve"> DB_TRANSACTION_ISOLATION_LEVEL='READ COMMITTED' </w:t>
      </w:r>
      <w:proofErr w:type="spellStart"/>
      <w:r>
        <w:rPr>
          <w:rFonts w:ascii="Consolas" w:eastAsia="Consolas" w:hAnsi="Consolas" w:cs="Consolas"/>
          <w:color w:val="A31515"/>
          <w:sz w:val="20"/>
          <w:szCs w:val="20"/>
        </w:rPr>
        <w:t>nest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start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watch</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5E1A51B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start:debug</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cross-env</w:t>
      </w:r>
      <w:proofErr w:type="spellEnd"/>
      <w:r>
        <w:rPr>
          <w:rFonts w:ascii="Consolas" w:eastAsia="Consolas" w:hAnsi="Consolas" w:cs="Consolas"/>
          <w:color w:val="A31515"/>
          <w:sz w:val="20"/>
          <w:szCs w:val="20"/>
        </w:rPr>
        <w:t xml:space="preserve"> NODE_ENV=</w:t>
      </w:r>
      <w:proofErr w:type="spellStart"/>
      <w:r>
        <w:rPr>
          <w:rFonts w:ascii="Consolas" w:eastAsia="Consolas" w:hAnsi="Consolas" w:cs="Consolas"/>
          <w:color w:val="A31515"/>
          <w:sz w:val="20"/>
          <w:szCs w:val="20"/>
        </w:rPr>
        <w:t>development</w:t>
      </w:r>
      <w:proofErr w:type="spellEnd"/>
      <w:r>
        <w:rPr>
          <w:rFonts w:ascii="Consolas" w:eastAsia="Consolas" w:hAnsi="Consolas" w:cs="Consolas"/>
          <w:color w:val="A31515"/>
          <w:sz w:val="20"/>
          <w:szCs w:val="20"/>
        </w:rPr>
        <w:t xml:space="preserve"> DB_TRANSACTION_ISOLATION_LEVEL='READ COMMITTED' </w:t>
      </w:r>
      <w:proofErr w:type="spellStart"/>
      <w:r>
        <w:rPr>
          <w:rFonts w:ascii="Consolas" w:eastAsia="Consolas" w:hAnsi="Consolas" w:cs="Consolas"/>
          <w:color w:val="A31515"/>
          <w:sz w:val="20"/>
          <w:szCs w:val="20"/>
        </w:rPr>
        <w:t>nest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start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debug</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watch</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32BD251B"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start:prod</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node</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dist</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main</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1D4557ED"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lint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eslint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src,test</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ts,js,json</w:t>
      </w:r>
      <w:proofErr w:type="spellEnd"/>
      <w:r>
        <w:rPr>
          <w:rFonts w:ascii="Consolas" w:eastAsia="Consolas" w:hAnsi="Consolas" w:cs="Consolas"/>
          <w:color w:val="A31515"/>
          <w:sz w:val="20"/>
          <w:szCs w:val="20"/>
        </w:rPr>
        <w:t>}' './*.{</w:t>
      </w:r>
      <w:proofErr w:type="spellStart"/>
      <w:r>
        <w:rPr>
          <w:rFonts w:ascii="Consolas" w:eastAsia="Consolas" w:hAnsi="Consolas" w:cs="Consolas"/>
          <w:color w:val="A31515"/>
          <w:sz w:val="20"/>
          <w:szCs w:val="20"/>
        </w:rPr>
        <w:t>ts,js,json</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084ACDC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lint:fix</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eslint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src,test</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ts,js,json</w:t>
      </w:r>
      <w:proofErr w:type="spellEnd"/>
      <w:r>
        <w:rPr>
          <w:rFonts w:ascii="Consolas" w:eastAsia="Consolas" w:hAnsi="Consolas" w:cs="Consolas"/>
          <w:color w:val="A31515"/>
          <w:sz w:val="20"/>
          <w:szCs w:val="20"/>
        </w:rPr>
        <w:t>}' './*.{</w:t>
      </w:r>
      <w:proofErr w:type="spellStart"/>
      <w:r>
        <w:rPr>
          <w:rFonts w:ascii="Consolas" w:eastAsia="Consolas" w:hAnsi="Consolas" w:cs="Consolas"/>
          <w:color w:val="A31515"/>
          <w:sz w:val="20"/>
          <w:szCs w:val="20"/>
        </w:rPr>
        <w:t>ts,js,json</w:t>
      </w:r>
      <w:proofErr w:type="spellEnd"/>
      <w:r>
        <w:rPr>
          <w:rFonts w:ascii="Consolas" w:eastAsia="Consolas" w:hAnsi="Consolas" w:cs="Consolas"/>
          <w:color w:val="A31515"/>
          <w:sz w:val="20"/>
          <w:szCs w:val="20"/>
        </w:rPr>
        <w:t>}' --</w:t>
      </w:r>
      <w:proofErr w:type="spellStart"/>
      <w:r>
        <w:rPr>
          <w:rFonts w:ascii="Consolas" w:eastAsia="Consolas" w:hAnsi="Consolas" w:cs="Consolas"/>
          <w:color w:val="A31515"/>
          <w:sz w:val="20"/>
          <w:szCs w:val="20"/>
        </w:rPr>
        <w:t>fix</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38C52B5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tsc-check</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tsc</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noEmit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skipLibCheck</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7F1CF049"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test:unit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jest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config</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jest-unit.json</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detectOpenHandles</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logHeapUsage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143B237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lastRenderedPageBreak/>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test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npm</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run</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test:unit</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3BCD861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test:watch</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jest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watch</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569E2115"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test:cov</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jest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coverage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0B67FEB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test:debug</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node</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inspect-brk</w:t>
      </w:r>
      <w:proofErr w:type="spellEnd"/>
      <w:r>
        <w:rPr>
          <w:rFonts w:ascii="Consolas" w:eastAsia="Consolas" w:hAnsi="Consolas" w:cs="Consolas"/>
          <w:color w:val="A31515"/>
          <w:sz w:val="20"/>
          <w:szCs w:val="20"/>
        </w:rPr>
        <w:t xml:space="preserve"> -r </w:t>
      </w:r>
      <w:proofErr w:type="spellStart"/>
      <w:r>
        <w:rPr>
          <w:rFonts w:ascii="Consolas" w:eastAsia="Consolas" w:hAnsi="Consolas" w:cs="Consolas"/>
          <w:color w:val="A31515"/>
          <w:sz w:val="20"/>
          <w:szCs w:val="20"/>
        </w:rPr>
        <w:t>tsconfig-paths</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register</w:t>
      </w:r>
      <w:proofErr w:type="spellEnd"/>
      <w:r>
        <w:rPr>
          <w:rFonts w:ascii="Consolas" w:eastAsia="Consolas" w:hAnsi="Consolas" w:cs="Consolas"/>
          <w:color w:val="A31515"/>
          <w:sz w:val="20"/>
          <w:szCs w:val="20"/>
        </w:rPr>
        <w:t xml:space="preserve"> -r </w:t>
      </w:r>
      <w:proofErr w:type="spellStart"/>
      <w:r>
        <w:rPr>
          <w:rFonts w:ascii="Consolas" w:eastAsia="Consolas" w:hAnsi="Consolas" w:cs="Consolas"/>
          <w:color w:val="A31515"/>
          <w:sz w:val="20"/>
          <w:szCs w:val="20"/>
        </w:rPr>
        <w:t>ts-node</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register</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node_modules</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bin</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jest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runInBand</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2FA3956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test:integration:prepareDB</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npm</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run</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prebuild</w:t>
      </w:r>
      <w:proofErr w:type="spellEnd"/>
      <w:r>
        <w:rPr>
          <w:rFonts w:ascii="Consolas" w:eastAsia="Consolas" w:hAnsi="Consolas" w:cs="Consolas"/>
          <w:color w:val="A31515"/>
          <w:sz w:val="20"/>
          <w:szCs w:val="20"/>
        </w:rPr>
        <w:t xml:space="preserve"> &amp;&amp; </w:t>
      </w:r>
      <w:proofErr w:type="spellStart"/>
      <w:r>
        <w:rPr>
          <w:rFonts w:ascii="Consolas" w:eastAsia="Consolas" w:hAnsi="Consolas" w:cs="Consolas"/>
          <w:color w:val="A31515"/>
          <w:sz w:val="20"/>
          <w:szCs w:val="20"/>
        </w:rPr>
        <w:t>npm</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run</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build</w:t>
      </w:r>
      <w:proofErr w:type="spellEnd"/>
      <w:r>
        <w:rPr>
          <w:rFonts w:ascii="Consolas" w:eastAsia="Consolas" w:hAnsi="Consolas" w:cs="Consolas"/>
          <w:color w:val="A31515"/>
          <w:sz w:val="20"/>
          <w:szCs w:val="20"/>
        </w:rPr>
        <w:t xml:space="preserve"> &amp;&amp; </w:t>
      </w:r>
      <w:proofErr w:type="spellStart"/>
      <w:r>
        <w:rPr>
          <w:rFonts w:ascii="Consolas" w:eastAsia="Consolas" w:hAnsi="Consolas" w:cs="Consolas"/>
          <w:color w:val="A31515"/>
          <w:sz w:val="20"/>
          <w:szCs w:val="20"/>
        </w:rPr>
        <w:t>cross-env</w:t>
      </w:r>
      <w:proofErr w:type="spellEnd"/>
      <w:r>
        <w:rPr>
          <w:rFonts w:ascii="Consolas" w:eastAsia="Consolas" w:hAnsi="Consolas" w:cs="Consolas"/>
          <w:color w:val="A31515"/>
          <w:sz w:val="20"/>
          <w:szCs w:val="20"/>
        </w:rPr>
        <w:t xml:space="preserve"> NODE_ENV=</w:t>
      </w:r>
      <w:proofErr w:type="spellStart"/>
      <w:r>
        <w:rPr>
          <w:rFonts w:ascii="Consolas" w:eastAsia="Consolas" w:hAnsi="Consolas" w:cs="Consolas"/>
          <w:color w:val="A31515"/>
          <w:sz w:val="20"/>
          <w:szCs w:val="20"/>
        </w:rPr>
        <w:t>development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node</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dist</w:t>
      </w:r>
      <w:proofErr w:type="spellEnd"/>
      <w:r>
        <w:rPr>
          <w:rFonts w:ascii="Consolas" w:eastAsia="Consolas" w:hAnsi="Consolas" w:cs="Consolas"/>
          <w:color w:val="A31515"/>
          <w:sz w:val="20"/>
          <w:szCs w:val="20"/>
        </w:rPr>
        <w:t xml:space="preserve">/typeorm.env.cli.js </w:t>
      </w:r>
      <w:proofErr w:type="spellStart"/>
      <w:r>
        <w:rPr>
          <w:rFonts w:ascii="Consolas" w:eastAsia="Consolas" w:hAnsi="Consolas" w:cs="Consolas"/>
          <w:color w:val="A31515"/>
          <w:sz w:val="20"/>
          <w:szCs w:val="20"/>
        </w:rPr>
        <w:t>dropDB</w:t>
      </w:r>
      <w:proofErr w:type="spellEnd"/>
      <w:r>
        <w:rPr>
          <w:rFonts w:ascii="Consolas" w:eastAsia="Consolas" w:hAnsi="Consolas" w:cs="Consolas"/>
          <w:color w:val="A31515"/>
          <w:sz w:val="20"/>
          <w:szCs w:val="20"/>
        </w:rPr>
        <w:t xml:space="preserve"> &amp;&amp; </w:t>
      </w:r>
      <w:proofErr w:type="spellStart"/>
      <w:r>
        <w:rPr>
          <w:rFonts w:ascii="Consolas" w:eastAsia="Consolas" w:hAnsi="Consolas" w:cs="Consolas"/>
          <w:color w:val="A31515"/>
          <w:sz w:val="20"/>
          <w:szCs w:val="20"/>
        </w:rPr>
        <w:t>cross-env</w:t>
      </w:r>
      <w:proofErr w:type="spellEnd"/>
      <w:r>
        <w:rPr>
          <w:rFonts w:ascii="Consolas" w:eastAsia="Consolas" w:hAnsi="Consolas" w:cs="Consolas"/>
          <w:color w:val="A31515"/>
          <w:sz w:val="20"/>
          <w:szCs w:val="20"/>
        </w:rPr>
        <w:t xml:space="preserve"> NODE_ENV=</w:t>
      </w:r>
      <w:proofErr w:type="spellStart"/>
      <w:r>
        <w:rPr>
          <w:rFonts w:ascii="Consolas" w:eastAsia="Consolas" w:hAnsi="Consolas" w:cs="Consolas"/>
          <w:color w:val="A31515"/>
          <w:sz w:val="20"/>
          <w:szCs w:val="20"/>
        </w:rPr>
        <w:t>development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node</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dist</w:t>
      </w:r>
      <w:proofErr w:type="spellEnd"/>
      <w:r>
        <w:rPr>
          <w:rFonts w:ascii="Consolas" w:eastAsia="Consolas" w:hAnsi="Consolas" w:cs="Consolas"/>
          <w:color w:val="A31515"/>
          <w:sz w:val="20"/>
          <w:szCs w:val="20"/>
        </w:rPr>
        <w:t xml:space="preserve">/typeorm.env.cli.js </w:t>
      </w:r>
      <w:proofErr w:type="spellStart"/>
      <w:r>
        <w:rPr>
          <w:rFonts w:ascii="Consolas" w:eastAsia="Consolas" w:hAnsi="Consolas" w:cs="Consolas"/>
          <w:color w:val="A31515"/>
          <w:sz w:val="20"/>
          <w:szCs w:val="20"/>
        </w:rPr>
        <w:t>createDB</w:t>
      </w:r>
      <w:proofErr w:type="spellEnd"/>
      <w:r>
        <w:rPr>
          <w:rFonts w:ascii="Consolas" w:eastAsia="Consolas" w:hAnsi="Consolas" w:cs="Consolas"/>
          <w:color w:val="A31515"/>
          <w:sz w:val="20"/>
          <w:szCs w:val="20"/>
        </w:rPr>
        <w:t xml:space="preserve"> &amp;&amp; </w:t>
      </w:r>
      <w:proofErr w:type="spellStart"/>
      <w:r>
        <w:rPr>
          <w:rFonts w:ascii="Consolas" w:eastAsia="Consolas" w:hAnsi="Consolas" w:cs="Consolas"/>
          <w:color w:val="A31515"/>
          <w:sz w:val="20"/>
          <w:szCs w:val="20"/>
        </w:rPr>
        <w:t>cross-env</w:t>
      </w:r>
      <w:proofErr w:type="spellEnd"/>
      <w:r>
        <w:rPr>
          <w:rFonts w:ascii="Consolas" w:eastAsia="Consolas" w:hAnsi="Consolas" w:cs="Consolas"/>
          <w:color w:val="A31515"/>
          <w:sz w:val="20"/>
          <w:szCs w:val="20"/>
        </w:rPr>
        <w:t xml:space="preserve"> NODE_ENV=</w:t>
      </w:r>
      <w:proofErr w:type="spellStart"/>
      <w:r>
        <w:rPr>
          <w:rFonts w:ascii="Consolas" w:eastAsia="Consolas" w:hAnsi="Consolas" w:cs="Consolas"/>
          <w:color w:val="A31515"/>
          <w:sz w:val="20"/>
          <w:szCs w:val="20"/>
        </w:rPr>
        <w:t>development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node</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dist</w:t>
      </w:r>
      <w:proofErr w:type="spellEnd"/>
      <w:r>
        <w:rPr>
          <w:rFonts w:ascii="Consolas" w:eastAsia="Consolas" w:hAnsi="Consolas" w:cs="Consolas"/>
          <w:color w:val="A31515"/>
          <w:sz w:val="20"/>
          <w:szCs w:val="20"/>
        </w:rPr>
        <w:t xml:space="preserve">/typeorm.env.cli.js </w:t>
      </w:r>
      <w:proofErr w:type="spellStart"/>
      <w:r>
        <w:rPr>
          <w:rFonts w:ascii="Consolas" w:eastAsia="Consolas" w:hAnsi="Consolas" w:cs="Consolas"/>
          <w:color w:val="A31515"/>
          <w:sz w:val="20"/>
          <w:szCs w:val="20"/>
        </w:rPr>
        <w:t>migration:run</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31A6C7D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test:integration</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"TZ=UTC NODE_ENV=</w:t>
      </w:r>
      <w:proofErr w:type="spellStart"/>
      <w:r>
        <w:rPr>
          <w:rFonts w:ascii="Consolas" w:eastAsia="Consolas" w:hAnsi="Consolas" w:cs="Consolas"/>
          <w:color w:val="A31515"/>
          <w:sz w:val="20"/>
          <w:szCs w:val="20"/>
        </w:rPr>
        <w:t>development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node</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max-old-space-size</w:t>
      </w:r>
      <w:proofErr w:type="spellEnd"/>
      <w:r>
        <w:rPr>
          <w:rFonts w:ascii="Consolas" w:eastAsia="Consolas" w:hAnsi="Consolas" w:cs="Consolas"/>
          <w:color w:val="A31515"/>
          <w:sz w:val="20"/>
          <w:szCs w:val="20"/>
        </w:rPr>
        <w:t>=4096 ./</w:t>
      </w:r>
      <w:proofErr w:type="spellStart"/>
      <w:r>
        <w:rPr>
          <w:rFonts w:ascii="Consolas" w:eastAsia="Consolas" w:hAnsi="Consolas" w:cs="Consolas"/>
          <w:color w:val="A31515"/>
          <w:sz w:val="20"/>
          <w:szCs w:val="20"/>
        </w:rPr>
        <w:t>node_modules</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jest</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bin</w:t>
      </w:r>
      <w:proofErr w:type="spellEnd"/>
      <w:r>
        <w:rPr>
          <w:rFonts w:ascii="Consolas" w:eastAsia="Consolas" w:hAnsi="Consolas" w:cs="Consolas"/>
          <w:color w:val="A31515"/>
          <w:sz w:val="20"/>
          <w:szCs w:val="20"/>
        </w:rPr>
        <w:t>/jest.js --</w:t>
      </w:r>
      <w:proofErr w:type="spellStart"/>
      <w:r>
        <w:rPr>
          <w:rFonts w:ascii="Consolas" w:eastAsia="Consolas" w:hAnsi="Consolas" w:cs="Consolas"/>
          <w:color w:val="A31515"/>
          <w:sz w:val="20"/>
          <w:szCs w:val="20"/>
        </w:rPr>
        <w:t>config</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jest-integration.json</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detectOpenHandles</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664C500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test:integration:debug</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"TZ=UTC  DEBUG=nock.* NODE_ENV=</w:t>
      </w:r>
      <w:proofErr w:type="spellStart"/>
      <w:r>
        <w:rPr>
          <w:rFonts w:ascii="Consolas" w:eastAsia="Consolas" w:hAnsi="Consolas" w:cs="Consolas"/>
          <w:color w:val="A31515"/>
          <w:sz w:val="20"/>
          <w:szCs w:val="20"/>
        </w:rPr>
        <w:t>development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node</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inspect-brk</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max-old-space-size</w:t>
      </w:r>
      <w:proofErr w:type="spellEnd"/>
      <w:r>
        <w:rPr>
          <w:rFonts w:ascii="Consolas" w:eastAsia="Consolas" w:hAnsi="Consolas" w:cs="Consolas"/>
          <w:color w:val="A31515"/>
          <w:sz w:val="20"/>
          <w:szCs w:val="20"/>
        </w:rPr>
        <w:t>=4096 ./</w:t>
      </w:r>
      <w:proofErr w:type="spellStart"/>
      <w:r>
        <w:rPr>
          <w:rFonts w:ascii="Consolas" w:eastAsia="Consolas" w:hAnsi="Consolas" w:cs="Consolas"/>
          <w:color w:val="A31515"/>
          <w:sz w:val="20"/>
          <w:szCs w:val="20"/>
        </w:rPr>
        <w:t>node_modules</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jest</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bin</w:t>
      </w:r>
      <w:proofErr w:type="spellEnd"/>
      <w:r>
        <w:rPr>
          <w:rFonts w:ascii="Consolas" w:eastAsia="Consolas" w:hAnsi="Consolas" w:cs="Consolas"/>
          <w:color w:val="A31515"/>
          <w:sz w:val="20"/>
          <w:szCs w:val="20"/>
        </w:rPr>
        <w:t>/jest.js --</w:t>
      </w:r>
      <w:proofErr w:type="spellStart"/>
      <w:r>
        <w:rPr>
          <w:rFonts w:ascii="Consolas" w:eastAsia="Consolas" w:hAnsi="Consolas" w:cs="Consolas"/>
          <w:color w:val="A31515"/>
          <w:sz w:val="20"/>
          <w:szCs w:val="20"/>
        </w:rPr>
        <w:t>config</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jest-integration.json</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detectOpenHandles</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18A6F1BD"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typeorm:cli</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node</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dist</w:t>
      </w:r>
      <w:proofErr w:type="spellEnd"/>
      <w:r>
        <w:rPr>
          <w:rFonts w:ascii="Consolas" w:eastAsia="Consolas" w:hAnsi="Consolas" w:cs="Consolas"/>
          <w:color w:val="A31515"/>
          <w:sz w:val="20"/>
          <w:szCs w:val="20"/>
        </w:rPr>
        <w:t>/typeorm.env.cli.js"</w:t>
      </w:r>
      <w:r>
        <w:rPr>
          <w:rFonts w:ascii="Consolas" w:eastAsia="Consolas" w:hAnsi="Consolas" w:cs="Consolas"/>
          <w:sz w:val="20"/>
          <w:szCs w:val="20"/>
        </w:rPr>
        <w:t>,</w:t>
      </w:r>
    </w:p>
    <w:p w14:paraId="5794A74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typeorm:cli:dev</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npm</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run</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prebuild</w:t>
      </w:r>
      <w:proofErr w:type="spellEnd"/>
      <w:r>
        <w:rPr>
          <w:rFonts w:ascii="Consolas" w:eastAsia="Consolas" w:hAnsi="Consolas" w:cs="Consolas"/>
          <w:color w:val="A31515"/>
          <w:sz w:val="20"/>
          <w:szCs w:val="20"/>
        </w:rPr>
        <w:t xml:space="preserve"> &amp;&amp; </w:t>
      </w:r>
      <w:proofErr w:type="spellStart"/>
      <w:r>
        <w:rPr>
          <w:rFonts w:ascii="Consolas" w:eastAsia="Consolas" w:hAnsi="Consolas" w:cs="Consolas"/>
          <w:color w:val="A31515"/>
          <w:sz w:val="20"/>
          <w:szCs w:val="20"/>
        </w:rPr>
        <w:t>npm</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run</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build</w:t>
      </w:r>
      <w:proofErr w:type="spellEnd"/>
      <w:r>
        <w:rPr>
          <w:rFonts w:ascii="Consolas" w:eastAsia="Consolas" w:hAnsi="Consolas" w:cs="Consolas"/>
          <w:color w:val="A31515"/>
          <w:sz w:val="20"/>
          <w:szCs w:val="20"/>
        </w:rPr>
        <w:t xml:space="preserve"> &amp;&amp; </w:t>
      </w:r>
      <w:proofErr w:type="spellStart"/>
      <w:r>
        <w:rPr>
          <w:rFonts w:ascii="Consolas" w:eastAsia="Consolas" w:hAnsi="Consolas" w:cs="Consolas"/>
          <w:color w:val="A31515"/>
          <w:sz w:val="20"/>
          <w:szCs w:val="20"/>
        </w:rPr>
        <w:t>cross-env</w:t>
      </w:r>
      <w:proofErr w:type="spellEnd"/>
      <w:r>
        <w:rPr>
          <w:rFonts w:ascii="Consolas" w:eastAsia="Consolas" w:hAnsi="Consolas" w:cs="Consolas"/>
          <w:color w:val="A31515"/>
          <w:sz w:val="20"/>
          <w:szCs w:val="20"/>
        </w:rPr>
        <w:t xml:space="preserve"> NODE_ENV=</w:t>
      </w:r>
      <w:proofErr w:type="spellStart"/>
      <w:r>
        <w:rPr>
          <w:rFonts w:ascii="Consolas" w:eastAsia="Consolas" w:hAnsi="Consolas" w:cs="Consolas"/>
          <w:color w:val="A31515"/>
          <w:sz w:val="20"/>
          <w:szCs w:val="20"/>
        </w:rPr>
        <w:t>development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node</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inspect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dist</w:t>
      </w:r>
      <w:proofErr w:type="spellEnd"/>
      <w:r>
        <w:rPr>
          <w:rFonts w:ascii="Consolas" w:eastAsia="Consolas" w:hAnsi="Consolas" w:cs="Consolas"/>
          <w:color w:val="A31515"/>
          <w:sz w:val="20"/>
          <w:szCs w:val="20"/>
        </w:rPr>
        <w:t>/typeorm.env.cli.js"</w:t>
      </w:r>
      <w:r>
        <w:rPr>
          <w:rFonts w:ascii="Consolas" w:eastAsia="Consolas" w:hAnsi="Consolas" w:cs="Consolas"/>
          <w:sz w:val="20"/>
          <w:szCs w:val="20"/>
        </w:rPr>
        <w:t>,</w:t>
      </w:r>
    </w:p>
    <w:p w14:paraId="7CE2B498" w14:textId="77777777" w:rsidR="00615CA5" w:rsidRDefault="00FA2239">
      <w:pPr>
        <w:shd w:val="clear" w:color="auto" w:fill="FFFFFF"/>
        <w:spacing w:line="240" w:lineRule="auto"/>
        <w:rPr>
          <w:rFonts w:ascii="Consolas" w:eastAsia="Consolas" w:hAnsi="Consolas" w:cs="Consolas"/>
          <w:color w:val="A31515"/>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pre-commit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lint-staged</w:t>
      </w:r>
      <w:proofErr w:type="spellEnd"/>
      <w:r>
        <w:rPr>
          <w:rFonts w:ascii="Consolas" w:eastAsia="Consolas" w:hAnsi="Consolas" w:cs="Consolas"/>
          <w:color w:val="A31515"/>
          <w:sz w:val="20"/>
          <w:szCs w:val="20"/>
        </w:rPr>
        <w:t xml:space="preserve"> &amp;&amp; </w:t>
      </w:r>
      <w:proofErr w:type="spellStart"/>
      <w:r>
        <w:rPr>
          <w:rFonts w:ascii="Consolas" w:eastAsia="Consolas" w:hAnsi="Consolas" w:cs="Consolas"/>
          <w:color w:val="A31515"/>
          <w:sz w:val="20"/>
          <w:szCs w:val="20"/>
        </w:rPr>
        <w:t>npm</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run</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tsc-check</w:t>
      </w:r>
      <w:proofErr w:type="spellEnd"/>
      <w:r>
        <w:rPr>
          <w:rFonts w:ascii="Consolas" w:eastAsia="Consolas" w:hAnsi="Consolas" w:cs="Consolas"/>
          <w:color w:val="A31515"/>
          <w:sz w:val="20"/>
          <w:szCs w:val="20"/>
        </w:rPr>
        <w:t xml:space="preserve"> &amp;&amp; </w:t>
      </w:r>
      <w:proofErr w:type="spellStart"/>
      <w:r>
        <w:rPr>
          <w:rFonts w:ascii="Consolas" w:eastAsia="Consolas" w:hAnsi="Consolas" w:cs="Consolas"/>
          <w:color w:val="A31515"/>
          <w:sz w:val="20"/>
          <w:szCs w:val="20"/>
        </w:rPr>
        <w:t>npm</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run</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lint</w:t>
      </w:r>
      <w:proofErr w:type="spellEnd"/>
      <w:r>
        <w:rPr>
          <w:rFonts w:ascii="Consolas" w:eastAsia="Consolas" w:hAnsi="Consolas" w:cs="Consolas"/>
          <w:color w:val="A31515"/>
          <w:sz w:val="20"/>
          <w:szCs w:val="20"/>
        </w:rPr>
        <w:t>"</w:t>
      </w:r>
    </w:p>
    <w:p w14:paraId="20372EF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0010B9FB"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dependencies</w:t>
      </w:r>
      <w:proofErr w:type="spellEnd"/>
      <w:r>
        <w:rPr>
          <w:rFonts w:ascii="Consolas" w:eastAsia="Consolas" w:hAnsi="Consolas" w:cs="Consolas"/>
          <w:color w:val="0451A5"/>
          <w:sz w:val="20"/>
          <w:szCs w:val="20"/>
        </w:rPr>
        <w:t>"</w:t>
      </w:r>
      <w:r>
        <w:rPr>
          <w:rFonts w:ascii="Consolas" w:eastAsia="Consolas" w:hAnsi="Consolas" w:cs="Consolas"/>
          <w:sz w:val="20"/>
          <w:szCs w:val="20"/>
        </w:rPr>
        <w:t>: {</w:t>
      </w:r>
    </w:p>
    <w:p w14:paraId="1CBB914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nestjs</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common</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"^10.0.0"</w:t>
      </w:r>
      <w:r>
        <w:rPr>
          <w:rFonts w:ascii="Consolas" w:eastAsia="Consolas" w:hAnsi="Consolas" w:cs="Consolas"/>
          <w:sz w:val="20"/>
          <w:szCs w:val="20"/>
        </w:rPr>
        <w:t>,</w:t>
      </w:r>
    </w:p>
    <w:p w14:paraId="62C10205"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nestjs</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core</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"^10.0.0"</w:t>
      </w:r>
      <w:r>
        <w:rPr>
          <w:rFonts w:ascii="Consolas" w:eastAsia="Consolas" w:hAnsi="Consolas" w:cs="Consolas"/>
          <w:sz w:val="20"/>
          <w:szCs w:val="20"/>
        </w:rPr>
        <w:t>,</w:t>
      </w:r>
    </w:p>
    <w:p w14:paraId="21776E4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nestjs</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platform-express</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"^10.0.0"</w:t>
      </w:r>
      <w:r>
        <w:rPr>
          <w:rFonts w:ascii="Consolas" w:eastAsia="Consolas" w:hAnsi="Consolas" w:cs="Consolas"/>
          <w:sz w:val="20"/>
          <w:szCs w:val="20"/>
        </w:rPr>
        <w:t>,</w:t>
      </w:r>
    </w:p>
    <w:p w14:paraId="7DCD97C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nestjs</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swagger</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"^7.1.14"</w:t>
      </w:r>
      <w:r>
        <w:rPr>
          <w:rFonts w:ascii="Consolas" w:eastAsia="Consolas" w:hAnsi="Consolas" w:cs="Consolas"/>
          <w:sz w:val="20"/>
          <w:szCs w:val="20"/>
        </w:rPr>
        <w:t>,</w:t>
      </w:r>
    </w:p>
    <w:p w14:paraId="53451AF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nestjs</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typeorm</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"^10.0.0"</w:t>
      </w:r>
      <w:r>
        <w:rPr>
          <w:rFonts w:ascii="Consolas" w:eastAsia="Consolas" w:hAnsi="Consolas" w:cs="Consolas"/>
          <w:sz w:val="20"/>
          <w:szCs w:val="20"/>
        </w:rPr>
        <w:t>,</w:t>
      </w:r>
    </w:p>
    <w:p w14:paraId="1D2855D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axios</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"^1.6.0"</w:t>
      </w:r>
      <w:r>
        <w:rPr>
          <w:rFonts w:ascii="Consolas" w:eastAsia="Consolas" w:hAnsi="Consolas" w:cs="Consolas"/>
          <w:sz w:val="20"/>
          <w:szCs w:val="20"/>
        </w:rPr>
        <w:t>,</w:t>
      </w:r>
    </w:p>
    <w:p w14:paraId="2F72DAD9"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bcrypt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"^5.1.1"</w:t>
      </w:r>
      <w:r>
        <w:rPr>
          <w:rFonts w:ascii="Consolas" w:eastAsia="Consolas" w:hAnsi="Consolas" w:cs="Consolas"/>
          <w:sz w:val="20"/>
          <w:szCs w:val="20"/>
        </w:rPr>
        <w:t>,</w:t>
      </w:r>
    </w:p>
    <w:p w14:paraId="64428F5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class-transformer</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"^0.5.1"</w:t>
      </w:r>
      <w:r>
        <w:rPr>
          <w:rFonts w:ascii="Consolas" w:eastAsia="Consolas" w:hAnsi="Consolas" w:cs="Consolas"/>
          <w:sz w:val="20"/>
          <w:szCs w:val="20"/>
        </w:rPr>
        <w:t>,</w:t>
      </w:r>
    </w:p>
    <w:p w14:paraId="68812A7B"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class-validator</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"^0.14.0"</w:t>
      </w:r>
      <w:r>
        <w:rPr>
          <w:rFonts w:ascii="Consolas" w:eastAsia="Consolas" w:hAnsi="Consolas" w:cs="Consolas"/>
          <w:sz w:val="20"/>
          <w:szCs w:val="20"/>
        </w:rPr>
        <w:t>,</w:t>
      </w:r>
    </w:p>
    <w:p w14:paraId="3E47ADE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cls-hooked</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"^4.2.2"</w:t>
      </w:r>
      <w:r>
        <w:rPr>
          <w:rFonts w:ascii="Consolas" w:eastAsia="Consolas" w:hAnsi="Consolas" w:cs="Consolas"/>
          <w:sz w:val="20"/>
          <w:szCs w:val="20"/>
        </w:rPr>
        <w:t>,</w:t>
      </w:r>
    </w:p>
    <w:p w14:paraId="5EE6CB4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dotenv</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"^16.3.1"</w:t>
      </w:r>
      <w:r>
        <w:rPr>
          <w:rFonts w:ascii="Consolas" w:eastAsia="Consolas" w:hAnsi="Consolas" w:cs="Consolas"/>
          <w:sz w:val="20"/>
          <w:szCs w:val="20"/>
        </w:rPr>
        <w:t>,</w:t>
      </w:r>
    </w:p>
    <w:p w14:paraId="57127A7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helmet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"^7.0.0"</w:t>
      </w:r>
      <w:r>
        <w:rPr>
          <w:rFonts w:ascii="Consolas" w:eastAsia="Consolas" w:hAnsi="Consolas" w:cs="Consolas"/>
          <w:sz w:val="20"/>
          <w:szCs w:val="20"/>
        </w:rPr>
        <w:t>,</w:t>
      </w:r>
    </w:p>
    <w:p w14:paraId="7AF17FEB"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joi</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"^17.11.0"</w:t>
      </w:r>
      <w:r>
        <w:rPr>
          <w:rFonts w:ascii="Consolas" w:eastAsia="Consolas" w:hAnsi="Consolas" w:cs="Consolas"/>
          <w:sz w:val="20"/>
          <w:szCs w:val="20"/>
        </w:rPr>
        <w:t>,</w:t>
      </w:r>
    </w:p>
    <w:p w14:paraId="1DC5664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jsonwebtoken</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"^9.0.2"</w:t>
      </w:r>
      <w:r>
        <w:rPr>
          <w:rFonts w:ascii="Consolas" w:eastAsia="Consolas" w:hAnsi="Consolas" w:cs="Consolas"/>
          <w:sz w:val="20"/>
          <w:szCs w:val="20"/>
        </w:rPr>
        <w:t>,</w:t>
      </w:r>
    </w:p>
    <w:p w14:paraId="38F0F6F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"log4js"</w:t>
      </w:r>
      <w:r>
        <w:rPr>
          <w:rFonts w:ascii="Consolas" w:eastAsia="Consolas" w:hAnsi="Consolas" w:cs="Consolas"/>
          <w:sz w:val="20"/>
          <w:szCs w:val="20"/>
        </w:rPr>
        <w:t xml:space="preserve">: </w:t>
      </w:r>
      <w:r>
        <w:rPr>
          <w:rFonts w:ascii="Consolas" w:eastAsia="Consolas" w:hAnsi="Consolas" w:cs="Consolas"/>
          <w:color w:val="A31515"/>
          <w:sz w:val="20"/>
          <w:szCs w:val="20"/>
        </w:rPr>
        <w:t>"^6.9.1"</w:t>
      </w:r>
      <w:r>
        <w:rPr>
          <w:rFonts w:ascii="Consolas" w:eastAsia="Consolas" w:hAnsi="Consolas" w:cs="Consolas"/>
          <w:sz w:val="20"/>
          <w:szCs w:val="20"/>
        </w:rPr>
        <w:t>,</w:t>
      </w:r>
    </w:p>
    <w:p w14:paraId="0F3F981C"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moment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"^2.29.4"</w:t>
      </w:r>
      <w:r>
        <w:rPr>
          <w:rFonts w:ascii="Consolas" w:eastAsia="Consolas" w:hAnsi="Consolas" w:cs="Consolas"/>
          <w:sz w:val="20"/>
          <w:szCs w:val="20"/>
        </w:rPr>
        <w:t>,</w:t>
      </w:r>
    </w:p>
    <w:p w14:paraId="15BB21F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"mysql2"</w:t>
      </w:r>
      <w:r>
        <w:rPr>
          <w:rFonts w:ascii="Consolas" w:eastAsia="Consolas" w:hAnsi="Consolas" w:cs="Consolas"/>
          <w:sz w:val="20"/>
          <w:szCs w:val="20"/>
        </w:rPr>
        <w:t xml:space="preserve">: </w:t>
      </w:r>
      <w:r>
        <w:rPr>
          <w:rFonts w:ascii="Consolas" w:eastAsia="Consolas" w:hAnsi="Consolas" w:cs="Consolas"/>
          <w:color w:val="A31515"/>
          <w:sz w:val="20"/>
          <w:szCs w:val="20"/>
        </w:rPr>
        <w:t>"^3.6.3"</w:t>
      </w:r>
      <w:r>
        <w:rPr>
          <w:rFonts w:ascii="Consolas" w:eastAsia="Consolas" w:hAnsi="Consolas" w:cs="Consolas"/>
          <w:sz w:val="20"/>
          <w:szCs w:val="20"/>
        </w:rPr>
        <w:t>,</w:t>
      </w:r>
    </w:p>
    <w:p w14:paraId="4713F37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pkginfo</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"^0.4.1"</w:t>
      </w:r>
      <w:r>
        <w:rPr>
          <w:rFonts w:ascii="Consolas" w:eastAsia="Consolas" w:hAnsi="Consolas" w:cs="Consolas"/>
          <w:sz w:val="20"/>
          <w:szCs w:val="20"/>
        </w:rPr>
        <w:t>,</w:t>
      </w:r>
    </w:p>
    <w:p w14:paraId="63705FD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reflect-metadata</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"^0.1.13"</w:t>
      </w:r>
      <w:r>
        <w:rPr>
          <w:rFonts w:ascii="Consolas" w:eastAsia="Consolas" w:hAnsi="Consolas" w:cs="Consolas"/>
          <w:sz w:val="20"/>
          <w:szCs w:val="20"/>
        </w:rPr>
        <w:t>,</w:t>
      </w:r>
    </w:p>
    <w:p w14:paraId="691AAB9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rxjs</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"^7.8.1"</w:t>
      </w:r>
      <w:r>
        <w:rPr>
          <w:rFonts w:ascii="Consolas" w:eastAsia="Consolas" w:hAnsi="Consolas" w:cs="Consolas"/>
          <w:sz w:val="20"/>
          <w:szCs w:val="20"/>
        </w:rPr>
        <w:t>,</w:t>
      </w:r>
    </w:p>
    <w:p w14:paraId="3F3618A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typeorm</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"0.3.17"</w:t>
      </w:r>
      <w:r>
        <w:rPr>
          <w:rFonts w:ascii="Consolas" w:eastAsia="Consolas" w:hAnsi="Consolas" w:cs="Consolas"/>
          <w:sz w:val="20"/>
          <w:szCs w:val="20"/>
        </w:rPr>
        <w:t>,</w:t>
      </w:r>
    </w:p>
    <w:p w14:paraId="195B7843" w14:textId="77777777" w:rsidR="00615CA5" w:rsidRDefault="00FA2239">
      <w:pPr>
        <w:shd w:val="clear" w:color="auto" w:fill="FFFFFF"/>
        <w:spacing w:line="240" w:lineRule="auto"/>
        <w:rPr>
          <w:rFonts w:ascii="Consolas" w:eastAsia="Consolas" w:hAnsi="Consolas" w:cs="Consolas"/>
          <w:color w:val="A31515"/>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typeorm-transactional</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"0.5.0"</w:t>
      </w:r>
    </w:p>
    <w:p w14:paraId="6521566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4AFD039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devDependencies</w:t>
      </w:r>
      <w:proofErr w:type="spellEnd"/>
      <w:r>
        <w:rPr>
          <w:rFonts w:ascii="Consolas" w:eastAsia="Consolas" w:hAnsi="Consolas" w:cs="Consolas"/>
          <w:color w:val="0451A5"/>
          <w:sz w:val="20"/>
          <w:szCs w:val="20"/>
        </w:rPr>
        <w:t>"</w:t>
      </w:r>
      <w:r>
        <w:rPr>
          <w:rFonts w:ascii="Consolas" w:eastAsia="Consolas" w:hAnsi="Consolas" w:cs="Consolas"/>
          <w:sz w:val="20"/>
          <w:szCs w:val="20"/>
        </w:rPr>
        <w:t>: {</w:t>
      </w:r>
    </w:p>
    <w:p w14:paraId="677E8A1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nestjs</w:t>
      </w:r>
      <w:proofErr w:type="spellEnd"/>
      <w:r>
        <w:rPr>
          <w:rFonts w:ascii="Consolas" w:eastAsia="Consolas" w:hAnsi="Consolas" w:cs="Consolas"/>
          <w:color w:val="0451A5"/>
          <w:sz w:val="20"/>
          <w:szCs w:val="20"/>
        </w:rPr>
        <w:t>/cli"</w:t>
      </w:r>
      <w:r>
        <w:rPr>
          <w:rFonts w:ascii="Consolas" w:eastAsia="Consolas" w:hAnsi="Consolas" w:cs="Consolas"/>
          <w:sz w:val="20"/>
          <w:szCs w:val="20"/>
        </w:rPr>
        <w:t xml:space="preserve">: </w:t>
      </w:r>
      <w:r>
        <w:rPr>
          <w:rFonts w:ascii="Consolas" w:eastAsia="Consolas" w:hAnsi="Consolas" w:cs="Consolas"/>
          <w:color w:val="A31515"/>
          <w:sz w:val="20"/>
          <w:szCs w:val="20"/>
        </w:rPr>
        <w:t>"^10.0.0"</w:t>
      </w:r>
      <w:r>
        <w:rPr>
          <w:rFonts w:ascii="Consolas" w:eastAsia="Consolas" w:hAnsi="Consolas" w:cs="Consolas"/>
          <w:sz w:val="20"/>
          <w:szCs w:val="20"/>
        </w:rPr>
        <w:t>,</w:t>
      </w:r>
    </w:p>
    <w:p w14:paraId="7C84B24D"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nestjs</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schematics</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"^10.0.0"</w:t>
      </w:r>
      <w:r>
        <w:rPr>
          <w:rFonts w:ascii="Consolas" w:eastAsia="Consolas" w:hAnsi="Consolas" w:cs="Consolas"/>
          <w:sz w:val="20"/>
          <w:szCs w:val="20"/>
        </w:rPr>
        <w:t>,</w:t>
      </w:r>
    </w:p>
    <w:p w14:paraId="09B9304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nestjs</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testing</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"^10.0.0"</w:t>
      </w:r>
      <w:r>
        <w:rPr>
          <w:rFonts w:ascii="Consolas" w:eastAsia="Consolas" w:hAnsi="Consolas" w:cs="Consolas"/>
          <w:sz w:val="20"/>
          <w:szCs w:val="20"/>
        </w:rPr>
        <w:t>,</w:t>
      </w:r>
    </w:p>
    <w:p w14:paraId="207DFAD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types</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bcrypt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"^5.0.2"</w:t>
      </w:r>
      <w:r>
        <w:rPr>
          <w:rFonts w:ascii="Consolas" w:eastAsia="Consolas" w:hAnsi="Consolas" w:cs="Consolas"/>
          <w:sz w:val="20"/>
          <w:szCs w:val="20"/>
        </w:rPr>
        <w:t>,</w:t>
      </w:r>
    </w:p>
    <w:p w14:paraId="1C0C1AC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types</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express</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"^4.17.17"</w:t>
      </w:r>
      <w:r>
        <w:rPr>
          <w:rFonts w:ascii="Consolas" w:eastAsia="Consolas" w:hAnsi="Consolas" w:cs="Consolas"/>
          <w:sz w:val="20"/>
          <w:szCs w:val="20"/>
        </w:rPr>
        <w:t>,</w:t>
      </w:r>
    </w:p>
    <w:p w14:paraId="176B87D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types</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jest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"^29.5.2"</w:t>
      </w:r>
      <w:r>
        <w:rPr>
          <w:rFonts w:ascii="Consolas" w:eastAsia="Consolas" w:hAnsi="Consolas" w:cs="Consolas"/>
          <w:sz w:val="20"/>
          <w:szCs w:val="20"/>
        </w:rPr>
        <w:t>,</w:t>
      </w:r>
    </w:p>
    <w:p w14:paraId="1346937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types</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jsonwebtoken</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"^9.0.5"</w:t>
      </w:r>
      <w:r>
        <w:rPr>
          <w:rFonts w:ascii="Consolas" w:eastAsia="Consolas" w:hAnsi="Consolas" w:cs="Consolas"/>
          <w:sz w:val="20"/>
          <w:szCs w:val="20"/>
        </w:rPr>
        <w:t>,</w:t>
      </w:r>
    </w:p>
    <w:p w14:paraId="15938EE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types</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node</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"^20.3.1"</w:t>
      </w:r>
      <w:r>
        <w:rPr>
          <w:rFonts w:ascii="Consolas" w:eastAsia="Consolas" w:hAnsi="Consolas" w:cs="Consolas"/>
          <w:sz w:val="20"/>
          <w:szCs w:val="20"/>
        </w:rPr>
        <w:t>,</w:t>
      </w:r>
    </w:p>
    <w:p w14:paraId="58DDEB8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types</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supertest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"^2.0.12"</w:t>
      </w:r>
      <w:r>
        <w:rPr>
          <w:rFonts w:ascii="Consolas" w:eastAsia="Consolas" w:hAnsi="Consolas" w:cs="Consolas"/>
          <w:sz w:val="20"/>
          <w:szCs w:val="20"/>
        </w:rPr>
        <w:t>,</w:t>
      </w:r>
    </w:p>
    <w:p w14:paraId="54A0F84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typescript-eslint</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eslint-plugin</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"^6.0.0"</w:t>
      </w:r>
      <w:r>
        <w:rPr>
          <w:rFonts w:ascii="Consolas" w:eastAsia="Consolas" w:hAnsi="Consolas" w:cs="Consolas"/>
          <w:sz w:val="20"/>
          <w:szCs w:val="20"/>
        </w:rPr>
        <w:t>,</w:t>
      </w:r>
    </w:p>
    <w:p w14:paraId="3E608C29"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typescript-eslint</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parser</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"^6.0.0"</w:t>
      </w:r>
      <w:r>
        <w:rPr>
          <w:rFonts w:ascii="Consolas" w:eastAsia="Consolas" w:hAnsi="Consolas" w:cs="Consolas"/>
          <w:sz w:val="20"/>
          <w:szCs w:val="20"/>
        </w:rPr>
        <w:t>,</w:t>
      </w:r>
    </w:p>
    <w:p w14:paraId="18EDE3B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cross-env</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"^7.0.3"</w:t>
      </w:r>
      <w:r>
        <w:rPr>
          <w:rFonts w:ascii="Consolas" w:eastAsia="Consolas" w:hAnsi="Consolas" w:cs="Consolas"/>
          <w:sz w:val="20"/>
          <w:szCs w:val="20"/>
        </w:rPr>
        <w:t>,</w:t>
      </w:r>
    </w:p>
    <w:p w14:paraId="7946207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lastRenderedPageBreak/>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eslint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"^8.42.0"</w:t>
      </w:r>
      <w:r>
        <w:rPr>
          <w:rFonts w:ascii="Consolas" w:eastAsia="Consolas" w:hAnsi="Consolas" w:cs="Consolas"/>
          <w:sz w:val="20"/>
          <w:szCs w:val="20"/>
        </w:rPr>
        <w:t>,</w:t>
      </w:r>
    </w:p>
    <w:p w14:paraId="1257B95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eslint-config-prettier</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"^9.0.0"</w:t>
      </w:r>
      <w:r>
        <w:rPr>
          <w:rFonts w:ascii="Consolas" w:eastAsia="Consolas" w:hAnsi="Consolas" w:cs="Consolas"/>
          <w:sz w:val="20"/>
          <w:szCs w:val="20"/>
        </w:rPr>
        <w:t>,</w:t>
      </w:r>
    </w:p>
    <w:p w14:paraId="4A6EF9A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eslint-plugin-filenames</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"^1.3.2"</w:t>
      </w:r>
      <w:r>
        <w:rPr>
          <w:rFonts w:ascii="Consolas" w:eastAsia="Consolas" w:hAnsi="Consolas" w:cs="Consolas"/>
          <w:sz w:val="20"/>
          <w:szCs w:val="20"/>
        </w:rPr>
        <w:t>,</w:t>
      </w:r>
    </w:p>
    <w:p w14:paraId="1E6D5A5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eslint-plugin-json</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"^3.1.0"</w:t>
      </w:r>
      <w:r>
        <w:rPr>
          <w:rFonts w:ascii="Consolas" w:eastAsia="Consolas" w:hAnsi="Consolas" w:cs="Consolas"/>
          <w:sz w:val="20"/>
          <w:szCs w:val="20"/>
        </w:rPr>
        <w:t>,</w:t>
      </w:r>
    </w:p>
    <w:p w14:paraId="642F4BB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eslint-plugin-prettier</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"^5.0.0"</w:t>
      </w:r>
      <w:r>
        <w:rPr>
          <w:rFonts w:ascii="Consolas" w:eastAsia="Consolas" w:hAnsi="Consolas" w:cs="Consolas"/>
          <w:sz w:val="20"/>
          <w:szCs w:val="20"/>
        </w:rPr>
        <w:t>,</w:t>
      </w:r>
    </w:p>
    <w:p w14:paraId="05788759"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jest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"^29.5.0"</w:t>
      </w:r>
      <w:r>
        <w:rPr>
          <w:rFonts w:ascii="Consolas" w:eastAsia="Consolas" w:hAnsi="Consolas" w:cs="Consolas"/>
          <w:sz w:val="20"/>
          <w:szCs w:val="20"/>
        </w:rPr>
        <w:t>,</w:t>
      </w:r>
    </w:p>
    <w:p w14:paraId="7BED08F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prettier</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"^3.0.0"</w:t>
      </w:r>
      <w:r>
        <w:rPr>
          <w:rFonts w:ascii="Consolas" w:eastAsia="Consolas" w:hAnsi="Consolas" w:cs="Consolas"/>
          <w:sz w:val="20"/>
          <w:szCs w:val="20"/>
        </w:rPr>
        <w:t>,</w:t>
      </w:r>
    </w:p>
    <w:p w14:paraId="4F7DEF4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source-map-support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"^0.5.21"</w:t>
      </w:r>
      <w:r>
        <w:rPr>
          <w:rFonts w:ascii="Consolas" w:eastAsia="Consolas" w:hAnsi="Consolas" w:cs="Consolas"/>
          <w:sz w:val="20"/>
          <w:szCs w:val="20"/>
        </w:rPr>
        <w:t>,</w:t>
      </w:r>
    </w:p>
    <w:p w14:paraId="2D525BA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supertest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"^6.3.3"</w:t>
      </w:r>
      <w:r>
        <w:rPr>
          <w:rFonts w:ascii="Consolas" w:eastAsia="Consolas" w:hAnsi="Consolas" w:cs="Consolas"/>
          <w:sz w:val="20"/>
          <w:szCs w:val="20"/>
        </w:rPr>
        <w:t>,</w:t>
      </w:r>
    </w:p>
    <w:p w14:paraId="4B93DB9B"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ts-jest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"^29.1.0"</w:t>
      </w:r>
      <w:r>
        <w:rPr>
          <w:rFonts w:ascii="Consolas" w:eastAsia="Consolas" w:hAnsi="Consolas" w:cs="Consolas"/>
          <w:sz w:val="20"/>
          <w:szCs w:val="20"/>
        </w:rPr>
        <w:t>,</w:t>
      </w:r>
    </w:p>
    <w:p w14:paraId="025CA86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ts-loader</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"^9.4.3"</w:t>
      </w:r>
      <w:r>
        <w:rPr>
          <w:rFonts w:ascii="Consolas" w:eastAsia="Consolas" w:hAnsi="Consolas" w:cs="Consolas"/>
          <w:sz w:val="20"/>
          <w:szCs w:val="20"/>
        </w:rPr>
        <w:t>,</w:t>
      </w:r>
    </w:p>
    <w:p w14:paraId="37B4F16D"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ts-node</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"^10.9.1"</w:t>
      </w:r>
      <w:r>
        <w:rPr>
          <w:rFonts w:ascii="Consolas" w:eastAsia="Consolas" w:hAnsi="Consolas" w:cs="Consolas"/>
          <w:sz w:val="20"/>
          <w:szCs w:val="20"/>
        </w:rPr>
        <w:t>,</w:t>
      </w:r>
    </w:p>
    <w:p w14:paraId="339EA80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tsconfig-paths</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"^4.2.0"</w:t>
      </w:r>
      <w:r>
        <w:rPr>
          <w:rFonts w:ascii="Consolas" w:eastAsia="Consolas" w:hAnsi="Consolas" w:cs="Consolas"/>
          <w:sz w:val="20"/>
          <w:szCs w:val="20"/>
        </w:rPr>
        <w:t>,</w:t>
      </w:r>
    </w:p>
    <w:p w14:paraId="68A22089"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typescript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"^5.3.0"</w:t>
      </w:r>
      <w:r>
        <w:rPr>
          <w:rFonts w:ascii="Consolas" w:eastAsia="Consolas" w:hAnsi="Consolas" w:cs="Consolas"/>
          <w:sz w:val="20"/>
          <w:szCs w:val="20"/>
        </w:rPr>
        <w:t>,</w:t>
      </w:r>
    </w:p>
    <w:p w14:paraId="2EC726D9"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faker-js</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faker</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"^7.5.0"</w:t>
      </w:r>
      <w:r>
        <w:rPr>
          <w:rFonts w:ascii="Consolas" w:eastAsia="Consolas" w:hAnsi="Consolas" w:cs="Consolas"/>
          <w:sz w:val="20"/>
          <w:szCs w:val="20"/>
        </w:rPr>
        <w:t>,</w:t>
      </w:r>
    </w:p>
    <w:p w14:paraId="292A2F1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jest</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globals</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"^28.1.3"</w:t>
      </w:r>
      <w:r>
        <w:rPr>
          <w:rFonts w:ascii="Consolas" w:eastAsia="Consolas" w:hAnsi="Consolas" w:cs="Consolas"/>
          <w:sz w:val="20"/>
          <w:szCs w:val="20"/>
        </w:rPr>
        <w:t>,</w:t>
      </w:r>
    </w:p>
    <w:p w14:paraId="525C900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types</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compression</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"^1.7.2"</w:t>
      </w:r>
      <w:r>
        <w:rPr>
          <w:rFonts w:ascii="Consolas" w:eastAsia="Consolas" w:hAnsi="Consolas" w:cs="Consolas"/>
          <w:sz w:val="20"/>
          <w:szCs w:val="20"/>
        </w:rPr>
        <w:t>,</w:t>
      </w:r>
    </w:p>
    <w:p w14:paraId="440DD86C"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dotenv</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"^16.0.1"</w:t>
      </w:r>
      <w:r>
        <w:rPr>
          <w:rFonts w:ascii="Consolas" w:eastAsia="Consolas" w:hAnsi="Consolas" w:cs="Consolas"/>
          <w:sz w:val="20"/>
          <w:szCs w:val="20"/>
        </w:rPr>
        <w:t>,</w:t>
      </w:r>
    </w:p>
    <w:p w14:paraId="6234817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husky</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"^8.0.1"</w:t>
      </w:r>
      <w:r>
        <w:rPr>
          <w:rFonts w:ascii="Consolas" w:eastAsia="Consolas" w:hAnsi="Consolas" w:cs="Consolas"/>
          <w:sz w:val="20"/>
          <w:szCs w:val="20"/>
        </w:rPr>
        <w:t>,</w:t>
      </w:r>
    </w:p>
    <w:p w14:paraId="1356E6E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lint-staged</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"^13.0.3"</w:t>
      </w:r>
      <w:r>
        <w:rPr>
          <w:rFonts w:ascii="Consolas" w:eastAsia="Consolas" w:hAnsi="Consolas" w:cs="Consolas"/>
          <w:sz w:val="20"/>
          <w:szCs w:val="20"/>
        </w:rPr>
        <w:t>,</w:t>
      </w:r>
    </w:p>
    <w:p w14:paraId="07E5FD40" w14:textId="77777777" w:rsidR="00615CA5" w:rsidRDefault="00FA2239">
      <w:pPr>
        <w:shd w:val="clear" w:color="auto" w:fill="FFFFFF"/>
        <w:spacing w:line="240" w:lineRule="auto"/>
        <w:rPr>
          <w:rFonts w:ascii="Consolas" w:eastAsia="Consolas" w:hAnsi="Consolas" w:cs="Consolas"/>
          <w:color w:val="A31515"/>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object-hash</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"^3.0.0"</w:t>
      </w:r>
    </w:p>
    <w:p w14:paraId="1D3129FD"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0224890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jest</w:t>
      </w:r>
      <w:proofErr w:type="spellEnd"/>
      <w:r>
        <w:rPr>
          <w:rFonts w:ascii="Consolas" w:eastAsia="Consolas" w:hAnsi="Consolas" w:cs="Consolas"/>
          <w:color w:val="0451A5"/>
          <w:sz w:val="20"/>
          <w:szCs w:val="20"/>
        </w:rPr>
        <w:t>"</w:t>
      </w:r>
      <w:r>
        <w:rPr>
          <w:rFonts w:ascii="Consolas" w:eastAsia="Consolas" w:hAnsi="Consolas" w:cs="Consolas"/>
          <w:sz w:val="20"/>
          <w:szCs w:val="20"/>
        </w:rPr>
        <w:t>: {</w:t>
      </w:r>
    </w:p>
    <w:p w14:paraId="4EAAB62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moduleFileExtensions</w:t>
      </w:r>
      <w:proofErr w:type="spellEnd"/>
      <w:r>
        <w:rPr>
          <w:rFonts w:ascii="Consolas" w:eastAsia="Consolas" w:hAnsi="Consolas" w:cs="Consolas"/>
          <w:color w:val="0451A5"/>
          <w:sz w:val="20"/>
          <w:szCs w:val="20"/>
        </w:rPr>
        <w:t>"</w:t>
      </w:r>
      <w:r>
        <w:rPr>
          <w:rFonts w:ascii="Consolas" w:eastAsia="Consolas" w:hAnsi="Consolas" w:cs="Consolas"/>
          <w:sz w:val="20"/>
          <w:szCs w:val="20"/>
        </w:rPr>
        <w:t>: [</w:t>
      </w:r>
    </w:p>
    <w:p w14:paraId="0619D3E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js</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27E2189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json</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27D5EEA9" w14:textId="77777777" w:rsidR="00615CA5" w:rsidRDefault="00FA2239">
      <w:pPr>
        <w:shd w:val="clear" w:color="auto" w:fill="FFFFFF"/>
        <w:spacing w:line="240" w:lineRule="auto"/>
        <w:rPr>
          <w:rFonts w:ascii="Consolas" w:eastAsia="Consolas" w:hAnsi="Consolas" w:cs="Consolas"/>
          <w:color w:val="A31515"/>
          <w:sz w:val="20"/>
          <w:szCs w:val="20"/>
        </w:rPr>
      </w:pP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ts</w:t>
      </w:r>
      <w:proofErr w:type="spellEnd"/>
      <w:r>
        <w:rPr>
          <w:rFonts w:ascii="Consolas" w:eastAsia="Consolas" w:hAnsi="Consolas" w:cs="Consolas"/>
          <w:color w:val="A31515"/>
          <w:sz w:val="20"/>
          <w:szCs w:val="20"/>
        </w:rPr>
        <w:t>"</w:t>
      </w:r>
    </w:p>
    <w:p w14:paraId="55319DC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6B7E2FE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rootDir</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src</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6300D0F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testRegex</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spec</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ts</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315D6CF9"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transform</w:t>
      </w:r>
      <w:proofErr w:type="spellEnd"/>
      <w:r>
        <w:rPr>
          <w:rFonts w:ascii="Consolas" w:eastAsia="Consolas" w:hAnsi="Consolas" w:cs="Consolas"/>
          <w:color w:val="0451A5"/>
          <w:sz w:val="20"/>
          <w:szCs w:val="20"/>
        </w:rPr>
        <w:t>"</w:t>
      </w:r>
      <w:r>
        <w:rPr>
          <w:rFonts w:ascii="Consolas" w:eastAsia="Consolas" w:hAnsi="Consolas" w:cs="Consolas"/>
          <w:sz w:val="20"/>
          <w:szCs w:val="20"/>
        </w:rPr>
        <w:t>: {</w:t>
      </w:r>
    </w:p>
    <w:p w14:paraId="682A4CBE" w14:textId="77777777" w:rsidR="00615CA5" w:rsidRDefault="00FA2239">
      <w:pPr>
        <w:shd w:val="clear" w:color="auto" w:fill="FFFFFF"/>
        <w:spacing w:line="240" w:lineRule="auto"/>
        <w:rPr>
          <w:rFonts w:ascii="Consolas" w:eastAsia="Consolas" w:hAnsi="Consolas" w:cs="Consolas"/>
          <w:color w:val="A31515"/>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t|j</w:t>
      </w:r>
      <w:proofErr w:type="spellEnd"/>
      <w:r>
        <w:rPr>
          <w:rFonts w:ascii="Consolas" w:eastAsia="Consolas" w:hAnsi="Consolas" w:cs="Consolas"/>
          <w:color w:val="0451A5"/>
          <w:sz w:val="20"/>
          <w:szCs w:val="20"/>
        </w:rPr>
        <w:t>)s$"</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ts-jest</w:t>
      </w:r>
      <w:proofErr w:type="spellEnd"/>
      <w:r>
        <w:rPr>
          <w:rFonts w:ascii="Consolas" w:eastAsia="Consolas" w:hAnsi="Consolas" w:cs="Consolas"/>
          <w:color w:val="A31515"/>
          <w:sz w:val="20"/>
          <w:szCs w:val="20"/>
        </w:rPr>
        <w:t>"</w:t>
      </w:r>
    </w:p>
    <w:p w14:paraId="39CF0F6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578DEDD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collectCoverageFrom</w:t>
      </w:r>
      <w:proofErr w:type="spellEnd"/>
      <w:r>
        <w:rPr>
          <w:rFonts w:ascii="Consolas" w:eastAsia="Consolas" w:hAnsi="Consolas" w:cs="Consolas"/>
          <w:color w:val="0451A5"/>
          <w:sz w:val="20"/>
          <w:szCs w:val="20"/>
        </w:rPr>
        <w:t>"</w:t>
      </w:r>
      <w:r>
        <w:rPr>
          <w:rFonts w:ascii="Consolas" w:eastAsia="Consolas" w:hAnsi="Consolas" w:cs="Consolas"/>
          <w:sz w:val="20"/>
          <w:szCs w:val="20"/>
        </w:rPr>
        <w:t>: [</w:t>
      </w:r>
    </w:p>
    <w:p w14:paraId="7AE9C5F0" w14:textId="77777777" w:rsidR="00615CA5" w:rsidRDefault="00FA2239">
      <w:pPr>
        <w:shd w:val="clear" w:color="auto" w:fill="FFFFFF"/>
        <w:spacing w:line="240" w:lineRule="auto"/>
        <w:rPr>
          <w:rFonts w:ascii="Consolas" w:eastAsia="Consolas" w:hAnsi="Consolas" w:cs="Consolas"/>
          <w:color w:val="A31515"/>
          <w:sz w:val="20"/>
          <w:szCs w:val="20"/>
        </w:rPr>
      </w:pP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t|j</w:t>
      </w:r>
      <w:proofErr w:type="spellEnd"/>
      <w:r>
        <w:rPr>
          <w:rFonts w:ascii="Consolas" w:eastAsia="Consolas" w:hAnsi="Consolas" w:cs="Consolas"/>
          <w:color w:val="A31515"/>
          <w:sz w:val="20"/>
          <w:szCs w:val="20"/>
        </w:rPr>
        <w:t>)s"</w:t>
      </w:r>
    </w:p>
    <w:p w14:paraId="755B85E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532D5A6B"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coverageDirectory</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coverage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0DF290D1" w14:textId="77777777" w:rsidR="00615CA5" w:rsidRDefault="00FA2239">
      <w:pPr>
        <w:shd w:val="clear" w:color="auto" w:fill="FFFFFF"/>
        <w:spacing w:line="240" w:lineRule="auto"/>
        <w:rPr>
          <w:rFonts w:ascii="Consolas" w:eastAsia="Consolas" w:hAnsi="Consolas" w:cs="Consolas"/>
          <w:color w:val="A31515"/>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testEnvironment</w:t>
      </w:r>
      <w:proofErr w:type="spellEnd"/>
      <w:r>
        <w:rPr>
          <w:rFonts w:ascii="Consolas" w:eastAsia="Consolas" w:hAnsi="Consolas" w:cs="Consolas"/>
          <w:color w:val="0451A5"/>
          <w:sz w:val="20"/>
          <w:szCs w:val="20"/>
        </w:rPr>
        <w:t>"</w:t>
      </w: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node</w:t>
      </w:r>
      <w:proofErr w:type="spellEnd"/>
      <w:r>
        <w:rPr>
          <w:rFonts w:ascii="Consolas" w:eastAsia="Consolas" w:hAnsi="Consolas" w:cs="Consolas"/>
          <w:color w:val="A31515"/>
          <w:sz w:val="20"/>
          <w:szCs w:val="20"/>
        </w:rPr>
        <w:t>"</w:t>
      </w:r>
    </w:p>
    <w:p w14:paraId="2DAA628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7C922B7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lint-staged</w:t>
      </w:r>
      <w:proofErr w:type="spellEnd"/>
      <w:r>
        <w:rPr>
          <w:rFonts w:ascii="Consolas" w:eastAsia="Consolas" w:hAnsi="Consolas" w:cs="Consolas"/>
          <w:color w:val="0451A5"/>
          <w:sz w:val="20"/>
          <w:szCs w:val="20"/>
        </w:rPr>
        <w:t>"</w:t>
      </w:r>
      <w:r>
        <w:rPr>
          <w:rFonts w:ascii="Consolas" w:eastAsia="Consolas" w:hAnsi="Consolas" w:cs="Consolas"/>
          <w:sz w:val="20"/>
          <w:szCs w:val="20"/>
        </w:rPr>
        <w:t>: {</w:t>
      </w:r>
    </w:p>
    <w:p w14:paraId="0E9A089D"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src,test</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ts,js,json</w:t>
      </w:r>
      <w:proofErr w:type="spellEnd"/>
      <w:r>
        <w:rPr>
          <w:rFonts w:ascii="Consolas" w:eastAsia="Consolas" w:hAnsi="Consolas" w:cs="Consolas"/>
          <w:color w:val="0451A5"/>
          <w:sz w:val="20"/>
          <w:szCs w:val="20"/>
        </w:rPr>
        <w:t>}"</w:t>
      </w:r>
      <w:r>
        <w:rPr>
          <w:rFonts w:ascii="Consolas" w:eastAsia="Consolas" w:hAnsi="Consolas" w:cs="Consolas"/>
          <w:sz w:val="20"/>
          <w:szCs w:val="20"/>
        </w:rPr>
        <w:t>: [</w:t>
      </w:r>
    </w:p>
    <w:p w14:paraId="46493219"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prettier</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config</w:t>
      </w:r>
      <w:proofErr w:type="spellEnd"/>
      <w:r>
        <w:rPr>
          <w:rFonts w:ascii="Consolas" w:eastAsia="Consolas" w:hAnsi="Consolas" w:cs="Consolas"/>
          <w:color w:val="A31515"/>
          <w:sz w:val="20"/>
          <w:szCs w:val="20"/>
        </w:rPr>
        <w:t xml:space="preserve"> ./.prettierrc.js --</w:t>
      </w:r>
      <w:proofErr w:type="spellStart"/>
      <w:r>
        <w:rPr>
          <w:rFonts w:ascii="Consolas" w:eastAsia="Consolas" w:hAnsi="Consolas" w:cs="Consolas"/>
          <w:color w:val="A31515"/>
          <w:sz w:val="20"/>
          <w:szCs w:val="20"/>
        </w:rPr>
        <w:t>write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0113B25E" w14:textId="77777777" w:rsidR="00615CA5" w:rsidRDefault="00FA2239">
      <w:pPr>
        <w:shd w:val="clear" w:color="auto" w:fill="FFFFFF"/>
        <w:spacing w:line="240" w:lineRule="auto"/>
        <w:rPr>
          <w:rFonts w:ascii="Consolas" w:eastAsia="Consolas" w:hAnsi="Consolas" w:cs="Consolas"/>
          <w:color w:val="A31515"/>
          <w:sz w:val="20"/>
          <w:szCs w:val="20"/>
        </w:rPr>
      </w:pP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eslint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fix</w:t>
      </w:r>
      <w:proofErr w:type="spellEnd"/>
      <w:r>
        <w:rPr>
          <w:rFonts w:ascii="Consolas" w:eastAsia="Consolas" w:hAnsi="Consolas" w:cs="Consolas"/>
          <w:color w:val="A31515"/>
          <w:sz w:val="20"/>
          <w:szCs w:val="20"/>
        </w:rPr>
        <w:t>"</w:t>
      </w:r>
    </w:p>
    <w:p w14:paraId="6BAE65FC"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1C8B6A5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ts,js,json</w:t>
      </w:r>
      <w:proofErr w:type="spellEnd"/>
      <w:r>
        <w:rPr>
          <w:rFonts w:ascii="Consolas" w:eastAsia="Consolas" w:hAnsi="Consolas" w:cs="Consolas"/>
          <w:color w:val="0451A5"/>
          <w:sz w:val="20"/>
          <w:szCs w:val="20"/>
        </w:rPr>
        <w:t>}"</w:t>
      </w:r>
      <w:r>
        <w:rPr>
          <w:rFonts w:ascii="Consolas" w:eastAsia="Consolas" w:hAnsi="Consolas" w:cs="Consolas"/>
          <w:sz w:val="20"/>
          <w:szCs w:val="20"/>
        </w:rPr>
        <w:t>: [</w:t>
      </w:r>
    </w:p>
    <w:p w14:paraId="2B7B38F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prettier</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config</w:t>
      </w:r>
      <w:proofErr w:type="spellEnd"/>
      <w:r>
        <w:rPr>
          <w:rFonts w:ascii="Consolas" w:eastAsia="Consolas" w:hAnsi="Consolas" w:cs="Consolas"/>
          <w:color w:val="A31515"/>
          <w:sz w:val="20"/>
          <w:szCs w:val="20"/>
        </w:rPr>
        <w:t xml:space="preserve"> ./.prettierrc.js --</w:t>
      </w:r>
      <w:proofErr w:type="spellStart"/>
      <w:r>
        <w:rPr>
          <w:rFonts w:ascii="Consolas" w:eastAsia="Consolas" w:hAnsi="Consolas" w:cs="Consolas"/>
          <w:color w:val="A31515"/>
          <w:sz w:val="20"/>
          <w:szCs w:val="20"/>
        </w:rPr>
        <w:t>write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314424E8" w14:textId="77777777" w:rsidR="00615CA5" w:rsidRDefault="00FA2239">
      <w:pPr>
        <w:shd w:val="clear" w:color="auto" w:fill="FFFFFF"/>
        <w:spacing w:line="240" w:lineRule="auto"/>
        <w:rPr>
          <w:rFonts w:ascii="Consolas" w:eastAsia="Consolas" w:hAnsi="Consolas" w:cs="Consolas"/>
          <w:color w:val="A31515"/>
          <w:sz w:val="20"/>
          <w:szCs w:val="20"/>
        </w:rPr>
      </w:pP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eslint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fix</w:t>
      </w:r>
      <w:proofErr w:type="spellEnd"/>
      <w:r>
        <w:rPr>
          <w:rFonts w:ascii="Consolas" w:eastAsia="Consolas" w:hAnsi="Consolas" w:cs="Consolas"/>
          <w:color w:val="A31515"/>
          <w:sz w:val="20"/>
          <w:szCs w:val="20"/>
        </w:rPr>
        <w:t>"</w:t>
      </w:r>
    </w:p>
    <w:p w14:paraId="1E48AA55"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64BB2E6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client</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src</w:t>
      </w:r>
      <w:proofErr w:type="spellEnd"/>
      <w:r>
        <w:rPr>
          <w:rFonts w:ascii="Consolas" w:eastAsia="Consolas" w:hAnsi="Consolas" w:cs="Consolas"/>
          <w:color w:val="0451A5"/>
          <w:sz w:val="20"/>
          <w:szCs w:val="20"/>
        </w:rPr>
        <w:t>}/**/*.{</w:t>
      </w:r>
      <w:proofErr w:type="spellStart"/>
      <w:r>
        <w:rPr>
          <w:rFonts w:ascii="Consolas" w:eastAsia="Consolas" w:hAnsi="Consolas" w:cs="Consolas"/>
          <w:color w:val="0451A5"/>
          <w:sz w:val="20"/>
          <w:szCs w:val="20"/>
        </w:rPr>
        <w:t>ts,js</w:t>
      </w:r>
      <w:proofErr w:type="spellEnd"/>
      <w:r>
        <w:rPr>
          <w:rFonts w:ascii="Consolas" w:eastAsia="Consolas" w:hAnsi="Consolas" w:cs="Consolas"/>
          <w:color w:val="0451A5"/>
          <w:sz w:val="20"/>
          <w:szCs w:val="20"/>
        </w:rPr>
        <w:t>}"</w:t>
      </w:r>
      <w:r>
        <w:rPr>
          <w:rFonts w:ascii="Consolas" w:eastAsia="Consolas" w:hAnsi="Consolas" w:cs="Consolas"/>
          <w:sz w:val="20"/>
          <w:szCs w:val="20"/>
        </w:rPr>
        <w:t>: [</w:t>
      </w:r>
    </w:p>
    <w:p w14:paraId="7BEF4595"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prettier</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config</w:t>
      </w:r>
      <w:proofErr w:type="spellEnd"/>
      <w:r>
        <w:rPr>
          <w:rFonts w:ascii="Consolas" w:eastAsia="Consolas" w:hAnsi="Consolas" w:cs="Consolas"/>
          <w:color w:val="A31515"/>
          <w:sz w:val="20"/>
          <w:szCs w:val="20"/>
        </w:rPr>
        <w:t xml:space="preserve"> ./.prettierrc.js --</w:t>
      </w:r>
      <w:proofErr w:type="spellStart"/>
      <w:r>
        <w:rPr>
          <w:rFonts w:ascii="Consolas" w:eastAsia="Consolas" w:hAnsi="Consolas" w:cs="Consolas"/>
          <w:color w:val="A31515"/>
          <w:sz w:val="20"/>
          <w:szCs w:val="20"/>
        </w:rPr>
        <w:t>write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254D591F" w14:textId="77777777" w:rsidR="00615CA5" w:rsidRDefault="00FA2239">
      <w:pPr>
        <w:shd w:val="clear" w:color="auto" w:fill="FFFFFF"/>
        <w:spacing w:line="240" w:lineRule="auto"/>
        <w:rPr>
          <w:rFonts w:ascii="Consolas" w:eastAsia="Consolas" w:hAnsi="Consolas" w:cs="Consolas"/>
          <w:color w:val="A31515"/>
          <w:sz w:val="20"/>
          <w:szCs w:val="20"/>
        </w:rPr>
      </w:pPr>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eslint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fix</w:t>
      </w:r>
      <w:proofErr w:type="spellEnd"/>
      <w:r>
        <w:rPr>
          <w:rFonts w:ascii="Consolas" w:eastAsia="Consolas" w:hAnsi="Consolas" w:cs="Consolas"/>
          <w:color w:val="A31515"/>
          <w:sz w:val="20"/>
          <w:szCs w:val="20"/>
        </w:rPr>
        <w:t>"</w:t>
      </w:r>
    </w:p>
    <w:p w14:paraId="2360B4A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4FFE716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6F528D35"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w:t>
      </w:r>
    </w:p>
    <w:p w14:paraId="4D001AF2"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sz w:val="20"/>
          <w:szCs w:val="20"/>
        </w:rPr>
        <w:t>example.module.ts</w:t>
      </w:r>
      <w:proofErr w:type="spellEnd"/>
    </w:p>
    <w:p w14:paraId="181696F3"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Module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nestjs</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common</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35A9A45F"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lastRenderedPageBreak/>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ExampleController</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example.controller</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48139DEA"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ExampleService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example.service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339DE5D6"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ExampleEntity</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entity</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example.entity</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4B8715B0"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TypeOrmModule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nestjs</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typeorm</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1857DDB4"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ExampleRepository</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example.repository</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7DE0F0EB" w14:textId="77777777" w:rsidR="00615CA5" w:rsidRDefault="00615CA5">
      <w:pPr>
        <w:shd w:val="clear" w:color="auto" w:fill="FFFFFF"/>
        <w:spacing w:line="240" w:lineRule="auto"/>
        <w:rPr>
          <w:rFonts w:ascii="Consolas" w:eastAsia="Consolas" w:hAnsi="Consolas" w:cs="Consolas"/>
          <w:sz w:val="20"/>
          <w:szCs w:val="20"/>
        </w:rPr>
      </w:pPr>
    </w:p>
    <w:p w14:paraId="39875FDB"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@Module({</w:t>
      </w:r>
    </w:p>
    <w:p w14:paraId="1975316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imports</w:t>
      </w:r>
      <w:proofErr w:type="spellEnd"/>
      <w:r>
        <w:rPr>
          <w:rFonts w:ascii="Consolas" w:eastAsia="Consolas" w:hAnsi="Consolas" w:cs="Consolas"/>
          <w:sz w:val="20"/>
          <w:szCs w:val="20"/>
        </w:rPr>
        <w:t>: [</w:t>
      </w:r>
      <w:proofErr w:type="spellStart"/>
      <w:r>
        <w:rPr>
          <w:rFonts w:ascii="Consolas" w:eastAsia="Consolas" w:hAnsi="Consolas" w:cs="Consolas"/>
          <w:sz w:val="20"/>
          <w:szCs w:val="20"/>
        </w:rPr>
        <w:t>TypeOrmModule.forFeature</w:t>
      </w:r>
      <w:proofErr w:type="spellEnd"/>
      <w:r>
        <w:rPr>
          <w:rFonts w:ascii="Consolas" w:eastAsia="Consolas" w:hAnsi="Consolas" w:cs="Consolas"/>
          <w:sz w:val="20"/>
          <w:szCs w:val="20"/>
        </w:rPr>
        <w:t>([</w:t>
      </w:r>
      <w:proofErr w:type="spellStart"/>
      <w:r>
        <w:rPr>
          <w:rFonts w:ascii="Consolas" w:eastAsia="Consolas" w:hAnsi="Consolas" w:cs="Consolas"/>
          <w:sz w:val="20"/>
          <w:szCs w:val="20"/>
        </w:rPr>
        <w:t>ExampleEntity</w:t>
      </w:r>
      <w:proofErr w:type="spellEnd"/>
      <w:r>
        <w:rPr>
          <w:rFonts w:ascii="Consolas" w:eastAsia="Consolas" w:hAnsi="Consolas" w:cs="Consolas"/>
          <w:sz w:val="20"/>
          <w:szCs w:val="20"/>
        </w:rPr>
        <w:t>])],</w:t>
      </w:r>
    </w:p>
    <w:p w14:paraId="3FF4CB8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providers</w:t>
      </w:r>
      <w:proofErr w:type="spellEnd"/>
      <w:r>
        <w:rPr>
          <w:rFonts w:ascii="Consolas" w:eastAsia="Consolas" w:hAnsi="Consolas" w:cs="Consolas"/>
          <w:sz w:val="20"/>
          <w:szCs w:val="20"/>
        </w:rPr>
        <w:t>: [</w:t>
      </w:r>
      <w:proofErr w:type="spellStart"/>
      <w:r>
        <w:rPr>
          <w:rFonts w:ascii="Consolas" w:eastAsia="Consolas" w:hAnsi="Consolas" w:cs="Consolas"/>
          <w:sz w:val="20"/>
          <w:szCs w:val="20"/>
        </w:rPr>
        <w:t>ExampleService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ExampleRepository</w:t>
      </w:r>
      <w:proofErr w:type="spellEnd"/>
      <w:r>
        <w:rPr>
          <w:rFonts w:ascii="Consolas" w:eastAsia="Consolas" w:hAnsi="Consolas" w:cs="Consolas"/>
          <w:sz w:val="20"/>
          <w:szCs w:val="20"/>
        </w:rPr>
        <w:t>],</w:t>
      </w:r>
    </w:p>
    <w:p w14:paraId="2D31D49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controllers</w:t>
      </w:r>
      <w:proofErr w:type="spellEnd"/>
      <w:r>
        <w:rPr>
          <w:rFonts w:ascii="Consolas" w:eastAsia="Consolas" w:hAnsi="Consolas" w:cs="Consolas"/>
          <w:sz w:val="20"/>
          <w:szCs w:val="20"/>
        </w:rPr>
        <w:t>: [</w:t>
      </w:r>
      <w:proofErr w:type="spellStart"/>
      <w:r>
        <w:rPr>
          <w:rFonts w:ascii="Consolas" w:eastAsia="Consolas" w:hAnsi="Consolas" w:cs="Consolas"/>
          <w:sz w:val="20"/>
          <w:szCs w:val="20"/>
        </w:rPr>
        <w:t>ExampleController</w:t>
      </w:r>
      <w:proofErr w:type="spellEnd"/>
      <w:r>
        <w:rPr>
          <w:rFonts w:ascii="Consolas" w:eastAsia="Consolas" w:hAnsi="Consolas" w:cs="Consolas"/>
          <w:sz w:val="20"/>
          <w:szCs w:val="20"/>
        </w:rPr>
        <w:t>],</w:t>
      </w:r>
    </w:p>
    <w:p w14:paraId="6BB55BB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exports</w:t>
      </w:r>
      <w:proofErr w:type="spellEnd"/>
      <w:r>
        <w:rPr>
          <w:rFonts w:ascii="Consolas" w:eastAsia="Consolas" w:hAnsi="Consolas" w:cs="Consolas"/>
          <w:sz w:val="20"/>
          <w:szCs w:val="20"/>
        </w:rPr>
        <w:t>: [</w:t>
      </w:r>
      <w:proofErr w:type="spellStart"/>
      <w:r>
        <w:rPr>
          <w:rFonts w:ascii="Consolas" w:eastAsia="Consolas" w:hAnsi="Consolas" w:cs="Consolas"/>
          <w:sz w:val="20"/>
          <w:szCs w:val="20"/>
        </w:rPr>
        <w:t>ExampleService</w:t>
      </w:r>
      <w:proofErr w:type="spellEnd"/>
      <w:r>
        <w:rPr>
          <w:rFonts w:ascii="Consolas" w:eastAsia="Consolas" w:hAnsi="Consolas" w:cs="Consolas"/>
          <w:sz w:val="20"/>
          <w:szCs w:val="20"/>
        </w:rPr>
        <w:t>],</w:t>
      </w:r>
    </w:p>
    <w:p w14:paraId="278BE0BC"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w:t>
      </w:r>
    </w:p>
    <w:p w14:paraId="3C3945C4"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export</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class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ExampleModule</w:t>
      </w:r>
      <w:proofErr w:type="spellEnd"/>
      <w:r>
        <w:rPr>
          <w:rFonts w:ascii="Consolas" w:eastAsia="Consolas" w:hAnsi="Consolas" w:cs="Consolas"/>
          <w:sz w:val="20"/>
          <w:szCs w:val="20"/>
        </w:rPr>
        <w:t xml:space="preserve"> {}</w:t>
      </w:r>
    </w:p>
    <w:p w14:paraId="7C365641" w14:textId="77777777" w:rsidR="00615CA5" w:rsidRDefault="00615CA5">
      <w:pPr>
        <w:shd w:val="clear" w:color="auto" w:fill="FFFFFF"/>
        <w:spacing w:line="240" w:lineRule="auto"/>
        <w:rPr>
          <w:rFonts w:ascii="Consolas" w:eastAsia="Consolas" w:hAnsi="Consolas" w:cs="Consolas"/>
          <w:sz w:val="20"/>
          <w:szCs w:val="20"/>
        </w:rPr>
      </w:pPr>
    </w:p>
    <w:p w14:paraId="4B97E496"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sz w:val="20"/>
          <w:szCs w:val="20"/>
        </w:rPr>
        <w:t>example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service</w:t>
      </w:r>
      <w:proofErr w:type="spellEnd"/>
    </w:p>
    <w:p w14:paraId="1D293AC4"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Injectable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nestjs</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common</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51C036BC"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SystemLogger</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logger</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logger.service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5600B9B7"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ExampleRepository</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example.repository</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74E17F23"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IExample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interface</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example.interface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09D763DE"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IAddExample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interface</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add.example.interface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271F02C2"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ENTITY_LIST_DEFAULT_COUNT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constant</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entity.list.default.count.constant</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6BB98E69"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IGetExampleList</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interface</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get.example.list.interface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48994C5A"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IPaginatedResult</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interface</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paginated.result.interface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3C12FC6D"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EntityAlreadyExistException</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exception</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entity.already.exist.exception</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3F6AB25F"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CustomErrorCodeEnum</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enum</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custom.error.code.enum</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7B49B901" w14:textId="77777777" w:rsidR="00615CA5" w:rsidRDefault="00615CA5">
      <w:pPr>
        <w:shd w:val="clear" w:color="auto" w:fill="FFFFFF"/>
        <w:spacing w:line="240" w:lineRule="auto"/>
        <w:rPr>
          <w:rFonts w:ascii="Consolas" w:eastAsia="Consolas" w:hAnsi="Consolas" w:cs="Consolas"/>
          <w:sz w:val="20"/>
          <w:szCs w:val="20"/>
        </w:rPr>
      </w:pPr>
    </w:p>
    <w:p w14:paraId="564B5B0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@Injectable()</w:t>
      </w:r>
    </w:p>
    <w:p w14:paraId="23F07C41"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export</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class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ExampleService</w:t>
      </w:r>
      <w:proofErr w:type="spellEnd"/>
      <w:r>
        <w:rPr>
          <w:rFonts w:ascii="Consolas" w:eastAsia="Consolas" w:hAnsi="Consolas" w:cs="Consolas"/>
          <w:sz w:val="20"/>
          <w:szCs w:val="20"/>
        </w:rPr>
        <w:t xml:space="preserve"> {</w:t>
      </w:r>
    </w:p>
    <w:p w14:paraId="5BDB997C"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constructor</w:t>
      </w:r>
      <w:proofErr w:type="spellEnd"/>
      <w:r>
        <w:rPr>
          <w:rFonts w:ascii="Consolas" w:eastAsia="Consolas" w:hAnsi="Consolas" w:cs="Consolas"/>
          <w:sz w:val="20"/>
          <w:szCs w:val="20"/>
        </w:rPr>
        <w:t>(</w:t>
      </w:r>
    </w:p>
    <w:p w14:paraId="129C1C0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private</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readonly</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exampleRepo</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ExampleRepository</w:t>
      </w:r>
      <w:proofErr w:type="spellEnd"/>
      <w:r>
        <w:rPr>
          <w:rFonts w:ascii="Consolas" w:eastAsia="Consolas" w:hAnsi="Consolas" w:cs="Consolas"/>
          <w:sz w:val="20"/>
          <w:szCs w:val="20"/>
        </w:rPr>
        <w:t>,</w:t>
      </w:r>
    </w:p>
    <w:p w14:paraId="09EB837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private</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readonly</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logger</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SystemLogger</w:t>
      </w:r>
      <w:proofErr w:type="spellEnd"/>
      <w:r>
        <w:rPr>
          <w:rFonts w:ascii="Consolas" w:eastAsia="Consolas" w:hAnsi="Consolas" w:cs="Consolas"/>
          <w:sz w:val="20"/>
          <w:szCs w:val="20"/>
        </w:rPr>
        <w:t>,</w:t>
      </w:r>
    </w:p>
    <w:p w14:paraId="2B2061E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 {}</w:t>
      </w:r>
    </w:p>
    <w:p w14:paraId="14588854" w14:textId="77777777" w:rsidR="00615CA5" w:rsidRDefault="00615CA5">
      <w:pPr>
        <w:shd w:val="clear" w:color="auto" w:fill="FFFFFF"/>
        <w:spacing w:line="240" w:lineRule="auto"/>
        <w:rPr>
          <w:rFonts w:ascii="Consolas" w:eastAsia="Consolas" w:hAnsi="Consolas" w:cs="Consolas"/>
          <w:sz w:val="20"/>
          <w:szCs w:val="20"/>
        </w:rPr>
      </w:pPr>
    </w:p>
    <w:p w14:paraId="2372B4D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async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list</w:t>
      </w:r>
      <w:proofErr w:type="spellEnd"/>
      <w:r>
        <w:rPr>
          <w:rFonts w:ascii="Consolas" w:eastAsia="Consolas" w:hAnsi="Consolas" w:cs="Consolas"/>
          <w:sz w:val="20"/>
          <w:szCs w:val="20"/>
        </w:rPr>
        <w:t>(</w:t>
      </w:r>
      <w:proofErr w:type="spellStart"/>
      <w:r>
        <w:rPr>
          <w:rFonts w:ascii="Consolas" w:eastAsia="Consolas" w:hAnsi="Consolas" w:cs="Consolas"/>
          <w:sz w:val="20"/>
          <w:szCs w:val="20"/>
        </w:rPr>
        <w:t>getUserListParams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IGetExampleList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Promise</w:t>
      </w:r>
      <w:proofErr w:type="spellEnd"/>
      <w:r>
        <w:rPr>
          <w:rFonts w:ascii="Consolas" w:eastAsia="Consolas" w:hAnsi="Consolas" w:cs="Consolas"/>
          <w:sz w:val="20"/>
          <w:szCs w:val="20"/>
        </w:rPr>
        <w:t>&lt;</w:t>
      </w:r>
      <w:proofErr w:type="spellStart"/>
      <w:r>
        <w:rPr>
          <w:rFonts w:ascii="Consolas" w:eastAsia="Consolas" w:hAnsi="Consolas" w:cs="Consolas"/>
          <w:sz w:val="20"/>
          <w:szCs w:val="20"/>
        </w:rPr>
        <w:t>IPaginatedResult</w:t>
      </w:r>
      <w:proofErr w:type="spellEnd"/>
      <w:r>
        <w:rPr>
          <w:rFonts w:ascii="Consolas" w:eastAsia="Consolas" w:hAnsi="Consolas" w:cs="Consolas"/>
          <w:sz w:val="20"/>
          <w:szCs w:val="20"/>
        </w:rPr>
        <w:t>&lt;</w:t>
      </w:r>
      <w:proofErr w:type="spellStart"/>
      <w:r>
        <w:rPr>
          <w:rFonts w:ascii="Consolas" w:eastAsia="Consolas" w:hAnsi="Consolas" w:cs="Consolas"/>
          <w:sz w:val="20"/>
          <w:szCs w:val="20"/>
        </w:rPr>
        <w:t>IExample</w:t>
      </w:r>
      <w:proofErr w:type="spellEnd"/>
      <w:r>
        <w:rPr>
          <w:rFonts w:ascii="Consolas" w:eastAsia="Consolas" w:hAnsi="Consolas" w:cs="Consolas"/>
          <w:sz w:val="20"/>
          <w:szCs w:val="20"/>
        </w:rPr>
        <w:t>&gt;&gt; {</w:t>
      </w:r>
    </w:p>
    <w:p w14:paraId="02906A09"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count</w:t>
      </w:r>
      <w:proofErr w:type="spellEnd"/>
      <w:r>
        <w:rPr>
          <w:rFonts w:ascii="Consolas" w:eastAsia="Consolas" w:hAnsi="Consolas" w:cs="Consolas"/>
          <w:sz w:val="20"/>
          <w:szCs w:val="20"/>
        </w:rPr>
        <w:t xml:space="preserve"> = ENTITY_LIST_DEFAULT_COUNT, </w:t>
      </w:r>
      <w:proofErr w:type="spellStart"/>
      <w:r>
        <w:rPr>
          <w:rFonts w:ascii="Consolas" w:eastAsia="Consolas" w:hAnsi="Consolas" w:cs="Consolas"/>
          <w:sz w:val="20"/>
          <w:szCs w:val="20"/>
        </w:rPr>
        <w:t>skip</w:t>
      </w:r>
      <w:proofErr w:type="spellEnd"/>
      <w:r>
        <w:rPr>
          <w:rFonts w:ascii="Consolas" w:eastAsia="Consolas" w:hAnsi="Consolas" w:cs="Consolas"/>
          <w:sz w:val="20"/>
          <w:szCs w:val="20"/>
        </w:rPr>
        <w:t xml:space="preserve"> = </w:t>
      </w:r>
      <w:r>
        <w:rPr>
          <w:rFonts w:ascii="Consolas" w:eastAsia="Consolas" w:hAnsi="Consolas" w:cs="Consolas"/>
          <w:color w:val="098658"/>
          <w:sz w:val="20"/>
          <w:szCs w:val="20"/>
        </w:rPr>
        <w:t>0</w:t>
      </w:r>
      <w:r>
        <w:rPr>
          <w:rFonts w:ascii="Consolas" w:eastAsia="Consolas" w:hAnsi="Consolas" w:cs="Consolas"/>
          <w:sz w:val="20"/>
          <w:szCs w:val="20"/>
        </w:rPr>
        <w:t>, ...</w:t>
      </w:r>
      <w:proofErr w:type="spellStart"/>
      <w:r>
        <w:rPr>
          <w:rFonts w:ascii="Consolas" w:eastAsia="Consolas" w:hAnsi="Consolas" w:cs="Consolas"/>
          <w:sz w:val="20"/>
          <w:szCs w:val="20"/>
        </w:rPr>
        <w:t>filterParams</w:t>
      </w:r>
      <w:proofErr w:type="spellEnd"/>
      <w:r>
        <w:rPr>
          <w:rFonts w:ascii="Consolas" w:eastAsia="Consolas" w:hAnsi="Consolas" w:cs="Consolas"/>
          <w:sz w:val="20"/>
          <w:szCs w:val="20"/>
        </w:rPr>
        <w:t xml:space="preserve"> } = </w:t>
      </w:r>
      <w:proofErr w:type="spellStart"/>
      <w:r>
        <w:rPr>
          <w:rFonts w:ascii="Consolas" w:eastAsia="Consolas" w:hAnsi="Consolas" w:cs="Consolas"/>
          <w:sz w:val="20"/>
          <w:szCs w:val="20"/>
        </w:rPr>
        <w:t>getUserListParams</w:t>
      </w:r>
      <w:proofErr w:type="spellEnd"/>
      <w:r>
        <w:rPr>
          <w:rFonts w:ascii="Consolas" w:eastAsia="Consolas" w:hAnsi="Consolas" w:cs="Consolas"/>
          <w:sz w:val="20"/>
          <w:szCs w:val="20"/>
        </w:rPr>
        <w:t>;</w:t>
      </w:r>
    </w:p>
    <w:p w14:paraId="79408B25" w14:textId="77777777" w:rsidR="00615CA5" w:rsidRDefault="00615CA5">
      <w:pPr>
        <w:shd w:val="clear" w:color="auto" w:fill="FFFFFF"/>
        <w:spacing w:line="240" w:lineRule="auto"/>
        <w:rPr>
          <w:rFonts w:ascii="Consolas" w:eastAsia="Consolas" w:hAnsi="Consolas" w:cs="Consolas"/>
          <w:sz w:val="20"/>
          <w:szCs w:val="20"/>
        </w:rPr>
      </w:pPr>
    </w:p>
    <w:p w14:paraId="3C270D45"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usersList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usersCount</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await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Promise.all</w:t>
      </w:r>
      <w:proofErr w:type="spellEnd"/>
      <w:r>
        <w:rPr>
          <w:rFonts w:ascii="Consolas" w:eastAsia="Consolas" w:hAnsi="Consolas" w:cs="Consolas"/>
          <w:sz w:val="20"/>
          <w:szCs w:val="20"/>
        </w:rPr>
        <w:t>([</w:t>
      </w:r>
    </w:p>
    <w:p w14:paraId="4134E02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.exampleRepo.find</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count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skip</w:t>
      </w:r>
      <w:proofErr w:type="spellEnd"/>
      <w:r>
        <w:rPr>
          <w:rFonts w:ascii="Consolas" w:eastAsia="Consolas" w:hAnsi="Consolas" w:cs="Consolas"/>
          <w:sz w:val="20"/>
          <w:szCs w:val="20"/>
        </w:rPr>
        <w:t>, ...</w:t>
      </w:r>
      <w:proofErr w:type="spellStart"/>
      <w:r>
        <w:rPr>
          <w:rFonts w:ascii="Consolas" w:eastAsia="Consolas" w:hAnsi="Consolas" w:cs="Consolas"/>
          <w:sz w:val="20"/>
          <w:szCs w:val="20"/>
        </w:rPr>
        <w:t>filterParams</w:t>
      </w:r>
      <w:proofErr w:type="spellEnd"/>
      <w:r>
        <w:rPr>
          <w:rFonts w:ascii="Consolas" w:eastAsia="Consolas" w:hAnsi="Consolas" w:cs="Consolas"/>
          <w:sz w:val="20"/>
          <w:szCs w:val="20"/>
        </w:rPr>
        <w:t xml:space="preserve"> }),</w:t>
      </w:r>
    </w:p>
    <w:p w14:paraId="24888BC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.exampleRepo.count</w:t>
      </w:r>
      <w:proofErr w:type="spellEnd"/>
      <w:r>
        <w:rPr>
          <w:rFonts w:ascii="Consolas" w:eastAsia="Consolas" w:hAnsi="Consolas" w:cs="Consolas"/>
          <w:sz w:val="20"/>
          <w:szCs w:val="20"/>
        </w:rPr>
        <w:t>(</w:t>
      </w:r>
      <w:proofErr w:type="spellStart"/>
      <w:r>
        <w:rPr>
          <w:rFonts w:ascii="Consolas" w:eastAsia="Consolas" w:hAnsi="Consolas" w:cs="Consolas"/>
          <w:sz w:val="20"/>
          <w:szCs w:val="20"/>
        </w:rPr>
        <w:t>filterParams</w:t>
      </w:r>
      <w:proofErr w:type="spellEnd"/>
      <w:r>
        <w:rPr>
          <w:rFonts w:ascii="Consolas" w:eastAsia="Consolas" w:hAnsi="Consolas" w:cs="Consolas"/>
          <w:sz w:val="20"/>
          <w:szCs w:val="20"/>
        </w:rPr>
        <w:t>),</w:t>
      </w:r>
    </w:p>
    <w:p w14:paraId="2566B63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706A52C5" w14:textId="77777777" w:rsidR="00615CA5" w:rsidRDefault="00615CA5">
      <w:pPr>
        <w:shd w:val="clear" w:color="auto" w:fill="FFFFFF"/>
        <w:spacing w:line="240" w:lineRule="auto"/>
        <w:rPr>
          <w:rFonts w:ascii="Consolas" w:eastAsia="Consolas" w:hAnsi="Consolas" w:cs="Consolas"/>
          <w:sz w:val="20"/>
          <w:szCs w:val="20"/>
        </w:rPr>
      </w:pPr>
    </w:p>
    <w:p w14:paraId="39F63F2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return</w:t>
      </w:r>
      <w:proofErr w:type="spellEnd"/>
      <w:r>
        <w:rPr>
          <w:rFonts w:ascii="Consolas" w:eastAsia="Consolas" w:hAnsi="Consolas" w:cs="Consolas"/>
          <w:sz w:val="20"/>
          <w:szCs w:val="20"/>
        </w:rPr>
        <w:t xml:space="preserve"> {</w:t>
      </w:r>
    </w:p>
    <w:p w14:paraId="36E0E70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data</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usersList</w:t>
      </w:r>
      <w:proofErr w:type="spellEnd"/>
      <w:r>
        <w:rPr>
          <w:rFonts w:ascii="Consolas" w:eastAsia="Consolas" w:hAnsi="Consolas" w:cs="Consolas"/>
          <w:sz w:val="20"/>
          <w:szCs w:val="20"/>
        </w:rPr>
        <w:t>,</w:t>
      </w:r>
    </w:p>
    <w:p w14:paraId="6D0BABB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metadata</w:t>
      </w:r>
      <w:proofErr w:type="spellEnd"/>
      <w:r>
        <w:rPr>
          <w:rFonts w:ascii="Consolas" w:eastAsia="Consolas" w:hAnsi="Consolas" w:cs="Consolas"/>
          <w:sz w:val="20"/>
          <w:szCs w:val="20"/>
        </w:rPr>
        <w:t>: {</w:t>
      </w:r>
    </w:p>
    <w:p w14:paraId="73C68F5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count</w:t>
      </w:r>
      <w:proofErr w:type="spellEnd"/>
      <w:r>
        <w:rPr>
          <w:rFonts w:ascii="Consolas" w:eastAsia="Consolas" w:hAnsi="Consolas" w:cs="Consolas"/>
          <w:sz w:val="20"/>
          <w:szCs w:val="20"/>
        </w:rPr>
        <w:t>,</w:t>
      </w:r>
    </w:p>
    <w:p w14:paraId="23753DE5"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skip</w:t>
      </w:r>
      <w:proofErr w:type="spellEnd"/>
      <w:r>
        <w:rPr>
          <w:rFonts w:ascii="Consolas" w:eastAsia="Consolas" w:hAnsi="Consolas" w:cs="Consolas"/>
          <w:sz w:val="20"/>
          <w:szCs w:val="20"/>
        </w:rPr>
        <w:t>,</w:t>
      </w:r>
    </w:p>
    <w:p w14:paraId="63D42C7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total</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usersCount</w:t>
      </w:r>
      <w:proofErr w:type="spellEnd"/>
      <w:r>
        <w:rPr>
          <w:rFonts w:ascii="Consolas" w:eastAsia="Consolas" w:hAnsi="Consolas" w:cs="Consolas"/>
          <w:sz w:val="20"/>
          <w:szCs w:val="20"/>
        </w:rPr>
        <w:t>,</w:t>
      </w:r>
    </w:p>
    <w:p w14:paraId="5DBACCDC"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625208E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002BB4B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27BFEE67" w14:textId="77777777" w:rsidR="00615CA5" w:rsidRDefault="00615CA5">
      <w:pPr>
        <w:shd w:val="clear" w:color="auto" w:fill="FFFFFF"/>
        <w:spacing w:line="240" w:lineRule="auto"/>
        <w:rPr>
          <w:rFonts w:ascii="Consolas" w:eastAsia="Consolas" w:hAnsi="Consolas" w:cs="Consolas"/>
          <w:sz w:val="20"/>
          <w:szCs w:val="20"/>
        </w:rPr>
      </w:pPr>
    </w:p>
    <w:p w14:paraId="0929A1D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findExampleById</w:t>
      </w:r>
      <w:proofErr w:type="spellEnd"/>
      <w:r>
        <w:rPr>
          <w:rFonts w:ascii="Consolas" w:eastAsia="Consolas" w:hAnsi="Consolas" w:cs="Consolas"/>
          <w:sz w:val="20"/>
          <w:szCs w:val="20"/>
        </w:rPr>
        <w:t>(</w:t>
      </w:r>
      <w:proofErr w:type="spellStart"/>
      <w:r>
        <w:rPr>
          <w:rFonts w:ascii="Consolas" w:eastAsia="Consolas" w:hAnsi="Consolas" w:cs="Consolas"/>
          <w:sz w:val="20"/>
          <w:szCs w:val="20"/>
        </w:rPr>
        <w:t>id</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number</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Promise</w:t>
      </w:r>
      <w:proofErr w:type="spellEnd"/>
      <w:r>
        <w:rPr>
          <w:rFonts w:ascii="Consolas" w:eastAsia="Consolas" w:hAnsi="Consolas" w:cs="Consolas"/>
          <w:sz w:val="20"/>
          <w:szCs w:val="20"/>
        </w:rPr>
        <w:t>&lt;</w:t>
      </w:r>
      <w:proofErr w:type="spellStart"/>
      <w:r>
        <w:rPr>
          <w:rFonts w:ascii="Consolas" w:eastAsia="Consolas" w:hAnsi="Consolas" w:cs="Consolas"/>
          <w:sz w:val="20"/>
          <w:szCs w:val="20"/>
        </w:rPr>
        <w:t>IExample</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undefined</w:t>
      </w:r>
      <w:proofErr w:type="spellEnd"/>
      <w:r>
        <w:rPr>
          <w:rFonts w:ascii="Consolas" w:eastAsia="Consolas" w:hAnsi="Consolas" w:cs="Consolas"/>
          <w:sz w:val="20"/>
          <w:szCs w:val="20"/>
        </w:rPr>
        <w:t>&gt; {</w:t>
      </w:r>
    </w:p>
    <w:p w14:paraId="1D3179DD"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lastRenderedPageBreak/>
        <w:t xml:space="preserve">   </w:t>
      </w:r>
      <w:proofErr w:type="spellStart"/>
      <w:r>
        <w:rPr>
          <w:rFonts w:ascii="Consolas" w:eastAsia="Consolas" w:hAnsi="Consolas" w:cs="Consolas"/>
          <w:color w:val="0000FF"/>
          <w:sz w:val="20"/>
          <w:szCs w:val="20"/>
        </w:rPr>
        <w:t>return</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.exampleRepo.findById</w:t>
      </w:r>
      <w:proofErr w:type="spellEnd"/>
      <w:r>
        <w:rPr>
          <w:rFonts w:ascii="Consolas" w:eastAsia="Consolas" w:hAnsi="Consolas" w:cs="Consolas"/>
          <w:sz w:val="20"/>
          <w:szCs w:val="20"/>
        </w:rPr>
        <w:t>(</w:t>
      </w:r>
      <w:proofErr w:type="spellStart"/>
      <w:r>
        <w:rPr>
          <w:rFonts w:ascii="Consolas" w:eastAsia="Consolas" w:hAnsi="Consolas" w:cs="Consolas"/>
          <w:sz w:val="20"/>
          <w:szCs w:val="20"/>
        </w:rPr>
        <w:t>id</w:t>
      </w:r>
      <w:proofErr w:type="spellEnd"/>
      <w:r>
        <w:rPr>
          <w:rFonts w:ascii="Consolas" w:eastAsia="Consolas" w:hAnsi="Consolas" w:cs="Consolas"/>
          <w:sz w:val="20"/>
          <w:szCs w:val="20"/>
        </w:rPr>
        <w:t>);</w:t>
      </w:r>
    </w:p>
    <w:p w14:paraId="0E1CC9D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0177D337" w14:textId="77777777" w:rsidR="00615CA5" w:rsidRDefault="00615CA5">
      <w:pPr>
        <w:shd w:val="clear" w:color="auto" w:fill="FFFFFF"/>
        <w:spacing w:line="240" w:lineRule="auto"/>
        <w:rPr>
          <w:rFonts w:ascii="Consolas" w:eastAsia="Consolas" w:hAnsi="Consolas" w:cs="Consolas"/>
          <w:sz w:val="20"/>
          <w:szCs w:val="20"/>
        </w:rPr>
      </w:pPr>
    </w:p>
    <w:p w14:paraId="6CEE887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async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createExample</w:t>
      </w:r>
      <w:proofErr w:type="spellEnd"/>
      <w:r>
        <w:rPr>
          <w:rFonts w:ascii="Consolas" w:eastAsia="Consolas" w:hAnsi="Consolas" w:cs="Consolas"/>
          <w:sz w:val="20"/>
          <w:szCs w:val="20"/>
        </w:rPr>
        <w:t>(</w:t>
      </w:r>
      <w:proofErr w:type="spellStart"/>
      <w:r>
        <w:rPr>
          <w:rFonts w:ascii="Consolas" w:eastAsia="Consolas" w:hAnsi="Consolas" w:cs="Consolas"/>
          <w:sz w:val="20"/>
          <w:szCs w:val="20"/>
        </w:rPr>
        <w:t>addExampleData</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IAddExample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Promise</w:t>
      </w:r>
      <w:proofErr w:type="spellEnd"/>
      <w:r>
        <w:rPr>
          <w:rFonts w:ascii="Consolas" w:eastAsia="Consolas" w:hAnsi="Consolas" w:cs="Consolas"/>
          <w:sz w:val="20"/>
          <w:szCs w:val="20"/>
        </w:rPr>
        <w:t>&lt;</w:t>
      </w:r>
      <w:proofErr w:type="spellStart"/>
      <w:r>
        <w:rPr>
          <w:rFonts w:ascii="Consolas" w:eastAsia="Consolas" w:hAnsi="Consolas" w:cs="Consolas"/>
          <w:sz w:val="20"/>
          <w:szCs w:val="20"/>
        </w:rPr>
        <w:t>IExample</w:t>
      </w:r>
      <w:proofErr w:type="spellEnd"/>
      <w:r>
        <w:rPr>
          <w:rFonts w:ascii="Consolas" w:eastAsia="Consolas" w:hAnsi="Consolas" w:cs="Consolas"/>
          <w:sz w:val="20"/>
          <w:szCs w:val="20"/>
        </w:rPr>
        <w:t>&gt; {</w:t>
      </w:r>
    </w:p>
    <w:p w14:paraId="15F74DB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exampleList</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await</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.list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name</w:t>
      </w:r>
      <w:proofErr w:type="spellEnd"/>
      <w:r>
        <w:rPr>
          <w:rFonts w:ascii="Consolas" w:eastAsia="Consolas" w:hAnsi="Consolas" w:cs="Consolas"/>
          <w:sz w:val="20"/>
          <w:szCs w:val="20"/>
        </w:rPr>
        <w:t xml:space="preserve">: addExampleData.name, </w:t>
      </w:r>
      <w:proofErr w:type="spellStart"/>
      <w:r>
        <w:rPr>
          <w:rFonts w:ascii="Consolas" w:eastAsia="Consolas" w:hAnsi="Consolas" w:cs="Consolas"/>
          <w:sz w:val="20"/>
          <w:szCs w:val="20"/>
        </w:rPr>
        <w:t>count</w:t>
      </w:r>
      <w:proofErr w:type="spellEnd"/>
      <w:r>
        <w:rPr>
          <w:rFonts w:ascii="Consolas" w:eastAsia="Consolas" w:hAnsi="Consolas" w:cs="Consolas"/>
          <w:sz w:val="20"/>
          <w:szCs w:val="20"/>
        </w:rPr>
        <w:t xml:space="preserve">: </w:t>
      </w:r>
      <w:r>
        <w:rPr>
          <w:rFonts w:ascii="Consolas" w:eastAsia="Consolas" w:hAnsi="Consolas" w:cs="Consolas"/>
          <w:color w:val="098658"/>
          <w:sz w:val="20"/>
          <w:szCs w:val="20"/>
        </w:rPr>
        <w:t>1</w:t>
      </w:r>
      <w:r>
        <w:rPr>
          <w:rFonts w:ascii="Consolas" w:eastAsia="Consolas" w:hAnsi="Consolas" w:cs="Consolas"/>
          <w:sz w:val="20"/>
          <w:szCs w:val="20"/>
        </w:rPr>
        <w:t xml:space="preserve">, </w:t>
      </w:r>
      <w:proofErr w:type="spellStart"/>
      <w:r>
        <w:rPr>
          <w:rFonts w:ascii="Consolas" w:eastAsia="Consolas" w:hAnsi="Consolas" w:cs="Consolas"/>
          <w:sz w:val="20"/>
          <w:szCs w:val="20"/>
        </w:rPr>
        <w:t>skip</w:t>
      </w:r>
      <w:proofErr w:type="spellEnd"/>
      <w:r>
        <w:rPr>
          <w:rFonts w:ascii="Consolas" w:eastAsia="Consolas" w:hAnsi="Consolas" w:cs="Consolas"/>
          <w:sz w:val="20"/>
          <w:szCs w:val="20"/>
        </w:rPr>
        <w:t xml:space="preserve">: </w:t>
      </w:r>
      <w:r>
        <w:rPr>
          <w:rFonts w:ascii="Consolas" w:eastAsia="Consolas" w:hAnsi="Consolas" w:cs="Consolas"/>
          <w:color w:val="098658"/>
          <w:sz w:val="20"/>
          <w:szCs w:val="20"/>
        </w:rPr>
        <w:t>0</w:t>
      </w:r>
      <w:r>
        <w:rPr>
          <w:rFonts w:ascii="Consolas" w:eastAsia="Consolas" w:hAnsi="Consolas" w:cs="Consolas"/>
          <w:sz w:val="20"/>
          <w:szCs w:val="20"/>
        </w:rPr>
        <w:t xml:space="preserve"> });</w:t>
      </w:r>
    </w:p>
    <w:p w14:paraId="4B6D92A4" w14:textId="77777777" w:rsidR="00615CA5" w:rsidRDefault="00615CA5">
      <w:pPr>
        <w:shd w:val="clear" w:color="auto" w:fill="FFFFFF"/>
        <w:spacing w:line="240" w:lineRule="auto"/>
        <w:rPr>
          <w:rFonts w:ascii="Consolas" w:eastAsia="Consolas" w:hAnsi="Consolas" w:cs="Consolas"/>
          <w:sz w:val="20"/>
          <w:szCs w:val="20"/>
        </w:rPr>
      </w:pPr>
    </w:p>
    <w:p w14:paraId="459F6EA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exampleList.data</w:t>
      </w:r>
      <w:proofErr w:type="spellEnd"/>
      <w:r>
        <w:rPr>
          <w:rFonts w:ascii="Consolas" w:eastAsia="Consolas" w:hAnsi="Consolas" w:cs="Consolas"/>
          <w:sz w:val="20"/>
          <w:szCs w:val="20"/>
        </w:rPr>
        <w:t>;</w:t>
      </w:r>
    </w:p>
    <w:p w14:paraId="1064C4AD" w14:textId="77777777" w:rsidR="00615CA5" w:rsidRDefault="00615CA5">
      <w:pPr>
        <w:shd w:val="clear" w:color="auto" w:fill="FFFFFF"/>
        <w:spacing w:line="240" w:lineRule="auto"/>
        <w:rPr>
          <w:rFonts w:ascii="Consolas" w:eastAsia="Consolas" w:hAnsi="Consolas" w:cs="Consolas"/>
          <w:sz w:val="20"/>
          <w:szCs w:val="20"/>
        </w:rPr>
      </w:pPr>
    </w:p>
    <w:p w14:paraId="04D9E9A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if</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w:t>
      </w:r>
      <w:proofErr w:type="spellEnd"/>
      <w:r>
        <w:rPr>
          <w:rFonts w:ascii="Consolas" w:eastAsia="Consolas" w:hAnsi="Consolas" w:cs="Consolas"/>
          <w:sz w:val="20"/>
          <w:szCs w:val="20"/>
        </w:rPr>
        <w:t>) {</w:t>
      </w:r>
    </w:p>
    <w:p w14:paraId="36E680F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throw</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new</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EntityAlreadyExistException</w:t>
      </w:r>
      <w:proofErr w:type="spellEnd"/>
      <w:r>
        <w:rPr>
          <w:rFonts w:ascii="Consolas" w:eastAsia="Consolas" w:hAnsi="Consolas" w:cs="Consolas"/>
          <w:sz w:val="20"/>
          <w:szCs w:val="20"/>
        </w:rPr>
        <w:t>(</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with</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provided</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name</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already</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exists</w:t>
      </w:r>
      <w:proofErr w:type="spellEnd"/>
      <w:r>
        <w:rPr>
          <w:rFonts w:ascii="Consolas" w:eastAsia="Consolas" w:hAnsi="Consolas" w:cs="Consolas"/>
          <w:color w:val="A31515"/>
          <w:sz w:val="20"/>
          <w:szCs w:val="20"/>
        </w:rPr>
        <w:t>'</w:t>
      </w:r>
      <w:r>
        <w:rPr>
          <w:rFonts w:ascii="Consolas" w:eastAsia="Consolas" w:hAnsi="Consolas" w:cs="Consolas"/>
          <w:sz w:val="20"/>
          <w:szCs w:val="20"/>
        </w:rPr>
        <w:t>, {</w:t>
      </w:r>
    </w:p>
    <w:p w14:paraId="43EE6BE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customCode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CustomErrorCodeEnum.</w:t>
      </w:r>
      <w:r>
        <w:rPr>
          <w:rFonts w:ascii="Consolas" w:eastAsia="Consolas" w:hAnsi="Consolas" w:cs="Consolas"/>
          <w:color w:val="098658"/>
          <w:sz w:val="20"/>
          <w:szCs w:val="20"/>
        </w:rPr>
        <w:t>EXAMPLE_WITH_PROVIDED_NAME_ALREADY_EXISTS</w:t>
      </w:r>
      <w:proofErr w:type="spellEnd"/>
      <w:r>
        <w:rPr>
          <w:rFonts w:ascii="Consolas" w:eastAsia="Consolas" w:hAnsi="Consolas" w:cs="Consolas"/>
          <w:sz w:val="20"/>
          <w:szCs w:val="20"/>
        </w:rPr>
        <w:t>,</w:t>
      </w:r>
    </w:p>
    <w:p w14:paraId="2CAD830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1787CFA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5034F62E" w14:textId="77777777" w:rsidR="00615CA5" w:rsidRDefault="00615CA5">
      <w:pPr>
        <w:shd w:val="clear" w:color="auto" w:fill="FFFFFF"/>
        <w:spacing w:line="240" w:lineRule="auto"/>
        <w:rPr>
          <w:rFonts w:ascii="Consolas" w:eastAsia="Consolas" w:hAnsi="Consolas" w:cs="Consolas"/>
          <w:sz w:val="20"/>
          <w:szCs w:val="20"/>
        </w:rPr>
      </w:pPr>
    </w:p>
    <w:p w14:paraId="1AD5206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000FF"/>
          <w:sz w:val="20"/>
          <w:szCs w:val="20"/>
        </w:rPr>
        <w:t>this</w:t>
      </w:r>
      <w:r>
        <w:rPr>
          <w:rFonts w:ascii="Consolas" w:eastAsia="Consolas" w:hAnsi="Consolas" w:cs="Consolas"/>
          <w:sz w:val="20"/>
          <w:szCs w:val="20"/>
        </w:rPr>
        <w:t>.logger.log(</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About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to</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create</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new</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example</w:t>
      </w:r>
      <w:proofErr w:type="spellEnd"/>
      <w:r>
        <w:rPr>
          <w:rFonts w:ascii="Consolas" w:eastAsia="Consolas" w:hAnsi="Consolas" w:cs="Consolas"/>
          <w:color w:val="A31515"/>
          <w:sz w:val="20"/>
          <w:szCs w:val="20"/>
        </w:rPr>
        <w:t xml:space="preserve"> </w:t>
      </w:r>
      <w:r>
        <w:rPr>
          <w:rFonts w:ascii="Consolas" w:eastAsia="Consolas" w:hAnsi="Consolas" w:cs="Consolas"/>
          <w:color w:val="0000FF"/>
          <w:sz w:val="20"/>
          <w:szCs w:val="20"/>
        </w:rPr>
        <w:t>${</w:t>
      </w:r>
      <w:proofErr w:type="spellStart"/>
      <w:r>
        <w:rPr>
          <w:rFonts w:ascii="Consolas" w:eastAsia="Consolas" w:hAnsi="Consolas" w:cs="Consolas"/>
          <w:sz w:val="20"/>
          <w:szCs w:val="20"/>
        </w:rPr>
        <w:t>JSON.stringify</w:t>
      </w:r>
      <w:proofErr w:type="spellEnd"/>
      <w:r>
        <w:rPr>
          <w:rFonts w:ascii="Consolas" w:eastAsia="Consolas" w:hAnsi="Consolas" w:cs="Consolas"/>
          <w:sz w:val="20"/>
          <w:szCs w:val="20"/>
        </w:rPr>
        <w:t>(</w:t>
      </w:r>
      <w:proofErr w:type="spellStart"/>
      <w:r>
        <w:rPr>
          <w:rFonts w:ascii="Consolas" w:eastAsia="Consolas" w:hAnsi="Consolas" w:cs="Consolas"/>
          <w:sz w:val="20"/>
          <w:szCs w:val="20"/>
        </w:rPr>
        <w:t>addExampleData</w:t>
      </w:r>
      <w:proofErr w:type="spellEnd"/>
      <w:r>
        <w:rPr>
          <w:rFonts w:ascii="Consolas" w:eastAsia="Consolas" w:hAnsi="Consolas" w:cs="Consolas"/>
          <w:sz w:val="20"/>
          <w:szCs w:val="20"/>
        </w:rPr>
        <w:t>)</w:t>
      </w:r>
      <w:r>
        <w:rPr>
          <w:rFonts w:ascii="Consolas" w:eastAsia="Consolas" w:hAnsi="Consolas" w:cs="Consolas"/>
          <w:color w:val="0000FF"/>
          <w:sz w:val="20"/>
          <w:szCs w:val="20"/>
        </w:rPr>
        <w:t>}</w:t>
      </w:r>
      <w:r>
        <w:rPr>
          <w:rFonts w:ascii="Consolas" w:eastAsia="Consolas" w:hAnsi="Consolas" w:cs="Consolas"/>
          <w:color w:val="A31515"/>
          <w:sz w:val="20"/>
          <w:szCs w:val="20"/>
        </w:rPr>
        <w:t>`</w:t>
      </w:r>
      <w:r>
        <w:rPr>
          <w:rFonts w:ascii="Consolas" w:eastAsia="Consolas" w:hAnsi="Consolas" w:cs="Consolas"/>
          <w:sz w:val="20"/>
          <w:szCs w:val="20"/>
        </w:rPr>
        <w:t>);</w:t>
      </w:r>
    </w:p>
    <w:p w14:paraId="7D47B84C" w14:textId="77777777" w:rsidR="00615CA5" w:rsidRDefault="00615CA5">
      <w:pPr>
        <w:shd w:val="clear" w:color="auto" w:fill="FFFFFF"/>
        <w:spacing w:line="240" w:lineRule="auto"/>
        <w:rPr>
          <w:rFonts w:ascii="Consolas" w:eastAsia="Consolas" w:hAnsi="Consolas" w:cs="Consolas"/>
          <w:sz w:val="20"/>
          <w:szCs w:val="20"/>
        </w:rPr>
      </w:pPr>
    </w:p>
    <w:p w14:paraId="4376290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return</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.exampleRepo.create</w:t>
      </w:r>
      <w:proofErr w:type="spellEnd"/>
      <w:r>
        <w:rPr>
          <w:rFonts w:ascii="Consolas" w:eastAsia="Consolas" w:hAnsi="Consolas" w:cs="Consolas"/>
          <w:sz w:val="20"/>
          <w:szCs w:val="20"/>
        </w:rPr>
        <w:t>(</w:t>
      </w:r>
      <w:proofErr w:type="spellStart"/>
      <w:r>
        <w:rPr>
          <w:rFonts w:ascii="Consolas" w:eastAsia="Consolas" w:hAnsi="Consolas" w:cs="Consolas"/>
          <w:sz w:val="20"/>
          <w:szCs w:val="20"/>
        </w:rPr>
        <w:t>addExampleData</w:t>
      </w:r>
      <w:proofErr w:type="spellEnd"/>
      <w:r>
        <w:rPr>
          <w:rFonts w:ascii="Consolas" w:eastAsia="Consolas" w:hAnsi="Consolas" w:cs="Consolas"/>
          <w:sz w:val="20"/>
          <w:szCs w:val="20"/>
        </w:rPr>
        <w:t>);</w:t>
      </w:r>
    </w:p>
    <w:p w14:paraId="270FECB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28F840A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w:t>
      </w:r>
    </w:p>
    <w:p w14:paraId="56D443C4" w14:textId="77777777" w:rsidR="00615CA5" w:rsidRDefault="00615CA5">
      <w:pPr>
        <w:shd w:val="clear" w:color="auto" w:fill="FFFFFF"/>
        <w:spacing w:line="240" w:lineRule="auto"/>
        <w:rPr>
          <w:rFonts w:ascii="Consolas" w:eastAsia="Consolas" w:hAnsi="Consolas" w:cs="Consolas"/>
          <w:sz w:val="20"/>
          <w:szCs w:val="20"/>
        </w:rPr>
      </w:pPr>
    </w:p>
    <w:p w14:paraId="2838A9E5"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sz w:val="20"/>
          <w:szCs w:val="20"/>
        </w:rPr>
        <w:t>example.repository.ts</w:t>
      </w:r>
      <w:proofErr w:type="spellEnd"/>
    </w:p>
    <w:p w14:paraId="20DA7B0E"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Repository</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typeorm</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78AF78C9"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ExampleEntity</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entity</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example.entity</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7EB9B9C4"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Injectable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nestjs</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common</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3618930F"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InjectRepository</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nestjs</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typeorm</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67CE6DDB"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IExample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interface</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example.interface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7559485E"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exampleEntityToInterfaceMapper</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mapper</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example.entity.to.interface.mapper</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7D3A27DE"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IAddExample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interface</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add.example.interface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3B187B3E"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OrderDirectionEnum</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enum</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order.direction.enum</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353CBC49"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IGetExampleList</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interface</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get.example.list.interface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76101049" w14:textId="77777777" w:rsidR="00615CA5" w:rsidRDefault="00615CA5">
      <w:pPr>
        <w:shd w:val="clear" w:color="auto" w:fill="FFFFFF"/>
        <w:spacing w:line="240" w:lineRule="auto"/>
        <w:rPr>
          <w:rFonts w:ascii="Consolas" w:eastAsia="Consolas" w:hAnsi="Consolas" w:cs="Consolas"/>
          <w:sz w:val="20"/>
          <w:szCs w:val="20"/>
        </w:rPr>
      </w:pPr>
    </w:p>
    <w:p w14:paraId="614DC39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@Injectable()</w:t>
      </w:r>
    </w:p>
    <w:p w14:paraId="7F548609"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export</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class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ExampleRepository</w:t>
      </w:r>
      <w:proofErr w:type="spellEnd"/>
      <w:r>
        <w:rPr>
          <w:rFonts w:ascii="Consolas" w:eastAsia="Consolas" w:hAnsi="Consolas" w:cs="Consolas"/>
          <w:sz w:val="20"/>
          <w:szCs w:val="20"/>
        </w:rPr>
        <w:t xml:space="preserve"> {</w:t>
      </w:r>
    </w:p>
    <w:p w14:paraId="68A70AD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constructor</w:t>
      </w:r>
      <w:proofErr w:type="spellEnd"/>
      <w:r>
        <w:rPr>
          <w:rFonts w:ascii="Consolas" w:eastAsia="Consolas" w:hAnsi="Consolas" w:cs="Consolas"/>
          <w:sz w:val="20"/>
          <w:szCs w:val="20"/>
        </w:rPr>
        <w:t>(</w:t>
      </w:r>
    </w:p>
    <w:p w14:paraId="6B57D8C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@InjectRepository(ExampleEntity)</w:t>
      </w:r>
    </w:p>
    <w:p w14:paraId="24255CF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private</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readonly</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exampleRepo</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Repository</w:t>
      </w:r>
      <w:proofErr w:type="spellEnd"/>
      <w:r>
        <w:rPr>
          <w:rFonts w:ascii="Consolas" w:eastAsia="Consolas" w:hAnsi="Consolas" w:cs="Consolas"/>
          <w:sz w:val="20"/>
          <w:szCs w:val="20"/>
        </w:rPr>
        <w:t>&lt;</w:t>
      </w:r>
      <w:proofErr w:type="spellStart"/>
      <w:r>
        <w:rPr>
          <w:rFonts w:ascii="Consolas" w:eastAsia="Consolas" w:hAnsi="Consolas" w:cs="Consolas"/>
          <w:sz w:val="20"/>
          <w:szCs w:val="20"/>
        </w:rPr>
        <w:t>ExampleEntity</w:t>
      </w:r>
      <w:proofErr w:type="spellEnd"/>
      <w:r>
        <w:rPr>
          <w:rFonts w:ascii="Consolas" w:eastAsia="Consolas" w:hAnsi="Consolas" w:cs="Consolas"/>
          <w:sz w:val="20"/>
          <w:szCs w:val="20"/>
        </w:rPr>
        <w:t>&gt;,</w:t>
      </w:r>
    </w:p>
    <w:p w14:paraId="486C023D"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 {}</w:t>
      </w:r>
    </w:p>
    <w:p w14:paraId="729EB2D4" w14:textId="77777777" w:rsidR="00615CA5" w:rsidRDefault="00615CA5">
      <w:pPr>
        <w:shd w:val="clear" w:color="auto" w:fill="FFFFFF"/>
        <w:spacing w:line="240" w:lineRule="auto"/>
        <w:rPr>
          <w:rFonts w:ascii="Consolas" w:eastAsia="Consolas" w:hAnsi="Consolas" w:cs="Consolas"/>
          <w:sz w:val="20"/>
          <w:szCs w:val="20"/>
        </w:rPr>
      </w:pPr>
    </w:p>
    <w:p w14:paraId="4D3F529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async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findById</w:t>
      </w:r>
      <w:proofErr w:type="spellEnd"/>
      <w:r>
        <w:rPr>
          <w:rFonts w:ascii="Consolas" w:eastAsia="Consolas" w:hAnsi="Consolas" w:cs="Consolas"/>
          <w:sz w:val="20"/>
          <w:szCs w:val="20"/>
        </w:rPr>
        <w:t>(</w:t>
      </w:r>
      <w:proofErr w:type="spellStart"/>
      <w:r>
        <w:rPr>
          <w:rFonts w:ascii="Consolas" w:eastAsia="Consolas" w:hAnsi="Consolas" w:cs="Consolas"/>
          <w:sz w:val="20"/>
          <w:szCs w:val="20"/>
        </w:rPr>
        <w:t>id</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number</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Promise</w:t>
      </w:r>
      <w:proofErr w:type="spellEnd"/>
      <w:r>
        <w:rPr>
          <w:rFonts w:ascii="Consolas" w:eastAsia="Consolas" w:hAnsi="Consolas" w:cs="Consolas"/>
          <w:sz w:val="20"/>
          <w:szCs w:val="20"/>
        </w:rPr>
        <w:t>&lt;</w:t>
      </w:r>
      <w:proofErr w:type="spellStart"/>
      <w:r>
        <w:rPr>
          <w:rFonts w:ascii="Consolas" w:eastAsia="Consolas" w:hAnsi="Consolas" w:cs="Consolas"/>
          <w:sz w:val="20"/>
          <w:szCs w:val="20"/>
        </w:rPr>
        <w:t>IExample</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null</w:t>
      </w:r>
      <w:proofErr w:type="spellEnd"/>
      <w:r>
        <w:rPr>
          <w:rFonts w:ascii="Consolas" w:eastAsia="Consolas" w:hAnsi="Consolas" w:cs="Consolas"/>
          <w:sz w:val="20"/>
          <w:szCs w:val="20"/>
        </w:rPr>
        <w:t>&gt; {</w:t>
      </w:r>
    </w:p>
    <w:p w14:paraId="11507A7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userDeviceEntity</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await</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.exampleRepo.findOne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where</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id</w:t>
      </w:r>
      <w:proofErr w:type="spellEnd"/>
      <w:r>
        <w:rPr>
          <w:rFonts w:ascii="Consolas" w:eastAsia="Consolas" w:hAnsi="Consolas" w:cs="Consolas"/>
          <w:sz w:val="20"/>
          <w:szCs w:val="20"/>
        </w:rPr>
        <w:t xml:space="preserve"> } });</w:t>
      </w:r>
    </w:p>
    <w:p w14:paraId="5778157B"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return</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userDeviceEntity</w:t>
      </w:r>
      <w:proofErr w:type="spellEnd"/>
      <w:r>
        <w:rPr>
          <w:rFonts w:ascii="Consolas" w:eastAsia="Consolas" w:hAnsi="Consolas" w:cs="Consolas"/>
          <w:sz w:val="20"/>
          <w:szCs w:val="20"/>
        </w:rPr>
        <w:t xml:space="preserve"> &amp;&amp; </w:t>
      </w:r>
      <w:proofErr w:type="spellStart"/>
      <w:r>
        <w:rPr>
          <w:rFonts w:ascii="Consolas" w:eastAsia="Consolas" w:hAnsi="Consolas" w:cs="Consolas"/>
          <w:sz w:val="20"/>
          <w:szCs w:val="20"/>
        </w:rPr>
        <w:t>exampleEntityToInterfaceMapper</w:t>
      </w:r>
      <w:proofErr w:type="spellEnd"/>
      <w:r>
        <w:rPr>
          <w:rFonts w:ascii="Consolas" w:eastAsia="Consolas" w:hAnsi="Consolas" w:cs="Consolas"/>
          <w:sz w:val="20"/>
          <w:szCs w:val="20"/>
        </w:rPr>
        <w:t>(</w:t>
      </w:r>
      <w:proofErr w:type="spellStart"/>
      <w:r>
        <w:rPr>
          <w:rFonts w:ascii="Consolas" w:eastAsia="Consolas" w:hAnsi="Consolas" w:cs="Consolas"/>
          <w:sz w:val="20"/>
          <w:szCs w:val="20"/>
        </w:rPr>
        <w:t>userDeviceEntity</w:t>
      </w:r>
      <w:proofErr w:type="spellEnd"/>
      <w:r>
        <w:rPr>
          <w:rFonts w:ascii="Consolas" w:eastAsia="Consolas" w:hAnsi="Consolas" w:cs="Consolas"/>
          <w:sz w:val="20"/>
          <w:szCs w:val="20"/>
        </w:rPr>
        <w:t>);</w:t>
      </w:r>
    </w:p>
    <w:p w14:paraId="34DCE42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192894AA" w14:textId="77777777" w:rsidR="00615CA5" w:rsidRDefault="00615CA5">
      <w:pPr>
        <w:shd w:val="clear" w:color="auto" w:fill="FFFFFF"/>
        <w:spacing w:line="240" w:lineRule="auto"/>
        <w:rPr>
          <w:rFonts w:ascii="Consolas" w:eastAsia="Consolas" w:hAnsi="Consolas" w:cs="Consolas"/>
          <w:sz w:val="20"/>
          <w:szCs w:val="20"/>
        </w:rPr>
      </w:pPr>
    </w:p>
    <w:p w14:paraId="44DC0CF5"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async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create</w:t>
      </w:r>
      <w:proofErr w:type="spellEnd"/>
      <w:r>
        <w:rPr>
          <w:rFonts w:ascii="Consolas" w:eastAsia="Consolas" w:hAnsi="Consolas" w:cs="Consolas"/>
          <w:sz w:val="20"/>
          <w:szCs w:val="20"/>
        </w:rPr>
        <w:t>(</w:t>
      </w:r>
      <w:proofErr w:type="spellStart"/>
      <w:r>
        <w:rPr>
          <w:rFonts w:ascii="Consolas" w:eastAsia="Consolas" w:hAnsi="Consolas" w:cs="Consolas"/>
          <w:sz w:val="20"/>
          <w:szCs w:val="20"/>
        </w:rPr>
        <w:t>addExampleData</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IAddExample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Promise</w:t>
      </w:r>
      <w:proofErr w:type="spellEnd"/>
      <w:r>
        <w:rPr>
          <w:rFonts w:ascii="Consolas" w:eastAsia="Consolas" w:hAnsi="Consolas" w:cs="Consolas"/>
          <w:sz w:val="20"/>
          <w:szCs w:val="20"/>
        </w:rPr>
        <w:t>&lt;</w:t>
      </w:r>
      <w:proofErr w:type="spellStart"/>
      <w:r>
        <w:rPr>
          <w:rFonts w:ascii="Consolas" w:eastAsia="Consolas" w:hAnsi="Consolas" w:cs="Consolas"/>
          <w:sz w:val="20"/>
          <w:szCs w:val="20"/>
        </w:rPr>
        <w:t>IExample</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null</w:t>
      </w:r>
      <w:proofErr w:type="spellEnd"/>
      <w:r>
        <w:rPr>
          <w:rFonts w:ascii="Consolas" w:eastAsia="Consolas" w:hAnsi="Consolas" w:cs="Consolas"/>
          <w:sz w:val="20"/>
          <w:szCs w:val="20"/>
        </w:rPr>
        <w:t>&gt; {</w:t>
      </w:r>
    </w:p>
    <w:p w14:paraId="48E9EC9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new</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ExampleEntity</w:t>
      </w:r>
      <w:proofErr w:type="spellEnd"/>
      <w:r>
        <w:rPr>
          <w:rFonts w:ascii="Consolas" w:eastAsia="Consolas" w:hAnsi="Consolas" w:cs="Consolas"/>
          <w:sz w:val="20"/>
          <w:szCs w:val="20"/>
        </w:rPr>
        <w:t>();</w:t>
      </w:r>
    </w:p>
    <w:p w14:paraId="51274C87" w14:textId="77777777" w:rsidR="00615CA5" w:rsidRDefault="00615CA5">
      <w:pPr>
        <w:shd w:val="clear" w:color="auto" w:fill="FFFFFF"/>
        <w:spacing w:line="240" w:lineRule="auto"/>
        <w:rPr>
          <w:rFonts w:ascii="Consolas" w:eastAsia="Consolas" w:hAnsi="Consolas" w:cs="Consolas"/>
          <w:sz w:val="20"/>
          <w:szCs w:val="20"/>
        </w:rPr>
      </w:pPr>
    </w:p>
    <w:p w14:paraId="6BAFBCCB"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example.name = addExampleData.name;</w:t>
      </w:r>
    </w:p>
    <w:p w14:paraId="4FEAAB36" w14:textId="77777777" w:rsidR="00615CA5" w:rsidRDefault="00615CA5">
      <w:pPr>
        <w:shd w:val="clear" w:color="auto" w:fill="FFFFFF"/>
        <w:spacing w:line="240" w:lineRule="auto"/>
        <w:rPr>
          <w:rFonts w:ascii="Consolas" w:eastAsia="Consolas" w:hAnsi="Consolas" w:cs="Consolas"/>
          <w:sz w:val="20"/>
          <w:szCs w:val="20"/>
        </w:rPr>
      </w:pPr>
    </w:p>
    <w:p w14:paraId="78B70D0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createdExampleEntity</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await</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.exampleRepo.save</w:t>
      </w:r>
      <w:proofErr w:type="spellEnd"/>
      <w:r>
        <w:rPr>
          <w:rFonts w:ascii="Consolas" w:eastAsia="Consolas" w:hAnsi="Consolas" w:cs="Consolas"/>
          <w:sz w:val="20"/>
          <w:szCs w:val="20"/>
        </w:rPr>
        <w:t>(</w:t>
      </w:r>
      <w:proofErr w:type="spellStart"/>
      <w:r>
        <w:rPr>
          <w:rFonts w:ascii="Consolas" w:eastAsia="Consolas" w:hAnsi="Consolas" w:cs="Consolas"/>
          <w:sz w:val="20"/>
          <w:szCs w:val="20"/>
        </w:rPr>
        <w:t>example</w:t>
      </w:r>
      <w:proofErr w:type="spellEnd"/>
      <w:r>
        <w:rPr>
          <w:rFonts w:ascii="Consolas" w:eastAsia="Consolas" w:hAnsi="Consolas" w:cs="Consolas"/>
          <w:sz w:val="20"/>
          <w:szCs w:val="20"/>
        </w:rPr>
        <w:t>);</w:t>
      </w:r>
    </w:p>
    <w:p w14:paraId="217AF02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return</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exampleEntityToInterfaceMapper</w:t>
      </w:r>
      <w:proofErr w:type="spellEnd"/>
      <w:r>
        <w:rPr>
          <w:rFonts w:ascii="Consolas" w:eastAsia="Consolas" w:hAnsi="Consolas" w:cs="Consolas"/>
          <w:sz w:val="20"/>
          <w:szCs w:val="20"/>
        </w:rPr>
        <w:t>(</w:t>
      </w:r>
      <w:proofErr w:type="spellStart"/>
      <w:r>
        <w:rPr>
          <w:rFonts w:ascii="Consolas" w:eastAsia="Consolas" w:hAnsi="Consolas" w:cs="Consolas"/>
          <w:sz w:val="20"/>
          <w:szCs w:val="20"/>
        </w:rPr>
        <w:t>createdExampleEntity</w:t>
      </w:r>
      <w:proofErr w:type="spellEnd"/>
      <w:r>
        <w:rPr>
          <w:rFonts w:ascii="Consolas" w:eastAsia="Consolas" w:hAnsi="Consolas" w:cs="Consolas"/>
          <w:sz w:val="20"/>
          <w:szCs w:val="20"/>
        </w:rPr>
        <w:t>);</w:t>
      </w:r>
    </w:p>
    <w:p w14:paraId="045AD2C5"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2B548C8F" w14:textId="77777777" w:rsidR="00615CA5" w:rsidRDefault="00615CA5">
      <w:pPr>
        <w:shd w:val="clear" w:color="auto" w:fill="FFFFFF"/>
        <w:spacing w:line="240" w:lineRule="auto"/>
        <w:rPr>
          <w:rFonts w:ascii="Consolas" w:eastAsia="Consolas" w:hAnsi="Consolas" w:cs="Consolas"/>
          <w:sz w:val="20"/>
          <w:szCs w:val="20"/>
        </w:rPr>
      </w:pPr>
    </w:p>
    <w:p w14:paraId="65A11E3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lastRenderedPageBreak/>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async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find</w:t>
      </w:r>
      <w:proofErr w:type="spellEnd"/>
      <w:r>
        <w:rPr>
          <w:rFonts w:ascii="Consolas" w:eastAsia="Consolas" w:hAnsi="Consolas" w:cs="Consolas"/>
          <w:sz w:val="20"/>
          <w:szCs w:val="20"/>
        </w:rPr>
        <w:t>(</w:t>
      </w:r>
      <w:proofErr w:type="spellStart"/>
      <w:r>
        <w:rPr>
          <w:rFonts w:ascii="Consolas" w:eastAsia="Consolas" w:hAnsi="Consolas" w:cs="Consolas"/>
          <w:sz w:val="20"/>
          <w:szCs w:val="20"/>
        </w:rPr>
        <w:t>findByParams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IGetExampleList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Promise</w:t>
      </w:r>
      <w:proofErr w:type="spellEnd"/>
      <w:r>
        <w:rPr>
          <w:rFonts w:ascii="Consolas" w:eastAsia="Consolas" w:hAnsi="Consolas" w:cs="Consolas"/>
          <w:sz w:val="20"/>
          <w:szCs w:val="20"/>
        </w:rPr>
        <w:t>&lt;</w:t>
      </w:r>
      <w:proofErr w:type="spellStart"/>
      <w:r>
        <w:rPr>
          <w:rFonts w:ascii="Consolas" w:eastAsia="Consolas" w:hAnsi="Consolas" w:cs="Consolas"/>
          <w:sz w:val="20"/>
          <w:szCs w:val="20"/>
        </w:rPr>
        <w:t>IExample</w:t>
      </w:r>
      <w:proofErr w:type="spellEnd"/>
      <w:r>
        <w:rPr>
          <w:rFonts w:ascii="Consolas" w:eastAsia="Consolas" w:hAnsi="Consolas" w:cs="Consolas"/>
          <w:sz w:val="20"/>
          <w:szCs w:val="20"/>
        </w:rPr>
        <w:t>[]&gt; {</w:t>
      </w:r>
    </w:p>
    <w:p w14:paraId="7112179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name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count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skip</w:t>
      </w:r>
      <w:proofErr w:type="spellEnd"/>
      <w:r>
        <w:rPr>
          <w:rFonts w:ascii="Consolas" w:eastAsia="Consolas" w:hAnsi="Consolas" w:cs="Consolas"/>
          <w:sz w:val="20"/>
          <w:szCs w:val="20"/>
        </w:rPr>
        <w:t xml:space="preserve"> } = </w:t>
      </w:r>
      <w:proofErr w:type="spellStart"/>
      <w:r>
        <w:rPr>
          <w:rFonts w:ascii="Consolas" w:eastAsia="Consolas" w:hAnsi="Consolas" w:cs="Consolas"/>
          <w:sz w:val="20"/>
          <w:szCs w:val="20"/>
        </w:rPr>
        <w:t>findByParams</w:t>
      </w:r>
      <w:proofErr w:type="spellEnd"/>
      <w:r>
        <w:rPr>
          <w:rFonts w:ascii="Consolas" w:eastAsia="Consolas" w:hAnsi="Consolas" w:cs="Consolas"/>
          <w:sz w:val="20"/>
          <w:szCs w:val="20"/>
        </w:rPr>
        <w:t>;</w:t>
      </w:r>
    </w:p>
    <w:p w14:paraId="5E212C91" w14:textId="77777777" w:rsidR="00615CA5" w:rsidRDefault="00615CA5">
      <w:pPr>
        <w:shd w:val="clear" w:color="auto" w:fill="FFFFFF"/>
        <w:spacing w:line="240" w:lineRule="auto"/>
        <w:rPr>
          <w:rFonts w:ascii="Consolas" w:eastAsia="Consolas" w:hAnsi="Consolas" w:cs="Consolas"/>
          <w:sz w:val="20"/>
          <w:szCs w:val="20"/>
        </w:rPr>
      </w:pPr>
    </w:p>
    <w:p w14:paraId="39B78F9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query</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this</w:t>
      </w:r>
      <w:r>
        <w:rPr>
          <w:rFonts w:ascii="Consolas" w:eastAsia="Consolas" w:hAnsi="Consolas" w:cs="Consolas"/>
          <w:sz w:val="20"/>
          <w:szCs w:val="20"/>
        </w:rPr>
        <w:t>.exampleRepo</w:t>
      </w:r>
      <w:proofErr w:type="spellEnd"/>
    </w:p>
    <w:p w14:paraId="520D6B2D"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createQueryBuilder</w:t>
      </w:r>
      <w:proofErr w:type="spellEnd"/>
      <w:r>
        <w:rPr>
          <w:rFonts w:ascii="Consolas" w:eastAsia="Consolas" w:hAnsi="Consolas" w:cs="Consolas"/>
          <w:sz w:val="20"/>
          <w:szCs w:val="20"/>
        </w:rPr>
        <w:t>(</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67D581D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addOrderBy</w:t>
      </w:r>
      <w:proofErr w:type="spellEnd"/>
      <w:r>
        <w:rPr>
          <w:rFonts w:ascii="Consolas" w:eastAsia="Consolas" w:hAnsi="Consolas" w:cs="Consolas"/>
          <w:sz w:val="20"/>
          <w:szCs w:val="20"/>
        </w:rPr>
        <w:t>(</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example.createdAt</w:t>
      </w:r>
      <w:proofErr w:type="spellEnd"/>
      <w:r>
        <w:rPr>
          <w:rFonts w:ascii="Consolas" w:eastAsia="Consolas" w:hAnsi="Consolas" w:cs="Consolas"/>
          <w:color w:val="A31515"/>
          <w:sz w:val="20"/>
          <w:szCs w:val="20"/>
        </w:rPr>
        <w:t>'</w:t>
      </w:r>
      <w:r>
        <w:rPr>
          <w:rFonts w:ascii="Consolas" w:eastAsia="Consolas" w:hAnsi="Consolas" w:cs="Consolas"/>
          <w:sz w:val="20"/>
          <w:szCs w:val="20"/>
        </w:rPr>
        <w:t xml:space="preserve">, </w:t>
      </w:r>
      <w:proofErr w:type="spellStart"/>
      <w:r>
        <w:rPr>
          <w:rFonts w:ascii="Consolas" w:eastAsia="Consolas" w:hAnsi="Consolas" w:cs="Consolas"/>
          <w:sz w:val="20"/>
          <w:szCs w:val="20"/>
        </w:rPr>
        <w:t>OrderDirectionEnum.</w:t>
      </w:r>
      <w:r>
        <w:rPr>
          <w:rFonts w:ascii="Consolas" w:eastAsia="Consolas" w:hAnsi="Consolas" w:cs="Consolas"/>
          <w:color w:val="098658"/>
          <w:sz w:val="20"/>
          <w:szCs w:val="20"/>
        </w:rPr>
        <w:t>DESC</w:t>
      </w:r>
      <w:proofErr w:type="spellEnd"/>
      <w:r>
        <w:rPr>
          <w:rFonts w:ascii="Consolas" w:eastAsia="Consolas" w:hAnsi="Consolas" w:cs="Consolas"/>
          <w:sz w:val="20"/>
          <w:szCs w:val="20"/>
        </w:rPr>
        <w:t>)</w:t>
      </w:r>
    </w:p>
    <w:p w14:paraId="04E26BC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limit</w:t>
      </w:r>
      <w:proofErr w:type="spellEnd"/>
      <w:r>
        <w:rPr>
          <w:rFonts w:ascii="Consolas" w:eastAsia="Consolas" w:hAnsi="Consolas" w:cs="Consolas"/>
          <w:sz w:val="20"/>
          <w:szCs w:val="20"/>
        </w:rPr>
        <w:t>(</w:t>
      </w:r>
      <w:proofErr w:type="spellStart"/>
      <w:r>
        <w:rPr>
          <w:rFonts w:ascii="Consolas" w:eastAsia="Consolas" w:hAnsi="Consolas" w:cs="Consolas"/>
          <w:sz w:val="20"/>
          <w:szCs w:val="20"/>
        </w:rPr>
        <w:t>count</w:t>
      </w:r>
      <w:proofErr w:type="spellEnd"/>
      <w:r>
        <w:rPr>
          <w:rFonts w:ascii="Consolas" w:eastAsia="Consolas" w:hAnsi="Consolas" w:cs="Consolas"/>
          <w:sz w:val="20"/>
          <w:szCs w:val="20"/>
        </w:rPr>
        <w:t>)</w:t>
      </w:r>
    </w:p>
    <w:p w14:paraId="7D4C4E0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offset</w:t>
      </w:r>
      <w:proofErr w:type="spellEnd"/>
      <w:r>
        <w:rPr>
          <w:rFonts w:ascii="Consolas" w:eastAsia="Consolas" w:hAnsi="Consolas" w:cs="Consolas"/>
          <w:sz w:val="20"/>
          <w:szCs w:val="20"/>
        </w:rPr>
        <w:t>(</w:t>
      </w:r>
      <w:proofErr w:type="spellStart"/>
      <w:r>
        <w:rPr>
          <w:rFonts w:ascii="Consolas" w:eastAsia="Consolas" w:hAnsi="Consolas" w:cs="Consolas"/>
          <w:sz w:val="20"/>
          <w:szCs w:val="20"/>
        </w:rPr>
        <w:t>skip</w:t>
      </w:r>
      <w:proofErr w:type="spellEnd"/>
      <w:r>
        <w:rPr>
          <w:rFonts w:ascii="Consolas" w:eastAsia="Consolas" w:hAnsi="Consolas" w:cs="Consolas"/>
          <w:sz w:val="20"/>
          <w:szCs w:val="20"/>
        </w:rPr>
        <w:t>);</w:t>
      </w:r>
    </w:p>
    <w:p w14:paraId="735A8C54" w14:textId="77777777" w:rsidR="00615CA5" w:rsidRDefault="00615CA5">
      <w:pPr>
        <w:shd w:val="clear" w:color="auto" w:fill="FFFFFF"/>
        <w:spacing w:line="240" w:lineRule="auto"/>
        <w:rPr>
          <w:rFonts w:ascii="Consolas" w:eastAsia="Consolas" w:hAnsi="Consolas" w:cs="Consolas"/>
          <w:sz w:val="20"/>
          <w:szCs w:val="20"/>
        </w:rPr>
      </w:pPr>
    </w:p>
    <w:p w14:paraId="73C6636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if</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name</w:t>
      </w:r>
      <w:proofErr w:type="spellEnd"/>
      <w:r>
        <w:rPr>
          <w:rFonts w:ascii="Consolas" w:eastAsia="Consolas" w:hAnsi="Consolas" w:cs="Consolas"/>
          <w:sz w:val="20"/>
          <w:szCs w:val="20"/>
        </w:rPr>
        <w:t>) {</w:t>
      </w:r>
    </w:p>
    <w:p w14:paraId="1CE168F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query.where</w:t>
      </w:r>
      <w:proofErr w:type="spellEnd"/>
      <w:r>
        <w:rPr>
          <w:rFonts w:ascii="Consolas" w:eastAsia="Consolas" w:hAnsi="Consolas" w:cs="Consolas"/>
          <w:sz w:val="20"/>
          <w:szCs w:val="20"/>
        </w:rPr>
        <w:t>(</w:t>
      </w:r>
      <w:r>
        <w:rPr>
          <w:rFonts w:ascii="Consolas" w:eastAsia="Consolas" w:hAnsi="Consolas" w:cs="Consolas"/>
          <w:color w:val="A31515"/>
          <w:sz w:val="20"/>
          <w:szCs w:val="20"/>
        </w:rPr>
        <w:t>'example.name = :</w:t>
      </w:r>
      <w:proofErr w:type="spellStart"/>
      <w:r>
        <w:rPr>
          <w:rFonts w:ascii="Consolas" w:eastAsia="Consolas" w:hAnsi="Consolas" w:cs="Consolas"/>
          <w:color w:val="A31515"/>
          <w:sz w:val="20"/>
          <w:szCs w:val="20"/>
        </w:rPr>
        <w:t>name</w:t>
      </w:r>
      <w:proofErr w:type="spellEnd"/>
      <w:r>
        <w:rPr>
          <w:rFonts w:ascii="Consolas" w:eastAsia="Consolas" w:hAnsi="Consolas" w:cs="Consolas"/>
          <w:color w:val="A31515"/>
          <w:sz w:val="20"/>
          <w:szCs w:val="20"/>
        </w:rPr>
        <w:t>'</w:t>
      </w:r>
      <w:r>
        <w:rPr>
          <w:rFonts w:ascii="Consolas" w:eastAsia="Consolas" w:hAnsi="Consolas" w:cs="Consolas"/>
          <w:sz w:val="20"/>
          <w:szCs w:val="20"/>
        </w:rPr>
        <w:t xml:space="preserve">, { </w:t>
      </w:r>
      <w:proofErr w:type="spellStart"/>
      <w:r>
        <w:rPr>
          <w:rFonts w:ascii="Consolas" w:eastAsia="Consolas" w:hAnsi="Consolas" w:cs="Consolas"/>
          <w:sz w:val="20"/>
          <w:szCs w:val="20"/>
        </w:rPr>
        <w:t>name</w:t>
      </w:r>
      <w:proofErr w:type="spellEnd"/>
      <w:r>
        <w:rPr>
          <w:rFonts w:ascii="Consolas" w:eastAsia="Consolas" w:hAnsi="Consolas" w:cs="Consolas"/>
          <w:sz w:val="20"/>
          <w:szCs w:val="20"/>
        </w:rPr>
        <w:t xml:space="preserve"> });</w:t>
      </w:r>
    </w:p>
    <w:p w14:paraId="0E84F599"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1DCE9998" w14:textId="77777777" w:rsidR="00615CA5" w:rsidRDefault="00615CA5">
      <w:pPr>
        <w:shd w:val="clear" w:color="auto" w:fill="FFFFFF"/>
        <w:spacing w:line="240" w:lineRule="auto"/>
        <w:rPr>
          <w:rFonts w:ascii="Consolas" w:eastAsia="Consolas" w:hAnsi="Consolas" w:cs="Consolas"/>
          <w:sz w:val="20"/>
          <w:szCs w:val="20"/>
        </w:rPr>
      </w:pPr>
    </w:p>
    <w:p w14:paraId="19E719BD"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examplesList</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await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query.getMany</w:t>
      </w:r>
      <w:proofErr w:type="spellEnd"/>
      <w:r>
        <w:rPr>
          <w:rFonts w:ascii="Consolas" w:eastAsia="Consolas" w:hAnsi="Consolas" w:cs="Consolas"/>
          <w:sz w:val="20"/>
          <w:szCs w:val="20"/>
        </w:rPr>
        <w:t>();</w:t>
      </w:r>
    </w:p>
    <w:p w14:paraId="51D32001" w14:textId="77777777" w:rsidR="00615CA5" w:rsidRDefault="00615CA5">
      <w:pPr>
        <w:shd w:val="clear" w:color="auto" w:fill="FFFFFF"/>
        <w:spacing w:line="240" w:lineRule="auto"/>
        <w:rPr>
          <w:rFonts w:ascii="Consolas" w:eastAsia="Consolas" w:hAnsi="Consolas" w:cs="Consolas"/>
          <w:sz w:val="20"/>
          <w:szCs w:val="20"/>
        </w:rPr>
      </w:pPr>
    </w:p>
    <w:p w14:paraId="2B7FB6FB"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return</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examplesList.map</w:t>
      </w:r>
      <w:proofErr w:type="spellEnd"/>
      <w:r>
        <w:rPr>
          <w:rFonts w:ascii="Consolas" w:eastAsia="Consolas" w:hAnsi="Consolas" w:cs="Consolas"/>
          <w:sz w:val="20"/>
          <w:szCs w:val="20"/>
        </w:rPr>
        <w:t>(</w:t>
      </w:r>
      <w:proofErr w:type="spellStart"/>
      <w:r>
        <w:rPr>
          <w:rFonts w:ascii="Consolas" w:eastAsia="Consolas" w:hAnsi="Consolas" w:cs="Consolas"/>
          <w:sz w:val="20"/>
          <w:szCs w:val="20"/>
        </w:rPr>
        <w:t>exampleEntityToInterfaceMapper</w:t>
      </w:r>
      <w:proofErr w:type="spellEnd"/>
      <w:r>
        <w:rPr>
          <w:rFonts w:ascii="Consolas" w:eastAsia="Consolas" w:hAnsi="Consolas" w:cs="Consolas"/>
          <w:sz w:val="20"/>
          <w:szCs w:val="20"/>
        </w:rPr>
        <w:t>);</w:t>
      </w:r>
    </w:p>
    <w:p w14:paraId="5D9B953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34B97877" w14:textId="77777777" w:rsidR="00615CA5" w:rsidRDefault="00615CA5">
      <w:pPr>
        <w:shd w:val="clear" w:color="auto" w:fill="FFFFFF"/>
        <w:spacing w:line="240" w:lineRule="auto"/>
        <w:rPr>
          <w:rFonts w:ascii="Consolas" w:eastAsia="Consolas" w:hAnsi="Consolas" w:cs="Consolas"/>
          <w:sz w:val="20"/>
          <w:szCs w:val="20"/>
        </w:rPr>
      </w:pPr>
    </w:p>
    <w:p w14:paraId="4A4F3A4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count</w:t>
      </w:r>
      <w:proofErr w:type="spellEnd"/>
      <w:r>
        <w:rPr>
          <w:rFonts w:ascii="Consolas" w:eastAsia="Consolas" w:hAnsi="Consolas" w:cs="Consolas"/>
          <w:sz w:val="20"/>
          <w:szCs w:val="20"/>
        </w:rPr>
        <w:t>(</w:t>
      </w:r>
      <w:proofErr w:type="spellStart"/>
      <w:r>
        <w:rPr>
          <w:rFonts w:ascii="Consolas" w:eastAsia="Consolas" w:hAnsi="Consolas" w:cs="Consolas"/>
          <w:sz w:val="20"/>
          <w:szCs w:val="20"/>
        </w:rPr>
        <w:t>findByParams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Omit</w:t>
      </w:r>
      <w:proofErr w:type="spellEnd"/>
      <w:r>
        <w:rPr>
          <w:rFonts w:ascii="Consolas" w:eastAsia="Consolas" w:hAnsi="Consolas" w:cs="Consolas"/>
          <w:sz w:val="20"/>
          <w:szCs w:val="20"/>
        </w:rPr>
        <w:t>&lt;</w:t>
      </w:r>
      <w:proofErr w:type="spellStart"/>
      <w:r>
        <w:rPr>
          <w:rFonts w:ascii="Consolas" w:eastAsia="Consolas" w:hAnsi="Consolas" w:cs="Consolas"/>
          <w:sz w:val="20"/>
          <w:szCs w:val="20"/>
        </w:rPr>
        <w:t>IGetExampleList</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count</w:t>
      </w:r>
      <w:proofErr w:type="spellEnd"/>
      <w:r>
        <w:rPr>
          <w:rFonts w:ascii="Consolas" w:eastAsia="Consolas" w:hAnsi="Consolas" w:cs="Consolas"/>
          <w:color w:val="A31515"/>
          <w:sz w:val="20"/>
          <w:szCs w:val="20"/>
        </w:rPr>
        <w:t>'</w:t>
      </w:r>
      <w:r>
        <w:rPr>
          <w:rFonts w:ascii="Consolas" w:eastAsia="Consolas" w:hAnsi="Consolas" w:cs="Consolas"/>
          <w:sz w:val="20"/>
          <w:szCs w:val="20"/>
        </w:rPr>
        <w:t xml:space="preserve"> |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skip</w:t>
      </w:r>
      <w:proofErr w:type="spellEnd"/>
      <w:r>
        <w:rPr>
          <w:rFonts w:ascii="Consolas" w:eastAsia="Consolas" w:hAnsi="Consolas" w:cs="Consolas"/>
          <w:color w:val="A31515"/>
          <w:sz w:val="20"/>
          <w:szCs w:val="20"/>
        </w:rPr>
        <w:t>'</w:t>
      </w:r>
      <w:r>
        <w:rPr>
          <w:rFonts w:ascii="Consolas" w:eastAsia="Consolas" w:hAnsi="Consolas" w:cs="Consolas"/>
          <w:sz w:val="20"/>
          <w:szCs w:val="20"/>
        </w:rPr>
        <w:t xml:space="preserve">&gt;): </w:t>
      </w:r>
      <w:proofErr w:type="spellStart"/>
      <w:r>
        <w:rPr>
          <w:rFonts w:ascii="Consolas" w:eastAsia="Consolas" w:hAnsi="Consolas" w:cs="Consolas"/>
          <w:sz w:val="20"/>
          <w:szCs w:val="20"/>
        </w:rPr>
        <w:t>Promise</w:t>
      </w:r>
      <w:proofErr w:type="spellEnd"/>
      <w:r>
        <w:rPr>
          <w:rFonts w:ascii="Consolas" w:eastAsia="Consolas" w:hAnsi="Consolas" w:cs="Consolas"/>
          <w:sz w:val="20"/>
          <w:szCs w:val="20"/>
        </w:rPr>
        <w:t>&lt;</w:t>
      </w:r>
      <w:proofErr w:type="spellStart"/>
      <w:r>
        <w:rPr>
          <w:rFonts w:ascii="Consolas" w:eastAsia="Consolas" w:hAnsi="Consolas" w:cs="Consolas"/>
          <w:sz w:val="20"/>
          <w:szCs w:val="20"/>
        </w:rPr>
        <w:t>number</w:t>
      </w:r>
      <w:proofErr w:type="spellEnd"/>
      <w:r>
        <w:rPr>
          <w:rFonts w:ascii="Consolas" w:eastAsia="Consolas" w:hAnsi="Consolas" w:cs="Consolas"/>
          <w:sz w:val="20"/>
          <w:szCs w:val="20"/>
        </w:rPr>
        <w:t>&gt; {</w:t>
      </w:r>
    </w:p>
    <w:p w14:paraId="5C7AC55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name</w:t>
      </w:r>
      <w:proofErr w:type="spellEnd"/>
      <w:r>
        <w:rPr>
          <w:rFonts w:ascii="Consolas" w:eastAsia="Consolas" w:hAnsi="Consolas" w:cs="Consolas"/>
          <w:sz w:val="20"/>
          <w:szCs w:val="20"/>
        </w:rPr>
        <w:t xml:space="preserve"> } = </w:t>
      </w:r>
      <w:proofErr w:type="spellStart"/>
      <w:r>
        <w:rPr>
          <w:rFonts w:ascii="Consolas" w:eastAsia="Consolas" w:hAnsi="Consolas" w:cs="Consolas"/>
          <w:sz w:val="20"/>
          <w:szCs w:val="20"/>
        </w:rPr>
        <w:t>findByParams</w:t>
      </w:r>
      <w:proofErr w:type="spellEnd"/>
      <w:r>
        <w:rPr>
          <w:rFonts w:ascii="Consolas" w:eastAsia="Consolas" w:hAnsi="Consolas" w:cs="Consolas"/>
          <w:sz w:val="20"/>
          <w:szCs w:val="20"/>
        </w:rPr>
        <w:t>;</w:t>
      </w:r>
    </w:p>
    <w:p w14:paraId="6CF0E8B3" w14:textId="77777777" w:rsidR="00615CA5" w:rsidRDefault="00615CA5">
      <w:pPr>
        <w:shd w:val="clear" w:color="auto" w:fill="FFFFFF"/>
        <w:spacing w:line="240" w:lineRule="auto"/>
        <w:rPr>
          <w:rFonts w:ascii="Consolas" w:eastAsia="Consolas" w:hAnsi="Consolas" w:cs="Consolas"/>
          <w:sz w:val="20"/>
          <w:szCs w:val="20"/>
        </w:rPr>
      </w:pPr>
    </w:p>
    <w:p w14:paraId="711C1C4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query</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this</w:t>
      </w:r>
      <w:r>
        <w:rPr>
          <w:rFonts w:ascii="Consolas" w:eastAsia="Consolas" w:hAnsi="Consolas" w:cs="Consolas"/>
          <w:sz w:val="20"/>
          <w:szCs w:val="20"/>
        </w:rPr>
        <w:t>.exampleRepo</w:t>
      </w:r>
      <w:proofErr w:type="spellEnd"/>
    </w:p>
    <w:p w14:paraId="5E75B65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createQueryBuilder</w:t>
      </w:r>
      <w:proofErr w:type="spellEnd"/>
      <w:r>
        <w:rPr>
          <w:rFonts w:ascii="Consolas" w:eastAsia="Consolas" w:hAnsi="Consolas" w:cs="Consolas"/>
          <w:sz w:val="20"/>
          <w:szCs w:val="20"/>
        </w:rPr>
        <w:t>(</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64E2279C"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addOrderBy</w:t>
      </w:r>
      <w:proofErr w:type="spellEnd"/>
      <w:r>
        <w:rPr>
          <w:rFonts w:ascii="Consolas" w:eastAsia="Consolas" w:hAnsi="Consolas" w:cs="Consolas"/>
          <w:sz w:val="20"/>
          <w:szCs w:val="20"/>
        </w:rPr>
        <w:t>(</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example.createdAt</w:t>
      </w:r>
      <w:proofErr w:type="spellEnd"/>
      <w:r>
        <w:rPr>
          <w:rFonts w:ascii="Consolas" w:eastAsia="Consolas" w:hAnsi="Consolas" w:cs="Consolas"/>
          <w:color w:val="A31515"/>
          <w:sz w:val="20"/>
          <w:szCs w:val="20"/>
        </w:rPr>
        <w:t>'</w:t>
      </w:r>
      <w:r>
        <w:rPr>
          <w:rFonts w:ascii="Consolas" w:eastAsia="Consolas" w:hAnsi="Consolas" w:cs="Consolas"/>
          <w:sz w:val="20"/>
          <w:szCs w:val="20"/>
        </w:rPr>
        <w:t xml:space="preserve">, </w:t>
      </w:r>
      <w:proofErr w:type="spellStart"/>
      <w:r>
        <w:rPr>
          <w:rFonts w:ascii="Consolas" w:eastAsia="Consolas" w:hAnsi="Consolas" w:cs="Consolas"/>
          <w:sz w:val="20"/>
          <w:szCs w:val="20"/>
        </w:rPr>
        <w:t>OrderDirectionEnum.</w:t>
      </w:r>
      <w:r>
        <w:rPr>
          <w:rFonts w:ascii="Consolas" w:eastAsia="Consolas" w:hAnsi="Consolas" w:cs="Consolas"/>
          <w:color w:val="098658"/>
          <w:sz w:val="20"/>
          <w:szCs w:val="20"/>
        </w:rPr>
        <w:t>DESC</w:t>
      </w:r>
      <w:proofErr w:type="spellEnd"/>
      <w:r>
        <w:rPr>
          <w:rFonts w:ascii="Consolas" w:eastAsia="Consolas" w:hAnsi="Consolas" w:cs="Consolas"/>
          <w:sz w:val="20"/>
          <w:szCs w:val="20"/>
        </w:rPr>
        <w:t>);</w:t>
      </w:r>
    </w:p>
    <w:p w14:paraId="5316885A" w14:textId="77777777" w:rsidR="00615CA5" w:rsidRDefault="00615CA5">
      <w:pPr>
        <w:shd w:val="clear" w:color="auto" w:fill="FFFFFF"/>
        <w:spacing w:line="240" w:lineRule="auto"/>
        <w:rPr>
          <w:rFonts w:ascii="Consolas" w:eastAsia="Consolas" w:hAnsi="Consolas" w:cs="Consolas"/>
          <w:sz w:val="20"/>
          <w:szCs w:val="20"/>
        </w:rPr>
      </w:pPr>
    </w:p>
    <w:p w14:paraId="2279C82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if</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name</w:t>
      </w:r>
      <w:proofErr w:type="spellEnd"/>
      <w:r>
        <w:rPr>
          <w:rFonts w:ascii="Consolas" w:eastAsia="Consolas" w:hAnsi="Consolas" w:cs="Consolas"/>
          <w:sz w:val="20"/>
          <w:szCs w:val="20"/>
        </w:rPr>
        <w:t>) {</w:t>
      </w:r>
    </w:p>
    <w:p w14:paraId="34FF4EE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query.where</w:t>
      </w:r>
      <w:proofErr w:type="spellEnd"/>
      <w:r>
        <w:rPr>
          <w:rFonts w:ascii="Consolas" w:eastAsia="Consolas" w:hAnsi="Consolas" w:cs="Consolas"/>
          <w:sz w:val="20"/>
          <w:szCs w:val="20"/>
        </w:rPr>
        <w:t>(</w:t>
      </w:r>
      <w:r>
        <w:rPr>
          <w:rFonts w:ascii="Consolas" w:eastAsia="Consolas" w:hAnsi="Consolas" w:cs="Consolas"/>
          <w:color w:val="A31515"/>
          <w:sz w:val="20"/>
          <w:szCs w:val="20"/>
        </w:rPr>
        <w:t>'example.name = :</w:t>
      </w:r>
      <w:proofErr w:type="spellStart"/>
      <w:r>
        <w:rPr>
          <w:rFonts w:ascii="Consolas" w:eastAsia="Consolas" w:hAnsi="Consolas" w:cs="Consolas"/>
          <w:color w:val="A31515"/>
          <w:sz w:val="20"/>
          <w:szCs w:val="20"/>
        </w:rPr>
        <w:t>name</w:t>
      </w:r>
      <w:proofErr w:type="spellEnd"/>
      <w:r>
        <w:rPr>
          <w:rFonts w:ascii="Consolas" w:eastAsia="Consolas" w:hAnsi="Consolas" w:cs="Consolas"/>
          <w:color w:val="A31515"/>
          <w:sz w:val="20"/>
          <w:szCs w:val="20"/>
        </w:rPr>
        <w:t>'</w:t>
      </w:r>
      <w:r>
        <w:rPr>
          <w:rFonts w:ascii="Consolas" w:eastAsia="Consolas" w:hAnsi="Consolas" w:cs="Consolas"/>
          <w:sz w:val="20"/>
          <w:szCs w:val="20"/>
        </w:rPr>
        <w:t xml:space="preserve">, { </w:t>
      </w:r>
      <w:proofErr w:type="spellStart"/>
      <w:r>
        <w:rPr>
          <w:rFonts w:ascii="Consolas" w:eastAsia="Consolas" w:hAnsi="Consolas" w:cs="Consolas"/>
          <w:sz w:val="20"/>
          <w:szCs w:val="20"/>
        </w:rPr>
        <w:t>name</w:t>
      </w:r>
      <w:proofErr w:type="spellEnd"/>
      <w:r>
        <w:rPr>
          <w:rFonts w:ascii="Consolas" w:eastAsia="Consolas" w:hAnsi="Consolas" w:cs="Consolas"/>
          <w:sz w:val="20"/>
          <w:szCs w:val="20"/>
        </w:rPr>
        <w:t xml:space="preserve"> });</w:t>
      </w:r>
    </w:p>
    <w:p w14:paraId="41823D7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3C7C163B" w14:textId="77777777" w:rsidR="00615CA5" w:rsidRDefault="00615CA5">
      <w:pPr>
        <w:shd w:val="clear" w:color="auto" w:fill="FFFFFF"/>
        <w:spacing w:line="240" w:lineRule="auto"/>
        <w:rPr>
          <w:rFonts w:ascii="Consolas" w:eastAsia="Consolas" w:hAnsi="Consolas" w:cs="Consolas"/>
          <w:sz w:val="20"/>
          <w:szCs w:val="20"/>
        </w:rPr>
      </w:pPr>
    </w:p>
    <w:p w14:paraId="7F6DAAC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return</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query.getCount</w:t>
      </w:r>
      <w:proofErr w:type="spellEnd"/>
      <w:r>
        <w:rPr>
          <w:rFonts w:ascii="Consolas" w:eastAsia="Consolas" w:hAnsi="Consolas" w:cs="Consolas"/>
          <w:sz w:val="20"/>
          <w:szCs w:val="20"/>
        </w:rPr>
        <w:t>();</w:t>
      </w:r>
    </w:p>
    <w:p w14:paraId="2D3D69DD"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2813078C"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w:t>
      </w:r>
    </w:p>
    <w:p w14:paraId="7D154B8A" w14:textId="77777777" w:rsidR="00615CA5" w:rsidRDefault="00615CA5">
      <w:pPr>
        <w:shd w:val="clear" w:color="auto" w:fill="FFFFFF"/>
        <w:spacing w:line="240" w:lineRule="auto"/>
        <w:rPr>
          <w:rFonts w:ascii="Consolas" w:eastAsia="Consolas" w:hAnsi="Consolas" w:cs="Consolas"/>
          <w:sz w:val="20"/>
          <w:szCs w:val="20"/>
        </w:rPr>
      </w:pPr>
    </w:p>
    <w:p w14:paraId="34FFEA7D"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sz w:val="20"/>
          <w:szCs w:val="20"/>
        </w:rPr>
        <w:t>example.client.service.ts</w:t>
      </w:r>
      <w:proofErr w:type="spellEnd"/>
    </w:p>
    <w:p w14:paraId="58D392E7" w14:textId="77777777" w:rsidR="00615CA5" w:rsidRDefault="00615CA5">
      <w:pPr>
        <w:shd w:val="clear" w:color="auto" w:fill="FFFFFF"/>
        <w:spacing w:line="240" w:lineRule="auto"/>
        <w:rPr>
          <w:rFonts w:ascii="Consolas" w:eastAsia="Consolas" w:hAnsi="Consolas" w:cs="Consolas"/>
          <w:sz w:val="20"/>
          <w:szCs w:val="20"/>
        </w:rPr>
      </w:pPr>
    </w:p>
    <w:p w14:paraId="47B78B6C"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AxiosInstance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AxiosResponse</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default</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as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axios</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axios</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676C9077"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IClientParams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IContextService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types</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4AEF0417"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wrapAxiosClientWithInterceptors</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utils</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4E7CBE8C"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buildAndReturnIdempotencyKeyIfExists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createDefaultHeaders</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helpers</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22A6D2AF"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IAddExample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src</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module</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interface</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add.example.interface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74ED4489"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IExample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src</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module</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interface</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example.interface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4D6B281E" w14:textId="77777777" w:rsidR="00615CA5" w:rsidRDefault="00615CA5">
      <w:pPr>
        <w:shd w:val="clear" w:color="auto" w:fill="FFFFFF"/>
        <w:spacing w:line="240" w:lineRule="auto"/>
        <w:rPr>
          <w:rFonts w:ascii="Consolas" w:eastAsia="Consolas" w:hAnsi="Consolas" w:cs="Consolas"/>
          <w:sz w:val="20"/>
          <w:szCs w:val="20"/>
        </w:rPr>
      </w:pPr>
    </w:p>
    <w:p w14:paraId="22EED38D"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const</w:t>
      </w:r>
      <w:proofErr w:type="spellEnd"/>
      <w:r>
        <w:rPr>
          <w:rFonts w:ascii="Consolas" w:eastAsia="Consolas" w:hAnsi="Consolas" w:cs="Consolas"/>
          <w:sz w:val="20"/>
          <w:szCs w:val="20"/>
        </w:rPr>
        <w:t xml:space="preserve"> URL = </w:t>
      </w:r>
      <w:r>
        <w:rPr>
          <w:rFonts w:ascii="Consolas" w:eastAsia="Consolas" w:hAnsi="Consolas" w:cs="Consolas"/>
          <w:color w:val="A31515"/>
          <w:sz w:val="20"/>
          <w:szCs w:val="20"/>
        </w:rPr>
        <w:t>'v1/</w:t>
      </w:r>
      <w:proofErr w:type="spellStart"/>
      <w:r>
        <w:rPr>
          <w:rFonts w:ascii="Consolas" w:eastAsia="Consolas" w:hAnsi="Consolas" w:cs="Consolas"/>
          <w:color w:val="A31515"/>
          <w:sz w:val="20"/>
          <w:szCs w:val="20"/>
        </w:rPr>
        <w:t>example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3F369B18" w14:textId="77777777" w:rsidR="00615CA5" w:rsidRDefault="00615CA5">
      <w:pPr>
        <w:shd w:val="clear" w:color="auto" w:fill="FFFFFF"/>
        <w:spacing w:line="240" w:lineRule="auto"/>
        <w:rPr>
          <w:rFonts w:ascii="Consolas" w:eastAsia="Consolas" w:hAnsi="Consolas" w:cs="Consolas"/>
          <w:sz w:val="20"/>
          <w:szCs w:val="20"/>
        </w:rPr>
      </w:pPr>
    </w:p>
    <w:p w14:paraId="2CE8BD83"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export</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class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ExampleClientService</w:t>
      </w:r>
      <w:proofErr w:type="spellEnd"/>
      <w:r>
        <w:rPr>
          <w:rFonts w:ascii="Consolas" w:eastAsia="Consolas" w:hAnsi="Consolas" w:cs="Consolas"/>
          <w:sz w:val="20"/>
          <w:szCs w:val="20"/>
        </w:rPr>
        <w:t xml:space="preserve"> {</w:t>
      </w:r>
    </w:p>
    <w:p w14:paraId="77BB239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private</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readonly</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client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AxiosInstance</w:t>
      </w:r>
      <w:proofErr w:type="spellEnd"/>
      <w:r>
        <w:rPr>
          <w:rFonts w:ascii="Consolas" w:eastAsia="Consolas" w:hAnsi="Consolas" w:cs="Consolas"/>
          <w:sz w:val="20"/>
          <w:szCs w:val="20"/>
        </w:rPr>
        <w:t>;</w:t>
      </w:r>
    </w:p>
    <w:p w14:paraId="6151C30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private</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readonly</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contextService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IContextService</w:t>
      </w:r>
      <w:proofErr w:type="spellEnd"/>
      <w:r>
        <w:rPr>
          <w:rFonts w:ascii="Consolas" w:eastAsia="Consolas" w:hAnsi="Consolas" w:cs="Consolas"/>
          <w:sz w:val="20"/>
          <w:szCs w:val="20"/>
        </w:rPr>
        <w:t>;</w:t>
      </w:r>
    </w:p>
    <w:p w14:paraId="18B4D085" w14:textId="77777777" w:rsidR="00615CA5" w:rsidRDefault="00615CA5">
      <w:pPr>
        <w:shd w:val="clear" w:color="auto" w:fill="FFFFFF"/>
        <w:spacing w:line="240" w:lineRule="auto"/>
        <w:rPr>
          <w:rFonts w:ascii="Consolas" w:eastAsia="Consolas" w:hAnsi="Consolas" w:cs="Consolas"/>
          <w:sz w:val="20"/>
          <w:szCs w:val="20"/>
        </w:rPr>
      </w:pPr>
    </w:p>
    <w:p w14:paraId="6BB04F6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constructor</w:t>
      </w:r>
      <w:proofErr w:type="spellEnd"/>
      <w:r>
        <w:rPr>
          <w:rFonts w:ascii="Consolas" w:eastAsia="Consolas" w:hAnsi="Consolas" w:cs="Consolas"/>
          <w:sz w:val="20"/>
          <w:szCs w:val="20"/>
        </w:rPr>
        <w:t>(</w:t>
      </w:r>
      <w:proofErr w:type="spellStart"/>
      <w:r>
        <w:rPr>
          <w:rFonts w:ascii="Consolas" w:eastAsia="Consolas" w:hAnsi="Consolas" w:cs="Consolas"/>
          <w:sz w:val="20"/>
          <w:szCs w:val="20"/>
        </w:rPr>
        <w:t>clientParams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IClientParams</w:t>
      </w:r>
      <w:proofErr w:type="spellEnd"/>
      <w:r>
        <w:rPr>
          <w:rFonts w:ascii="Consolas" w:eastAsia="Consolas" w:hAnsi="Consolas" w:cs="Consolas"/>
          <w:sz w:val="20"/>
          <w:szCs w:val="20"/>
        </w:rPr>
        <w:t>) {</w:t>
      </w:r>
    </w:p>
    <w:p w14:paraId="65E27755"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.client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axios.create</w:t>
      </w:r>
      <w:proofErr w:type="spellEnd"/>
      <w:r>
        <w:rPr>
          <w:rFonts w:ascii="Consolas" w:eastAsia="Consolas" w:hAnsi="Consolas" w:cs="Consolas"/>
          <w:sz w:val="20"/>
          <w:szCs w:val="20"/>
        </w:rPr>
        <w:t>({</w:t>
      </w:r>
    </w:p>
    <w:p w14:paraId="3C08E72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baseURL</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clientParams.path</w:t>
      </w:r>
      <w:proofErr w:type="spellEnd"/>
      <w:r>
        <w:rPr>
          <w:rFonts w:ascii="Consolas" w:eastAsia="Consolas" w:hAnsi="Consolas" w:cs="Consolas"/>
          <w:sz w:val="20"/>
          <w:szCs w:val="20"/>
        </w:rPr>
        <w:t>,</w:t>
      </w:r>
    </w:p>
    <w:p w14:paraId="3C986C8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httpAgent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clientParams.httpAgent</w:t>
      </w:r>
      <w:proofErr w:type="spellEnd"/>
      <w:r>
        <w:rPr>
          <w:rFonts w:ascii="Consolas" w:eastAsia="Consolas" w:hAnsi="Consolas" w:cs="Consolas"/>
          <w:sz w:val="20"/>
          <w:szCs w:val="20"/>
        </w:rPr>
        <w:t>,</w:t>
      </w:r>
    </w:p>
    <w:p w14:paraId="3E885B1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lastRenderedPageBreak/>
        <w:t xml:space="preserve">   });</w:t>
      </w:r>
    </w:p>
    <w:p w14:paraId="101AAE3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.contextService</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clientParams.contextService</w:t>
      </w:r>
      <w:proofErr w:type="spellEnd"/>
      <w:r>
        <w:rPr>
          <w:rFonts w:ascii="Consolas" w:eastAsia="Consolas" w:hAnsi="Consolas" w:cs="Consolas"/>
          <w:sz w:val="20"/>
          <w:szCs w:val="20"/>
        </w:rPr>
        <w:t>;</w:t>
      </w:r>
    </w:p>
    <w:p w14:paraId="6A992972" w14:textId="77777777" w:rsidR="00615CA5" w:rsidRDefault="00615CA5">
      <w:pPr>
        <w:shd w:val="clear" w:color="auto" w:fill="FFFFFF"/>
        <w:spacing w:line="240" w:lineRule="auto"/>
        <w:rPr>
          <w:rFonts w:ascii="Consolas" w:eastAsia="Consolas" w:hAnsi="Consolas" w:cs="Consolas"/>
          <w:sz w:val="20"/>
          <w:szCs w:val="20"/>
        </w:rPr>
      </w:pPr>
    </w:p>
    <w:p w14:paraId="10D7FB9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wrapAxiosClientWithInterceptors</w:t>
      </w:r>
      <w:proofErr w:type="spellEnd"/>
      <w:r>
        <w:rPr>
          <w:rFonts w:ascii="Consolas" w:eastAsia="Consolas" w:hAnsi="Consolas" w:cs="Consolas"/>
          <w:sz w:val="20"/>
          <w:szCs w:val="20"/>
        </w:rPr>
        <w:t>(</w:t>
      </w:r>
      <w:proofErr w:type="spellStart"/>
      <w:r>
        <w:rPr>
          <w:rFonts w:ascii="Consolas" w:eastAsia="Consolas" w:hAnsi="Consolas" w:cs="Consolas"/>
          <w:color w:val="0000FF"/>
          <w:sz w:val="20"/>
          <w:szCs w:val="20"/>
        </w:rPr>
        <w:t>this</w:t>
      </w:r>
      <w:r>
        <w:rPr>
          <w:rFonts w:ascii="Consolas" w:eastAsia="Consolas" w:hAnsi="Consolas" w:cs="Consolas"/>
          <w:sz w:val="20"/>
          <w:szCs w:val="20"/>
        </w:rPr>
        <w:t>.client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clientParams.logger</w:t>
      </w:r>
      <w:proofErr w:type="spellEnd"/>
      <w:r>
        <w:rPr>
          <w:rFonts w:ascii="Consolas" w:eastAsia="Consolas" w:hAnsi="Consolas" w:cs="Consolas"/>
          <w:sz w:val="20"/>
          <w:szCs w:val="20"/>
        </w:rPr>
        <w:t>);</w:t>
      </w:r>
    </w:p>
    <w:p w14:paraId="48DBAF6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2EE45982" w14:textId="77777777" w:rsidR="00615CA5" w:rsidRDefault="00615CA5">
      <w:pPr>
        <w:shd w:val="clear" w:color="auto" w:fill="FFFFFF"/>
        <w:spacing w:line="240" w:lineRule="auto"/>
        <w:rPr>
          <w:rFonts w:ascii="Consolas" w:eastAsia="Consolas" w:hAnsi="Consolas" w:cs="Consolas"/>
          <w:sz w:val="20"/>
          <w:szCs w:val="20"/>
        </w:rPr>
      </w:pPr>
    </w:p>
    <w:p w14:paraId="094AA35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async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createExample</w:t>
      </w:r>
      <w:proofErr w:type="spellEnd"/>
      <w:r>
        <w:rPr>
          <w:rFonts w:ascii="Consolas" w:eastAsia="Consolas" w:hAnsi="Consolas" w:cs="Consolas"/>
          <w:sz w:val="20"/>
          <w:szCs w:val="20"/>
        </w:rPr>
        <w:t>(</w:t>
      </w:r>
      <w:proofErr w:type="spellStart"/>
      <w:r>
        <w:rPr>
          <w:rFonts w:ascii="Consolas" w:eastAsia="Consolas" w:hAnsi="Consolas" w:cs="Consolas"/>
          <w:sz w:val="20"/>
          <w:szCs w:val="20"/>
        </w:rPr>
        <w:t>payload</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IAddExample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Promise</w:t>
      </w:r>
      <w:proofErr w:type="spellEnd"/>
      <w:r>
        <w:rPr>
          <w:rFonts w:ascii="Consolas" w:eastAsia="Consolas" w:hAnsi="Consolas" w:cs="Consolas"/>
          <w:sz w:val="20"/>
          <w:szCs w:val="20"/>
        </w:rPr>
        <w:t>&lt;</w:t>
      </w:r>
      <w:proofErr w:type="spellStart"/>
      <w:r>
        <w:rPr>
          <w:rFonts w:ascii="Consolas" w:eastAsia="Consolas" w:hAnsi="Consolas" w:cs="Consolas"/>
          <w:sz w:val="20"/>
          <w:szCs w:val="20"/>
        </w:rPr>
        <w:t>IExample</w:t>
      </w:r>
      <w:proofErr w:type="spellEnd"/>
      <w:r>
        <w:rPr>
          <w:rFonts w:ascii="Consolas" w:eastAsia="Consolas" w:hAnsi="Consolas" w:cs="Consolas"/>
          <w:sz w:val="20"/>
          <w:szCs w:val="20"/>
        </w:rPr>
        <w:t>&gt; {</w:t>
      </w:r>
    </w:p>
    <w:p w14:paraId="0F686B7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response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await</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.client.post</w:t>
      </w:r>
      <w:proofErr w:type="spellEnd"/>
      <w:r>
        <w:rPr>
          <w:rFonts w:ascii="Consolas" w:eastAsia="Consolas" w:hAnsi="Consolas" w:cs="Consolas"/>
          <w:sz w:val="20"/>
          <w:szCs w:val="20"/>
        </w:rPr>
        <w:t>&lt;</w:t>
      </w:r>
      <w:proofErr w:type="spellStart"/>
      <w:r>
        <w:rPr>
          <w:rFonts w:ascii="Consolas" w:eastAsia="Consolas" w:hAnsi="Consolas" w:cs="Consolas"/>
          <w:sz w:val="20"/>
          <w:szCs w:val="20"/>
        </w:rPr>
        <w:t>IExample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AxiosResponse</w:t>
      </w:r>
      <w:proofErr w:type="spellEnd"/>
      <w:r>
        <w:rPr>
          <w:rFonts w:ascii="Consolas" w:eastAsia="Consolas" w:hAnsi="Consolas" w:cs="Consolas"/>
          <w:sz w:val="20"/>
          <w:szCs w:val="20"/>
        </w:rPr>
        <w:t>&lt;</w:t>
      </w:r>
      <w:proofErr w:type="spellStart"/>
      <w:r>
        <w:rPr>
          <w:rFonts w:ascii="Consolas" w:eastAsia="Consolas" w:hAnsi="Consolas" w:cs="Consolas"/>
          <w:sz w:val="20"/>
          <w:szCs w:val="20"/>
        </w:rPr>
        <w:t>IExample</w:t>
      </w:r>
      <w:proofErr w:type="spellEnd"/>
      <w:r>
        <w:rPr>
          <w:rFonts w:ascii="Consolas" w:eastAsia="Consolas" w:hAnsi="Consolas" w:cs="Consolas"/>
          <w:sz w:val="20"/>
          <w:szCs w:val="20"/>
        </w:rPr>
        <w:t>&gt;&gt;(</w:t>
      </w:r>
      <w:r>
        <w:rPr>
          <w:rFonts w:ascii="Consolas" w:eastAsia="Consolas" w:hAnsi="Consolas" w:cs="Consolas"/>
          <w:color w:val="A31515"/>
          <w:sz w:val="20"/>
          <w:szCs w:val="20"/>
        </w:rPr>
        <w:t>`/</w:t>
      </w:r>
      <w:r>
        <w:rPr>
          <w:rFonts w:ascii="Consolas" w:eastAsia="Consolas" w:hAnsi="Consolas" w:cs="Consolas"/>
          <w:color w:val="0000FF"/>
          <w:sz w:val="20"/>
          <w:szCs w:val="20"/>
        </w:rPr>
        <w:t>${</w:t>
      </w:r>
      <w:r>
        <w:rPr>
          <w:rFonts w:ascii="Consolas" w:eastAsia="Consolas" w:hAnsi="Consolas" w:cs="Consolas"/>
          <w:sz w:val="20"/>
          <w:szCs w:val="20"/>
        </w:rPr>
        <w:t>URL</w:t>
      </w:r>
      <w:r>
        <w:rPr>
          <w:rFonts w:ascii="Consolas" w:eastAsia="Consolas" w:hAnsi="Consolas" w:cs="Consolas"/>
          <w:color w:val="0000FF"/>
          <w:sz w:val="20"/>
          <w:szCs w:val="20"/>
        </w:rPr>
        <w:t>}</w:t>
      </w:r>
      <w:r>
        <w:rPr>
          <w:rFonts w:ascii="Consolas" w:eastAsia="Consolas" w:hAnsi="Consolas" w:cs="Consolas"/>
          <w:color w:val="A31515"/>
          <w:sz w:val="20"/>
          <w:szCs w:val="20"/>
        </w:rPr>
        <w:t>`</w:t>
      </w:r>
      <w:r>
        <w:rPr>
          <w:rFonts w:ascii="Consolas" w:eastAsia="Consolas" w:hAnsi="Consolas" w:cs="Consolas"/>
          <w:sz w:val="20"/>
          <w:szCs w:val="20"/>
        </w:rPr>
        <w:t xml:space="preserve">, </w:t>
      </w:r>
      <w:proofErr w:type="spellStart"/>
      <w:r>
        <w:rPr>
          <w:rFonts w:ascii="Consolas" w:eastAsia="Consolas" w:hAnsi="Consolas" w:cs="Consolas"/>
          <w:sz w:val="20"/>
          <w:szCs w:val="20"/>
        </w:rPr>
        <w:t>payload</w:t>
      </w:r>
      <w:proofErr w:type="spellEnd"/>
      <w:r>
        <w:rPr>
          <w:rFonts w:ascii="Consolas" w:eastAsia="Consolas" w:hAnsi="Consolas" w:cs="Consolas"/>
          <w:sz w:val="20"/>
          <w:szCs w:val="20"/>
        </w:rPr>
        <w:t>, {</w:t>
      </w:r>
    </w:p>
    <w:p w14:paraId="33F0671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headers</w:t>
      </w:r>
      <w:proofErr w:type="spellEnd"/>
      <w:r>
        <w:rPr>
          <w:rFonts w:ascii="Consolas" w:eastAsia="Consolas" w:hAnsi="Consolas" w:cs="Consolas"/>
          <w:sz w:val="20"/>
          <w:szCs w:val="20"/>
        </w:rPr>
        <w:t>: {</w:t>
      </w:r>
    </w:p>
    <w:p w14:paraId="28AEA3A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createDefaultHeaders</w:t>
      </w:r>
      <w:proofErr w:type="spellEnd"/>
      <w:r>
        <w:rPr>
          <w:rFonts w:ascii="Consolas" w:eastAsia="Consolas" w:hAnsi="Consolas" w:cs="Consolas"/>
          <w:sz w:val="20"/>
          <w:szCs w:val="20"/>
        </w:rPr>
        <w:t>(</w:t>
      </w:r>
      <w:proofErr w:type="spellStart"/>
      <w:r>
        <w:rPr>
          <w:rFonts w:ascii="Consolas" w:eastAsia="Consolas" w:hAnsi="Consolas" w:cs="Consolas"/>
          <w:color w:val="0000FF"/>
          <w:sz w:val="20"/>
          <w:szCs w:val="20"/>
        </w:rPr>
        <w:t>this</w:t>
      </w:r>
      <w:r>
        <w:rPr>
          <w:rFonts w:ascii="Consolas" w:eastAsia="Consolas" w:hAnsi="Consolas" w:cs="Consolas"/>
          <w:sz w:val="20"/>
          <w:szCs w:val="20"/>
        </w:rPr>
        <w:t>.contextService</w:t>
      </w:r>
      <w:proofErr w:type="spellEnd"/>
      <w:r>
        <w:rPr>
          <w:rFonts w:ascii="Consolas" w:eastAsia="Consolas" w:hAnsi="Consolas" w:cs="Consolas"/>
          <w:sz w:val="20"/>
          <w:szCs w:val="20"/>
        </w:rPr>
        <w:t>),</w:t>
      </w:r>
    </w:p>
    <w:p w14:paraId="4ECA465E"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buildAndReturnIdempotencyKeyIfExists</w:t>
      </w:r>
      <w:proofErr w:type="spellEnd"/>
      <w:r>
        <w:rPr>
          <w:rFonts w:ascii="Consolas" w:eastAsia="Consolas" w:hAnsi="Consolas" w:cs="Consolas"/>
          <w:sz w:val="20"/>
          <w:szCs w:val="20"/>
        </w:rPr>
        <w:t>(</w:t>
      </w:r>
      <w:proofErr w:type="spellStart"/>
      <w:r>
        <w:rPr>
          <w:rFonts w:ascii="Consolas" w:eastAsia="Consolas" w:hAnsi="Consolas" w:cs="Consolas"/>
          <w:color w:val="0000FF"/>
          <w:sz w:val="20"/>
          <w:szCs w:val="20"/>
        </w:rPr>
        <w:t>this</w:t>
      </w:r>
      <w:r>
        <w:rPr>
          <w:rFonts w:ascii="Consolas" w:eastAsia="Consolas" w:hAnsi="Consolas" w:cs="Consolas"/>
          <w:sz w:val="20"/>
          <w:szCs w:val="20"/>
        </w:rPr>
        <w:t>.contextService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payload</w:t>
      </w:r>
      <w:proofErr w:type="spellEnd"/>
      <w:r>
        <w:rPr>
          <w:rFonts w:ascii="Consolas" w:eastAsia="Consolas" w:hAnsi="Consolas" w:cs="Consolas"/>
          <w:sz w:val="20"/>
          <w:szCs w:val="20"/>
        </w:rPr>
        <w:t>),</w:t>
      </w:r>
    </w:p>
    <w:p w14:paraId="40FA5D2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5FD4E60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058894BA" w14:textId="77777777" w:rsidR="00615CA5" w:rsidRDefault="00615CA5">
      <w:pPr>
        <w:shd w:val="clear" w:color="auto" w:fill="FFFFFF"/>
        <w:spacing w:line="240" w:lineRule="auto"/>
        <w:rPr>
          <w:rFonts w:ascii="Consolas" w:eastAsia="Consolas" w:hAnsi="Consolas" w:cs="Consolas"/>
          <w:sz w:val="20"/>
          <w:szCs w:val="20"/>
        </w:rPr>
      </w:pPr>
    </w:p>
    <w:p w14:paraId="63BE474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return</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response.data</w:t>
      </w:r>
      <w:proofErr w:type="spellEnd"/>
      <w:r>
        <w:rPr>
          <w:rFonts w:ascii="Consolas" w:eastAsia="Consolas" w:hAnsi="Consolas" w:cs="Consolas"/>
          <w:sz w:val="20"/>
          <w:szCs w:val="20"/>
        </w:rPr>
        <w:t>;</w:t>
      </w:r>
    </w:p>
    <w:p w14:paraId="15C2943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64BBE441" w14:textId="77777777" w:rsidR="00615CA5" w:rsidRDefault="00615CA5">
      <w:pPr>
        <w:shd w:val="clear" w:color="auto" w:fill="FFFFFF"/>
        <w:spacing w:line="240" w:lineRule="auto"/>
        <w:rPr>
          <w:rFonts w:ascii="Consolas" w:eastAsia="Consolas" w:hAnsi="Consolas" w:cs="Consolas"/>
          <w:sz w:val="20"/>
          <w:szCs w:val="20"/>
        </w:rPr>
      </w:pPr>
    </w:p>
    <w:p w14:paraId="1730844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async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getExampleById</w:t>
      </w:r>
      <w:proofErr w:type="spellEnd"/>
      <w:r>
        <w:rPr>
          <w:rFonts w:ascii="Consolas" w:eastAsia="Consolas" w:hAnsi="Consolas" w:cs="Consolas"/>
          <w:sz w:val="20"/>
          <w:szCs w:val="20"/>
        </w:rPr>
        <w:t>(</w:t>
      </w:r>
      <w:proofErr w:type="spellStart"/>
      <w:r>
        <w:rPr>
          <w:rFonts w:ascii="Consolas" w:eastAsia="Consolas" w:hAnsi="Consolas" w:cs="Consolas"/>
          <w:sz w:val="20"/>
          <w:szCs w:val="20"/>
        </w:rPr>
        <w:t>id</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number</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Promise</w:t>
      </w:r>
      <w:proofErr w:type="spellEnd"/>
      <w:r>
        <w:rPr>
          <w:rFonts w:ascii="Consolas" w:eastAsia="Consolas" w:hAnsi="Consolas" w:cs="Consolas"/>
          <w:sz w:val="20"/>
          <w:szCs w:val="20"/>
        </w:rPr>
        <w:t>&lt;</w:t>
      </w:r>
      <w:proofErr w:type="spellStart"/>
      <w:r>
        <w:rPr>
          <w:rFonts w:ascii="Consolas" w:eastAsia="Consolas" w:hAnsi="Consolas" w:cs="Consolas"/>
          <w:sz w:val="20"/>
          <w:szCs w:val="20"/>
        </w:rPr>
        <w:t>IExample</w:t>
      </w:r>
      <w:proofErr w:type="spellEnd"/>
      <w:r>
        <w:rPr>
          <w:rFonts w:ascii="Consolas" w:eastAsia="Consolas" w:hAnsi="Consolas" w:cs="Consolas"/>
          <w:sz w:val="20"/>
          <w:szCs w:val="20"/>
        </w:rPr>
        <w:t>&gt; {</w:t>
      </w:r>
    </w:p>
    <w:p w14:paraId="3B4E880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response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await</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.client.get</w:t>
      </w:r>
      <w:proofErr w:type="spellEnd"/>
      <w:r>
        <w:rPr>
          <w:rFonts w:ascii="Consolas" w:eastAsia="Consolas" w:hAnsi="Consolas" w:cs="Consolas"/>
          <w:sz w:val="20"/>
          <w:szCs w:val="20"/>
        </w:rPr>
        <w:t>&lt;</w:t>
      </w:r>
      <w:proofErr w:type="spellStart"/>
      <w:r>
        <w:rPr>
          <w:rFonts w:ascii="Consolas" w:eastAsia="Consolas" w:hAnsi="Consolas" w:cs="Consolas"/>
          <w:sz w:val="20"/>
          <w:szCs w:val="20"/>
        </w:rPr>
        <w:t>IExample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AxiosResponse</w:t>
      </w:r>
      <w:proofErr w:type="spellEnd"/>
      <w:r>
        <w:rPr>
          <w:rFonts w:ascii="Consolas" w:eastAsia="Consolas" w:hAnsi="Consolas" w:cs="Consolas"/>
          <w:sz w:val="20"/>
          <w:szCs w:val="20"/>
        </w:rPr>
        <w:t>&lt;</w:t>
      </w:r>
      <w:proofErr w:type="spellStart"/>
      <w:r>
        <w:rPr>
          <w:rFonts w:ascii="Consolas" w:eastAsia="Consolas" w:hAnsi="Consolas" w:cs="Consolas"/>
          <w:sz w:val="20"/>
          <w:szCs w:val="20"/>
        </w:rPr>
        <w:t>IExample</w:t>
      </w:r>
      <w:proofErr w:type="spellEnd"/>
      <w:r>
        <w:rPr>
          <w:rFonts w:ascii="Consolas" w:eastAsia="Consolas" w:hAnsi="Consolas" w:cs="Consolas"/>
          <w:sz w:val="20"/>
          <w:szCs w:val="20"/>
        </w:rPr>
        <w:t>&gt;&gt;(</w:t>
      </w:r>
      <w:r>
        <w:rPr>
          <w:rFonts w:ascii="Consolas" w:eastAsia="Consolas" w:hAnsi="Consolas" w:cs="Consolas"/>
          <w:color w:val="A31515"/>
          <w:sz w:val="20"/>
          <w:szCs w:val="20"/>
        </w:rPr>
        <w:t>`/</w:t>
      </w:r>
      <w:r>
        <w:rPr>
          <w:rFonts w:ascii="Consolas" w:eastAsia="Consolas" w:hAnsi="Consolas" w:cs="Consolas"/>
          <w:color w:val="0000FF"/>
          <w:sz w:val="20"/>
          <w:szCs w:val="20"/>
        </w:rPr>
        <w:t>${</w:t>
      </w:r>
      <w:r>
        <w:rPr>
          <w:rFonts w:ascii="Consolas" w:eastAsia="Consolas" w:hAnsi="Consolas" w:cs="Consolas"/>
          <w:sz w:val="20"/>
          <w:szCs w:val="20"/>
        </w:rPr>
        <w:t>URL</w:t>
      </w:r>
      <w:r>
        <w:rPr>
          <w:rFonts w:ascii="Consolas" w:eastAsia="Consolas" w:hAnsi="Consolas" w:cs="Consolas"/>
          <w:color w:val="0000FF"/>
          <w:sz w:val="20"/>
          <w:szCs w:val="20"/>
        </w:rPr>
        <w:t>}</w:t>
      </w:r>
      <w:r>
        <w:rPr>
          <w:rFonts w:ascii="Consolas" w:eastAsia="Consolas" w:hAnsi="Consolas" w:cs="Consolas"/>
          <w:color w:val="A31515"/>
          <w:sz w:val="20"/>
          <w:szCs w:val="20"/>
        </w:rPr>
        <w:t>/</w:t>
      </w:r>
      <w:r>
        <w:rPr>
          <w:rFonts w:ascii="Consolas" w:eastAsia="Consolas" w:hAnsi="Consolas" w:cs="Consolas"/>
          <w:color w:val="0000FF"/>
          <w:sz w:val="20"/>
          <w:szCs w:val="20"/>
        </w:rPr>
        <w:t>${</w:t>
      </w:r>
      <w:proofErr w:type="spellStart"/>
      <w:r>
        <w:rPr>
          <w:rFonts w:ascii="Consolas" w:eastAsia="Consolas" w:hAnsi="Consolas" w:cs="Consolas"/>
          <w:sz w:val="20"/>
          <w:szCs w:val="20"/>
        </w:rPr>
        <w:t>id</w:t>
      </w:r>
      <w:proofErr w:type="spellEnd"/>
      <w:r>
        <w:rPr>
          <w:rFonts w:ascii="Consolas" w:eastAsia="Consolas" w:hAnsi="Consolas" w:cs="Consolas"/>
          <w:color w:val="0000FF"/>
          <w:sz w:val="20"/>
          <w:szCs w:val="20"/>
        </w:rPr>
        <w:t>}</w:t>
      </w:r>
      <w:r>
        <w:rPr>
          <w:rFonts w:ascii="Consolas" w:eastAsia="Consolas" w:hAnsi="Consolas" w:cs="Consolas"/>
          <w:color w:val="A31515"/>
          <w:sz w:val="20"/>
          <w:szCs w:val="20"/>
        </w:rPr>
        <w:t>`</w:t>
      </w:r>
      <w:r>
        <w:rPr>
          <w:rFonts w:ascii="Consolas" w:eastAsia="Consolas" w:hAnsi="Consolas" w:cs="Consolas"/>
          <w:sz w:val="20"/>
          <w:szCs w:val="20"/>
        </w:rPr>
        <w:t>, {</w:t>
      </w:r>
    </w:p>
    <w:p w14:paraId="4EC478C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headers</w:t>
      </w:r>
      <w:proofErr w:type="spellEnd"/>
      <w:r>
        <w:rPr>
          <w:rFonts w:ascii="Consolas" w:eastAsia="Consolas" w:hAnsi="Consolas" w:cs="Consolas"/>
          <w:sz w:val="20"/>
          <w:szCs w:val="20"/>
        </w:rPr>
        <w:t>: { ...</w:t>
      </w:r>
      <w:proofErr w:type="spellStart"/>
      <w:r>
        <w:rPr>
          <w:rFonts w:ascii="Consolas" w:eastAsia="Consolas" w:hAnsi="Consolas" w:cs="Consolas"/>
          <w:sz w:val="20"/>
          <w:szCs w:val="20"/>
        </w:rPr>
        <w:t>createDefaultHeaders</w:t>
      </w:r>
      <w:proofErr w:type="spellEnd"/>
      <w:r>
        <w:rPr>
          <w:rFonts w:ascii="Consolas" w:eastAsia="Consolas" w:hAnsi="Consolas" w:cs="Consolas"/>
          <w:sz w:val="20"/>
          <w:szCs w:val="20"/>
        </w:rPr>
        <w:t>(</w:t>
      </w:r>
      <w:proofErr w:type="spellStart"/>
      <w:r>
        <w:rPr>
          <w:rFonts w:ascii="Consolas" w:eastAsia="Consolas" w:hAnsi="Consolas" w:cs="Consolas"/>
          <w:color w:val="0000FF"/>
          <w:sz w:val="20"/>
          <w:szCs w:val="20"/>
        </w:rPr>
        <w:t>this</w:t>
      </w:r>
      <w:r>
        <w:rPr>
          <w:rFonts w:ascii="Consolas" w:eastAsia="Consolas" w:hAnsi="Consolas" w:cs="Consolas"/>
          <w:sz w:val="20"/>
          <w:szCs w:val="20"/>
        </w:rPr>
        <w:t>.contextService</w:t>
      </w:r>
      <w:proofErr w:type="spellEnd"/>
      <w:r>
        <w:rPr>
          <w:rFonts w:ascii="Consolas" w:eastAsia="Consolas" w:hAnsi="Consolas" w:cs="Consolas"/>
          <w:sz w:val="20"/>
          <w:szCs w:val="20"/>
        </w:rPr>
        <w:t>) },</w:t>
      </w:r>
    </w:p>
    <w:p w14:paraId="6259A7FB"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248E2B8A" w14:textId="77777777" w:rsidR="00615CA5" w:rsidRDefault="00615CA5">
      <w:pPr>
        <w:shd w:val="clear" w:color="auto" w:fill="FFFFFF"/>
        <w:spacing w:line="240" w:lineRule="auto"/>
        <w:rPr>
          <w:rFonts w:ascii="Consolas" w:eastAsia="Consolas" w:hAnsi="Consolas" w:cs="Consolas"/>
          <w:sz w:val="20"/>
          <w:szCs w:val="20"/>
        </w:rPr>
      </w:pPr>
    </w:p>
    <w:p w14:paraId="7D29216C"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return</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response.data</w:t>
      </w:r>
      <w:proofErr w:type="spellEnd"/>
      <w:r>
        <w:rPr>
          <w:rFonts w:ascii="Consolas" w:eastAsia="Consolas" w:hAnsi="Consolas" w:cs="Consolas"/>
          <w:sz w:val="20"/>
          <w:szCs w:val="20"/>
        </w:rPr>
        <w:t>;</w:t>
      </w:r>
    </w:p>
    <w:p w14:paraId="2DF439B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0D565F79"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w:t>
      </w:r>
    </w:p>
    <w:p w14:paraId="45995775" w14:textId="77777777" w:rsidR="00615CA5" w:rsidRDefault="00615CA5">
      <w:pPr>
        <w:shd w:val="clear" w:color="auto" w:fill="FFFFFF"/>
        <w:spacing w:line="240" w:lineRule="auto"/>
        <w:rPr>
          <w:rFonts w:ascii="Consolas" w:eastAsia="Consolas" w:hAnsi="Consolas" w:cs="Consolas"/>
          <w:sz w:val="20"/>
          <w:szCs w:val="20"/>
        </w:rPr>
      </w:pPr>
    </w:p>
    <w:p w14:paraId="26BD0DAE"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sz w:val="20"/>
          <w:szCs w:val="20"/>
        </w:rPr>
        <w:t>logger.service.ts</w:t>
      </w:r>
      <w:proofErr w:type="spellEnd"/>
    </w:p>
    <w:p w14:paraId="3DC28E73"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Inject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Injectable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LoggerService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OnApplicationShutdown</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nestjs</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common</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6BDF9B21"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configure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shutdown</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as</w:t>
      </w:r>
      <w:proofErr w:type="spellEnd"/>
      <w:r>
        <w:rPr>
          <w:rFonts w:ascii="Consolas" w:eastAsia="Consolas" w:hAnsi="Consolas" w:cs="Consolas"/>
          <w:sz w:val="20"/>
          <w:szCs w:val="20"/>
        </w:rPr>
        <w:t xml:space="preserve"> shutdownLog4js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'log4js'</w:t>
      </w:r>
      <w:r>
        <w:rPr>
          <w:rFonts w:ascii="Consolas" w:eastAsia="Consolas" w:hAnsi="Consolas" w:cs="Consolas"/>
          <w:sz w:val="20"/>
          <w:szCs w:val="20"/>
        </w:rPr>
        <w:t>;</w:t>
      </w:r>
    </w:p>
    <w:p w14:paraId="7C4F3A85"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Logger</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typeorm</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0684F223"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PlainLogger</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impl</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plain.logger.service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3549D8E5"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MySqlPlainLogger</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impl</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mysql.plain.logger.service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6D129B29"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LOGGER_MODULE_OPTIONS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constant</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logger.module.options.constant</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7DD76927"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ILoggerModuleOptions</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logger.module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4BEA07B6"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validateContextService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util</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6C36A569"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getLog4jsConfig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'./log4js/</w:t>
      </w:r>
      <w:proofErr w:type="spellStart"/>
      <w:r>
        <w:rPr>
          <w:rFonts w:ascii="Consolas" w:eastAsia="Consolas" w:hAnsi="Consolas" w:cs="Consolas"/>
          <w:color w:val="A31515"/>
          <w:sz w:val="20"/>
          <w:szCs w:val="20"/>
        </w:rPr>
        <w:t>config</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07749440"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ISystemLogger</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interface</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system.logger.interface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1E680C55"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IContextService</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interface</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context.service.interface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18ADCB62"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LogsLevelEnum</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enum</w:t>
      </w:r>
      <w:proofErr w:type="spellEnd"/>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logs.level.enum</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5E603269" w14:textId="77777777" w:rsidR="00615CA5" w:rsidRDefault="00615CA5">
      <w:pPr>
        <w:shd w:val="clear" w:color="auto" w:fill="FFFFFF"/>
        <w:spacing w:line="240" w:lineRule="auto"/>
        <w:rPr>
          <w:rFonts w:ascii="Consolas" w:eastAsia="Consolas" w:hAnsi="Consolas" w:cs="Consolas"/>
          <w:sz w:val="20"/>
          <w:szCs w:val="20"/>
        </w:rPr>
      </w:pPr>
    </w:p>
    <w:p w14:paraId="2B7ACEB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@Injectable()</w:t>
      </w:r>
    </w:p>
    <w:p w14:paraId="215A3EBE"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export</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class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SystemLogger</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implements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LoggerService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OnApplicationShutdown</w:t>
      </w:r>
      <w:proofErr w:type="spellEnd"/>
      <w:r>
        <w:rPr>
          <w:rFonts w:ascii="Consolas" w:eastAsia="Consolas" w:hAnsi="Consolas" w:cs="Consolas"/>
          <w:sz w:val="20"/>
          <w:szCs w:val="20"/>
        </w:rPr>
        <w:t xml:space="preserve"> {</w:t>
      </w:r>
    </w:p>
    <w:p w14:paraId="1E25D23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private</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readonly</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logger</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ISystemLogger</w:t>
      </w:r>
      <w:proofErr w:type="spellEnd"/>
      <w:r>
        <w:rPr>
          <w:rFonts w:ascii="Consolas" w:eastAsia="Consolas" w:hAnsi="Consolas" w:cs="Consolas"/>
          <w:sz w:val="20"/>
          <w:szCs w:val="20"/>
        </w:rPr>
        <w:t>;</w:t>
      </w:r>
    </w:p>
    <w:p w14:paraId="2BFD937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private</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readonly</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mySqlLogger</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Logger</w:t>
      </w:r>
      <w:proofErr w:type="spellEnd"/>
      <w:r>
        <w:rPr>
          <w:rFonts w:ascii="Consolas" w:eastAsia="Consolas" w:hAnsi="Consolas" w:cs="Consolas"/>
          <w:sz w:val="20"/>
          <w:szCs w:val="20"/>
        </w:rPr>
        <w:t>;</w:t>
      </w:r>
    </w:p>
    <w:p w14:paraId="3A0F2B2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private</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readonly</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contextService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IContextService</w:t>
      </w:r>
      <w:proofErr w:type="spellEnd"/>
      <w:r>
        <w:rPr>
          <w:rFonts w:ascii="Consolas" w:eastAsia="Consolas" w:hAnsi="Consolas" w:cs="Consolas"/>
          <w:sz w:val="20"/>
          <w:szCs w:val="20"/>
        </w:rPr>
        <w:t>;</w:t>
      </w:r>
    </w:p>
    <w:p w14:paraId="72F63DDE" w14:textId="77777777" w:rsidR="00615CA5" w:rsidRDefault="00615CA5">
      <w:pPr>
        <w:shd w:val="clear" w:color="auto" w:fill="FFFFFF"/>
        <w:spacing w:line="240" w:lineRule="auto"/>
        <w:rPr>
          <w:rFonts w:ascii="Consolas" w:eastAsia="Consolas" w:hAnsi="Consolas" w:cs="Consolas"/>
          <w:sz w:val="20"/>
          <w:szCs w:val="20"/>
        </w:rPr>
      </w:pPr>
    </w:p>
    <w:p w14:paraId="6BB0664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constructor</w:t>
      </w:r>
      <w:proofErr w:type="spellEnd"/>
      <w:r>
        <w:rPr>
          <w:rFonts w:ascii="Consolas" w:eastAsia="Consolas" w:hAnsi="Consolas" w:cs="Consolas"/>
          <w:sz w:val="20"/>
          <w:szCs w:val="20"/>
        </w:rPr>
        <w:t xml:space="preserve">(@Inject(LOGGER_MODULE_OPTIONS) </w:t>
      </w:r>
      <w:proofErr w:type="spellStart"/>
      <w:r>
        <w:rPr>
          <w:rFonts w:ascii="Consolas" w:eastAsia="Consolas" w:hAnsi="Consolas" w:cs="Consolas"/>
          <w:color w:val="0000FF"/>
          <w:sz w:val="20"/>
          <w:szCs w:val="20"/>
        </w:rPr>
        <w:t>private</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readonly</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options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ILoggerModuleOptions</w:t>
      </w:r>
      <w:proofErr w:type="spellEnd"/>
      <w:r>
        <w:rPr>
          <w:rFonts w:ascii="Consolas" w:eastAsia="Consolas" w:hAnsi="Consolas" w:cs="Consolas"/>
          <w:sz w:val="20"/>
          <w:szCs w:val="20"/>
        </w:rPr>
        <w:t>) {</w:t>
      </w:r>
    </w:p>
    <w:p w14:paraId="6950C31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validateContextService</w:t>
      </w:r>
      <w:proofErr w:type="spellEnd"/>
      <w:r>
        <w:rPr>
          <w:rFonts w:ascii="Consolas" w:eastAsia="Consolas" w:hAnsi="Consolas" w:cs="Consolas"/>
          <w:sz w:val="20"/>
          <w:szCs w:val="20"/>
        </w:rPr>
        <w:t>(</w:t>
      </w:r>
      <w:proofErr w:type="spellStart"/>
      <w:r>
        <w:rPr>
          <w:rFonts w:ascii="Consolas" w:eastAsia="Consolas" w:hAnsi="Consolas" w:cs="Consolas"/>
          <w:sz w:val="20"/>
          <w:szCs w:val="20"/>
        </w:rPr>
        <w:t>options.contextService</w:t>
      </w:r>
      <w:proofErr w:type="spellEnd"/>
      <w:r>
        <w:rPr>
          <w:rFonts w:ascii="Consolas" w:eastAsia="Consolas" w:hAnsi="Consolas" w:cs="Consolas"/>
          <w:sz w:val="20"/>
          <w:szCs w:val="20"/>
        </w:rPr>
        <w:t>);</w:t>
      </w:r>
    </w:p>
    <w:p w14:paraId="5A58B7E5"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.contextService</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options.contextService</w:t>
      </w:r>
      <w:proofErr w:type="spellEnd"/>
      <w:r>
        <w:rPr>
          <w:rFonts w:ascii="Consolas" w:eastAsia="Consolas" w:hAnsi="Consolas" w:cs="Consolas"/>
          <w:sz w:val="20"/>
          <w:szCs w:val="20"/>
        </w:rPr>
        <w:t>;</w:t>
      </w:r>
    </w:p>
    <w:p w14:paraId="1893C009" w14:textId="77777777" w:rsidR="00615CA5" w:rsidRDefault="00615CA5">
      <w:pPr>
        <w:shd w:val="clear" w:color="auto" w:fill="FFFFFF"/>
        <w:spacing w:line="240" w:lineRule="auto"/>
        <w:rPr>
          <w:rFonts w:ascii="Consolas" w:eastAsia="Consolas" w:hAnsi="Consolas" w:cs="Consolas"/>
          <w:sz w:val="20"/>
          <w:szCs w:val="20"/>
        </w:rPr>
      </w:pPr>
    </w:p>
    <w:p w14:paraId="773AC5B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configure</w:t>
      </w:r>
      <w:proofErr w:type="spellEnd"/>
      <w:r>
        <w:rPr>
          <w:rFonts w:ascii="Consolas" w:eastAsia="Consolas" w:hAnsi="Consolas" w:cs="Consolas"/>
          <w:sz w:val="20"/>
          <w:szCs w:val="20"/>
        </w:rPr>
        <w:t>(getLog4jsConfig(</w:t>
      </w:r>
      <w:proofErr w:type="spellStart"/>
      <w:r>
        <w:rPr>
          <w:rFonts w:ascii="Consolas" w:eastAsia="Consolas" w:hAnsi="Consolas" w:cs="Consolas"/>
          <w:sz w:val="20"/>
          <w:szCs w:val="20"/>
        </w:rPr>
        <w:t>options</w:t>
      </w:r>
      <w:proofErr w:type="spellEnd"/>
      <w:r>
        <w:rPr>
          <w:rFonts w:ascii="Consolas" w:eastAsia="Consolas" w:hAnsi="Consolas" w:cs="Consolas"/>
          <w:sz w:val="20"/>
          <w:szCs w:val="20"/>
        </w:rPr>
        <w:t>));</w:t>
      </w:r>
    </w:p>
    <w:p w14:paraId="24BF5938" w14:textId="77777777" w:rsidR="00615CA5" w:rsidRDefault="00615CA5">
      <w:pPr>
        <w:shd w:val="clear" w:color="auto" w:fill="FFFFFF"/>
        <w:spacing w:line="240" w:lineRule="auto"/>
        <w:rPr>
          <w:rFonts w:ascii="Consolas" w:eastAsia="Consolas" w:hAnsi="Consolas" w:cs="Consolas"/>
          <w:sz w:val="20"/>
          <w:szCs w:val="20"/>
        </w:rPr>
      </w:pPr>
    </w:p>
    <w:p w14:paraId="5BCE701D"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lastRenderedPageBreak/>
        <w:t xml:space="preserve">   </w:t>
      </w:r>
      <w:proofErr w:type="spellStart"/>
      <w:r>
        <w:rPr>
          <w:rFonts w:ascii="Consolas" w:eastAsia="Consolas" w:hAnsi="Consolas" w:cs="Consolas"/>
          <w:color w:val="0000FF"/>
          <w:sz w:val="20"/>
          <w:szCs w:val="20"/>
        </w:rPr>
        <w:t>const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logsLevel</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options.logsLevel</w:t>
      </w:r>
      <w:proofErr w:type="spellEnd"/>
      <w:r>
        <w:rPr>
          <w:rFonts w:ascii="Consolas" w:eastAsia="Consolas" w:hAnsi="Consolas" w:cs="Consolas"/>
          <w:sz w:val="20"/>
          <w:szCs w:val="20"/>
        </w:rPr>
        <w:t xml:space="preserve"> || LogsLevelEnum.</w:t>
      </w:r>
      <w:r>
        <w:rPr>
          <w:rFonts w:ascii="Consolas" w:eastAsia="Consolas" w:hAnsi="Consolas" w:cs="Consolas"/>
          <w:color w:val="098658"/>
          <w:sz w:val="20"/>
          <w:szCs w:val="20"/>
        </w:rPr>
        <w:t>INFO</w:t>
      </w:r>
      <w:r>
        <w:rPr>
          <w:rFonts w:ascii="Consolas" w:eastAsia="Consolas" w:hAnsi="Consolas" w:cs="Consolas"/>
          <w:sz w:val="20"/>
          <w:szCs w:val="20"/>
        </w:rPr>
        <w:t>;</w:t>
      </w:r>
    </w:p>
    <w:p w14:paraId="19B00046" w14:textId="77777777" w:rsidR="00615CA5" w:rsidRDefault="00615CA5">
      <w:pPr>
        <w:shd w:val="clear" w:color="auto" w:fill="FFFFFF"/>
        <w:spacing w:line="240" w:lineRule="auto"/>
        <w:rPr>
          <w:rFonts w:ascii="Consolas" w:eastAsia="Consolas" w:hAnsi="Consolas" w:cs="Consolas"/>
          <w:sz w:val="20"/>
          <w:szCs w:val="20"/>
        </w:rPr>
      </w:pPr>
    </w:p>
    <w:p w14:paraId="10073AF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.logger</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new</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PlainLogger</w:t>
      </w:r>
      <w:proofErr w:type="spellEnd"/>
      <w:r>
        <w:rPr>
          <w:rFonts w:ascii="Consolas" w:eastAsia="Consolas" w:hAnsi="Consolas" w:cs="Consolas"/>
          <w:sz w:val="20"/>
          <w:szCs w:val="20"/>
        </w:rPr>
        <w:t>(</w:t>
      </w:r>
      <w:proofErr w:type="spellStart"/>
      <w:r>
        <w:rPr>
          <w:rFonts w:ascii="Consolas" w:eastAsia="Consolas" w:hAnsi="Consolas" w:cs="Consolas"/>
          <w:sz w:val="20"/>
          <w:szCs w:val="20"/>
        </w:rPr>
        <w:t>logsLevel</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.contextService</w:t>
      </w:r>
      <w:proofErr w:type="spellEnd"/>
      <w:r>
        <w:rPr>
          <w:rFonts w:ascii="Consolas" w:eastAsia="Consolas" w:hAnsi="Consolas" w:cs="Consolas"/>
          <w:sz w:val="20"/>
          <w:szCs w:val="20"/>
        </w:rPr>
        <w:t>);</w:t>
      </w:r>
    </w:p>
    <w:p w14:paraId="006D34A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.mySqlLogger</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new</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MySqlPlainLogger</w:t>
      </w:r>
      <w:proofErr w:type="spellEnd"/>
      <w:r>
        <w:rPr>
          <w:rFonts w:ascii="Consolas" w:eastAsia="Consolas" w:hAnsi="Consolas" w:cs="Consolas"/>
          <w:sz w:val="20"/>
          <w:szCs w:val="20"/>
        </w:rPr>
        <w:t>(</w:t>
      </w:r>
      <w:proofErr w:type="spellStart"/>
      <w:r>
        <w:rPr>
          <w:rFonts w:ascii="Consolas" w:eastAsia="Consolas" w:hAnsi="Consolas" w:cs="Consolas"/>
          <w:sz w:val="20"/>
          <w:szCs w:val="20"/>
        </w:rPr>
        <w:t>logsLevel</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.contextService</w:t>
      </w:r>
      <w:proofErr w:type="spellEnd"/>
      <w:r>
        <w:rPr>
          <w:rFonts w:ascii="Consolas" w:eastAsia="Consolas" w:hAnsi="Consolas" w:cs="Consolas"/>
          <w:sz w:val="20"/>
          <w:szCs w:val="20"/>
        </w:rPr>
        <w:t>);</w:t>
      </w:r>
    </w:p>
    <w:p w14:paraId="7888A86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2DB06B4E" w14:textId="77777777" w:rsidR="00615CA5" w:rsidRDefault="00615CA5">
      <w:pPr>
        <w:shd w:val="clear" w:color="auto" w:fill="FFFFFF"/>
        <w:spacing w:line="240" w:lineRule="auto"/>
        <w:rPr>
          <w:rFonts w:ascii="Consolas" w:eastAsia="Consolas" w:hAnsi="Consolas" w:cs="Consolas"/>
          <w:sz w:val="20"/>
          <w:szCs w:val="20"/>
        </w:rPr>
      </w:pPr>
    </w:p>
    <w:p w14:paraId="64115B1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getMysqlLogger</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Logger</w:t>
      </w:r>
      <w:proofErr w:type="spellEnd"/>
      <w:r>
        <w:rPr>
          <w:rFonts w:ascii="Consolas" w:eastAsia="Consolas" w:hAnsi="Consolas" w:cs="Consolas"/>
          <w:sz w:val="20"/>
          <w:szCs w:val="20"/>
        </w:rPr>
        <w:t xml:space="preserve"> {</w:t>
      </w:r>
    </w:p>
    <w:p w14:paraId="08E04D5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return</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.mySqlLogger</w:t>
      </w:r>
      <w:proofErr w:type="spellEnd"/>
      <w:r>
        <w:rPr>
          <w:rFonts w:ascii="Consolas" w:eastAsia="Consolas" w:hAnsi="Consolas" w:cs="Consolas"/>
          <w:sz w:val="20"/>
          <w:szCs w:val="20"/>
        </w:rPr>
        <w:t>;</w:t>
      </w:r>
    </w:p>
    <w:p w14:paraId="200396C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44BB8B5C" w14:textId="77777777" w:rsidR="00615CA5" w:rsidRDefault="00615CA5">
      <w:pPr>
        <w:shd w:val="clear" w:color="auto" w:fill="FFFFFF"/>
        <w:spacing w:line="240" w:lineRule="auto"/>
        <w:rPr>
          <w:rFonts w:ascii="Consolas" w:eastAsia="Consolas" w:hAnsi="Consolas" w:cs="Consolas"/>
          <w:sz w:val="20"/>
          <w:szCs w:val="20"/>
        </w:rPr>
      </w:pPr>
    </w:p>
    <w:p w14:paraId="69DE1E1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log</w:t>
      </w:r>
      <w:proofErr w:type="spellEnd"/>
      <w:r>
        <w:rPr>
          <w:rFonts w:ascii="Consolas" w:eastAsia="Consolas" w:hAnsi="Consolas" w:cs="Consolas"/>
          <w:sz w:val="20"/>
          <w:szCs w:val="20"/>
        </w:rPr>
        <w:t>(</w:t>
      </w:r>
      <w:proofErr w:type="spellStart"/>
      <w:r>
        <w:rPr>
          <w:rFonts w:ascii="Consolas" w:eastAsia="Consolas" w:hAnsi="Consolas" w:cs="Consolas"/>
          <w:sz w:val="20"/>
          <w:szCs w:val="20"/>
        </w:rPr>
        <w:t>message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any</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void</w:t>
      </w:r>
      <w:proofErr w:type="spellEnd"/>
      <w:r>
        <w:rPr>
          <w:rFonts w:ascii="Consolas" w:eastAsia="Consolas" w:hAnsi="Consolas" w:cs="Consolas"/>
          <w:sz w:val="20"/>
          <w:szCs w:val="20"/>
        </w:rPr>
        <w:t xml:space="preserve"> {</w:t>
      </w:r>
    </w:p>
    <w:p w14:paraId="09343D4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0000FF"/>
          <w:sz w:val="20"/>
          <w:szCs w:val="20"/>
        </w:rPr>
        <w:t>this</w:t>
      </w:r>
      <w:r>
        <w:rPr>
          <w:rFonts w:ascii="Consolas" w:eastAsia="Consolas" w:hAnsi="Consolas" w:cs="Consolas"/>
          <w:sz w:val="20"/>
          <w:szCs w:val="20"/>
        </w:rPr>
        <w:t>.logger.log(</w:t>
      </w:r>
      <w:proofErr w:type="spellStart"/>
      <w:r>
        <w:rPr>
          <w:rFonts w:ascii="Consolas" w:eastAsia="Consolas" w:hAnsi="Consolas" w:cs="Consolas"/>
          <w:sz w:val="20"/>
          <w:szCs w:val="20"/>
        </w:rPr>
        <w:t>message</w:t>
      </w:r>
      <w:proofErr w:type="spellEnd"/>
      <w:r>
        <w:rPr>
          <w:rFonts w:ascii="Consolas" w:eastAsia="Consolas" w:hAnsi="Consolas" w:cs="Consolas"/>
          <w:sz w:val="20"/>
          <w:szCs w:val="20"/>
        </w:rPr>
        <w:t>);</w:t>
      </w:r>
    </w:p>
    <w:p w14:paraId="341EC09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1ACFB38E" w14:textId="77777777" w:rsidR="00615CA5" w:rsidRDefault="00615CA5">
      <w:pPr>
        <w:shd w:val="clear" w:color="auto" w:fill="FFFFFF"/>
        <w:spacing w:line="240" w:lineRule="auto"/>
        <w:rPr>
          <w:rFonts w:ascii="Consolas" w:eastAsia="Consolas" w:hAnsi="Consolas" w:cs="Consolas"/>
          <w:sz w:val="20"/>
          <w:szCs w:val="20"/>
        </w:rPr>
      </w:pPr>
    </w:p>
    <w:p w14:paraId="2D281FBC"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warn</w:t>
      </w:r>
      <w:proofErr w:type="spellEnd"/>
      <w:r>
        <w:rPr>
          <w:rFonts w:ascii="Consolas" w:eastAsia="Consolas" w:hAnsi="Consolas" w:cs="Consolas"/>
          <w:sz w:val="20"/>
          <w:szCs w:val="20"/>
        </w:rPr>
        <w:t>(</w:t>
      </w:r>
      <w:proofErr w:type="spellStart"/>
      <w:r>
        <w:rPr>
          <w:rFonts w:ascii="Consolas" w:eastAsia="Consolas" w:hAnsi="Consolas" w:cs="Consolas"/>
          <w:sz w:val="20"/>
          <w:szCs w:val="20"/>
        </w:rPr>
        <w:t>message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any</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void</w:t>
      </w:r>
      <w:proofErr w:type="spellEnd"/>
      <w:r>
        <w:rPr>
          <w:rFonts w:ascii="Consolas" w:eastAsia="Consolas" w:hAnsi="Consolas" w:cs="Consolas"/>
          <w:sz w:val="20"/>
          <w:szCs w:val="20"/>
        </w:rPr>
        <w:t xml:space="preserve"> {</w:t>
      </w:r>
    </w:p>
    <w:p w14:paraId="77563E45"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.logger.warn</w:t>
      </w:r>
      <w:proofErr w:type="spellEnd"/>
      <w:r>
        <w:rPr>
          <w:rFonts w:ascii="Consolas" w:eastAsia="Consolas" w:hAnsi="Consolas" w:cs="Consolas"/>
          <w:sz w:val="20"/>
          <w:szCs w:val="20"/>
        </w:rPr>
        <w:t>(</w:t>
      </w:r>
      <w:proofErr w:type="spellStart"/>
      <w:r>
        <w:rPr>
          <w:rFonts w:ascii="Consolas" w:eastAsia="Consolas" w:hAnsi="Consolas" w:cs="Consolas"/>
          <w:sz w:val="20"/>
          <w:szCs w:val="20"/>
        </w:rPr>
        <w:t>message</w:t>
      </w:r>
      <w:proofErr w:type="spellEnd"/>
      <w:r>
        <w:rPr>
          <w:rFonts w:ascii="Consolas" w:eastAsia="Consolas" w:hAnsi="Consolas" w:cs="Consolas"/>
          <w:sz w:val="20"/>
          <w:szCs w:val="20"/>
        </w:rPr>
        <w:t>);</w:t>
      </w:r>
    </w:p>
    <w:p w14:paraId="429FC82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06CDD649" w14:textId="77777777" w:rsidR="00615CA5" w:rsidRDefault="00615CA5">
      <w:pPr>
        <w:shd w:val="clear" w:color="auto" w:fill="FFFFFF"/>
        <w:spacing w:line="240" w:lineRule="auto"/>
        <w:rPr>
          <w:rFonts w:ascii="Consolas" w:eastAsia="Consolas" w:hAnsi="Consolas" w:cs="Consolas"/>
          <w:sz w:val="20"/>
          <w:szCs w:val="20"/>
        </w:rPr>
      </w:pPr>
    </w:p>
    <w:p w14:paraId="21A273C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error</w:t>
      </w:r>
      <w:proofErr w:type="spellEnd"/>
      <w:r>
        <w:rPr>
          <w:rFonts w:ascii="Consolas" w:eastAsia="Consolas" w:hAnsi="Consolas" w:cs="Consolas"/>
          <w:sz w:val="20"/>
          <w:szCs w:val="20"/>
        </w:rPr>
        <w:t>(</w:t>
      </w:r>
      <w:proofErr w:type="spellStart"/>
      <w:r>
        <w:rPr>
          <w:rFonts w:ascii="Consolas" w:eastAsia="Consolas" w:hAnsi="Consolas" w:cs="Consolas"/>
          <w:sz w:val="20"/>
          <w:szCs w:val="20"/>
        </w:rPr>
        <w:t>message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any</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trace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string</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Error</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void</w:t>
      </w:r>
      <w:proofErr w:type="spellEnd"/>
      <w:r>
        <w:rPr>
          <w:rFonts w:ascii="Consolas" w:eastAsia="Consolas" w:hAnsi="Consolas" w:cs="Consolas"/>
          <w:sz w:val="20"/>
          <w:szCs w:val="20"/>
        </w:rPr>
        <w:t xml:space="preserve"> {</w:t>
      </w:r>
    </w:p>
    <w:p w14:paraId="703F86A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.logger.error</w:t>
      </w:r>
      <w:proofErr w:type="spellEnd"/>
      <w:r>
        <w:rPr>
          <w:rFonts w:ascii="Consolas" w:eastAsia="Consolas" w:hAnsi="Consolas" w:cs="Consolas"/>
          <w:sz w:val="20"/>
          <w:szCs w:val="20"/>
        </w:rPr>
        <w:t>(</w:t>
      </w:r>
      <w:proofErr w:type="spellStart"/>
      <w:r>
        <w:rPr>
          <w:rFonts w:ascii="Consolas" w:eastAsia="Consolas" w:hAnsi="Consolas" w:cs="Consolas"/>
          <w:sz w:val="20"/>
          <w:szCs w:val="20"/>
        </w:rPr>
        <w:t>message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trace</w:t>
      </w:r>
      <w:proofErr w:type="spellEnd"/>
      <w:r>
        <w:rPr>
          <w:rFonts w:ascii="Consolas" w:eastAsia="Consolas" w:hAnsi="Consolas" w:cs="Consolas"/>
          <w:sz w:val="20"/>
          <w:szCs w:val="20"/>
        </w:rPr>
        <w:t>);</w:t>
      </w:r>
    </w:p>
    <w:p w14:paraId="501DC92D"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21BB9DCA" w14:textId="77777777" w:rsidR="00615CA5" w:rsidRDefault="00615CA5">
      <w:pPr>
        <w:shd w:val="clear" w:color="auto" w:fill="FFFFFF"/>
        <w:spacing w:line="240" w:lineRule="auto"/>
        <w:rPr>
          <w:rFonts w:ascii="Consolas" w:eastAsia="Consolas" w:hAnsi="Consolas" w:cs="Consolas"/>
          <w:sz w:val="20"/>
          <w:szCs w:val="20"/>
        </w:rPr>
      </w:pPr>
    </w:p>
    <w:p w14:paraId="35A10B1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debug</w:t>
      </w:r>
      <w:proofErr w:type="spellEnd"/>
      <w:r>
        <w:rPr>
          <w:rFonts w:ascii="Consolas" w:eastAsia="Consolas" w:hAnsi="Consolas" w:cs="Consolas"/>
          <w:sz w:val="20"/>
          <w:szCs w:val="20"/>
        </w:rPr>
        <w:t>(</w:t>
      </w:r>
      <w:proofErr w:type="spellStart"/>
      <w:r>
        <w:rPr>
          <w:rFonts w:ascii="Consolas" w:eastAsia="Consolas" w:hAnsi="Consolas" w:cs="Consolas"/>
          <w:sz w:val="20"/>
          <w:szCs w:val="20"/>
        </w:rPr>
        <w:t>message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any</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void</w:t>
      </w:r>
      <w:proofErr w:type="spellEnd"/>
      <w:r>
        <w:rPr>
          <w:rFonts w:ascii="Consolas" w:eastAsia="Consolas" w:hAnsi="Consolas" w:cs="Consolas"/>
          <w:sz w:val="20"/>
          <w:szCs w:val="20"/>
        </w:rPr>
        <w:t xml:space="preserve"> {</w:t>
      </w:r>
    </w:p>
    <w:p w14:paraId="7E32B6A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.logger.debug</w:t>
      </w:r>
      <w:proofErr w:type="spellEnd"/>
      <w:r>
        <w:rPr>
          <w:rFonts w:ascii="Consolas" w:eastAsia="Consolas" w:hAnsi="Consolas" w:cs="Consolas"/>
          <w:sz w:val="20"/>
          <w:szCs w:val="20"/>
        </w:rPr>
        <w:t>(</w:t>
      </w:r>
      <w:proofErr w:type="spellStart"/>
      <w:r>
        <w:rPr>
          <w:rFonts w:ascii="Consolas" w:eastAsia="Consolas" w:hAnsi="Consolas" w:cs="Consolas"/>
          <w:sz w:val="20"/>
          <w:szCs w:val="20"/>
        </w:rPr>
        <w:t>message</w:t>
      </w:r>
      <w:proofErr w:type="spellEnd"/>
      <w:r>
        <w:rPr>
          <w:rFonts w:ascii="Consolas" w:eastAsia="Consolas" w:hAnsi="Consolas" w:cs="Consolas"/>
          <w:sz w:val="20"/>
          <w:szCs w:val="20"/>
        </w:rPr>
        <w:t>);</w:t>
      </w:r>
    </w:p>
    <w:p w14:paraId="7A974F2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19C4ADD7" w14:textId="77777777" w:rsidR="00615CA5" w:rsidRDefault="00615CA5">
      <w:pPr>
        <w:shd w:val="clear" w:color="auto" w:fill="FFFFFF"/>
        <w:spacing w:line="240" w:lineRule="auto"/>
        <w:rPr>
          <w:rFonts w:ascii="Consolas" w:eastAsia="Consolas" w:hAnsi="Consolas" w:cs="Consolas"/>
          <w:sz w:val="20"/>
          <w:szCs w:val="20"/>
        </w:rPr>
      </w:pPr>
    </w:p>
    <w:p w14:paraId="294DD1C5"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async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onApplicationShutdown</w:t>
      </w:r>
      <w:proofErr w:type="spellEnd"/>
      <w:r>
        <w:rPr>
          <w:rFonts w:ascii="Consolas" w:eastAsia="Consolas" w:hAnsi="Consolas" w:cs="Consolas"/>
          <w:sz w:val="20"/>
          <w:szCs w:val="20"/>
        </w:rPr>
        <w:t>(</w:t>
      </w:r>
      <w:proofErr w:type="spellStart"/>
      <w:r>
        <w:rPr>
          <w:rFonts w:ascii="Consolas" w:eastAsia="Consolas" w:hAnsi="Consolas" w:cs="Consolas"/>
          <w:sz w:val="20"/>
          <w:szCs w:val="20"/>
        </w:rPr>
        <w:t>signal</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string</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Promise</w:t>
      </w:r>
      <w:proofErr w:type="spellEnd"/>
      <w:r>
        <w:rPr>
          <w:rFonts w:ascii="Consolas" w:eastAsia="Consolas" w:hAnsi="Consolas" w:cs="Consolas"/>
          <w:sz w:val="20"/>
          <w:szCs w:val="20"/>
        </w:rPr>
        <w:t>&lt;</w:t>
      </w:r>
      <w:proofErr w:type="spellStart"/>
      <w:r>
        <w:rPr>
          <w:rFonts w:ascii="Consolas" w:eastAsia="Consolas" w:hAnsi="Consolas" w:cs="Consolas"/>
          <w:sz w:val="20"/>
          <w:szCs w:val="20"/>
        </w:rPr>
        <w:t>void</w:t>
      </w:r>
      <w:proofErr w:type="spellEnd"/>
      <w:r>
        <w:rPr>
          <w:rFonts w:ascii="Consolas" w:eastAsia="Consolas" w:hAnsi="Consolas" w:cs="Consolas"/>
          <w:sz w:val="20"/>
          <w:szCs w:val="20"/>
        </w:rPr>
        <w:t>&gt; {</w:t>
      </w:r>
    </w:p>
    <w:p w14:paraId="2975430B"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console.log(</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LoggerService</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received</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shutdown</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signal</w:t>
      </w:r>
      <w:proofErr w:type="spellEnd"/>
      <w:r>
        <w:rPr>
          <w:rFonts w:ascii="Consolas" w:eastAsia="Consolas" w:hAnsi="Consolas" w:cs="Consolas"/>
          <w:color w:val="A31515"/>
          <w:sz w:val="20"/>
          <w:szCs w:val="20"/>
        </w:rPr>
        <w:t>'</w:t>
      </w:r>
      <w:r>
        <w:rPr>
          <w:rFonts w:ascii="Consolas" w:eastAsia="Consolas" w:hAnsi="Consolas" w:cs="Consolas"/>
          <w:sz w:val="20"/>
          <w:szCs w:val="20"/>
        </w:rPr>
        <w:t xml:space="preserve">, </w:t>
      </w:r>
      <w:proofErr w:type="spellStart"/>
      <w:r>
        <w:rPr>
          <w:rFonts w:ascii="Consolas" w:eastAsia="Consolas" w:hAnsi="Consolas" w:cs="Consolas"/>
          <w:sz w:val="20"/>
          <w:szCs w:val="20"/>
        </w:rPr>
        <w:t>signal</w:t>
      </w:r>
      <w:proofErr w:type="spellEnd"/>
      <w:r>
        <w:rPr>
          <w:rFonts w:ascii="Consolas" w:eastAsia="Consolas" w:hAnsi="Consolas" w:cs="Consolas"/>
          <w:sz w:val="20"/>
          <w:szCs w:val="20"/>
        </w:rPr>
        <w:t>);</w:t>
      </w:r>
    </w:p>
    <w:p w14:paraId="1299B39F" w14:textId="77777777" w:rsidR="00615CA5" w:rsidRDefault="00615CA5">
      <w:pPr>
        <w:shd w:val="clear" w:color="auto" w:fill="FFFFFF"/>
        <w:spacing w:line="240" w:lineRule="auto"/>
        <w:rPr>
          <w:rFonts w:ascii="Consolas" w:eastAsia="Consolas" w:hAnsi="Consolas" w:cs="Consolas"/>
          <w:sz w:val="20"/>
          <w:szCs w:val="20"/>
        </w:rPr>
      </w:pPr>
    </w:p>
    <w:p w14:paraId="2D8C9E3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await</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this</w:t>
      </w:r>
      <w:r>
        <w:rPr>
          <w:rFonts w:ascii="Consolas" w:eastAsia="Consolas" w:hAnsi="Consolas" w:cs="Consolas"/>
          <w:sz w:val="20"/>
          <w:szCs w:val="20"/>
        </w:rPr>
        <w:t>.shutdownLogger</w:t>
      </w:r>
      <w:proofErr w:type="spellEnd"/>
      <w:r>
        <w:rPr>
          <w:rFonts w:ascii="Consolas" w:eastAsia="Consolas" w:hAnsi="Consolas" w:cs="Consolas"/>
          <w:sz w:val="20"/>
          <w:szCs w:val="20"/>
        </w:rPr>
        <w:t>();</w:t>
      </w:r>
    </w:p>
    <w:p w14:paraId="069DD04A"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6F4C5E7A" w14:textId="77777777" w:rsidR="00615CA5" w:rsidRDefault="00615CA5">
      <w:pPr>
        <w:shd w:val="clear" w:color="auto" w:fill="FFFFFF"/>
        <w:spacing w:line="240" w:lineRule="auto"/>
        <w:rPr>
          <w:rFonts w:ascii="Consolas" w:eastAsia="Consolas" w:hAnsi="Consolas" w:cs="Consolas"/>
          <w:sz w:val="20"/>
          <w:szCs w:val="20"/>
        </w:rPr>
      </w:pPr>
    </w:p>
    <w:p w14:paraId="5FD165FB"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shutdownLogger</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Promise</w:t>
      </w:r>
      <w:proofErr w:type="spellEnd"/>
      <w:r>
        <w:rPr>
          <w:rFonts w:ascii="Consolas" w:eastAsia="Consolas" w:hAnsi="Consolas" w:cs="Consolas"/>
          <w:sz w:val="20"/>
          <w:szCs w:val="20"/>
        </w:rPr>
        <w:t>&lt;</w:t>
      </w:r>
      <w:proofErr w:type="spellStart"/>
      <w:r>
        <w:rPr>
          <w:rFonts w:ascii="Consolas" w:eastAsia="Consolas" w:hAnsi="Consolas" w:cs="Consolas"/>
          <w:sz w:val="20"/>
          <w:szCs w:val="20"/>
        </w:rPr>
        <w:t>void</w:t>
      </w:r>
      <w:proofErr w:type="spellEnd"/>
      <w:r>
        <w:rPr>
          <w:rFonts w:ascii="Consolas" w:eastAsia="Consolas" w:hAnsi="Consolas" w:cs="Consolas"/>
          <w:sz w:val="20"/>
          <w:szCs w:val="20"/>
        </w:rPr>
        <w:t>&gt; {</w:t>
      </w:r>
    </w:p>
    <w:p w14:paraId="7F422B2B"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console.log(</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shutting</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down</w:t>
      </w:r>
      <w:proofErr w:type="spellEnd"/>
      <w:r>
        <w:rPr>
          <w:rFonts w:ascii="Consolas" w:eastAsia="Consolas" w:hAnsi="Consolas" w:cs="Consolas"/>
          <w:color w:val="A31515"/>
          <w:sz w:val="20"/>
          <w:szCs w:val="20"/>
        </w:rPr>
        <w:t xml:space="preserve"> log4js </w:t>
      </w:r>
      <w:proofErr w:type="spellStart"/>
      <w:r>
        <w:rPr>
          <w:rFonts w:ascii="Consolas" w:eastAsia="Consolas" w:hAnsi="Consolas" w:cs="Consolas"/>
          <w:color w:val="A31515"/>
          <w:sz w:val="20"/>
          <w:szCs w:val="20"/>
        </w:rPr>
        <w:t>before</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exiting</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287EFA6C" w14:textId="77777777" w:rsidR="00615CA5" w:rsidRDefault="00615CA5">
      <w:pPr>
        <w:shd w:val="clear" w:color="auto" w:fill="FFFFFF"/>
        <w:spacing w:line="240" w:lineRule="auto"/>
        <w:rPr>
          <w:rFonts w:ascii="Consolas" w:eastAsia="Consolas" w:hAnsi="Consolas" w:cs="Consolas"/>
          <w:sz w:val="20"/>
          <w:szCs w:val="20"/>
        </w:rPr>
      </w:pPr>
    </w:p>
    <w:p w14:paraId="2A59C6F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return</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new</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Promise</w:t>
      </w:r>
      <w:proofErr w:type="spellEnd"/>
      <w:r>
        <w:rPr>
          <w:rFonts w:ascii="Consolas" w:eastAsia="Consolas" w:hAnsi="Consolas" w:cs="Consolas"/>
          <w:sz w:val="20"/>
          <w:szCs w:val="20"/>
        </w:rPr>
        <w:t>&lt;</w:t>
      </w:r>
      <w:proofErr w:type="spellStart"/>
      <w:r>
        <w:rPr>
          <w:rFonts w:ascii="Consolas" w:eastAsia="Consolas" w:hAnsi="Consolas" w:cs="Consolas"/>
          <w:sz w:val="20"/>
          <w:szCs w:val="20"/>
        </w:rPr>
        <w:t>void</w:t>
      </w:r>
      <w:proofErr w:type="spellEnd"/>
      <w:r>
        <w:rPr>
          <w:rFonts w:ascii="Consolas" w:eastAsia="Consolas" w:hAnsi="Consolas" w:cs="Consolas"/>
          <w:sz w:val="20"/>
          <w:szCs w:val="20"/>
        </w:rPr>
        <w:t>&gt;((</w:t>
      </w:r>
      <w:proofErr w:type="spellStart"/>
      <w:r>
        <w:rPr>
          <w:rFonts w:ascii="Consolas" w:eastAsia="Consolas" w:hAnsi="Consolas" w:cs="Consolas"/>
          <w:sz w:val="20"/>
          <w:szCs w:val="20"/>
        </w:rPr>
        <w:t>resolve</w:t>
      </w:r>
      <w:proofErr w:type="spellEnd"/>
      <w:r>
        <w:rPr>
          <w:rFonts w:ascii="Consolas" w:eastAsia="Consolas" w:hAnsi="Consolas" w:cs="Consolas"/>
          <w:sz w:val="20"/>
          <w:szCs w:val="20"/>
        </w:rPr>
        <w:t xml:space="preserve">) </w:t>
      </w:r>
      <w:r>
        <w:rPr>
          <w:rFonts w:ascii="Consolas" w:eastAsia="Consolas" w:hAnsi="Consolas" w:cs="Consolas"/>
          <w:color w:val="0000FF"/>
          <w:sz w:val="20"/>
          <w:szCs w:val="20"/>
        </w:rPr>
        <w:t>=&gt;</w:t>
      </w:r>
      <w:r>
        <w:rPr>
          <w:rFonts w:ascii="Consolas" w:eastAsia="Consolas" w:hAnsi="Consolas" w:cs="Consolas"/>
          <w:sz w:val="20"/>
          <w:szCs w:val="20"/>
        </w:rPr>
        <w:t xml:space="preserve"> {</w:t>
      </w:r>
    </w:p>
    <w:p w14:paraId="5133DC3C"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shutdownLog4js((</w:t>
      </w:r>
      <w:proofErr w:type="spellStart"/>
      <w:r>
        <w:rPr>
          <w:rFonts w:ascii="Consolas" w:eastAsia="Consolas" w:hAnsi="Consolas" w:cs="Consolas"/>
          <w:sz w:val="20"/>
          <w:szCs w:val="20"/>
        </w:rPr>
        <w:t>err</w:t>
      </w:r>
      <w:proofErr w:type="spellEnd"/>
      <w:r>
        <w:rPr>
          <w:rFonts w:ascii="Consolas" w:eastAsia="Consolas" w:hAnsi="Consolas" w:cs="Consolas"/>
          <w:sz w:val="20"/>
          <w:szCs w:val="20"/>
        </w:rPr>
        <w:t xml:space="preserve">) </w:t>
      </w:r>
      <w:r>
        <w:rPr>
          <w:rFonts w:ascii="Consolas" w:eastAsia="Consolas" w:hAnsi="Consolas" w:cs="Consolas"/>
          <w:color w:val="0000FF"/>
          <w:sz w:val="20"/>
          <w:szCs w:val="20"/>
        </w:rPr>
        <w:t>=&gt;</w:t>
      </w:r>
      <w:r>
        <w:rPr>
          <w:rFonts w:ascii="Consolas" w:eastAsia="Consolas" w:hAnsi="Consolas" w:cs="Consolas"/>
          <w:sz w:val="20"/>
          <w:szCs w:val="20"/>
        </w:rPr>
        <w:t xml:space="preserve"> {</w:t>
      </w:r>
    </w:p>
    <w:p w14:paraId="4D94BB1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if</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err</w:t>
      </w:r>
      <w:proofErr w:type="spellEnd"/>
      <w:r>
        <w:rPr>
          <w:rFonts w:ascii="Consolas" w:eastAsia="Consolas" w:hAnsi="Consolas" w:cs="Consolas"/>
          <w:sz w:val="20"/>
          <w:szCs w:val="20"/>
        </w:rPr>
        <w:t>) {</w:t>
      </w:r>
    </w:p>
    <w:p w14:paraId="5DDA64A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console.error</w:t>
      </w:r>
      <w:proofErr w:type="spellEnd"/>
      <w:r>
        <w:rPr>
          <w:rFonts w:ascii="Consolas" w:eastAsia="Consolas" w:hAnsi="Consolas" w:cs="Consolas"/>
          <w:sz w:val="20"/>
          <w:szCs w:val="20"/>
        </w:rPr>
        <w:t>(</w:t>
      </w:r>
      <w:r>
        <w:rPr>
          <w:rFonts w:ascii="Consolas" w:eastAsia="Consolas" w:hAnsi="Consolas" w:cs="Consolas"/>
          <w:color w:val="A31515"/>
          <w:sz w:val="20"/>
          <w:szCs w:val="20"/>
        </w:rPr>
        <w:t xml:space="preserve">'log4js </w:t>
      </w:r>
      <w:proofErr w:type="spellStart"/>
      <w:r>
        <w:rPr>
          <w:rFonts w:ascii="Consolas" w:eastAsia="Consolas" w:hAnsi="Consolas" w:cs="Consolas"/>
          <w:color w:val="A31515"/>
          <w:sz w:val="20"/>
          <w:szCs w:val="20"/>
        </w:rPr>
        <w:t>shutdown</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error</w:t>
      </w:r>
      <w:proofErr w:type="spellEnd"/>
      <w:r>
        <w:rPr>
          <w:rFonts w:ascii="Consolas" w:eastAsia="Consolas" w:hAnsi="Consolas" w:cs="Consolas"/>
          <w:color w:val="A31515"/>
          <w:sz w:val="20"/>
          <w:szCs w:val="20"/>
        </w:rPr>
        <w:t>'</w:t>
      </w:r>
      <w:r>
        <w:rPr>
          <w:rFonts w:ascii="Consolas" w:eastAsia="Consolas" w:hAnsi="Consolas" w:cs="Consolas"/>
          <w:sz w:val="20"/>
          <w:szCs w:val="20"/>
        </w:rPr>
        <w:t xml:space="preserve">, </w:t>
      </w:r>
      <w:proofErr w:type="spellStart"/>
      <w:r>
        <w:rPr>
          <w:rFonts w:ascii="Consolas" w:eastAsia="Consolas" w:hAnsi="Consolas" w:cs="Consolas"/>
          <w:sz w:val="20"/>
          <w:szCs w:val="20"/>
        </w:rPr>
        <w:t>err</w:t>
      </w:r>
      <w:proofErr w:type="spellEnd"/>
      <w:r>
        <w:rPr>
          <w:rFonts w:ascii="Consolas" w:eastAsia="Consolas" w:hAnsi="Consolas" w:cs="Consolas"/>
          <w:sz w:val="20"/>
          <w:szCs w:val="20"/>
        </w:rPr>
        <w:t>);</w:t>
      </w:r>
    </w:p>
    <w:p w14:paraId="1E53575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7E49AEAA" w14:textId="77777777" w:rsidR="00615CA5" w:rsidRDefault="00615CA5">
      <w:pPr>
        <w:shd w:val="clear" w:color="auto" w:fill="FFFFFF"/>
        <w:spacing w:line="240" w:lineRule="auto"/>
        <w:rPr>
          <w:rFonts w:ascii="Consolas" w:eastAsia="Consolas" w:hAnsi="Consolas" w:cs="Consolas"/>
          <w:sz w:val="20"/>
          <w:szCs w:val="20"/>
        </w:rPr>
      </w:pPr>
    </w:p>
    <w:p w14:paraId="6BBEB3B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console.log(</w:t>
      </w:r>
      <w:r>
        <w:rPr>
          <w:rFonts w:ascii="Consolas" w:eastAsia="Consolas" w:hAnsi="Consolas" w:cs="Consolas"/>
          <w:color w:val="A31515"/>
          <w:sz w:val="20"/>
          <w:szCs w:val="20"/>
        </w:rPr>
        <w:t xml:space="preserve">'log4js </w:t>
      </w:r>
      <w:proofErr w:type="spellStart"/>
      <w:r>
        <w:rPr>
          <w:rFonts w:ascii="Consolas" w:eastAsia="Consolas" w:hAnsi="Consolas" w:cs="Consolas"/>
          <w:color w:val="A31515"/>
          <w:sz w:val="20"/>
          <w:szCs w:val="20"/>
        </w:rPr>
        <w:t>was</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shut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down</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0E00FBA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sz w:val="20"/>
          <w:szCs w:val="20"/>
        </w:rPr>
        <w:t>resolve</w:t>
      </w:r>
      <w:proofErr w:type="spellEnd"/>
      <w:r>
        <w:rPr>
          <w:rFonts w:ascii="Consolas" w:eastAsia="Consolas" w:hAnsi="Consolas" w:cs="Consolas"/>
          <w:sz w:val="20"/>
          <w:szCs w:val="20"/>
        </w:rPr>
        <w:t>();</w:t>
      </w:r>
    </w:p>
    <w:p w14:paraId="56C2E18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0D51CF4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168ABB1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6337BCA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w:t>
      </w:r>
    </w:p>
    <w:p w14:paraId="6C4CB944" w14:textId="77777777" w:rsidR="00615CA5" w:rsidRDefault="00615CA5">
      <w:pPr>
        <w:shd w:val="clear" w:color="auto" w:fill="FFFFFF"/>
        <w:spacing w:line="240" w:lineRule="auto"/>
        <w:rPr>
          <w:rFonts w:ascii="Consolas" w:eastAsia="Consolas" w:hAnsi="Consolas" w:cs="Consolas"/>
          <w:sz w:val="20"/>
          <w:szCs w:val="20"/>
        </w:rPr>
      </w:pPr>
    </w:p>
    <w:p w14:paraId="566C4FCD"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sz w:val="20"/>
          <w:szCs w:val="20"/>
        </w:rPr>
        <w:t>example.entity.ts</w:t>
      </w:r>
      <w:proofErr w:type="spellEnd"/>
    </w:p>
    <w:p w14:paraId="143E4D1B"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Column</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CreateDateColumn</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DeleteDateColumn</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Entity</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PrimaryGeneratedColumn</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UpdateDateColumn</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typeorm</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3520D249" w14:textId="77777777" w:rsidR="00615CA5" w:rsidRDefault="00615CA5">
      <w:pPr>
        <w:shd w:val="clear" w:color="auto" w:fill="FFFFFF"/>
        <w:spacing w:line="240" w:lineRule="auto"/>
        <w:rPr>
          <w:rFonts w:ascii="Consolas" w:eastAsia="Consolas" w:hAnsi="Consolas" w:cs="Consolas"/>
          <w:sz w:val="20"/>
          <w:szCs w:val="20"/>
        </w:rPr>
      </w:pPr>
    </w:p>
    <w:p w14:paraId="47300D5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@Entity(</w:t>
      </w:r>
      <w:r>
        <w:rPr>
          <w:rFonts w:ascii="Consolas" w:eastAsia="Consolas" w:hAnsi="Consolas" w:cs="Consolas"/>
          <w:color w:val="A31515"/>
          <w:sz w:val="20"/>
          <w:szCs w:val="20"/>
        </w:rPr>
        <w:t>'example_table'</w:t>
      </w:r>
      <w:r>
        <w:rPr>
          <w:rFonts w:ascii="Consolas" w:eastAsia="Consolas" w:hAnsi="Consolas" w:cs="Consolas"/>
          <w:sz w:val="20"/>
          <w:szCs w:val="20"/>
        </w:rPr>
        <w:t>)</w:t>
      </w:r>
    </w:p>
    <w:p w14:paraId="197BAB41"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export</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class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ExampleEntity</w:t>
      </w:r>
      <w:proofErr w:type="spellEnd"/>
      <w:r>
        <w:rPr>
          <w:rFonts w:ascii="Consolas" w:eastAsia="Consolas" w:hAnsi="Consolas" w:cs="Consolas"/>
          <w:sz w:val="20"/>
          <w:szCs w:val="20"/>
        </w:rPr>
        <w:t xml:space="preserve"> {</w:t>
      </w:r>
    </w:p>
    <w:p w14:paraId="38659363"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@PrimaryGeneratedColumn({ </w:t>
      </w:r>
      <w:proofErr w:type="spellStart"/>
      <w:r>
        <w:rPr>
          <w:rFonts w:ascii="Consolas" w:eastAsia="Consolas" w:hAnsi="Consolas" w:cs="Consolas"/>
          <w:sz w:val="20"/>
          <w:szCs w:val="20"/>
        </w:rPr>
        <w:t>type</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bigint</w:t>
      </w:r>
      <w:proofErr w:type="spellEnd"/>
      <w:r>
        <w:rPr>
          <w:rFonts w:ascii="Consolas" w:eastAsia="Consolas" w:hAnsi="Consolas" w:cs="Consolas"/>
          <w:color w:val="A31515"/>
          <w:sz w:val="20"/>
          <w:szCs w:val="20"/>
        </w:rPr>
        <w:t>'</w:t>
      </w:r>
      <w:r>
        <w:rPr>
          <w:rFonts w:ascii="Consolas" w:eastAsia="Consolas" w:hAnsi="Consolas" w:cs="Consolas"/>
          <w:sz w:val="20"/>
          <w:szCs w:val="20"/>
        </w:rPr>
        <w:t xml:space="preserve">, </w:t>
      </w:r>
      <w:proofErr w:type="spellStart"/>
      <w:r>
        <w:rPr>
          <w:rFonts w:ascii="Consolas" w:eastAsia="Consolas" w:hAnsi="Consolas" w:cs="Consolas"/>
          <w:sz w:val="20"/>
          <w:szCs w:val="20"/>
        </w:rPr>
        <w:t>unsigned</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true</w:t>
      </w:r>
      <w:proofErr w:type="spellEnd"/>
      <w:r>
        <w:rPr>
          <w:rFonts w:ascii="Consolas" w:eastAsia="Consolas" w:hAnsi="Consolas" w:cs="Consolas"/>
          <w:sz w:val="20"/>
          <w:szCs w:val="20"/>
        </w:rPr>
        <w:t xml:space="preserve"> })</w:t>
      </w:r>
    </w:p>
    <w:p w14:paraId="2BD40E5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id</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number</w:t>
      </w:r>
      <w:proofErr w:type="spellEnd"/>
      <w:r>
        <w:rPr>
          <w:rFonts w:ascii="Consolas" w:eastAsia="Consolas" w:hAnsi="Consolas" w:cs="Consolas"/>
          <w:sz w:val="20"/>
          <w:szCs w:val="20"/>
        </w:rPr>
        <w:t>;</w:t>
      </w:r>
    </w:p>
    <w:p w14:paraId="0136DD20" w14:textId="77777777" w:rsidR="00615CA5" w:rsidRDefault="00615CA5">
      <w:pPr>
        <w:shd w:val="clear" w:color="auto" w:fill="FFFFFF"/>
        <w:spacing w:line="240" w:lineRule="auto"/>
        <w:rPr>
          <w:rFonts w:ascii="Consolas" w:eastAsia="Consolas" w:hAnsi="Consolas" w:cs="Consolas"/>
          <w:sz w:val="20"/>
          <w:szCs w:val="20"/>
        </w:rPr>
      </w:pPr>
    </w:p>
    <w:p w14:paraId="30CDCCF9"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@Column(</w:t>
      </w:r>
      <w:r>
        <w:rPr>
          <w:rFonts w:ascii="Consolas" w:eastAsia="Consolas" w:hAnsi="Consolas" w:cs="Consolas"/>
          <w:color w:val="A31515"/>
          <w:sz w:val="20"/>
          <w:szCs w:val="20"/>
        </w:rPr>
        <w:t>'varchar'</w:t>
      </w:r>
      <w:r>
        <w:rPr>
          <w:rFonts w:ascii="Consolas" w:eastAsia="Consolas" w:hAnsi="Consolas" w:cs="Consolas"/>
          <w:sz w:val="20"/>
          <w:szCs w:val="20"/>
        </w:rPr>
        <w:t xml:space="preserve">, { </w:t>
      </w:r>
      <w:proofErr w:type="spellStart"/>
      <w:r>
        <w:rPr>
          <w:rFonts w:ascii="Consolas" w:eastAsia="Consolas" w:hAnsi="Consolas" w:cs="Consolas"/>
          <w:sz w:val="20"/>
          <w:szCs w:val="20"/>
        </w:rPr>
        <w:t>name</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name</w:t>
      </w:r>
      <w:proofErr w:type="spellEnd"/>
      <w:r>
        <w:rPr>
          <w:rFonts w:ascii="Consolas" w:eastAsia="Consolas" w:hAnsi="Consolas" w:cs="Consolas"/>
          <w:color w:val="A31515"/>
          <w:sz w:val="20"/>
          <w:szCs w:val="20"/>
        </w:rPr>
        <w:t>'</w:t>
      </w:r>
      <w:r>
        <w:rPr>
          <w:rFonts w:ascii="Consolas" w:eastAsia="Consolas" w:hAnsi="Consolas" w:cs="Consolas"/>
          <w:sz w:val="20"/>
          <w:szCs w:val="20"/>
        </w:rPr>
        <w:t xml:space="preserve">, </w:t>
      </w:r>
      <w:proofErr w:type="spellStart"/>
      <w:r>
        <w:rPr>
          <w:rFonts w:ascii="Consolas" w:eastAsia="Consolas" w:hAnsi="Consolas" w:cs="Consolas"/>
          <w:sz w:val="20"/>
          <w:szCs w:val="20"/>
        </w:rPr>
        <w:t>length</w:t>
      </w:r>
      <w:proofErr w:type="spellEnd"/>
      <w:r>
        <w:rPr>
          <w:rFonts w:ascii="Consolas" w:eastAsia="Consolas" w:hAnsi="Consolas" w:cs="Consolas"/>
          <w:sz w:val="20"/>
          <w:szCs w:val="20"/>
        </w:rPr>
        <w:t xml:space="preserve">: </w:t>
      </w:r>
      <w:r>
        <w:rPr>
          <w:rFonts w:ascii="Consolas" w:eastAsia="Consolas" w:hAnsi="Consolas" w:cs="Consolas"/>
          <w:color w:val="098658"/>
          <w:sz w:val="20"/>
          <w:szCs w:val="20"/>
        </w:rPr>
        <w:t>50</w:t>
      </w:r>
      <w:r>
        <w:rPr>
          <w:rFonts w:ascii="Consolas" w:eastAsia="Consolas" w:hAnsi="Consolas" w:cs="Consolas"/>
          <w:sz w:val="20"/>
          <w:szCs w:val="20"/>
        </w:rPr>
        <w:t xml:space="preserve"> })</w:t>
      </w:r>
    </w:p>
    <w:p w14:paraId="623D36B6"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name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string</w:t>
      </w:r>
      <w:proofErr w:type="spellEnd"/>
      <w:r>
        <w:rPr>
          <w:rFonts w:ascii="Consolas" w:eastAsia="Consolas" w:hAnsi="Consolas" w:cs="Consolas"/>
          <w:sz w:val="20"/>
          <w:szCs w:val="20"/>
        </w:rPr>
        <w:t>;</w:t>
      </w:r>
    </w:p>
    <w:p w14:paraId="6168C9AE" w14:textId="77777777" w:rsidR="00615CA5" w:rsidRDefault="00615CA5">
      <w:pPr>
        <w:shd w:val="clear" w:color="auto" w:fill="FFFFFF"/>
        <w:spacing w:line="240" w:lineRule="auto"/>
        <w:rPr>
          <w:rFonts w:ascii="Consolas" w:eastAsia="Consolas" w:hAnsi="Consolas" w:cs="Consolas"/>
          <w:sz w:val="20"/>
          <w:szCs w:val="20"/>
        </w:rPr>
      </w:pPr>
    </w:p>
    <w:p w14:paraId="0C0E0D67"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@CreateDateColumn({ </w:t>
      </w:r>
      <w:proofErr w:type="spellStart"/>
      <w:r>
        <w:rPr>
          <w:rFonts w:ascii="Consolas" w:eastAsia="Consolas" w:hAnsi="Consolas" w:cs="Consolas"/>
          <w:sz w:val="20"/>
          <w:szCs w:val="20"/>
        </w:rPr>
        <w:t>name</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created_at</w:t>
      </w:r>
      <w:proofErr w:type="spellEnd"/>
      <w:r>
        <w:rPr>
          <w:rFonts w:ascii="Consolas" w:eastAsia="Consolas" w:hAnsi="Consolas" w:cs="Consolas"/>
          <w:color w:val="A31515"/>
          <w:sz w:val="20"/>
          <w:szCs w:val="20"/>
        </w:rPr>
        <w:t>'</w:t>
      </w:r>
      <w:r>
        <w:rPr>
          <w:rFonts w:ascii="Consolas" w:eastAsia="Consolas" w:hAnsi="Consolas" w:cs="Consolas"/>
          <w:sz w:val="20"/>
          <w:szCs w:val="20"/>
        </w:rPr>
        <w:t xml:space="preserve"> })</w:t>
      </w:r>
    </w:p>
    <w:p w14:paraId="1224DF3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createdAt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Date</w:t>
      </w:r>
      <w:proofErr w:type="spellEnd"/>
      <w:r>
        <w:rPr>
          <w:rFonts w:ascii="Consolas" w:eastAsia="Consolas" w:hAnsi="Consolas" w:cs="Consolas"/>
          <w:sz w:val="20"/>
          <w:szCs w:val="20"/>
        </w:rPr>
        <w:t>;</w:t>
      </w:r>
    </w:p>
    <w:p w14:paraId="2B932C2D" w14:textId="77777777" w:rsidR="00615CA5" w:rsidRDefault="00615CA5">
      <w:pPr>
        <w:shd w:val="clear" w:color="auto" w:fill="FFFFFF"/>
        <w:spacing w:line="240" w:lineRule="auto"/>
        <w:rPr>
          <w:rFonts w:ascii="Consolas" w:eastAsia="Consolas" w:hAnsi="Consolas" w:cs="Consolas"/>
          <w:sz w:val="20"/>
          <w:szCs w:val="20"/>
        </w:rPr>
      </w:pPr>
    </w:p>
    <w:p w14:paraId="481277DD"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@UpdateDateColumn({ </w:t>
      </w:r>
      <w:proofErr w:type="spellStart"/>
      <w:r>
        <w:rPr>
          <w:rFonts w:ascii="Consolas" w:eastAsia="Consolas" w:hAnsi="Consolas" w:cs="Consolas"/>
          <w:sz w:val="20"/>
          <w:szCs w:val="20"/>
        </w:rPr>
        <w:t>name</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updated_at</w:t>
      </w:r>
      <w:proofErr w:type="spellEnd"/>
      <w:r>
        <w:rPr>
          <w:rFonts w:ascii="Consolas" w:eastAsia="Consolas" w:hAnsi="Consolas" w:cs="Consolas"/>
          <w:color w:val="A31515"/>
          <w:sz w:val="20"/>
          <w:szCs w:val="20"/>
        </w:rPr>
        <w:t>'</w:t>
      </w:r>
      <w:r>
        <w:rPr>
          <w:rFonts w:ascii="Consolas" w:eastAsia="Consolas" w:hAnsi="Consolas" w:cs="Consolas"/>
          <w:sz w:val="20"/>
          <w:szCs w:val="20"/>
        </w:rPr>
        <w:t xml:space="preserve"> })</w:t>
      </w:r>
    </w:p>
    <w:p w14:paraId="078D380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updatedAt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Date</w:t>
      </w:r>
      <w:proofErr w:type="spellEnd"/>
      <w:r>
        <w:rPr>
          <w:rFonts w:ascii="Consolas" w:eastAsia="Consolas" w:hAnsi="Consolas" w:cs="Consolas"/>
          <w:sz w:val="20"/>
          <w:szCs w:val="20"/>
        </w:rPr>
        <w:t>;</w:t>
      </w:r>
    </w:p>
    <w:p w14:paraId="4FA9FBE4" w14:textId="77777777" w:rsidR="00615CA5" w:rsidRDefault="00615CA5">
      <w:pPr>
        <w:shd w:val="clear" w:color="auto" w:fill="FFFFFF"/>
        <w:spacing w:line="240" w:lineRule="auto"/>
        <w:rPr>
          <w:rFonts w:ascii="Consolas" w:eastAsia="Consolas" w:hAnsi="Consolas" w:cs="Consolas"/>
          <w:sz w:val="20"/>
          <w:szCs w:val="20"/>
        </w:rPr>
      </w:pPr>
    </w:p>
    <w:p w14:paraId="473133E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@DeleteDateColumn({ </w:t>
      </w:r>
      <w:proofErr w:type="spellStart"/>
      <w:r>
        <w:rPr>
          <w:rFonts w:ascii="Consolas" w:eastAsia="Consolas" w:hAnsi="Consolas" w:cs="Consolas"/>
          <w:sz w:val="20"/>
          <w:szCs w:val="20"/>
        </w:rPr>
        <w:t>name</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deleted_at</w:t>
      </w:r>
      <w:proofErr w:type="spellEnd"/>
      <w:r>
        <w:rPr>
          <w:rFonts w:ascii="Consolas" w:eastAsia="Consolas" w:hAnsi="Consolas" w:cs="Consolas"/>
          <w:color w:val="A31515"/>
          <w:sz w:val="20"/>
          <w:szCs w:val="20"/>
        </w:rPr>
        <w:t>'</w:t>
      </w:r>
      <w:r>
        <w:rPr>
          <w:rFonts w:ascii="Consolas" w:eastAsia="Consolas" w:hAnsi="Consolas" w:cs="Consolas"/>
          <w:sz w:val="20"/>
          <w:szCs w:val="20"/>
        </w:rPr>
        <w:t xml:space="preserve"> })</w:t>
      </w:r>
    </w:p>
    <w:p w14:paraId="45A0986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deletedAt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Date</w:t>
      </w:r>
      <w:proofErr w:type="spellEnd"/>
      <w:r>
        <w:rPr>
          <w:rFonts w:ascii="Consolas" w:eastAsia="Consolas" w:hAnsi="Consolas" w:cs="Consolas"/>
          <w:sz w:val="20"/>
          <w:szCs w:val="20"/>
        </w:rPr>
        <w:t>;</w:t>
      </w:r>
    </w:p>
    <w:p w14:paraId="3D039ACF"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w:t>
      </w:r>
    </w:p>
    <w:p w14:paraId="4E56C68C" w14:textId="77777777" w:rsidR="00615CA5" w:rsidRDefault="00615CA5">
      <w:pPr>
        <w:shd w:val="clear" w:color="auto" w:fill="FFFFFF"/>
        <w:spacing w:line="240" w:lineRule="auto"/>
        <w:rPr>
          <w:rFonts w:ascii="Consolas" w:eastAsia="Consolas" w:hAnsi="Consolas" w:cs="Consolas"/>
          <w:sz w:val="20"/>
          <w:szCs w:val="20"/>
        </w:rPr>
      </w:pPr>
    </w:p>
    <w:p w14:paraId="720BD068"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migration1.ts</w:t>
      </w:r>
      <w:r>
        <w:rPr>
          <w:rFonts w:ascii="Consolas" w:eastAsia="Consolas" w:hAnsi="Consolas" w:cs="Consolas"/>
          <w:sz w:val="20"/>
          <w:szCs w:val="20"/>
        </w:rPr>
        <w:br/>
      </w:r>
      <w:proofErr w:type="spellStart"/>
      <w:r>
        <w:rPr>
          <w:rFonts w:ascii="Consolas" w:eastAsia="Consolas" w:hAnsi="Consolas" w:cs="Consolas"/>
          <w:color w:val="0000FF"/>
          <w:sz w:val="20"/>
          <w:szCs w:val="20"/>
        </w:rPr>
        <w:t>import</w:t>
      </w:r>
      <w:proofErr w:type="spellEnd"/>
      <w:r>
        <w:rPr>
          <w:rFonts w:ascii="Consolas" w:eastAsia="Consolas" w:hAnsi="Consolas" w:cs="Consolas"/>
          <w:sz w:val="20"/>
          <w:szCs w:val="20"/>
        </w:rPr>
        <w:t xml:space="preserve"> { </w:t>
      </w:r>
      <w:proofErr w:type="spellStart"/>
      <w:r>
        <w:rPr>
          <w:rFonts w:ascii="Consolas" w:eastAsia="Consolas" w:hAnsi="Consolas" w:cs="Consolas"/>
          <w:sz w:val="20"/>
          <w:szCs w:val="20"/>
        </w:rPr>
        <w:t>MigrationInterface</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QueryRunner</w:t>
      </w:r>
      <w:proofErr w:type="spellEnd"/>
      <w:r>
        <w:rPr>
          <w:rFonts w:ascii="Consolas" w:eastAsia="Consolas" w:hAnsi="Consolas" w:cs="Consolas"/>
          <w:sz w:val="20"/>
          <w:szCs w:val="20"/>
        </w:rPr>
        <w:t xml:space="preserve"> } </w:t>
      </w:r>
      <w:proofErr w:type="spellStart"/>
      <w:r>
        <w:rPr>
          <w:rFonts w:ascii="Consolas" w:eastAsia="Consolas" w:hAnsi="Consolas" w:cs="Consolas"/>
          <w:color w:val="0000FF"/>
          <w:sz w:val="20"/>
          <w:szCs w:val="20"/>
        </w:rPr>
        <w:t>from</w:t>
      </w:r>
      <w:proofErr w:type="spellEnd"/>
      <w:r>
        <w:rPr>
          <w:rFonts w:ascii="Consolas" w:eastAsia="Consolas" w:hAnsi="Consolas" w:cs="Consolas"/>
          <w:sz w:val="20"/>
          <w:szCs w:val="20"/>
        </w:rPr>
        <w:t xml:space="preserve"> </w:t>
      </w:r>
      <w:r>
        <w:rPr>
          <w:rFonts w:ascii="Consolas" w:eastAsia="Consolas" w:hAnsi="Consolas" w:cs="Consolas"/>
          <w:color w:val="A31515"/>
          <w:sz w:val="20"/>
          <w:szCs w:val="20"/>
        </w:rPr>
        <w:t>'</w:t>
      </w:r>
      <w:proofErr w:type="spellStart"/>
      <w:r>
        <w:rPr>
          <w:rFonts w:ascii="Consolas" w:eastAsia="Consolas" w:hAnsi="Consolas" w:cs="Consolas"/>
          <w:color w:val="A31515"/>
          <w:sz w:val="20"/>
          <w:szCs w:val="20"/>
        </w:rPr>
        <w:t>typeorm</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4A472708" w14:textId="77777777" w:rsidR="00615CA5" w:rsidRDefault="00615CA5">
      <w:pPr>
        <w:shd w:val="clear" w:color="auto" w:fill="FFFFFF"/>
        <w:spacing w:line="240" w:lineRule="auto"/>
        <w:rPr>
          <w:rFonts w:ascii="Consolas" w:eastAsia="Consolas" w:hAnsi="Consolas" w:cs="Consolas"/>
          <w:sz w:val="20"/>
          <w:szCs w:val="20"/>
        </w:rPr>
      </w:pPr>
    </w:p>
    <w:p w14:paraId="26B1447C" w14:textId="77777777" w:rsidR="00615CA5" w:rsidRDefault="00FA2239">
      <w:pPr>
        <w:shd w:val="clear" w:color="auto" w:fill="FFFFFF"/>
        <w:spacing w:line="240" w:lineRule="auto"/>
        <w:rPr>
          <w:rFonts w:ascii="Consolas" w:eastAsia="Consolas" w:hAnsi="Consolas" w:cs="Consolas"/>
          <w:sz w:val="20"/>
          <w:szCs w:val="20"/>
        </w:rPr>
      </w:pPr>
      <w:proofErr w:type="spellStart"/>
      <w:r>
        <w:rPr>
          <w:rFonts w:ascii="Consolas" w:eastAsia="Consolas" w:hAnsi="Consolas" w:cs="Consolas"/>
          <w:color w:val="0000FF"/>
          <w:sz w:val="20"/>
          <w:szCs w:val="20"/>
        </w:rPr>
        <w:t>export</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class</w:t>
      </w:r>
      <w:proofErr w:type="spellEnd"/>
      <w:r>
        <w:rPr>
          <w:rFonts w:ascii="Consolas" w:eastAsia="Consolas" w:hAnsi="Consolas" w:cs="Consolas"/>
          <w:sz w:val="20"/>
          <w:szCs w:val="20"/>
        </w:rPr>
        <w:t xml:space="preserve"> Init1671625033086 </w:t>
      </w:r>
      <w:proofErr w:type="spellStart"/>
      <w:r>
        <w:rPr>
          <w:rFonts w:ascii="Consolas" w:eastAsia="Consolas" w:hAnsi="Consolas" w:cs="Consolas"/>
          <w:color w:val="0000FF"/>
          <w:sz w:val="20"/>
          <w:szCs w:val="20"/>
        </w:rPr>
        <w:t>implements</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MigrationInterface</w:t>
      </w:r>
      <w:proofErr w:type="spellEnd"/>
      <w:r>
        <w:rPr>
          <w:rFonts w:ascii="Consolas" w:eastAsia="Consolas" w:hAnsi="Consolas" w:cs="Consolas"/>
          <w:sz w:val="20"/>
          <w:szCs w:val="20"/>
        </w:rPr>
        <w:t xml:space="preserve"> {</w:t>
      </w:r>
    </w:p>
    <w:p w14:paraId="799D161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name</w:t>
      </w:r>
      <w:proofErr w:type="spellEnd"/>
      <w:r>
        <w:rPr>
          <w:rFonts w:ascii="Consolas" w:eastAsia="Consolas" w:hAnsi="Consolas" w:cs="Consolas"/>
          <w:sz w:val="20"/>
          <w:szCs w:val="20"/>
        </w:rPr>
        <w:t xml:space="preserve"> = </w:t>
      </w:r>
      <w:r>
        <w:rPr>
          <w:rFonts w:ascii="Consolas" w:eastAsia="Consolas" w:hAnsi="Consolas" w:cs="Consolas"/>
          <w:color w:val="A31515"/>
          <w:sz w:val="20"/>
          <w:szCs w:val="20"/>
        </w:rPr>
        <w:t>'Init1671625033086'</w:t>
      </w:r>
      <w:r>
        <w:rPr>
          <w:rFonts w:ascii="Consolas" w:eastAsia="Consolas" w:hAnsi="Consolas" w:cs="Consolas"/>
          <w:sz w:val="20"/>
          <w:szCs w:val="20"/>
        </w:rPr>
        <w:t>;</w:t>
      </w:r>
    </w:p>
    <w:p w14:paraId="1A64A641" w14:textId="77777777" w:rsidR="00615CA5" w:rsidRDefault="00615CA5">
      <w:pPr>
        <w:shd w:val="clear" w:color="auto" w:fill="FFFFFF"/>
        <w:spacing w:line="240" w:lineRule="auto"/>
        <w:rPr>
          <w:rFonts w:ascii="Consolas" w:eastAsia="Consolas" w:hAnsi="Consolas" w:cs="Consolas"/>
          <w:sz w:val="20"/>
          <w:szCs w:val="20"/>
        </w:rPr>
      </w:pPr>
    </w:p>
    <w:p w14:paraId="224ACCE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async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up</w:t>
      </w:r>
      <w:proofErr w:type="spellEnd"/>
      <w:r>
        <w:rPr>
          <w:rFonts w:ascii="Consolas" w:eastAsia="Consolas" w:hAnsi="Consolas" w:cs="Consolas"/>
          <w:sz w:val="20"/>
          <w:szCs w:val="20"/>
        </w:rPr>
        <w:t>(</w:t>
      </w:r>
      <w:proofErr w:type="spellStart"/>
      <w:r>
        <w:rPr>
          <w:rFonts w:ascii="Consolas" w:eastAsia="Consolas" w:hAnsi="Consolas" w:cs="Consolas"/>
          <w:sz w:val="20"/>
          <w:szCs w:val="20"/>
        </w:rPr>
        <w:t>queryRunner</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QueryRunner</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Promise</w:t>
      </w:r>
      <w:proofErr w:type="spellEnd"/>
      <w:r>
        <w:rPr>
          <w:rFonts w:ascii="Consolas" w:eastAsia="Consolas" w:hAnsi="Consolas" w:cs="Consolas"/>
          <w:sz w:val="20"/>
          <w:szCs w:val="20"/>
        </w:rPr>
        <w:t>&lt;</w:t>
      </w:r>
      <w:proofErr w:type="spellStart"/>
      <w:r>
        <w:rPr>
          <w:rFonts w:ascii="Consolas" w:eastAsia="Consolas" w:hAnsi="Consolas" w:cs="Consolas"/>
          <w:sz w:val="20"/>
          <w:szCs w:val="20"/>
        </w:rPr>
        <w:t>void</w:t>
      </w:r>
      <w:proofErr w:type="spellEnd"/>
      <w:r>
        <w:rPr>
          <w:rFonts w:ascii="Consolas" w:eastAsia="Consolas" w:hAnsi="Consolas" w:cs="Consolas"/>
          <w:sz w:val="20"/>
          <w:szCs w:val="20"/>
        </w:rPr>
        <w:t>&gt; {</w:t>
      </w:r>
    </w:p>
    <w:p w14:paraId="2AA28F3C"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await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queryRunner.query</w:t>
      </w:r>
      <w:proofErr w:type="spellEnd"/>
      <w:r>
        <w:rPr>
          <w:rFonts w:ascii="Consolas" w:eastAsia="Consolas" w:hAnsi="Consolas" w:cs="Consolas"/>
          <w:sz w:val="20"/>
          <w:szCs w:val="20"/>
        </w:rPr>
        <w:t>(</w:t>
      </w:r>
    </w:p>
    <w:p w14:paraId="395DACD1"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color w:val="A31515"/>
          <w:sz w:val="20"/>
          <w:szCs w:val="20"/>
        </w:rPr>
        <w:t>'CREATE TABLE `</w:t>
      </w:r>
      <w:proofErr w:type="spellStart"/>
      <w:r>
        <w:rPr>
          <w:rFonts w:ascii="Consolas" w:eastAsia="Consolas" w:hAnsi="Consolas" w:cs="Consolas"/>
          <w:color w:val="A31515"/>
          <w:sz w:val="20"/>
          <w:szCs w:val="20"/>
        </w:rPr>
        <w:t>example_table</w:t>
      </w:r>
      <w:proofErr w:type="spellEnd"/>
      <w:r>
        <w:rPr>
          <w:rFonts w:ascii="Consolas" w:eastAsia="Consolas" w:hAnsi="Consolas" w:cs="Consolas"/>
          <w:color w:val="A31515"/>
          <w:sz w:val="20"/>
          <w:szCs w:val="20"/>
        </w:rPr>
        <w:t>` (`</w:t>
      </w:r>
      <w:proofErr w:type="spellStart"/>
      <w:r>
        <w:rPr>
          <w:rFonts w:ascii="Consolas" w:eastAsia="Consolas" w:hAnsi="Consolas" w:cs="Consolas"/>
          <w:color w:val="A31515"/>
          <w:sz w:val="20"/>
          <w:szCs w:val="20"/>
        </w:rPr>
        <w:t>id</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bigint</w:t>
      </w:r>
      <w:proofErr w:type="spellEnd"/>
      <w:r>
        <w:rPr>
          <w:rFonts w:ascii="Consolas" w:eastAsia="Consolas" w:hAnsi="Consolas" w:cs="Consolas"/>
          <w:color w:val="A31515"/>
          <w:sz w:val="20"/>
          <w:szCs w:val="20"/>
        </w:rPr>
        <w:t xml:space="preserve"> UNSIGNED NOT NULL AUTO_INCREMENT, `</w:t>
      </w:r>
      <w:proofErr w:type="spellStart"/>
      <w:r>
        <w:rPr>
          <w:rFonts w:ascii="Consolas" w:eastAsia="Consolas" w:hAnsi="Consolas" w:cs="Consolas"/>
          <w:color w:val="A31515"/>
          <w:sz w:val="20"/>
          <w:szCs w:val="20"/>
        </w:rPr>
        <w:t>name</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varchar</w:t>
      </w:r>
      <w:proofErr w:type="spellEnd"/>
      <w:r>
        <w:rPr>
          <w:rFonts w:ascii="Consolas" w:eastAsia="Consolas" w:hAnsi="Consolas" w:cs="Consolas"/>
          <w:color w:val="A31515"/>
          <w:sz w:val="20"/>
          <w:szCs w:val="20"/>
        </w:rPr>
        <w:t>(50) NOT NULL, `</w:t>
      </w:r>
      <w:proofErr w:type="spellStart"/>
      <w:r>
        <w:rPr>
          <w:rFonts w:ascii="Consolas" w:eastAsia="Consolas" w:hAnsi="Consolas" w:cs="Consolas"/>
          <w:color w:val="A31515"/>
          <w:sz w:val="20"/>
          <w:szCs w:val="20"/>
        </w:rPr>
        <w:t>created_at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datetime</w:t>
      </w:r>
      <w:proofErr w:type="spellEnd"/>
      <w:r>
        <w:rPr>
          <w:rFonts w:ascii="Consolas" w:eastAsia="Consolas" w:hAnsi="Consolas" w:cs="Consolas"/>
          <w:color w:val="A31515"/>
          <w:sz w:val="20"/>
          <w:szCs w:val="20"/>
        </w:rPr>
        <w:t>(6) NOT NULL DEFAULT CURRENT_TIMESTAMP(6), `</w:t>
      </w:r>
      <w:proofErr w:type="spellStart"/>
      <w:r>
        <w:rPr>
          <w:rFonts w:ascii="Consolas" w:eastAsia="Consolas" w:hAnsi="Consolas" w:cs="Consolas"/>
          <w:color w:val="A31515"/>
          <w:sz w:val="20"/>
          <w:szCs w:val="20"/>
        </w:rPr>
        <w:t>updated_at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datetime</w:t>
      </w:r>
      <w:proofErr w:type="spellEnd"/>
      <w:r>
        <w:rPr>
          <w:rFonts w:ascii="Consolas" w:eastAsia="Consolas" w:hAnsi="Consolas" w:cs="Consolas"/>
          <w:color w:val="A31515"/>
          <w:sz w:val="20"/>
          <w:szCs w:val="20"/>
        </w:rPr>
        <w:t>(6) NOT NULL DEFAULT CURRENT_TIMESTAMP(6) ON UPDATE CURRENT_TIMESTAMP(6), `</w:t>
      </w:r>
      <w:proofErr w:type="spellStart"/>
      <w:r>
        <w:rPr>
          <w:rFonts w:ascii="Consolas" w:eastAsia="Consolas" w:hAnsi="Consolas" w:cs="Consolas"/>
          <w:color w:val="A31515"/>
          <w:sz w:val="20"/>
          <w:szCs w:val="20"/>
        </w:rPr>
        <w:t>deleted_at</w:t>
      </w:r>
      <w:proofErr w:type="spellEnd"/>
      <w:r>
        <w:rPr>
          <w:rFonts w:ascii="Consolas" w:eastAsia="Consolas" w:hAnsi="Consolas" w:cs="Consolas"/>
          <w:color w:val="A31515"/>
          <w:sz w:val="20"/>
          <w:szCs w:val="20"/>
        </w:rPr>
        <w:t xml:space="preserve">` </w:t>
      </w:r>
      <w:proofErr w:type="spellStart"/>
      <w:r>
        <w:rPr>
          <w:rFonts w:ascii="Consolas" w:eastAsia="Consolas" w:hAnsi="Consolas" w:cs="Consolas"/>
          <w:color w:val="A31515"/>
          <w:sz w:val="20"/>
          <w:szCs w:val="20"/>
        </w:rPr>
        <w:t>datetime</w:t>
      </w:r>
      <w:proofErr w:type="spellEnd"/>
      <w:r>
        <w:rPr>
          <w:rFonts w:ascii="Consolas" w:eastAsia="Consolas" w:hAnsi="Consolas" w:cs="Consolas"/>
          <w:color w:val="A31515"/>
          <w:sz w:val="20"/>
          <w:szCs w:val="20"/>
        </w:rPr>
        <w:t>(6) NULL, PRIMARY KEY (`</w:t>
      </w:r>
      <w:proofErr w:type="spellStart"/>
      <w:r>
        <w:rPr>
          <w:rFonts w:ascii="Consolas" w:eastAsia="Consolas" w:hAnsi="Consolas" w:cs="Consolas"/>
          <w:color w:val="A31515"/>
          <w:sz w:val="20"/>
          <w:szCs w:val="20"/>
        </w:rPr>
        <w:t>id</w:t>
      </w:r>
      <w:proofErr w:type="spellEnd"/>
      <w:r>
        <w:rPr>
          <w:rFonts w:ascii="Consolas" w:eastAsia="Consolas" w:hAnsi="Consolas" w:cs="Consolas"/>
          <w:color w:val="A31515"/>
          <w:sz w:val="20"/>
          <w:szCs w:val="20"/>
        </w:rPr>
        <w:t>`)) ENGINE=</w:t>
      </w:r>
      <w:proofErr w:type="spellStart"/>
      <w:r>
        <w:rPr>
          <w:rFonts w:ascii="Consolas" w:eastAsia="Consolas" w:hAnsi="Consolas" w:cs="Consolas"/>
          <w:color w:val="A31515"/>
          <w:sz w:val="20"/>
          <w:szCs w:val="20"/>
        </w:rPr>
        <w:t>InnoDB</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59BB945B"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0C375D6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4305D815" w14:textId="77777777" w:rsidR="00615CA5" w:rsidRDefault="00615CA5">
      <w:pPr>
        <w:shd w:val="clear" w:color="auto" w:fill="FFFFFF"/>
        <w:spacing w:line="240" w:lineRule="auto"/>
        <w:rPr>
          <w:rFonts w:ascii="Consolas" w:eastAsia="Consolas" w:hAnsi="Consolas" w:cs="Consolas"/>
          <w:sz w:val="20"/>
          <w:szCs w:val="20"/>
        </w:rPr>
      </w:pPr>
    </w:p>
    <w:p w14:paraId="523F7DE9"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public</w:t>
      </w:r>
      <w:proofErr w:type="spellEnd"/>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async</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down</w:t>
      </w:r>
      <w:proofErr w:type="spellEnd"/>
      <w:r>
        <w:rPr>
          <w:rFonts w:ascii="Consolas" w:eastAsia="Consolas" w:hAnsi="Consolas" w:cs="Consolas"/>
          <w:sz w:val="20"/>
          <w:szCs w:val="20"/>
        </w:rPr>
        <w:t>(</w:t>
      </w:r>
      <w:proofErr w:type="spellStart"/>
      <w:r>
        <w:rPr>
          <w:rFonts w:ascii="Consolas" w:eastAsia="Consolas" w:hAnsi="Consolas" w:cs="Consolas"/>
          <w:sz w:val="20"/>
          <w:szCs w:val="20"/>
        </w:rPr>
        <w:t>queryRunner</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QueryRunner</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Promise</w:t>
      </w:r>
      <w:proofErr w:type="spellEnd"/>
      <w:r>
        <w:rPr>
          <w:rFonts w:ascii="Consolas" w:eastAsia="Consolas" w:hAnsi="Consolas" w:cs="Consolas"/>
          <w:sz w:val="20"/>
          <w:szCs w:val="20"/>
        </w:rPr>
        <w:t>&lt;</w:t>
      </w:r>
      <w:proofErr w:type="spellStart"/>
      <w:r>
        <w:rPr>
          <w:rFonts w:ascii="Consolas" w:eastAsia="Consolas" w:hAnsi="Consolas" w:cs="Consolas"/>
          <w:sz w:val="20"/>
          <w:szCs w:val="20"/>
        </w:rPr>
        <w:t>void</w:t>
      </w:r>
      <w:proofErr w:type="spellEnd"/>
      <w:r>
        <w:rPr>
          <w:rFonts w:ascii="Consolas" w:eastAsia="Consolas" w:hAnsi="Consolas" w:cs="Consolas"/>
          <w:sz w:val="20"/>
          <w:szCs w:val="20"/>
        </w:rPr>
        <w:t>&gt; {</w:t>
      </w:r>
    </w:p>
    <w:p w14:paraId="68CE3D24"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roofErr w:type="spellStart"/>
      <w:r>
        <w:rPr>
          <w:rFonts w:ascii="Consolas" w:eastAsia="Consolas" w:hAnsi="Consolas" w:cs="Consolas"/>
          <w:color w:val="0000FF"/>
          <w:sz w:val="20"/>
          <w:szCs w:val="20"/>
        </w:rPr>
        <w:t>await</w:t>
      </w:r>
      <w:proofErr w:type="spellEnd"/>
      <w:r>
        <w:rPr>
          <w:rFonts w:ascii="Consolas" w:eastAsia="Consolas" w:hAnsi="Consolas" w:cs="Consolas"/>
          <w:sz w:val="20"/>
          <w:szCs w:val="20"/>
        </w:rPr>
        <w:t xml:space="preserve"> </w:t>
      </w:r>
      <w:proofErr w:type="spellStart"/>
      <w:r>
        <w:rPr>
          <w:rFonts w:ascii="Consolas" w:eastAsia="Consolas" w:hAnsi="Consolas" w:cs="Consolas"/>
          <w:sz w:val="20"/>
          <w:szCs w:val="20"/>
        </w:rPr>
        <w:t>queryRunner.query</w:t>
      </w:r>
      <w:proofErr w:type="spellEnd"/>
      <w:r>
        <w:rPr>
          <w:rFonts w:ascii="Consolas" w:eastAsia="Consolas" w:hAnsi="Consolas" w:cs="Consolas"/>
          <w:sz w:val="20"/>
          <w:szCs w:val="20"/>
        </w:rPr>
        <w:t>(</w:t>
      </w:r>
      <w:r>
        <w:rPr>
          <w:rFonts w:ascii="Consolas" w:eastAsia="Consolas" w:hAnsi="Consolas" w:cs="Consolas"/>
          <w:color w:val="A31515"/>
          <w:sz w:val="20"/>
          <w:szCs w:val="20"/>
        </w:rPr>
        <w:t>'DROP TABLE `</w:t>
      </w:r>
      <w:proofErr w:type="spellStart"/>
      <w:r>
        <w:rPr>
          <w:rFonts w:ascii="Consolas" w:eastAsia="Consolas" w:hAnsi="Consolas" w:cs="Consolas"/>
          <w:color w:val="A31515"/>
          <w:sz w:val="20"/>
          <w:szCs w:val="20"/>
        </w:rPr>
        <w:t>example_table</w:t>
      </w:r>
      <w:proofErr w:type="spellEnd"/>
      <w:r>
        <w:rPr>
          <w:rFonts w:ascii="Consolas" w:eastAsia="Consolas" w:hAnsi="Consolas" w:cs="Consolas"/>
          <w:color w:val="A31515"/>
          <w:sz w:val="20"/>
          <w:szCs w:val="20"/>
        </w:rPr>
        <w:t>`'</w:t>
      </w:r>
      <w:r>
        <w:rPr>
          <w:rFonts w:ascii="Consolas" w:eastAsia="Consolas" w:hAnsi="Consolas" w:cs="Consolas"/>
          <w:sz w:val="20"/>
          <w:szCs w:val="20"/>
        </w:rPr>
        <w:t>);</w:t>
      </w:r>
    </w:p>
    <w:p w14:paraId="4B0C84B0"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 xml:space="preserve"> }</w:t>
      </w:r>
    </w:p>
    <w:p w14:paraId="3A4B4262" w14:textId="77777777" w:rsidR="00615CA5" w:rsidRDefault="00FA2239">
      <w:pPr>
        <w:shd w:val="clear" w:color="auto" w:fill="FFFFFF"/>
        <w:spacing w:line="240" w:lineRule="auto"/>
        <w:rPr>
          <w:rFonts w:ascii="Consolas" w:eastAsia="Consolas" w:hAnsi="Consolas" w:cs="Consolas"/>
          <w:sz w:val="20"/>
          <w:szCs w:val="20"/>
        </w:rPr>
      </w:pPr>
      <w:r>
        <w:rPr>
          <w:rFonts w:ascii="Consolas" w:eastAsia="Consolas" w:hAnsi="Consolas" w:cs="Consolas"/>
          <w:sz w:val="20"/>
          <w:szCs w:val="20"/>
        </w:rPr>
        <w:t>}</w:t>
      </w:r>
    </w:p>
    <w:p w14:paraId="743E7966" w14:textId="77777777" w:rsidR="00615CA5" w:rsidRDefault="00615CA5">
      <w:pPr>
        <w:shd w:val="clear" w:color="auto" w:fill="FFFFFF"/>
        <w:spacing w:line="240" w:lineRule="auto"/>
        <w:rPr>
          <w:rFonts w:ascii="Consolas" w:eastAsia="Consolas" w:hAnsi="Consolas" w:cs="Consolas"/>
          <w:sz w:val="20"/>
          <w:szCs w:val="20"/>
        </w:rPr>
      </w:pPr>
    </w:p>
    <w:p w14:paraId="1BC4290E" w14:textId="77777777" w:rsidR="00615CA5" w:rsidRDefault="00615CA5">
      <w:pPr>
        <w:shd w:val="clear" w:color="auto" w:fill="FFFFFF"/>
        <w:spacing w:line="240" w:lineRule="auto"/>
        <w:rPr>
          <w:rFonts w:ascii="Consolas" w:eastAsia="Consolas" w:hAnsi="Consolas" w:cs="Consolas"/>
          <w:sz w:val="20"/>
          <w:szCs w:val="20"/>
        </w:rPr>
      </w:pPr>
    </w:p>
    <w:p w14:paraId="4F67C03F" w14:textId="77777777" w:rsidR="00615CA5" w:rsidRDefault="00615CA5"/>
    <w:sectPr w:rsidR="00615CA5">
      <w:pgSz w:w="11906" w:h="16838"/>
      <w:pgMar w:top="1134" w:right="567" w:bottom="1134" w:left="1701" w:header="1133"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4B000" w14:textId="77777777" w:rsidR="00D10D81" w:rsidRDefault="00FA2239">
      <w:pPr>
        <w:spacing w:line="240" w:lineRule="auto"/>
      </w:pPr>
      <w:r>
        <w:separator/>
      </w:r>
    </w:p>
  </w:endnote>
  <w:endnote w:type="continuationSeparator" w:id="0">
    <w:p w14:paraId="169D439A" w14:textId="77777777" w:rsidR="00D10D81" w:rsidRDefault="00FA22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B9573" w14:textId="77777777" w:rsidR="00615CA5" w:rsidRDefault="00615CA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B0666" w14:textId="77777777" w:rsidR="00615CA5" w:rsidRDefault="00615C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F248B" w14:textId="77777777" w:rsidR="00D10D81" w:rsidRDefault="00FA2239">
      <w:pPr>
        <w:spacing w:line="240" w:lineRule="auto"/>
      </w:pPr>
      <w:r>
        <w:separator/>
      </w:r>
    </w:p>
  </w:footnote>
  <w:footnote w:type="continuationSeparator" w:id="0">
    <w:p w14:paraId="5BCCC95A" w14:textId="77777777" w:rsidR="00D10D81" w:rsidRDefault="00FA22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7B428" w14:textId="77777777" w:rsidR="00615CA5" w:rsidRDefault="00615CA5">
    <w:pPr>
      <w:pStyle w:val="2"/>
      <w:ind w:firstLine="720"/>
    </w:pPr>
    <w:bookmarkStart w:id="3" w:name="_2grqrue" w:colFirst="0" w:colLast="0"/>
    <w:bookmarkEnd w:id="3"/>
  </w:p>
  <w:p w14:paraId="710725D0" w14:textId="77777777" w:rsidR="00615CA5" w:rsidRDefault="00FA2239">
    <w:pPr>
      <w:pBdr>
        <w:top w:val="nil"/>
        <w:left w:val="nil"/>
        <w:bottom w:val="nil"/>
        <w:right w:val="nil"/>
        <w:between w:val="nil"/>
      </w:pBdr>
      <w:tabs>
        <w:tab w:val="center" w:pos="4677"/>
        <w:tab w:val="right" w:pos="9355"/>
      </w:tabs>
      <w:spacing w:line="240" w:lineRule="auto"/>
      <w:ind w:firstLine="709"/>
      <w:jc w:val="right"/>
      <w:rPr>
        <w:color w:val="FFFFFF"/>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00115" w14:textId="77777777" w:rsidR="00615CA5" w:rsidRDefault="00615C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195A"/>
    <w:multiLevelType w:val="multilevel"/>
    <w:tmpl w:val="79CCE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BA2155"/>
    <w:multiLevelType w:val="multilevel"/>
    <w:tmpl w:val="E690B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CF3360"/>
    <w:multiLevelType w:val="multilevel"/>
    <w:tmpl w:val="50680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0C08B0"/>
    <w:multiLevelType w:val="multilevel"/>
    <w:tmpl w:val="F6220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712705"/>
    <w:multiLevelType w:val="multilevel"/>
    <w:tmpl w:val="30EE7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6B2B50"/>
    <w:multiLevelType w:val="multilevel"/>
    <w:tmpl w:val="A90A63FA"/>
    <w:lvl w:ilvl="0">
      <w:start w:val="1"/>
      <w:numFmt w:val="decimal"/>
      <w:lvlText w:val="%1."/>
      <w:lvlJc w:val="left"/>
      <w:pPr>
        <w:ind w:left="720" w:hanging="436"/>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A4F6692"/>
    <w:multiLevelType w:val="multilevel"/>
    <w:tmpl w:val="61D6A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5C0321"/>
    <w:multiLevelType w:val="multilevel"/>
    <w:tmpl w:val="678E5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2B0CC0"/>
    <w:multiLevelType w:val="multilevel"/>
    <w:tmpl w:val="C9B49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B95B79"/>
    <w:multiLevelType w:val="multilevel"/>
    <w:tmpl w:val="D3F286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2C251DF"/>
    <w:multiLevelType w:val="multilevel"/>
    <w:tmpl w:val="390C1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7017FC"/>
    <w:multiLevelType w:val="multilevel"/>
    <w:tmpl w:val="C1768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686E3D"/>
    <w:multiLevelType w:val="multilevel"/>
    <w:tmpl w:val="CA166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67A56A4"/>
    <w:multiLevelType w:val="multilevel"/>
    <w:tmpl w:val="27DEE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AD731A"/>
    <w:multiLevelType w:val="multilevel"/>
    <w:tmpl w:val="DEC002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03C2925"/>
    <w:multiLevelType w:val="multilevel"/>
    <w:tmpl w:val="307EA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2E83593"/>
    <w:multiLevelType w:val="multilevel"/>
    <w:tmpl w:val="1E667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0D61B2"/>
    <w:multiLevelType w:val="multilevel"/>
    <w:tmpl w:val="55C28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27239F"/>
    <w:multiLevelType w:val="multilevel"/>
    <w:tmpl w:val="71D8DD62"/>
    <w:lvl w:ilvl="0">
      <w:numFmt w:val="bullet"/>
      <w:lvlText w:val="⎻"/>
      <w:lvlJc w:val="left"/>
      <w:pPr>
        <w:ind w:left="846" w:hanging="732"/>
      </w:pPr>
      <w:rPr>
        <w:rFonts w:ascii="Times New Roman" w:eastAsia="Times New Roman" w:hAnsi="Times New Roman" w:cs="Times New Roman"/>
        <w:b w:val="0"/>
        <w:i w:val="0"/>
        <w:sz w:val="28"/>
        <w:szCs w:val="28"/>
      </w:rPr>
    </w:lvl>
    <w:lvl w:ilvl="1">
      <w:numFmt w:val="bullet"/>
      <w:lvlText w:val="•"/>
      <w:lvlJc w:val="left"/>
      <w:pPr>
        <w:ind w:left="1786" w:hanging="732"/>
      </w:pPr>
    </w:lvl>
    <w:lvl w:ilvl="2">
      <w:numFmt w:val="bullet"/>
      <w:lvlText w:val="•"/>
      <w:lvlJc w:val="left"/>
      <w:pPr>
        <w:ind w:left="2733" w:hanging="730"/>
      </w:pPr>
    </w:lvl>
    <w:lvl w:ilvl="3">
      <w:numFmt w:val="bullet"/>
      <w:lvlText w:val="•"/>
      <w:lvlJc w:val="left"/>
      <w:pPr>
        <w:ind w:left="3679" w:hanging="732"/>
      </w:pPr>
    </w:lvl>
    <w:lvl w:ilvl="4">
      <w:numFmt w:val="bullet"/>
      <w:lvlText w:val="•"/>
      <w:lvlJc w:val="left"/>
      <w:pPr>
        <w:ind w:left="4626" w:hanging="731"/>
      </w:pPr>
    </w:lvl>
    <w:lvl w:ilvl="5">
      <w:numFmt w:val="bullet"/>
      <w:lvlText w:val="•"/>
      <w:lvlJc w:val="left"/>
      <w:pPr>
        <w:ind w:left="5573" w:hanging="732"/>
      </w:pPr>
    </w:lvl>
    <w:lvl w:ilvl="6">
      <w:numFmt w:val="bullet"/>
      <w:lvlText w:val="•"/>
      <w:lvlJc w:val="left"/>
      <w:pPr>
        <w:ind w:left="6519" w:hanging="732"/>
      </w:pPr>
    </w:lvl>
    <w:lvl w:ilvl="7">
      <w:numFmt w:val="bullet"/>
      <w:lvlText w:val="•"/>
      <w:lvlJc w:val="left"/>
      <w:pPr>
        <w:ind w:left="7466" w:hanging="732"/>
      </w:pPr>
    </w:lvl>
    <w:lvl w:ilvl="8">
      <w:numFmt w:val="bullet"/>
      <w:lvlText w:val="•"/>
      <w:lvlJc w:val="left"/>
      <w:pPr>
        <w:ind w:left="8413" w:hanging="732"/>
      </w:pPr>
    </w:lvl>
  </w:abstractNum>
  <w:abstractNum w:abstractNumId="19" w15:restartNumberingAfterBreak="0">
    <w:nsid w:val="717973A1"/>
    <w:multiLevelType w:val="multilevel"/>
    <w:tmpl w:val="4B740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2F26EC2"/>
    <w:multiLevelType w:val="multilevel"/>
    <w:tmpl w:val="B8D2D6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56917AD"/>
    <w:multiLevelType w:val="multilevel"/>
    <w:tmpl w:val="E684F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D818E9"/>
    <w:multiLevelType w:val="multilevel"/>
    <w:tmpl w:val="D2CEA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6DB736E"/>
    <w:multiLevelType w:val="multilevel"/>
    <w:tmpl w:val="15F6D622"/>
    <w:lvl w:ilvl="0">
      <w:numFmt w:val="bullet"/>
      <w:lvlText w:val="⎻"/>
      <w:lvlJc w:val="left"/>
      <w:pPr>
        <w:ind w:left="846" w:hanging="732"/>
      </w:pPr>
      <w:rPr>
        <w:rFonts w:ascii="Times New Roman" w:eastAsia="Times New Roman" w:hAnsi="Times New Roman" w:cs="Times New Roman"/>
        <w:b w:val="0"/>
        <w:i w:val="0"/>
        <w:sz w:val="28"/>
        <w:szCs w:val="28"/>
      </w:rPr>
    </w:lvl>
    <w:lvl w:ilvl="1">
      <w:numFmt w:val="bullet"/>
      <w:lvlText w:val="•"/>
      <w:lvlJc w:val="left"/>
      <w:pPr>
        <w:ind w:left="1786" w:hanging="732"/>
      </w:pPr>
    </w:lvl>
    <w:lvl w:ilvl="2">
      <w:numFmt w:val="bullet"/>
      <w:lvlText w:val="•"/>
      <w:lvlJc w:val="left"/>
      <w:pPr>
        <w:ind w:left="2733" w:hanging="730"/>
      </w:pPr>
    </w:lvl>
    <w:lvl w:ilvl="3">
      <w:numFmt w:val="bullet"/>
      <w:lvlText w:val="•"/>
      <w:lvlJc w:val="left"/>
      <w:pPr>
        <w:ind w:left="3679" w:hanging="732"/>
      </w:pPr>
    </w:lvl>
    <w:lvl w:ilvl="4">
      <w:numFmt w:val="bullet"/>
      <w:lvlText w:val="•"/>
      <w:lvlJc w:val="left"/>
      <w:pPr>
        <w:ind w:left="4626" w:hanging="731"/>
      </w:pPr>
    </w:lvl>
    <w:lvl w:ilvl="5">
      <w:numFmt w:val="bullet"/>
      <w:lvlText w:val="•"/>
      <w:lvlJc w:val="left"/>
      <w:pPr>
        <w:ind w:left="5573" w:hanging="732"/>
      </w:pPr>
    </w:lvl>
    <w:lvl w:ilvl="6">
      <w:numFmt w:val="bullet"/>
      <w:lvlText w:val="•"/>
      <w:lvlJc w:val="left"/>
      <w:pPr>
        <w:ind w:left="6519" w:hanging="732"/>
      </w:pPr>
    </w:lvl>
    <w:lvl w:ilvl="7">
      <w:numFmt w:val="bullet"/>
      <w:lvlText w:val="•"/>
      <w:lvlJc w:val="left"/>
      <w:pPr>
        <w:ind w:left="7466" w:hanging="732"/>
      </w:pPr>
    </w:lvl>
    <w:lvl w:ilvl="8">
      <w:numFmt w:val="bullet"/>
      <w:lvlText w:val="•"/>
      <w:lvlJc w:val="left"/>
      <w:pPr>
        <w:ind w:left="8413" w:hanging="732"/>
      </w:pPr>
    </w:lvl>
  </w:abstractNum>
  <w:num w:numId="1">
    <w:abstractNumId w:val="21"/>
  </w:num>
  <w:num w:numId="2">
    <w:abstractNumId w:val="15"/>
  </w:num>
  <w:num w:numId="3">
    <w:abstractNumId w:val="17"/>
  </w:num>
  <w:num w:numId="4">
    <w:abstractNumId w:val="22"/>
  </w:num>
  <w:num w:numId="5">
    <w:abstractNumId w:val="13"/>
  </w:num>
  <w:num w:numId="6">
    <w:abstractNumId w:val="6"/>
  </w:num>
  <w:num w:numId="7">
    <w:abstractNumId w:val="10"/>
  </w:num>
  <w:num w:numId="8">
    <w:abstractNumId w:val="7"/>
  </w:num>
  <w:num w:numId="9">
    <w:abstractNumId w:val="3"/>
  </w:num>
  <w:num w:numId="10">
    <w:abstractNumId w:val="4"/>
  </w:num>
  <w:num w:numId="11">
    <w:abstractNumId w:val="18"/>
  </w:num>
  <w:num w:numId="12">
    <w:abstractNumId w:val="9"/>
  </w:num>
  <w:num w:numId="13">
    <w:abstractNumId w:val="19"/>
  </w:num>
  <w:num w:numId="14">
    <w:abstractNumId w:val="2"/>
  </w:num>
  <w:num w:numId="15">
    <w:abstractNumId w:val="5"/>
  </w:num>
  <w:num w:numId="16">
    <w:abstractNumId w:val="20"/>
  </w:num>
  <w:num w:numId="17">
    <w:abstractNumId w:val="23"/>
  </w:num>
  <w:num w:numId="18">
    <w:abstractNumId w:val="8"/>
  </w:num>
  <w:num w:numId="19">
    <w:abstractNumId w:val="11"/>
  </w:num>
  <w:num w:numId="20">
    <w:abstractNumId w:val="12"/>
  </w:num>
  <w:num w:numId="21">
    <w:abstractNumId w:val="14"/>
  </w:num>
  <w:num w:numId="22">
    <w:abstractNumId w:val="0"/>
  </w:num>
  <w:num w:numId="23">
    <w:abstractNumId w:val="1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CA5"/>
    <w:rsid w:val="00615CA5"/>
    <w:rsid w:val="00AA1F7A"/>
    <w:rsid w:val="00D10D81"/>
    <w:rsid w:val="00FA22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E79E6"/>
  <w15:docId w15:val="{58CC754A-7C79-40FA-B6A8-D4687FFCE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uk-UA" w:eastAsia="ru-RU" w:bidi="ar-SA"/>
      </w:rPr>
    </w:rPrDefault>
    <w:pPrDefault>
      <w:pPr>
        <w:spacing w:line="360" w:lineRule="auto"/>
        <w:ind w:firstLine="70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ind w:firstLine="0"/>
      <w:jc w:val="center"/>
      <w:outlineLvl w:val="0"/>
    </w:pPr>
    <w:rPr>
      <w:sz w:val="32"/>
      <w:szCs w:val="32"/>
    </w:rPr>
  </w:style>
  <w:style w:type="paragraph" w:styleId="2">
    <w:name w:val="heading 2"/>
    <w:basedOn w:val="a"/>
    <w:next w:val="a"/>
    <w:uiPriority w:val="9"/>
    <w:unhideWhenUsed/>
    <w:qFormat/>
    <w:pPr>
      <w:keepNext/>
      <w:keepLines/>
      <w:ind w:firstLine="0"/>
      <w:jc w:val="center"/>
      <w:outlineLvl w:val="1"/>
    </w:pPr>
  </w:style>
  <w:style w:type="paragraph" w:styleId="3">
    <w:name w:val="heading 3"/>
    <w:basedOn w:val="a"/>
    <w:next w:val="a"/>
    <w:uiPriority w:val="9"/>
    <w:semiHidden/>
    <w:unhideWhenUsed/>
    <w:qFormat/>
    <w:pPr>
      <w:keepNext/>
      <w:keepLines/>
      <w:spacing w:before="280" w:after="80"/>
      <w:outlineLvl w:val="2"/>
    </w:pPr>
    <w:rPr>
      <w:b/>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widowControl w:val="0"/>
      <w:ind w:firstLine="0"/>
    </w:p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tutorialspoint.com/sql/index.htm" TargetMode="External"/><Relationship Id="rId21" Type="http://schemas.openxmlformats.org/officeDocument/2006/relationships/image" Target="media/image10.png"/><Relationship Id="rId34" Type="http://schemas.openxmlformats.org/officeDocument/2006/relationships/hyperlink" Target="https://link.springer.com/article/10.1007/s10270-017-0594-2" TargetMode="External"/><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cio.com/article/243921/innovation/amazon-com-cto-werner-vogels-on-web-services-a-first-mover-advantage.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wikipedia.org/wiki/%D0%94%D0%B5%D0%BA%D0%BB%D0%B0%D1%80%D0%B0%D1%82%D0%B8%D0%B2%D0%BD%D0%B5_%D0%BF%D1%80%D0%BE%D0%B3%D1%80%D0%B0%D0%BC%D1%83%D0%B2%D0%B0%D0%BD%D0%BD%D1%8F" TargetMode="External"/><Relationship Id="rId24" Type="http://schemas.openxmlformats.org/officeDocument/2006/relationships/image" Target="media/image13.png"/><Relationship Id="rId32" Type="http://schemas.openxmlformats.org/officeDocument/2006/relationships/hyperlink" Target="https://www.nginx.com/blog/microservices-at-netflix-architectural-best-practices/" TargetMode="External"/><Relationship Id="rId37" Type="http://schemas.openxmlformats.org/officeDocument/2006/relationships/hyperlink" Target="https://www.oreilly.com/library/view/building-microservices/9781491950357/" TargetMode="External"/><Relationship Id="rId40" Type="http://schemas.openxmlformats.org/officeDocument/2006/relationships/hyperlink" Target="https://www.packtpub.com/product/hands-on-microservices-with-node-js/978178"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martinfowler.com/articles/microservices-maturity.html" TargetMode="External"/><Relationship Id="rId10" Type="http://schemas.openxmlformats.org/officeDocument/2006/relationships/footer" Target="footer2.xml"/><Relationship Id="rId19" Type="http://schemas.openxmlformats.org/officeDocument/2006/relationships/image" Target="media/image8.jpg"/><Relationship Id="rId31" Type="http://schemas.openxmlformats.org/officeDocument/2006/relationships/hyperlink" Target="https://martinfowler.com/articles/microservices.html"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link.springer.com/book/10.1007/978-1-4302-5954-5" TargetMode="External"/><Relationship Id="rId35" Type="http://schemas.openxmlformats.org/officeDocument/2006/relationships/hyperlink" Target="https://link.springer.com/book/10.1007/978-1-4302-5801-2"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packtpub.com/product/mysql-8-cookbook/9781788395809" TargetMode="External"/><Relationship Id="rId38" Type="http://schemas.openxmlformats.org/officeDocument/2006/relationships/hyperlink" Target="https://dev.mysql.com/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74</Pages>
  <Words>15207</Words>
  <Characters>86684</Characters>
  <Application>Microsoft Office Word</Application>
  <DocSecurity>0</DocSecurity>
  <Lines>722</Lines>
  <Paragraphs>203</Paragraphs>
  <ScaleCrop>false</ScaleCrop>
  <Company/>
  <LinksUpToDate>false</LinksUpToDate>
  <CharactersWithSpaces>101688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maxx</dc:creator>
  <cp:lastModifiedBy>maxx</cp:lastModifiedBy>
  <cp:revision>3</cp:revision>
  <dcterms:created xsi:type="dcterms:W3CDTF">2023-12-30T04:40:00Z</dcterms:created>
  <dcterms:modified xsi:type="dcterms:W3CDTF">2023-12-30T04:42:00Z</dcterms:modified>
</cp:coreProperties>
</file>