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8F" w:rsidRDefault="00781A8F" w:rsidP="00105CA8">
      <w:pPr>
        <w:pStyle w:val="a3"/>
        <w:widowControl w:val="0"/>
        <w:shd w:val="clear" w:color="auto" w:fill="FDFDFD"/>
        <w:spacing w:before="0" w:beforeAutospacing="0" w:after="0" w:afterAutospacing="0"/>
        <w:jc w:val="both"/>
        <w:rPr>
          <w:b/>
          <w:lang w:val="ru-RU"/>
        </w:rPr>
      </w:pPr>
      <w:bookmarkStart w:id="0" w:name="_GoBack"/>
      <w:r>
        <w:rPr>
          <w:b/>
          <w:noProof/>
        </w:rPr>
        <w:drawing>
          <wp:inline distT="0" distB="0" distL="0" distR="0">
            <wp:extent cx="5759532" cy="8621485"/>
            <wp:effectExtent l="0" t="0" r="0" b="8255"/>
            <wp:docPr id="2" name="Рисунок 2" descr="D:\Татьяна\Мои документы\СТАТЬИ_КОНФЕРЕНЦИИ\ИЗДАННЫЕ СТАТЬИ ПОСЛЕ ЗАЩИТЫ\2018\Баку (Выдано)\Тези\Дмитренко_Деркач\IMG_20180626_1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ьяна\Мои документы\СТАТЬИ_КОНФЕРЕНЦИИ\ИЗДАННЫЕ СТАТЬИ ПОСЛЕ ЗАЩИТЫ\2018\Баку (Выдано)\Тези\Дмитренко_Деркач\IMG_20180626_113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621362"/>
                    </a:xfrm>
                    <a:prstGeom prst="rect">
                      <a:avLst/>
                    </a:prstGeom>
                    <a:noFill/>
                    <a:ln>
                      <a:noFill/>
                    </a:ln>
                  </pic:spPr>
                </pic:pic>
              </a:graphicData>
            </a:graphic>
          </wp:inline>
        </w:drawing>
      </w:r>
      <w:bookmarkEnd w:id="0"/>
    </w:p>
    <w:p w:rsidR="00781A8F" w:rsidRDefault="00781A8F" w:rsidP="00105CA8">
      <w:pPr>
        <w:pStyle w:val="a3"/>
        <w:widowControl w:val="0"/>
        <w:shd w:val="clear" w:color="auto" w:fill="FDFDFD"/>
        <w:spacing w:before="0" w:beforeAutospacing="0" w:after="0" w:afterAutospacing="0"/>
        <w:jc w:val="both"/>
        <w:rPr>
          <w:b/>
          <w:lang w:val="ru-RU"/>
        </w:rPr>
      </w:pPr>
      <w:r>
        <w:rPr>
          <w:b/>
          <w:noProof/>
        </w:rPr>
        <w:lastRenderedPageBreak/>
        <w:drawing>
          <wp:inline distT="0" distB="0" distL="0" distR="0">
            <wp:extent cx="6137515" cy="9048997"/>
            <wp:effectExtent l="0" t="0" r="0" b="0"/>
            <wp:docPr id="1" name="Рисунок 1" descr="D:\Татьяна\Мои документы\СТАТЬИ_КОНФЕРЕНЦИИ\ИЗДАННЫЕ СТАТЬИ ПОСЛЕ ЗАЩИТЫ\2018\Баку (Выдано)\Тези\Дмитренко_Деркач\IMG_20180626_1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а\Мои документы\СТАТЬИ_КОНФЕРЕНЦИИ\ИЗДАННЫЕ СТАТЬИ ПОСЛЕ ЗАЩИТЫ\2018\Баку (Выдано)\Тези\Дмитренко_Деркач\IMG_20180626_113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456" cy="9051859"/>
                    </a:xfrm>
                    <a:prstGeom prst="rect">
                      <a:avLst/>
                    </a:prstGeom>
                    <a:noFill/>
                    <a:ln>
                      <a:noFill/>
                    </a:ln>
                  </pic:spPr>
                </pic:pic>
              </a:graphicData>
            </a:graphic>
          </wp:inline>
        </w:drawing>
      </w:r>
    </w:p>
    <w:p w:rsidR="00556CBD" w:rsidRDefault="000D67DD" w:rsidP="00105CA8">
      <w:pPr>
        <w:pStyle w:val="a3"/>
        <w:widowControl w:val="0"/>
        <w:shd w:val="clear" w:color="auto" w:fill="FDFDFD"/>
        <w:spacing w:before="0" w:beforeAutospacing="0" w:after="0" w:afterAutospacing="0"/>
        <w:jc w:val="both"/>
        <w:rPr>
          <w:b/>
        </w:rPr>
      </w:pPr>
      <w:r>
        <w:rPr>
          <w:b/>
          <w:lang w:val="ru-RU"/>
        </w:rPr>
        <w:lastRenderedPageBreak/>
        <w:t xml:space="preserve">УДК </w:t>
      </w:r>
      <w:r w:rsidRPr="00FD4BFF">
        <w:rPr>
          <w:b/>
        </w:rPr>
        <w:t>624:</w:t>
      </w:r>
      <w:r w:rsidRPr="00CE2FD4">
        <w:rPr>
          <w:b/>
          <w:lang w:val="ru-RU"/>
        </w:rPr>
        <w:t>0</w:t>
      </w:r>
      <w:r w:rsidRPr="00FD4BFF">
        <w:rPr>
          <w:b/>
        </w:rPr>
        <w:t>04.</w:t>
      </w:r>
      <w:r w:rsidRPr="00CE2FD4">
        <w:rPr>
          <w:b/>
          <w:lang w:val="ru-RU"/>
        </w:rPr>
        <w:t>85</w:t>
      </w:r>
      <w:r w:rsidRPr="00FD4BFF">
        <w:rPr>
          <w:b/>
        </w:rPr>
        <w:t>:</w:t>
      </w:r>
      <w:r w:rsidRPr="000D67DD">
        <w:rPr>
          <w:b/>
        </w:rPr>
        <w:t xml:space="preserve"> 372.862</w:t>
      </w:r>
    </w:p>
    <w:p w:rsidR="000D67DD" w:rsidRPr="009C5B1B" w:rsidRDefault="000D67DD" w:rsidP="00105CA8">
      <w:pPr>
        <w:pStyle w:val="a3"/>
        <w:widowControl w:val="0"/>
        <w:shd w:val="clear" w:color="auto" w:fill="FDFDFD"/>
        <w:spacing w:before="0" w:beforeAutospacing="0" w:after="0" w:afterAutospacing="0"/>
        <w:ind w:firstLine="567"/>
        <w:jc w:val="center"/>
        <w:rPr>
          <w:color w:val="000000"/>
          <w:lang w:val="ru-RU"/>
        </w:rPr>
      </w:pPr>
    </w:p>
    <w:p w:rsidR="000D67DD" w:rsidRPr="009C5B1B" w:rsidRDefault="000D67DD" w:rsidP="00105CA8">
      <w:pPr>
        <w:pStyle w:val="a3"/>
        <w:widowControl w:val="0"/>
        <w:shd w:val="clear" w:color="auto" w:fill="FDFDFD"/>
        <w:spacing w:before="0" w:beforeAutospacing="0" w:after="0" w:afterAutospacing="0"/>
        <w:ind w:firstLine="567"/>
        <w:jc w:val="center"/>
        <w:rPr>
          <w:color w:val="000000"/>
        </w:rPr>
      </w:pPr>
      <w:r w:rsidRPr="009C5B1B">
        <w:rPr>
          <w:color w:val="000000"/>
        </w:rPr>
        <w:t xml:space="preserve">Дмитренко Т.А., </w:t>
      </w:r>
      <w:proofErr w:type="spellStart"/>
      <w:r w:rsidRPr="009C5B1B">
        <w:rPr>
          <w:color w:val="000000"/>
        </w:rPr>
        <w:t>к.т.н</w:t>
      </w:r>
      <w:proofErr w:type="spellEnd"/>
      <w:r w:rsidRPr="009C5B1B">
        <w:rPr>
          <w:color w:val="000000"/>
        </w:rPr>
        <w:t>., доц., 0000-0002-6755-3000, dmitr_tat@ukr.net</w:t>
      </w:r>
    </w:p>
    <w:p w:rsidR="000D67DD" w:rsidRPr="009C5B1B" w:rsidRDefault="000D67DD" w:rsidP="00105CA8">
      <w:pPr>
        <w:pStyle w:val="a3"/>
        <w:widowControl w:val="0"/>
        <w:shd w:val="clear" w:color="auto" w:fill="FDFDFD"/>
        <w:spacing w:before="0" w:beforeAutospacing="0" w:after="0" w:afterAutospacing="0"/>
        <w:ind w:firstLine="567"/>
        <w:jc w:val="center"/>
        <w:rPr>
          <w:color w:val="000000"/>
        </w:rPr>
      </w:pPr>
      <w:r w:rsidRPr="009C5B1B">
        <w:rPr>
          <w:color w:val="000000"/>
        </w:rPr>
        <w:t xml:space="preserve">Дмитренко А.О., </w:t>
      </w:r>
      <w:proofErr w:type="spellStart"/>
      <w:r w:rsidRPr="009C5B1B">
        <w:rPr>
          <w:color w:val="000000"/>
        </w:rPr>
        <w:t>к.т.н</w:t>
      </w:r>
      <w:proofErr w:type="spellEnd"/>
      <w:r w:rsidRPr="009C5B1B">
        <w:rPr>
          <w:color w:val="000000"/>
        </w:rPr>
        <w:t>., доц., 0000-0002-2455-752X, andmyt@ukr.net</w:t>
      </w:r>
    </w:p>
    <w:p w:rsidR="000D67DD" w:rsidRPr="009C5B1B" w:rsidRDefault="000D67DD" w:rsidP="00105CA8">
      <w:pPr>
        <w:pStyle w:val="a3"/>
        <w:widowControl w:val="0"/>
        <w:shd w:val="clear" w:color="auto" w:fill="FDFDFD"/>
        <w:spacing w:before="0" w:beforeAutospacing="0" w:after="0" w:afterAutospacing="0"/>
        <w:ind w:firstLine="567"/>
        <w:jc w:val="center"/>
        <w:rPr>
          <w:color w:val="000000"/>
        </w:rPr>
      </w:pPr>
      <w:r w:rsidRPr="009C5B1B">
        <w:rPr>
          <w:color w:val="000000"/>
        </w:rPr>
        <w:t xml:space="preserve">Деркач Т.М., </w:t>
      </w:r>
      <w:proofErr w:type="spellStart"/>
      <w:r w:rsidRPr="009C5B1B">
        <w:rPr>
          <w:color w:val="000000"/>
        </w:rPr>
        <w:t>к.т.н</w:t>
      </w:r>
      <w:proofErr w:type="spellEnd"/>
      <w:r w:rsidRPr="009C5B1B">
        <w:rPr>
          <w:color w:val="000000"/>
        </w:rPr>
        <w:t>., доц., 0000-0001-8062-9105, tanider@ukr.net</w:t>
      </w:r>
    </w:p>
    <w:p w:rsidR="000D67DD" w:rsidRPr="009C5B1B" w:rsidRDefault="000D67DD" w:rsidP="00105CA8">
      <w:pPr>
        <w:pStyle w:val="a3"/>
        <w:widowControl w:val="0"/>
        <w:shd w:val="clear" w:color="auto" w:fill="FDFDFD"/>
        <w:spacing w:before="0" w:beforeAutospacing="0" w:after="0" w:afterAutospacing="0"/>
        <w:ind w:firstLine="567"/>
        <w:jc w:val="center"/>
        <w:rPr>
          <w:color w:val="000000"/>
        </w:rPr>
      </w:pPr>
      <w:r w:rsidRPr="009C5B1B">
        <w:rPr>
          <w:color w:val="000000"/>
        </w:rPr>
        <w:t>Полтавський національний технічний університет імені Юрія Кондратюка</w:t>
      </w:r>
    </w:p>
    <w:p w:rsidR="000D67DD" w:rsidRPr="009C5B1B" w:rsidRDefault="000D67DD" w:rsidP="00105CA8">
      <w:pPr>
        <w:pStyle w:val="a3"/>
        <w:widowControl w:val="0"/>
        <w:shd w:val="clear" w:color="auto" w:fill="FDFDFD"/>
        <w:spacing w:before="0" w:beforeAutospacing="0" w:after="0" w:afterAutospacing="0"/>
        <w:jc w:val="center"/>
        <w:rPr>
          <w:color w:val="000000"/>
          <w:lang w:val="ru-RU"/>
        </w:rPr>
      </w:pPr>
    </w:p>
    <w:p w:rsidR="00556CBD" w:rsidRPr="00A401E4" w:rsidRDefault="00556CBD" w:rsidP="00105CA8">
      <w:pPr>
        <w:pStyle w:val="a3"/>
        <w:widowControl w:val="0"/>
        <w:shd w:val="clear" w:color="auto" w:fill="FDFDFD"/>
        <w:spacing w:before="0" w:beforeAutospacing="0" w:after="0" w:afterAutospacing="0"/>
        <w:jc w:val="center"/>
        <w:rPr>
          <w:b/>
          <w:color w:val="000000"/>
          <w:sz w:val="28"/>
          <w:szCs w:val="28"/>
        </w:rPr>
      </w:pPr>
      <w:r w:rsidRPr="00A401E4">
        <w:rPr>
          <w:b/>
          <w:color w:val="000000"/>
          <w:sz w:val="28"/>
          <w:szCs w:val="28"/>
        </w:rPr>
        <w:t>Розробка навчально-методичного комплексу дисципліни «Дерев’яні конструкції» за допомогою інформаційної інтелектуальної системи</w:t>
      </w:r>
    </w:p>
    <w:p w:rsidR="000D67DD" w:rsidRPr="00CE2FD4" w:rsidRDefault="000D67DD" w:rsidP="00105CA8">
      <w:pPr>
        <w:pStyle w:val="a3"/>
        <w:widowControl w:val="0"/>
        <w:shd w:val="clear" w:color="auto" w:fill="FDFDFD"/>
        <w:spacing w:before="0" w:beforeAutospacing="0" w:after="0" w:afterAutospacing="0"/>
        <w:ind w:firstLine="567"/>
        <w:jc w:val="both"/>
        <w:rPr>
          <w:color w:val="000000"/>
          <w:lang w:val="ru-RU"/>
        </w:rPr>
      </w:pPr>
    </w:p>
    <w:p w:rsidR="00556CBD" w:rsidRPr="00556CBD" w:rsidRDefault="00FD2391" w:rsidP="00105CA8">
      <w:pPr>
        <w:pStyle w:val="a3"/>
        <w:widowControl w:val="0"/>
        <w:shd w:val="clear" w:color="auto" w:fill="FDFDFD"/>
        <w:spacing w:before="0" w:beforeAutospacing="0" w:after="0" w:afterAutospacing="0"/>
        <w:ind w:firstLine="567"/>
        <w:jc w:val="both"/>
        <w:rPr>
          <w:color w:val="000000"/>
        </w:rPr>
      </w:pPr>
      <w:r w:rsidRPr="00FD2391">
        <w:rPr>
          <w:b/>
          <w:color w:val="000000"/>
        </w:rPr>
        <w:t>Анотація.</w:t>
      </w:r>
      <w:r w:rsidRPr="00FD2391">
        <w:rPr>
          <w:color w:val="000000"/>
        </w:rPr>
        <w:t xml:space="preserve"> </w:t>
      </w:r>
      <w:r w:rsidR="00556CBD" w:rsidRPr="00556CBD">
        <w:rPr>
          <w:color w:val="000000"/>
        </w:rPr>
        <w:t>Дана стаття присвячена проблемі впровадження у систему освіти комп’ютерних інформаційних інтелектуальних систем, які допоможуть вищим навчальним закладам підвищити рівень професійної підготовки фахівців інженерних будівельних спеціальностей. Також описано процес розробки нової інформаційної інтелектуальної системи, в якій є можливість впровадження навчально-методичного комплексу дисципліни «Дерев’яні конструкції».</w:t>
      </w:r>
    </w:p>
    <w:p w:rsidR="00556CBD" w:rsidRPr="00556CBD" w:rsidRDefault="00556CBD" w:rsidP="00105CA8">
      <w:pPr>
        <w:pStyle w:val="a3"/>
        <w:widowControl w:val="0"/>
        <w:shd w:val="clear" w:color="auto" w:fill="FDFDFD"/>
        <w:spacing w:before="0" w:beforeAutospacing="0" w:after="0" w:afterAutospacing="0"/>
        <w:ind w:firstLine="567"/>
        <w:jc w:val="both"/>
        <w:rPr>
          <w:color w:val="000000"/>
        </w:rPr>
      </w:pPr>
      <w:r w:rsidRPr="00556CBD">
        <w:rPr>
          <w:color w:val="000000"/>
        </w:rPr>
        <w:t xml:space="preserve">Інформаційна інтелектуальна система дисципліни, яку представлено у даній роботі володіє принципами забезпечення відкритості і гнучкості навчання, індивідуалізації та </w:t>
      </w:r>
      <w:proofErr w:type="spellStart"/>
      <w:r w:rsidRPr="00556CBD">
        <w:rPr>
          <w:color w:val="000000"/>
        </w:rPr>
        <w:t>інтерактивності</w:t>
      </w:r>
      <w:proofErr w:type="spellEnd"/>
      <w:r w:rsidRPr="00556CBD">
        <w:rPr>
          <w:color w:val="000000"/>
        </w:rPr>
        <w:t>. Система реалізована на основі стандартів SCORM та концепції SMART-навчання.</w:t>
      </w:r>
    </w:p>
    <w:p w:rsidR="00556CBD" w:rsidRDefault="00556CBD" w:rsidP="00105CA8">
      <w:pPr>
        <w:pStyle w:val="a3"/>
        <w:widowControl w:val="0"/>
        <w:shd w:val="clear" w:color="auto" w:fill="FDFDFD"/>
        <w:spacing w:before="0" w:beforeAutospacing="0" w:after="0" w:afterAutospacing="0"/>
        <w:ind w:firstLine="567"/>
        <w:jc w:val="both"/>
        <w:rPr>
          <w:color w:val="000000"/>
        </w:rPr>
      </w:pPr>
      <w:r w:rsidRPr="00FD2391">
        <w:rPr>
          <w:b/>
          <w:color w:val="000000"/>
        </w:rPr>
        <w:t>Ключові слова:</w:t>
      </w:r>
      <w:r w:rsidRPr="00556CBD">
        <w:rPr>
          <w:color w:val="000000"/>
        </w:rPr>
        <w:t xml:space="preserve"> дерев’яні конструкції, інформаційна система, навчально-методичний комплекс, інтелектуальна система.</w:t>
      </w:r>
    </w:p>
    <w:p w:rsidR="00456390" w:rsidRPr="00556CBD" w:rsidRDefault="00456390" w:rsidP="00105CA8">
      <w:pPr>
        <w:pStyle w:val="a3"/>
        <w:widowControl w:val="0"/>
        <w:shd w:val="clear" w:color="auto" w:fill="FDFDFD"/>
        <w:spacing w:before="0" w:beforeAutospacing="0" w:after="0" w:afterAutospacing="0"/>
        <w:ind w:firstLine="567"/>
        <w:jc w:val="both"/>
        <w:rPr>
          <w:color w:val="000000"/>
        </w:rPr>
      </w:pPr>
    </w:p>
    <w:p w:rsidR="008B7BEE" w:rsidRPr="009C5B1B" w:rsidRDefault="008B7BEE" w:rsidP="008B7BEE">
      <w:pPr>
        <w:pStyle w:val="a3"/>
        <w:widowControl w:val="0"/>
        <w:shd w:val="clear" w:color="auto" w:fill="FDFDFD"/>
        <w:spacing w:before="0" w:beforeAutospacing="0" w:after="0" w:afterAutospacing="0"/>
        <w:ind w:firstLine="567"/>
        <w:jc w:val="center"/>
        <w:rPr>
          <w:color w:val="000000"/>
        </w:rPr>
      </w:pPr>
      <w:proofErr w:type="spellStart"/>
      <w:r w:rsidRPr="008B7BEE">
        <w:rPr>
          <w:color w:val="000000"/>
        </w:rPr>
        <w:t>Dmytrenko</w:t>
      </w:r>
      <w:proofErr w:type="spellEnd"/>
      <w:r w:rsidRPr="008B7BEE">
        <w:rPr>
          <w:color w:val="000000"/>
        </w:rPr>
        <w:t xml:space="preserve"> T.A.</w:t>
      </w:r>
      <w:r w:rsidRPr="009C5B1B">
        <w:rPr>
          <w:color w:val="000000"/>
        </w:rPr>
        <w:t xml:space="preserve">, </w:t>
      </w:r>
      <w:proofErr w:type="spellStart"/>
      <w:r w:rsidRPr="008B7BEE">
        <w:rPr>
          <w:color w:val="000000"/>
        </w:rPr>
        <w:t>Ph.D</w:t>
      </w:r>
      <w:proofErr w:type="spellEnd"/>
      <w:r w:rsidRPr="008B7BEE">
        <w:rPr>
          <w:color w:val="000000"/>
        </w:rPr>
        <w:t xml:space="preserve">, </w:t>
      </w:r>
      <w:proofErr w:type="spellStart"/>
      <w:r w:rsidRPr="008B7BEE">
        <w:rPr>
          <w:color w:val="000000"/>
        </w:rPr>
        <w:t>Associate</w:t>
      </w:r>
      <w:proofErr w:type="spellEnd"/>
      <w:r w:rsidRPr="008B7BEE">
        <w:rPr>
          <w:color w:val="000000"/>
        </w:rPr>
        <w:t xml:space="preserve"> </w:t>
      </w:r>
      <w:proofErr w:type="spellStart"/>
      <w:r w:rsidRPr="008B7BEE">
        <w:rPr>
          <w:color w:val="000000"/>
        </w:rPr>
        <w:t>Professor</w:t>
      </w:r>
      <w:proofErr w:type="spellEnd"/>
      <w:r w:rsidRPr="009C5B1B">
        <w:rPr>
          <w:color w:val="000000"/>
        </w:rPr>
        <w:t>, 0000-0002-6755-3000, dmitr_tat@ukr.net</w:t>
      </w:r>
    </w:p>
    <w:p w:rsidR="008B7BEE" w:rsidRPr="009C5B1B" w:rsidRDefault="008B7BEE" w:rsidP="008B7BEE">
      <w:pPr>
        <w:pStyle w:val="a3"/>
        <w:widowControl w:val="0"/>
        <w:shd w:val="clear" w:color="auto" w:fill="FDFDFD"/>
        <w:spacing w:before="0" w:beforeAutospacing="0" w:after="0" w:afterAutospacing="0"/>
        <w:ind w:firstLine="567"/>
        <w:jc w:val="center"/>
        <w:rPr>
          <w:color w:val="000000"/>
        </w:rPr>
      </w:pPr>
      <w:proofErr w:type="spellStart"/>
      <w:r w:rsidRPr="008B7BEE">
        <w:rPr>
          <w:color w:val="000000"/>
        </w:rPr>
        <w:t>Dmytrenko</w:t>
      </w:r>
      <w:proofErr w:type="spellEnd"/>
      <w:r w:rsidRPr="008B7BEE">
        <w:rPr>
          <w:color w:val="000000"/>
        </w:rPr>
        <w:t xml:space="preserve"> A.O.</w:t>
      </w:r>
      <w:r w:rsidRPr="009C5B1B">
        <w:rPr>
          <w:color w:val="000000"/>
        </w:rPr>
        <w:t xml:space="preserve">, </w:t>
      </w:r>
      <w:proofErr w:type="spellStart"/>
      <w:r w:rsidRPr="008B7BEE">
        <w:rPr>
          <w:color w:val="000000"/>
        </w:rPr>
        <w:t>Ph.D</w:t>
      </w:r>
      <w:proofErr w:type="spellEnd"/>
      <w:r w:rsidRPr="008B7BEE">
        <w:rPr>
          <w:color w:val="000000"/>
        </w:rPr>
        <w:t xml:space="preserve">, </w:t>
      </w:r>
      <w:proofErr w:type="spellStart"/>
      <w:r w:rsidRPr="008B7BEE">
        <w:rPr>
          <w:color w:val="000000"/>
        </w:rPr>
        <w:t>Associate</w:t>
      </w:r>
      <w:proofErr w:type="spellEnd"/>
      <w:r w:rsidRPr="008B7BEE">
        <w:rPr>
          <w:color w:val="000000"/>
        </w:rPr>
        <w:t xml:space="preserve"> </w:t>
      </w:r>
      <w:proofErr w:type="spellStart"/>
      <w:r w:rsidRPr="008B7BEE">
        <w:rPr>
          <w:color w:val="000000"/>
        </w:rPr>
        <w:t>Professor</w:t>
      </w:r>
      <w:proofErr w:type="spellEnd"/>
      <w:r w:rsidRPr="009C5B1B">
        <w:rPr>
          <w:color w:val="000000"/>
        </w:rPr>
        <w:t>, 0000-0002-2455-752X, andmyt@ukr.net</w:t>
      </w:r>
    </w:p>
    <w:p w:rsidR="008B7BEE" w:rsidRPr="009C5B1B" w:rsidRDefault="008B7BEE" w:rsidP="008B7BEE">
      <w:pPr>
        <w:pStyle w:val="a3"/>
        <w:widowControl w:val="0"/>
        <w:shd w:val="clear" w:color="auto" w:fill="FDFDFD"/>
        <w:spacing w:before="0" w:beforeAutospacing="0" w:after="0" w:afterAutospacing="0"/>
        <w:ind w:firstLine="567"/>
        <w:jc w:val="center"/>
        <w:rPr>
          <w:color w:val="000000"/>
        </w:rPr>
      </w:pPr>
      <w:proofErr w:type="spellStart"/>
      <w:r w:rsidRPr="008B7BEE">
        <w:rPr>
          <w:color w:val="000000"/>
        </w:rPr>
        <w:t>Derkach</w:t>
      </w:r>
      <w:proofErr w:type="spellEnd"/>
      <w:r w:rsidRPr="008B7BEE">
        <w:rPr>
          <w:color w:val="000000"/>
        </w:rPr>
        <w:t xml:space="preserve"> T.M.</w:t>
      </w:r>
      <w:r w:rsidRPr="009C5B1B">
        <w:rPr>
          <w:color w:val="000000"/>
        </w:rPr>
        <w:t xml:space="preserve">, </w:t>
      </w:r>
      <w:proofErr w:type="spellStart"/>
      <w:r w:rsidRPr="008B7BEE">
        <w:rPr>
          <w:color w:val="000000"/>
        </w:rPr>
        <w:t>Ph.D</w:t>
      </w:r>
      <w:proofErr w:type="spellEnd"/>
      <w:r w:rsidRPr="008B7BEE">
        <w:rPr>
          <w:color w:val="000000"/>
        </w:rPr>
        <w:t xml:space="preserve">, </w:t>
      </w:r>
      <w:proofErr w:type="spellStart"/>
      <w:r w:rsidRPr="008B7BEE">
        <w:rPr>
          <w:color w:val="000000"/>
        </w:rPr>
        <w:t>Associate</w:t>
      </w:r>
      <w:proofErr w:type="spellEnd"/>
      <w:r w:rsidRPr="008B7BEE">
        <w:rPr>
          <w:color w:val="000000"/>
        </w:rPr>
        <w:t xml:space="preserve"> </w:t>
      </w:r>
      <w:proofErr w:type="spellStart"/>
      <w:r w:rsidRPr="008B7BEE">
        <w:rPr>
          <w:color w:val="000000"/>
        </w:rPr>
        <w:t>Professor</w:t>
      </w:r>
      <w:proofErr w:type="spellEnd"/>
      <w:r w:rsidRPr="009C5B1B">
        <w:rPr>
          <w:color w:val="000000"/>
        </w:rPr>
        <w:t>, 0000-0001-8062-9105, tanider@ukr.net</w:t>
      </w:r>
    </w:p>
    <w:p w:rsidR="008B7BEE" w:rsidRDefault="008B7BEE" w:rsidP="008B7BEE">
      <w:pPr>
        <w:pStyle w:val="a3"/>
        <w:widowControl w:val="0"/>
        <w:shd w:val="clear" w:color="auto" w:fill="FDFDFD"/>
        <w:spacing w:before="0" w:beforeAutospacing="0" w:after="0" w:afterAutospacing="0"/>
        <w:ind w:firstLine="567"/>
        <w:jc w:val="center"/>
        <w:rPr>
          <w:color w:val="000000"/>
        </w:rPr>
      </w:pPr>
      <w:proofErr w:type="spellStart"/>
      <w:r w:rsidRPr="008B7BEE">
        <w:rPr>
          <w:color w:val="000000"/>
        </w:rPr>
        <w:t>Poltava</w:t>
      </w:r>
      <w:proofErr w:type="spellEnd"/>
      <w:r w:rsidRPr="008B7BEE">
        <w:rPr>
          <w:color w:val="000000"/>
        </w:rPr>
        <w:t xml:space="preserve"> </w:t>
      </w:r>
      <w:proofErr w:type="spellStart"/>
      <w:r w:rsidRPr="008B7BEE">
        <w:rPr>
          <w:color w:val="000000"/>
        </w:rPr>
        <w:t>National</w:t>
      </w:r>
      <w:proofErr w:type="spellEnd"/>
      <w:r w:rsidRPr="008B7BEE">
        <w:rPr>
          <w:color w:val="000000"/>
        </w:rPr>
        <w:t xml:space="preserve"> </w:t>
      </w:r>
      <w:proofErr w:type="spellStart"/>
      <w:r w:rsidRPr="008B7BEE">
        <w:rPr>
          <w:color w:val="000000"/>
        </w:rPr>
        <w:t>Technical</w:t>
      </w:r>
      <w:proofErr w:type="spellEnd"/>
      <w:r w:rsidRPr="008B7BEE">
        <w:rPr>
          <w:color w:val="000000"/>
        </w:rPr>
        <w:t xml:space="preserve"> </w:t>
      </w:r>
      <w:proofErr w:type="spellStart"/>
      <w:r w:rsidRPr="008B7BEE">
        <w:rPr>
          <w:color w:val="000000"/>
        </w:rPr>
        <w:t>Yuri</w:t>
      </w:r>
      <w:proofErr w:type="spellEnd"/>
      <w:r w:rsidRPr="008B7BEE">
        <w:rPr>
          <w:color w:val="000000"/>
        </w:rPr>
        <w:t xml:space="preserve"> </w:t>
      </w:r>
      <w:proofErr w:type="spellStart"/>
      <w:r w:rsidRPr="008B7BEE">
        <w:rPr>
          <w:color w:val="000000"/>
        </w:rPr>
        <w:t>Kondratyuk</w:t>
      </w:r>
      <w:proofErr w:type="spellEnd"/>
      <w:r w:rsidRPr="008B7BEE">
        <w:rPr>
          <w:color w:val="000000"/>
        </w:rPr>
        <w:t xml:space="preserve"> </w:t>
      </w:r>
      <w:proofErr w:type="spellStart"/>
      <w:r w:rsidRPr="008B7BEE">
        <w:rPr>
          <w:color w:val="000000"/>
        </w:rPr>
        <w:t>University</w:t>
      </w:r>
      <w:proofErr w:type="spellEnd"/>
    </w:p>
    <w:p w:rsidR="008B7BEE" w:rsidRPr="008B7BEE" w:rsidRDefault="008B7BEE" w:rsidP="008B7BEE">
      <w:pPr>
        <w:pStyle w:val="a3"/>
        <w:widowControl w:val="0"/>
        <w:shd w:val="clear" w:color="auto" w:fill="FDFDFD"/>
        <w:spacing w:before="0" w:beforeAutospacing="0" w:after="0" w:afterAutospacing="0"/>
        <w:ind w:firstLine="567"/>
        <w:jc w:val="center"/>
        <w:rPr>
          <w:color w:val="000000"/>
        </w:rPr>
      </w:pPr>
    </w:p>
    <w:p w:rsidR="008B7BEE" w:rsidRPr="00B948FE" w:rsidRDefault="008B7BEE" w:rsidP="008B7BEE">
      <w:pPr>
        <w:pStyle w:val="a3"/>
        <w:widowControl w:val="0"/>
        <w:shd w:val="clear" w:color="auto" w:fill="FDFDFD"/>
        <w:spacing w:before="0" w:beforeAutospacing="0" w:after="0" w:afterAutospacing="0"/>
        <w:jc w:val="center"/>
        <w:rPr>
          <w:b/>
          <w:color w:val="000000"/>
          <w:sz w:val="28"/>
          <w:szCs w:val="28"/>
          <w:lang w:val="en-US"/>
        </w:rPr>
      </w:pPr>
      <w:r w:rsidRPr="00B948FE">
        <w:rPr>
          <w:b/>
          <w:color w:val="000000"/>
          <w:sz w:val="28"/>
          <w:szCs w:val="28"/>
          <w:lang w:val="en-US"/>
        </w:rPr>
        <w:t>The «Wooden structures» discipline educational and methodological complex development on the basis of informational intelligent system</w:t>
      </w:r>
    </w:p>
    <w:p w:rsidR="008B7BEE" w:rsidRPr="00B948FE" w:rsidRDefault="008B7BEE" w:rsidP="008B7BEE">
      <w:pPr>
        <w:pStyle w:val="a3"/>
        <w:widowControl w:val="0"/>
        <w:shd w:val="clear" w:color="auto" w:fill="FDFDFD"/>
        <w:spacing w:before="0" w:beforeAutospacing="0" w:after="0" w:afterAutospacing="0"/>
        <w:jc w:val="center"/>
        <w:rPr>
          <w:b/>
          <w:color w:val="000000"/>
          <w:sz w:val="28"/>
          <w:szCs w:val="28"/>
          <w:lang w:val="en-US"/>
        </w:rPr>
      </w:pPr>
    </w:p>
    <w:p w:rsidR="009C5B1B" w:rsidRPr="008B7BEE" w:rsidRDefault="009C5B1B" w:rsidP="00105CA8">
      <w:pPr>
        <w:pStyle w:val="a3"/>
        <w:widowControl w:val="0"/>
        <w:shd w:val="clear" w:color="auto" w:fill="FDFDFD"/>
        <w:spacing w:before="0" w:beforeAutospacing="0" w:after="0" w:afterAutospacing="0"/>
        <w:ind w:firstLine="567"/>
        <w:jc w:val="both"/>
        <w:rPr>
          <w:color w:val="000000"/>
          <w:lang w:val="en-US"/>
        </w:rPr>
      </w:pPr>
      <w:r w:rsidRPr="008B7BEE">
        <w:rPr>
          <w:b/>
          <w:color w:val="000000"/>
          <w:lang w:val="en-US"/>
        </w:rPr>
        <w:t>Abstract</w:t>
      </w:r>
      <w:r w:rsidR="00FD2391" w:rsidRPr="008B7BEE">
        <w:rPr>
          <w:color w:val="000000"/>
          <w:lang w:val="en-US"/>
        </w:rPr>
        <w:t xml:space="preserve">. </w:t>
      </w:r>
      <w:r w:rsidRPr="008B7BEE">
        <w:rPr>
          <w:color w:val="000000"/>
          <w:lang w:val="en-US"/>
        </w:rPr>
        <w:t xml:space="preserve">This article is devoted to the problem of introducing the computer information intellectual systems into the education system, which will help higher educational </w:t>
      </w:r>
      <w:proofErr w:type="gramStart"/>
      <w:r w:rsidRPr="008B7BEE">
        <w:rPr>
          <w:color w:val="000000"/>
          <w:lang w:val="en-US"/>
        </w:rPr>
        <w:t>institutions</w:t>
      </w:r>
      <w:proofErr w:type="gramEnd"/>
      <w:r w:rsidRPr="008B7BEE">
        <w:rPr>
          <w:color w:val="000000"/>
          <w:lang w:val="en-US"/>
        </w:rPr>
        <w:t xml:space="preserve"> improve the professional training of specialists level in engineering construction. Also described is the process of developing a new information intellectual system, in which there is the possibility of introducing the educational and methodological complex of the discipline "Wooden Constructions".</w:t>
      </w:r>
    </w:p>
    <w:p w:rsidR="009C5B1B" w:rsidRPr="008B7BEE" w:rsidRDefault="009C5B1B" w:rsidP="00105CA8">
      <w:pPr>
        <w:pStyle w:val="a3"/>
        <w:widowControl w:val="0"/>
        <w:shd w:val="clear" w:color="auto" w:fill="FDFDFD"/>
        <w:spacing w:before="0" w:beforeAutospacing="0" w:after="0" w:afterAutospacing="0"/>
        <w:ind w:firstLine="567"/>
        <w:jc w:val="both"/>
        <w:rPr>
          <w:color w:val="000000"/>
          <w:lang w:val="en-US"/>
        </w:rPr>
      </w:pPr>
      <w:r w:rsidRPr="008B7BEE">
        <w:rPr>
          <w:color w:val="000000"/>
          <w:lang w:val="en-US"/>
        </w:rPr>
        <w:t>The information intellectual system of the discipline is presented in this work has the principles of ensuring openness and flexibility of instruction, individualization and interactivity. The system is implemented on the basis of SCORM standards and the concept of SMART-training.</w:t>
      </w:r>
    </w:p>
    <w:p w:rsidR="009C5B1B" w:rsidRPr="008B7BEE" w:rsidRDefault="009C5B1B" w:rsidP="00105CA8">
      <w:pPr>
        <w:pStyle w:val="a3"/>
        <w:widowControl w:val="0"/>
        <w:shd w:val="clear" w:color="auto" w:fill="FDFDFD"/>
        <w:spacing w:before="0" w:beforeAutospacing="0" w:after="0" w:afterAutospacing="0"/>
        <w:ind w:firstLine="567"/>
        <w:jc w:val="both"/>
        <w:rPr>
          <w:color w:val="000000"/>
          <w:lang w:val="en-US"/>
        </w:rPr>
      </w:pPr>
      <w:r w:rsidRPr="008B7BEE">
        <w:rPr>
          <w:b/>
          <w:color w:val="000000"/>
          <w:lang w:val="en-US"/>
        </w:rPr>
        <w:t>Key words:</w:t>
      </w:r>
      <w:r w:rsidRPr="008B7BEE">
        <w:rPr>
          <w:color w:val="000000"/>
          <w:lang w:val="en-US"/>
        </w:rPr>
        <w:t xml:space="preserve"> wooden structures, information system, educational-methodical complex, intellectual system.</w:t>
      </w:r>
    </w:p>
    <w:p w:rsidR="00FD2391" w:rsidRPr="008B7BEE" w:rsidRDefault="00FD2391" w:rsidP="00105CA8">
      <w:pPr>
        <w:pStyle w:val="a3"/>
        <w:widowControl w:val="0"/>
        <w:shd w:val="clear" w:color="auto" w:fill="FDFDFD"/>
        <w:spacing w:before="0" w:beforeAutospacing="0" w:after="0" w:afterAutospacing="0"/>
        <w:ind w:firstLine="567"/>
        <w:jc w:val="both"/>
        <w:rPr>
          <w:bCs/>
          <w:lang w:val="en-US"/>
        </w:rPr>
      </w:pP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На даний час актуальною проблемою нашого суспільства є підготовка справжніх професіоналів своєї справи, які зможуть досягти професійного та кар’єрного зростання, здатні на творче мислення, спроможні використовувати набуті знання у виробництві та постійно самовдосконалюються. Одним із напрямків вирішення цієї проблеми є впровадження в освітній процес різноманітних інформаційних технологій та систем.</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lastRenderedPageBreak/>
        <w:t>В роботі був проведений аналіз сучасних інформаційних інтелектуальних систем навчання</w:t>
      </w:r>
      <w:r w:rsidR="00A401E4">
        <w:rPr>
          <w:color w:val="000000"/>
          <w:lang w:val="ru-RU"/>
        </w:rPr>
        <w:t xml:space="preserve"> </w:t>
      </w:r>
      <w:r w:rsidRPr="00FD2391">
        <w:rPr>
          <w:color w:val="000000"/>
        </w:rPr>
        <w:t>[</w:t>
      </w:r>
      <w:r w:rsidR="00C3160B">
        <w:rPr>
          <w:color w:val="000000"/>
        </w:rPr>
        <w:fldChar w:fldCharType="begin"/>
      </w:r>
      <w:r w:rsidR="00C3160B">
        <w:rPr>
          <w:color w:val="000000"/>
        </w:rPr>
        <w:instrText xml:space="preserve"> REF _Ref508825056 \r \h </w:instrText>
      </w:r>
      <w:r w:rsidR="00C3160B">
        <w:rPr>
          <w:color w:val="000000"/>
        </w:rPr>
      </w:r>
      <w:r w:rsidR="00C3160B">
        <w:rPr>
          <w:color w:val="000000"/>
        </w:rPr>
        <w:fldChar w:fldCharType="separate"/>
      </w:r>
      <w:r w:rsidR="00A401E4">
        <w:rPr>
          <w:color w:val="000000"/>
        </w:rPr>
        <w:t>9</w:t>
      </w:r>
      <w:r w:rsidR="00C3160B">
        <w:rPr>
          <w:color w:val="000000"/>
        </w:rPr>
        <w:fldChar w:fldCharType="end"/>
      </w:r>
      <w:r w:rsidRPr="00FD2391">
        <w:rPr>
          <w:color w:val="000000"/>
        </w:rPr>
        <w:t xml:space="preserve">, </w:t>
      </w:r>
      <w:r w:rsidR="00C3160B">
        <w:rPr>
          <w:color w:val="000000"/>
        </w:rPr>
        <w:fldChar w:fldCharType="begin"/>
      </w:r>
      <w:r w:rsidR="00C3160B">
        <w:rPr>
          <w:color w:val="000000"/>
        </w:rPr>
        <w:instrText xml:space="preserve"> REF _Ref508825116 \r \h </w:instrText>
      </w:r>
      <w:r w:rsidR="00C3160B">
        <w:rPr>
          <w:color w:val="000000"/>
        </w:rPr>
      </w:r>
      <w:r w:rsidR="00C3160B">
        <w:rPr>
          <w:color w:val="000000"/>
        </w:rPr>
        <w:fldChar w:fldCharType="separate"/>
      </w:r>
      <w:r w:rsidR="00A401E4">
        <w:rPr>
          <w:color w:val="000000"/>
        </w:rPr>
        <w:t>10</w:t>
      </w:r>
      <w:r w:rsidR="00C3160B">
        <w:rPr>
          <w:color w:val="000000"/>
        </w:rPr>
        <w:fldChar w:fldCharType="end"/>
      </w:r>
      <w:r w:rsidRPr="00FD2391">
        <w:rPr>
          <w:color w:val="000000"/>
        </w:rPr>
        <w:t xml:space="preserve">, </w:t>
      </w:r>
      <w:r w:rsidR="00C3160B">
        <w:rPr>
          <w:color w:val="000000"/>
        </w:rPr>
        <w:fldChar w:fldCharType="begin"/>
      </w:r>
      <w:r w:rsidR="00C3160B">
        <w:rPr>
          <w:color w:val="000000"/>
        </w:rPr>
        <w:instrText xml:space="preserve"> REF _Ref508825122 \r \h </w:instrText>
      </w:r>
      <w:r w:rsidR="00C3160B">
        <w:rPr>
          <w:color w:val="000000"/>
        </w:rPr>
      </w:r>
      <w:r w:rsidR="00C3160B">
        <w:rPr>
          <w:color w:val="000000"/>
        </w:rPr>
        <w:fldChar w:fldCharType="separate"/>
      </w:r>
      <w:r w:rsidR="00A401E4">
        <w:rPr>
          <w:color w:val="000000"/>
        </w:rPr>
        <w:t>11</w:t>
      </w:r>
      <w:r w:rsidR="00C3160B">
        <w:rPr>
          <w:color w:val="000000"/>
        </w:rPr>
        <w:fldChar w:fldCharType="end"/>
      </w:r>
      <w:r w:rsidRPr="00FD2391">
        <w:rPr>
          <w:color w:val="000000"/>
        </w:rPr>
        <w:t>,</w:t>
      </w:r>
      <w:r w:rsidR="00C3160B">
        <w:rPr>
          <w:color w:val="000000"/>
          <w:lang w:val="ru-RU"/>
        </w:rPr>
        <w:t xml:space="preserve"> </w:t>
      </w:r>
      <w:r w:rsidR="00C3160B">
        <w:rPr>
          <w:color w:val="000000"/>
        </w:rPr>
        <w:fldChar w:fldCharType="begin"/>
      </w:r>
      <w:r w:rsidR="00C3160B">
        <w:rPr>
          <w:color w:val="000000"/>
        </w:rPr>
        <w:instrText xml:space="preserve"> REF _Ref508825127 \r \h </w:instrText>
      </w:r>
      <w:r w:rsidR="00C3160B">
        <w:rPr>
          <w:color w:val="000000"/>
        </w:rPr>
      </w:r>
      <w:r w:rsidR="00C3160B">
        <w:rPr>
          <w:color w:val="000000"/>
        </w:rPr>
        <w:fldChar w:fldCharType="separate"/>
      </w:r>
      <w:r w:rsidR="00A401E4">
        <w:rPr>
          <w:color w:val="000000"/>
        </w:rPr>
        <w:t>12</w:t>
      </w:r>
      <w:r w:rsidR="00C3160B">
        <w:rPr>
          <w:color w:val="000000"/>
        </w:rPr>
        <w:fldChar w:fldCharType="end"/>
      </w:r>
      <w:r w:rsidRPr="00FD2391">
        <w:rPr>
          <w:color w:val="000000"/>
        </w:rPr>
        <w:t xml:space="preserve">]. Таких як </w:t>
      </w:r>
      <w:proofErr w:type="spellStart"/>
      <w:r w:rsidRPr="00FD2391">
        <w:rPr>
          <w:color w:val="000000"/>
        </w:rPr>
        <w:t>ATutor</w:t>
      </w:r>
      <w:proofErr w:type="spellEnd"/>
      <w:r w:rsidRPr="00FD2391">
        <w:rPr>
          <w:color w:val="000000"/>
        </w:rPr>
        <w:t xml:space="preserve">, який поширюється на  GNU </w:t>
      </w:r>
      <w:proofErr w:type="spellStart"/>
      <w:r w:rsidRPr="00FD2391">
        <w:rPr>
          <w:color w:val="000000"/>
        </w:rPr>
        <w:t>GeneralPublicLicense</w:t>
      </w:r>
      <w:proofErr w:type="spellEnd"/>
      <w:r w:rsidRPr="00FD2391">
        <w:rPr>
          <w:color w:val="000000"/>
        </w:rPr>
        <w:t xml:space="preserve">, </w:t>
      </w:r>
      <w:proofErr w:type="spellStart"/>
      <w:r w:rsidRPr="00FD2391">
        <w:rPr>
          <w:color w:val="000000"/>
        </w:rPr>
        <w:t>Dokeos</w:t>
      </w:r>
      <w:proofErr w:type="spellEnd"/>
      <w:r w:rsidRPr="00FD2391">
        <w:rPr>
          <w:color w:val="000000"/>
        </w:rPr>
        <w:t xml:space="preserve"> – платформа, яка заснована на гілці </w:t>
      </w:r>
      <w:proofErr w:type="spellStart"/>
      <w:r w:rsidRPr="00FD2391">
        <w:rPr>
          <w:color w:val="000000"/>
        </w:rPr>
        <w:t>Claroline</w:t>
      </w:r>
      <w:proofErr w:type="spellEnd"/>
      <w:r w:rsidRPr="00FD2391">
        <w:rPr>
          <w:color w:val="000000"/>
        </w:rPr>
        <w:t xml:space="preserve">, </w:t>
      </w:r>
      <w:proofErr w:type="spellStart"/>
      <w:r w:rsidRPr="00FD2391">
        <w:rPr>
          <w:color w:val="000000"/>
        </w:rPr>
        <w:t>Moodle</w:t>
      </w:r>
      <w:proofErr w:type="spellEnd"/>
      <w:r w:rsidRPr="00FD2391">
        <w:rPr>
          <w:color w:val="000000"/>
        </w:rPr>
        <w:t xml:space="preserve"> </w:t>
      </w:r>
      <w:proofErr w:type="spellStart"/>
      <w:r w:rsidRPr="00FD2391">
        <w:rPr>
          <w:color w:val="000000"/>
        </w:rPr>
        <w:t>–модульне</w:t>
      </w:r>
      <w:proofErr w:type="spellEnd"/>
      <w:r w:rsidRPr="00FD2391">
        <w:rPr>
          <w:color w:val="000000"/>
        </w:rPr>
        <w:t xml:space="preserve"> програмного забезпечення, </w:t>
      </w:r>
      <w:proofErr w:type="spellStart"/>
      <w:r w:rsidRPr="00FD2391">
        <w:rPr>
          <w:color w:val="000000"/>
        </w:rPr>
        <w:t>GoogleClassroom</w:t>
      </w:r>
      <w:proofErr w:type="spellEnd"/>
      <w:r w:rsidRPr="00FD2391">
        <w:rPr>
          <w:color w:val="000000"/>
        </w:rPr>
        <w:t xml:space="preserve">, LAMS, </w:t>
      </w:r>
      <w:proofErr w:type="spellStart"/>
      <w:r w:rsidRPr="00FD2391">
        <w:rPr>
          <w:color w:val="000000"/>
        </w:rPr>
        <w:t>Sakai</w:t>
      </w:r>
      <w:proofErr w:type="spellEnd"/>
      <w:r w:rsidRPr="00FD2391">
        <w:rPr>
          <w:color w:val="000000"/>
        </w:rPr>
        <w:t>, ILIAS та інші [</w:t>
      </w:r>
      <w:r w:rsidR="00C3160B">
        <w:rPr>
          <w:color w:val="000000"/>
        </w:rPr>
        <w:fldChar w:fldCharType="begin"/>
      </w:r>
      <w:r w:rsidR="00C3160B">
        <w:rPr>
          <w:color w:val="000000"/>
        </w:rPr>
        <w:instrText xml:space="preserve"> REF _Ref508825136 \r \h </w:instrText>
      </w:r>
      <w:r w:rsidR="00C3160B">
        <w:rPr>
          <w:color w:val="000000"/>
        </w:rPr>
      </w:r>
      <w:r w:rsidR="00C3160B">
        <w:rPr>
          <w:color w:val="000000"/>
        </w:rPr>
        <w:fldChar w:fldCharType="separate"/>
      </w:r>
      <w:r w:rsidR="00A401E4">
        <w:rPr>
          <w:color w:val="000000"/>
        </w:rPr>
        <w:t>5</w:t>
      </w:r>
      <w:r w:rsidR="00C3160B">
        <w:rPr>
          <w:color w:val="000000"/>
        </w:rPr>
        <w:fldChar w:fldCharType="end"/>
      </w:r>
      <w:r w:rsidRPr="00FD2391">
        <w:rPr>
          <w:color w:val="000000"/>
        </w:rPr>
        <w:t xml:space="preserve">, </w:t>
      </w:r>
      <w:r w:rsidR="00C3160B">
        <w:rPr>
          <w:color w:val="000000"/>
        </w:rPr>
        <w:fldChar w:fldCharType="begin"/>
      </w:r>
      <w:r w:rsidR="00C3160B">
        <w:rPr>
          <w:color w:val="000000"/>
        </w:rPr>
        <w:instrText xml:space="preserve"> REF _Ref508825142 \r \h </w:instrText>
      </w:r>
      <w:r w:rsidR="00C3160B">
        <w:rPr>
          <w:color w:val="000000"/>
        </w:rPr>
      </w:r>
      <w:r w:rsidR="00C3160B">
        <w:rPr>
          <w:color w:val="000000"/>
        </w:rPr>
        <w:fldChar w:fldCharType="separate"/>
      </w:r>
      <w:r w:rsidR="00A401E4">
        <w:rPr>
          <w:color w:val="000000"/>
        </w:rPr>
        <w:t>6</w:t>
      </w:r>
      <w:r w:rsidR="00C3160B">
        <w:rPr>
          <w:color w:val="000000"/>
        </w:rPr>
        <w:fldChar w:fldCharType="end"/>
      </w:r>
      <w:r w:rsidRPr="00FD2391">
        <w:rPr>
          <w:color w:val="000000"/>
        </w:rPr>
        <w:t xml:space="preserve">, </w:t>
      </w:r>
      <w:r w:rsidR="00C3160B">
        <w:rPr>
          <w:color w:val="000000"/>
        </w:rPr>
        <w:fldChar w:fldCharType="begin"/>
      </w:r>
      <w:r w:rsidR="00C3160B">
        <w:rPr>
          <w:color w:val="000000"/>
        </w:rPr>
        <w:instrText xml:space="preserve"> REF _Ref508825147 \r \h </w:instrText>
      </w:r>
      <w:r w:rsidR="00C3160B">
        <w:rPr>
          <w:color w:val="000000"/>
        </w:rPr>
      </w:r>
      <w:r w:rsidR="00C3160B">
        <w:rPr>
          <w:color w:val="000000"/>
        </w:rPr>
        <w:fldChar w:fldCharType="separate"/>
      </w:r>
      <w:r w:rsidR="00A401E4">
        <w:rPr>
          <w:color w:val="000000"/>
        </w:rPr>
        <w:t>7</w:t>
      </w:r>
      <w:r w:rsidR="00C3160B">
        <w:rPr>
          <w:color w:val="000000"/>
        </w:rPr>
        <w:fldChar w:fldCharType="end"/>
      </w:r>
      <w:r w:rsidRPr="00FD2391">
        <w:rPr>
          <w:color w:val="000000"/>
        </w:rPr>
        <w:t>,</w:t>
      </w:r>
      <w:r w:rsidR="00C3160B" w:rsidRPr="00C3160B">
        <w:rPr>
          <w:color w:val="000000"/>
        </w:rPr>
        <w:t xml:space="preserve"> </w:t>
      </w:r>
      <w:r w:rsidR="00C3160B">
        <w:rPr>
          <w:color w:val="000000"/>
        </w:rPr>
        <w:fldChar w:fldCharType="begin"/>
      </w:r>
      <w:r w:rsidR="00C3160B">
        <w:rPr>
          <w:color w:val="000000"/>
        </w:rPr>
        <w:instrText xml:space="preserve"> REF _Ref508825151 \r \h </w:instrText>
      </w:r>
      <w:r w:rsidR="00C3160B">
        <w:rPr>
          <w:color w:val="000000"/>
        </w:rPr>
      </w:r>
      <w:r w:rsidR="00C3160B">
        <w:rPr>
          <w:color w:val="000000"/>
        </w:rPr>
        <w:fldChar w:fldCharType="separate"/>
      </w:r>
      <w:r w:rsidR="00A401E4">
        <w:rPr>
          <w:color w:val="000000"/>
        </w:rPr>
        <w:t>8</w:t>
      </w:r>
      <w:r w:rsidR="00C3160B">
        <w:rPr>
          <w:color w:val="000000"/>
        </w:rPr>
        <w:fldChar w:fldCharType="end"/>
      </w:r>
      <w:r w:rsidRPr="00FD2391">
        <w:rPr>
          <w:color w:val="000000"/>
        </w:rPr>
        <w:t>].</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Для студентів інженерних спеціальностей необхідно розробляти інформаційні інтелектуальні системи, які забезпечать, як теоретичну, так і практичну підготовку. Задачею даного дослідження є автоматизація процесу навчання студентів інженерно-будівельних спеціальностей з дисципліни «Дерев’яні конструкції». Цільовою аудиторію є викладачі та студенти.</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 xml:space="preserve">В даній роботі розроблена нова інформаційна інтелектуальна система для вивчення дисципліни «Дерев’яні конструкції» для студентів будівельних спеціальностей, яка включає в себе новий підхід до викладання інженерної дисципліни. Система дає можливість студенту самому визначити рівень знань та звертає увагу на прогалини в вивченні матеріалу. </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Дисципліна «Дерев’яні конструкції» має на меті ознайомлення студентів з будівельними конструкціями з використанням деревини та пластмас, вивчення фізико-механічних властивостей деревини, роботи під навантаженням, формування знань та навичок студентів щодо розрахунку та конструювання.</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На стадії постановки задачі по розробці навчально-методичного комплексу «Дерев’яні конструкції» із застосуванням інформаційної системи використовувалися три типи мотивації: соціальна, професійна, пізнавальна [</w:t>
      </w:r>
      <w:r w:rsidR="00A401E4">
        <w:rPr>
          <w:color w:val="000000"/>
        </w:rPr>
        <w:fldChar w:fldCharType="begin"/>
      </w:r>
      <w:r w:rsidR="00A401E4">
        <w:rPr>
          <w:color w:val="000000"/>
        </w:rPr>
        <w:instrText xml:space="preserve"> REF _Ref508825162 \r \h </w:instrText>
      </w:r>
      <w:r w:rsidR="00A401E4">
        <w:rPr>
          <w:color w:val="000000"/>
        </w:rPr>
      </w:r>
      <w:r w:rsidR="00A401E4">
        <w:rPr>
          <w:color w:val="000000"/>
        </w:rPr>
        <w:fldChar w:fldCharType="separate"/>
      </w:r>
      <w:r w:rsidR="00A401E4">
        <w:rPr>
          <w:color w:val="000000"/>
        </w:rPr>
        <w:t>4</w:t>
      </w:r>
      <w:r w:rsidR="00A401E4">
        <w:rPr>
          <w:color w:val="000000"/>
        </w:rPr>
        <w:fldChar w:fldCharType="end"/>
      </w:r>
      <w:r w:rsidRPr="00C3160B">
        <w:rPr>
          <w:color w:val="000000"/>
        </w:rPr>
        <w:t>].</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 xml:space="preserve">Впровадження розробленої інформаційної системи має за мету забезпечити скорочення фінансових і організаційних витрат на навчання студентів з дисципліни «Дерев’яні конструкції», використання електронної взаємодії викладачів та студентів, збільшення та якісне оброблення потоку інформації для теоретичного блоку дисципліни, можливість автоматизувати процес оцінювання знань студентів. </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Обмін даними будується на основі обміну електронними повідомленнями в XML-форматі при цьому учасники взаємодії виступають як відправниками  так і одержувачами таких повідомлень.</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 xml:space="preserve">Інформаційна інтелектуальна система дисципліни, яку представлено у даній роботі володіє принципами забезпечення відкритості і гнучкості навчання, індивідуалізації та </w:t>
      </w:r>
      <w:proofErr w:type="spellStart"/>
      <w:r w:rsidRPr="00FD2391">
        <w:rPr>
          <w:color w:val="000000"/>
        </w:rPr>
        <w:t>інтерактивності</w:t>
      </w:r>
      <w:proofErr w:type="spellEnd"/>
      <w:r w:rsidRPr="00FD2391">
        <w:rPr>
          <w:color w:val="000000"/>
        </w:rPr>
        <w:t>.</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Система реалізована на підставі стандартів SCORM та концепції SMART-навчання [</w:t>
      </w:r>
      <w:r w:rsidR="00C3160B">
        <w:rPr>
          <w:color w:val="000000"/>
        </w:rPr>
        <w:fldChar w:fldCharType="begin"/>
      </w:r>
      <w:r w:rsidR="00C3160B">
        <w:rPr>
          <w:color w:val="000000"/>
        </w:rPr>
        <w:instrText xml:space="preserve"> REF _Ref508825170 \r \h </w:instrText>
      </w:r>
      <w:r w:rsidR="00C3160B">
        <w:rPr>
          <w:color w:val="000000"/>
        </w:rPr>
      </w:r>
      <w:r w:rsidR="00C3160B">
        <w:rPr>
          <w:color w:val="000000"/>
        </w:rPr>
        <w:fldChar w:fldCharType="separate"/>
      </w:r>
      <w:r w:rsidR="00A401E4">
        <w:rPr>
          <w:color w:val="000000"/>
        </w:rPr>
        <w:t>1</w:t>
      </w:r>
      <w:r w:rsidR="00C3160B">
        <w:rPr>
          <w:color w:val="000000"/>
        </w:rPr>
        <w:fldChar w:fldCharType="end"/>
      </w:r>
      <w:r w:rsidRPr="00FD2391">
        <w:rPr>
          <w:color w:val="000000"/>
        </w:rPr>
        <w:t>,</w:t>
      </w:r>
      <w:r w:rsidR="00A401E4">
        <w:rPr>
          <w:color w:val="000000"/>
          <w:lang w:val="ru-RU"/>
        </w:rPr>
        <w:t xml:space="preserve"> </w:t>
      </w:r>
      <w:r w:rsidR="00C3160B">
        <w:rPr>
          <w:color w:val="000000"/>
        </w:rPr>
        <w:fldChar w:fldCharType="begin"/>
      </w:r>
      <w:r w:rsidR="00C3160B">
        <w:rPr>
          <w:color w:val="000000"/>
        </w:rPr>
        <w:instrText xml:space="preserve"> REF _Ref508825176 \r \h </w:instrText>
      </w:r>
      <w:r w:rsidR="00C3160B">
        <w:rPr>
          <w:color w:val="000000"/>
        </w:rPr>
      </w:r>
      <w:r w:rsidR="00C3160B">
        <w:rPr>
          <w:color w:val="000000"/>
        </w:rPr>
        <w:fldChar w:fldCharType="separate"/>
      </w:r>
      <w:r w:rsidR="00A401E4">
        <w:rPr>
          <w:color w:val="000000"/>
        </w:rPr>
        <w:t>2</w:t>
      </w:r>
      <w:r w:rsidR="00C3160B">
        <w:rPr>
          <w:color w:val="000000"/>
        </w:rPr>
        <w:fldChar w:fldCharType="end"/>
      </w:r>
      <w:r w:rsidRPr="00FD2391">
        <w:rPr>
          <w:color w:val="000000"/>
        </w:rPr>
        <w:t>].</w:t>
      </w:r>
    </w:p>
    <w:p w:rsidR="00FD2391" w:rsidRPr="00FD2391" w:rsidRDefault="00FD2391" w:rsidP="00105CA8">
      <w:pPr>
        <w:pStyle w:val="a3"/>
        <w:widowControl w:val="0"/>
        <w:shd w:val="clear" w:color="auto" w:fill="FDFDFD"/>
        <w:spacing w:before="0" w:beforeAutospacing="0" w:after="0" w:afterAutospacing="0"/>
        <w:ind w:firstLine="567"/>
        <w:jc w:val="both"/>
        <w:rPr>
          <w:color w:val="000000"/>
        </w:rPr>
      </w:pPr>
      <w:r w:rsidRPr="00FD2391">
        <w:rPr>
          <w:color w:val="000000"/>
        </w:rPr>
        <w:t>Інформаційна інтелектуальна система навчально-методичного комплексу дисципліни «Дерев’яні конструкції» повинна відповідати вимогам до оформлення контенту.</w:t>
      </w:r>
    </w:p>
    <w:p w:rsidR="00FD2391" w:rsidRPr="00C3160B" w:rsidRDefault="00FD2391" w:rsidP="00105CA8">
      <w:pPr>
        <w:pStyle w:val="a3"/>
        <w:widowControl w:val="0"/>
        <w:shd w:val="clear" w:color="auto" w:fill="FDFDFD"/>
        <w:spacing w:before="0" w:beforeAutospacing="0" w:after="0" w:afterAutospacing="0"/>
        <w:ind w:firstLine="567"/>
        <w:jc w:val="both"/>
        <w:rPr>
          <w:color w:val="000000"/>
        </w:rPr>
      </w:pPr>
      <w:r w:rsidRPr="00C3160B">
        <w:rPr>
          <w:color w:val="000000"/>
        </w:rPr>
        <w:t xml:space="preserve">Інформаційна інтелектуальна система навчально-методичного комплексу дисципліни «Дерев’яні конструкції» реалізована на мові PHP-7, СУБД </w:t>
      </w:r>
      <w:proofErr w:type="spellStart"/>
      <w:r w:rsidRPr="00C3160B">
        <w:rPr>
          <w:color w:val="000000"/>
        </w:rPr>
        <w:t>MySQL</w:t>
      </w:r>
      <w:proofErr w:type="spellEnd"/>
      <w:r w:rsidRPr="00C3160B">
        <w:rPr>
          <w:color w:val="000000"/>
        </w:rPr>
        <w:t xml:space="preserve">, </w:t>
      </w:r>
      <w:proofErr w:type="spellStart"/>
      <w:r w:rsidRPr="00C3160B">
        <w:rPr>
          <w:color w:val="000000"/>
        </w:rPr>
        <w:t>Open</w:t>
      </w:r>
      <w:proofErr w:type="spellEnd"/>
      <w:r w:rsidRPr="00C3160B">
        <w:rPr>
          <w:color w:val="000000"/>
        </w:rPr>
        <w:t xml:space="preserve"> Server, CMS </w:t>
      </w:r>
      <w:proofErr w:type="spellStart"/>
      <w:r w:rsidRPr="00C3160B">
        <w:rPr>
          <w:color w:val="000000"/>
        </w:rPr>
        <w:t>Wordpress</w:t>
      </w:r>
      <w:proofErr w:type="spellEnd"/>
      <w:r w:rsidRPr="00C3160B">
        <w:rPr>
          <w:color w:val="000000"/>
        </w:rPr>
        <w:t>. Кількість користувачів може змінюватися від 1 до 100 (залежить від кількості викладачів чи наукових діячів, що будуть зареєстровані на сайті).</w:t>
      </w:r>
    </w:p>
    <w:p w:rsidR="00FD2391" w:rsidRPr="00C3160B" w:rsidRDefault="00FD2391" w:rsidP="00105CA8">
      <w:pPr>
        <w:pStyle w:val="a3"/>
        <w:widowControl w:val="0"/>
        <w:shd w:val="clear" w:color="auto" w:fill="FDFDFD"/>
        <w:spacing w:before="0" w:beforeAutospacing="0" w:after="0" w:afterAutospacing="0"/>
        <w:ind w:firstLine="567"/>
        <w:jc w:val="both"/>
        <w:rPr>
          <w:color w:val="000000"/>
        </w:rPr>
      </w:pPr>
      <w:r w:rsidRPr="00C3160B">
        <w:rPr>
          <w:color w:val="000000"/>
        </w:rPr>
        <w:t>Значну роль в засвоєні матеріалу при вивчені дисципліни «Дерев’яні конструкції», надається візуалізації процесу випробувань конструктивних елементів. Тому для навчального курсу була розроблена віртуальна лабораторія.</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 xml:space="preserve">Всі лабораторні роботи виконані у вигляді відеороликів за допомогою програми для редагування відео </w:t>
      </w:r>
      <w:proofErr w:type="spellStart"/>
      <w:r w:rsidRPr="00C3160B">
        <w:rPr>
          <w:color w:val="000000"/>
        </w:rPr>
        <w:t>MovaviVideoSuite</w:t>
      </w:r>
      <w:proofErr w:type="spellEnd"/>
      <w:r w:rsidRPr="00C3160B">
        <w:rPr>
          <w:color w:val="000000"/>
        </w:rPr>
        <w:t xml:space="preserve"> [</w:t>
      </w:r>
      <w:r w:rsidR="00A401E4">
        <w:rPr>
          <w:color w:val="000000"/>
        </w:rPr>
        <w:fldChar w:fldCharType="begin"/>
      </w:r>
      <w:r w:rsidR="00A401E4">
        <w:rPr>
          <w:color w:val="000000"/>
        </w:rPr>
        <w:instrText xml:space="preserve"> REF _Ref508825285 \r \h </w:instrText>
      </w:r>
      <w:r w:rsidR="00A401E4">
        <w:rPr>
          <w:color w:val="000000"/>
        </w:rPr>
      </w:r>
      <w:r w:rsidR="00A401E4">
        <w:rPr>
          <w:color w:val="000000"/>
        </w:rPr>
        <w:fldChar w:fldCharType="separate"/>
      </w:r>
      <w:r w:rsidR="00A401E4">
        <w:rPr>
          <w:color w:val="000000"/>
        </w:rPr>
        <w:t>3</w:t>
      </w:r>
      <w:r w:rsidR="00A401E4">
        <w:rPr>
          <w:color w:val="000000"/>
        </w:rPr>
        <w:fldChar w:fldCharType="end"/>
      </w:r>
      <w:r w:rsidRPr="00C3160B">
        <w:rPr>
          <w:color w:val="000000"/>
        </w:rPr>
        <w:t>].</w:t>
      </w:r>
    </w:p>
    <w:p w:rsidR="00C3160B" w:rsidRDefault="00C3160B" w:rsidP="00105CA8">
      <w:pPr>
        <w:pStyle w:val="a3"/>
        <w:widowControl w:val="0"/>
        <w:shd w:val="clear" w:color="auto" w:fill="FDFDFD"/>
        <w:spacing w:before="0" w:beforeAutospacing="0" w:after="0" w:afterAutospacing="0"/>
        <w:ind w:firstLine="567"/>
        <w:jc w:val="both"/>
        <w:rPr>
          <w:color w:val="000000"/>
          <w:lang w:val="ru-RU"/>
        </w:rPr>
      </w:pPr>
      <w:r w:rsidRPr="00C3160B">
        <w:rPr>
          <w:color w:val="000000"/>
        </w:rPr>
        <w:t xml:space="preserve">В навчально-методичний комплекс включені лекційний матеріал у вигляді, презентацій, відеороликів, що дає можливість студенту ефективніше засвоювати </w:t>
      </w:r>
      <w:r w:rsidRPr="00C3160B">
        <w:rPr>
          <w:color w:val="000000"/>
        </w:rPr>
        <w:lastRenderedPageBreak/>
        <w:t>матеріал. В системі забезпечено доступ до нормативної літератури у вигляді гіперпосилань.</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b/>
          <w:bCs/>
        </w:rPr>
        <w:t xml:space="preserve">Висновки. </w:t>
      </w:r>
      <w:r w:rsidRPr="00C3160B">
        <w:rPr>
          <w:color w:val="000000"/>
        </w:rPr>
        <w:t xml:space="preserve">Результатом даного дослідження стала інформаційна інтелектуальна система навчально-методичного комплексу дисципліни «Дерев’яні конструкції» для студентів інженерних спеціальностей, яка реалізована на підставі стандартів SCORM та концепції SMART-навчання. </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 xml:space="preserve">Інформаційна інтелектуальна система навчально-методичного комплексу дисципліни «Дерев’яні конструкції» реалізована на мові PHP-7, СУБД </w:t>
      </w:r>
      <w:proofErr w:type="spellStart"/>
      <w:r w:rsidRPr="00C3160B">
        <w:rPr>
          <w:color w:val="000000"/>
        </w:rPr>
        <w:t>MySQL</w:t>
      </w:r>
      <w:proofErr w:type="spellEnd"/>
      <w:r w:rsidRPr="00C3160B">
        <w:rPr>
          <w:color w:val="000000"/>
        </w:rPr>
        <w:t xml:space="preserve">, </w:t>
      </w:r>
      <w:proofErr w:type="spellStart"/>
      <w:r w:rsidRPr="00C3160B">
        <w:rPr>
          <w:color w:val="000000"/>
        </w:rPr>
        <w:t>Open</w:t>
      </w:r>
      <w:proofErr w:type="spellEnd"/>
      <w:r w:rsidRPr="00C3160B">
        <w:rPr>
          <w:color w:val="000000"/>
        </w:rPr>
        <w:t xml:space="preserve"> Server, CMS </w:t>
      </w:r>
      <w:proofErr w:type="spellStart"/>
      <w:r w:rsidRPr="00C3160B">
        <w:rPr>
          <w:color w:val="000000"/>
        </w:rPr>
        <w:t>Wordpress</w:t>
      </w:r>
      <w:proofErr w:type="spellEnd"/>
      <w:r w:rsidRPr="00C3160B">
        <w:rPr>
          <w:color w:val="000000"/>
        </w:rPr>
        <w:t>.</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Особливістю створеної системи є можливість забезпечити інтерактивне спілкування студента з викладачем, можливість самостійно опрацьовувати теоретичний та практичний матеріал. Система розроблена на основі створеної схеми навчально-методичного комплексу, з використанням методів мотивації.</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Система надає можливість студенту виявити прогалини у знаннях з даної дисципліни та підказати на які теми звернути увагу, для забезпечення отримання повноцінних знань з курсу.</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Використання даної системи допоможе зменшити фінансові витрати на виконання випробувань з використанням технічних засобів, матеріалів та учбового персоналу, за рахунок використання віртуальної лабораторії.</w:t>
      </w:r>
    </w:p>
    <w:p w:rsidR="00C3160B" w:rsidRPr="00C3160B" w:rsidRDefault="00C3160B" w:rsidP="00105CA8">
      <w:pPr>
        <w:pStyle w:val="a3"/>
        <w:widowControl w:val="0"/>
        <w:shd w:val="clear" w:color="auto" w:fill="FDFDFD"/>
        <w:spacing w:before="0" w:beforeAutospacing="0" w:after="0" w:afterAutospacing="0"/>
        <w:ind w:firstLine="567"/>
        <w:jc w:val="both"/>
        <w:rPr>
          <w:color w:val="000000"/>
        </w:rPr>
      </w:pPr>
      <w:r w:rsidRPr="00C3160B">
        <w:rPr>
          <w:color w:val="000000"/>
        </w:rPr>
        <w:t>Інформаційна інтелектуальна система навчально-методичного комплексу дисципліни «Дерев’яні конструкції» повністю відповідає вимогам до оформлення контенту.</w:t>
      </w:r>
    </w:p>
    <w:p w:rsidR="00A401E4" w:rsidRDefault="00A401E4" w:rsidP="00105CA8">
      <w:pPr>
        <w:pStyle w:val="a3"/>
        <w:widowControl w:val="0"/>
        <w:shd w:val="clear" w:color="auto" w:fill="FDFDFD"/>
        <w:spacing w:before="0" w:beforeAutospacing="0" w:after="0" w:afterAutospacing="0"/>
        <w:jc w:val="center"/>
        <w:rPr>
          <w:rStyle w:val="a4"/>
          <w:i/>
          <w:color w:val="000000"/>
          <w:lang w:val="ru-RU"/>
        </w:rPr>
      </w:pPr>
      <w:r w:rsidRPr="00C3160B">
        <w:rPr>
          <w:rStyle w:val="a4"/>
          <w:i/>
          <w:color w:val="000000"/>
        </w:rPr>
        <w:t>Література.</w:t>
      </w:r>
    </w:p>
    <w:p w:rsidR="00A401E4" w:rsidRPr="00C3160B" w:rsidRDefault="00A401E4" w:rsidP="00105CA8">
      <w:pPr>
        <w:pStyle w:val="a3"/>
        <w:widowControl w:val="0"/>
        <w:shd w:val="clear" w:color="auto" w:fill="FDFDFD"/>
        <w:spacing w:before="0" w:beforeAutospacing="0" w:after="0" w:afterAutospacing="0"/>
        <w:jc w:val="center"/>
        <w:rPr>
          <w:rStyle w:val="a4"/>
          <w:i/>
          <w:color w:val="000000"/>
          <w:lang w:val="ru-RU"/>
        </w:rPr>
      </w:pPr>
    </w:p>
    <w:p w:rsidR="00A401E4" w:rsidRPr="00A401E4" w:rsidRDefault="00A401E4" w:rsidP="00105CA8">
      <w:pPr>
        <w:pStyle w:val="aa"/>
        <w:widowControl w:val="0"/>
        <w:numPr>
          <w:ilvl w:val="0"/>
          <w:numId w:val="2"/>
        </w:numPr>
        <w:autoSpaceDE w:val="0"/>
        <w:autoSpaceDN w:val="0"/>
        <w:adjustRightInd w:val="0"/>
        <w:jc w:val="both"/>
        <w:rPr>
          <w:i/>
          <w:lang w:val="uk-UA"/>
        </w:rPr>
      </w:pPr>
      <w:bookmarkStart w:id="1" w:name="_Ref508825170"/>
      <w:proofErr w:type="spellStart"/>
      <w:r w:rsidRPr="00A401E4">
        <w:rPr>
          <w:i/>
          <w:lang w:val="uk-UA"/>
        </w:rPr>
        <w:t>Данченок</w:t>
      </w:r>
      <w:proofErr w:type="spellEnd"/>
      <w:r w:rsidRPr="00A401E4">
        <w:rPr>
          <w:i/>
          <w:lang w:val="uk-UA"/>
        </w:rPr>
        <w:t xml:space="preserve"> ЛА &amp; </w:t>
      </w:r>
      <w:proofErr w:type="spellStart"/>
      <w:r w:rsidRPr="00A401E4">
        <w:rPr>
          <w:i/>
          <w:lang w:val="uk-UA"/>
        </w:rPr>
        <w:t>Невоструев</w:t>
      </w:r>
      <w:proofErr w:type="spellEnd"/>
      <w:r w:rsidRPr="00A401E4">
        <w:rPr>
          <w:i/>
          <w:lang w:val="uk-UA"/>
        </w:rPr>
        <w:t xml:space="preserve"> ПЮ (2014), SMART-</w:t>
      </w:r>
      <w:proofErr w:type="spellStart"/>
      <w:r w:rsidRPr="00A401E4">
        <w:rPr>
          <w:i/>
          <w:lang w:val="uk-UA"/>
        </w:rPr>
        <w:t>обучение</w:t>
      </w:r>
      <w:proofErr w:type="spellEnd"/>
      <w:r w:rsidRPr="00A401E4">
        <w:rPr>
          <w:i/>
          <w:lang w:val="uk-UA"/>
        </w:rPr>
        <w:t xml:space="preserve">: </w:t>
      </w:r>
      <w:proofErr w:type="spellStart"/>
      <w:r w:rsidRPr="00A401E4">
        <w:rPr>
          <w:i/>
          <w:lang w:val="uk-UA"/>
        </w:rPr>
        <w:t>основные</w:t>
      </w:r>
      <w:proofErr w:type="spellEnd"/>
      <w:r w:rsidRPr="00A401E4">
        <w:rPr>
          <w:i/>
          <w:lang w:val="uk-UA"/>
        </w:rPr>
        <w:t xml:space="preserve"> </w:t>
      </w:r>
      <w:proofErr w:type="spellStart"/>
      <w:r w:rsidRPr="00A401E4">
        <w:rPr>
          <w:i/>
          <w:lang w:val="uk-UA"/>
        </w:rPr>
        <w:t>принципы</w:t>
      </w:r>
      <w:proofErr w:type="spellEnd"/>
      <w:r w:rsidRPr="00A401E4">
        <w:rPr>
          <w:i/>
          <w:lang w:val="uk-UA"/>
        </w:rPr>
        <w:t xml:space="preserve"> </w:t>
      </w:r>
      <w:proofErr w:type="spellStart"/>
      <w:r w:rsidRPr="00A401E4">
        <w:rPr>
          <w:i/>
          <w:lang w:val="uk-UA"/>
        </w:rPr>
        <w:t>организации</w:t>
      </w:r>
      <w:proofErr w:type="spellEnd"/>
      <w:r w:rsidRPr="00A401E4">
        <w:rPr>
          <w:i/>
          <w:lang w:val="uk-UA"/>
        </w:rPr>
        <w:t xml:space="preserve"> </w:t>
      </w:r>
      <w:proofErr w:type="spellStart"/>
      <w:r w:rsidRPr="00A401E4">
        <w:rPr>
          <w:i/>
          <w:lang w:val="uk-UA"/>
        </w:rPr>
        <w:t>учебного</w:t>
      </w:r>
      <w:proofErr w:type="spellEnd"/>
      <w:r w:rsidRPr="00A401E4">
        <w:rPr>
          <w:i/>
          <w:lang w:val="uk-UA"/>
        </w:rPr>
        <w:t xml:space="preserve"> </w:t>
      </w:r>
      <w:proofErr w:type="spellStart"/>
      <w:r w:rsidRPr="00A401E4">
        <w:rPr>
          <w:i/>
          <w:lang w:val="uk-UA"/>
        </w:rPr>
        <w:t>процесса</w:t>
      </w:r>
      <w:proofErr w:type="spellEnd"/>
      <w:r w:rsidRPr="00A401E4">
        <w:rPr>
          <w:i/>
          <w:lang w:val="uk-UA"/>
        </w:rPr>
        <w:t xml:space="preserve">. </w:t>
      </w:r>
      <w:proofErr w:type="spellStart"/>
      <w:r w:rsidRPr="00A401E4">
        <w:rPr>
          <w:i/>
          <w:lang w:val="uk-UA"/>
        </w:rPr>
        <w:t>Открытое</w:t>
      </w:r>
      <w:proofErr w:type="spellEnd"/>
      <w:r w:rsidRPr="00A401E4">
        <w:rPr>
          <w:i/>
          <w:lang w:val="uk-UA"/>
        </w:rPr>
        <w:t xml:space="preserve"> </w:t>
      </w:r>
      <w:proofErr w:type="spellStart"/>
      <w:r w:rsidRPr="00A401E4">
        <w:rPr>
          <w:i/>
          <w:lang w:val="uk-UA"/>
        </w:rPr>
        <w:t>образование</w:t>
      </w:r>
      <w:proofErr w:type="spellEnd"/>
      <w:r w:rsidRPr="00A401E4">
        <w:rPr>
          <w:i/>
          <w:lang w:val="uk-UA"/>
        </w:rPr>
        <w:t xml:space="preserve">, </w:t>
      </w:r>
      <w:proofErr w:type="spellStart"/>
      <w:r w:rsidRPr="00A401E4">
        <w:rPr>
          <w:i/>
          <w:lang w:val="uk-UA"/>
        </w:rPr>
        <w:t>Vol</w:t>
      </w:r>
      <w:proofErr w:type="spellEnd"/>
      <w:r w:rsidRPr="00A401E4">
        <w:rPr>
          <w:i/>
          <w:lang w:val="uk-UA"/>
        </w:rPr>
        <w:t xml:space="preserve">. 102, No.1, рр.70-74. </w:t>
      </w:r>
      <w:proofErr w:type="spellStart"/>
      <w:r w:rsidRPr="00A401E4">
        <w:rPr>
          <w:i/>
          <w:lang w:val="uk-UA"/>
        </w:rPr>
        <w:t>available</w:t>
      </w:r>
      <w:proofErr w:type="spellEnd"/>
      <w:r w:rsidRPr="00A401E4">
        <w:rPr>
          <w:i/>
          <w:lang w:val="uk-UA"/>
        </w:rPr>
        <w:t xml:space="preserve"> </w:t>
      </w:r>
      <w:proofErr w:type="spellStart"/>
      <w:r w:rsidRPr="00A401E4">
        <w:rPr>
          <w:i/>
          <w:lang w:val="uk-UA"/>
        </w:rPr>
        <w:t>online</w:t>
      </w:r>
      <w:proofErr w:type="spellEnd"/>
      <w:r w:rsidRPr="00A401E4">
        <w:rPr>
          <w:i/>
          <w:lang w:val="uk-UA"/>
        </w:rPr>
        <w:t>: http://openedu.rea.ru/jour/article/download/136/138.</w:t>
      </w:r>
      <w:bookmarkEnd w:id="1"/>
      <w:r w:rsidR="00CE2FD4" w:rsidRPr="00CE2FD4">
        <w:rPr>
          <w:i/>
          <w:lang w:val="uk-UA"/>
        </w:rPr>
        <w:t xml:space="preserve"> DOI:</w:t>
      </w:r>
      <w:hyperlink r:id="rId9" w:tgtFrame="_blank" w:history="1">
        <w:r w:rsidR="00CE2FD4" w:rsidRPr="00CE2FD4">
          <w:rPr>
            <w:i/>
          </w:rPr>
          <w:t>10.21686/1818-4243-2014-1(102-70-74</w:t>
        </w:r>
      </w:hyperlink>
      <w:r w:rsidR="00CE2FD4" w:rsidRPr="00CE2FD4">
        <w:rPr>
          <w:i/>
          <w:lang w:val="uk-UA"/>
        </w:rPr>
        <w:t>)</w:t>
      </w:r>
    </w:p>
    <w:p w:rsidR="00A401E4" w:rsidRPr="00A401E4" w:rsidRDefault="00A401E4" w:rsidP="00105CA8">
      <w:pPr>
        <w:pStyle w:val="aa"/>
        <w:widowControl w:val="0"/>
        <w:numPr>
          <w:ilvl w:val="0"/>
          <w:numId w:val="2"/>
        </w:numPr>
        <w:autoSpaceDE w:val="0"/>
        <w:autoSpaceDN w:val="0"/>
        <w:adjustRightInd w:val="0"/>
        <w:jc w:val="both"/>
        <w:rPr>
          <w:i/>
          <w:lang w:val="uk-UA"/>
        </w:rPr>
      </w:pPr>
      <w:bookmarkStart w:id="2" w:name="_Ref508825176"/>
      <w:r w:rsidRPr="00A401E4">
        <w:rPr>
          <w:i/>
          <w:lang w:val="uk-UA"/>
        </w:rPr>
        <w:t xml:space="preserve">SCORM </w:t>
      </w:r>
      <w:proofErr w:type="spellStart"/>
      <w:r w:rsidRPr="00A401E4">
        <w:rPr>
          <w:i/>
          <w:lang w:val="uk-UA"/>
        </w:rPr>
        <w:t>Overview</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w:t>
      </w:r>
      <w:hyperlink r:id="rId10" w:history="1">
        <w:r w:rsidRPr="00A401E4">
          <w:rPr>
            <w:i/>
            <w:lang w:val="uk-UA"/>
          </w:rPr>
          <w:t>http://adlnet.gov/scorm</w:t>
        </w:r>
      </w:hyperlink>
      <w:r w:rsidRPr="00A401E4">
        <w:rPr>
          <w:i/>
          <w:lang w:val="uk-UA"/>
        </w:rPr>
        <w:t xml:space="preserve"> (</w:t>
      </w:r>
      <w:proofErr w:type="spellStart"/>
      <w:r w:rsidRPr="00A401E4">
        <w:rPr>
          <w:i/>
          <w:lang w:val="uk-UA"/>
        </w:rPr>
        <w:t>accessed</w:t>
      </w:r>
      <w:proofErr w:type="spellEnd"/>
      <w:r w:rsidRPr="00A401E4">
        <w:rPr>
          <w:i/>
          <w:lang w:val="uk-UA"/>
        </w:rPr>
        <w:t xml:space="preserve"> 20 </w:t>
      </w:r>
      <w:proofErr w:type="spellStart"/>
      <w:r w:rsidRPr="00A401E4">
        <w:rPr>
          <w:i/>
          <w:lang w:val="uk-UA"/>
        </w:rPr>
        <w:t>February</w:t>
      </w:r>
      <w:proofErr w:type="spellEnd"/>
      <w:r w:rsidRPr="00A401E4">
        <w:rPr>
          <w:i/>
          <w:lang w:val="uk-UA"/>
        </w:rPr>
        <w:t xml:space="preserve"> 2018).</w:t>
      </w:r>
      <w:bookmarkEnd w:id="2"/>
    </w:p>
    <w:p w:rsidR="00A401E4" w:rsidRPr="00A401E4" w:rsidRDefault="00A401E4" w:rsidP="00105CA8">
      <w:pPr>
        <w:pStyle w:val="aa"/>
        <w:widowControl w:val="0"/>
        <w:numPr>
          <w:ilvl w:val="0"/>
          <w:numId w:val="2"/>
        </w:numPr>
        <w:autoSpaceDE w:val="0"/>
        <w:autoSpaceDN w:val="0"/>
        <w:adjustRightInd w:val="0"/>
        <w:jc w:val="both"/>
        <w:rPr>
          <w:i/>
          <w:lang w:val="uk-UA"/>
        </w:rPr>
      </w:pPr>
      <w:bookmarkStart w:id="3" w:name="_Ref508825285"/>
      <w:proofErr w:type="spellStart"/>
      <w:r w:rsidRPr="00A401E4">
        <w:rPr>
          <w:i/>
          <w:lang w:val="uk-UA"/>
        </w:rPr>
        <w:t>Movavi</w:t>
      </w:r>
      <w:proofErr w:type="spellEnd"/>
      <w:r w:rsidRPr="00A401E4">
        <w:rPr>
          <w:i/>
          <w:lang w:val="uk-UA"/>
        </w:rPr>
        <w:t xml:space="preserve"> </w:t>
      </w:r>
      <w:proofErr w:type="spellStart"/>
      <w:r w:rsidRPr="00A401E4">
        <w:rPr>
          <w:i/>
          <w:lang w:val="uk-UA"/>
        </w:rPr>
        <w:t>видеоредактор</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https://www.movavi.ru/ </w:t>
      </w:r>
      <w:proofErr w:type="spellStart"/>
      <w:r w:rsidRPr="00A401E4">
        <w:rPr>
          <w:i/>
          <w:lang w:val="uk-UA"/>
        </w:rPr>
        <w:t>videoeditor</w:t>
      </w:r>
      <w:proofErr w:type="spellEnd"/>
      <w:r w:rsidRPr="00A401E4">
        <w:rPr>
          <w:i/>
          <w:lang w:val="uk-UA"/>
        </w:rPr>
        <w:t>/  (</w:t>
      </w:r>
      <w:proofErr w:type="spellStart"/>
      <w:r w:rsidRPr="00A401E4">
        <w:rPr>
          <w:i/>
          <w:lang w:val="uk-UA"/>
        </w:rPr>
        <w:t>accessed</w:t>
      </w:r>
      <w:proofErr w:type="spellEnd"/>
      <w:r w:rsidRPr="00A401E4">
        <w:rPr>
          <w:i/>
          <w:lang w:val="uk-UA"/>
        </w:rPr>
        <w:t xml:space="preserve"> 27 </w:t>
      </w:r>
      <w:proofErr w:type="spellStart"/>
      <w:r w:rsidRPr="00A401E4">
        <w:rPr>
          <w:i/>
          <w:lang w:val="uk-UA"/>
        </w:rPr>
        <w:t>February</w:t>
      </w:r>
      <w:proofErr w:type="spellEnd"/>
      <w:r w:rsidRPr="00A401E4">
        <w:rPr>
          <w:i/>
          <w:lang w:val="uk-UA"/>
        </w:rPr>
        <w:t xml:space="preserve"> 2018).</w:t>
      </w:r>
      <w:bookmarkEnd w:id="3"/>
    </w:p>
    <w:p w:rsidR="00A401E4" w:rsidRPr="00A401E4" w:rsidRDefault="00A401E4" w:rsidP="00105CA8">
      <w:pPr>
        <w:pStyle w:val="aa"/>
        <w:widowControl w:val="0"/>
        <w:numPr>
          <w:ilvl w:val="0"/>
          <w:numId w:val="2"/>
        </w:numPr>
        <w:autoSpaceDE w:val="0"/>
        <w:autoSpaceDN w:val="0"/>
        <w:adjustRightInd w:val="0"/>
        <w:jc w:val="both"/>
        <w:rPr>
          <w:i/>
          <w:lang w:val="uk-UA"/>
        </w:rPr>
      </w:pPr>
      <w:bookmarkStart w:id="4" w:name="_Ref508825162"/>
      <w:proofErr w:type="spellStart"/>
      <w:r w:rsidRPr="00A401E4">
        <w:rPr>
          <w:i/>
          <w:lang w:val="uk-UA"/>
        </w:rPr>
        <w:t>Hamilton</w:t>
      </w:r>
      <w:proofErr w:type="spellEnd"/>
      <w:r w:rsidRPr="00A401E4">
        <w:rPr>
          <w:i/>
          <w:lang w:val="uk-UA"/>
        </w:rPr>
        <w:t xml:space="preserve"> А (2017), </w:t>
      </w:r>
      <w:proofErr w:type="spellStart"/>
      <w:r w:rsidRPr="00A401E4">
        <w:rPr>
          <w:i/>
          <w:lang w:val="uk-UA"/>
        </w:rPr>
        <w:t>Social</w:t>
      </w:r>
      <w:proofErr w:type="spellEnd"/>
      <w:r w:rsidRPr="00A401E4">
        <w:rPr>
          <w:i/>
          <w:lang w:val="uk-UA"/>
        </w:rPr>
        <w:t xml:space="preserve"> </w:t>
      </w:r>
      <w:proofErr w:type="spellStart"/>
      <w:r w:rsidRPr="00A401E4">
        <w:rPr>
          <w:i/>
          <w:lang w:val="uk-UA"/>
        </w:rPr>
        <w:t>Motivation</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https://www.movavi.ru/ </w:t>
      </w:r>
      <w:proofErr w:type="spellStart"/>
      <w:r w:rsidRPr="00A401E4">
        <w:rPr>
          <w:i/>
          <w:lang w:val="uk-UA"/>
        </w:rPr>
        <w:t>videoeditor</w:t>
      </w:r>
      <w:proofErr w:type="spellEnd"/>
      <w:r w:rsidRPr="00A401E4">
        <w:rPr>
          <w:i/>
          <w:lang w:val="uk-UA"/>
        </w:rPr>
        <w:t>/ http://serious-science.org/social-motivation-8756. (</w:t>
      </w:r>
      <w:proofErr w:type="spellStart"/>
      <w:r w:rsidRPr="00A401E4">
        <w:rPr>
          <w:i/>
          <w:lang w:val="uk-UA"/>
        </w:rPr>
        <w:t>accessed</w:t>
      </w:r>
      <w:proofErr w:type="spellEnd"/>
      <w:r w:rsidRPr="00A401E4">
        <w:rPr>
          <w:i/>
          <w:lang w:val="uk-UA"/>
        </w:rPr>
        <w:t xml:space="preserve"> 26 </w:t>
      </w:r>
      <w:proofErr w:type="spellStart"/>
      <w:r w:rsidRPr="00A401E4">
        <w:rPr>
          <w:i/>
          <w:lang w:val="uk-UA"/>
        </w:rPr>
        <w:t>December</w:t>
      </w:r>
      <w:proofErr w:type="spellEnd"/>
      <w:r w:rsidRPr="00A401E4">
        <w:rPr>
          <w:i/>
          <w:lang w:val="uk-UA"/>
        </w:rPr>
        <w:t xml:space="preserve"> 2017).</w:t>
      </w:r>
      <w:bookmarkEnd w:id="4"/>
    </w:p>
    <w:p w:rsidR="00A401E4" w:rsidRPr="00A401E4" w:rsidRDefault="00A401E4" w:rsidP="00105CA8">
      <w:pPr>
        <w:pStyle w:val="aa"/>
        <w:widowControl w:val="0"/>
        <w:numPr>
          <w:ilvl w:val="0"/>
          <w:numId w:val="2"/>
        </w:numPr>
        <w:autoSpaceDE w:val="0"/>
        <w:autoSpaceDN w:val="0"/>
        <w:adjustRightInd w:val="0"/>
        <w:jc w:val="both"/>
        <w:rPr>
          <w:i/>
          <w:lang w:val="uk-UA"/>
        </w:rPr>
      </w:pPr>
      <w:bookmarkStart w:id="5" w:name="_Ref508825136"/>
      <w:proofErr w:type="spellStart"/>
      <w:r w:rsidRPr="00A401E4">
        <w:rPr>
          <w:i/>
          <w:lang w:val="uk-UA"/>
        </w:rPr>
        <w:t>ATutor</w:t>
      </w:r>
      <w:proofErr w:type="spellEnd"/>
      <w:r w:rsidRPr="00A401E4">
        <w:rPr>
          <w:i/>
          <w:lang w:val="uk-UA"/>
        </w:rPr>
        <w:t xml:space="preserve"> LMS. </w:t>
      </w:r>
      <w:proofErr w:type="spellStart"/>
      <w:r w:rsidRPr="00A401E4">
        <w:rPr>
          <w:i/>
          <w:lang w:val="uk-UA"/>
        </w:rPr>
        <w:t>Learning</w:t>
      </w:r>
      <w:proofErr w:type="spellEnd"/>
      <w:r w:rsidRPr="00A401E4">
        <w:rPr>
          <w:i/>
          <w:lang w:val="uk-UA"/>
        </w:rPr>
        <w:t xml:space="preserve"> </w:t>
      </w:r>
      <w:proofErr w:type="spellStart"/>
      <w:r w:rsidRPr="00A401E4">
        <w:rPr>
          <w:i/>
          <w:lang w:val="uk-UA"/>
        </w:rPr>
        <w:t>Management</w:t>
      </w:r>
      <w:proofErr w:type="spellEnd"/>
      <w:r w:rsidRPr="00A401E4">
        <w:rPr>
          <w:i/>
          <w:lang w:val="uk-UA"/>
        </w:rPr>
        <w:t xml:space="preserve"> </w:t>
      </w:r>
      <w:proofErr w:type="spellStart"/>
      <w:r w:rsidRPr="00A401E4">
        <w:rPr>
          <w:i/>
          <w:lang w:val="uk-UA"/>
        </w:rPr>
        <w:t>System</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http://www.atutor.ca. (</w:t>
      </w:r>
      <w:proofErr w:type="spellStart"/>
      <w:r w:rsidRPr="00A401E4">
        <w:rPr>
          <w:i/>
          <w:lang w:val="uk-UA"/>
        </w:rPr>
        <w:t>accessed</w:t>
      </w:r>
      <w:proofErr w:type="spellEnd"/>
      <w:r w:rsidRPr="00A401E4">
        <w:rPr>
          <w:i/>
          <w:lang w:val="uk-UA"/>
        </w:rPr>
        <w:t xml:space="preserve"> 11 </w:t>
      </w:r>
      <w:proofErr w:type="spellStart"/>
      <w:r w:rsidRPr="00A401E4">
        <w:rPr>
          <w:i/>
          <w:lang w:val="uk-UA"/>
        </w:rPr>
        <w:t>November</w:t>
      </w:r>
      <w:proofErr w:type="spellEnd"/>
      <w:r w:rsidRPr="00A401E4">
        <w:rPr>
          <w:i/>
          <w:lang w:val="uk-UA"/>
        </w:rPr>
        <w:t xml:space="preserve"> 2017).</w:t>
      </w:r>
      <w:bookmarkEnd w:id="5"/>
    </w:p>
    <w:p w:rsidR="00A401E4" w:rsidRPr="00A401E4" w:rsidRDefault="00A401E4" w:rsidP="00105CA8">
      <w:pPr>
        <w:pStyle w:val="aa"/>
        <w:widowControl w:val="0"/>
        <w:numPr>
          <w:ilvl w:val="0"/>
          <w:numId w:val="2"/>
        </w:numPr>
        <w:autoSpaceDE w:val="0"/>
        <w:autoSpaceDN w:val="0"/>
        <w:adjustRightInd w:val="0"/>
        <w:jc w:val="both"/>
        <w:rPr>
          <w:i/>
          <w:lang w:val="uk-UA"/>
        </w:rPr>
      </w:pPr>
      <w:bookmarkStart w:id="6" w:name="_Ref508825142"/>
      <w:r w:rsidRPr="00A401E4">
        <w:rPr>
          <w:i/>
          <w:lang w:val="uk-UA"/>
        </w:rPr>
        <w:t xml:space="preserve">LMS </w:t>
      </w:r>
      <w:proofErr w:type="spellStart"/>
      <w:r w:rsidRPr="00A401E4">
        <w:rPr>
          <w:i/>
          <w:lang w:val="uk-UA"/>
        </w:rPr>
        <w:t>for</w:t>
      </w:r>
      <w:proofErr w:type="spellEnd"/>
      <w:r w:rsidRPr="00A401E4">
        <w:rPr>
          <w:i/>
          <w:lang w:val="uk-UA"/>
        </w:rPr>
        <w:t xml:space="preserve"> </w:t>
      </w:r>
      <w:proofErr w:type="spellStart"/>
      <w:r w:rsidRPr="00A401E4">
        <w:rPr>
          <w:i/>
          <w:lang w:val="uk-UA"/>
        </w:rPr>
        <w:t>Compliance</w:t>
      </w:r>
      <w:proofErr w:type="spellEnd"/>
      <w:r w:rsidRPr="00A401E4">
        <w:rPr>
          <w:i/>
          <w:lang w:val="uk-UA"/>
        </w:rPr>
        <w:t xml:space="preserve"> </w:t>
      </w:r>
      <w:proofErr w:type="spellStart"/>
      <w:r w:rsidRPr="00A401E4">
        <w:rPr>
          <w:i/>
          <w:lang w:val="uk-UA"/>
        </w:rPr>
        <w:t>Training</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https://www.dokeos.com/. (</w:t>
      </w:r>
      <w:proofErr w:type="spellStart"/>
      <w:r w:rsidRPr="00A401E4">
        <w:rPr>
          <w:i/>
          <w:lang w:val="uk-UA"/>
        </w:rPr>
        <w:t>accessed</w:t>
      </w:r>
      <w:proofErr w:type="spellEnd"/>
      <w:r w:rsidRPr="00A401E4">
        <w:rPr>
          <w:i/>
          <w:lang w:val="uk-UA"/>
        </w:rPr>
        <w:t xml:space="preserve"> 15 </w:t>
      </w:r>
      <w:proofErr w:type="spellStart"/>
      <w:r w:rsidRPr="00A401E4">
        <w:rPr>
          <w:i/>
          <w:lang w:val="uk-UA"/>
        </w:rPr>
        <w:t>December</w:t>
      </w:r>
      <w:proofErr w:type="spellEnd"/>
      <w:r w:rsidRPr="00A401E4">
        <w:rPr>
          <w:i/>
          <w:lang w:val="uk-UA"/>
        </w:rPr>
        <w:t xml:space="preserve"> 2017).</w:t>
      </w:r>
      <w:bookmarkEnd w:id="6"/>
    </w:p>
    <w:p w:rsidR="00A401E4" w:rsidRPr="00A401E4" w:rsidRDefault="00A401E4" w:rsidP="00105CA8">
      <w:pPr>
        <w:pStyle w:val="aa"/>
        <w:widowControl w:val="0"/>
        <w:numPr>
          <w:ilvl w:val="0"/>
          <w:numId w:val="2"/>
        </w:numPr>
        <w:autoSpaceDE w:val="0"/>
        <w:autoSpaceDN w:val="0"/>
        <w:adjustRightInd w:val="0"/>
        <w:jc w:val="both"/>
        <w:rPr>
          <w:i/>
          <w:lang w:val="uk-UA"/>
        </w:rPr>
      </w:pPr>
      <w:bookmarkStart w:id="7" w:name="_Ref508825147"/>
      <w:proofErr w:type="spellStart"/>
      <w:r w:rsidRPr="00A401E4">
        <w:rPr>
          <w:i/>
          <w:lang w:val="uk-UA"/>
        </w:rPr>
        <w:t>Moodle</w:t>
      </w:r>
      <w:proofErr w:type="spellEnd"/>
      <w:r w:rsidRPr="00A401E4">
        <w:rPr>
          <w:i/>
          <w:lang w:val="uk-UA"/>
        </w:rPr>
        <w:t xml:space="preserve">.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https://moodle.org/. (</w:t>
      </w:r>
      <w:proofErr w:type="spellStart"/>
      <w:r w:rsidRPr="00A401E4">
        <w:rPr>
          <w:i/>
          <w:lang w:val="uk-UA"/>
        </w:rPr>
        <w:t>accessed</w:t>
      </w:r>
      <w:proofErr w:type="spellEnd"/>
      <w:r w:rsidRPr="00A401E4">
        <w:rPr>
          <w:i/>
          <w:lang w:val="uk-UA"/>
        </w:rPr>
        <w:t xml:space="preserve"> 08 </w:t>
      </w:r>
      <w:proofErr w:type="spellStart"/>
      <w:r w:rsidRPr="00A401E4">
        <w:rPr>
          <w:i/>
          <w:lang w:val="uk-UA"/>
        </w:rPr>
        <w:t>January</w:t>
      </w:r>
      <w:proofErr w:type="spellEnd"/>
      <w:r w:rsidRPr="00A401E4">
        <w:rPr>
          <w:i/>
          <w:lang w:val="uk-UA"/>
        </w:rPr>
        <w:t xml:space="preserve"> 2018).</w:t>
      </w:r>
      <w:bookmarkEnd w:id="7"/>
    </w:p>
    <w:p w:rsidR="00A401E4" w:rsidRPr="00A401E4" w:rsidRDefault="00A401E4" w:rsidP="00105CA8">
      <w:pPr>
        <w:pStyle w:val="aa"/>
        <w:widowControl w:val="0"/>
        <w:numPr>
          <w:ilvl w:val="0"/>
          <w:numId w:val="2"/>
        </w:numPr>
        <w:autoSpaceDE w:val="0"/>
        <w:autoSpaceDN w:val="0"/>
        <w:adjustRightInd w:val="0"/>
        <w:jc w:val="both"/>
        <w:rPr>
          <w:i/>
          <w:lang w:val="uk-UA"/>
        </w:rPr>
      </w:pPr>
      <w:bookmarkStart w:id="8" w:name="_Ref508825151"/>
      <w:r w:rsidRPr="00A401E4">
        <w:rPr>
          <w:i/>
          <w:lang w:val="uk-UA"/>
        </w:rPr>
        <w:t xml:space="preserve">Романюк СМ (2016), Дистанційне навчання іноземної мови: порівняльний аналіз сучасних платформ та </w:t>
      </w:r>
      <w:proofErr w:type="spellStart"/>
      <w:r w:rsidRPr="00A401E4">
        <w:rPr>
          <w:i/>
          <w:lang w:val="uk-UA"/>
        </w:rPr>
        <w:t>онлайн-сервісі</w:t>
      </w:r>
      <w:proofErr w:type="spellEnd"/>
      <w:r w:rsidRPr="00A401E4">
        <w:rPr>
          <w:i/>
          <w:lang w:val="uk-UA"/>
        </w:rPr>
        <w:t xml:space="preserve">. Вісник Дніпропетровського університету імені Альфреда Нобеля. Серія «педагогіка і психологія». педагогічні науки. </w:t>
      </w:r>
      <w:proofErr w:type="spellStart"/>
      <w:r w:rsidRPr="00A401E4">
        <w:rPr>
          <w:i/>
          <w:lang w:val="uk-UA"/>
        </w:rPr>
        <w:t>Vol</w:t>
      </w:r>
      <w:proofErr w:type="spellEnd"/>
      <w:r w:rsidRPr="00A401E4">
        <w:rPr>
          <w:i/>
          <w:lang w:val="uk-UA"/>
        </w:rPr>
        <w:t xml:space="preserve">. 11, </w:t>
      </w:r>
      <w:proofErr w:type="spellStart"/>
      <w:r w:rsidRPr="00A401E4">
        <w:rPr>
          <w:i/>
          <w:lang w:val="uk-UA"/>
        </w:rPr>
        <w:t>No</w:t>
      </w:r>
      <w:proofErr w:type="spellEnd"/>
      <w:r w:rsidRPr="00A401E4">
        <w:rPr>
          <w:i/>
          <w:lang w:val="uk-UA"/>
        </w:rPr>
        <w:t>. 1, рр.318-325.</w:t>
      </w:r>
      <w:bookmarkEnd w:id="8"/>
      <w:r w:rsidRPr="00A401E4">
        <w:rPr>
          <w:i/>
          <w:lang w:val="uk-UA"/>
        </w:rPr>
        <w:t xml:space="preserve"> </w:t>
      </w:r>
    </w:p>
    <w:p w:rsidR="00A401E4" w:rsidRPr="00A401E4" w:rsidRDefault="00A401E4" w:rsidP="00105CA8">
      <w:pPr>
        <w:pStyle w:val="aa"/>
        <w:widowControl w:val="0"/>
        <w:numPr>
          <w:ilvl w:val="0"/>
          <w:numId w:val="2"/>
        </w:numPr>
        <w:autoSpaceDE w:val="0"/>
        <w:autoSpaceDN w:val="0"/>
        <w:adjustRightInd w:val="0"/>
        <w:jc w:val="both"/>
        <w:rPr>
          <w:i/>
          <w:lang w:val="uk-UA"/>
        </w:rPr>
      </w:pPr>
      <w:bookmarkStart w:id="9" w:name="_Ref508825056"/>
      <w:proofErr w:type="spellStart"/>
      <w:r w:rsidRPr="00A401E4">
        <w:rPr>
          <w:i/>
          <w:lang w:val="uk-UA"/>
        </w:rPr>
        <w:t>Jie</w:t>
      </w:r>
      <w:proofErr w:type="spellEnd"/>
      <w:r w:rsidRPr="00A401E4">
        <w:rPr>
          <w:i/>
          <w:lang w:val="uk-UA"/>
        </w:rPr>
        <w:t xml:space="preserve"> CY, </w:t>
      </w:r>
      <w:proofErr w:type="spellStart"/>
      <w:r w:rsidRPr="00A401E4">
        <w:rPr>
          <w:i/>
          <w:lang w:val="uk-UA"/>
        </w:rPr>
        <w:t>Benazir</w:t>
      </w:r>
      <w:proofErr w:type="spellEnd"/>
      <w:r w:rsidRPr="00A401E4">
        <w:rPr>
          <w:i/>
          <w:lang w:val="uk-UA"/>
        </w:rPr>
        <w:t xml:space="preserve"> Q, Nian-Shing C, </w:t>
      </w:r>
      <w:proofErr w:type="spellStart"/>
      <w:r w:rsidRPr="00A401E4">
        <w:rPr>
          <w:i/>
          <w:lang w:val="uk-UA"/>
        </w:rPr>
        <w:t>Qiang</w:t>
      </w:r>
      <w:proofErr w:type="spellEnd"/>
      <w:r w:rsidRPr="00A401E4">
        <w:rPr>
          <w:i/>
          <w:lang w:val="uk-UA"/>
        </w:rPr>
        <w:t xml:space="preserve"> M (2016), </w:t>
      </w:r>
      <w:proofErr w:type="spellStart"/>
      <w:r w:rsidRPr="00A401E4">
        <w:rPr>
          <w:i/>
          <w:lang w:val="uk-UA"/>
        </w:rPr>
        <w:t>Effects</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w:t>
      </w:r>
      <w:proofErr w:type="spellStart"/>
      <w:r w:rsidRPr="00A401E4">
        <w:rPr>
          <w:i/>
          <w:lang w:val="uk-UA"/>
        </w:rPr>
        <w:t>Presence</w:t>
      </w:r>
      <w:proofErr w:type="spellEnd"/>
      <w:r w:rsidRPr="00A401E4">
        <w:rPr>
          <w:i/>
          <w:lang w:val="uk-UA"/>
        </w:rPr>
        <w:t xml:space="preserve"> </w:t>
      </w:r>
      <w:proofErr w:type="spellStart"/>
      <w:r w:rsidRPr="00A401E4">
        <w:rPr>
          <w:i/>
          <w:lang w:val="uk-UA"/>
        </w:rPr>
        <w:t>on</w:t>
      </w:r>
      <w:proofErr w:type="spellEnd"/>
      <w:r w:rsidRPr="00A401E4">
        <w:rPr>
          <w:i/>
          <w:lang w:val="uk-UA"/>
        </w:rPr>
        <w:t xml:space="preserve"> </w:t>
      </w:r>
      <w:proofErr w:type="spellStart"/>
      <w:r w:rsidRPr="00A401E4">
        <w:rPr>
          <w:i/>
          <w:lang w:val="uk-UA"/>
        </w:rPr>
        <w:t>learning</w:t>
      </w:r>
      <w:proofErr w:type="spellEnd"/>
      <w:r w:rsidRPr="00A401E4">
        <w:rPr>
          <w:i/>
          <w:lang w:val="uk-UA"/>
        </w:rPr>
        <w:t xml:space="preserve"> </w:t>
      </w:r>
      <w:proofErr w:type="spellStart"/>
      <w:r w:rsidRPr="00A401E4">
        <w:rPr>
          <w:i/>
          <w:lang w:val="uk-UA"/>
        </w:rPr>
        <w:t>performance</w:t>
      </w:r>
      <w:proofErr w:type="spellEnd"/>
      <w:r w:rsidRPr="00A401E4">
        <w:rPr>
          <w:i/>
          <w:lang w:val="uk-UA"/>
        </w:rPr>
        <w:t xml:space="preserve"> </w:t>
      </w:r>
      <w:proofErr w:type="spellStart"/>
      <w:r w:rsidRPr="00A401E4">
        <w:rPr>
          <w:i/>
          <w:lang w:val="uk-UA"/>
        </w:rPr>
        <w:t>in</w:t>
      </w:r>
      <w:proofErr w:type="spellEnd"/>
      <w:r w:rsidRPr="00A401E4">
        <w:rPr>
          <w:i/>
          <w:lang w:val="uk-UA"/>
        </w:rPr>
        <w:t xml:space="preserve"> a blog-</w:t>
      </w:r>
      <w:proofErr w:type="spellStart"/>
      <w:r w:rsidRPr="00A401E4">
        <w:rPr>
          <w:i/>
          <w:lang w:val="uk-UA"/>
        </w:rPr>
        <w:t>based</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w:t>
      </w:r>
      <w:proofErr w:type="spellStart"/>
      <w:r w:rsidRPr="00A401E4">
        <w:rPr>
          <w:i/>
          <w:lang w:val="uk-UA"/>
        </w:rPr>
        <w:t>course</w:t>
      </w:r>
      <w:proofErr w:type="spellEnd"/>
      <w:r w:rsidRPr="00A401E4">
        <w:rPr>
          <w:i/>
          <w:lang w:val="uk-UA"/>
        </w:rPr>
        <w:t xml:space="preserve">. Internet </w:t>
      </w:r>
      <w:proofErr w:type="spellStart"/>
      <w:r w:rsidRPr="00A401E4">
        <w:rPr>
          <w:i/>
          <w:lang w:val="uk-UA"/>
        </w:rPr>
        <w:t>and</w:t>
      </w:r>
      <w:proofErr w:type="spellEnd"/>
      <w:r w:rsidRPr="00A401E4">
        <w:rPr>
          <w:i/>
          <w:lang w:val="uk-UA"/>
        </w:rPr>
        <w:t xml:space="preserve"> </w:t>
      </w:r>
      <w:proofErr w:type="spellStart"/>
      <w:r w:rsidRPr="00A401E4">
        <w:rPr>
          <w:i/>
          <w:lang w:val="uk-UA"/>
        </w:rPr>
        <w:t>Higher</w:t>
      </w:r>
      <w:proofErr w:type="spellEnd"/>
      <w:r w:rsidRPr="00A401E4">
        <w:rPr>
          <w:i/>
          <w:lang w:val="uk-UA"/>
        </w:rPr>
        <w:t xml:space="preserve"> </w:t>
      </w:r>
      <w:proofErr w:type="spellStart"/>
      <w:r w:rsidRPr="00A401E4">
        <w:rPr>
          <w:i/>
          <w:lang w:val="uk-UA"/>
        </w:rPr>
        <w:t>Education</w:t>
      </w:r>
      <w:proofErr w:type="spellEnd"/>
      <w:r w:rsidRPr="00A401E4">
        <w:rPr>
          <w:i/>
          <w:lang w:val="uk-UA"/>
        </w:rPr>
        <w:t xml:space="preserve">. </w:t>
      </w:r>
      <w:proofErr w:type="spellStart"/>
      <w:r w:rsidRPr="00A401E4">
        <w:rPr>
          <w:i/>
          <w:lang w:val="uk-UA"/>
        </w:rPr>
        <w:t>No</w:t>
      </w:r>
      <w:proofErr w:type="spellEnd"/>
      <w:r w:rsidRPr="00A401E4">
        <w:rPr>
          <w:i/>
          <w:lang w:val="uk-UA"/>
        </w:rPr>
        <w:t xml:space="preserve">. 30, рр.11-20,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http://staff.csie.ncu.edu.tw/yangjc/paper/ 2016_ </w:t>
      </w:r>
      <w:proofErr w:type="spellStart"/>
      <w:r w:rsidRPr="00A401E4">
        <w:rPr>
          <w:i/>
          <w:lang w:val="uk-UA"/>
        </w:rPr>
        <w:t>IntHighEdu</w:t>
      </w:r>
      <w:proofErr w:type="spellEnd"/>
      <w:r w:rsidRPr="00A401E4">
        <w:rPr>
          <w:i/>
          <w:lang w:val="uk-UA"/>
        </w:rPr>
        <w:t xml:space="preserve">_ </w:t>
      </w:r>
      <w:proofErr w:type="spellStart"/>
      <w:r w:rsidRPr="00A401E4">
        <w:rPr>
          <w:i/>
          <w:lang w:val="uk-UA"/>
        </w:rPr>
        <w:t>Yang.pdf</w:t>
      </w:r>
      <w:proofErr w:type="spellEnd"/>
      <w:r w:rsidRPr="00A401E4">
        <w:rPr>
          <w:i/>
          <w:lang w:val="uk-UA"/>
        </w:rPr>
        <w:t xml:space="preserve">  (</w:t>
      </w:r>
      <w:proofErr w:type="spellStart"/>
      <w:r w:rsidRPr="00A401E4">
        <w:rPr>
          <w:i/>
          <w:lang w:val="uk-UA"/>
        </w:rPr>
        <w:t>accessed</w:t>
      </w:r>
      <w:proofErr w:type="spellEnd"/>
      <w:r w:rsidRPr="00A401E4">
        <w:rPr>
          <w:i/>
          <w:lang w:val="uk-UA"/>
        </w:rPr>
        <w:t xml:space="preserve"> 28 </w:t>
      </w:r>
      <w:proofErr w:type="spellStart"/>
      <w:r w:rsidRPr="00A401E4">
        <w:rPr>
          <w:i/>
          <w:lang w:val="uk-UA"/>
        </w:rPr>
        <w:t>October</w:t>
      </w:r>
      <w:proofErr w:type="spellEnd"/>
      <w:r w:rsidRPr="00A401E4">
        <w:rPr>
          <w:i/>
          <w:lang w:val="uk-UA"/>
        </w:rPr>
        <w:t xml:space="preserve"> 2017).</w:t>
      </w:r>
      <w:bookmarkEnd w:id="9"/>
      <w:r w:rsidRPr="00A401E4">
        <w:rPr>
          <w:i/>
          <w:lang w:val="uk-UA"/>
        </w:rPr>
        <w:t xml:space="preserve"> </w:t>
      </w:r>
    </w:p>
    <w:p w:rsidR="00A401E4" w:rsidRPr="00A401E4" w:rsidRDefault="00A401E4" w:rsidP="00105CA8">
      <w:pPr>
        <w:pStyle w:val="aa"/>
        <w:widowControl w:val="0"/>
        <w:numPr>
          <w:ilvl w:val="0"/>
          <w:numId w:val="2"/>
        </w:numPr>
        <w:autoSpaceDE w:val="0"/>
        <w:autoSpaceDN w:val="0"/>
        <w:adjustRightInd w:val="0"/>
        <w:jc w:val="both"/>
        <w:rPr>
          <w:i/>
          <w:lang w:val="uk-UA"/>
        </w:rPr>
      </w:pPr>
      <w:bookmarkStart w:id="10" w:name="_Ref508825116"/>
      <w:proofErr w:type="spellStart"/>
      <w:r w:rsidRPr="00A401E4">
        <w:rPr>
          <w:i/>
          <w:lang w:val="uk-UA"/>
        </w:rPr>
        <w:t>Dabbagh</w:t>
      </w:r>
      <w:proofErr w:type="spellEnd"/>
      <w:r w:rsidRPr="00A401E4">
        <w:rPr>
          <w:i/>
          <w:lang w:val="uk-UA"/>
        </w:rPr>
        <w:t xml:space="preserve"> N &amp; </w:t>
      </w:r>
      <w:proofErr w:type="spellStart"/>
      <w:r w:rsidRPr="00A401E4">
        <w:rPr>
          <w:i/>
          <w:lang w:val="uk-UA"/>
        </w:rPr>
        <w:t>Kitsantas</w:t>
      </w:r>
      <w:proofErr w:type="spellEnd"/>
      <w:r w:rsidRPr="00A401E4">
        <w:rPr>
          <w:i/>
          <w:lang w:val="uk-UA"/>
        </w:rPr>
        <w:t xml:space="preserve"> A (2012), </w:t>
      </w:r>
      <w:proofErr w:type="spellStart"/>
      <w:r w:rsidRPr="00A401E4">
        <w:rPr>
          <w:i/>
          <w:lang w:val="uk-UA"/>
        </w:rPr>
        <w:t>Personal</w:t>
      </w:r>
      <w:proofErr w:type="spellEnd"/>
      <w:r w:rsidRPr="00A401E4">
        <w:rPr>
          <w:i/>
          <w:lang w:val="uk-UA"/>
        </w:rPr>
        <w:t xml:space="preserve"> </w:t>
      </w:r>
      <w:proofErr w:type="spellStart"/>
      <w:r w:rsidRPr="00A401E4">
        <w:rPr>
          <w:i/>
          <w:lang w:val="uk-UA"/>
        </w:rPr>
        <w:t>learning</w:t>
      </w:r>
      <w:proofErr w:type="spellEnd"/>
      <w:r w:rsidRPr="00A401E4">
        <w:rPr>
          <w:i/>
          <w:lang w:val="uk-UA"/>
        </w:rPr>
        <w:t xml:space="preserve"> </w:t>
      </w:r>
      <w:proofErr w:type="spellStart"/>
      <w:r w:rsidRPr="00A401E4">
        <w:rPr>
          <w:i/>
          <w:lang w:val="uk-UA"/>
        </w:rPr>
        <w:t>environments</w:t>
      </w:r>
      <w:proofErr w:type="spellEnd"/>
      <w:r w:rsidRPr="00A401E4">
        <w:rPr>
          <w:i/>
          <w:lang w:val="uk-UA"/>
        </w:rPr>
        <w:t xml:space="preserve">, </w:t>
      </w:r>
      <w:proofErr w:type="spellStart"/>
      <w:r w:rsidRPr="00A401E4">
        <w:rPr>
          <w:i/>
          <w:lang w:val="uk-UA"/>
        </w:rPr>
        <w:t>social</w:t>
      </w:r>
      <w:proofErr w:type="spellEnd"/>
      <w:r w:rsidRPr="00A401E4">
        <w:rPr>
          <w:i/>
          <w:lang w:val="uk-UA"/>
        </w:rPr>
        <w:t xml:space="preserve"> </w:t>
      </w:r>
      <w:proofErr w:type="spellStart"/>
      <w:r w:rsidRPr="00A401E4">
        <w:rPr>
          <w:i/>
          <w:lang w:val="uk-UA"/>
        </w:rPr>
        <w:t>media</w:t>
      </w:r>
      <w:proofErr w:type="spellEnd"/>
      <w:r w:rsidRPr="00A401E4">
        <w:rPr>
          <w:i/>
          <w:lang w:val="uk-UA"/>
        </w:rPr>
        <w:t xml:space="preserve">, </w:t>
      </w:r>
      <w:proofErr w:type="spellStart"/>
      <w:r w:rsidRPr="00A401E4">
        <w:rPr>
          <w:i/>
          <w:lang w:val="uk-UA"/>
        </w:rPr>
        <w:t>and</w:t>
      </w:r>
      <w:proofErr w:type="spellEnd"/>
      <w:r w:rsidRPr="00A401E4">
        <w:rPr>
          <w:i/>
          <w:lang w:val="uk-UA"/>
        </w:rPr>
        <w:t xml:space="preserve"> self-</w:t>
      </w:r>
      <w:proofErr w:type="spellStart"/>
      <w:r w:rsidRPr="00A401E4">
        <w:rPr>
          <w:i/>
          <w:lang w:val="uk-UA"/>
        </w:rPr>
        <w:t>regulated</w:t>
      </w:r>
      <w:proofErr w:type="spellEnd"/>
      <w:r w:rsidRPr="00A401E4">
        <w:rPr>
          <w:i/>
          <w:lang w:val="uk-UA"/>
        </w:rPr>
        <w:t xml:space="preserve"> </w:t>
      </w:r>
      <w:proofErr w:type="spellStart"/>
      <w:r w:rsidRPr="00A401E4">
        <w:rPr>
          <w:i/>
          <w:lang w:val="uk-UA"/>
        </w:rPr>
        <w:t>learning</w:t>
      </w:r>
      <w:proofErr w:type="spellEnd"/>
      <w:r w:rsidRPr="00A401E4">
        <w:rPr>
          <w:i/>
          <w:lang w:val="uk-UA"/>
        </w:rPr>
        <w:t xml:space="preserve">: A </w:t>
      </w:r>
      <w:proofErr w:type="spellStart"/>
      <w:r w:rsidRPr="00A401E4">
        <w:rPr>
          <w:i/>
          <w:lang w:val="uk-UA"/>
        </w:rPr>
        <w:t>natural</w:t>
      </w:r>
      <w:proofErr w:type="spellEnd"/>
      <w:r w:rsidRPr="00A401E4">
        <w:rPr>
          <w:i/>
          <w:lang w:val="uk-UA"/>
        </w:rPr>
        <w:t xml:space="preserve"> </w:t>
      </w:r>
      <w:proofErr w:type="spellStart"/>
      <w:r w:rsidRPr="00A401E4">
        <w:rPr>
          <w:i/>
          <w:lang w:val="uk-UA"/>
        </w:rPr>
        <w:t>formula</w:t>
      </w:r>
      <w:proofErr w:type="spellEnd"/>
      <w:r w:rsidRPr="00A401E4">
        <w:rPr>
          <w:i/>
          <w:lang w:val="uk-UA"/>
        </w:rPr>
        <w:t xml:space="preserve"> </w:t>
      </w:r>
      <w:proofErr w:type="spellStart"/>
      <w:r w:rsidRPr="00A401E4">
        <w:rPr>
          <w:i/>
          <w:lang w:val="uk-UA"/>
        </w:rPr>
        <w:t>for</w:t>
      </w:r>
      <w:proofErr w:type="spellEnd"/>
      <w:r w:rsidRPr="00A401E4">
        <w:rPr>
          <w:i/>
          <w:lang w:val="uk-UA"/>
        </w:rPr>
        <w:t xml:space="preserve"> </w:t>
      </w:r>
      <w:proofErr w:type="spellStart"/>
      <w:r w:rsidRPr="00A401E4">
        <w:rPr>
          <w:i/>
          <w:lang w:val="uk-UA"/>
        </w:rPr>
        <w:t>connecting</w:t>
      </w:r>
      <w:proofErr w:type="spellEnd"/>
      <w:r w:rsidRPr="00A401E4">
        <w:rPr>
          <w:i/>
          <w:lang w:val="uk-UA"/>
        </w:rPr>
        <w:t xml:space="preserve"> </w:t>
      </w:r>
      <w:proofErr w:type="spellStart"/>
      <w:r w:rsidRPr="00A401E4">
        <w:rPr>
          <w:i/>
          <w:lang w:val="uk-UA"/>
        </w:rPr>
        <w:t>formal</w:t>
      </w:r>
      <w:proofErr w:type="spellEnd"/>
      <w:r w:rsidRPr="00A401E4">
        <w:rPr>
          <w:i/>
          <w:lang w:val="uk-UA"/>
        </w:rPr>
        <w:t xml:space="preserve"> </w:t>
      </w:r>
      <w:proofErr w:type="spellStart"/>
      <w:r w:rsidRPr="00A401E4">
        <w:rPr>
          <w:i/>
          <w:lang w:val="uk-UA"/>
        </w:rPr>
        <w:t>and</w:t>
      </w:r>
      <w:proofErr w:type="spellEnd"/>
      <w:r w:rsidRPr="00A401E4">
        <w:rPr>
          <w:i/>
          <w:lang w:val="uk-UA"/>
        </w:rPr>
        <w:t xml:space="preserve"> </w:t>
      </w:r>
      <w:proofErr w:type="spellStart"/>
      <w:r w:rsidRPr="00A401E4">
        <w:rPr>
          <w:i/>
          <w:lang w:val="uk-UA"/>
        </w:rPr>
        <w:t>informal</w:t>
      </w:r>
      <w:proofErr w:type="spellEnd"/>
      <w:r w:rsidRPr="00A401E4">
        <w:rPr>
          <w:i/>
          <w:lang w:val="uk-UA"/>
        </w:rPr>
        <w:t xml:space="preserve"> </w:t>
      </w:r>
      <w:proofErr w:type="spellStart"/>
      <w:r w:rsidRPr="00A401E4">
        <w:rPr>
          <w:i/>
          <w:lang w:val="uk-UA"/>
        </w:rPr>
        <w:lastRenderedPageBreak/>
        <w:t>learning</w:t>
      </w:r>
      <w:proofErr w:type="spellEnd"/>
      <w:r w:rsidRPr="00A401E4">
        <w:rPr>
          <w:i/>
          <w:lang w:val="uk-UA"/>
        </w:rPr>
        <w:t xml:space="preserve">. </w:t>
      </w:r>
      <w:proofErr w:type="spellStart"/>
      <w:r w:rsidRPr="00A401E4">
        <w:rPr>
          <w:i/>
          <w:lang w:val="uk-UA"/>
        </w:rPr>
        <w:t>The</w:t>
      </w:r>
      <w:proofErr w:type="spellEnd"/>
      <w:r w:rsidRPr="00A401E4">
        <w:rPr>
          <w:i/>
          <w:lang w:val="uk-UA"/>
        </w:rPr>
        <w:t xml:space="preserve"> Internet </w:t>
      </w:r>
      <w:proofErr w:type="spellStart"/>
      <w:r w:rsidRPr="00A401E4">
        <w:rPr>
          <w:i/>
          <w:lang w:val="uk-UA"/>
        </w:rPr>
        <w:t>and</w:t>
      </w:r>
      <w:proofErr w:type="spellEnd"/>
      <w:r w:rsidRPr="00A401E4">
        <w:rPr>
          <w:i/>
          <w:lang w:val="uk-UA"/>
        </w:rPr>
        <w:t xml:space="preserve"> </w:t>
      </w:r>
      <w:proofErr w:type="spellStart"/>
      <w:r w:rsidRPr="00A401E4">
        <w:rPr>
          <w:i/>
          <w:lang w:val="uk-UA"/>
        </w:rPr>
        <w:t>Higher</w:t>
      </w:r>
      <w:proofErr w:type="spellEnd"/>
      <w:r w:rsidRPr="00A401E4">
        <w:rPr>
          <w:i/>
          <w:lang w:val="uk-UA"/>
        </w:rPr>
        <w:t xml:space="preserve"> </w:t>
      </w:r>
      <w:proofErr w:type="spellStart"/>
      <w:r w:rsidRPr="00A401E4">
        <w:rPr>
          <w:i/>
          <w:lang w:val="uk-UA"/>
        </w:rPr>
        <w:t>Education</w:t>
      </w:r>
      <w:proofErr w:type="spellEnd"/>
      <w:r w:rsidRPr="00A401E4">
        <w:rPr>
          <w:i/>
          <w:lang w:val="uk-UA"/>
        </w:rPr>
        <w:t xml:space="preserve">. </w:t>
      </w:r>
      <w:proofErr w:type="spellStart"/>
      <w:r w:rsidRPr="00A401E4">
        <w:rPr>
          <w:i/>
          <w:lang w:val="uk-UA"/>
        </w:rPr>
        <w:t>Vol</w:t>
      </w:r>
      <w:proofErr w:type="spellEnd"/>
      <w:r w:rsidRPr="00A401E4">
        <w:rPr>
          <w:i/>
          <w:lang w:val="uk-UA"/>
        </w:rPr>
        <w:t xml:space="preserve">. 1, </w:t>
      </w:r>
      <w:proofErr w:type="spellStart"/>
      <w:r w:rsidRPr="00A401E4">
        <w:rPr>
          <w:i/>
          <w:lang w:val="uk-UA"/>
        </w:rPr>
        <w:t>No</w:t>
      </w:r>
      <w:proofErr w:type="spellEnd"/>
      <w:r w:rsidRPr="00A401E4">
        <w:rPr>
          <w:i/>
          <w:lang w:val="uk-UA"/>
        </w:rPr>
        <w:t>. 15, рр.3-8.</w:t>
      </w:r>
      <w:bookmarkEnd w:id="10"/>
    </w:p>
    <w:p w:rsidR="00A401E4" w:rsidRPr="00A401E4" w:rsidRDefault="00A401E4" w:rsidP="00105CA8">
      <w:pPr>
        <w:pStyle w:val="aa"/>
        <w:widowControl w:val="0"/>
        <w:numPr>
          <w:ilvl w:val="0"/>
          <w:numId w:val="2"/>
        </w:numPr>
        <w:autoSpaceDE w:val="0"/>
        <w:autoSpaceDN w:val="0"/>
        <w:adjustRightInd w:val="0"/>
        <w:jc w:val="both"/>
        <w:rPr>
          <w:i/>
          <w:lang w:val="uk-UA"/>
        </w:rPr>
      </w:pPr>
      <w:bookmarkStart w:id="11" w:name="_Ref508825122"/>
      <w:r w:rsidRPr="00A401E4">
        <w:rPr>
          <w:i/>
          <w:lang w:val="uk-UA"/>
        </w:rPr>
        <w:t xml:space="preserve">Ekwunife-Orakwue KCV. &amp; </w:t>
      </w:r>
      <w:proofErr w:type="spellStart"/>
      <w:r w:rsidRPr="00A401E4">
        <w:rPr>
          <w:i/>
          <w:lang w:val="uk-UA"/>
        </w:rPr>
        <w:t>Teng</w:t>
      </w:r>
      <w:proofErr w:type="spellEnd"/>
      <w:r w:rsidRPr="00A401E4">
        <w:rPr>
          <w:i/>
          <w:lang w:val="uk-UA"/>
        </w:rPr>
        <w:t xml:space="preserve"> TL (2014), </w:t>
      </w:r>
      <w:proofErr w:type="spellStart"/>
      <w:r w:rsidRPr="00A401E4">
        <w:rPr>
          <w:i/>
          <w:lang w:val="uk-UA"/>
        </w:rPr>
        <w:t>The</w:t>
      </w:r>
      <w:proofErr w:type="spellEnd"/>
      <w:r w:rsidRPr="00A401E4">
        <w:rPr>
          <w:i/>
          <w:lang w:val="uk-UA"/>
        </w:rPr>
        <w:t xml:space="preserve"> </w:t>
      </w:r>
      <w:proofErr w:type="spellStart"/>
      <w:r w:rsidRPr="00A401E4">
        <w:rPr>
          <w:i/>
          <w:lang w:val="uk-UA"/>
        </w:rPr>
        <w:t>impact</w:t>
      </w:r>
      <w:proofErr w:type="spellEnd"/>
      <w:r w:rsidRPr="00A401E4">
        <w:rPr>
          <w:i/>
          <w:lang w:val="uk-UA"/>
        </w:rPr>
        <w:t xml:space="preserve"> </w:t>
      </w:r>
      <w:proofErr w:type="spellStart"/>
      <w:r w:rsidRPr="00A401E4">
        <w:rPr>
          <w:i/>
          <w:lang w:val="uk-UA"/>
        </w:rPr>
        <w:t>of</w:t>
      </w:r>
      <w:proofErr w:type="spellEnd"/>
      <w:r w:rsidRPr="00A401E4">
        <w:rPr>
          <w:i/>
          <w:lang w:val="uk-UA"/>
        </w:rPr>
        <w:t xml:space="preserve"> </w:t>
      </w:r>
      <w:proofErr w:type="spellStart"/>
      <w:r w:rsidRPr="00A401E4">
        <w:rPr>
          <w:i/>
          <w:lang w:val="uk-UA"/>
        </w:rPr>
        <w:t>transactional</w:t>
      </w:r>
      <w:proofErr w:type="spellEnd"/>
      <w:r w:rsidRPr="00A401E4">
        <w:rPr>
          <w:i/>
          <w:lang w:val="uk-UA"/>
        </w:rPr>
        <w:t xml:space="preserve"> </w:t>
      </w:r>
      <w:proofErr w:type="spellStart"/>
      <w:r w:rsidRPr="00A401E4">
        <w:rPr>
          <w:i/>
          <w:lang w:val="uk-UA"/>
        </w:rPr>
        <w:t>distance</w:t>
      </w:r>
      <w:proofErr w:type="spellEnd"/>
      <w:r w:rsidRPr="00A401E4">
        <w:rPr>
          <w:i/>
          <w:lang w:val="uk-UA"/>
        </w:rPr>
        <w:t xml:space="preserve"> </w:t>
      </w:r>
      <w:proofErr w:type="spellStart"/>
      <w:r w:rsidRPr="00A401E4">
        <w:rPr>
          <w:i/>
          <w:lang w:val="uk-UA"/>
        </w:rPr>
        <w:t>dialogic</w:t>
      </w:r>
      <w:proofErr w:type="spellEnd"/>
      <w:r w:rsidRPr="00A401E4">
        <w:rPr>
          <w:i/>
          <w:lang w:val="uk-UA"/>
        </w:rPr>
        <w:t xml:space="preserve"> </w:t>
      </w:r>
      <w:proofErr w:type="spellStart"/>
      <w:r w:rsidRPr="00A401E4">
        <w:rPr>
          <w:i/>
          <w:lang w:val="uk-UA"/>
        </w:rPr>
        <w:t>interactions</w:t>
      </w:r>
      <w:proofErr w:type="spellEnd"/>
      <w:r w:rsidRPr="00A401E4">
        <w:rPr>
          <w:i/>
          <w:lang w:val="uk-UA"/>
        </w:rPr>
        <w:t xml:space="preserve"> </w:t>
      </w:r>
      <w:proofErr w:type="spellStart"/>
      <w:r w:rsidRPr="00A401E4">
        <w:rPr>
          <w:i/>
          <w:lang w:val="uk-UA"/>
        </w:rPr>
        <w:t>on</w:t>
      </w:r>
      <w:proofErr w:type="spellEnd"/>
      <w:r w:rsidRPr="00A401E4">
        <w:rPr>
          <w:i/>
          <w:lang w:val="uk-UA"/>
        </w:rPr>
        <w:t xml:space="preserve"> </w:t>
      </w:r>
      <w:proofErr w:type="spellStart"/>
      <w:r w:rsidRPr="00A401E4">
        <w:rPr>
          <w:i/>
          <w:lang w:val="uk-UA"/>
        </w:rPr>
        <w:t>student</w:t>
      </w:r>
      <w:proofErr w:type="spellEnd"/>
      <w:r w:rsidRPr="00A401E4">
        <w:rPr>
          <w:i/>
          <w:lang w:val="uk-UA"/>
        </w:rPr>
        <w:t xml:space="preserve"> </w:t>
      </w:r>
      <w:proofErr w:type="spellStart"/>
      <w:r w:rsidRPr="00A401E4">
        <w:rPr>
          <w:i/>
          <w:lang w:val="uk-UA"/>
        </w:rPr>
        <w:t>learning</w:t>
      </w:r>
      <w:proofErr w:type="spellEnd"/>
      <w:r w:rsidRPr="00A401E4">
        <w:rPr>
          <w:i/>
          <w:lang w:val="uk-UA"/>
        </w:rPr>
        <w:t xml:space="preserve"> </w:t>
      </w:r>
      <w:proofErr w:type="spellStart"/>
      <w:r w:rsidRPr="00A401E4">
        <w:rPr>
          <w:i/>
          <w:lang w:val="uk-UA"/>
        </w:rPr>
        <w:t>outcomes</w:t>
      </w:r>
      <w:proofErr w:type="spellEnd"/>
      <w:r w:rsidRPr="00A401E4">
        <w:rPr>
          <w:i/>
          <w:lang w:val="uk-UA"/>
        </w:rPr>
        <w:t xml:space="preserve"> </w:t>
      </w:r>
      <w:proofErr w:type="spellStart"/>
      <w:r w:rsidRPr="00A401E4">
        <w:rPr>
          <w:i/>
          <w:lang w:val="uk-UA"/>
        </w:rPr>
        <w:t>in</w:t>
      </w:r>
      <w:proofErr w:type="spellEnd"/>
      <w:r w:rsidRPr="00A401E4">
        <w:rPr>
          <w:i/>
          <w:lang w:val="uk-UA"/>
        </w:rPr>
        <w:t xml:space="preserve"> </w:t>
      </w:r>
      <w:proofErr w:type="spellStart"/>
      <w:r w:rsidRPr="00A401E4">
        <w:rPr>
          <w:i/>
          <w:lang w:val="uk-UA"/>
        </w:rPr>
        <w:t>online</w:t>
      </w:r>
      <w:proofErr w:type="spellEnd"/>
      <w:r w:rsidRPr="00A401E4">
        <w:rPr>
          <w:i/>
          <w:lang w:val="uk-UA"/>
        </w:rPr>
        <w:t xml:space="preserve"> </w:t>
      </w:r>
      <w:proofErr w:type="spellStart"/>
      <w:r w:rsidRPr="00A401E4">
        <w:rPr>
          <w:i/>
          <w:lang w:val="uk-UA"/>
        </w:rPr>
        <w:t>and</w:t>
      </w:r>
      <w:proofErr w:type="spellEnd"/>
      <w:r w:rsidRPr="00A401E4">
        <w:rPr>
          <w:i/>
          <w:lang w:val="uk-UA"/>
        </w:rPr>
        <w:t xml:space="preserve"> </w:t>
      </w:r>
      <w:proofErr w:type="spellStart"/>
      <w:r w:rsidRPr="00A401E4">
        <w:rPr>
          <w:i/>
          <w:lang w:val="uk-UA"/>
        </w:rPr>
        <w:t>blended</w:t>
      </w:r>
      <w:proofErr w:type="spellEnd"/>
      <w:r w:rsidRPr="00A401E4">
        <w:rPr>
          <w:i/>
          <w:lang w:val="uk-UA"/>
        </w:rPr>
        <w:t xml:space="preserve"> </w:t>
      </w:r>
      <w:proofErr w:type="spellStart"/>
      <w:r w:rsidRPr="00A401E4">
        <w:rPr>
          <w:i/>
          <w:lang w:val="uk-UA"/>
        </w:rPr>
        <w:t>environments</w:t>
      </w:r>
      <w:proofErr w:type="spellEnd"/>
      <w:r w:rsidRPr="00A401E4">
        <w:rPr>
          <w:i/>
          <w:lang w:val="uk-UA"/>
        </w:rPr>
        <w:t xml:space="preserve">. </w:t>
      </w:r>
      <w:proofErr w:type="spellStart"/>
      <w:r w:rsidRPr="00A401E4">
        <w:rPr>
          <w:i/>
          <w:lang w:val="uk-UA"/>
        </w:rPr>
        <w:t>Computers</w:t>
      </w:r>
      <w:proofErr w:type="spellEnd"/>
      <w:r w:rsidRPr="00A401E4">
        <w:rPr>
          <w:i/>
          <w:lang w:val="uk-UA"/>
        </w:rPr>
        <w:t xml:space="preserve"> &amp; </w:t>
      </w:r>
      <w:proofErr w:type="spellStart"/>
      <w:r w:rsidRPr="00A401E4">
        <w:rPr>
          <w:i/>
          <w:lang w:val="uk-UA"/>
        </w:rPr>
        <w:t>Education</w:t>
      </w:r>
      <w:proofErr w:type="spellEnd"/>
      <w:r w:rsidRPr="00A401E4">
        <w:rPr>
          <w:i/>
          <w:lang w:val="uk-UA"/>
        </w:rPr>
        <w:t xml:space="preserve">. </w:t>
      </w:r>
      <w:proofErr w:type="spellStart"/>
      <w:r w:rsidRPr="00A401E4">
        <w:rPr>
          <w:i/>
          <w:lang w:val="uk-UA"/>
        </w:rPr>
        <w:t>No</w:t>
      </w:r>
      <w:proofErr w:type="spellEnd"/>
      <w:r w:rsidRPr="00A401E4">
        <w:rPr>
          <w:i/>
          <w:lang w:val="uk-UA"/>
        </w:rPr>
        <w:t>. 78, рр.414-427.</w:t>
      </w:r>
      <w:bookmarkEnd w:id="11"/>
    </w:p>
    <w:p w:rsidR="00A401E4" w:rsidRPr="00A401E4" w:rsidRDefault="00A401E4" w:rsidP="00105CA8">
      <w:pPr>
        <w:pStyle w:val="aa"/>
        <w:widowControl w:val="0"/>
        <w:numPr>
          <w:ilvl w:val="0"/>
          <w:numId w:val="2"/>
        </w:numPr>
        <w:autoSpaceDE w:val="0"/>
        <w:autoSpaceDN w:val="0"/>
        <w:adjustRightInd w:val="0"/>
        <w:jc w:val="both"/>
        <w:rPr>
          <w:i/>
          <w:lang w:val="uk-UA"/>
        </w:rPr>
      </w:pPr>
      <w:bookmarkStart w:id="12" w:name="_Ref508825127"/>
      <w:proofErr w:type="spellStart"/>
      <w:r w:rsidRPr="00A401E4">
        <w:rPr>
          <w:i/>
          <w:lang w:val="uk-UA"/>
        </w:rPr>
        <w:t>The</w:t>
      </w:r>
      <w:proofErr w:type="spellEnd"/>
      <w:r w:rsidRPr="00A401E4">
        <w:rPr>
          <w:i/>
          <w:lang w:val="uk-UA"/>
        </w:rPr>
        <w:t xml:space="preserve"> </w:t>
      </w:r>
      <w:proofErr w:type="spellStart"/>
      <w:r w:rsidRPr="00A401E4">
        <w:rPr>
          <w:i/>
          <w:lang w:val="uk-UA"/>
        </w:rPr>
        <w:t>Standards</w:t>
      </w:r>
      <w:proofErr w:type="spellEnd"/>
      <w:r w:rsidRPr="00A401E4">
        <w:rPr>
          <w:i/>
          <w:lang w:val="uk-UA"/>
        </w:rPr>
        <w:t xml:space="preserve"> </w:t>
      </w:r>
      <w:proofErr w:type="spellStart"/>
      <w:r w:rsidRPr="00A401E4">
        <w:rPr>
          <w:i/>
          <w:lang w:val="uk-UA"/>
        </w:rPr>
        <w:t>and</w:t>
      </w:r>
      <w:proofErr w:type="spellEnd"/>
      <w:r w:rsidRPr="00A401E4">
        <w:rPr>
          <w:i/>
          <w:lang w:val="uk-UA"/>
        </w:rPr>
        <w:t xml:space="preserve"> </w:t>
      </w:r>
      <w:proofErr w:type="spellStart"/>
      <w:r w:rsidRPr="00A401E4">
        <w:rPr>
          <w:i/>
          <w:lang w:val="uk-UA"/>
        </w:rPr>
        <w:t>guidelines</w:t>
      </w:r>
      <w:proofErr w:type="spellEnd"/>
      <w:r w:rsidRPr="00A401E4">
        <w:rPr>
          <w:i/>
          <w:lang w:val="uk-UA"/>
        </w:rPr>
        <w:t xml:space="preserve"> </w:t>
      </w:r>
      <w:proofErr w:type="spellStart"/>
      <w:r w:rsidRPr="00A401E4">
        <w:rPr>
          <w:i/>
          <w:lang w:val="uk-UA"/>
        </w:rPr>
        <w:t>for</w:t>
      </w:r>
      <w:proofErr w:type="spellEnd"/>
      <w:r w:rsidRPr="00A401E4">
        <w:rPr>
          <w:i/>
          <w:lang w:val="uk-UA"/>
        </w:rPr>
        <w:t xml:space="preserve"> </w:t>
      </w:r>
      <w:proofErr w:type="spellStart"/>
      <w:r w:rsidRPr="00A401E4">
        <w:rPr>
          <w:i/>
          <w:lang w:val="uk-UA"/>
        </w:rPr>
        <w:t>quality</w:t>
      </w:r>
      <w:proofErr w:type="spellEnd"/>
      <w:r w:rsidRPr="00A401E4">
        <w:rPr>
          <w:i/>
          <w:lang w:val="uk-UA"/>
        </w:rPr>
        <w:t xml:space="preserve"> </w:t>
      </w:r>
      <w:proofErr w:type="spellStart"/>
      <w:r w:rsidRPr="00A401E4">
        <w:rPr>
          <w:i/>
          <w:lang w:val="uk-UA"/>
        </w:rPr>
        <w:t>assurance</w:t>
      </w:r>
      <w:proofErr w:type="spellEnd"/>
      <w:r w:rsidRPr="00A401E4">
        <w:rPr>
          <w:i/>
          <w:lang w:val="uk-UA"/>
        </w:rPr>
        <w:t xml:space="preserve"> </w:t>
      </w:r>
      <w:proofErr w:type="spellStart"/>
      <w:r w:rsidRPr="00A401E4">
        <w:rPr>
          <w:i/>
          <w:lang w:val="uk-UA"/>
        </w:rPr>
        <w:t>in</w:t>
      </w:r>
      <w:proofErr w:type="spellEnd"/>
      <w:r w:rsidRPr="00A401E4">
        <w:rPr>
          <w:i/>
          <w:lang w:val="uk-UA"/>
        </w:rPr>
        <w:t xml:space="preserve"> </w:t>
      </w:r>
      <w:proofErr w:type="spellStart"/>
      <w:r w:rsidRPr="00A401E4">
        <w:rPr>
          <w:i/>
          <w:lang w:val="uk-UA"/>
        </w:rPr>
        <w:t>the</w:t>
      </w:r>
      <w:proofErr w:type="spellEnd"/>
      <w:r w:rsidRPr="00A401E4">
        <w:rPr>
          <w:i/>
          <w:lang w:val="uk-UA"/>
        </w:rPr>
        <w:t xml:space="preserve"> </w:t>
      </w:r>
      <w:proofErr w:type="spellStart"/>
      <w:r w:rsidRPr="00A401E4">
        <w:rPr>
          <w:i/>
          <w:lang w:val="uk-UA"/>
        </w:rPr>
        <w:t>European</w:t>
      </w:r>
      <w:proofErr w:type="spellEnd"/>
      <w:r w:rsidRPr="00A401E4">
        <w:rPr>
          <w:i/>
          <w:lang w:val="uk-UA"/>
        </w:rPr>
        <w:t xml:space="preserve"> </w:t>
      </w:r>
      <w:proofErr w:type="spellStart"/>
      <w:r w:rsidRPr="00A401E4">
        <w:rPr>
          <w:i/>
          <w:lang w:val="uk-UA"/>
        </w:rPr>
        <w:t>Higher</w:t>
      </w:r>
      <w:proofErr w:type="spellEnd"/>
      <w:r w:rsidRPr="00A401E4">
        <w:rPr>
          <w:i/>
          <w:lang w:val="uk-UA"/>
        </w:rPr>
        <w:t xml:space="preserve"> </w:t>
      </w:r>
      <w:proofErr w:type="spellStart"/>
      <w:r w:rsidRPr="00A401E4">
        <w:rPr>
          <w:i/>
          <w:lang w:val="uk-UA"/>
        </w:rPr>
        <w:t>Education</w:t>
      </w:r>
      <w:proofErr w:type="spellEnd"/>
      <w:r w:rsidRPr="00A401E4">
        <w:rPr>
          <w:i/>
          <w:lang w:val="uk-UA"/>
        </w:rPr>
        <w:t xml:space="preserve"> </w:t>
      </w:r>
      <w:proofErr w:type="spellStart"/>
      <w:r w:rsidRPr="00A401E4">
        <w:rPr>
          <w:i/>
          <w:lang w:val="uk-UA"/>
        </w:rPr>
        <w:t>Area</w:t>
      </w:r>
      <w:proofErr w:type="spellEnd"/>
      <w:r w:rsidRPr="00A401E4">
        <w:rPr>
          <w:i/>
          <w:lang w:val="uk-UA"/>
        </w:rPr>
        <w:t xml:space="preserve"> (ESG). </w:t>
      </w:r>
      <w:proofErr w:type="spellStart"/>
      <w:r w:rsidRPr="00A401E4">
        <w:rPr>
          <w:i/>
          <w:lang w:val="uk-UA"/>
        </w:rPr>
        <w:t>Аvailable</w:t>
      </w:r>
      <w:proofErr w:type="spellEnd"/>
      <w:r w:rsidRPr="00A401E4">
        <w:rPr>
          <w:i/>
          <w:lang w:val="uk-UA"/>
        </w:rPr>
        <w:t xml:space="preserve"> </w:t>
      </w:r>
      <w:proofErr w:type="spellStart"/>
      <w:r w:rsidRPr="00A401E4">
        <w:rPr>
          <w:i/>
          <w:lang w:val="uk-UA"/>
        </w:rPr>
        <w:t>online</w:t>
      </w:r>
      <w:proofErr w:type="spellEnd"/>
      <w:r w:rsidRPr="00A401E4">
        <w:rPr>
          <w:i/>
          <w:lang w:val="uk-UA"/>
        </w:rPr>
        <w:t>: http://www.enqa.eu/index.php/home/esg (</w:t>
      </w:r>
      <w:proofErr w:type="spellStart"/>
      <w:r w:rsidRPr="00A401E4">
        <w:rPr>
          <w:i/>
          <w:lang w:val="uk-UA"/>
        </w:rPr>
        <w:t>accessed</w:t>
      </w:r>
      <w:proofErr w:type="spellEnd"/>
      <w:r w:rsidRPr="00A401E4">
        <w:rPr>
          <w:i/>
          <w:lang w:val="uk-UA"/>
        </w:rPr>
        <w:t xml:space="preserve"> 26 </w:t>
      </w:r>
      <w:proofErr w:type="spellStart"/>
      <w:r w:rsidRPr="00A401E4">
        <w:rPr>
          <w:i/>
          <w:lang w:val="uk-UA"/>
        </w:rPr>
        <w:t>July</w:t>
      </w:r>
      <w:proofErr w:type="spellEnd"/>
      <w:r w:rsidRPr="00A401E4">
        <w:rPr>
          <w:i/>
          <w:lang w:val="uk-UA"/>
        </w:rPr>
        <w:t xml:space="preserve"> 2017).</w:t>
      </w:r>
      <w:bookmarkEnd w:id="12"/>
    </w:p>
    <w:sectPr w:rsidR="00A401E4" w:rsidRPr="00A401E4" w:rsidSect="00556CBD">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42828"/>
    <w:multiLevelType w:val="hybridMultilevel"/>
    <w:tmpl w:val="57EC4B6A"/>
    <w:lvl w:ilvl="0" w:tplc="728AA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3D5919"/>
    <w:multiLevelType w:val="hybridMultilevel"/>
    <w:tmpl w:val="B240CB4E"/>
    <w:lvl w:ilvl="0" w:tplc="678CCAC6">
      <w:start w:val="1"/>
      <w:numFmt w:val="decimal"/>
      <w:lvlText w:val="%1."/>
      <w:lvlJc w:val="left"/>
      <w:pPr>
        <w:ind w:left="720" w:hanging="360"/>
      </w:pPr>
      <w:rPr>
        <w:rFonts w:hint="default"/>
        <w:b w:val="0"/>
        <w:bCs w:val="0"/>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CF0"/>
    <w:rsid w:val="000D67DD"/>
    <w:rsid w:val="00105CA8"/>
    <w:rsid w:val="00391C0F"/>
    <w:rsid w:val="00456390"/>
    <w:rsid w:val="005268DB"/>
    <w:rsid w:val="00556CBD"/>
    <w:rsid w:val="00781A8F"/>
    <w:rsid w:val="008B7BEE"/>
    <w:rsid w:val="009C5B1B"/>
    <w:rsid w:val="00A401E4"/>
    <w:rsid w:val="00A451F1"/>
    <w:rsid w:val="00AA5B70"/>
    <w:rsid w:val="00B948FE"/>
    <w:rsid w:val="00C3160B"/>
    <w:rsid w:val="00C537DE"/>
    <w:rsid w:val="00CE2FD4"/>
    <w:rsid w:val="00D33C9A"/>
    <w:rsid w:val="00DA0CF0"/>
    <w:rsid w:val="00FD23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0C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DA0CF0"/>
    <w:rPr>
      <w:b/>
      <w:bCs/>
    </w:rPr>
  </w:style>
  <w:style w:type="character" w:customStyle="1" w:styleId="ORCID">
    <w:name w:val="ORCID"/>
    <w:basedOn w:val="a0"/>
    <w:rsid w:val="000D67DD"/>
    <w:rPr>
      <w:position w:val="0"/>
      <w:vertAlign w:val="superscript"/>
    </w:rPr>
  </w:style>
  <w:style w:type="character" w:styleId="a5">
    <w:name w:val="Hyperlink"/>
    <w:basedOn w:val="a0"/>
    <w:uiPriority w:val="99"/>
    <w:unhideWhenUsed/>
    <w:rsid w:val="000D67DD"/>
    <w:rPr>
      <w:color w:val="0000FF"/>
      <w:u w:val="single"/>
    </w:rPr>
  </w:style>
  <w:style w:type="paragraph" w:customStyle="1" w:styleId="IJOPCMBody">
    <w:name w:val="IJOPCM Body"/>
    <w:basedOn w:val="a"/>
    <w:rsid w:val="00FD2391"/>
    <w:pPr>
      <w:spacing w:before="120" w:after="120" w:line="240" w:lineRule="auto"/>
      <w:jc w:val="both"/>
    </w:pPr>
    <w:rPr>
      <w:rFonts w:ascii="Times New Roman" w:eastAsia="Batang" w:hAnsi="Times New Roman" w:cs="Times New Roman"/>
      <w:sz w:val="24"/>
      <w:szCs w:val="24"/>
      <w:lang w:val="en-US" w:eastAsia="ko-KR" w:bidi="ar-JO"/>
    </w:rPr>
  </w:style>
  <w:style w:type="paragraph" w:styleId="a6">
    <w:name w:val="Balloon Text"/>
    <w:basedOn w:val="a"/>
    <w:link w:val="a7"/>
    <w:uiPriority w:val="99"/>
    <w:semiHidden/>
    <w:unhideWhenUsed/>
    <w:rsid w:val="00FD23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2391"/>
    <w:rPr>
      <w:rFonts w:ascii="Tahoma" w:hAnsi="Tahoma" w:cs="Tahoma"/>
      <w:sz w:val="16"/>
      <w:szCs w:val="16"/>
    </w:rPr>
  </w:style>
  <w:style w:type="paragraph" w:customStyle="1" w:styleId="SAP-FigtureCaptionSingleline">
    <w:name w:val="SAP-Figture Caption Single line"/>
    <w:qFormat/>
    <w:rsid w:val="00FD2391"/>
    <w:pPr>
      <w:spacing w:afterLines="50" w:after="0" w:line="200" w:lineRule="exact"/>
      <w:jc w:val="center"/>
    </w:pPr>
    <w:rPr>
      <w:rFonts w:ascii="Times New Roman" w:eastAsia="Times New Roman" w:hAnsi="Times New Roman" w:cs="Times New Roman"/>
      <w:sz w:val="16"/>
      <w:szCs w:val="18"/>
      <w:lang w:val="en-US" w:eastAsia="zh-CN"/>
    </w:rPr>
  </w:style>
  <w:style w:type="paragraph" w:styleId="a8">
    <w:name w:val="Body Text"/>
    <w:basedOn w:val="a"/>
    <w:link w:val="a9"/>
    <w:rsid w:val="00C3160B"/>
    <w:pPr>
      <w:spacing w:before="240" w:after="0" w:line="240" w:lineRule="auto"/>
      <w:jc w:val="both"/>
    </w:pPr>
    <w:rPr>
      <w:rFonts w:ascii="Times New Roman" w:eastAsia="Times New Roman" w:hAnsi="Times New Roman" w:cs="Times New Roman"/>
      <w:sz w:val="24"/>
      <w:szCs w:val="20"/>
      <w:lang w:val="en-US" w:eastAsia="el-GR"/>
    </w:rPr>
  </w:style>
  <w:style w:type="character" w:customStyle="1" w:styleId="a9">
    <w:name w:val="Основной текст Знак"/>
    <w:basedOn w:val="a0"/>
    <w:link w:val="a8"/>
    <w:rsid w:val="00C3160B"/>
    <w:rPr>
      <w:rFonts w:ascii="Times New Roman" w:eastAsia="Times New Roman" w:hAnsi="Times New Roman" w:cs="Times New Roman"/>
      <w:sz w:val="24"/>
      <w:szCs w:val="20"/>
      <w:lang w:val="en-US" w:eastAsia="el-GR"/>
    </w:rPr>
  </w:style>
  <w:style w:type="paragraph" w:styleId="aa">
    <w:name w:val="List Paragraph"/>
    <w:basedOn w:val="a"/>
    <w:uiPriority w:val="34"/>
    <w:qFormat/>
    <w:rsid w:val="00C3160B"/>
    <w:pPr>
      <w:spacing w:after="0" w:line="240" w:lineRule="auto"/>
      <w:ind w:left="720"/>
      <w:contextualSpacing/>
    </w:pPr>
    <w:rPr>
      <w:rFonts w:ascii="Times New Roman" w:eastAsia="Batang" w:hAnsi="Times New Roman" w:cs="Times New Roman"/>
      <w:sz w:val="24"/>
      <w:szCs w:val="24"/>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A0C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DA0CF0"/>
    <w:rPr>
      <w:b/>
      <w:bCs/>
    </w:rPr>
  </w:style>
  <w:style w:type="character" w:customStyle="1" w:styleId="ORCID">
    <w:name w:val="ORCID"/>
    <w:basedOn w:val="a0"/>
    <w:rsid w:val="000D67DD"/>
    <w:rPr>
      <w:position w:val="0"/>
      <w:vertAlign w:val="superscript"/>
    </w:rPr>
  </w:style>
  <w:style w:type="character" w:styleId="a5">
    <w:name w:val="Hyperlink"/>
    <w:basedOn w:val="a0"/>
    <w:uiPriority w:val="99"/>
    <w:unhideWhenUsed/>
    <w:rsid w:val="000D67DD"/>
    <w:rPr>
      <w:color w:val="0000FF"/>
      <w:u w:val="single"/>
    </w:rPr>
  </w:style>
  <w:style w:type="paragraph" w:customStyle="1" w:styleId="IJOPCMBody">
    <w:name w:val="IJOPCM Body"/>
    <w:basedOn w:val="a"/>
    <w:rsid w:val="00FD2391"/>
    <w:pPr>
      <w:spacing w:before="120" w:after="120" w:line="240" w:lineRule="auto"/>
      <w:jc w:val="both"/>
    </w:pPr>
    <w:rPr>
      <w:rFonts w:ascii="Times New Roman" w:eastAsia="Batang" w:hAnsi="Times New Roman" w:cs="Times New Roman"/>
      <w:sz w:val="24"/>
      <w:szCs w:val="24"/>
      <w:lang w:val="en-US" w:eastAsia="ko-KR" w:bidi="ar-JO"/>
    </w:rPr>
  </w:style>
  <w:style w:type="paragraph" w:styleId="a6">
    <w:name w:val="Balloon Text"/>
    <w:basedOn w:val="a"/>
    <w:link w:val="a7"/>
    <w:uiPriority w:val="99"/>
    <w:semiHidden/>
    <w:unhideWhenUsed/>
    <w:rsid w:val="00FD23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2391"/>
    <w:rPr>
      <w:rFonts w:ascii="Tahoma" w:hAnsi="Tahoma" w:cs="Tahoma"/>
      <w:sz w:val="16"/>
      <w:szCs w:val="16"/>
    </w:rPr>
  </w:style>
  <w:style w:type="paragraph" w:customStyle="1" w:styleId="SAP-FigtureCaptionSingleline">
    <w:name w:val="SAP-Figture Caption Single line"/>
    <w:qFormat/>
    <w:rsid w:val="00FD2391"/>
    <w:pPr>
      <w:spacing w:afterLines="50" w:after="0" w:line="200" w:lineRule="exact"/>
      <w:jc w:val="center"/>
    </w:pPr>
    <w:rPr>
      <w:rFonts w:ascii="Times New Roman" w:eastAsia="Times New Roman" w:hAnsi="Times New Roman" w:cs="Times New Roman"/>
      <w:sz w:val="16"/>
      <w:szCs w:val="18"/>
      <w:lang w:val="en-US" w:eastAsia="zh-CN"/>
    </w:rPr>
  </w:style>
  <w:style w:type="paragraph" w:styleId="a8">
    <w:name w:val="Body Text"/>
    <w:basedOn w:val="a"/>
    <w:link w:val="a9"/>
    <w:rsid w:val="00C3160B"/>
    <w:pPr>
      <w:spacing w:before="240" w:after="0" w:line="240" w:lineRule="auto"/>
      <w:jc w:val="both"/>
    </w:pPr>
    <w:rPr>
      <w:rFonts w:ascii="Times New Roman" w:eastAsia="Times New Roman" w:hAnsi="Times New Roman" w:cs="Times New Roman"/>
      <w:sz w:val="24"/>
      <w:szCs w:val="20"/>
      <w:lang w:val="en-US" w:eastAsia="el-GR"/>
    </w:rPr>
  </w:style>
  <w:style w:type="character" w:customStyle="1" w:styleId="a9">
    <w:name w:val="Основной текст Знак"/>
    <w:basedOn w:val="a0"/>
    <w:link w:val="a8"/>
    <w:rsid w:val="00C3160B"/>
    <w:rPr>
      <w:rFonts w:ascii="Times New Roman" w:eastAsia="Times New Roman" w:hAnsi="Times New Roman" w:cs="Times New Roman"/>
      <w:sz w:val="24"/>
      <w:szCs w:val="20"/>
      <w:lang w:val="en-US" w:eastAsia="el-GR"/>
    </w:rPr>
  </w:style>
  <w:style w:type="paragraph" w:styleId="aa">
    <w:name w:val="List Paragraph"/>
    <w:basedOn w:val="a"/>
    <w:uiPriority w:val="34"/>
    <w:qFormat/>
    <w:rsid w:val="00C3160B"/>
    <w:pPr>
      <w:spacing w:after="0" w:line="240" w:lineRule="auto"/>
      <w:ind w:left="720"/>
      <w:contextualSpacing/>
    </w:pPr>
    <w:rPr>
      <w:rFonts w:ascii="Times New Roman" w:eastAsia="Batang" w:hAnsi="Times New Roman" w:cs="Times New Roman"/>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70903">
      <w:bodyDiv w:val="1"/>
      <w:marLeft w:val="0"/>
      <w:marRight w:val="0"/>
      <w:marTop w:val="0"/>
      <w:marBottom w:val="0"/>
      <w:divBdr>
        <w:top w:val="none" w:sz="0" w:space="0" w:color="auto"/>
        <w:left w:val="none" w:sz="0" w:space="0" w:color="auto"/>
        <w:bottom w:val="none" w:sz="0" w:space="0" w:color="auto"/>
        <w:right w:val="none" w:sz="0" w:space="0" w:color="auto"/>
      </w:divBdr>
    </w:div>
    <w:div w:id="64674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adlnet.gov/scorm" TargetMode="External"/><Relationship Id="rId4" Type="http://schemas.microsoft.com/office/2007/relationships/stylesWithEffects" Target="stylesWithEffects.xml"/><Relationship Id="rId9" Type="http://schemas.openxmlformats.org/officeDocument/2006/relationships/hyperlink" Target="https://doi.org/10.21686/1818-4243-2014-1(102-70-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A5284-BCA0-4306-AD4C-44CF2D43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6453</Words>
  <Characters>3679</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10</cp:revision>
  <dcterms:created xsi:type="dcterms:W3CDTF">2018-03-14T18:29:00Z</dcterms:created>
  <dcterms:modified xsi:type="dcterms:W3CDTF">2018-09-24T14:28:00Z</dcterms:modified>
</cp:coreProperties>
</file>