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2E" w:rsidRPr="0074132E" w:rsidRDefault="0074132E" w:rsidP="007413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32E">
        <w:rPr>
          <w:rFonts w:ascii="Times New Roman" w:hAnsi="Times New Roman" w:cs="Times New Roman"/>
          <w:sz w:val="24"/>
          <w:szCs w:val="24"/>
          <w:lang/>
        </w:rPr>
        <w:t>Атаманчук Н.М., Яланська С.П. Подолання поведінкових труднощів студентів на етапі адаптації до навчання у закладі вищої освіти: ресурс казко-техніки</w:t>
      </w:r>
      <w:r w:rsidRPr="0074132E">
        <w:rPr>
          <w:rFonts w:ascii="Times New Roman" w:hAnsi="Times New Roman" w:cs="Times New Roman"/>
          <w:sz w:val="24"/>
          <w:szCs w:val="24"/>
        </w:rPr>
        <w:t xml:space="preserve"> // </w:t>
      </w:r>
      <w:r w:rsidRPr="0074132E">
        <w:rPr>
          <w:rFonts w:ascii="Times New Roman" w:hAnsi="Times New Roman" w:cs="Times New Roman"/>
          <w:sz w:val="24"/>
          <w:szCs w:val="24"/>
          <w:lang/>
        </w:rPr>
        <w:t xml:space="preserve">The III International Science Conference «Interaction of society and science: problems and prospects», October 05 – 08, 2021, London, England. </w:t>
      </w:r>
      <w:r w:rsidRPr="0074132E">
        <w:rPr>
          <w:rFonts w:ascii="Times New Roman" w:hAnsi="Times New Roman" w:cs="Times New Roman"/>
          <w:sz w:val="24"/>
          <w:szCs w:val="24"/>
        </w:rPr>
        <w:t>Р.377-380.</w:t>
      </w:r>
      <w:r w:rsidRPr="0074132E">
        <w:rPr>
          <w:rFonts w:ascii="Times New Roman" w:hAnsi="Times New Roman" w:cs="Times New Roman"/>
          <w:sz w:val="24"/>
          <w:szCs w:val="24"/>
          <w:lang w:val="en-US"/>
        </w:rPr>
        <w:t xml:space="preserve"> ISBN - 978-1-63972-063-7 DOI - 10.46299/ISG.2021.II.III</w:t>
      </w:r>
    </w:p>
    <w:p w:rsidR="0074132E" w:rsidRPr="0074132E" w:rsidRDefault="0074132E" w:rsidP="0074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D5B" w:rsidRPr="007C3D5B" w:rsidRDefault="007C3D5B" w:rsidP="00B2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D5B">
        <w:rPr>
          <w:rFonts w:ascii="Times New Roman" w:hAnsi="Times New Roman" w:cs="Times New Roman"/>
          <w:sz w:val="28"/>
          <w:szCs w:val="28"/>
        </w:rPr>
        <w:t>III Міжнародна науково-практична конференція</w:t>
      </w:r>
    </w:p>
    <w:p w:rsidR="007C3D5B" w:rsidRPr="007C3D5B" w:rsidRDefault="007C3D5B" w:rsidP="00B2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D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D5B">
        <w:rPr>
          <w:rFonts w:ascii="Times New Roman" w:hAnsi="Times New Roman" w:cs="Times New Roman"/>
          <w:sz w:val="28"/>
          <w:szCs w:val="28"/>
        </w:rPr>
        <w:t>prospects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>»</w:t>
      </w:r>
    </w:p>
    <w:p w:rsidR="007C3D5B" w:rsidRPr="007C3D5B" w:rsidRDefault="007C3D5B" w:rsidP="00B2649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3D5B">
        <w:rPr>
          <w:rFonts w:ascii="Times New Roman" w:hAnsi="Times New Roman" w:cs="Times New Roman"/>
          <w:b/>
          <w:color w:val="C00000"/>
          <w:sz w:val="28"/>
          <w:szCs w:val="28"/>
        </w:rPr>
        <w:t>Психологія</w:t>
      </w:r>
    </w:p>
    <w:p w:rsidR="007C3D5B" w:rsidRPr="007C3D5B" w:rsidRDefault="007C3D5B" w:rsidP="00B2649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ru-RU"/>
        </w:rPr>
      </w:pPr>
      <w:r w:rsidRPr="007C3D5B">
        <w:rPr>
          <w:rFonts w:ascii="Times New Roman" w:hAnsi="Times New Roman" w:cs="Times New Roman"/>
          <w:b/>
          <w:bCs/>
          <w:iCs/>
          <w:sz w:val="36"/>
          <w:szCs w:val="36"/>
        </w:rPr>
        <w:t>ПОДОЛАННЯ ПОВЕДІНКОВИХ ТРУДНОЩІВ СТУДЕНТІВ НА ЕТАПІ АДАПТАЦІЇ ДО НАВЧАННЯ У ЗАКЛАДІ ВИЩОЇ ОСВІТИ: РЕСУРС КАЗКО-ТЕХНІК</w:t>
      </w:r>
      <w:r w:rsidRPr="007C3D5B">
        <w:rPr>
          <w:rFonts w:ascii="Times New Roman" w:hAnsi="Times New Roman" w:cs="Times New Roman"/>
          <w:b/>
          <w:bCs/>
          <w:iCs/>
          <w:sz w:val="36"/>
          <w:szCs w:val="36"/>
          <w:lang w:val="ru-RU"/>
        </w:rPr>
        <w:t>И</w:t>
      </w:r>
    </w:p>
    <w:p w:rsidR="0036234F" w:rsidRPr="007C3D5B" w:rsidRDefault="007C3D5B" w:rsidP="00B2649B">
      <w:pPr>
        <w:spacing w:after="0" w:line="240" w:lineRule="auto"/>
        <w:ind w:left="4253" w:hanging="5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C3D5B">
        <w:rPr>
          <w:rFonts w:ascii="Times New Roman" w:hAnsi="Times New Roman" w:cs="Times New Roman"/>
          <w:b/>
          <w:sz w:val="32"/>
          <w:szCs w:val="32"/>
        </w:rPr>
        <w:t>Атаманчук</w:t>
      </w:r>
      <w:proofErr w:type="spellEnd"/>
      <w:r w:rsidRPr="007C3D5B">
        <w:rPr>
          <w:rFonts w:ascii="Times New Roman" w:hAnsi="Times New Roman" w:cs="Times New Roman"/>
          <w:b/>
          <w:sz w:val="32"/>
          <w:szCs w:val="32"/>
        </w:rPr>
        <w:t xml:space="preserve"> Ніна Михайлівна</w:t>
      </w:r>
    </w:p>
    <w:p w:rsidR="007C3D5B" w:rsidRDefault="0036234F" w:rsidP="00B2649B">
      <w:pPr>
        <w:spacing w:after="0" w:line="240" w:lineRule="auto"/>
        <w:ind w:left="4253" w:hanging="5"/>
        <w:jc w:val="both"/>
        <w:rPr>
          <w:rFonts w:ascii="Times New Roman" w:hAnsi="Times New Roman" w:cs="Times New Roman"/>
          <w:sz w:val="28"/>
        </w:rPr>
      </w:pPr>
      <w:r w:rsidRPr="00B75BBA">
        <w:rPr>
          <w:rFonts w:ascii="Times New Roman" w:hAnsi="Times New Roman" w:cs="Times New Roman"/>
          <w:sz w:val="28"/>
        </w:rPr>
        <w:t xml:space="preserve">кандидат психологічних наук, доцент, </w:t>
      </w:r>
    </w:p>
    <w:p w:rsidR="007C3D5B" w:rsidRDefault="0036234F" w:rsidP="00B2649B">
      <w:pPr>
        <w:spacing w:after="0" w:line="240" w:lineRule="auto"/>
        <w:ind w:left="4253" w:hanging="5"/>
        <w:jc w:val="both"/>
        <w:rPr>
          <w:rFonts w:ascii="Times New Roman" w:hAnsi="Times New Roman" w:cs="Times New Roman"/>
          <w:sz w:val="28"/>
        </w:rPr>
      </w:pPr>
      <w:r w:rsidRPr="00B75BBA">
        <w:rPr>
          <w:rFonts w:ascii="Times New Roman" w:hAnsi="Times New Roman" w:cs="Times New Roman"/>
          <w:sz w:val="28"/>
        </w:rPr>
        <w:t xml:space="preserve">доцент кафедри психології та педагогіки </w:t>
      </w:r>
    </w:p>
    <w:p w:rsidR="0036234F" w:rsidRPr="00B75BBA" w:rsidRDefault="0036234F" w:rsidP="00B2649B">
      <w:pPr>
        <w:spacing w:after="0" w:line="240" w:lineRule="auto"/>
        <w:ind w:left="4253" w:hanging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Національний університет</w:t>
      </w:r>
      <w:r w:rsidRPr="00B75B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«Полтавська політехніка імені Юрія </w:t>
      </w:r>
      <w:r w:rsidRPr="00B75BBA">
        <w:rPr>
          <w:rFonts w:ascii="Times New Roman" w:hAnsi="Times New Roman" w:cs="Times New Roman"/>
          <w:sz w:val="28"/>
        </w:rPr>
        <w:t>Кондратюка»</w:t>
      </w:r>
    </w:p>
    <w:p w:rsidR="007C3D5B" w:rsidRPr="00B34306" w:rsidRDefault="0074132E" w:rsidP="00B2649B">
      <w:pPr>
        <w:spacing w:after="0" w:line="240" w:lineRule="auto"/>
        <w:ind w:left="4253" w:hanging="5"/>
        <w:jc w:val="both"/>
        <w:rPr>
          <w:rFonts w:ascii="Times New Roman" w:hAnsi="Times New Roman" w:cs="Times New Roman"/>
          <w:sz w:val="28"/>
        </w:rPr>
      </w:pPr>
      <w:hyperlink r:id="rId5" w:history="1">
        <w:r w:rsidR="00B34306" w:rsidRPr="00B34306">
          <w:rPr>
            <w:rStyle w:val="a4"/>
            <w:rFonts w:ascii="Times New Roman" w:hAnsi="Times New Roman" w:cs="Times New Roman"/>
            <w:color w:val="auto"/>
            <w:sz w:val="28"/>
            <w:u w:val="none"/>
            <w:lang w:val="en-US"/>
          </w:rPr>
          <w:t>nina</w:t>
        </w:r>
        <w:r w:rsidR="00B34306" w:rsidRPr="00B34306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.</w:t>
        </w:r>
        <w:r w:rsidR="00B34306" w:rsidRPr="00B34306">
          <w:rPr>
            <w:rStyle w:val="a4"/>
            <w:rFonts w:ascii="Times New Roman" w:hAnsi="Times New Roman" w:cs="Times New Roman"/>
            <w:color w:val="auto"/>
            <w:sz w:val="28"/>
            <w:u w:val="none"/>
            <w:lang w:val="en-US"/>
          </w:rPr>
          <w:t>atamanchuk</w:t>
        </w:r>
        <w:r w:rsidR="00B34306" w:rsidRPr="00B34306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@</w:t>
        </w:r>
        <w:r w:rsidR="00B34306" w:rsidRPr="00B34306">
          <w:rPr>
            <w:rStyle w:val="a4"/>
            <w:rFonts w:ascii="Times New Roman" w:hAnsi="Times New Roman" w:cs="Times New Roman"/>
            <w:color w:val="auto"/>
            <w:sz w:val="28"/>
            <w:u w:val="none"/>
            <w:lang w:val="en-US"/>
          </w:rPr>
          <w:t>gmail</w:t>
        </w:r>
        <w:r w:rsidR="00B34306" w:rsidRPr="00B34306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.</w:t>
        </w:r>
        <w:r w:rsidR="00B34306" w:rsidRPr="00B34306">
          <w:rPr>
            <w:rStyle w:val="a4"/>
            <w:rFonts w:ascii="Times New Roman" w:hAnsi="Times New Roman" w:cs="Times New Roman"/>
            <w:color w:val="auto"/>
            <w:sz w:val="28"/>
            <w:u w:val="none"/>
            <w:lang w:val="en-US"/>
          </w:rPr>
          <w:t>com</w:t>
        </w:r>
      </w:hyperlink>
    </w:p>
    <w:p w:rsidR="00B34306" w:rsidRPr="00B34306" w:rsidRDefault="00B2649B" w:rsidP="00B2649B">
      <w:pPr>
        <w:spacing w:after="0" w:line="240" w:lineRule="auto"/>
        <w:ind w:left="1276" w:hanging="42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</w:t>
      </w:r>
      <w:proofErr w:type="spellStart"/>
      <w:r w:rsidR="00B34306" w:rsidRPr="00B34306">
        <w:rPr>
          <w:rFonts w:ascii="Times New Roman" w:hAnsi="Times New Roman" w:cs="Times New Roman"/>
          <w:b/>
          <w:sz w:val="32"/>
          <w:szCs w:val="32"/>
        </w:rPr>
        <w:t>Яланська</w:t>
      </w:r>
      <w:proofErr w:type="spellEnd"/>
      <w:r w:rsidR="00B34306" w:rsidRPr="00B34306">
        <w:rPr>
          <w:rFonts w:ascii="Times New Roman" w:hAnsi="Times New Roman" w:cs="Times New Roman"/>
          <w:b/>
          <w:sz w:val="32"/>
          <w:szCs w:val="32"/>
        </w:rPr>
        <w:t xml:space="preserve"> Світлана Павлівна </w:t>
      </w:r>
    </w:p>
    <w:p w:rsidR="00B34306" w:rsidRPr="00866A42" w:rsidRDefault="00B34306" w:rsidP="00B2649B">
      <w:pPr>
        <w:spacing w:after="0" w:line="240" w:lineRule="auto"/>
        <w:ind w:left="127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="00B2649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866A42">
        <w:rPr>
          <w:rFonts w:ascii="Times New Roman" w:hAnsi="Times New Roman" w:cs="Times New Roman"/>
          <w:sz w:val="28"/>
          <w:szCs w:val="28"/>
        </w:rPr>
        <w:t>доктор психологічних наук, професор</w:t>
      </w:r>
      <w:bookmarkStart w:id="0" w:name="_GoBack"/>
      <w:bookmarkEnd w:id="0"/>
    </w:p>
    <w:p w:rsidR="00B34306" w:rsidRPr="00866A42" w:rsidRDefault="00B34306" w:rsidP="00B2649B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="00B264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49B">
        <w:rPr>
          <w:rFonts w:ascii="Times New Roman" w:hAnsi="Times New Roman" w:cs="Times New Roman"/>
          <w:sz w:val="28"/>
          <w:szCs w:val="28"/>
        </w:rPr>
        <w:t xml:space="preserve">   </w:t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="00B2649B">
        <w:rPr>
          <w:rFonts w:ascii="Times New Roman" w:hAnsi="Times New Roman" w:cs="Times New Roman"/>
          <w:sz w:val="28"/>
          <w:szCs w:val="28"/>
        </w:rPr>
        <w:tab/>
      </w:r>
      <w:r w:rsidRPr="00866A42">
        <w:rPr>
          <w:rFonts w:ascii="Times New Roman" w:hAnsi="Times New Roman" w:cs="Times New Roman"/>
          <w:sz w:val="28"/>
          <w:szCs w:val="28"/>
        </w:rPr>
        <w:t xml:space="preserve">завідувач кафедри психології та педагогіки </w:t>
      </w:r>
    </w:p>
    <w:p w:rsidR="00B34306" w:rsidRPr="00866A42" w:rsidRDefault="00B34306" w:rsidP="00B2649B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649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66A42">
        <w:rPr>
          <w:rFonts w:ascii="Times New Roman" w:hAnsi="Times New Roman" w:cs="Times New Roman"/>
          <w:sz w:val="28"/>
          <w:szCs w:val="28"/>
        </w:rPr>
        <w:t>Національний університет «Полтавська</w:t>
      </w:r>
    </w:p>
    <w:p w:rsidR="00B34306" w:rsidRPr="00866A42" w:rsidRDefault="00B34306" w:rsidP="00B2649B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64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A646C">
        <w:rPr>
          <w:rFonts w:ascii="Times New Roman" w:hAnsi="Times New Roman" w:cs="Times New Roman"/>
          <w:sz w:val="28"/>
          <w:szCs w:val="28"/>
        </w:rPr>
        <w:tab/>
      </w:r>
      <w:r w:rsidR="00AA646C">
        <w:rPr>
          <w:rFonts w:ascii="Times New Roman" w:hAnsi="Times New Roman" w:cs="Times New Roman"/>
          <w:sz w:val="28"/>
          <w:szCs w:val="28"/>
        </w:rPr>
        <w:tab/>
      </w:r>
      <w:r w:rsidRPr="00866A42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ітехніка імені Юрія Кондратюка»</w:t>
      </w:r>
    </w:p>
    <w:p w:rsidR="00B2649B" w:rsidRPr="00B2649B" w:rsidRDefault="00AA646C" w:rsidP="00B2649B">
      <w:pPr>
        <w:widowControl w:val="0"/>
        <w:tabs>
          <w:tab w:val="left" w:pos="1080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6" w:tgtFrame="_blank" w:history="1">
        <w:r w:rsidR="00B2649B" w:rsidRPr="00B2649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yalanskasvetlana@gmail.com</w:t>
        </w:r>
      </w:hyperlink>
    </w:p>
    <w:p w:rsidR="00B4441D" w:rsidRDefault="00B4441D" w:rsidP="00B26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766E8">
        <w:rPr>
          <w:rFonts w:ascii="Times New Roman" w:hAnsi="Times New Roman" w:cs="Times New Roman"/>
          <w:sz w:val="28"/>
          <w:szCs w:val="28"/>
        </w:rPr>
        <w:t>оловним і найважливішим завданн</w:t>
      </w:r>
      <w:r>
        <w:rPr>
          <w:rFonts w:ascii="Times New Roman" w:hAnsi="Times New Roman" w:cs="Times New Roman"/>
          <w:sz w:val="28"/>
          <w:szCs w:val="28"/>
        </w:rPr>
        <w:t>ям на етапі адаптації студента до навчання у закладі вищої освіти (далі ЗВО) є підтримка, допомога</w:t>
      </w:r>
      <w:r w:rsidR="00125995">
        <w:rPr>
          <w:rFonts w:ascii="Times New Roman" w:hAnsi="Times New Roman" w:cs="Times New Roman"/>
          <w:sz w:val="28"/>
          <w:szCs w:val="28"/>
        </w:rPr>
        <w:t xml:space="preserve"> молодій людині</w:t>
      </w:r>
      <w:r w:rsidRPr="00C766E8">
        <w:rPr>
          <w:rFonts w:ascii="Times New Roman" w:hAnsi="Times New Roman" w:cs="Times New Roman"/>
          <w:sz w:val="28"/>
          <w:szCs w:val="28"/>
        </w:rPr>
        <w:t xml:space="preserve"> почуватися</w:t>
      </w:r>
      <w:r w:rsidR="00125995">
        <w:rPr>
          <w:rFonts w:ascii="Times New Roman" w:hAnsi="Times New Roman" w:cs="Times New Roman"/>
          <w:sz w:val="28"/>
          <w:szCs w:val="28"/>
        </w:rPr>
        <w:t xml:space="preserve"> впевненою</w:t>
      </w:r>
      <w:r>
        <w:rPr>
          <w:rFonts w:ascii="Times New Roman" w:hAnsi="Times New Roman" w:cs="Times New Roman"/>
          <w:sz w:val="28"/>
          <w:szCs w:val="28"/>
        </w:rPr>
        <w:t xml:space="preserve">. Використання казко-техніки в роботі зі студентською молоддю забезпечує </w:t>
      </w:r>
      <w:r w:rsidRPr="00C766E8">
        <w:rPr>
          <w:rFonts w:ascii="Times New Roman" w:hAnsi="Times New Roman" w:cs="Times New Roman"/>
          <w:sz w:val="28"/>
          <w:szCs w:val="28"/>
        </w:rPr>
        <w:t>позитивний емоційний зв′язок із кожним</w:t>
      </w:r>
      <w:r w:rsidR="00C933E7">
        <w:rPr>
          <w:rFonts w:ascii="Times New Roman" w:hAnsi="Times New Roman" w:cs="Times New Roman"/>
          <w:sz w:val="28"/>
          <w:szCs w:val="28"/>
        </w:rPr>
        <w:t xml:space="preserve"> студентом </w:t>
      </w:r>
      <w:r w:rsidRPr="00C766E8">
        <w:rPr>
          <w:rFonts w:ascii="Times New Roman" w:hAnsi="Times New Roman" w:cs="Times New Roman"/>
          <w:sz w:val="28"/>
          <w:szCs w:val="28"/>
        </w:rPr>
        <w:t>та</w:t>
      </w:r>
      <w:r w:rsidR="00125995">
        <w:rPr>
          <w:rFonts w:ascii="Times New Roman" w:hAnsi="Times New Roman" w:cs="Times New Roman"/>
          <w:sz w:val="28"/>
          <w:szCs w:val="28"/>
        </w:rPr>
        <w:t xml:space="preserve"> допомагає</w:t>
      </w:r>
      <w:r w:rsidRPr="00C766E8">
        <w:rPr>
          <w:rFonts w:ascii="Times New Roman" w:hAnsi="Times New Roman" w:cs="Times New Roman"/>
          <w:sz w:val="28"/>
          <w:szCs w:val="28"/>
        </w:rPr>
        <w:t xml:space="preserve"> </w:t>
      </w:r>
      <w:r w:rsidR="00C933E7">
        <w:rPr>
          <w:rFonts w:ascii="Times New Roman" w:hAnsi="Times New Roman" w:cs="Times New Roman"/>
          <w:sz w:val="28"/>
          <w:szCs w:val="28"/>
        </w:rPr>
        <w:t xml:space="preserve">вибудувати </w:t>
      </w:r>
      <w:r>
        <w:rPr>
          <w:rFonts w:ascii="Times New Roman" w:hAnsi="Times New Roman" w:cs="Times New Roman"/>
          <w:sz w:val="28"/>
          <w:szCs w:val="28"/>
        </w:rPr>
        <w:t>довірливі взаємини</w:t>
      </w:r>
      <w:r w:rsidRPr="00C766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C0BA0">
        <w:rPr>
          <w:rFonts w:ascii="Times New Roman" w:hAnsi="Times New Roman" w:cs="Times New Roman"/>
          <w:sz w:val="28"/>
          <w:szCs w:val="28"/>
        </w:rPr>
        <w:t>сі к</w:t>
      </w:r>
      <w:r>
        <w:rPr>
          <w:rFonts w:ascii="Times New Roman" w:hAnsi="Times New Roman" w:cs="Times New Roman"/>
          <w:sz w:val="28"/>
          <w:szCs w:val="28"/>
        </w:rPr>
        <w:t>азки мають щасливий кінець. Д</w:t>
      </w:r>
      <w:r w:rsidRPr="001C0BA0">
        <w:rPr>
          <w:rFonts w:ascii="Times New Roman" w:hAnsi="Times New Roman" w:cs="Times New Roman"/>
          <w:sz w:val="28"/>
          <w:szCs w:val="28"/>
        </w:rPr>
        <w:t xml:space="preserve">уже важливо для </w:t>
      </w:r>
      <w:r>
        <w:rPr>
          <w:rFonts w:ascii="Times New Roman" w:hAnsi="Times New Roman" w:cs="Times New Roman"/>
          <w:sz w:val="28"/>
          <w:szCs w:val="28"/>
        </w:rPr>
        <w:t xml:space="preserve">кожної особистості </w:t>
      </w:r>
      <w:r w:rsidR="00C33C97">
        <w:rPr>
          <w:rFonts w:ascii="Times New Roman" w:hAnsi="Times New Roman" w:cs="Times New Roman"/>
          <w:sz w:val="28"/>
          <w:szCs w:val="28"/>
        </w:rPr>
        <w:t xml:space="preserve">– бути впевненою у тому, що </w:t>
      </w:r>
      <w:r w:rsidR="00C33C9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C0BA0">
        <w:rPr>
          <w:rFonts w:ascii="Times New Roman" w:hAnsi="Times New Roman" w:cs="Times New Roman"/>
          <w:sz w:val="28"/>
          <w:szCs w:val="28"/>
        </w:rPr>
        <w:t xml:space="preserve"> її житті все буде гаразд. У казці </w:t>
      </w:r>
      <w:r>
        <w:rPr>
          <w:rFonts w:ascii="Times New Roman" w:hAnsi="Times New Roman" w:cs="Times New Roman"/>
          <w:sz w:val="28"/>
          <w:szCs w:val="28"/>
        </w:rPr>
        <w:t>зрозуміло, де добро</w:t>
      </w:r>
      <w:r w:rsidRPr="001C0BA0">
        <w:rPr>
          <w:rFonts w:ascii="Times New Roman" w:hAnsi="Times New Roman" w:cs="Times New Roman"/>
          <w:sz w:val="28"/>
          <w:szCs w:val="28"/>
        </w:rPr>
        <w:t>, а де зл</w:t>
      </w:r>
      <w:r>
        <w:rPr>
          <w:rFonts w:ascii="Times New Roman" w:hAnsi="Times New Roman" w:cs="Times New Roman"/>
          <w:sz w:val="28"/>
          <w:szCs w:val="28"/>
        </w:rPr>
        <w:t>о, погані вчинки героя засуджуються, а хороші – винагороджуються. Головний герой</w:t>
      </w:r>
      <w:r w:rsidRPr="001C0BA0">
        <w:rPr>
          <w:rFonts w:ascii="Times New Roman" w:hAnsi="Times New Roman" w:cs="Times New Roman"/>
          <w:sz w:val="28"/>
          <w:szCs w:val="28"/>
        </w:rPr>
        <w:t xml:space="preserve"> завжди </w:t>
      </w:r>
      <w:r>
        <w:rPr>
          <w:rFonts w:ascii="Times New Roman" w:hAnsi="Times New Roman" w:cs="Times New Roman"/>
          <w:sz w:val="28"/>
          <w:szCs w:val="28"/>
        </w:rPr>
        <w:t xml:space="preserve">має можливість </w:t>
      </w:r>
      <w:r w:rsidRPr="001C0BA0">
        <w:rPr>
          <w:rFonts w:ascii="Times New Roman" w:hAnsi="Times New Roman" w:cs="Times New Roman"/>
          <w:sz w:val="28"/>
          <w:szCs w:val="28"/>
        </w:rPr>
        <w:t xml:space="preserve">отримати допомогу надприродних сил </w:t>
      </w:r>
      <w:r>
        <w:rPr>
          <w:rFonts w:ascii="Times New Roman" w:hAnsi="Times New Roman" w:cs="Times New Roman"/>
          <w:sz w:val="28"/>
          <w:szCs w:val="28"/>
        </w:rPr>
        <w:t>та перемогти зло</w:t>
      </w:r>
      <w:r w:rsidR="00C933E7">
        <w:rPr>
          <w:rFonts w:ascii="Times New Roman" w:hAnsi="Times New Roman" w:cs="Times New Roman"/>
          <w:sz w:val="28"/>
          <w:szCs w:val="28"/>
        </w:rPr>
        <w:t>. Переконані, з</w:t>
      </w:r>
      <w:r w:rsidRPr="001C0BA0">
        <w:rPr>
          <w:rFonts w:ascii="Times New Roman" w:hAnsi="Times New Roman" w:cs="Times New Roman"/>
          <w:sz w:val="28"/>
          <w:szCs w:val="28"/>
        </w:rPr>
        <w:t xml:space="preserve">а допомогою спеціально створеної казки легко подолати </w:t>
      </w:r>
      <w:r w:rsidR="00E65579">
        <w:rPr>
          <w:rFonts w:ascii="Times New Roman" w:hAnsi="Times New Roman" w:cs="Times New Roman"/>
          <w:sz w:val="28"/>
          <w:szCs w:val="28"/>
        </w:rPr>
        <w:t xml:space="preserve">поведінкові </w:t>
      </w:r>
      <w:r w:rsidR="00EA1087">
        <w:rPr>
          <w:rFonts w:ascii="Times New Roman" w:hAnsi="Times New Roman" w:cs="Times New Roman"/>
          <w:sz w:val="28"/>
          <w:szCs w:val="28"/>
        </w:rPr>
        <w:t xml:space="preserve">труднощі </w:t>
      </w:r>
      <w:r w:rsidR="00C933E7">
        <w:rPr>
          <w:rFonts w:ascii="Times New Roman" w:hAnsi="Times New Roman" w:cs="Times New Roman"/>
          <w:sz w:val="28"/>
          <w:szCs w:val="28"/>
        </w:rPr>
        <w:t xml:space="preserve">студентів-першокурсників на етапі адаптації до </w:t>
      </w:r>
      <w:r w:rsidR="00C933E7" w:rsidRPr="00E65579">
        <w:rPr>
          <w:rFonts w:ascii="Times New Roman" w:hAnsi="Times New Roman" w:cs="Times New Roman"/>
          <w:sz w:val="28"/>
          <w:szCs w:val="28"/>
        </w:rPr>
        <w:t xml:space="preserve">навчання у </w:t>
      </w:r>
      <w:r w:rsidR="005C1A5F">
        <w:rPr>
          <w:rFonts w:ascii="Times New Roman" w:hAnsi="Times New Roman" w:cs="Times New Roman"/>
          <w:sz w:val="28"/>
          <w:szCs w:val="28"/>
        </w:rPr>
        <w:t>закладі вищої освіти (далі ЗВО)</w:t>
      </w:r>
      <w:r w:rsidRPr="00E65579">
        <w:rPr>
          <w:rFonts w:ascii="Times New Roman" w:hAnsi="Times New Roman" w:cs="Times New Roman"/>
          <w:sz w:val="28"/>
          <w:szCs w:val="28"/>
        </w:rPr>
        <w:t>.</w:t>
      </w:r>
    </w:p>
    <w:p w:rsidR="00957C80" w:rsidRDefault="00957C80" w:rsidP="001A62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адаптацією до навчання у ЗВО ми розуміємо процес входження особистості у сукупність нових ролей та форм діяльності, які визначають вироблення оптимального режиму функціонування особистості у навчальному середовищі </w:t>
      </w:r>
      <w:r w:rsidRPr="005C1A5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с.112</w:t>
      </w:r>
      <w:r w:rsidRPr="005C1A5F">
        <w:rPr>
          <w:rFonts w:ascii="Times New Roman" w:hAnsi="Times New Roman" w:cs="Times New Roman"/>
          <w:sz w:val="28"/>
          <w:szCs w:val="28"/>
        </w:rPr>
        <w:t>].</w:t>
      </w:r>
    </w:p>
    <w:p w:rsidR="00E65579" w:rsidRPr="005C1A5F" w:rsidRDefault="00EA1087" w:rsidP="001A62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E65579" w:rsidRPr="00E65579">
        <w:rPr>
          <w:rFonts w:ascii="Times New Roman" w:hAnsi="Times New Roman" w:cs="Times New Roman"/>
          <w:sz w:val="28"/>
          <w:szCs w:val="28"/>
        </w:rPr>
        <w:t xml:space="preserve">Погоджуємось з думкою </w:t>
      </w:r>
      <w:proofErr w:type="spellStart"/>
      <w:r w:rsidR="00E65579" w:rsidRPr="00E65579">
        <w:rPr>
          <w:rFonts w:ascii="Times New Roman" w:hAnsi="Times New Roman" w:cs="Times New Roman"/>
          <w:sz w:val="28"/>
          <w:szCs w:val="28"/>
        </w:rPr>
        <w:t>Смолюк</w:t>
      </w:r>
      <w:proofErr w:type="spellEnd"/>
      <w:r w:rsidR="00E65579" w:rsidRPr="00E65579">
        <w:rPr>
          <w:rFonts w:ascii="Times New Roman" w:hAnsi="Times New Roman" w:cs="Times New Roman"/>
          <w:sz w:val="28"/>
          <w:szCs w:val="28"/>
        </w:rPr>
        <w:t xml:space="preserve"> С., що студентська молодь, виробляє певну негласну, але загальноприйняту систему правил поведінки. Тому певні стреси, переживання, фрустрації можуть обумовлюватися незвичністю цієї системи для першокурсника. Вони пов'язані, як правило, або з неправильною інтерпретацією </w:t>
      </w:r>
      <w:r w:rsidR="00E65579" w:rsidRPr="00E65579">
        <w:rPr>
          <w:rFonts w:ascii="Times New Roman" w:hAnsi="Times New Roman" w:cs="Times New Roman"/>
          <w:sz w:val="28"/>
          <w:szCs w:val="28"/>
        </w:rPr>
        <w:lastRenderedPageBreak/>
        <w:t xml:space="preserve">першокурсником поведінки інших, або з неузгодженістю </w:t>
      </w:r>
      <w:r w:rsidR="00E65579" w:rsidRPr="005C1A5F">
        <w:rPr>
          <w:rFonts w:ascii="Times New Roman" w:hAnsi="Times New Roman" w:cs="Times New Roman"/>
          <w:sz w:val="28"/>
          <w:szCs w:val="28"/>
        </w:rPr>
        <w:t>власної поведінки з прийнятими в студентському середовищі нормами [</w:t>
      </w:r>
      <w:r w:rsidR="00957C80">
        <w:rPr>
          <w:rFonts w:ascii="Times New Roman" w:hAnsi="Times New Roman" w:cs="Times New Roman"/>
          <w:sz w:val="28"/>
          <w:szCs w:val="28"/>
        </w:rPr>
        <w:t>2, с. </w:t>
      </w:r>
      <w:r w:rsidR="00E65579" w:rsidRPr="005C1A5F">
        <w:rPr>
          <w:rFonts w:ascii="Times New Roman" w:hAnsi="Times New Roman" w:cs="Times New Roman"/>
          <w:sz w:val="28"/>
          <w:szCs w:val="28"/>
        </w:rPr>
        <w:t xml:space="preserve">145]. </w:t>
      </w:r>
    </w:p>
    <w:p w:rsidR="006B1986" w:rsidRDefault="00E65579" w:rsidP="001A62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1A5F">
        <w:rPr>
          <w:rFonts w:ascii="Times New Roman" w:hAnsi="Times New Roman" w:cs="Times New Roman"/>
          <w:sz w:val="28"/>
          <w:szCs w:val="28"/>
        </w:rPr>
        <w:t>Наші спостереження дають підстави стверджувати, що казко-техніка допоможе</w:t>
      </w:r>
      <w:r w:rsidR="005C1A5F" w:rsidRPr="005C1A5F">
        <w:rPr>
          <w:rFonts w:ascii="Times New Roman" w:hAnsi="Times New Roman" w:cs="Times New Roman"/>
          <w:sz w:val="28"/>
          <w:szCs w:val="28"/>
        </w:rPr>
        <w:t xml:space="preserve"> студенту-першокурснику</w:t>
      </w:r>
      <w:r w:rsidRPr="005C1A5F">
        <w:rPr>
          <w:rFonts w:ascii="Times New Roman" w:hAnsi="Times New Roman" w:cs="Times New Roman"/>
          <w:sz w:val="28"/>
          <w:szCs w:val="28"/>
        </w:rPr>
        <w:t xml:space="preserve"> подолати поведінкові</w:t>
      </w:r>
      <w:r w:rsidR="00817370">
        <w:rPr>
          <w:rFonts w:ascii="Times New Roman" w:hAnsi="Times New Roman" w:cs="Times New Roman"/>
          <w:sz w:val="28"/>
          <w:szCs w:val="28"/>
        </w:rPr>
        <w:t xml:space="preserve"> труднощі</w:t>
      </w:r>
      <w:r w:rsidR="005C1A5F" w:rsidRPr="005C1A5F">
        <w:rPr>
          <w:rFonts w:ascii="Times New Roman" w:hAnsi="Times New Roman" w:cs="Times New Roman"/>
          <w:sz w:val="28"/>
          <w:szCs w:val="28"/>
        </w:rPr>
        <w:t>.</w:t>
      </w:r>
      <w:r w:rsidRPr="005C1A5F">
        <w:rPr>
          <w:rFonts w:ascii="Times New Roman" w:hAnsi="Times New Roman" w:cs="Times New Roman"/>
          <w:sz w:val="28"/>
          <w:szCs w:val="28"/>
        </w:rPr>
        <w:t xml:space="preserve"> </w:t>
      </w:r>
      <w:r w:rsidR="00B4441D" w:rsidRPr="005C1A5F">
        <w:rPr>
          <w:rFonts w:ascii="Times New Roman" w:hAnsi="Times New Roman" w:cs="Times New Roman"/>
          <w:sz w:val="28"/>
          <w:szCs w:val="28"/>
        </w:rPr>
        <w:t>Казко-техніка</w:t>
      </w:r>
      <w:r w:rsidR="001C0BA0" w:rsidRPr="005C1A5F">
        <w:rPr>
          <w:rFonts w:ascii="Times New Roman" w:hAnsi="Times New Roman" w:cs="Times New Roman"/>
          <w:sz w:val="28"/>
          <w:szCs w:val="28"/>
        </w:rPr>
        <w:t xml:space="preserve"> – це процес утворення </w:t>
      </w:r>
      <w:r w:rsidR="006B1986" w:rsidRPr="005C1A5F">
        <w:rPr>
          <w:rFonts w:ascii="Times New Roman" w:hAnsi="Times New Roman" w:cs="Times New Roman"/>
          <w:sz w:val="28"/>
          <w:szCs w:val="28"/>
        </w:rPr>
        <w:t>зав’язків</w:t>
      </w:r>
      <w:r w:rsidR="001C0BA0" w:rsidRPr="005C1A5F">
        <w:rPr>
          <w:rFonts w:ascii="Times New Roman" w:hAnsi="Times New Roman" w:cs="Times New Roman"/>
          <w:sz w:val="28"/>
          <w:szCs w:val="28"/>
        </w:rPr>
        <w:t xml:space="preserve"> між подіями казкових героїв</w:t>
      </w:r>
      <w:r w:rsidR="006B1986" w:rsidRPr="005C1A5F">
        <w:rPr>
          <w:rFonts w:ascii="Times New Roman" w:hAnsi="Times New Roman" w:cs="Times New Roman"/>
          <w:sz w:val="28"/>
          <w:szCs w:val="28"/>
        </w:rPr>
        <w:t xml:space="preserve"> та </w:t>
      </w:r>
      <w:r w:rsidR="001C0BA0" w:rsidRPr="005C1A5F">
        <w:rPr>
          <w:rFonts w:ascii="Times New Roman" w:hAnsi="Times New Roman" w:cs="Times New Roman"/>
          <w:sz w:val="28"/>
          <w:szCs w:val="28"/>
        </w:rPr>
        <w:t>поведінкою особистості</w:t>
      </w:r>
      <w:r w:rsidR="006B1986" w:rsidRPr="005C1A5F">
        <w:rPr>
          <w:rFonts w:ascii="Times New Roman" w:hAnsi="Times New Roman" w:cs="Times New Roman"/>
          <w:sz w:val="28"/>
          <w:szCs w:val="28"/>
        </w:rPr>
        <w:t xml:space="preserve"> в реальному житті; </w:t>
      </w:r>
      <w:r w:rsidR="001C0BA0" w:rsidRPr="005C1A5F">
        <w:rPr>
          <w:rFonts w:ascii="Times New Roman" w:hAnsi="Times New Roman" w:cs="Times New Roman"/>
          <w:sz w:val="28"/>
          <w:szCs w:val="28"/>
        </w:rPr>
        <w:t>процес перенесення казкових смислів у реальність; спосіб, який дозволяє більше дізнатися про себе</w:t>
      </w:r>
      <w:r w:rsidR="006B1986" w:rsidRPr="005C1A5F">
        <w:rPr>
          <w:rFonts w:ascii="Times New Roman" w:hAnsi="Times New Roman" w:cs="Times New Roman"/>
          <w:sz w:val="28"/>
          <w:szCs w:val="28"/>
        </w:rPr>
        <w:t>, відшукати  та прийняти рішення.</w:t>
      </w:r>
    </w:p>
    <w:p w:rsidR="00957C80" w:rsidRDefault="00957C80" w:rsidP="001A62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Арт-техніки є дієвим засобом роботи з студентською молоддю. Адже основою арт-технік є мистецтво – діяльність, що розкриває дійсність у конкретно-чуттєвих образах. Так, наприклад, спогади минулого, певні страхи, конфліктні ситуації розкриваються в художніх образах. Використання арт-технік сприяє вираженню емоцій, почуттів, розкриттю творчого потенціалу, розвитку навичок роботи у колективі. Тому арт-техніки можуть активно використовуватися фахівцями в освітньому просторі [3,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267].</w:t>
      </w:r>
    </w:p>
    <w:p w:rsidR="00135239" w:rsidRDefault="00135239" w:rsidP="001A62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Нижче наведемо схему створення </w:t>
      </w:r>
      <w:r w:rsidR="00AC4FEC">
        <w:rPr>
          <w:rFonts w:ascii="Times New Roman" w:hAnsi="Times New Roman" w:cs="Times New Roman"/>
          <w:sz w:val="28"/>
          <w:szCs w:val="28"/>
        </w:rPr>
        <w:t xml:space="preserve">терапевтичної казки </w:t>
      </w:r>
      <w:r w:rsidR="00C933E7">
        <w:rPr>
          <w:rFonts w:ascii="Times New Roman" w:hAnsi="Times New Roman" w:cs="Times New Roman"/>
          <w:sz w:val="28"/>
          <w:szCs w:val="28"/>
        </w:rPr>
        <w:t xml:space="preserve">для подолання </w:t>
      </w:r>
      <w:r w:rsidR="00EA1087">
        <w:rPr>
          <w:rFonts w:ascii="Times New Roman" w:hAnsi="Times New Roman" w:cs="Times New Roman"/>
          <w:sz w:val="28"/>
          <w:szCs w:val="28"/>
        </w:rPr>
        <w:t>поведінкових труднощів</w:t>
      </w:r>
      <w:r w:rsidR="005C1A5F">
        <w:rPr>
          <w:rFonts w:ascii="Times New Roman" w:hAnsi="Times New Roman" w:cs="Times New Roman"/>
          <w:sz w:val="28"/>
          <w:szCs w:val="28"/>
        </w:rPr>
        <w:t xml:space="preserve"> </w:t>
      </w:r>
      <w:r w:rsidR="00257CC1">
        <w:rPr>
          <w:rFonts w:ascii="Times New Roman" w:hAnsi="Times New Roman" w:cs="Times New Roman"/>
          <w:sz w:val="28"/>
          <w:szCs w:val="28"/>
        </w:rPr>
        <w:t xml:space="preserve">студентів на початкових етапах навчання у </w:t>
      </w:r>
      <w:r w:rsidR="00C933E7">
        <w:rPr>
          <w:rFonts w:ascii="Times New Roman" w:hAnsi="Times New Roman" w:cs="Times New Roman"/>
          <w:sz w:val="28"/>
          <w:szCs w:val="28"/>
        </w:rPr>
        <w:t>ЗВО</w:t>
      </w:r>
      <w:r>
        <w:rPr>
          <w:rFonts w:ascii="Times New Roman" w:hAnsi="Times New Roman" w:cs="Times New Roman"/>
          <w:sz w:val="28"/>
          <w:szCs w:val="28"/>
        </w:rPr>
        <w:t xml:space="preserve"> (див.  табл.1).</w:t>
      </w:r>
    </w:p>
    <w:p w:rsidR="00135239" w:rsidRPr="0036234F" w:rsidRDefault="00135239" w:rsidP="007C3D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234F">
        <w:rPr>
          <w:rFonts w:ascii="Times New Roman" w:hAnsi="Times New Roman" w:cs="Times New Roman"/>
          <w:i/>
          <w:sz w:val="28"/>
          <w:szCs w:val="28"/>
        </w:rPr>
        <w:tab/>
        <w:t>Таблиця 1</w:t>
      </w:r>
    </w:p>
    <w:p w:rsidR="00257CC1" w:rsidRPr="0036234F" w:rsidRDefault="00AC4FEC" w:rsidP="007C3D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створення терапевтичної казки</w:t>
      </w:r>
      <w:r w:rsidR="001A0B66" w:rsidRPr="0036234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C933E7" w:rsidRPr="0036234F">
        <w:rPr>
          <w:rFonts w:ascii="Times New Roman" w:hAnsi="Times New Roman" w:cs="Times New Roman"/>
          <w:b/>
          <w:sz w:val="28"/>
          <w:szCs w:val="28"/>
        </w:rPr>
        <w:t xml:space="preserve">подолання </w:t>
      </w:r>
      <w:r w:rsidR="00EA1087">
        <w:rPr>
          <w:rFonts w:ascii="Times New Roman" w:hAnsi="Times New Roman" w:cs="Times New Roman"/>
          <w:b/>
          <w:sz w:val="28"/>
          <w:szCs w:val="28"/>
        </w:rPr>
        <w:t>поведінкових труднощів</w:t>
      </w:r>
      <w:r w:rsidR="005C1A5F" w:rsidRPr="00362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CC1" w:rsidRPr="0036234F">
        <w:rPr>
          <w:rFonts w:ascii="Times New Roman" w:hAnsi="Times New Roman" w:cs="Times New Roman"/>
          <w:b/>
          <w:bCs/>
          <w:iCs/>
          <w:sz w:val="28"/>
          <w:szCs w:val="28"/>
        </w:rPr>
        <w:t>студентів на початкових етапах навчання у закладі вищої освіти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842"/>
        <w:gridCol w:w="4265"/>
        <w:gridCol w:w="4532"/>
      </w:tblGrid>
      <w:tr w:rsidR="00C33C97" w:rsidRPr="004A73AA" w:rsidTr="00EA1087">
        <w:trPr>
          <w:trHeight w:val="982"/>
        </w:trPr>
        <w:tc>
          <w:tcPr>
            <w:tcW w:w="842" w:type="dxa"/>
          </w:tcPr>
          <w:p w:rsidR="00C33C97" w:rsidRPr="004A73AA" w:rsidRDefault="00C33C97" w:rsidP="007C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b/>
                <w:sz w:val="28"/>
                <w:szCs w:val="28"/>
              </w:rPr>
              <w:t>Етап № п/п</w:t>
            </w:r>
          </w:p>
        </w:tc>
        <w:tc>
          <w:tcPr>
            <w:tcW w:w="4265" w:type="dxa"/>
          </w:tcPr>
          <w:p w:rsidR="00C33C97" w:rsidRPr="004A73AA" w:rsidRDefault="00C33C97" w:rsidP="00AC4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Завдання щодо створення </w:t>
            </w:r>
            <w:r w:rsidR="00AC4FE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терапевтичної казки</w:t>
            </w:r>
          </w:p>
        </w:tc>
        <w:tc>
          <w:tcPr>
            <w:tcW w:w="4532" w:type="dxa"/>
          </w:tcPr>
          <w:p w:rsidR="00BA2947" w:rsidRDefault="00C33C97" w:rsidP="00BA2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A7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Засоби</w:t>
            </w:r>
            <w:proofErr w:type="spellEnd"/>
            <w:r w:rsidRPr="004A7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7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створення</w:t>
            </w:r>
            <w:proofErr w:type="spellEnd"/>
            <w:r w:rsidRPr="004A7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33C97" w:rsidRPr="004A73AA" w:rsidRDefault="00AC4FEC" w:rsidP="00BA2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терапевтичної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казки</w:t>
            </w:r>
            <w:proofErr w:type="spellEnd"/>
          </w:p>
        </w:tc>
      </w:tr>
      <w:tr w:rsidR="00C33C97" w:rsidRPr="004A73AA" w:rsidTr="00EA1087">
        <w:trPr>
          <w:trHeight w:val="944"/>
        </w:trPr>
        <w:tc>
          <w:tcPr>
            <w:tcW w:w="842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5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Визначаємо проблему, яка потребує корекції.</w:t>
            </w:r>
            <w:r w:rsidR="00EA1087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Виявляємо </w:t>
            </w:r>
            <w:r w:rsidR="00EA1087">
              <w:rPr>
                <w:rFonts w:ascii="Times New Roman" w:hAnsi="Times New Roman" w:cs="Times New Roman"/>
                <w:sz w:val="28"/>
                <w:szCs w:val="28"/>
              </w:rPr>
              <w:t>поведінкові труднощі студентів</w:t>
            </w:r>
            <w:r w:rsidR="00EA1087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C33C97" w:rsidRPr="004A73AA" w:rsidRDefault="003C3FD4" w:rsidP="00EA10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Спілкуємось зі студентами, спостерігаємо за ними для визначення проблеми. </w:t>
            </w:r>
            <w:r w:rsidR="00EA1087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Записуємо </w:t>
            </w:r>
            <w:r w:rsidR="00EA1087">
              <w:rPr>
                <w:rFonts w:ascii="Times New Roman" w:hAnsi="Times New Roman" w:cs="Times New Roman"/>
                <w:sz w:val="28"/>
                <w:szCs w:val="28"/>
              </w:rPr>
              <w:t xml:space="preserve">виявлені поведінкові труднощі </w:t>
            </w:r>
            <w:r w:rsidR="00EA1087" w:rsidRPr="004A73AA">
              <w:rPr>
                <w:rFonts w:ascii="Times New Roman" w:hAnsi="Times New Roman" w:cs="Times New Roman"/>
                <w:sz w:val="28"/>
                <w:szCs w:val="28"/>
              </w:rPr>
              <w:t>студентів, щоб потім використати їх у казці.</w:t>
            </w:r>
          </w:p>
        </w:tc>
      </w:tr>
      <w:tr w:rsidR="00C33C97" w:rsidRPr="004A73AA" w:rsidTr="00EA1087">
        <w:tc>
          <w:tcPr>
            <w:tcW w:w="842" w:type="dxa"/>
          </w:tcPr>
          <w:p w:rsidR="00C33C97" w:rsidRPr="004A73AA" w:rsidRDefault="00EA108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3C97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5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Аналізуємо можливі наслідки</w:t>
            </w:r>
            <w:r w:rsidR="00EA1087">
              <w:rPr>
                <w:rFonts w:ascii="Times New Roman" w:hAnsi="Times New Roman" w:cs="Times New Roman"/>
                <w:sz w:val="28"/>
                <w:szCs w:val="28"/>
              </w:rPr>
              <w:t xml:space="preserve"> поведінкових труднощів студентів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C33C97" w:rsidRPr="004A73AA" w:rsidRDefault="00EA1087" w:rsidP="00EA10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Передбачаємо </w:t>
            </w:r>
            <w:r w:rsidR="003C3FD4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можливі наслідки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поведінкових труднощів </w:t>
            </w:r>
            <w:r w:rsidR="003C3FD4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студентів, </w:t>
            </w:r>
            <w:r w:rsidR="00257CC1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щоб потім використати в </w:t>
            </w:r>
            <w:r w:rsidR="003C3FD4" w:rsidRPr="004A73AA">
              <w:rPr>
                <w:rFonts w:ascii="Times New Roman" w:hAnsi="Times New Roman" w:cs="Times New Roman"/>
                <w:sz w:val="28"/>
                <w:szCs w:val="28"/>
              </w:rPr>
              <w:t>казці.</w:t>
            </w:r>
          </w:p>
        </w:tc>
      </w:tr>
      <w:tr w:rsidR="00C33C97" w:rsidRPr="004A73AA" w:rsidTr="00EA1087">
        <w:tc>
          <w:tcPr>
            <w:tcW w:w="842" w:type="dxa"/>
          </w:tcPr>
          <w:p w:rsidR="00C33C97" w:rsidRPr="004A73AA" w:rsidRDefault="00EA108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3C97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5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Обираємо героя казки.</w:t>
            </w:r>
          </w:p>
        </w:tc>
        <w:tc>
          <w:tcPr>
            <w:tcW w:w="4532" w:type="dxa"/>
          </w:tcPr>
          <w:p w:rsidR="00C33C97" w:rsidRPr="004A73AA" w:rsidRDefault="003C3FD4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Пропонуємо</w:t>
            </w:r>
            <w:r w:rsidR="00EA1087">
              <w:rPr>
                <w:rFonts w:ascii="Times New Roman" w:hAnsi="Times New Roman" w:cs="Times New Roman"/>
                <w:sz w:val="28"/>
                <w:szCs w:val="28"/>
              </w:rPr>
              <w:t xml:space="preserve"> кожному студенту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обрати улюбленого казкового героя.</w:t>
            </w:r>
          </w:p>
        </w:tc>
      </w:tr>
      <w:tr w:rsidR="00C33C97" w:rsidRPr="004A73AA" w:rsidTr="00EA1087">
        <w:tc>
          <w:tcPr>
            <w:tcW w:w="842" w:type="dxa"/>
          </w:tcPr>
          <w:p w:rsidR="00C33C97" w:rsidRPr="004A73AA" w:rsidRDefault="00EA108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3C97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65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Наголошуємо, що герой був щасливим, 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>поки у нього не з’явились певні поведінкові труднощі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C33C97" w:rsidRPr="004A73AA" w:rsidRDefault="003C3FD4" w:rsidP="008173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2DD" w:rsidRPr="004A73AA">
              <w:rPr>
                <w:rFonts w:ascii="Times New Roman" w:hAnsi="Times New Roman" w:cs="Times New Roman"/>
                <w:sz w:val="28"/>
                <w:szCs w:val="28"/>
              </w:rPr>
              <w:t>кцентуємо увагу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студентів на тому, що казковий герой був щасливим доки </w:t>
            </w:r>
            <w:r w:rsidR="005462DD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у нього 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5462DD" w:rsidRPr="004A73AA">
              <w:rPr>
                <w:rFonts w:ascii="Times New Roman" w:hAnsi="Times New Roman" w:cs="Times New Roman"/>
                <w:sz w:val="28"/>
                <w:szCs w:val="28"/>
              </w:rPr>
              <w:t>з’явились проблеми. Наприклад: Жив-був колобок, який мав багато друзів... Та одного разу злі сили зачарували колобка …</w:t>
            </w:r>
          </w:p>
        </w:tc>
      </w:tr>
      <w:tr w:rsidR="00C33C97" w:rsidRPr="004A73AA" w:rsidTr="00EA1087">
        <w:tc>
          <w:tcPr>
            <w:tcW w:w="842" w:type="dxa"/>
          </w:tcPr>
          <w:p w:rsidR="00C33C97" w:rsidRPr="004A73AA" w:rsidRDefault="00EA108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33C97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5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Описуємо проблеми  головного героя у трьох різних ситуаціях.</w:t>
            </w:r>
          </w:p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C33C97" w:rsidRPr="004A73AA" w:rsidRDefault="005462DD" w:rsidP="00817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Наголошуємо про важливість опису проблемної поведінки героя у трьох різних ситуаціях. Адже для каз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>ок властиві повтори (відгадати три загадки, виконати три завдання, подолати три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перепони) – так студент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>и матимуть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можливість більш повно виділити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 xml:space="preserve"> певні поведінкові труднощі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. Необхідно наголосити на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тому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, що під час опису проблем головного героя важливо показати, як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кожен життєвий негаразд негативно впливає на героя та робить його 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менш щасливим, щоб 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>и мали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можливість зрозуміти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до чого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 можуть призвести 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>ті чи інші поведінкові труднощі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C97" w:rsidRPr="004A73AA" w:rsidTr="00EA1087">
        <w:tc>
          <w:tcPr>
            <w:tcW w:w="842" w:type="dxa"/>
          </w:tcPr>
          <w:p w:rsidR="00C33C97" w:rsidRPr="004A73AA" w:rsidRDefault="00EA108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3C97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5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Додаємо в казку 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позитивного 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персонажа (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чарівна 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фея, сова, 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добрий чарівник 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тощо)</w:t>
            </w:r>
            <w:r w:rsidR="00405C89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2" w:type="dxa"/>
          </w:tcPr>
          <w:p w:rsidR="00C33C97" w:rsidRPr="004A73AA" w:rsidRDefault="00405C89" w:rsidP="008173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Звертаємо увагу студентів на важливості появи в казці позитивного персонажу: чарівної феї, сови, доброго чарівника тощо. Він допоможе головному герою 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 xml:space="preserve">подолати певні поведінкові труднощі 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та спрямує його до позитивних змін.</w:t>
            </w:r>
          </w:p>
        </w:tc>
      </w:tr>
      <w:tr w:rsidR="00C33C97" w:rsidRPr="004A73AA" w:rsidTr="00EA1087">
        <w:tc>
          <w:tcPr>
            <w:tcW w:w="842" w:type="dxa"/>
          </w:tcPr>
          <w:p w:rsidR="00C33C97" w:rsidRPr="004A73AA" w:rsidRDefault="00EA108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33C97" w:rsidRPr="004A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5" w:type="dxa"/>
          </w:tcPr>
          <w:p w:rsidR="00C33C97" w:rsidRPr="004A73AA" w:rsidRDefault="00C33C97" w:rsidP="007C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Щасливий кінець.</w:t>
            </w:r>
          </w:p>
        </w:tc>
        <w:tc>
          <w:tcPr>
            <w:tcW w:w="4532" w:type="dxa"/>
          </w:tcPr>
          <w:p w:rsidR="00C33C97" w:rsidRPr="004A73AA" w:rsidRDefault="00D65699" w:rsidP="008173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 xml:space="preserve">Наголошуємо, що в кінці казки головний герой 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 xml:space="preserve"> має усвідомити поведінкові труднощі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, та виправитися, а отже</w:t>
            </w:r>
            <w:r w:rsidR="00EA10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7370">
              <w:rPr>
                <w:rFonts w:ascii="Times New Roman" w:hAnsi="Times New Roman" w:cs="Times New Roman"/>
                <w:sz w:val="28"/>
                <w:szCs w:val="28"/>
              </w:rPr>
              <w:t xml:space="preserve"> змінити свою поведінку та стати </w:t>
            </w:r>
            <w:r w:rsidRPr="004A73AA">
              <w:rPr>
                <w:rFonts w:ascii="Times New Roman" w:hAnsi="Times New Roman" w:cs="Times New Roman"/>
                <w:sz w:val="28"/>
                <w:szCs w:val="28"/>
              </w:rPr>
              <w:t>ще щасливішим, ніж на початку казки.</w:t>
            </w:r>
          </w:p>
        </w:tc>
      </w:tr>
    </w:tbl>
    <w:p w:rsidR="00125995" w:rsidRDefault="005C1A5F" w:rsidP="00817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AA">
        <w:rPr>
          <w:rFonts w:ascii="Times New Roman" w:hAnsi="Times New Roman" w:cs="Times New Roman"/>
          <w:sz w:val="28"/>
          <w:szCs w:val="28"/>
        </w:rPr>
        <w:t>      </w:t>
      </w:r>
      <w:r w:rsidR="007A167C" w:rsidRPr="007A167C">
        <w:rPr>
          <w:rFonts w:ascii="Times New Roman" w:hAnsi="Times New Roman" w:cs="Times New Roman"/>
          <w:sz w:val="28"/>
          <w:szCs w:val="28"/>
        </w:rPr>
        <w:t xml:space="preserve">Адаптацію до умов навчання у ЗВО, у тій чи іншій формі, </w:t>
      </w:r>
      <w:r w:rsidR="007A167C">
        <w:rPr>
          <w:rFonts w:ascii="Times New Roman" w:hAnsi="Times New Roman" w:cs="Times New Roman"/>
          <w:sz w:val="28"/>
          <w:szCs w:val="28"/>
        </w:rPr>
        <w:t xml:space="preserve">проходять </w:t>
      </w:r>
      <w:r w:rsidR="007A167C" w:rsidRPr="007A167C">
        <w:rPr>
          <w:rFonts w:ascii="Times New Roman" w:hAnsi="Times New Roman" w:cs="Times New Roman"/>
          <w:sz w:val="28"/>
          <w:szCs w:val="28"/>
        </w:rPr>
        <w:t>усі студенти-першокурсники. Проте цей процес не відбувається автоматично.</w:t>
      </w:r>
      <w:r w:rsidR="007A167C"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Переконані</w:t>
      </w:r>
      <w:r w:rsidR="00125995" w:rsidRPr="005C1A5F">
        <w:rPr>
          <w:rFonts w:ascii="Times New Roman" w:hAnsi="Times New Roman" w:cs="Times New Roman"/>
          <w:sz w:val="28"/>
          <w:szCs w:val="28"/>
        </w:rPr>
        <w:t>, що казко-техніка є ефективним методом</w:t>
      </w:r>
      <w:r w:rsidR="007A167C">
        <w:rPr>
          <w:rFonts w:ascii="Times New Roman" w:hAnsi="Times New Roman" w:cs="Times New Roman"/>
          <w:sz w:val="28"/>
          <w:szCs w:val="28"/>
        </w:rPr>
        <w:t>, який допоможе</w:t>
      </w:r>
      <w:r w:rsidR="00125995" w:rsidRPr="005C1A5F">
        <w:rPr>
          <w:rFonts w:ascii="Times New Roman" w:hAnsi="Times New Roman" w:cs="Times New Roman"/>
          <w:sz w:val="28"/>
          <w:szCs w:val="28"/>
        </w:rPr>
        <w:t xml:space="preserve"> </w:t>
      </w:r>
      <w:r w:rsidR="007A167C">
        <w:rPr>
          <w:rFonts w:ascii="Times New Roman" w:hAnsi="Times New Roman" w:cs="Times New Roman"/>
          <w:sz w:val="28"/>
          <w:szCs w:val="28"/>
        </w:rPr>
        <w:t>студентській молоді успішно адаптуватися до навчання у ЗВО</w:t>
      </w:r>
      <w:r w:rsidR="00125995" w:rsidRPr="005C1A5F">
        <w:rPr>
          <w:rFonts w:ascii="Times New Roman" w:hAnsi="Times New Roman" w:cs="Times New Roman"/>
          <w:sz w:val="28"/>
          <w:szCs w:val="28"/>
        </w:rPr>
        <w:t xml:space="preserve">. Адже </w:t>
      </w:r>
      <w:r w:rsidR="007A167C">
        <w:rPr>
          <w:rFonts w:ascii="Times New Roman" w:hAnsi="Times New Roman" w:cs="Times New Roman"/>
          <w:sz w:val="28"/>
          <w:szCs w:val="28"/>
        </w:rPr>
        <w:t xml:space="preserve">казко-техніка </w:t>
      </w:r>
      <w:r w:rsidR="00125995" w:rsidRPr="005C1A5F">
        <w:rPr>
          <w:rFonts w:ascii="Times New Roman" w:hAnsi="Times New Roman" w:cs="Times New Roman"/>
          <w:sz w:val="28"/>
          <w:szCs w:val="28"/>
        </w:rPr>
        <w:t xml:space="preserve">допомагає студентові усвідомити свої можливості, та змінити ставлення до себе,  зрозуміти цінності життя, пізнати власні емоції та переживання, знижує тривогу, допомагає виразити себе, розвиває творчі </w:t>
      </w:r>
      <w:r w:rsidR="00125995" w:rsidRPr="00957C80">
        <w:rPr>
          <w:rFonts w:ascii="Times New Roman" w:hAnsi="Times New Roman" w:cs="Times New Roman"/>
          <w:sz w:val="28"/>
          <w:szCs w:val="28"/>
        </w:rPr>
        <w:t xml:space="preserve">здібності. </w:t>
      </w:r>
    </w:p>
    <w:p w:rsidR="00957C80" w:rsidRPr="007C3D5B" w:rsidRDefault="001B632A" w:rsidP="001A621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7C3D5B">
        <w:rPr>
          <w:rFonts w:ascii="Times New Roman" w:hAnsi="Times New Roman"/>
          <w:b/>
          <w:sz w:val="28"/>
          <w:szCs w:val="28"/>
          <w:lang w:val="ru-RU"/>
        </w:rPr>
        <w:t>Список</w:t>
      </w:r>
      <w:r w:rsidR="007C3D5B" w:rsidRPr="00B343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C3D5B" w:rsidRPr="007C3D5B">
        <w:rPr>
          <w:rFonts w:ascii="Times New Roman" w:hAnsi="Times New Roman"/>
          <w:b/>
          <w:sz w:val="28"/>
          <w:szCs w:val="28"/>
        </w:rPr>
        <w:t>літератури</w:t>
      </w:r>
      <w:r w:rsidRPr="007C3D5B">
        <w:rPr>
          <w:rFonts w:ascii="Times New Roman" w:hAnsi="Times New Roman"/>
          <w:b/>
          <w:sz w:val="28"/>
          <w:szCs w:val="28"/>
        </w:rPr>
        <w:t>:</w:t>
      </w:r>
    </w:p>
    <w:p w:rsidR="00957C80" w:rsidRPr="007C3D5B" w:rsidRDefault="00957C80" w:rsidP="001A621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C3D5B">
        <w:rPr>
          <w:rFonts w:ascii="Times New Roman" w:hAnsi="Times New Roman"/>
          <w:sz w:val="28"/>
          <w:szCs w:val="28"/>
        </w:rPr>
        <w:t>1. </w:t>
      </w:r>
      <w:proofErr w:type="spellStart"/>
      <w:r w:rsidRPr="007C3D5B">
        <w:rPr>
          <w:rFonts w:ascii="Times New Roman" w:hAnsi="Times New Roman"/>
          <w:sz w:val="28"/>
          <w:szCs w:val="28"/>
        </w:rPr>
        <w:t>Атаманчук</w:t>
      </w:r>
      <w:proofErr w:type="spellEnd"/>
      <w:r w:rsidRPr="007C3D5B">
        <w:rPr>
          <w:rFonts w:ascii="Times New Roman" w:hAnsi="Times New Roman"/>
          <w:sz w:val="28"/>
          <w:szCs w:val="28"/>
        </w:rPr>
        <w:t xml:space="preserve"> Н.М. Адаптація студентів-першокурсників до навчання у закладах вищої освіти за допомогою психологічних арт-практик. </w:t>
      </w:r>
      <w:r w:rsidRPr="007C3D5B">
        <w:rPr>
          <w:rFonts w:ascii="Times New Roman" w:hAnsi="Times New Roman"/>
          <w:i/>
          <w:sz w:val="28"/>
          <w:szCs w:val="28"/>
        </w:rPr>
        <w:t>Проблеми мотивації особистості в сучасному освітньому просторі: колективна монографія</w:t>
      </w:r>
      <w:r w:rsidRPr="007C3D5B">
        <w:rPr>
          <w:rFonts w:ascii="Times New Roman" w:hAnsi="Times New Roman"/>
          <w:sz w:val="28"/>
          <w:szCs w:val="28"/>
        </w:rPr>
        <w:t xml:space="preserve"> / наук. ред. </w:t>
      </w:r>
      <w:proofErr w:type="spellStart"/>
      <w:r w:rsidRPr="007C3D5B">
        <w:rPr>
          <w:rFonts w:ascii="Times New Roman" w:hAnsi="Times New Roman"/>
          <w:sz w:val="28"/>
          <w:szCs w:val="28"/>
        </w:rPr>
        <w:t>Л.В.Герасименко</w:t>
      </w:r>
      <w:proofErr w:type="spellEnd"/>
      <w:r w:rsidRPr="007C3D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3D5B">
        <w:rPr>
          <w:rFonts w:ascii="Times New Roman" w:hAnsi="Times New Roman"/>
          <w:sz w:val="28"/>
          <w:szCs w:val="28"/>
        </w:rPr>
        <w:t>В.Ф.Моргун</w:t>
      </w:r>
      <w:proofErr w:type="spellEnd"/>
      <w:r w:rsidRPr="007C3D5B">
        <w:rPr>
          <w:rFonts w:ascii="Times New Roman" w:hAnsi="Times New Roman"/>
          <w:sz w:val="28"/>
          <w:szCs w:val="28"/>
        </w:rPr>
        <w:t>. Кременчук: ПП Щербатих О.В., 2020. С.110-128.</w:t>
      </w:r>
    </w:p>
    <w:p w:rsidR="00E65579" w:rsidRPr="007C3D5B" w:rsidRDefault="00957C80" w:rsidP="001A62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3D5B">
        <w:rPr>
          <w:rFonts w:ascii="Times New Roman" w:hAnsi="Times New Roman" w:cs="Times New Roman"/>
          <w:sz w:val="28"/>
          <w:szCs w:val="28"/>
        </w:rPr>
        <w:lastRenderedPageBreak/>
        <w:t>2. </w:t>
      </w:r>
      <w:proofErr w:type="spellStart"/>
      <w:r w:rsidR="00E65579" w:rsidRPr="007C3D5B">
        <w:rPr>
          <w:rFonts w:ascii="Times New Roman" w:hAnsi="Times New Roman" w:cs="Times New Roman"/>
          <w:sz w:val="28"/>
          <w:szCs w:val="28"/>
        </w:rPr>
        <w:t>Смолюк</w:t>
      </w:r>
      <w:proofErr w:type="spellEnd"/>
      <w:r w:rsidR="00E65579" w:rsidRPr="007C3D5B">
        <w:rPr>
          <w:rFonts w:ascii="Times New Roman" w:hAnsi="Times New Roman" w:cs="Times New Roman"/>
          <w:sz w:val="28"/>
          <w:szCs w:val="28"/>
        </w:rPr>
        <w:t xml:space="preserve"> С.В Проблеми психолого-педагогічної адаптації студентів до умов навчання у вищому закладі освіти</w:t>
      </w:r>
      <w:r w:rsidRPr="007C3D5B">
        <w:rPr>
          <w:rFonts w:ascii="Times New Roman" w:hAnsi="Times New Roman" w:cs="Times New Roman"/>
          <w:sz w:val="28"/>
          <w:szCs w:val="28"/>
        </w:rPr>
        <w:t xml:space="preserve">. </w:t>
      </w:r>
      <w:r w:rsidR="00E65579" w:rsidRPr="007C3D5B">
        <w:rPr>
          <w:rFonts w:ascii="Times New Roman" w:hAnsi="Times New Roman" w:cs="Times New Roman"/>
          <w:i/>
          <w:sz w:val="28"/>
          <w:szCs w:val="28"/>
        </w:rPr>
        <w:t>Проблеми фізичного виховання і спорту</w:t>
      </w:r>
      <w:r w:rsidR="00AC4FEC">
        <w:rPr>
          <w:rFonts w:ascii="Times New Roman" w:hAnsi="Times New Roman" w:cs="Times New Roman"/>
          <w:sz w:val="28"/>
          <w:szCs w:val="28"/>
        </w:rPr>
        <w:t>. № </w:t>
      </w:r>
      <w:r w:rsidR="00E65579" w:rsidRPr="007C3D5B">
        <w:rPr>
          <w:rFonts w:ascii="Times New Roman" w:hAnsi="Times New Roman" w:cs="Times New Roman"/>
          <w:sz w:val="28"/>
          <w:szCs w:val="28"/>
        </w:rPr>
        <w:t xml:space="preserve">12. 2010. С.143-145. </w:t>
      </w:r>
    </w:p>
    <w:p w:rsidR="00125995" w:rsidRDefault="00957C80" w:rsidP="00AC4FEC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3D5B"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7C3D5B">
        <w:rPr>
          <w:rFonts w:ascii="Times New Roman" w:hAnsi="Times New Roman" w:cs="Times New Roman"/>
          <w:sz w:val="28"/>
          <w:szCs w:val="28"/>
          <w:lang w:val="en-US"/>
        </w:rPr>
        <w:t>Yalanska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3D5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C3D5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C3D5B">
        <w:rPr>
          <w:rFonts w:ascii="Times New Roman" w:hAnsi="Times New Roman" w:cs="Times New Roman"/>
          <w:sz w:val="28"/>
          <w:szCs w:val="28"/>
          <w:lang w:val="en-US"/>
        </w:rPr>
        <w:t>Atamanchuk</w:t>
      </w:r>
      <w:proofErr w:type="spellEnd"/>
      <w:proofErr w:type="gram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C3D5B">
        <w:rPr>
          <w:rFonts w:ascii="Times New Roman" w:hAnsi="Times New Roman" w:cs="Times New Roman"/>
          <w:sz w:val="28"/>
          <w:szCs w:val="28"/>
        </w:rPr>
        <w:t xml:space="preserve">. 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7C3D5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3D5B">
        <w:rPr>
          <w:rFonts w:ascii="Times New Roman" w:hAnsi="Times New Roman" w:cs="Times New Roman"/>
          <w:sz w:val="28"/>
          <w:szCs w:val="28"/>
          <w:lang w:val="en-US"/>
        </w:rPr>
        <w:t>ecopsychopractice</w:t>
      </w:r>
      <w:proofErr w:type="spellEnd"/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 xml:space="preserve">educational space. </w:t>
      </w:r>
      <w:r w:rsidRPr="007C3D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Proceedings of the </w:t>
      </w:r>
      <w:proofErr w:type="gramStart"/>
      <w:r w:rsidRPr="007C3D5B">
        <w:rPr>
          <w:rFonts w:ascii="Times New Roman" w:hAnsi="Times New Roman" w:cs="Times New Roman"/>
          <w:i/>
          <w:sz w:val="28"/>
          <w:szCs w:val="28"/>
          <w:lang w:val="en-US"/>
        </w:rPr>
        <w:t>1st</w:t>
      </w:r>
      <w:proofErr w:type="gramEnd"/>
      <w:r w:rsidRPr="007C3D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International Scientific Conference Eastern European Conference of Management and Economics, May 24, 2019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 xml:space="preserve">. Ljubljana: Ljubljana School of Business, 2019. </w:t>
      </w:r>
      <w:r w:rsidRPr="007C3D5B">
        <w:rPr>
          <w:rFonts w:ascii="Times New Roman" w:hAnsi="Times New Roman" w:cs="Times New Roman"/>
          <w:sz w:val="28"/>
          <w:szCs w:val="28"/>
        </w:rPr>
        <w:t>Р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C3D5B">
        <w:rPr>
          <w:rFonts w:ascii="Times New Roman" w:hAnsi="Times New Roman" w:cs="Times New Roman"/>
          <w:sz w:val="28"/>
          <w:szCs w:val="28"/>
        </w:rPr>
        <w:t xml:space="preserve"> </w:t>
      </w:r>
      <w:r w:rsidRPr="007C3D5B">
        <w:rPr>
          <w:rFonts w:ascii="Times New Roman" w:hAnsi="Times New Roman" w:cs="Times New Roman"/>
          <w:sz w:val="28"/>
          <w:szCs w:val="28"/>
          <w:lang w:val="en-US"/>
        </w:rPr>
        <w:t>266-269.</w:t>
      </w:r>
    </w:p>
    <w:sectPr w:rsidR="00125995" w:rsidSect="003153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1637"/>
    <w:multiLevelType w:val="multilevel"/>
    <w:tmpl w:val="ED4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C2610"/>
    <w:multiLevelType w:val="multilevel"/>
    <w:tmpl w:val="F3D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56697B"/>
    <w:multiLevelType w:val="multilevel"/>
    <w:tmpl w:val="9D4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8D"/>
    <w:rsid w:val="00125995"/>
    <w:rsid w:val="00135239"/>
    <w:rsid w:val="001A0B66"/>
    <w:rsid w:val="001A6213"/>
    <w:rsid w:val="001B632A"/>
    <w:rsid w:val="001C0BA0"/>
    <w:rsid w:val="00257CC1"/>
    <w:rsid w:val="0031534A"/>
    <w:rsid w:val="0036234F"/>
    <w:rsid w:val="003C272C"/>
    <w:rsid w:val="003C3FD4"/>
    <w:rsid w:val="00405C89"/>
    <w:rsid w:val="004A73AA"/>
    <w:rsid w:val="005462DD"/>
    <w:rsid w:val="005C1A5F"/>
    <w:rsid w:val="006B1986"/>
    <w:rsid w:val="0074132E"/>
    <w:rsid w:val="0079154F"/>
    <w:rsid w:val="007A167C"/>
    <w:rsid w:val="007C3D5B"/>
    <w:rsid w:val="00817370"/>
    <w:rsid w:val="0086038D"/>
    <w:rsid w:val="00957C80"/>
    <w:rsid w:val="00AA646C"/>
    <w:rsid w:val="00AC4FEC"/>
    <w:rsid w:val="00AF7E89"/>
    <w:rsid w:val="00B11CC0"/>
    <w:rsid w:val="00B2649B"/>
    <w:rsid w:val="00B34306"/>
    <w:rsid w:val="00B4441D"/>
    <w:rsid w:val="00BA2947"/>
    <w:rsid w:val="00C05C23"/>
    <w:rsid w:val="00C33C97"/>
    <w:rsid w:val="00C868A2"/>
    <w:rsid w:val="00C933E7"/>
    <w:rsid w:val="00D1290B"/>
    <w:rsid w:val="00D65699"/>
    <w:rsid w:val="00D9247E"/>
    <w:rsid w:val="00E65579"/>
    <w:rsid w:val="00EA1087"/>
    <w:rsid w:val="00E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B1CBD-8AAA-465D-8384-A17DA54E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A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отступ1"/>
    <w:basedOn w:val="a"/>
    <w:uiPriority w:val="99"/>
    <w:rsid w:val="00957C80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4">
    <w:name w:val="Hyperlink"/>
    <w:basedOn w:val="a0"/>
    <w:uiPriority w:val="99"/>
    <w:unhideWhenUsed/>
    <w:rsid w:val="00B34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lanskasvetlana@gmail.com" TargetMode="External"/><Relationship Id="rId5" Type="http://schemas.openxmlformats.org/officeDocument/2006/relationships/hyperlink" Target="mailto:nina.atamanchu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2021-10-01T19:38:00Z</dcterms:created>
  <dcterms:modified xsi:type="dcterms:W3CDTF">2021-10-12T09:32:00Z</dcterms:modified>
</cp:coreProperties>
</file>