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A00" w:rsidRDefault="00CC2E60">
      <w:pPr>
        <w:spacing w:after="0" w:line="240" w:lineRule="auto"/>
        <w:ind w:firstLine="709"/>
        <w:jc w:val="center"/>
        <w:rPr>
          <w:rFonts w:ascii="Times New Roman" w:eastAsia="Times New Roman" w:hAnsi="Times New Roman" w:cs="Times New Roman"/>
          <w:b/>
          <w:bCs/>
          <w:color w:val="000000" w:themeColor="text1"/>
          <w:sz w:val="28"/>
          <w:szCs w:val="28"/>
          <w:lang w:val="uk-UA"/>
        </w:rPr>
      </w:pPr>
      <w:r>
        <w:rPr>
          <w:rFonts w:ascii="Times New Roman" w:eastAsia="Times New Roman" w:hAnsi="Times New Roman" w:cs="Times New Roman"/>
          <w:b/>
          <w:bCs/>
          <w:color w:val="000000" w:themeColor="text1"/>
          <w:sz w:val="28"/>
          <w:szCs w:val="28"/>
        </w:rPr>
        <w:t>Секція</w:t>
      </w:r>
      <w:r>
        <w:rPr>
          <w:rFonts w:ascii="Times New Roman" w:eastAsia="Times New Roman" w:hAnsi="Times New Roman" w:cs="Times New Roman"/>
          <w:b/>
          <w:bCs/>
          <w:color w:val="000000" w:themeColor="text1"/>
          <w:sz w:val="28"/>
          <w:szCs w:val="28"/>
          <w:lang w:val="uk-UA"/>
        </w:rPr>
        <w:t xml:space="preserve"> </w:t>
      </w:r>
    </w:p>
    <w:p w:rsidR="00DC7A00" w:rsidRDefault="00CC2E60">
      <w:pPr>
        <w:spacing w:after="0" w:line="240" w:lineRule="auto"/>
        <w:ind w:firstLine="709"/>
        <w:jc w:val="center"/>
        <w:rPr>
          <w:rFonts w:ascii="Times New Roman" w:eastAsia="Times New Roman" w:hAnsi="Times New Roman" w:cs="Times New Roman"/>
          <w:b/>
          <w:bCs/>
          <w:color w:val="000000" w:themeColor="text1"/>
          <w:sz w:val="28"/>
          <w:szCs w:val="28"/>
          <w:lang w:val="uk-UA"/>
        </w:rPr>
      </w:pPr>
      <w:r>
        <w:rPr>
          <w:rFonts w:ascii="Times New Roman" w:eastAsia="Times New Roman" w:hAnsi="Times New Roman" w:cs="Times New Roman"/>
          <w:b/>
          <w:bCs/>
          <w:color w:val="000000" w:themeColor="text1"/>
          <w:sz w:val="28"/>
          <w:szCs w:val="28"/>
          <w:lang w:val="uk-UA"/>
        </w:rPr>
        <w:t>загального мовознавства та іноземних мов</w:t>
      </w:r>
    </w:p>
    <w:p w:rsidR="00DC7A00" w:rsidRDefault="00DC7A00">
      <w:pPr>
        <w:spacing w:after="0" w:line="240" w:lineRule="auto"/>
        <w:ind w:firstLine="709"/>
        <w:jc w:val="both"/>
        <w:rPr>
          <w:rFonts w:ascii="Times New Roman" w:eastAsia="Times New Roman" w:hAnsi="Times New Roman" w:cs="Times New Roman"/>
          <w:b/>
          <w:bCs/>
          <w:sz w:val="28"/>
          <w:szCs w:val="28"/>
        </w:rPr>
      </w:pPr>
    </w:p>
    <w:p w:rsidR="00DC7A00" w:rsidRPr="00540F7C" w:rsidRDefault="00CC2E60">
      <w:pPr>
        <w:spacing w:after="0" w:line="240" w:lineRule="auto"/>
        <w:ind w:firstLine="709"/>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rPr>
        <w:t>УДК</w:t>
      </w:r>
      <w:r w:rsidR="00540F7C">
        <w:rPr>
          <w:rFonts w:ascii="Times New Roman" w:eastAsia="Times New Roman" w:hAnsi="Times New Roman" w:cs="Times New Roman"/>
          <w:b/>
          <w:bCs/>
          <w:sz w:val="28"/>
          <w:szCs w:val="28"/>
          <w:lang w:val="uk-UA"/>
        </w:rPr>
        <w:t xml:space="preserve"> 37.06-043.8/.9</w:t>
      </w:r>
      <w:bookmarkStart w:id="0" w:name="_GoBack"/>
      <w:bookmarkEnd w:id="0"/>
    </w:p>
    <w:p w:rsidR="00DC7A00" w:rsidRDefault="00DC7A00">
      <w:pPr>
        <w:spacing w:after="0" w:line="240" w:lineRule="auto"/>
        <w:ind w:firstLine="709"/>
        <w:jc w:val="both"/>
        <w:rPr>
          <w:rFonts w:ascii="Times New Roman" w:eastAsia="Times New Roman" w:hAnsi="Times New Roman" w:cs="Times New Roman"/>
          <w:b/>
          <w:bCs/>
          <w:color w:val="000000" w:themeColor="text1"/>
          <w:sz w:val="28"/>
          <w:szCs w:val="28"/>
        </w:rPr>
      </w:pPr>
    </w:p>
    <w:p w:rsidR="00DC7A00" w:rsidRDefault="00CC2E60">
      <w:pPr>
        <w:spacing w:after="0" w:line="240" w:lineRule="auto"/>
        <w:ind w:firstLine="709"/>
        <w:jc w:val="right"/>
        <w:rPr>
          <w:rFonts w:ascii="Times New Roman" w:eastAsia="Times New Roman" w:hAnsi="Times New Roman" w:cs="Times New Roman"/>
          <w:i/>
          <w:iCs/>
          <w:sz w:val="24"/>
          <w:szCs w:val="24"/>
          <w:lang w:val="uk-UA"/>
        </w:rPr>
      </w:pPr>
      <w:r>
        <w:rPr>
          <w:rFonts w:ascii="Times New Roman" w:eastAsia="Times New Roman" w:hAnsi="Times New Roman" w:cs="Times New Roman"/>
          <w:i/>
          <w:iCs/>
          <w:sz w:val="24"/>
          <w:szCs w:val="24"/>
          <w:lang w:val="uk-UA"/>
        </w:rPr>
        <w:t>студентка А. М. Чернікова,</w:t>
      </w:r>
    </w:p>
    <w:p w:rsidR="00DC7A00" w:rsidRDefault="00CC2E60">
      <w:pPr>
        <w:spacing w:after="0" w:line="240" w:lineRule="auto"/>
        <w:ind w:firstLine="709"/>
        <w:jc w:val="right"/>
        <w:rPr>
          <w:rFonts w:ascii="Times New Roman" w:eastAsia="Times New Roman" w:hAnsi="Times New Roman" w:cs="Times New Roman"/>
          <w:i/>
          <w:iCs/>
          <w:sz w:val="24"/>
          <w:szCs w:val="24"/>
          <w:lang w:val="uk-UA"/>
        </w:rPr>
      </w:pPr>
      <w:r>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lang w:val="uk-UA"/>
        </w:rPr>
        <w:t xml:space="preserve">наук. керівник - </w:t>
      </w:r>
      <w:r>
        <w:rPr>
          <w:rFonts w:ascii="Times New Roman" w:eastAsia="Times New Roman" w:hAnsi="Times New Roman" w:cs="Times New Roman"/>
          <w:i/>
          <w:iCs/>
          <w:sz w:val="24"/>
          <w:szCs w:val="24"/>
        </w:rPr>
        <w:t>к.пед.н., доцент</w:t>
      </w:r>
      <w:r>
        <w:rPr>
          <w:rFonts w:ascii="Times New Roman" w:eastAsia="Times New Roman" w:hAnsi="Times New Roman" w:cs="Times New Roman"/>
          <w:i/>
          <w:iCs/>
          <w:sz w:val="24"/>
          <w:szCs w:val="24"/>
          <w:lang w:val="uk-UA"/>
        </w:rPr>
        <w:t xml:space="preserve"> Таловиря Г.М.</w:t>
      </w:r>
    </w:p>
    <w:p w:rsidR="00DC7A00" w:rsidRDefault="00DC7A00">
      <w:pPr>
        <w:spacing w:after="0" w:line="240" w:lineRule="auto"/>
        <w:ind w:firstLine="709"/>
        <w:jc w:val="both"/>
        <w:rPr>
          <w:rFonts w:ascii="Times New Roman" w:eastAsia="Times New Roman" w:hAnsi="Times New Roman" w:cs="Times New Roman"/>
          <w:b/>
          <w:bCs/>
          <w:sz w:val="28"/>
          <w:szCs w:val="28"/>
        </w:rPr>
      </w:pPr>
    </w:p>
    <w:p w:rsidR="00DC7A00" w:rsidRDefault="00CC2E60">
      <w:pPr>
        <w:spacing w:after="0" w:line="240" w:lineRule="auto"/>
        <w:ind w:firstLine="709"/>
        <w:jc w:val="center"/>
        <w:rPr>
          <w:rFonts w:ascii="Times New Roman" w:eastAsia="Times New Roman" w:hAnsi="Times New Roman" w:cs="Times New Roman"/>
          <w:b/>
          <w:bCs/>
          <w:sz w:val="32"/>
          <w:szCs w:val="32"/>
          <w:lang w:val="en-US"/>
        </w:rPr>
      </w:pPr>
      <w:r>
        <w:rPr>
          <w:rFonts w:ascii="Times New Roman" w:eastAsia="Times New Roman" w:hAnsi="Times New Roman" w:cs="Times New Roman"/>
          <w:b/>
          <w:bCs/>
          <w:sz w:val="32"/>
          <w:szCs w:val="32"/>
          <w:lang w:val="en-US"/>
        </w:rPr>
        <w:t xml:space="preserve">Why does </w:t>
      </w:r>
      <w:r w:rsidR="00250B58">
        <w:rPr>
          <w:rFonts w:ascii="Times New Roman" w:eastAsia="Times New Roman" w:hAnsi="Times New Roman" w:cs="Times New Roman"/>
          <w:b/>
          <w:bCs/>
          <w:sz w:val="32"/>
          <w:szCs w:val="32"/>
          <w:lang w:val="en-US"/>
        </w:rPr>
        <w:t>Tolerance Matter</w:t>
      </w:r>
      <w:r>
        <w:rPr>
          <w:rFonts w:ascii="Times New Roman" w:eastAsia="Times New Roman" w:hAnsi="Times New Roman" w:cs="Times New Roman"/>
          <w:b/>
          <w:bCs/>
          <w:sz w:val="32"/>
          <w:szCs w:val="32"/>
          <w:lang w:val="en-US"/>
        </w:rPr>
        <w:t>?</w:t>
      </w:r>
    </w:p>
    <w:p w:rsidR="00CA2596" w:rsidRPr="002D7C9C" w:rsidRDefault="00CC2E60" w:rsidP="00CA2596">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What is Tolerance?</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en-US"/>
        </w:rPr>
        <w:t xml:space="preserve">Tolerance is the appreciation of diversity and the ability to live and let </w:t>
      </w:r>
      <w:r>
        <w:rPr>
          <w:rFonts w:ascii="Times New Roman" w:eastAsia="Times New Roman" w:hAnsi="Times New Roman" w:cs="Times New Roman"/>
          <w:sz w:val="28"/>
          <w:szCs w:val="28"/>
          <w:lang w:val="en-US"/>
        </w:rPr>
        <w:t xml:space="preserve">others live. </w:t>
      </w:r>
      <w:r w:rsidR="00CA2596">
        <w:rPr>
          <w:rFonts w:ascii="Times New Roman" w:eastAsia="Times New Roman" w:hAnsi="Times New Roman" w:cs="Times New Roman"/>
          <w:sz w:val="28"/>
          <w:szCs w:val="28"/>
          <w:lang w:val="en-US"/>
        </w:rPr>
        <w:t xml:space="preserve">Herman Hesse said, </w:t>
      </w:r>
      <w:r w:rsidR="00CA2596">
        <w:rPr>
          <w:rFonts w:ascii="Times New Roman" w:eastAsia="Times New Roman" w:hAnsi="Times New Roman" w:cs="Times New Roman"/>
          <w:sz w:val="28"/>
          <w:szCs w:val="28"/>
          <w:lang w:val="en-US"/>
        </w:rPr>
        <w:t>“It is not for me to judge another man's life. I must judge, I must choose, I must spurn, purely for myself. For myself, alone”</w:t>
      </w:r>
      <w:r w:rsidR="00CA2596">
        <w:rPr>
          <w:rFonts w:ascii="Times New Roman" w:eastAsia="Times New Roman" w:hAnsi="Times New Roman" w:cs="Times New Roman"/>
          <w:sz w:val="28"/>
          <w:szCs w:val="28"/>
          <w:lang w:val="uk-UA"/>
        </w:rPr>
        <w:t xml:space="preserve"> </w:t>
      </w:r>
      <w:r w:rsidR="00E87E7C">
        <w:rPr>
          <w:rFonts w:ascii="Times New Roman" w:eastAsia="Times New Roman" w:hAnsi="Times New Roman" w:cs="Times New Roman"/>
          <w:sz w:val="28"/>
          <w:szCs w:val="28"/>
          <w:lang w:val="en-US"/>
        </w:rPr>
        <w:t>[2].</w:t>
      </w:r>
    </w:p>
    <w:p w:rsidR="00DC7A00" w:rsidRDefault="00CC2E60">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It is the ability to exercise a fair and objective attitude towards those whose opinions, practices, religion, nationality, and so on differ from one's own. As </w:t>
      </w:r>
      <w:r w:rsidR="00CA2596" w:rsidRPr="00CA2596">
        <w:rPr>
          <w:rFonts w:ascii="Times New Roman" w:eastAsia="Times New Roman" w:hAnsi="Times New Roman" w:cs="Times New Roman"/>
          <w:iCs/>
          <w:color w:val="000000" w:themeColor="text1"/>
          <w:sz w:val="28"/>
          <w:szCs w:val="28"/>
          <w:lang w:val="en-US"/>
        </w:rPr>
        <w:t>Maykel Verkuyten, Rachel Kollar</w:t>
      </w:r>
      <w:r>
        <w:rPr>
          <w:rFonts w:ascii="Times New Roman" w:eastAsia="Times New Roman" w:hAnsi="Times New Roman" w:cs="Times New Roman"/>
          <w:sz w:val="28"/>
          <w:szCs w:val="28"/>
          <w:lang w:val="en-US"/>
        </w:rPr>
        <w:t xml:space="preserve"> </w:t>
      </w:r>
      <w:r w:rsidR="00CA2596">
        <w:rPr>
          <w:rFonts w:ascii="Times New Roman" w:eastAsia="Times New Roman" w:hAnsi="Times New Roman" w:cs="Times New Roman"/>
          <w:sz w:val="28"/>
          <w:szCs w:val="28"/>
          <w:lang w:val="en-US"/>
        </w:rPr>
        <w:t>note, “</w:t>
      </w:r>
      <w:r>
        <w:rPr>
          <w:rFonts w:ascii="Times New Roman" w:eastAsia="Times New Roman" w:hAnsi="Times New Roman" w:cs="Times New Roman"/>
          <w:sz w:val="28"/>
          <w:szCs w:val="28"/>
          <w:lang w:val="en-US"/>
        </w:rPr>
        <w:t>tolerance is not just agreeing with one another or remaining in</w:t>
      </w:r>
      <w:r>
        <w:rPr>
          <w:rFonts w:ascii="Times New Roman" w:eastAsia="Times New Roman" w:hAnsi="Times New Roman" w:cs="Times New Roman"/>
          <w:sz w:val="28"/>
          <w:szCs w:val="28"/>
          <w:lang w:val="en-US"/>
        </w:rPr>
        <w:t>different in the face of injustice, but rather showing respect for the ess</w:t>
      </w:r>
      <w:r w:rsidR="00CA2596">
        <w:rPr>
          <w:rFonts w:ascii="Times New Roman" w:eastAsia="Times New Roman" w:hAnsi="Times New Roman" w:cs="Times New Roman"/>
          <w:sz w:val="28"/>
          <w:szCs w:val="28"/>
          <w:lang w:val="en-US"/>
        </w:rPr>
        <w:t>ential humanity in every person”</w:t>
      </w:r>
      <w:r>
        <w:rPr>
          <w:rFonts w:ascii="Times New Roman" w:eastAsia="Times New Roman" w:hAnsi="Times New Roman" w:cs="Times New Roman"/>
          <w:sz w:val="28"/>
          <w:szCs w:val="28"/>
          <w:lang w:val="uk-UA"/>
        </w:rPr>
        <w:t xml:space="preserve"> </w:t>
      </w:r>
      <w:r w:rsidR="00E87E7C">
        <w:rPr>
          <w:rFonts w:ascii="Times New Roman" w:eastAsia="Times New Roman" w:hAnsi="Times New Roman" w:cs="Times New Roman"/>
          <w:sz w:val="28"/>
          <w:szCs w:val="28"/>
          <w:lang w:val="en-US"/>
        </w:rPr>
        <w:t>[4</w:t>
      </w:r>
      <w:r>
        <w:rPr>
          <w:rFonts w:ascii="Times New Roman" w:eastAsia="Times New Roman" w:hAnsi="Times New Roman" w:cs="Times New Roman"/>
          <w:sz w:val="28"/>
          <w:szCs w:val="28"/>
          <w:lang w:val="en-US"/>
        </w:rPr>
        <w:t>]. Intolerance is the failure to appreciate and respect the practices, opinions and beliefs of another group.</w:t>
      </w:r>
    </w:p>
    <w:p w:rsidR="00DC7A00" w:rsidRDefault="00CC2E60">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The Origins of Intolerance. In situat</w:t>
      </w:r>
      <w:r>
        <w:rPr>
          <w:rFonts w:ascii="Times New Roman" w:eastAsia="Times New Roman" w:hAnsi="Times New Roman" w:cs="Times New Roman"/>
          <w:sz w:val="28"/>
          <w:szCs w:val="28"/>
          <w:lang w:val="en-US"/>
        </w:rPr>
        <w:t>ions where conditions are economically depressed and politically charged, groups and individuals may find it hard to tolerate those that are different from them or have caused them harm. In such cases, discrimination, dehumanization, repression, and violen</w:t>
      </w:r>
      <w:r w:rsidR="00E87E7C">
        <w:rPr>
          <w:rFonts w:ascii="Times New Roman" w:eastAsia="Times New Roman" w:hAnsi="Times New Roman" w:cs="Times New Roman"/>
          <w:sz w:val="28"/>
          <w:szCs w:val="28"/>
          <w:lang w:val="en-US"/>
        </w:rPr>
        <w:t>ce may occur [3</w:t>
      </w:r>
      <w:r>
        <w:rPr>
          <w:rFonts w:ascii="Times New Roman" w:eastAsia="Times New Roman" w:hAnsi="Times New Roman" w:cs="Times New Roman"/>
          <w:sz w:val="28"/>
          <w:szCs w:val="28"/>
          <w:lang w:val="en-US"/>
        </w:rPr>
        <w:t>].</w:t>
      </w:r>
    </w:p>
    <w:p w:rsidR="00DC7A00" w:rsidRDefault="00CC2E60">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Prejudice. Prejudice, or bigotry, is an affective feeling towards a person or group member based solely on t</w:t>
      </w:r>
      <w:r w:rsidR="00E87E7C">
        <w:rPr>
          <w:rFonts w:ascii="Times New Roman" w:eastAsia="Times New Roman" w:hAnsi="Times New Roman" w:cs="Times New Roman"/>
          <w:sz w:val="28"/>
          <w:szCs w:val="28"/>
          <w:lang w:val="en-US"/>
        </w:rPr>
        <w:t>hat person's group membership [2</w:t>
      </w:r>
      <w:r>
        <w:rPr>
          <w:rFonts w:ascii="Times New Roman" w:eastAsia="Times New Roman" w:hAnsi="Times New Roman" w:cs="Times New Roman"/>
          <w:sz w:val="28"/>
          <w:szCs w:val="28"/>
          <w:lang w:val="en-US"/>
        </w:rPr>
        <w:t>]. The word is often used to refer to preconceived, usually unfavorable, feelings towards people o</w:t>
      </w:r>
      <w:r>
        <w:rPr>
          <w:rFonts w:ascii="Times New Roman" w:eastAsia="Times New Roman" w:hAnsi="Times New Roman" w:cs="Times New Roman"/>
          <w:sz w:val="28"/>
          <w:szCs w:val="28"/>
          <w:lang w:val="en-US"/>
        </w:rPr>
        <w:t>r a person because of their sex, gender, beliefs, values, social class, age, disability, religion, sexuality, race/ethnicity, language, nationality, beauty, occupation, education, criminality, sport team affiliation or other personal characteristics. In th</w:t>
      </w:r>
      <w:r>
        <w:rPr>
          <w:rFonts w:ascii="Times New Roman" w:eastAsia="Times New Roman" w:hAnsi="Times New Roman" w:cs="Times New Roman"/>
          <w:sz w:val="28"/>
          <w:szCs w:val="28"/>
          <w:lang w:val="en-US"/>
        </w:rPr>
        <w:t>is case, it refers to a positive or negative evaluation of another person based on that person's perceived group membership.</w:t>
      </w:r>
    </w:p>
    <w:p w:rsidR="00CA2596" w:rsidRDefault="00CC2E60" w:rsidP="00CA2596">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Religious tolerance. </w:t>
      </w:r>
      <w:r w:rsidR="00CA2596">
        <w:rPr>
          <w:rFonts w:ascii="Times New Roman" w:eastAsia="Times New Roman" w:hAnsi="Times New Roman" w:cs="Times New Roman"/>
          <w:sz w:val="28"/>
          <w:szCs w:val="28"/>
          <w:lang w:val="en-US"/>
        </w:rPr>
        <w:t>Jalal ad-Din Rumi</w:t>
      </w:r>
      <w:r w:rsidR="00CA2596">
        <w:rPr>
          <w:rFonts w:ascii="Times New Roman" w:eastAsia="Times New Roman" w:hAnsi="Times New Roman" w:cs="Times New Roman"/>
          <w:sz w:val="28"/>
          <w:szCs w:val="28"/>
          <w:lang w:val="en-US"/>
        </w:rPr>
        <w:t xml:space="preserve"> claimed, </w:t>
      </w:r>
      <w:r w:rsidR="00CA2596">
        <w:rPr>
          <w:rFonts w:ascii="Times New Roman" w:eastAsia="Times New Roman" w:hAnsi="Times New Roman" w:cs="Times New Roman"/>
          <w:sz w:val="28"/>
          <w:szCs w:val="28"/>
          <w:lang w:val="en-US"/>
        </w:rPr>
        <w:t>“Christian, Jew, Muslim, shaman, Zoroastrian, stone, ground, mountain, river, each has a secret way of being with the mystery</w:t>
      </w:r>
      <w:r w:rsidR="00CA2596">
        <w:rPr>
          <w:rFonts w:ascii="Times New Roman" w:eastAsia="Times New Roman" w:hAnsi="Times New Roman" w:cs="Times New Roman"/>
          <w:sz w:val="28"/>
          <w:szCs w:val="28"/>
          <w:lang w:val="en-US"/>
        </w:rPr>
        <w:t>,</w:t>
      </w:r>
      <w:r w:rsidR="00E87E7C">
        <w:rPr>
          <w:rFonts w:ascii="Times New Roman" w:eastAsia="Times New Roman" w:hAnsi="Times New Roman" w:cs="Times New Roman"/>
          <w:sz w:val="28"/>
          <w:szCs w:val="28"/>
          <w:lang w:val="en-US"/>
        </w:rPr>
        <w:t xml:space="preserve"> unique and not to be judged” [3</w:t>
      </w:r>
      <w:r w:rsidR="00CA2596">
        <w:rPr>
          <w:rFonts w:ascii="Times New Roman" w:eastAsia="Times New Roman" w:hAnsi="Times New Roman" w:cs="Times New Roman"/>
          <w:sz w:val="28"/>
          <w:szCs w:val="28"/>
          <w:lang w:val="en-US"/>
        </w:rPr>
        <w:t>]</w:t>
      </w:r>
      <w:r w:rsidR="00CA2596">
        <w:rPr>
          <w:rFonts w:ascii="Times New Roman" w:eastAsia="sans-serif" w:hAnsi="Times New Roman" w:cs="Times New Roman"/>
          <w:sz w:val="28"/>
          <w:szCs w:val="28"/>
          <w:shd w:val="clear" w:color="auto" w:fill="FFFFFF"/>
          <w:lang w:val="en-US"/>
        </w:rPr>
        <w:t>.</w:t>
      </w:r>
      <w:r w:rsidR="00CA2596" w:rsidRPr="000A50C8">
        <w:rPr>
          <w:rFonts w:ascii="Times New Roman" w:eastAsia="sans-serif" w:hAnsi="Times New Roman" w:cs="Times New Roman"/>
          <w:color w:val="202122"/>
          <w:sz w:val="28"/>
          <w:szCs w:val="28"/>
          <w:shd w:val="clear" w:color="auto" w:fill="FFFFFF"/>
          <w:lang w:val="en-US"/>
        </w:rPr>
        <w:t xml:space="preserve"> </w:t>
      </w:r>
    </w:p>
    <w:p w:rsidR="00DC7A00" w:rsidRDefault="00CC2E60">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The mere statement on the part of a religion that its </w:t>
      </w:r>
      <w:r>
        <w:rPr>
          <w:rFonts w:ascii="Times New Roman" w:eastAsia="Times New Roman" w:hAnsi="Times New Roman" w:cs="Times New Roman"/>
          <w:sz w:val="28"/>
          <w:szCs w:val="28"/>
          <w:lang w:val="en-US"/>
        </w:rPr>
        <w:t>own beliefs and practices are correct and any contrary</w:t>
      </w:r>
      <w:r>
        <w:rPr>
          <w:rFonts w:ascii="Times New Roman" w:eastAsia="Times New Roman" w:hAnsi="Times New Roman" w:cs="Times New Roman"/>
          <w:sz w:val="28"/>
          <w:szCs w:val="28"/>
          <w:lang w:val="en-US"/>
        </w:rPr>
        <w:t xml:space="preserve"> beliefs are incorrect does not in itself constitute intolerance. Religious intolerance, rather, is when a group specifically refuses to tolerate practices, persons or</w:t>
      </w:r>
      <w:r w:rsidR="00E87E7C">
        <w:rPr>
          <w:rFonts w:ascii="Times New Roman" w:eastAsia="Times New Roman" w:hAnsi="Times New Roman" w:cs="Times New Roman"/>
          <w:sz w:val="28"/>
          <w:szCs w:val="28"/>
          <w:lang w:val="en-US"/>
        </w:rPr>
        <w:t xml:space="preserve"> beliefs on religious grounds [2</w:t>
      </w:r>
      <w:r>
        <w:rPr>
          <w:rFonts w:ascii="Times New Roman" w:eastAsia="Times New Roman" w:hAnsi="Times New Roman" w:cs="Times New Roman"/>
          <w:sz w:val="28"/>
          <w:szCs w:val="28"/>
          <w:lang w:val="en-US"/>
        </w:rPr>
        <w:t>].</w:t>
      </w:r>
    </w:p>
    <w:p w:rsidR="00DC7A00" w:rsidRDefault="00CC2E60">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Why Does Tolerance Matter? </w:t>
      </w:r>
      <w:r w:rsidR="00CA2596">
        <w:rPr>
          <w:rFonts w:ascii="Times New Roman" w:eastAsia="Times New Roman" w:hAnsi="Times New Roman" w:cs="Times New Roman"/>
          <w:sz w:val="28"/>
          <w:szCs w:val="28"/>
          <w:lang w:val="en-US"/>
        </w:rPr>
        <w:t>Voltaire</w:t>
      </w:r>
      <w:r w:rsidR="00CA2596">
        <w:rPr>
          <w:rFonts w:ascii="Times New Roman" w:eastAsia="Times New Roman" w:hAnsi="Times New Roman" w:cs="Times New Roman"/>
          <w:sz w:val="28"/>
          <w:szCs w:val="28"/>
          <w:lang w:val="en-US"/>
        </w:rPr>
        <w:t xml:space="preserve"> stated, </w:t>
      </w:r>
      <w:r w:rsidR="00CA2596">
        <w:rPr>
          <w:rFonts w:ascii="Times New Roman" w:eastAsia="Times New Roman" w:hAnsi="Times New Roman" w:cs="Times New Roman"/>
          <w:sz w:val="28"/>
          <w:szCs w:val="28"/>
          <w:lang w:val="en-US"/>
        </w:rPr>
        <w:t xml:space="preserve">“Think for yourself and let others enjoy </w:t>
      </w:r>
      <w:r w:rsidR="00CA2596">
        <w:rPr>
          <w:rFonts w:ascii="Times New Roman" w:eastAsia="Times New Roman" w:hAnsi="Times New Roman" w:cs="Times New Roman"/>
          <w:sz w:val="28"/>
          <w:szCs w:val="28"/>
          <w:lang w:val="en-US"/>
        </w:rPr>
        <w:t>the privilege of doing so too”</w:t>
      </w:r>
      <w:r w:rsidR="00E87E7C">
        <w:rPr>
          <w:rFonts w:ascii="Times New Roman" w:eastAsia="Times New Roman" w:hAnsi="Times New Roman" w:cs="Times New Roman"/>
          <w:sz w:val="28"/>
          <w:szCs w:val="28"/>
          <w:lang w:val="en-US"/>
        </w:rPr>
        <w:t xml:space="preserve"> [6</w:t>
      </w:r>
      <w:r w:rsidR="00CA2596">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A</w:t>
      </w:r>
      <w:r>
        <w:rPr>
          <w:rFonts w:ascii="Times New Roman" w:eastAsia="Times New Roman" w:hAnsi="Times New Roman" w:cs="Times New Roman"/>
          <w:sz w:val="28"/>
          <w:szCs w:val="28"/>
          <w:lang w:val="en-US"/>
        </w:rPr>
        <w:t>t a post conference on mul</w:t>
      </w:r>
      <w:r>
        <w:rPr>
          <w:rFonts w:ascii="Times New Roman" w:eastAsia="Times New Roman" w:hAnsi="Times New Roman" w:cs="Times New Roman"/>
          <w:sz w:val="28"/>
          <w:szCs w:val="28"/>
          <w:lang w:val="en-US"/>
        </w:rPr>
        <w:t>ticulturalism in the United States, participants asked, "How can we be tolerant of tho</w:t>
      </w:r>
      <w:r w:rsidR="00E87E7C">
        <w:rPr>
          <w:rFonts w:ascii="Times New Roman" w:eastAsia="Times New Roman" w:hAnsi="Times New Roman" w:cs="Times New Roman"/>
          <w:sz w:val="28"/>
          <w:szCs w:val="28"/>
          <w:lang w:val="en-US"/>
        </w:rPr>
        <w:t>se who are intolerant of us?" [5</w:t>
      </w:r>
      <w:r>
        <w:rPr>
          <w:rFonts w:ascii="Times New Roman" w:eastAsia="Times New Roman" w:hAnsi="Times New Roman" w:cs="Times New Roman"/>
          <w:sz w:val="28"/>
          <w:szCs w:val="28"/>
          <w:lang w:val="en-US"/>
        </w:rPr>
        <w:t>]. For many, tolerating intolerance is neither acceptable nor possible.</w:t>
      </w:r>
      <w:r w:rsidR="00E87E7C">
        <w:rPr>
          <w:rFonts w:ascii="Times New Roman" w:eastAsia="Times New Roman" w:hAnsi="Times New Roman" w:cs="Times New Roman"/>
          <w:sz w:val="28"/>
          <w:szCs w:val="28"/>
          <w:lang w:val="en-US"/>
        </w:rPr>
        <w:t xml:space="preserve"> </w:t>
      </w:r>
      <w:r w:rsidR="00CA2596">
        <w:rPr>
          <w:rFonts w:ascii="Times New Roman" w:eastAsia="Times New Roman" w:hAnsi="Times New Roman" w:cs="Times New Roman"/>
          <w:sz w:val="28"/>
          <w:szCs w:val="28"/>
          <w:lang w:val="en-US"/>
        </w:rPr>
        <w:t xml:space="preserve">As </w:t>
      </w:r>
      <w:r w:rsidR="00CA2596">
        <w:rPr>
          <w:rFonts w:ascii="Times New Roman" w:eastAsia="Times New Roman" w:hAnsi="Times New Roman" w:cs="Times New Roman"/>
          <w:sz w:val="28"/>
          <w:szCs w:val="28"/>
          <w:lang w:val="en-US"/>
        </w:rPr>
        <w:t>Helen Keller</w:t>
      </w:r>
      <w:r w:rsidR="00CA2596">
        <w:rPr>
          <w:rFonts w:ascii="Times New Roman" w:eastAsia="Times New Roman" w:hAnsi="Times New Roman" w:cs="Times New Roman"/>
          <w:sz w:val="28"/>
          <w:szCs w:val="28"/>
          <w:lang w:val="en-US"/>
        </w:rPr>
        <w:t xml:space="preserve"> noted, </w:t>
      </w:r>
      <w:r w:rsidR="00CA2596">
        <w:rPr>
          <w:rFonts w:ascii="Times New Roman" w:eastAsia="Times New Roman" w:hAnsi="Times New Roman" w:cs="Times New Roman"/>
          <w:sz w:val="28"/>
          <w:szCs w:val="28"/>
          <w:lang w:val="en-US"/>
        </w:rPr>
        <w:t>“The highest result of education</w:t>
      </w:r>
      <w:r w:rsidR="00CA2596">
        <w:rPr>
          <w:rFonts w:ascii="Times New Roman" w:eastAsia="Times New Roman" w:hAnsi="Times New Roman" w:cs="Times New Roman"/>
          <w:sz w:val="28"/>
          <w:szCs w:val="28"/>
          <w:lang w:val="en-US"/>
        </w:rPr>
        <w:t xml:space="preserve"> </w:t>
      </w:r>
      <w:r w:rsidR="00CA2596">
        <w:rPr>
          <w:rFonts w:ascii="Times New Roman" w:eastAsia="Times New Roman" w:hAnsi="Times New Roman" w:cs="Times New Roman"/>
          <w:sz w:val="28"/>
          <w:szCs w:val="28"/>
          <w:lang w:val="en-US"/>
        </w:rPr>
        <w:lastRenderedPageBreak/>
        <w:t>is tolerance”</w:t>
      </w:r>
      <w:r w:rsidR="00E87E7C">
        <w:rPr>
          <w:rFonts w:ascii="Times New Roman" w:eastAsia="Times New Roman" w:hAnsi="Times New Roman" w:cs="Times New Roman"/>
          <w:sz w:val="28"/>
          <w:szCs w:val="28"/>
          <w:lang w:val="en-US"/>
        </w:rPr>
        <w:t xml:space="preserve"> [1</w:t>
      </w:r>
      <w:r w:rsidR="00CA2596">
        <w:rPr>
          <w:rFonts w:ascii="Times New Roman" w:eastAsia="Times New Roman" w:hAnsi="Times New Roman" w:cs="Times New Roman"/>
          <w:sz w:val="28"/>
          <w:szCs w:val="28"/>
          <w:lang w:val="en-US"/>
        </w:rPr>
        <w:t>]</w:t>
      </w:r>
      <w:r w:rsidR="00CA2596">
        <w:rPr>
          <w:rFonts w:ascii="Times New Roman" w:eastAsia="Arial" w:hAnsi="Times New Roman" w:cs="Times New Roman"/>
          <w:sz w:val="28"/>
          <w:szCs w:val="28"/>
          <w:shd w:val="clear" w:color="auto" w:fill="FFFFFF"/>
          <w:lang w:val="en-US"/>
        </w:rPr>
        <w:t>.</w:t>
      </w:r>
      <w:r w:rsidR="00CA2596">
        <w:rPr>
          <w:rFonts w:ascii="Times New Roman" w:eastAsia="Arial" w:hAnsi="Times New Roman" w:cs="Times New Roman"/>
          <w:sz w:val="28"/>
          <w:szCs w:val="28"/>
          <w:shd w:val="clear" w:color="auto" w:fill="FFFFFF"/>
          <w:lang w:val="en-US"/>
        </w:rPr>
        <w:t xml:space="preserve"> </w:t>
      </w:r>
      <w:r>
        <w:rPr>
          <w:rFonts w:ascii="Times New Roman" w:eastAsia="Times New Roman" w:hAnsi="Times New Roman" w:cs="Times New Roman"/>
          <w:sz w:val="28"/>
          <w:szCs w:val="28"/>
          <w:lang w:val="en-US"/>
        </w:rPr>
        <w:t>Though tolerance may seem an impossible exercise in certain situat</w:t>
      </w:r>
      <w:r>
        <w:rPr>
          <w:rFonts w:ascii="Times New Roman" w:eastAsia="Times New Roman" w:hAnsi="Times New Roman" w:cs="Times New Roman"/>
          <w:sz w:val="28"/>
          <w:szCs w:val="28"/>
          <w:lang w:val="en-US"/>
        </w:rPr>
        <w:t>ions being tolerant, nonetheless, remains key to easing hostile tensions between groups and to helping communities move past intractable conflict. That is because tolerance is integral to different groups relating to one another in a respectful and underst</w:t>
      </w:r>
      <w:r>
        <w:rPr>
          <w:rFonts w:ascii="Times New Roman" w:eastAsia="Times New Roman" w:hAnsi="Times New Roman" w:cs="Times New Roman"/>
          <w:sz w:val="28"/>
          <w:szCs w:val="28"/>
          <w:lang w:val="en-US"/>
        </w:rPr>
        <w:t>anding way. In cases where communities have been deeply entrenched in violent conflict, being tolerant helps the affected groups endure the pain of the past and resolve their differences.</w:t>
      </w:r>
    </w:p>
    <w:p w:rsidR="00DC7A00" w:rsidRDefault="00CC2E60">
      <w:pPr>
        <w:spacing w:after="0" w:line="240" w:lineRule="auto"/>
        <w:ind w:firstLine="709"/>
        <w:jc w:val="both"/>
        <w:rPr>
          <w:rFonts w:ascii="Times New Roman" w:eastAsia="Arial" w:hAnsi="Times New Roman" w:cs="Times New Roman"/>
          <w:sz w:val="28"/>
          <w:szCs w:val="28"/>
          <w:shd w:val="clear" w:color="auto" w:fill="FFFFFF"/>
          <w:lang w:val="uk-UA"/>
        </w:rPr>
      </w:pPr>
      <w:r w:rsidRPr="000A50C8">
        <w:rPr>
          <w:rFonts w:ascii="Times New Roman" w:eastAsia="serif" w:hAnsi="Times New Roman" w:cs="Times New Roman"/>
          <w:sz w:val="28"/>
          <w:szCs w:val="28"/>
          <w:shd w:val="clear" w:color="auto" w:fill="FBFBFB"/>
          <w:lang w:val="en-US"/>
        </w:rPr>
        <w:t xml:space="preserve">Tolerance is needed in all spheres of life, and on every level and on every stage, because it plays a vital role to establish peace and love, from the </w:t>
      </w:r>
      <w:r w:rsidRPr="000A50C8">
        <w:rPr>
          <w:rFonts w:ascii="Times New Roman" w:eastAsia="serif" w:hAnsi="Times New Roman" w:cs="Times New Roman"/>
          <w:sz w:val="28"/>
          <w:szCs w:val="28"/>
          <w:shd w:val="clear" w:color="auto" w:fill="FBFBFB"/>
          <w:lang w:val="en-US"/>
        </w:rPr>
        <w:t>smallest unit up to the highest unit of society.</w:t>
      </w:r>
      <w:r>
        <w:rPr>
          <w:rFonts w:ascii="Times New Roman" w:eastAsia="serif" w:hAnsi="Times New Roman" w:cs="Times New Roman"/>
          <w:sz w:val="28"/>
          <w:szCs w:val="28"/>
          <w:shd w:val="clear" w:color="auto" w:fill="FBFBFB"/>
          <w:lang w:val="en-US"/>
        </w:rPr>
        <w:t xml:space="preserve"> L</w:t>
      </w:r>
      <w:r>
        <w:rPr>
          <w:rFonts w:ascii="Times New Roman" w:eastAsia="serif" w:hAnsi="Times New Roman"/>
          <w:sz w:val="28"/>
          <w:szCs w:val="28"/>
          <w:shd w:val="clear" w:color="auto" w:fill="FBFBFB"/>
          <w:lang w:val="en-US"/>
        </w:rPr>
        <w:t xml:space="preserve">et it be clear that showing respect and tolerance to the opinions of others does not necessarily mean you have to compromise your principles or embrace or accept others’ ideas. It is simply a matter of fundamental human rights. </w:t>
      </w:r>
      <w:r w:rsidRPr="000A50C8">
        <w:rPr>
          <w:rFonts w:ascii="Times New Roman" w:eastAsia="serif" w:hAnsi="Times New Roman" w:cs="Times New Roman"/>
          <w:sz w:val="28"/>
          <w:szCs w:val="28"/>
          <w:shd w:val="clear" w:color="auto" w:fill="FBFBFB"/>
          <w:lang w:val="en-US"/>
        </w:rPr>
        <w:t>The right of every human bei</w:t>
      </w:r>
      <w:r w:rsidRPr="000A50C8">
        <w:rPr>
          <w:rFonts w:ascii="Times New Roman" w:eastAsia="serif" w:hAnsi="Times New Roman" w:cs="Times New Roman"/>
          <w:sz w:val="28"/>
          <w:szCs w:val="28"/>
          <w:shd w:val="clear" w:color="auto" w:fill="FBFBFB"/>
          <w:lang w:val="en-US"/>
        </w:rPr>
        <w:t>ng that his sensibilities and sentiments shall not be violated and offended must be recognised. And every human person has the right to have an opinion and to express it.</w:t>
      </w:r>
    </w:p>
    <w:p w:rsidR="00DC7A00" w:rsidRDefault="00DC7A00">
      <w:pPr>
        <w:spacing w:after="0" w:line="240" w:lineRule="auto"/>
        <w:ind w:firstLine="709"/>
        <w:jc w:val="both"/>
        <w:rPr>
          <w:rFonts w:ascii="Times New Roman" w:eastAsia="Times New Roman" w:hAnsi="Times New Roman" w:cs="Times New Roman"/>
          <w:sz w:val="28"/>
          <w:szCs w:val="28"/>
          <w:lang w:val="en-US"/>
        </w:rPr>
      </w:pPr>
    </w:p>
    <w:p w:rsidR="00DC7A00" w:rsidRDefault="00CC2E60" w:rsidP="00250B58">
      <w:pPr>
        <w:spacing w:after="0" w:line="240" w:lineRule="auto"/>
        <w:ind w:firstLine="709"/>
        <w:jc w:val="center"/>
        <w:rPr>
          <w:rFonts w:ascii="Times New Roman" w:eastAsia="Times New Roman" w:hAnsi="Times New Roman" w:cs="Times New Roman"/>
          <w:b/>
          <w:i/>
          <w:iCs/>
          <w:color w:val="000000" w:themeColor="text1"/>
          <w:sz w:val="28"/>
          <w:szCs w:val="28"/>
        </w:rPr>
      </w:pPr>
      <w:r w:rsidRPr="00250B58">
        <w:rPr>
          <w:rFonts w:ascii="Times New Roman" w:eastAsia="Times New Roman" w:hAnsi="Times New Roman" w:cs="Times New Roman"/>
          <w:b/>
          <w:i/>
          <w:iCs/>
          <w:color w:val="000000" w:themeColor="text1"/>
          <w:sz w:val="28"/>
          <w:szCs w:val="28"/>
        </w:rPr>
        <w:t>Література</w:t>
      </w:r>
    </w:p>
    <w:p w:rsidR="00E87E7C" w:rsidRPr="00250B58" w:rsidRDefault="00E87E7C" w:rsidP="00E87E7C">
      <w:pPr>
        <w:spacing w:after="0" w:line="240" w:lineRule="auto"/>
        <w:ind w:firstLineChars="250" w:firstLine="700"/>
        <w:jc w:val="both"/>
        <w:rPr>
          <w:rFonts w:ascii="Times New Roman" w:eastAsia="Times New Roman" w:hAnsi="Times New Roman" w:cs="Times New Roman"/>
          <w:iCs/>
          <w:sz w:val="28"/>
          <w:szCs w:val="28"/>
          <w:lang w:val="en-US"/>
        </w:rPr>
      </w:pPr>
      <w:r>
        <w:rPr>
          <w:rFonts w:ascii="Times New Roman" w:eastAsia="Times New Roman" w:hAnsi="Times New Roman" w:cs="Times New Roman"/>
          <w:iCs/>
          <w:sz w:val="28"/>
          <w:szCs w:val="28"/>
          <w:lang w:val="en-US"/>
        </w:rPr>
        <w:t>1</w:t>
      </w:r>
      <w:r w:rsidRPr="00250B58">
        <w:rPr>
          <w:rFonts w:ascii="Times New Roman" w:eastAsia="Times New Roman" w:hAnsi="Times New Roman" w:cs="Times New Roman"/>
          <w:iCs/>
          <w:sz w:val="28"/>
          <w:szCs w:val="28"/>
          <w:lang w:val="en-US"/>
        </w:rPr>
        <w:t xml:space="preserve">. Helen Keller, </w:t>
      </w:r>
      <w:r w:rsidRPr="00250B58">
        <w:rPr>
          <w:rFonts w:ascii="Times New Roman" w:eastAsia="Arial" w:hAnsi="Times New Roman" w:cs="Times New Roman"/>
          <w:iCs/>
          <w:sz w:val="28"/>
          <w:szCs w:val="28"/>
          <w:shd w:val="clear" w:color="auto" w:fill="FFFFFF"/>
          <w:lang w:val="en-US"/>
        </w:rPr>
        <w:t>The World I Live In and O</w:t>
      </w:r>
      <w:r>
        <w:rPr>
          <w:rFonts w:ascii="Times New Roman" w:eastAsia="Arial" w:hAnsi="Times New Roman" w:cs="Times New Roman"/>
          <w:iCs/>
          <w:sz w:val="28"/>
          <w:szCs w:val="28"/>
          <w:shd w:val="clear" w:color="auto" w:fill="FFFFFF"/>
          <w:lang w:val="en-US"/>
        </w:rPr>
        <w:t>ptimism: A Collection of Essays</w:t>
      </w:r>
      <w:r w:rsidRPr="00250B58">
        <w:rPr>
          <w:rFonts w:ascii="Times New Roman" w:eastAsia="Arial" w:hAnsi="Times New Roman" w:cs="Times New Roman"/>
          <w:iCs/>
          <w:sz w:val="28"/>
          <w:szCs w:val="28"/>
          <w:shd w:val="clear" w:color="auto" w:fill="FFFFFF"/>
          <w:lang w:val="en-US"/>
        </w:rPr>
        <w:t>.</w:t>
      </w:r>
      <w:r w:rsidRPr="00250B58">
        <w:rPr>
          <w:rFonts w:ascii="Times New Roman" w:eastAsia="Arial" w:hAnsi="Times New Roman" w:cs="Times New Roman"/>
          <w:sz w:val="28"/>
          <w:szCs w:val="28"/>
          <w:shd w:val="clear" w:color="auto" w:fill="FFFFFF"/>
          <w:lang w:val="en-US"/>
        </w:rPr>
        <w:t xml:space="preserve"> </w:t>
      </w:r>
      <w:r w:rsidRPr="00250B58">
        <w:rPr>
          <w:rFonts w:ascii="Times New Roman" w:eastAsia="SimSun" w:hAnsi="Times New Roman" w:cs="Times New Roman"/>
          <w:color w:val="000000"/>
          <w:sz w:val="28"/>
          <w:szCs w:val="28"/>
          <w:lang w:val="en-US" w:eastAsia="zh-CN" w:bidi="ar"/>
        </w:rPr>
        <w:t xml:space="preserve">New York, NY: </w:t>
      </w:r>
      <w:r w:rsidRPr="00250B58">
        <w:rPr>
          <w:rFonts w:ascii="Times New Roman" w:eastAsia="Helvetica" w:hAnsi="Times New Roman" w:cs="Times New Roman"/>
          <w:iCs/>
          <w:color w:val="333333"/>
          <w:sz w:val="28"/>
          <w:szCs w:val="28"/>
          <w:shd w:val="clear" w:color="auto" w:fill="FFFFFF"/>
          <w:lang w:val="en-US"/>
        </w:rPr>
        <w:t>Dover Publications, 2010.  128 p.</w:t>
      </w:r>
    </w:p>
    <w:p w:rsidR="00E87E7C" w:rsidRDefault="00E87E7C" w:rsidP="00E87E7C">
      <w:pPr>
        <w:spacing w:after="0" w:line="240" w:lineRule="auto"/>
        <w:ind w:firstLineChars="250" w:firstLine="700"/>
        <w:jc w:val="both"/>
        <w:rPr>
          <w:rFonts w:ascii="Times New Roman" w:eastAsia="Helvetica" w:hAnsi="Times New Roman" w:cs="Times New Roman"/>
          <w:iCs/>
          <w:color w:val="333333"/>
          <w:sz w:val="28"/>
          <w:szCs w:val="28"/>
          <w:shd w:val="clear" w:color="auto" w:fill="FFFFFF"/>
          <w:lang w:val="en-US"/>
        </w:rPr>
      </w:pPr>
      <w:r>
        <w:rPr>
          <w:rFonts w:ascii="Times New Roman" w:eastAsia="Times New Roman" w:hAnsi="Times New Roman" w:cs="Times New Roman"/>
          <w:iCs/>
          <w:color w:val="111111"/>
          <w:sz w:val="28"/>
          <w:szCs w:val="28"/>
          <w:lang w:val="en-US"/>
        </w:rPr>
        <w:t>2</w:t>
      </w:r>
      <w:r w:rsidRPr="00250B58">
        <w:rPr>
          <w:rFonts w:ascii="Times New Roman" w:eastAsia="Times New Roman" w:hAnsi="Times New Roman" w:cs="Times New Roman"/>
          <w:iCs/>
          <w:color w:val="111111"/>
          <w:sz w:val="28"/>
          <w:szCs w:val="28"/>
          <w:lang w:val="en-US"/>
        </w:rPr>
        <w:t xml:space="preserve">. </w:t>
      </w:r>
      <w:r w:rsidRPr="00250B58">
        <w:rPr>
          <w:rFonts w:ascii="Times New Roman" w:eastAsia="Times New Roman" w:hAnsi="Times New Roman" w:cs="Times New Roman"/>
          <w:iCs/>
          <w:sz w:val="28"/>
          <w:szCs w:val="28"/>
          <w:lang w:val="en-US"/>
        </w:rPr>
        <w:t>Herman Hesse</w:t>
      </w:r>
      <w:r>
        <w:rPr>
          <w:rFonts w:ascii="Times New Roman" w:eastAsia="Times New Roman" w:hAnsi="Times New Roman" w:cs="Times New Roman"/>
          <w:iCs/>
          <w:sz w:val="28"/>
          <w:szCs w:val="28"/>
          <w:lang w:val="en-US"/>
        </w:rPr>
        <w:t xml:space="preserve"> </w:t>
      </w:r>
      <w:hyperlink r:id="rId7" w:history="1">
        <w:r w:rsidRPr="00250B58">
          <w:rPr>
            <w:rStyle w:val="a4"/>
            <w:rFonts w:ascii="Times New Roman" w:eastAsia="Georgia" w:hAnsi="Times New Roman" w:cs="Times New Roman"/>
            <w:iCs/>
            <w:color w:val="auto"/>
            <w:sz w:val="28"/>
            <w:szCs w:val="28"/>
            <w:u w:val="none"/>
            <w:shd w:val="clear" w:color="auto" w:fill="FFFFFF"/>
            <w:lang w:val="en-US"/>
          </w:rPr>
          <w:t>Siddhartha</w:t>
        </w:r>
      </w:hyperlink>
      <w:r>
        <w:rPr>
          <w:rFonts w:ascii="Times New Roman" w:eastAsia="Georgia" w:hAnsi="Times New Roman" w:cs="Times New Roman"/>
          <w:iCs/>
          <w:sz w:val="28"/>
          <w:szCs w:val="28"/>
          <w:shd w:val="clear" w:color="auto" w:fill="FFFFFF"/>
          <w:lang w:val="en-US"/>
        </w:rPr>
        <w:t>.</w:t>
      </w:r>
      <w:r w:rsidRPr="00250B58">
        <w:rPr>
          <w:rFonts w:ascii="Times New Roman" w:eastAsia="SimSun" w:hAnsi="Times New Roman" w:cs="Times New Roman"/>
          <w:iCs/>
          <w:color w:val="000000"/>
          <w:sz w:val="28"/>
          <w:szCs w:val="28"/>
          <w:lang w:val="en-US" w:eastAsia="zh-CN" w:bidi="ar"/>
        </w:rPr>
        <w:t xml:space="preserve"> NY:</w:t>
      </w:r>
      <w:r>
        <w:rPr>
          <w:rFonts w:ascii="Times New Roman" w:eastAsia="SimSun" w:hAnsi="Times New Roman" w:cs="Times New Roman"/>
          <w:iCs/>
          <w:color w:val="000000"/>
          <w:sz w:val="28"/>
          <w:szCs w:val="28"/>
          <w:lang w:val="uk-UA" w:eastAsia="zh-CN" w:bidi="ar"/>
        </w:rPr>
        <w:t xml:space="preserve">  </w:t>
      </w:r>
      <w:r w:rsidRPr="00250B58">
        <w:rPr>
          <w:rFonts w:ascii="Times New Roman" w:eastAsia="Helvetica" w:hAnsi="Times New Roman" w:cs="Times New Roman"/>
          <w:iCs/>
          <w:color w:val="333333"/>
          <w:sz w:val="28"/>
          <w:szCs w:val="28"/>
          <w:shd w:val="clear" w:color="auto" w:fill="FFFFFF"/>
          <w:lang w:val="en-US"/>
        </w:rPr>
        <w:t>Bantam Books, 1981. 152 p</w:t>
      </w:r>
    </w:p>
    <w:p w:rsidR="00E87E7C" w:rsidRPr="00250B58" w:rsidRDefault="00E87E7C" w:rsidP="00E87E7C">
      <w:pPr>
        <w:spacing w:after="0" w:line="240" w:lineRule="auto"/>
        <w:ind w:firstLineChars="250" w:firstLine="700"/>
        <w:jc w:val="both"/>
        <w:rPr>
          <w:rFonts w:ascii="Times New Roman" w:eastAsia="Georgia" w:hAnsi="Times New Roman" w:cs="Times New Roman"/>
          <w:iCs/>
          <w:sz w:val="28"/>
          <w:szCs w:val="28"/>
          <w:shd w:val="clear" w:color="auto" w:fill="FFFFFF"/>
          <w:lang w:val="en-US"/>
        </w:rPr>
      </w:pPr>
      <w:r>
        <w:rPr>
          <w:rFonts w:ascii="Times New Roman" w:eastAsia="Georgia" w:hAnsi="Times New Roman" w:cs="Times New Roman"/>
          <w:iCs/>
          <w:sz w:val="28"/>
          <w:szCs w:val="28"/>
          <w:shd w:val="clear" w:color="auto" w:fill="FFFFFF"/>
          <w:lang w:val="en-US"/>
        </w:rPr>
        <w:t>3</w:t>
      </w:r>
      <w:r w:rsidRPr="00250B58">
        <w:rPr>
          <w:rFonts w:ascii="Times New Roman" w:eastAsia="Georgia" w:hAnsi="Times New Roman" w:cs="Times New Roman"/>
          <w:iCs/>
          <w:sz w:val="28"/>
          <w:szCs w:val="28"/>
          <w:shd w:val="clear" w:color="auto" w:fill="FFFFFF"/>
          <w:lang w:val="en-US"/>
        </w:rPr>
        <w:t>.</w:t>
      </w:r>
      <w:r>
        <w:rPr>
          <w:rFonts w:ascii="Times New Roman" w:eastAsia="Georgia" w:hAnsi="Times New Roman" w:cs="Times New Roman"/>
          <w:iCs/>
          <w:sz w:val="28"/>
          <w:szCs w:val="28"/>
          <w:shd w:val="clear" w:color="auto" w:fill="FFFFFF"/>
          <w:lang w:val="en-US"/>
        </w:rPr>
        <w:t xml:space="preserve"> </w:t>
      </w:r>
      <w:r w:rsidRPr="00250B58">
        <w:rPr>
          <w:rFonts w:ascii="Times New Roman" w:eastAsia="Times New Roman" w:hAnsi="Times New Roman" w:cs="Times New Roman"/>
          <w:iCs/>
          <w:sz w:val="28"/>
          <w:szCs w:val="28"/>
          <w:lang w:val="en-US"/>
        </w:rPr>
        <w:t>Jalal ad-Din Rumi</w:t>
      </w:r>
      <w:r>
        <w:rPr>
          <w:rFonts w:ascii="Times New Roman" w:eastAsia="Times New Roman" w:hAnsi="Times New Roman" w:cs="Times New Roman"/>
          <w:iCs/>
          <w:sz w:val="28"/>
          <w:szCs w:val="28"/>
          <w:lang w:val="en-US"/>
        </w:rPr>
        <w:t xml:space="preserve"> </w:t>
      </w:r>
      <w:r w:rsidRPr="00250B58">
        <w:rPr>
          <w:rFonts w:ascii="Times New Roman" w:eastAsia="sans-serif" w:hAnsi="Times New Roman" w:cs="Times New Roman"/>
          <w:iCs/>
          <w:sz w:val="28"/>
          <w:szCs w:val="28"/>
          <w:shd w:val="clear" w:color="auto" w:fill="FFFFFF"/>
          <w:lang w:val="en-US"/>
        </w:rPr>
        <w:t>The Masnavi</w:t>
      </w:r>
      <w:r>
        <w:rPr>
          <w:rFonts w:ascii="Times New Roman" w:eastAsia="sans-serif" w:hAnsi="Times New Roman" w:cs="Times New Roman"/>
          <w:iCs/>
          <w:sz w:val="28"/>
          <w:szCs w:val="28"/>
          <w:shd w:val="clear" w:color="auto" w:fill="FFFFFF"/>
          <w:lang w:val="en-US"/>
        </w:rPr>
        <w:t>: One Book</w:t>
      </w:r>
      <w:r w:rsidRPr="00250B58">
        <w:rPr>
          <w:rFonts w:ascii="Times New Roman" w:eastAsia="sans-serif" w:hAnsi="Times New Roman" w:cs="Times New Roman"/>
          <w:iCs/>
          <w:sz w:val="28"/>
          <w:szCs w:val="28"/>
          <w:shd w:val="clear" w:color="auto" w:fill="FFFFFF"/>
          <w:lang w:val="en-US"/>
        </w:rPr>
        <w:t xml:space="preserve">. UK: </w:t>
      </w:r>
      <w:r w:rsidRPr="00250B58">
        <w:rPr>
          <w:rFonts w:ascii="Times New Roman" w:eastAsia="Helvetica" w:hAnsi="Times New Roman" w:cs="Times New Roman"/>
          <w:iCs/>
          <w:color w:val="333333"/>
          <w:sz w:val="28"/>
          <w:szCs w:val="28"/>
          <w:shd w:val="clear" w:color="auto" w:fill="FFFFFF"/>
          <w:lang w:val="en-US"/>
        </w:rPr>
        <w:t>Oxford University Press, 2008. 304 p.</w:t>
      </w:r>
    </w:p>
    <w:p w:rsidR="00DC7A00" w:rsidRDefault="00E87E7C" w:rsidP="00250B58">
      <w:pPr>
        <w:pStyle w:val="1"/>
        <w:spacing w:before="0" w:line="240" w:lineRule="auto"/>
        <w:ind w:firstLine="709"/>
        <w:jc w:val="both"/>
        <w:rPr>
          <w:rFonts w:ascii="Times New Roman" w:eastAsia="Times New Roman" w:hAnsi="Times New Roman" w:cs="Times New Roman"/>
          <w:iCs/>
          <w:color w:val="111111"/>
          <w:sz w:val="28"/>
          <w:szCs w:val="28"/>
          <w:lang w:val="en-US"/>
        </w:rPr>
      </w:pPr>
      <w:r>
        <w:rPr>
          <w:rFonts w:ascii="Times New Roman" w:eastAsia="Times New Roman" w:hAnsi="Times New Roman" w:cs="Times New Roman"/>
          <w:iCs/>
          <w:color w:val="000000" w:themeColor="text1"/>
          <w:sz w:val="28"/>
          <w:szCs w:val="28"/>
          <w:lang w:val="en-US"/>
        </w:rPr>
        <w:t>4</w:t>
      </w:r>
      <w:r w:rsidR="00CC2E60" w:rsidRPr="00250B58">
        <w:rPr>
          <w:rFonts w:ascii="Times New Roman" w:eastAsia="Times New Roman" w:hAnsi="Times New Roman" w:cs="Times New Roman"/>
          <w:iCs/>
          <w:color w:val="000000" w:themeColor="text1"/>
          <w:sz w:val="28"/>
          <w:szCs w:val="28"/>
          <w:lang w:val="en-US"/>
        </w:rPr>
        <w:t xml:space="preserve">. </w:t>
      </w:r>
      <w:r w:rsidR="00CC2E60" w:rsidRPr="00250B58">
        <w:rPr>
          <w:rFonts w:ascii="Times New Roman" w:eastAsia="Times New Roman" w:hAnsi="Times New Roman" w:cs="Times New Roman"/>
          <w:iCs/>
          <w:color w:val="111111"/>
          <w:sz w:val="28"/>
          <w:szCs w:val="28"/>
          <w:lang w:val="en-US"/>
        </w:rPr>
        <w:t>Marjoka Van Doorn</w:t>
      </w:r>
      <w:r w:rsidR="00250B58">
        <w:rPr>
          <w:rFonts w:ascii="Times New Roman" w:eastAsia="Times New Roman" w:hAnsi="Times New Roman" w:cs="Times New Roman"/>
          <w:iCs/>
          <w:color w:val="111111"/>
          <w:sz w:val="28"/>
          <w:szCs w:val="28"/>
          <w:lang w:val="uk-UA"/>
        </w:rPr>
        <w:t xml:space="preserve"> </w:t>
      </w:r>
      <w:r w:rsidR="00CC2E60" w:rsidRPr="00250B58">
        <w:rPr>
          <w:rFonts w:ascii="Times New Roman" w:eastAsia="Times New Roman" w:hAnsi="Times New Roman" w:cs="Times New Roman"/>
          <w:iCs/>
          <w:color w:val="000000" w:themeColor="text1"/>
          <w:sz w:val="28"/>
          <w:szCs w:val="28"/>
          <w:lang w:val="en-US"/>
        </w:rPr>
        <w:t>“</w:t>
      </w:r>
      <w:r w:rsidR="00CC2E60" w:rsidRPr="00250B58">
        <w:rPr>
          <w:rFonts w:ascii="Times New Roman" w:eastAsia="Times New Roman" w:hAnsi="Times New Roman" w:cs="Times New Roman"/>
          <w:iCs/>
          <w:color w:val="111111"/>
          <w:sz w:val="28"/>
          <w:szCs w:val="28"/>
          <w:lang w:val="en-US"/>
        </w:rPr>
        <w:t>C</w:t>
      </w:r>
      <w:r w:rsidR="00250B58">
        <w:rPr>
          <w:rFonts w:ascii="Times New Roman" w:eastAsia="Times New Roman" w:hAnsi="Times New Roman" w:cs="Times New Roman"/>
          <w:iCs/>
          <w:color w:val="111111"/>
          <w:sz w:val="28"/>
          <w:szCs w:val="28"/>
          <w:lang w:val="en-US"/>
        </w:rPr>
        <w:t>urrent Sociology</w:t>
      </w:r>
      <w:r w:rsidR="00CC2E60" w:rsidRPr="00250B58">
        <w:rPr>
          <w:rFonts w:ascii="Times New Roman" w:eastAsia="Times New Roman" w:hAnsi="Times New Roman" w:cs="Times New Roman"/>
          <w:iCs/>
          <w:color w:val="111111"/>
          <w:sz w:val="28"/>
          <w:szCs w:val="28"/>
          <w:lang w:val="en-US"/>
        </w:rPr>
        <w:t xml:space="preserve">. </w:t>
      </w:r>
      <w:r w:rsidR="00CC2E60" w:rsidRPr="00250B58">
        <w:rPr>
          <w:rFonts w:ascii="Times New Roman" w:eastAsia="ff5" w:hAnsi="Times New Roman" w:cs="Times New Roman"/>
          <w:iCs/>
          <w:color w:val="231F20"/>
          <w:sz w:val="28"/>
          <w:szCs w:val="28"/>
          <w:shd w:val="clear" w:color="auto" w:fill="FFFFFF"/>
          <w:lang w:val="en-US"/>
        </w:rPr>
        <w:t xml:space="preserve">The </w:t>
      </w:r>
      <w:r w:rsidR="00CC2E60" w:rsidRPr="00250B58">
        <w:rPr>
          <w:rFonts w:ascii="Times New Roman" w:eastAsia="ff5" w:hAnsi="Times New Roman" w:cs="Times New Roman"/>
          <w:iCs/>
          <w:color w:val="231F20"/>
          <w:sz w:val="28"/>
          <w:szCs w:val="28"/>
          <w:shd w:val="clear" w:color="auto" w:fill="FFFFFF"/>
          <w:lang w:val="en-US"/>
        </w:rPr>
        <w:t>Netherlands</w:t>
      </w:r>
      <w:r w:rsidR="00CC2E60" w:rsidRPr="00250B58">
        <w:rPr>
          <w:rFonts w:ascii="Times New Roman" w:eastAsia="ff5" w:hAnsi="Times New Roman" w:cs="Times New Roman"/>
          <w:iCs/>
          <w:color w:val="231F20"/>
          <w:sz w:val="28"/>
          <w:szCs w:val="28"/>
          <w:shd w:val="clear" w:color="auto" w:fill="FFFFFF"/>
          <w:lang w:val="en-US"/>
        </w:rPr>
        <w:t xml:space="preserve">: </w:t>
      </w:r>
      <w:r w:rsidR="00CC2E60" w:rsidRPr="00250B58">
        <w:rPr>
          <w:rFonts w:ascii="Times New Roman" w:eastAsia="sans-serif" w:hAnsi="Times New Roman" w:cs="Times New Roman"/>
          <w:iCs/>
          <w:color w:val="202122"/>
          <w:sz w:val="28"/>
          <w:szCs w:val="28"/>
          <w:shd w:val="clear" w:color="auto" w:fill="FFFFFF"/>
          <w:lang w:val="en-US"/>
        </w:rPr>
        <w:t>SAGE Publishing</w:t>
      </w:r>
      <w:r w:rsidR="00CC2E60" w:rsidRPr="00250B58">
        <w:rPr>
          <w:rFonts w:ascii="Times New Roman" w:eastAsia="Times New Roman" w:hAnsi="Times New Roman" w:cs="Times New Roman"/>
          <w:iCs/>
          <w:color w:val="111111"/>
          <w:sz w:val="28"/>
          <w:szCs w:val="28"/>
          <w:lang w:val="en-US"/>
        </w:rPr>
        <w:t xml:space="preserve"> , 2014. </w:t>
      </w:r>
      <w:r w:rsidR="00CC2E60" w:rsidRPr="00250B58">
        <w:rPr>
          <w:rFonts w:ascii="Times New Roman" w:eastAsia="Times New Roman" w:hAnsi="Times New Roman" w:cs="Times New Roman"/>
          <w:iCs/>
          <w:color w:val="111111"/>
          <w:sz w:val="28"/>
          <w:szCs w:val="28"/>
          <w:lang w:val="en-US"/>
        </w:rPr>
        <w:t>P. 2-17.</w:t>
      </w:r>
    </w:p>
    <w:p w:rsidR="00E87E7C" w:rsidRPr="00250B58" w:rsidRDefault="00E87E7C" w:rsidP="00E87E7C">
      <w:pPr>
        <w:pStyle w:val="1"/>
        <w:spacing w:before="0" w:line="240" w:lineRule="auto"/>
        <w:ind w:firstLine="709"/>
        <w:jc w:val="both"/>
        <w:rPr>
          <w:rFonts w:ascii="Times New Roman" w:eastAsia="Times New Roman" w:hAnsi="Times New Roman" w:cs="Times New Roman"/>
          <w:b/>
          <w:bCs/>
          <w:color w:val="555555"/>
          <w:sz w:val="28"/>
          <w:szCs w:val="28"/>
          <w:lang w:val="en-US"/>
        </w:rPr>
      </w:pPr>
      <w:r>
        <w:rPr>
          <w:rFonts w:ascii="Times New Roman" w:eastAsia="Times New Roman" w:hAnsi="Times New Roman" w:cs="Times New Roman"/>
          <w:iCs/>
          <w:color w:val="000000" w:themeColor="text1"/>
          <w:sz w:val="28"/>
          <w:szCs w:val="28"/>
          <w:lang w:val="de-DE"/>
        </w:rPr>
        <w:t>5</w:t>
      </w:r>
      <w:r w:rsidRPr="00250B58">
        <w:rPr>
          <w:rFonts w:ascii="Times New Roman" w:eastAsia="Times New Roman" w:hAnsi="Times New Roman" w:cs="Times New Roman"/>
          <w:iCs/>
          <w:color w:val="000000" w:themeColor="text1"/>
          <w:sz w:val="28"/>
          <w:szCs w:val="28"/>
          <w:lang w:val="de-DE"/>
        </w:rPr>
        <w:t xml:space="preserve">. Maykel Verkuyten, Rachel Kollar </w:t>
      </w:r>
      <w:r w:rsidRPr="00250B58">
        <w:rPr>
          <w:rStyle w:val="a3"/>
          <w:rFonts w:ascii="Times New Roman" w:eastAsia="Helvetica" w:hAnsi="Times New Roman" w:cs="Times New Roman"/>
          <w:i w:val="0"/>
          <w:color w:val="auto"/>
          <w:sz w:val="28"/>
          <w:szCs w:val="28"/>
          <w:shd w:val="clear" w:color="auto" w:fill="FFFFFF"/>
          <w:lang w:val="de-DE"/>
        </w:rPr>
        <w:t>Culture &amp; Psychology.</w:t>
      </w:r>
      <w:r>
        <w:rPr>
          <w:rStyle w:val="a3"/>
          <w:rFonts w:ascii="Times New Roman" w:eastAsia="Helvetica" w:hAnsi="Times New Roman" w:cs="Times New Roman"/>
          <w:i w:val="0"/>
          <w:color w:val="auto"/>
          <w:sz w:val="28"/>
          <w:szCs w:val="28"/>
          <w:shd w:val="clear" w:color="auto" w:fill="FFFFFF"/>
          <w:lang w:val="uk-UA"/>
        </w:rPr>
        <w:t xml:space="preserve"> </w:t>
      </w:r>
      <w:r w:rsidRPr="00250B58">
        <w:rPr>
          <w:rFonts w:ascii="Times New Roman" w:eastAsia="ff2" w:hAnsi="Times New Roman" w:cs="Times New Roman"/>
          <w:iCs/>
          <w:color w:val="000000"/>
          <w:sz w:val="28"/>
          <w:szCs w:val="28"/>
          <w:shd w:val="clear" w:color="auto" w:fill="FFFFFF"/>
          <w:lang w:val="en-US"/>
        </w:rPr>
        <w:t>The</w:t>
      </w:r>
      <w:r w:rsidRPr="00250B58">
        <w:rPr>
          <w:rFonts w:ascii="Times New Roman" w:eastAsia="ff2" w:hAnsi="Times New Roman" w:cs="Times New Roman"/>
          <w:iCs/>
          <w:color w:val="000000"/>
          <w:sz w:val="28"/>
          <w:szCs w:val="28"/>
          <w:shd w:val="clear" w:color="auto" w:fill="FFFFFF"/>
          <w:lang w:val="uk-UA"/>
        </w:rPr>
        <w:t xml:space="preserve"> </w:t>
      </w:r>
      <w:r w:rsidRPr="00250B58">
        <w:rPr>
          <w:rFonts w:ascii="Times New Roman" w:eastAsia="ff2" w:hAnsi="Times New Roman" w:cs="Times New Roman"/>
          <w:iCs/>
          <w:color w:val="000000"/>
          <w:sz w:val="28"/>
          <w:szCs w:val="28"/>
          <w:shd w:val="clear" w:color="auto" w:fill="FFFFFF"/>
          <w:lang w:val="en-US"/>
        </w:rPr>
        <w:t>Netherlands:</w:t>
      </w:r>
      <w:r w:rsidRPr="00250B58">
        <w:rPr>
          <w:rFonts w:ascii="Times New Roman" w:eastAsia="Times New Roman" w:hAnsi="Times New Roman" w:cs="Times New Roman"/>
          <w:iCs/>
          <w:color w:val="000000" w:themeColor="text1"/>
          <w:sz w:val="28"/>
          <w:szCs w:val="28"/>
          <w:lang w:val="en-US"/>
        </w:rPr>
        <w:t xml:space="preserve"> </w:t>
      </w:r>
      <w:r w:rsidRPr="00250B58">
        <w:rPr>
          <w:rFonts w:ascii="Times New Roman" w:eastAsia="sans-serif" w:hAnsi="Times New Roman" w:cs="Times New Roman"/>
          <w:iCs/>
          <w:color w:val="202122"/>
          <w:sz w:val="28"/>
          <w:szCs w:val="28"/>
          <w:shd w:val="clear" w:color="auto" w:fill="FFFFFF"/>
          <w:lang w:val="en-US"/>
        </w:rPr>
        <w:t>SAGE Publishing</w:t>
      </w:r>
      <w:r w:rsidRPr="00250B58">
        <w:rPr>
          <w:rFonts w:ascii="Times New Roman" w:eastAsia="Times New Roman" w:hAnsi="Times New Roman" w:cs="Times New Roman"/>
          <w:iCs/>
          <w:color w:val="000000" w:themeColor="text1"/>
          <w:sz w:val="28"/>
          <w:szCs w:val="28"/>
          <w:lang w:val="en-US"/>
        </w:rPr>
        <w:t xml:space="preserve"> , 2021. P. 172-186.</w:t>
      </w:r>
    </w:p>
    <w:p w:rsidR="00DC7A00" w:rsidRPr="00250B58" w:rsidRDefault="00E87E7C" w:rsidP="00E87E7C">
      <w:pPr>
        <w:tabs>
          <w:tab w:val="left" w:pos="567"/>
          <w:tab w:val="left" w:pos="709"/>
          <w:tab w:val="left" w:pos="1134"/>
        </w:tabs>
        <w:spacing w:after="0" w:line="240" w:lineRule="auto"/>
        <w:ind w:firstLineChars="250" w:firstLine="700"/>
        <w:jc w:val="both"/>
        <w:rPr>
          <w:rFonts w:ascii="Times New Roman" w:eastAsia="Times New Roman" w:hAnsi="Times New Roman" w:cs="Times New Roman"/>
          <w:iCs/>
          <w:sz w:val="28"/>
          <w:szCs w:val="28"/>
          <w:lang w:val="en-US"/>
        </w:rPr>
      </w:pPr>
      <w:r>
        <w:rPr>
          <w:rFonts w:ascii="Times New Roman" w:eastAsia="Times New Roman" w:hAnsi="Times New Roman" w:cs="Times New Roman"/>
          <w:iCs/>
          <w:sz w:val="28"/>
          <w:szCs w:val="28"/>
          <w:lang w:val="en-US"/>
        </w:rPr>
        <w:t>6</w:t>
      </w:r>
      <w:r w:rsidR="00CC2E60" w:rsidRPr="00250B58">
        <w:rPr>
          <w:rFonts w:ascii="Times New Roman" w:eastAsia="Times New Roman" w:hAnsi="Times New Roman" w:cs="Times New Roman"/>
          <w:iCs/>
          <w:sz w:val="28"/>
          <w:szCs w:val="28"/>
          <w:lang w:val="en-US"/>
        </w:rPr>
        <w:t xml:space="preserve">. </w:t>
      </w:r>
      <w:r w:rsidR="00CC2E60" w:rsidRPr="00250B58">
        <w:rPr>
          <w:rFonts w:ascii="Times New Roman" w:eastAsia="Times New Roman" w:hAnsi="Times New Roman" w:cs="Times New Roman"/>
          <w:iCs/>
          <w:sz w:val="28"/>
          <w:szCs w:val="28"/>
          <w:lang w:val="en-US"/>
        </w:rPr>
        <w:t>Voltaire</w:t>
      </w:r>
      <w:r w:rsidR="00CC2E60" w:rsidRPr="00250B58">
        <w:rPr>
          <w:rFonts w:ascii="Times New Roman" w:eastAsia="Times New Roman" w:hAnsi="Times New Roman" w:cs="Times New Roman"/>
          <w:iCs/>
          <w:sz w:val="28"/>
          <w:szCs w:val="28"/>
          <w:lang w:val="en-US"/>
        </w:rPr>
        <w:t xml:space="preserve">, </w:t>
      </w:r>
      <w:r w:rsidR="00CC2E60" w:rsidRPr="00250B58">
        <w:rPr>
          <w:rFonts w:ascii="Times New Roman" w:eastAsia="sans-serif" w:hAnsi="Times New Roman" w:cs="Times New Roman"/>
          <w:iCs/>
          <w:sz w:val="28"/>
          <w:szCs w:val="28"/>
          <w:shd w:val="clear" w:color="auto" w:fill="FFFFFF"/>
          <w:lang w:val="en-US"/>
        </w:rPr>
        <w:t>Treatise on Tolerance</w:t>
      </w:r>
      <w:r w:rsidR="00CC2E60" w:rsidRPr="00250B58">
        <w:rPr>
          <w:rFonts w:ascii="Times New Roman" w:eastAsia="sans-serif" w:hAnsi="Times New Roman" w:cs="Times New Roman"/>
          <w:iCs/>
          <w:sz w:val="28"/>
          <w:szCs w:val="28"/>
          <w:shd w:val="clear" w:color="auto" w:fill="FFFFFF"/>
          <w:lang w:val="en-US"/>
        </w:rPr>
        <w:t xml:space="preserve">. UK: </w:t>
      </w:r>
      <w:r w:rsidR="00CC2E60" w:rsidRPr="00250B58">
        <w:rPr>
          <w:rFonts w:ascii="Times New Roman" w:eastAsia="SimSun" w:hAnsi="Times New Roman" w:cs="Times New Roman"/>
          <w:iCs/>
          <w:color w:val="0F1111"/>
          <w:sz w:val="28"/>
          <w:szCs w:val="28"/>
          <w:shd w:val="clear" w:color="auto" w:fill="FFFFFF"/>
          <w:lang w:val="en-US"/>
        </w:rPr>
        <w:t>Cambridge University Press</w:t>
      </w:r>
      <w:r w:rsidR="00CC2E60" w:rsidRPr="00250B58">
        <w:rPr>
          <w:rFonts w:ascii="Times New Roman" w:eastAsia="SimSun" w:hAnsi="Times New Roman" w:cs="Times New Roman"/>
          <w:iCs/>
          <w:color w:val="0F1111"/>
          <w:sz w:val="28"/>
          <w:szCs w:val="28"/>
          <w:shd w:val="clear" w:color="auto" w:fill="FFFFFF"/>
          <w:lang w:val="en-US"/>
        </w:rPr>
        <w:t xml:space="preserve">, 2000. </w:t>
      </w:r>
      <w:r w:rsidR="00CC2E60" w:rsidRPr="00250B58">
        <w:rPr>
          <w:rFonts w:ascii="Times New Roman" w:eastAsia="SimSun" w:hAnsi="Times New Roman" w:cs="Times New Roman"/>
          <w:iCs/>
          <w:color w:val="0F1111"/>
          <w:sz w:val="28"/>
          <w:szCs w:val="28"/>
          <w:shd w:val="clear" w:color="auto" w:fill="FFFFFF"/>
          <w:lang w:val="en-US"/>
        </w:rPr>
        <w:t>192 p</w:t>
      </w:r>
      <w:r w:rsidR="00CC2E60" w:rsidRPr="00250B58">
        <w:rPr>
          <w:rFonts w:ascii="Times New Roman" w:eastAsia="SimSun" w:hAnsi="Times New Roman" w:cs="Times New Roman"/>
          <w:iCs/>
          <w:color w:val="0F1111"/>
          <w:sz w:val="28"/>
          <w:szCs w:val="28"/>
          <w:shd w:val="clear" w:color="auto" w:fill="FFFFFF"/>
          <w:lang w:val="en-US"/>
        </w:rPr>
        <w:t>.</w:t>
      </w:r>
    </w:p>
    <w:sectPr w:rsidR="00DC7A00" w:rsidRPr="00250B58">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E60" w:rsidRDefault="00CC2E60">
      <w:pPr>
        <w:spacing w:line="240" w:lineRule="auto"/>
      </w:pPr>
      <w:r>
        <w:separator/>
      </w:r>
    </w:p>
  </w:endnote>
  <w:endnote w:type="continuationSeparator" w:id="0">
    <w:p w:rsidR="00CC2E60" w:rsidRDefault="00CC2E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ans-serif">
    <w:altName w:val="Segoe Print"/>
    <w:charset w:val="00"/>
    <w:family w:val="auto"/>
    <w:pitch w:val="default"/>
  </w:font>
  <w:font w:name="Arial">
    <w:panose1 w:val="020B0604020202020204"/>
    <w:charset w:val="CC"/>
    <w:family w:val="swiss"/>
    <w:pitch w:val="variable"/>
    <w:sig w:usb0="E0002EFF" w:usb1="C000785B" w:usb2="00000009" w:usb3="00000000" w:csb0="000001FF" w:csb1="00000000"/>
  </w:font>
  <w:font w:name="serif">
    <w:altName w:val="Segoe Print"/>
    <w:charset w:val="00"/>
    <w:family w:val="auto"/>
    <w:pitch w:val="default"/>
  </w:font>
  <w:font w:name="Helvetica">
    <w:panose1 w:val="020B0604020202020204"/>
    <w:charset w:val="00"/>
    <w:family w:val="auto"/>
    <w:pitch w:val="default"/>
  </w:font>
  <w:font w:name="Georgia">
    <w:panose1 w:val="02040502050405020303"/>
    <w:charset w:val="CC"/>
    <w:family w:val="roman"/>
    <w:pitch w:val="variable"/>
    <w:sig w:usb0="00000287" w:usb1="00000000" w:usb2="00000000" w:usb3="00000000" w:csb0="0000009F" w:csb1="00000000"/>
  </w:font>
  <w:font w:name="ff5">
    <w:altName w:val="Segoe Print"/>
    <w:charset w:val="00"/>
    <w:family w:val="auto"/>
    <w:pitch w:val="default"/>
  </w:font>
  <w:font w:name="ff2">
    <w:altName w:val="Segoe Prin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E60" w:rsidRDefault="00CC2E60">
      <w:pPr>
        <w:spacing w:after="0"/>
      </w:pPr>
      <w:r>
        <w:separator/>
      </w:r>
    </w:p>
  </w:footnote>
  <w:footnote w:type="continuationSeparator" w:id="0">
    <w:p w:rsidR="00CC2E60" w:rsidRDefault="00CC2E6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0E3D44"/>
    <w:rsid w:val="000922FE"/>
    <w:rsid w:val="000A50C8"/>
    <w:rsid w:val="001C240A"/>
    <w:rsid w:val="00220B77"/>
    <w:rsid w:val="00250B58"/>
    <w:rsid w:val="002D7C9C"/>
    <w:rsid w:val="00540F7C"/>
    <w:rsid w:val="00673715"/>
    <w:rsid w:val="00CA2596"/>
    <w:rsid w:val="00CC2089"/>
    <w:rsid w:val="00CC2E60"/>
    <w:rsid w:val="00DC7A00"/>
    <w:rsid w:val="00E87E7C"/>
    <w:rsid w:val="00ED164D"/>
    <w:rsid w:val="01BB32FB"/>
    <w:rsid w:val="103E36AE"/>
    <w:rsid w:val="180E3D44"/>
    <w:rsid w:val="46EF336E"/>
    <w:rsid w:val="489009A0"/>
    <w:rsid w:val="557A25C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4D151"/>
  <w15:docId w15:val="{011F756D-83A7-4902-B0D0-42871DED7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rPr>
      <w:color w:val="0563C1" w:themeColor="hyperlink"/>
      <w:u w:val="single"/>
    </w:r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dreads.com/book/show/52036.Siddharth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678</Words>
  <Characters>3868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Черникова Анастасия</dc:creator>
  <cp:lastModifiedBy>RePack by Diakov</cp:lastModifiedBy>
  <cp:revision>6</cp:revision>
  <dcterms:created xsi:type="dcterms:W3CDTF">2022-04-15T09:31:00Z</dcterms:created>
  <dcterms:modified xsi:type="dcterms:W3CDTF">2022-04-15T10:10:00Z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1033-11.2.0.10451</vt:lpwstr>
  </property>
  <property fmtid="{D5CDD505-2E9C-101B-9397-08002B2CF9AE}" pid="3" name="ICV">
    <vt:lpwstr>E8372F7090814F3BACD1C613A8BE1852</vt:lpwstr>
  </property>
</Properties>
</file>