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74663" w:rsidRPr="00CB2C9B" w:rsidRDefault="00074663" w:rsidP="00FE36B0">
      <w:pPr>
        <w:ind w:firstLine="567"/>
        <w:jc w:val="right"/>
        <w:rPr>
          <w:sz w:val="28"/>
          <w:szCs w:val="28"/>
        </w:rPr>
      </w:pPr>
      <w:r w:rsidRPr="00CB2C9B">
        <w:rPr>
          <w:sz w:val="28"/>
          <w:szCs w:val="28"/>
        </w:rPr>
        <w:t>Л.</w:t>
      </w:r>
      <w:r>
        <w:rPr>
          <w:sz w:val="28"/>
          <w:szCs w:val="28"/>
          <w:lang w:val="uk-UA"/>
        </w:rPr>
        <w:t> </w:t>
      </w:r>
      <w:r w:rsidRPr="00CB2C9B">
        <w:rPr>
          <w:sz w:val="28"/>
          <w:szCs w:val="28"/>
        </w:rPr>
        <w:t>Б. Волошко</w:t>
      </w:r>
      <w:r>
        <w:rPr>
          <w:sz w:val="28"/>
          <w:szCs w:val="28"/>
        </w:rPr>
        <w:t>,</w:t>
      </w:r>
      <w:r w:rsidRPr="00CB2C9B">
        <w:rPr>
          <w:sz w:val="28"/>
          <w:szCs w:val="28"/>
        </w:rPr>
        <w:t xml:space="preserve"> к.пед.н., доцент</w:t>
      </w:r>
    </w:p>
    <w:p w:rsidR="00074663" w:rsidRDefault="00074663" w:rsidP="00FE36B0">
      <w:pPr>
        <w:ind w:firstLine="567"/>
        <w:jc w:val="right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Ю. М. </w:t>
      </w:r>
      <w:proofErr w:type="spellStart"/>
      <w:r>
        <w:rPr>
          <w:sz w:val="28"/>
          <w:szCs w:val="28"/>
          <w:lang w:val="uk-UA"/>
        </w:rPr>
        <w:t>Подрига</w:t>
      </w:r>
      <w:proofErr w:type="spellEnd"/>
      <w:r>
        <w:rPr>
          <w:sz w:val="28"/>
          <w:szCs w:val="28"/>
        </w:rPr>
        <w:t xml:space="preserve">, студент </w:t>
      </w:r>
      <w:proofErr w:type="spellStart"/>
      <w:r>
        <w:rPr>
          <w:sz w:val="28"/>
          <w:szCs w:val="28"/>
        </w:rPr>
        <w:t>магістратури</w:t>
      </w:r>
      <w:proofErr w:type="spellEnd"/>
    </w:p>
    <w:p w:rsidR="00074663" w:rsidRPr="00C93C77" w:rsidRDefault="00074663" w:rsidP="00FE36B0">
      <w:pPr>
        <w:ind w:firstLine="567"/>
        <w:jc w:val="right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спеціальності «Фізична культура і спорт»</w:t>
      </w:r>
    </w:p>
    <w:p w:rsidR="00074663" w:rsidRPr="00CB2C9B" w:rsidRDefault="00074663" w:rsidP="00FE36B0">
      <w:pPr>
        <w:ind w:firstLine="567"/>
        <w:jc w:val="right"/>
        <w:rPr>
          <w:i/>
          <w:sz w:val="28"/>
          <w:szCs w:val="28"/>
          <w:shd w:val="clear" w:color="auto" w:fill="FFFFFF"/>
        </w:rPr>
      </w:pPr>
      <w:r w:rsidRPr="00CB2C9B">
        <w:rPr>
          <w:i/>
          <w:sz w:val="28"/>
          <w:szCs w:val="28"/>
          <w:shd w:val="clear" w:color="auto" w:fill="FFFFFF"/>
        </w:rPr>
        <w:t>Полтавський національний технічний університет</w:t>
      </w:r>
    </w:p>
    <w:p w:rsidR="00074663" w:rsidRDefault="00074663" w:rsidP="00FE36B0">
      <w:pPr>
        <w:tabs>
          <w:tab w:val="num" w:pos="540"/>
        </w:tabs>
        <w:ind w:firstLine="567"/>
        <w:jc w:val="right"/>
        <w:rPr>
          <w:i/>
          <w:sz w:val="28"/>
          <w:szCs w:val="28"/>
          <w:shd w:val="clear" w:color="auto" w:fill="FFFFFF"/>
          <w:lang w:val="uk-UA"/>
        </w:rPr>
      </w:pPr>
      <w:proofErr w:type="spellStart"/>
      <w:r w:rsidRPr="00CB2C9B">
        <w:rPr>
          <w:i/>
          <w:sz w:val="28"/>
          <w:szCs w:val="28"/>
          <w:shd w:val="clear" w:color="auto" w:fill="FFFFFF"/>
        </w:rPr>
        <w:t>імені</w:t>
      </w:r>
      <w:proofErr w:type="spellEnd"/>
      <w:r w:rsidRPr="00CB2C9B">
        <w:rPr>
          <w:i/>
          <w:sz w:val="28"/>
          <w:szCs w:val="28"/>
          <w:shd w:val="clear" w:color="auto" w:fill="FFFFFF"/>
        </w:rPr>
        <w:t xml:space="preserve"> </w:t>
      </w:r>
      <w:proofErr w:type="spellStart"/>
      <w:r w:rsidRPr="00CB2C9B">
        <w:rPr>
          <w:i/>
          <w:sz w:val="28"/>
          <w:szCs w:val="28"/>
          <w:shd w:val="clear" w:color="auto" w:fill="FFFFFF"/>
        </w:rPr>
        <w:t>Юрія</w:t>
      </w:r>
      <w:proofErr w:type="spellEnd"/>
      <w:r w:rsidRPr="00CB2C9B">
        <w:rPr>
          <w:i/>
          <w:sz w:val="28"/>
          <w:szCs w:val="28"/>
          <w:shd w:val="clear" w:color="auto" w:fill="FFFFFF"/>
        </w:rPr>
        <w:t xml:space="preserve"> Кондратюка</w:t>
      </w:r>
    </w:p>
    <w:p w:rsidR="00074663" w:rsidRPr="00743B3F" w:rsidRDefault="00074663" w:rsidP="00FE36B0">
      <w:pPr>
        <w:ind w:firstLine="567"/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ПЕРЕВАГИ</w:t>
      </w:r>
      <w:r w:rsidRPr="00743B3F">
        <w:rPr>
          <w:b/>
          <w:sz w:val="28"/>
          <w:szCs w:val="28"/>
          <w:lang w:val="uk-UA"/>
        </w:rPr>
        <w:t xml:space="preserve"> ОЗДОРОВЧ</w:t>
      </w:r>
      <w:r>
        <w:rPr>
          <w:b/>
          <w:sz w:val="28"/>
          <w:szCs w:val="28"/>
          <w:lang w:val="uk-UA"/>
        </w:rPr>
        <w:t>ОЇ</w:t>
      </w:r>
      <w:r w:rsidRPr="00743B3F">
        <w:rPr>
          <w:b/>
          <w:sz w:val="28"/>
          <w:szCs w:val="28"/>
          <w:lang w:val="uk-UA"/>
        </w:rPr>
        <w:t xml:space="preserve"> ХОДЬБ</w:t>
      </w:r>
      <w:r>
        <w:rPr>
          <w:b/>
          <w:sz w:val="28"/>
          <w:szCs w:val="28"/>
          <w:lang w:val="uk-UA"/>
        </w:rPr>
        <w:t>И</w:t>
      </w:r>
      <w:r w:rsidRPr="00743B3F">
        <w:rPr>
          <w:b/>
          <w:sz w:val="28"/>
          <w:szCs w:val="28"/>
          <w:lang w:val="uk-UA"/>
        </w:rPr>
        <w:t xml:space="preserve"> ЯК ЗАС</w:t>
      </w:r>
      <w:r>
        <w:rPr>
          <w:b/>
          <w:sz w:val="28"/>
          <w:szCs w:val="28"/>
          <w:lang w:val="uk-UA"/>
        </w:rPr>
        <w:t>О</w:t>
      </w:r>
      <w:r w:rsidRPr="00743B3F">
        <w:rPr>
          <w:b/>
          <w:sz w:val="28"/>
          <w:szCs w:val="28"/>
          <w:lang w:val="uk-UA"/>
        </w:rPr>
        <w:t>Б</w:t>
      </w:r>
      <w:r>
        <w:rPr>
          <w:b/>
          <w:sz w:val="28"/>
          <w:szCs w:val="28"/>
          <w:lang w:val="uk-UA"/>
        </w:rPr>
        <w:t>У</w:t>
      </w:r>
      <w:r w:rsidRPr="00743B3F">
        <w:rPr>
          <w:b/>
          <w:sz w:val="28"/>
          <w:szCs w:val="28"/>
          <w:lang w:val="uk-UA"/>
        </w:rPr>
        <w:t xml:space="preserve"> </w:t>
      </w:r>
      <w:r>
        <w:rPr>
          <w:b/>
          <w:sz w:val="28"/>
          <w:szCs w:val="28"/>
          <w:lang w:val="uk-UA"/>
        </w:rPr>
        <w:t>ЗМІЦНЕННЯ</w:t>
      </w:r>
      <w:r w:rsidRPr="00743B3F">
        <w:rPr>
          <w:b/>
          <w:sz w:val="28"/>
          <w:szCs w:val="28"/>
          <w:lang w:val="uk-UA"/>
        </w:rPr>
        <w:t xml:space="preserve"> ЗДОРОВ’Я </w:t>
      </w:r>
      <w:r>
        <w:rPr>
          <w:b/>
          <w:sz w:val="28"/>
          <w:szCs w:val="28"/>
          <w:lang w:val="uk-UA"/>
        </w:rPr>
        <w:t>УЧНІВ</w:t>
      </w:r>
      <w:r w:rsidRPr="00743B3F">
        <w:rPr>
          <w:b/>
          <w:sz w:val="28"/>
          <w:szCs w:val="28"/>
          <w:lang w:val="uk-UA"/>
        </w:rPr>
        <w:t xml:space="preserve"> МОЛОДШОГО ШКІЛЬНОГО ВІКУ</w:t>
      </w:r>
    </w:p>
    <w:p w:rsidR="00074663" w:rsidRPr="005648CF" w:rsidRDefault="00074663" w:rsidP="00FE36B0">
      <w:pPr>
        <w:autoSpaceDE w:val="0"/>
        <w:autoSpaceDN w:val="0"/>
        <w:adjustRightInd w:val="0"/>
        <w:ind w:firstLine="567"/>
        <w:jc w:val="both"/>
        <w:rPr>
          <w:sz w:val="28"/>
          <w:szCs w:val="28"/>
          <w:lang w:val="uk-UA"/>
        </w:rPr>
      </w:pPr>
      <w:r w:rsidRPr="00743B3F">
        <w:rPr>
          <w:sz w:val="28"/>
          <w:szCs w:val="28"/>
          <w:lang w:val="uk-UA"/>
        </w:rPr>
        <w:t>В останнє десятиріччя у 80% дітей шкільного віку реєструються суттєві відхилення у фізичному розвитку та стані здоров’я, і ці показники з кожним роком погіршуються.</w:t>
      </w:r>
      <w:r w:rsidRPr="005648CF">
        <w:rPr>
          <w:sz w:val="28"/>
          <w:szCs w:val="28"/>
          <w:lang w:val="uk-UA"/>
        </w:rPr>
        <w:t xml:space="preserve"> Отже, розробка програм </w:t>
      </w:r>
      <w:r>
        <w:rPr>
          <w:sz w:val="28"/>
          <w:szCs w:val="28"/>
          <w:lang w:val="uk-UA"/>
        </w:rPr>
        <w:t xml:space="preserve">оздоровчо-рекреаційної </w:t>
      </w:r>
      <w:r w:rsidRPr="005648CF">
        <w:rPr>
          <w:sz w:val="28"/>
          <w:szCs w:val="28"/>
          <w:lang w:val="uk-UA"/>
        </w:rPr>
        <w:t>спрямованості є актуальним науковим завданням.</w:t>
      </w:r>
    </w:p>
    <w:p w:rsidR="00074663" w:rsidRPr="005648CF" w:rsidRDefault="00074663" w:rsidP="00FE36B0">
      <w:pPr>
        <w:autoSpaceDE w:val="0"/>
        <w:autoSpaceDN w:val="0"/>
        <w:adjustRightInd w:val="0"/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Ходьба є одним із доступних видів локомоцій. </w:t>
      </w:r>
      <w:r w:rsidRPr="005648CF">
        <w:rPr>
          <w:sz w:val="28"/>
          <w:szCs w:val="28"/>
          <w:lang w:val="uk-UA"/>
        </w:rPr>
        <w:t>Позитивний вплив ходьби на фізичний та психічний стани людини підкреслював про</w:t>
      </w:r>
      <w:r>
        <w:rPr>
          <w:sz w:val="28"/>
          <w:szCs w:val="28"/>
          <w:lang w:val="uk-UA"/>
        </w:rPr>
        <w:t xml:space="preserve">тягом усіх історичних періодів </w:t>
      </w:r>
      <w:r w:rsidRPr="005648CF">
        <w:rPr>
          <w:sz w:val="28"/>
          <w:szCs w:val="28"/>
          <w:lang w:val="uk-UA"/>
        </w:rPr>
        <w:t>[</w:t>
      </w:r>
      <w:r w:rsidRPr="005648CF">
        <w:rPr>
          <w:sz w:val="28"/>
          <w:szCs w:val="28"/>
        </w:rPr>
        <w:t>1</w:t>
      </w:r>
      <w:r w:rsidRPr="005648CF">
        <w:rPr>
          <w:sz w:val="28"/>
          <w:szCs w:val="28"/>
          <w:lang w:val="uk-UA"/>
        </w:rPr>
        <w:t>].</w:t>
      </w:r>
      <w:r>
        <w:rPr>
          <w:sz w:val="28"/>
          <w:szCs w:val="28"/>
          <w:lang w:val="uk-UA"/>
        </w:rPr>
        <w:t xml:space="preserve"> </w:t>
      </w:r>
      <w:r w:rsidRPr="005648CF">
        <w:rPr>
          <w:sz w:val="28"/>
          <w:szCs w:val="28"/>
          <w:lang w:val="uk-UA"/>
        </w:rPr>
        <w:t>Відомий у світі пропагандист здорового способу життя Поль Брегг уважав, що ходьба – королева фізичних вправ. На його думку, жодний інший спосіб навантаження не здатен досягти такої гармонії мускулатури, циркуляції крові й активізації роботи всіх органів і систем людського організму, як ходьба [2].</w:t>
      </w:r>
    </w:p>
    <w:p w:rsidR="00074663" w:rsidRDefault="00074663" w:rsidP="00FE36B0">
      <w:pPr>
        <w:ind w:firstLine="567"/>
        <w:jc w:val="both"/>
        <w:rPr>
          <w:sz w:val="28"/>
          <w:szCs w:val="28"/>
          <w:lang w:val="uk-UA"/>
        </w:rPr>
      </w:pPr>
      <w:r w:rsidRPr="005648CF">
        <w:rPr>
          <w:sz w:val="28"/>
          <w:szCs w:val="28"/>
          <w:lang w:val="uk-UA"/>
        </w:rPr>
        <w:t xml:space="preserve">Статистичні дані засвідчують велику популярність ходьби як виду фітнесу в усьому світі. Велика кількість прихильників оздоровчої ходьби проживає в Південній Америці, у Європі, особливо в скандинавських країнах. У Японії, де тривалість життя одна з найбільших у світі, досить ефективно функціонує спеціальна програма ходьби «Кожен день – 10 000 кроків». </w:t>
      </w:r>
    </w:p>
    <w:p w:rsidR="00074663" w:rsidRPr="005648CF" w:rsidRDefault="00074663" w:rsidP="00FE36B0">
      <w:pPr>
        <w:ind w:firstLine="567"/>
        <w:jc w:val="both"/>
        <w:rPr>
          <w:sz w:val="28"/>
          <w:szCs w:val="28"/>
          <w:lang w:val="uk-UA"/>
        </w:rPr>
      </w:pPr>
      <w:r w:rsidRPr="005648CF">
        <w:rPr>
          <w:sz w:val="28"/>
          <w:szCs w:val="28"/>
          <w:lang w:val="uk-UA"/>
        </w:rPr>
        <w:t xml:space="preserve">Дослідження психолога </w:t>
      </w:r>
      <w:proofErr w:type="spellStart"/>
      <w:r w:rsidRPr="005648CF">
        <w:rPr>
          <w:sz w:val="28"/>
          <w:szCs w:val="28"/>
          <w:lang w:val="uk-UA"/>
        </w:rPr>
        <w:t>Енн</w:t>
      </w:r>
      <w:proofErr w:type="spellEnd"/>
      <w:r w:rsidRPr="005648CF">
        <w:rPr>
          <w:sz w:val="28"/>
          <w:szCs w:val="28"/>
          <w:lang w:val="uk-UA"/>
        </w:rPr>
        <w:t xml:space="preserve"> </w:t>
      </w:r>
      <w:proofErr w:type="spellStart"/>
      <w:r w:rsidRPr="005648CF">
        <w:rPr>
          <w:sz w:val="28"/>
          <w:szCs w:val="28"/>
          <w:lang w:val="uk-UA"/>
        </w:rPr>
        <w:t>Флетчер</w:t>
      </w:r>
      <w:proofErr w:type="spellEnd"/>
      <w:r w:rsidRPr="005648CF">
        <w:rPr>
          <w:sz w:val="28"/>
          <w:szCs w:val="28"/>
          <w:lang w:val="uk-UA"/>
        </w:rPr>
        <w:t xml:space="preserve"> із </w:t>
      </w:r>
      <w:proofErr w:type="spellStart"/>
      <w:r w:rsidRPr="005648CF">
        <w:rPr>
          <w:sz w:val="28"/>
          <w:szCs w:val="28"/>
          <w:lang w:val="uk-UA"/>
        </w:rPr>
        <w:t>Майамського</w:t>
      </w:r>
      <w:proofErr w:type="spellEnd"/>
      <w:r w:rsidRPr="005648CF">
        <w:rPr>
          <w:sz w:val="28"/>
          <w:szCs w:val="28"/>
          <w:lang w:val="uk-UA"/>
        </w:rPr>
        <w:t xml:space="preserve"> університету засвідчують, що 10-тижнева програма аеробних вправ зменшує депресію, роздратованість і покращує імунні реакції [3]. Ходьба — найприродніший вид руху та самий доступний вид фізичних вправ. У залежності від швидкості розрізняють наступні різновиди ходьби: повільна ходьба (швидкість до 70 крок/хв.). Вона в основному рекомендується хворим, для здорових людей цей темп ходьби майже не дасть тренувального ефекту; ходьба із середньою швидкістю в темпі 71-90 крок/хв. (3-</w:t>
      </w:r>
      <w:smartTag w:uri="urn:schemas-microsoft-com:office:smarttags" w:element="metricconverter">
        <w:smartTagPr>
          <w:attr w:name="ProductID" w:val="4 км/год"/>
        </w:smartTagPr>
        <w:r w:rsidRPr="005648CF">
          <w:rPr>
            <w:sz w:val="28"/>
            <w:szCs w:val="28"/>
            <w:lang w:val="uk-UA"/>
          </w:rPr>
          <w:t>4 км/год</w:t>
        </w:r>
      </w:smartTag>
      <w:r w:rsidRPr="005648CF">
        <w:rPr>
          <w:sz w:val="28"/>
          <w:szCs w:val="28"/>
          <w:lang w:val="uk-UA"/>
        </w:rPr>
        <w:t xml:space="preserve">.) Вона в основному рекомендується хворим із серцево-судинними захворюваннями, </w:t>
      </w:r>
      <w:proofErr w:type="spellStart"/>
      <w:r w:rsidRPr="005648CF">
        <w:rPr>
          <w:sz w:val="28"/>
          <w:szCs w:val="28"/>
          <w:lang w:val="uk-UA"/>
        </w:rPr>
        <w:t>тренуючий</w:t>
      </w:r>
      <w:proofErr w:type="spellEnd"/>
      <w:r w:rsidRPr="005648CF">
        <w:rPr>
          <w:sz w:val="28"/>
          <w:szCs w:val="28"/>
          <w:lang w:val="uk-UA"/>
        </w:rPr>
        <w:t xml:space="preserve"> ефект для здорових людей невеликий; швидка ходьба в темпі 91-110 крок/хв. (4-</w:t>
      </w:r>
      <w:smartTag w:uri="urn:schemas-microsoft-com:office:smarttags" w:element="metricconverter">
        <w:smartTagPr>
          <w:attr w:name="ProductID" w:val="5 км/год"/>
        </w:smartTagPr>
        <w:r w:rsidRPr="005648CF">
          <w:rPr>
            <w:sz w:val="28"/>
            <w:szCs w:val="28"/>
            <w:lang w:val="uk-UA"/>
          </w:rPr>
          <w:t>5 км/год</w:t>
        </w:r>
      </w:smartTag>
      <w:r w:rsidRPr="005648CF">
        <w:rPr>
          <w:sz w:val="28"/>
          <w:szCs w:val="28"/>
          <w:lang w:val="uk-UA"/>
        </w:rPr>
        <w:t xml:space="preserve">.) Вона дає </w:t>
      </w:r>
      <w:proofErr w:type="spellStart"/>
      <w:r w:rsidRPr="005648CF">
        <w:rPr>
          <w:sz w:val="28"/>
          <w:szCs w:val="28"/>
          <w:lang w:val="uk-UA"/>
        </w:rPr>
        <w:t>тренуючий</w:t>
      </w:r>
      <w:proofErr w:type="spellEnd"/>
      <w:r w:rsidRPr="005648CF">
        <w:rPr>
          <w:sz w:val="28"/>
          <w:szCs w:val="28"/>
          <w:lang w:val="uk-UA"/>
        </w:rPr>
        <w:t xml:space="preserve"> ефект на здорових людей;  дуже швидка ходьба в темпі 111-130 крок/хв.</w:t>
      </w:r>
    </w:p>
    <w:p w:rsidR="00074663" w:rsidRPr="005648CF" w:rsidRDefault="00074663" w:rsidP="00FE36B0">
      <w:pPr>
        <w:pStyle w:val="a3"/>
        <w:spacing w:before="0" w:beforeAutospacing="0" w:after="0" w:afterAutospacing="0"/>
        <w:ind w:firstLine="567"/>
        <w:jc w:val="both"/>
        <w:rPr>
          <w:sz w:val="28"/>
          <w:szCs w:val="28"/>
          <w:lang w:val="uk-UA"/>
        </w:rPr>
      </w:pPr>
      <w:r w:rsidRPr="005648CF">
        <w:rPr>
          <w:sz w:val="28"/>
          <w:szCs w:val="28"/>
          <w:lang w:val="uk-UA"/>
        </w:rPr>
        <w:t>Існує значна кількість програм оздоровчої ходьби, які відрізняються за обсягом та інтенсивністю, тривалістю занять, рівня фізичного стану. У наукових роботах [1, 2] подано норми оздоровчої для дітей і студентів з ослабленим здоров’ям. Також науковці  розробили рекомендації щодо техніки виконання вправи, методики тренування, контролю та самоконтролю. Оздоровчу ходьбу рекомендується починати з малого навантаження, поступово збільшуючи швидкість і тривалість занять. Як і за будь-якого тренування, слід дотримуватися заповіді: «Тренуйся, але не перетренуйся». Краще збільшити тривалість ходьби, а не її швидкість [2].</w:t>
      </w:r>
    </w:p>
    <w:p w:rsidR="00074663" w:rsidRPr="005648CF" w:rsidRDefault="00074663" w:rsidP="00FE36B0">
      <w:pPr>
        <w:pStyle w:val="a3"/>
        <w:spacing w:before="0" w:beforeAutospacing="0" w:after="0" w:afterAutospacing="0"/>
        <w:ind w:firstLine="567"/>
        <w:jc w:val="both"/>
        <w:rPr>
          <w:sz w:val="28"/>
          <w:szCs w:val="28"/>
          <w:lang w:val="uk-UA"/>
        </w:rPr>
      </w:pPr>
      <w:r w:rsidRPr="005648CF">
        <w:rPr>
          <w:sz w:val="28"/>
          <w:szCs w:val="28"/>
          <w:lang w:val="uk-UA"/>
        </w:rPr>
        <w:lastRenderedPageBreak/>
        <w:t xml:space="preserve">Ходьба дає дуже потужний </w:t>
      </w:r>
      <w:proofErr w:type="spellStart"/>
      <w:r w:rsidRPr="005648CF">
        <w:rPr>
          <w:sz w:val="28"/>
          <w:szCs w:val="28"/>
          <w:lang w:val="uk-UA"/>
        </w:rPr>
        <w:t>тренуючий</w:t>
      </w:r>
      <w:proofErr w:type="spellEnd"/>
      <w:r w:rsidRPr="005648CF">
        <w:rPr>
          <w:sz w:val="28"/>
          <w:szCs w:val="28"/>
          <w:lang w:val="uk-UA"/>
        </w:rPr>
        <w:t xml:space="preserve"> вплив. Вона дає роботу майже всім м'язам, задовольняє потребу в русі, дозволяє диференціювати навантаження, не потребує особливих умов. У залежності від темпу і виду ходьби енерговитрати під час неї зростають від 3-8 до 10-12 разів.</w:t>
      </w:r>
    </w:p>
    <w:p w:rsidR="00074663" w:rsidRPr="005648CF" w:rsidRDefault="00074663" w:rsidP="00FE36B0">
      <w:pPr>
        <w:pStyle w:val="a3"/>
        <w:spacing w:before="0" w:beforeAutospacing="0" w:after="0" w:afterAutospacing="0"/>
        <w:ind w:firstLine="567"/>
        <w:jc w:val="both"/>
        <w:rPr>
          <w:sz w:val="28"/>
          <w:szCs w:val="28"/>
          <w:lang w:val="uk-UA"/>
        </w:rPr>
      </w:pPr>
      <w:r w:rsidRPr="005648CF">
        <w:rPr>
          <w:sz w:val="28"/>
          <w:szCs w:val="28"/>
          <w:lang w:val="uk-UA"/>
        </w:rPr>
        <w:t xml:space="preserve">У стані спокою людина витрачає в середньому 1,5 ккал/хв. енергії. Під час ходьби зі швидкістю 5-6 км/год. людина вагою </w:t>
      </w:r>
      <w:smartTag w:uri="urn:schemas-microsoft-com:office:smarttags" w:element="metricconverter">
        <w:smartTagPr>
          <w:attr w:name="ProductID" w:val="54 кг"/>
        </w:smartTagPr>
        <w:r w:rsidRPr="005648CF">
          <w:rPr>
            <w:sz w:val="28"/>
            <w:szCs w:val="28"/>
            <w:lang w:val="uk-UA"/>
          </w:rPr>
          <w:t>54 кг</w:t>
        </w:r>
      </w:smartTag>
      <w:r w:rsidRPr="005648CF">
        <w:rPr>
          <w:sz w:val="28"/>
          <w:szCs w:val="28"/>
          <w:lang w:val="uk-UA"/>
        </w:rPr>
        <w:t xml:space="preserve"> витрачає 4,2 ккал./хв., </w:t>
      </w:r>
      <w:smartTag w:uri="urn:schemas-microsoft-com:office:smarttags" w:element="metricconverter">
        <w:smartTagPr>
          <w:attr w:name="ProductID" w:val="72 кг"/>
        </w:smartTagPr>
        <w:r w:rsidRPr="005648CF">
          <w:rPr>
            <w:sz w:val="28"/>
            <w:szCs w:val="28"/>
            <w:lang w:val="uk-UA"/>
          </w:rPr>
          <w:t>72 кг</w:t>
        </w:r>
      </w:smartTag>
      <w:r w:rsidRPr="005648CF">
        <w:rPr>
          <w:sz w:val="28"/>
          <w:szCs w:val="28"/>
          <w:lang w:val="uk-UA"/>
        </w:rPr>
        <w:t xml:space="preserve"> – 5 ккал/хв., </w:t>
      </w:r>
      <w:smartTag w:uri="urn:schemas-microsoft-com:office:smarttags" w:element="metricconverter">
        <w:smartTagPr>
          <w:attr w:name="ProductID" w:val="90 кг"/>
        </w:smartTagPr>
        <w:r w:rsidRPr="005648CF">
          <w:rPr>
            <w:sz w:val="28"/>
            <w:szCs w:val="28"/>
            <w:lang w:val="uk-UA"/>
          </w:rPr>
          <w:t>90 кг</w:t>
        </w:r>
      </w:smartTag>
      <w:r w:rsidRPr="005648CF">
        <w:rPr>
          <w:sz w:val="28"/>
          <w:szCs w:val="28"/>
          <w:lang w:val="uk-UA"/>
        </w:rPr>
        <w:t xml:space="preserve"> – 6,1 ккал/хв. Витрати енергії під час звичайної ходьби збільшуються не менше ніж в 3-4 рази. </w:t>
      </w:r>
    </w:p>
    <w:p w:rsidR="00074663" w:rsidRPr="005648CF" w:rsidRDefault="00074663" w:rsidP="00FE36B0">
      <w:pPr>
        <w:autoSpaceDE w:val="0"/>
        <w:autoSpaceDN w:val="0"/>
        <w:adjustRightInd w:val="0"/>
        <w:ind w:firstLine="567"/>
        <w:jc w:val="both"/>
        <w:rPr>
          <w:sz w:val="28"/>
          <w:szCs w:val="28"/>
          <w:lang w:val="uk-UA"/>
        </w:rPr>
      </w:pPr>
      <w:r w:rsidRPr="005648CF">
        <w:rPr>
          <w:sz w:val="28"/>
          <w:szCs w:val="28"/>
          <w:lang w:val="uk-UA"/>
        </w:rPr>
        <w:t>Тренувальний ефект ходьби визначається частотою пульсу. Частота серцевих скорочень у процесі ходьби, яка використовується в оздоровчій фізичній культурі для ефективного впливу на серцево-судинну систему, повинна бути в межах 65-80% від максимальної частоти серцевих скорочень для кожного віку .</w:t>
      </w:r>
    </w:p>
    <w:p w:rsidR="00074663" w:rsidRPr="005648CF" w:rsidRDefault="00074663" w:rsidP="00FE36B0">
      <w:pPr>
        <w:autoSpaceDE w:val="0"/>
        <w:autoSpaceDN w:val="0"/>
        <w:adjustRightInd w:val="0"/>
        <w:ind w:firstLine="567"/>
        <w:jc w:val="both"/>
        <w:rPr>
          <w:sz w:val="28"/>
          <w:szCs w:val="28"/>
          <w:lang w:val="uk-UA"/>
        </w:rPr>
      </w:pPr>
      <w:r w:rsidRPr="005648CF">
        <w:rPr>
          <w:sz w:val="28"/>
          <w:szCs w:val="28"/>
          <w:lang w:val="uk-UA"/>
        </w:rPr>
        <w:t>При проведенні занять варто враховувати той факт, що психофізіологічні особливості дітей  мають значний вплив на коливання їх фізичної працездатності як протягом дня,  так і тижня.  Тому, врахування динаміки фізичної працездатності при організації фізкультурно-оздоровчих занять молодших школярів в групах продовженого дня допоможе підвищити їх оздоровчий ефект. Використання оздоровчої ходьби для молодших школярів доцільно як під час уроків, так й у групах подовженого дня 2 рази на тиждень у вигляді пішохідних переходів, цільових прогулянок або екскурсій. Особливо це доречно в міжсезоння.</w:t>
      </w:r>
    </w:p>
    <w:p w:rsidR="00074663" w:rsidRPr="005648CF" w:rsidRDefault="004752E3" w:rsidP="00FE36B0">
      <w:pPr>
        <w:autoSpaceDE w:val="0"/>
        <w:autoSpaceDN w:val="0"/>
        <w:adjustRightInd w:val="0"/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Пішохідний перехід – це </w:t>
      </w:r>
      <w:r w:rsidR="00074663" w:rsidRPr="005648CF">
        <w:rPr>
          <w:sz w:val="28"/>
          <w:szCs w:val="28"/>
          <w:lang w:val="uk-UA"/>
        </w:rPr>
        <w:t>прогулянка, метою якої є певне фізичне навантаження та формування навичок правильного ходіння. Для пішохідних переходів розробляються спеціальні маршрути (затверджені директором школи) з визначенням часу, відведеного на них, і навантаження. Урізноманітнити пішохідні переходи можна рухливими іграми, спостереженнями, збиранням природного матеріалу [3].</w:t>
      </w:r>
    </w:p>
    <w:p w:rsidR="00074663" w:rsidRPr="005648CF" w:rsidRDefault="00074663" w:rsidP="00FE36B0">
      <w:pPr>
        <w:autoSpaceDE w:val="0"/>
        <w:autoSpaceDN w:val="0"/>
        <w:adjustRightInd w:val="0"/>
        <w:ind w:firstLine="567"/>
        <w:jc w:val="both"/>
        <w:rPr>
          <w:sz w:val="28"/>
          <w:szCs w:val="28"/>
          <w:lang w:val="uk-UA"/>
        </w:rPr>
      </w:pPr>
      <w:r w:rsidRPr="005648CF">
        <w:rPr>
          <w:sz w:val="28"/>
          <w:szCs w:val="28"/>
          <w:lang w:val="uk-UA"/>
        </w:rPr>
        <w:t>Цільова прогулянка – прогулянка</w:t>
      </w:r>
      <w:r w:rsidR="004752E3">
        <w:rPr>
          <w:sz w:val="28"/>
          <w:szCs w:val="28"/>
          <w:lang w:val="uk-UA"/>
        </w:rPr>
        <w:t xml:space="preserve"> (орієнтовна довжина маршруту</w:t>
      </w:r>
      <w:r w:rsidRPr="005648CF">
        <w:rPr>
          <w:sz w:val="28"/>
          <w:szCs w:val="28"/>
          <w:lang w:val="uk-UA"/>
        </w:rPr>
        <w:t xml:space="preserve"> </w:t>
      </w:r>
      <w:smartTag w:uri="urn:schemas-microsoft-com:office:smarttags" w:element="metricconverter">
        <w:smartTagPr>
          <w:attr w:name="ProductID" w:val="2,5 км"/>
        </w:smartTagPr>
        <w:r w:rsidRPr="005648CF">
          <w:rPr>
            <w:sz w:val="28"/>
            <w:szCs w:val="28"/>
            <w:lang w:val="uk-UA"/>
          </w:rPr>
          <w:t>2,5 км</w:t>
        </w:r>
      </w:smartTag>
      <w:r w:rsidRPr="005648CF">
        <w:rPr>
          <w:sz w:val="28"/>
          <w:szCs w:val="28"/>
          <w:lang w:val="uk-UA"/>
        </w:rPr>
        <w:t>) до якогось об'єкта, щоб знайти відповідь на конкретне питання (наприклад, до парку: яких птахів там можна побачити або яких дерев там більше тощо). Тобто метою прогулянки є не тільки фізичне навантаження, а й певні знання. Залежно від місцезнаходження об'єкта прогулянку можна збагатити рухливими іграми. Бажано вести щоденник цільових прогулянок і екскурсій. Цільова прогулянка, як і екскурсія, передбачає підготовчу роботу (вихователь відвідує обраний об'єкт, готує учнів до сприйняття матеріалу, нагадує відповідні правила поведінки)  [4].</w:t>
      </w:r>
    </w:p>
    <w:p w:rsidR="00074663" w:rsidRPr="005648CF" w:rsidRDefault="00074663" w:rsidP="00FE36B0">
      <w:pPr>
        <w:autoSpaceDE w:val="0"/>
        <w:autoSpaceDN w:val="0"/>
        <w:adjustRightInd w:val="0"/>
        <w:ind w:firstLine="567"/>
        <w:jc w:val="both"/>
        <w:rPr>
          <w:sz w:val="28"/>
          <w:szCs w:val="28"/>
          <w:lang w:val="uk-UA"/>
        </w:rPr>
      </w:pPr>
      <w:r w:rsidRPr="005648CF">
        <w:rPr>
          <w:sz w:val="28"/>
          <w:szCs w:val="28"/>
          <w:lang w:val="uk-UA"/>
        </w:rPr>
        <w:t xml:space="preserve">Основною перевагою оздоровчої ходьби є її ефективність при вираженій природності та доступності техніки її виконання. Ходьба легко дозується, що дозволяє здійснювати точний облік і контроль фізичного навантаження. Залежно від тривалості й інтенсивності, ця вправа показана всім, незалежно від віку і статі. Заняття оздоровчою ходьбою не вимагають спеціальних умов, мають велике оздоровче значення і, як правило, проводяться на свіжому повітрі у будь-яку пору року та в зручний час. Важливою особливістю є те, що вірно дозована ходьба не призводить до перенапруження функціональних систем </w:t>
      </w:r>
      <w:r w:rsidRPr="005648CF">
        <w:rPr>
          <w:sz w:val="28"/>
          <w:szCs w:val="28"/>
          <w:lang w:val="uk-UA"/>
        </w:rPr>
        <w:lastRenderedPageBreak/>
        <w:t>організму, що особливо актуально для дітей. Під час ходьби фази скорочення м'язів чергуються з фазами їх розслаблення, що забезпечує тривалу підтримку функцій нервових центрів і тренування серцево-судинної та інших систем організму [3].</w:t>
      </w:r>
    </w:p>
    <w:p w:rsidR="00074663" w:rsidRPr="005648CF" w:rsidRDefault="00074663" w:rsidP="00FE36B0">
      <w:pPr>
        <w:autoSpaceDE w:val="0"/>
        <w:autoSpaceDN w:val="0"/>
        <w:adjustRightInd w:val="0"/>
        <w:ind w:firstLine="567"/>
        <w:jc w:val="both"/>
        <w:rPr>
          <w:b/>
          <w:sz w:val="28"/>
          <w:szCs w:val="28"/>
          <w:lang w:val="uk-UA"/>
        </w:rPr>
      </w:pPr>
      <w:r w:rsidRPr="00074663">
        <w:rPr>
          <w:sz w:val="28"/>
          <w:szCs w:val="28"/>
          <w:lang w:val="uk-UA"/>
        </w:rPr>
        <w:t>Таким чином, оздоровча</w:t>
      </w:r>
      <w:r>
        <w:rPr>
          <w:sz w:val="28"/>
          <w:szCs w:val="28"/>
          <w:lang w:val="uk-UA"/>
        </w:rPr>
        <w:t xml:space="preserve"> д</w:t>
      </w:r>
      <w:r w:rsidRPr="007A602F">
        <w:rPr>
          <w:sz w:val="28"/>
          <w:szCs w:val="28"/>
          <w:lang w:val="uk-UA"/>
        </w:rPr>
        <w:t>озована ходьба і біг, як найбільш доступні природні рухові локомоції, мають максимально виражений оздоровчий ефект</w:t>
      </w:r>
      <w:r>
        <w:rPr>
          <w:sz w:val="28"/>
          <w:szCs w:val="28"/>
          <w:lang w:val="uk-UA"/>
        </w:rPr>
        <w:t>, тому їх використання доцільне для практичного впровадження.</w:t>
      </w:r>
    </w:p>
    <w:p w:rsidR="00074663" w:rsidRPr="00074663" w:rsidRDefault="00074663" w:rsidP="00FE36B0">
      <w:pPr>
        <w:widowControl w:val="0"/>
        <w:ind w:firstLine="567"/>
        <w:jc w:val="center"/>
        <w:rPr>
          <w:i/>
          <w:sz w:val="28"/>
          <w:szCs w:val="28"/>
          <w:lang w:val="uk-UA"/>
        </w:rPr>
      </w:pPr>
      <w:r w:rsidRPr="00074663">
        <w:rPr>
          <w:i/>
          <w:sz w:val="28"/>
          <w:szCs w:val="28"/>
          <w:lang w:val="uk-UA"/>
        </w:rPr>
        <w:t>Література</w:t>
      </w:r>
    </w:p>
    <w:p w:rsidR="00074663" w:rsidRPr="005648CF" w:rsidRDefault="00074663" w:rsidP="00FE36B0">
      <w:pPr>
        <w:pStyle w:val="a3"/>
        <w:numPr>
          <w:ilvl w:val="0"/>
          <w:numId w:val="1"/>
        </w:numPr>
        <w:spacing w:before="0" w:beforeAutospacing="0" w:after="0" w:afterAutospacing="0"/>
        <w:ind w:left="0" w:firstLine="567"/>
        <w:jc w:val="both"/>
        <w:rPr>
          <w:bCs/>
          <w:sz w:val="28"/>
          <w:szCs w:val="28"/>
          <w:lang w:val="uk-UA"/>
        </w:rPr>
      </w:pPr>
      <w:r w:rsidRPr="005648CF">
        <w:rPr>
          <w:sz w:val="28"/>
          <w:szCs w:val="28"/>
          <w:lang w:val="uk-UA"/>
        </w:rPr>
        <w:t>Вовченко</w:t>
      </w:r>
      <w:r w:rsidRPr="005648CF">
        <w:rPr>
          <w:bCs/>
          <w:sz w:val="28"/>
          <w:szCs w:val="28"/>
          <w:lang w:val="uk-UA"/>
        </w:rPr>
        <w:t xml:space="preserve"> І. І. Програмування занять з оздоровчої ходьби для дітей молодшого шкільного віку з різним рівнем фізичного стану </w:t>
      </w:r>
      <w:r w:rsidRPr="005648CF">
        <w:rPr>
          <w:sz w:val="28"/>
          <w:szCs w:val="28"/>
          <w:lang w:val="uk-UA"/>
        </w:rPr>
        <w:t xml:space="preserve">: автореф. </w:t>
      </w:r>
      <w:proofErr w:type="spellStart"/>
      <w:r w:rsidRPr="005648CF">
        <w:rPr>
          <w:sz w:val="28"/>
          <w:szCs w:val="28"/>
          <w:lang w:val="uk-UA"/>
        </w:rPr>
        <w:t>дис</w:t>
      </w:r>
      <w:proofErr w:type="spellEnd"/>
      <w:r w:rsidRPr="005648CF">
        <w:rPr>
          <w:sz w:val="28"/>
          <w:szCs w:val="28"/>
          <w:lang w:val="uk-UA"/>
        </w:rPr>
        <w:t>... канд. наук з фіз. виховання і спорту: 24.00.02  / І.І. Вовченко; Нац. ун-т фіз. виховання і спорту України. — К., 2003. — 16 с.</w:t>
      </w:r>
    </w:p>
    <w:p w:rsidR="00074663" w:rsidRPr="005648CF" w:rsidRDefault="00074663" w:rsidP="00FE36B0">
      <w:pPr>
        <w:pStyle w:val="a3"/>
        <w:numPr>
          <w:ilvl w:val="0"/>
          <w:numId w:val="1"/>
        </w:numPr>
        <w:spacing w:before="0" w:beforeAutospacing="0" w:after="0" w:afterAutospacing="0"/>
        <w:ind w:left="0" w:firstLine="567"/>
        <w:jc w:val="both"/>
        <w:rPr>
          <w:rStyle w:val="apple-style-span"/>
          <w:bCs/>
          <w:sz w:val="28"/>
          <w:szCs w:val="28"/>
          <w:lang w:val="uk-UA"/>
        </w:rPr>
      </w:pPr>
      <w:proofErr w:type="spellStart"/>
      <w:r w:rsidRPr="00074663">
        <w:rPr>
          <w:bCs/>
          <w:sz w:val="28"/>
          <w:szCs w:val="28"/>
          <w:lang w:val="uk-UA"/>
        </w:rPr>
        <w:t>Калініченко</w:t>
      </w:r>
      <w:proofErr w:type="spellEnd"/>
      <w:r w:rsidRPr="00074663">
        <w:rPr>
          <w:bCs/>
          <w:sz w:val="28"/>
          <w:szCs w:val="28"/>
          <w:lang w:val="uk-UA"/>
        </w:rPr>
        <w:t xml:space="preserve"> О. М. Методика застосування ациклічних навантажень з різними обсягами рухової активності молодших школярів на уроках фізичної культури</w:t>
      </w:r>
      <w:r w:rsidRPr="00074663">
        <w:rPr>
          <w:rStyle w:val="apple-style-span"/>
          <w:sz w:val="28"/>
          <w:szCs w:val="28"/>
          <w:lang w:val="uk-UA"/>
        </w:rPr>
        <w:t xml:space="preserve">: автореф. </w:t>
      </w:r>
      <w:proofErr w:type="spellStart"/>
      <w:r w:rsidRPr="00074663">
        <w:rPr>
          <w:rStyle w:val="apple-style-span"/>
          <w:sz w:val="28"/>
          <w:szCs w:val="28"/>
          <w:lang w:val="uk-UA"/>
        </w:rPr>
        <w:t>дис</w:t>
      </w:r>
      <w:proofErr w:type="spellEnd"/>
      <w:r w:rsidRPr="00074663">
        <w:rPr>
          <w:rStyle w:val="apple-style-span"/>
          <w:sz w:val="28"/>
          <w:szCs w:val="28"/>
          <w:lang w:val="uk-UA"/>
        </w:rPr>
        <w:t>... канд. пед. наук: 13.00.02  / О.М. </w:t>
      </w:r>
      <w:proofErr w:type="spellStart"/>
      <w:r w:rsidRPr="00074663">
        <w:rPr>
          <w:rStyle w:val="apple-style-span"/>
          <w:sz w:val="28"/>
          <w:szCs w:val="28"/>
          <w:lang w:val="uk-UA"/>
        </w:rPr>
        <w:t>Калініченко</w:t>
      </w:r>
      <w:proofErr w:type="spellEnd"/>
      <w:r w:rsidRPr="00074663">
        <w:rPr>
          <w:rStyle w:val="apple-style-span"/>
          <w:sz w:val="28"/>
          <w:szCs w:val="28"/>
          <w:lang w:val="uk-UA"/>
        </w:rPr>
        <w:t>; Нац. пед. ун-т ім. М.П.Драгоманова. — К., 2009</w:t>
      </w:r>
      <w:r w:rsidRPr="00522FB5">
        <w:rPr>
          <w:rStyle w:val="apple-style-span"/>
          <w:sz w:val="28"/>
          <w:szCs w:val="28"/>
          <w:shd w:val="clear" w:color="auto" w:fill="FFFBEC"/>
          <w:lang w:val="uk-UA"/>
        </w:rPr>
        <w:t>. — 23 с.</w:t>
      </w:r>
    </w:p>
    <w:p w:rsidR="00074663" w:rsidRPr="005648CF" w:rsidRDefault="00074663" w:rsidP="00FE36B0">
      <w:pPr>
        <w:pStyle w:val="a3"/>
        <w:numPr>
          <w:ilvl w:val="0"/>
          <w:numId w:val="1"/>
        </w:numPr>
        <w:spacing w:before="0" w:beforeAutospacing="0" w:after="0" w:afterAutospacing="0"/>
        <w:ind w:left="0" w:firstLine="567"/>
        <w:jc w:val="both"/>
        <w:rPr>
          <w:b/>
          <w:sz w:val="28"/>
          <w:szCs w:val="28"/>
          <w:lang w:val="uk-UA"/>
        </w:rPr>
      </w:pPr>
      <w:proofErr w:type="spellStart"/>
      <w:r w:rsidRPr="005648CF">
        <w:rPr>
          <w:sz w:val="28"/>
          <w:szCs w:val="28"/>
          <w:lang w:val="uk-UA"/>
        </w:rPr>
        <w:t>Мятыга</w:t>
      </w:r>
      <w:proofErr w:type="spellEnd"/>
      <w:r w:rsidRPr="005648CF">
        <w:rPr>
          <w:sz w:val="28"/>
          <w:szCs w:val="28"/>
          <w:lang w:val="uk-UA"/>
        </w:rPr>
        <w:t xml:space="preserve"> Е. Н. </w:t>
      </w:r>
      <w:proofErr w:type="spellStart"/>
      <w:r w:rsidRPr="005648CF">
        <w:rPr>
          <w:sz w:val="28"/>
          <w:szCs w:val="28"/>
          <w:lang w:val="uk-UA"/>
        </w:rPr>
        <w:t>Комплексное</w:t>
      </w:r>
      <w:proofErr w:type="spellEnd"/>
      <w:r w:rsidRPr="005648CF">
        <w:rPr>
          <w:sz w:val="28"/>
          <w:szCs w:val="28"/>
          <w:lang w:val="uk-UA"/>
        </w:rPr>
        <w:t xml:space="preserve"> </w:t>
      </w:r>
      <w:proofErr w:type="spellStart"/>
      <w:r w:rsidRPr="005648CF">
        <w:rPr>
          <w:sz w:val="28"/>
          <w:szCs w:val="28"/>
          <w:lang w:val="uk-UA"/>
        </w:rPr>
        <w:t>использование</w:t>
      </w:r>
      <w:proofErr w:type="spellEnd"/>
      <w:r w:rsidRPr="005648CF">
        <w:rPr>
          <w:sz w:val="28"/>
          <w:szCs w:val="28"/>
          <w:lang w:val="uk-UA"/>
        </w:rPr>
        <w:t xml:space="preserve"> </w:t>
      </w:r>
      <w:proofErr w:type="spellStart"/>
      <w:r w:rsidRPr="005648CF">
        <w:rPr>
          <w:sz w:val="28"/>
          <w:szCs w:val="28"/>
          <w:lang w:val="uk-UA"/>
        </w:rPr>
        <w:t>дозированного</w:t>
      </w:r>
      <w:proofErr w:type="spellEnd"/>
      <w:r w:rsidRPr="005648CF">
        <w:rPr>
          <w:sz w:val="28"/>
          <w:szCs w:val="28"/>
          <w:lang w:val="uk-UA"/>
        </w:rPr>
        <w:t xml:space="preserve"> </w:t>
      </w:r>
      <w:proofErr w:type="spellStart"/>
      <w:r w:rsidRPr="005648CF">
        <w:rPr>
          <w:sz w:val="28"/>
          <w:szCs w:val="28"/>
          <w:lang w:val="uk-UA"/>
        </w:rPr>
        <w:t>бега</w:t>
      </w:r>
      <w:proofErr w:type="spellEnd"/>
      <w:r w:rsidRPr="005648CF">
        <w:rPr>
          <w:sz w:val="28"/>
          <w:szCs w:val="28"/>
          <w:lang w:val="uk-UA"/>
        </w:rPr>
        <w:t>, д</w:t>
      </w:r>
      <w:proofErr w:type="spellStart"/>
      <w:r w:rsidRPr="005648CF">
        <w:rPr>
          <w:sz w:val="28"/>
          <w:szCs w:val="28"/>
        </w:rPr>
        <w:t>ы</w:t>
      </w:r>
      <w:r w:rsidRPr="005648CF">
        <w:rPr>
          <w:sz w:val="28"/>
          <w:szCs w:val="28"/>
          <w:lang w:val="uk-UA"/>
        </w:rPr>
        <w:t>хательных</w:t>
      </w:r>
      <w:proofErr w:type="spellEnd"/>
      <w:r w:rsidRPr="005648CF">
        <w:rPr>
          <w:sz w:val="28"/>
          <w:szCs w:val="28"/>
          <w:lang w:val="uk-UA"/>
        </w:rPr>
        <w:t xml:space="preserve"> </w:t>
      </w:r>
      <w:proofErr w:type="spellStart"/>
      <w:r w:rsidRPr="005648CF">
        <w:rPr>
          <w:sz w:val="28"/>
          <w:szCs w:val="28"/>
          <w:lang w:val="uk-UA"/>
        </w:rPr>
        <w:t>упражнений</w:t>
      </w:r>
      <w:proofErr w:type="spellEnd"/>
      <w:r w:rsidRPr="005648CF">
        <w:rPr>
          <w:sz w:val="28"/>
          <w:szCs w:val="28"/>
          <w:lang w:val="uk-UA"/>
        </w:rPr>
        <w:t xml:space="preserve"> и </w:t>
      </w:r>
      <w:proofErr w:type="spellStart"/>
      <w:r w:rsidRPr="005648CF">
        <w:rPr>
          <w:sz w:val="28"/>
          <w:szCs w:val="28"/>
          <w:lang w:val="uk-UA"/>
        </w:rPr>
        <w:t>закаливающих</w:t>
      </w:r>
      <w:proofErr w:type="spellEnd"/>
      <w:r w:rsidRPr="005648CF">
        <w:rPr>
          <w:sz w:val="28"/>
          <w:szCs w:val="28"/>
          <w:lang w:val="uk-UA"/>
        </w:rPr>
        <w:t xml:space="preserve"> процедур в </w:t>
      </w:r>
      <w:proofErr w:type="spellStart"/>
      <w:r w:rsidRPr="005648CF">
        <w:rPr>
          <w:sz w:val="28"/>
          <w:szCs w:val="28"/>
          <w:lang w:val="uk-UA"/>
        </w:rPr>
        <w:t>реабилитации</w:t>
      </w:r>
      <w:proofErr w:type="spellEnd"/>
      <w:r w:rsidRPr="005648CF">
        <w:rPr>
          <w:sz w:val="28"/>
          <w:szCs w:val="28"/>
          <w:lang w:val="uk-UA"/>
        </w:rPr>
        <w:t xml:space="preserve"> </w:t>
      </w:r>
      <w:proofErr w:type="spellStart"/>
      <w:r w:rsidRPr="005648CF">
        <w:rPr>
          <w:sz w:val="28"/>
          <w:szCs w:val="28"/>
          <w:lang w:val="uk-UA"/>
        </w:rPr>
        <w:t>детей</w:t>
      </w:r>
      <w:proofErr w:type="spellEnd"/>
      <w:r w:rsidRPr="005648CF">
        <w:rPr>
          <w:sz w:val="28"/>
          <w:szCs w:val="28"/>
          <w:lang w:val="uk-UA"/>
        </w:rPr>
        <w:t xml:space="preserve">, часто </w:t>
      </w:r>
      <w:proofErr w:type="spellStart"/>
      <w:r w:rsidRPr="005648CF">
        <w:rPr>
          <w:sz w:val="28"/>
          <w:szCs w:val="28"/>
          <w:lang w:val="uk-UA"/>
        </w:rPr>
        <w:t>болеющих</w:t>
      </w:r>
      <w:proofErr w:type="spellEnd"/>
      <w:r w:rsidRPr="005648CF">
        <w:rPr>
          <w:sz w:val="28"/>
          <w:szCs w:val="28"/>
          <w:lang w:val="uk-UA"/>
        </w:rPr>
        <w:t xml:space="preserve"> </w:t>
      </w:r>
      <w:proofErr w:type="spellStart"/>
      <w:r w:rsidRPr="005648CF">
        <w:rPr>
          <w:sz w:val="28"/>
          <w:szCs w:val="28"/>
          <w:lang w:val="uk-UA"/>
        </w:rPr>
        <w:t>острыми</w:t>
      </w:r>
      <w:proofErr w:type="spellEnd"/>
      <w:r w:rsidRPr="005648CF">
        <w:rPr>
          <w:sz w:val="28"/>
          <w:szCs w:val="28"/>
          <w:lang w:val="uk-UA"/>
        </w:rPr>
        <w:t xml:space="preserve"> </w:t>
      </w:r>
      <w:proofErr w:type="spellStart"/>
      <w:r w:rsidRPr="005648CF">
        <w:rPr>
          <w:sz w:val="28"/>
          <w:szCs w:val="28"/>
          <w:lang w:val="uk-UA"/>
        </w:rPr>
        <w:t>респираторными</w:t>
      </w:r>
      <w:proofErr w:type="spellEnd"/>
      <w:r w:rsidRPr="005648CF">
        <w:rPr>
          <w:sz w:val="28"/>
          <w:szCs w:val="28"/>
          <w:lang w:val="uk-UA"/>
        </w:rPr>
        <w:t xml:space="preserve"> </w:t>
      </w:r>
      <w:proofErr w:type="spellStart"/>
      <w:r w:rsidRPr="005648CF">
        <w:rPr>
          <w:sz w:val="28"/>
          <w:szCs w:val="28"/>
          <w:lang w:val="uk-UA"/>
        </w:rPr>
        <w:t>заболеваниями</w:t>
      </w:r>
      <w:proofErr w:type="spellEnd"/>
      <w:r w:rsidRPr="005648CF">
        <w:rPr>
          <w:sz w:val="28"/>
          <w:szCs w:val="28"/>
          <w:lang w:val="uk-UA"/>
        </w:rPr>
        <w:t xml:space="preserve"> / Е. Н. </w:t>
      </w:r>
      <w:proofErr w:type="spellStart"/>
      <w:r w:rsidRPr="005648CF">
        <w:rPr>
          <w:sz w:val="28"/>
          <w:szCs w:val="28"/>
          <w:lang w:val="uk-UA"/>
        </w:rPr>
        <w:t>Мятыга</w:t>
      </w:r>
      <w:proofErr w:type="spellEnd"/>
      <w:r w:rsidRPr="005648CF">
        <w:rPr>
          <w:sz w:val="28"/>
          <w:szCs w:val="28"/>
          <w:lang w:val="uk-UA"/>
        </w:rPr>
        <w:t xml:space="preserve"> // </w:t>
      </w:r>
      <w:proofErr w:type="spellStart"/>
      <w:r w:rsidRPr="005648CF">
        <w:rPr>
          <w:sz w:val="28"/>
          <w:szCs w:val="28"/>
          <w:lang w:val="uk-UA"/>
        </w:rPr>
        <w:t>Слобожанский</w:t>
      </w:r>
      <w:proofErr w:type="spellEnd"/>
      <w:r w:rsidRPr="005648CF">
        <w:rPr>
          <w:sz w:val="28"/>
          <w:szCs w:val="28"/>
          <w:lang w:val="uk-UA"/>
        </w:rPr>
        <w:t xml:space="preserve"> </w:t>
      </w:r>
      <w:proofErr w:type="spellStart"/>
      <w:r w:rsidRPr="005648CF">
        <w:rPr>
          <w:sz w:val="28"/>
          <w:szCs w:val="28"/>
          <w:lang w:val="uk-UA"/>
        </w:rPr>
        <w:t>научно-спортивный</w:t>
      </w:r>
      <w:proofErr w:type="spellEnd"/>
      <w:r w:rsidRPr="005648CF">
        <w:rPr>
          <w:sz w:val="28"/>
          <w:szCs w:val="28"/>
          <w:lang w:val="uk-UA"/>
        </w:rPr>
        <w:t xml:space="preserve"> </w:t>
      </w:r>
      <w:proofErr w:type="spellStart"/>
      <w:r w:rsidRPr="005648CF">
        <w:rPr>
          <w:sz w:val="28"/>
          <w:szCs w:val="28"/>
          <w:lang w:val="uk-UA"/>
        </w:rPr>
        <w:t>вестник</w:t>
      </w:r>
      <w:proofErr w:type="spellEnd"/>
      <w:r w:rsidRPr="005648CF">
        <w:rPr>
          <w:sz w:val="28"/>
          <w:szCs w:val="28"/>
          <w:lang w:val="uk-UA"/>
        </w:rPr>
        <w:t xml:space="preserve">. </w:t>
      </w:r>
      <w:r w:rsidRPr="005648CF">
        <w:rPr>
          <w:sz w:val="28"/>
          <w:szCs w:val="28"/>
        </w:rPr>
        <w:t xml:space="preserve">– </w:t>
      </w:r>
      <w:r w:rsidRPr="005648CF">
        <w:rPr>
          <w:sz w:val="28"/>
          <w:szCs w:val="28"/>
          <w:lang w:val="uk-UA"/>
        </w:rPr>
        <w:t xml:space="preserve"> </w:t>
      </w:r>
      <w:proofErr w:type="spellStart"/>
      <w:r w:rsidRPr="005648CF">
        <w:rPr>
          <w:sz w:val="28"/>
          <w:szCs w:val="28"/>
          <w:lang w:val="uk-UA"/>
        </w:rPr>
        <w:t>Харьков</w:t>
      </w:r>
      <w:proofErr w:type="spellEnd"/>
      <w:r w:rsidRPr="005648CF">
        <w:rPr>
          <w:sz w:val="28"/>
          <w:szCs w:val="28"/>
          <w:lang w:val="uk-UA"/>
        </w:rPr>
        <w:t xml:space="preserve">: ХГАФК, 2003. </w:t>
      </w:r>
      <w:r w:rsidRPr="005648CF">
        <w:rPr>
          <w:sz w:val="28"/>
          <w:szCs w:val="28"/>
        </w:rPr>
        <w:t xml:space="preserve">– </w:t>
      </w:r>
      <w:r w:rsidRPr="005648CF">
        <w:rPr>
          <w:sz w:val="28"/>
          <w:szCs w:val="28"/>
          <w:lang w:val="uk-UA"/>
        </w:rPr>
        <w:t xml:space="preserve"> № 6. </w:t>
      </w:r>
      <w:r w:rsidRPr="005648CF">
        <w:rPr>
          <w:sz w:val="28"/>
          <w:szCs w:val="28"/>
        </w:rPr>
        <w:t xml:space="preserve">– </w:t>
      </w:r>
      <w:r w:rsidRPr="005648CF">
        <w:rPr>
          <w:sz w:val="28"/>
          <w:szCs w:val="28"/>
          <w:lang w:val="uk-UA"/>
        </w:rPr>
        <w:t>С. 117-120.</w:t>
      </w:r>
    </w:p>
    <w:p w:rsidR="00074663" w:rsidRPr="00C97EC2" w:rsidRDefault="00074663" w:rsidP="00FE36B0">
      <w:pPr>
        <w:numPr>
          <w:ilvl w:val="0"/>
          <w:numId w:val="1"/>
        </w:numPr>
        <w:ind w:left="0" w:firstLine="567"/>
        <w:jc w:val="both"/>
        <w:rPr>
          <w:bCs/>
          <w:sz w:val="28"/>
          <w:szCs w:val="28"/>
          <w:lang w:val="uk-UA"/>
        </w:rPr>
      </w:pPr>
      <w:proofErr w:type="spellStart"/>
      <w:r w:rsidRPr="00C97EC2">
        <w:rPr>
          <w:rFonts w:eastAsia="TimesNewRoman,Italic"/>
          <w:iCs/>
          <w:sz w:val="28"/>
          <w:szCs w:val="28"/>
        </w:rPr>
        <w:t>Сапуга</w:t>
      </w:r>
      <w:proofErr w:type="spellEnd"/>
      <w:r w:rsidRPr="00C97EC2">
        <w:rPr>
          <w:rFonts w:eastAsia="TimesNewRoman,Italic"/>
          <w:iCs/>
          <w:sz w:val="28"/>
          <w:szCs w:val="28"/>
        </w:rPr>
        <w:t xml:space="preserve"> І. Є. </w:t>
      </w:r>
      <w:r w:rsidRPr="00C97EC2">
        <w:rPr>
          <w:rFonts w:eastAsia="TimesNewRoman,Italic"/>
          <w:sz w:val="28"/>
          <w:szCs w:val="28"/>
        </w:rPr>
        <w:t xml:space="preserve">Стан здоров’я дітей України і </w:t>
      </w:r>
      <w:proofErr w:type="spellStart"/>
      <w:r w:rsidRPr="00C97EC2">
        <w:rPr>
          <w:rFonts w:eastAsia="TimesNewRoman,Italic"/>
          <w:sz w:val="28"/>
          <w:szCs w:val="28"/>
        </w:rPr>
        <w:t>фактори</w:t>
      </w:r>
      <w:proofErr w:type="spellEnd"/>
      <w:r w:rsidRPr="00C97EC2">
        <w:rPr>
          <w:rFonts w:eastAsia="TimesNewRoman,Italic"/>
          <w:sz w:val="28"/>
          <w:szCs w:val="28"/>
        </w:rPr>
        <w:t xml:space="preserve"> „</w:t>
      </w:r>
      <w:proofErr w:type="spellStart"/>
      <w:r w:rsidRPr="00C97EC2">
        <w:rPr>
          <w:rFonts w:eastAsia="TimesNewRoman,Italic"/>
          <w:sz w:val="28"/>
          <w:szCs w:val="28"/>
        </w:rPr>
        <w:t>ризику</w:t>
      </w:r>
      <w:proofErr w:type="spellEnd"/>
      <w:r w:rsidRPr="00C97EC2">
        <w:rPr>
          <w:rFonts w:eastAsia="TimesNewRoman,Italic"/>
          <w:sz w:val="28"/>
          <w:szCs w:val="28"/>
        </w:rPr>
        <w:t xml:space="preserve">” шкільного </w:t>
      </w:r>
      <w:proofErr w:type="spellStart"/>
      <w:r w:rsidRPr="00C97EC2">
        <w:rPr>
          <w:rFonts w:eastAsia="TimesNewRoman,Italic"/>
          <w:sz w:val="28"/>
          <w:szCs w:val="28"/>
        </w:rPr>
        <w:t>середовища</w:t>
      </w:r>
      <w:proofErr w:type="spellEnd"/>
      <w:r w:rsidRPr="00C97EC2">
        <w:rPr>
          <w:rFonts w:eastAsia="TimesNewRoman,Italic"/>
          <w:sz w:val="28"/>
          <w:szCs w:val="28"/>
        </w:rPr>
        <w:t xml:space="preserve"> /</w:t>
      </w:r>
      <w:r w:rsidRPr="00C97EC2">
        <w:rPr>
          <w:rFonts w:eastAsia="TimesNewRoman,Italic"/>
          <w:sz w:val="28"/>
          <w:szCs w:val="28"/>
          <w:lang w:val="uk-UA"/>
        </w:rPr>
        <w:t xml:space="preserve"> </w:t>
      </w:r>
      <w:r w:rsidRPr="00C97EC2">
        <w:rPr>
          <w:rFonts w:eastAsia="TimesNewRoman,Italic"/>
          <w:sz w:val="28"/>
          <w:szCs w:val="28"/>
        </w:rPr>
        <w:t xml:space="preserve">І. Є. </w:t>
      </w:r>
      <w:proofErr w:type="spellStart"/>
      <w:r w:rsidRPr="00C97EC2">
        <w:rPr>
          <w:rFonts w:eastAsia="TimesNewRoman,Italic"/>
          <w:sz w:val="28"/>
          <w:szCs w:val="28"/>
        </w:rPr>
        <w:t>Сапуга</w:t>
      </w:r>
      <w:proofErr w:type="spellEnd"/>
      <w:r w:rsidRPr="00C97EC2">
        <w:rPr>
          <w:rFonts w:eastAsia="TimesNewRoman,Italic"/>
          <w:sz w:val="28"/>
          <w:szCs w:val="28"/>
        </w:rPr>
        <w:t xml:space="preserve"> // </w:t>
      </w:r>
      <w:proofErr w:type="spellStart"/>
      <w:r w:rsidRPr="00C97EC2">
        <w:rPr>
          <w:rFonts w:eastAsia="TimesNewRoman,Italic"/>
          <w:sz w:val="28"/>
          <w:szCs w:val="28"/>
        </w:rPr>
        <w:t>Основи</w:t>
      </w:r>
      <w:proofErr w:type="spellEnd"/>
      <w:r w:rsidRPr="00C97EC2">
        <w:rPr>
          <w:rFonts w:eastAsia="TimesNewRoman,Italic"/>
          <w:sz w:val="28"/>
          <w:szCs w:val="28"/>
        </w:rPr>
        <w:t xml:space="preserve"> здоров’я та фізичної культури. – 2007. – №9. – С.</w:t>
      </w:r>
      <w:r w:rsidRPr="00C97EC2">
        <w:rPr>
          <w:rFonts w:eastAsia="TimesNewRoman,Italic"/>
          <w:sz w:val="28"/>
          <w:szCs w:val="28"/>
          <w:lang w:val="uk-UA"/>
        </w:rPr>
        <w:t>2</w:t>
      </w:r>
      <w:r w:rsidRPr="00C97EC2">
        <w:rPr>
          <w:rFonts w:eastAsia="TimesNewRoman,Italic"/>
          <w:sz w:val="28"/>
          <w:szCs w:val="28"/>
        </w:rPr>
        <w:t>-14.</w:t>
      </w:r>
    </w:p>
    <w:p w:rsidR="00074663" w:rsidRPr="005648CF" w:rsidRDefault="00074663" w:rsidP="00FE36B0">
      <w:pPr>
        <w:ind w:firstLine="567"/>
        <w:jc w:val="both"/>
        <w:rPr>
          <w:sz w:val="28"/>
          <w:szCs w:val="28"/>
          <w:lang w:val="uk-UA"/>
        </w:rPr>
      </w:pPr>
    </w:p>
    <w:p w:rsidR="00074663" w:rsidRPr="00C97EC2" w:rsidRDefault="00074663" w:rsidP="00FE36B0">
      <w:pPr>
        <w:pStyle w:val="a3"/>
        <w:spacing w:before="0" w:beforeAutospacing="0" w:after="0" w:afterAutospacing="0"/>
        <w:ind w:firstLine="567"/>
        <w:jc w:val="both"/>
        <w:rPr>
          <w:rStyle w:val="apple-style-span"/>
          <w:bCs/>
          <w:sz w:val="28"/>
          <w:szCs w:val="28"/>
          <w:lang w:val="uk-UA"/>
        </w:rPr>
      </w:pPr>
    </w:p>
    <w:p w:rsidR="00074663" w:rsidRPr="001E39B0" w:rsidRDefault="00074663" w:rsidP="00FE36B0">
      <w:pPr>
        <w:ind w:firstLine="567"/>
        <w:rPr>
          <w:lang w:val="uk-UA"/>
        </w:rPr>
      </w:pPr>
    </w:p>
    <w:p w:rsidR="00074663" w:rsidRPr="001C2D52" w:rsidRDefault="00074663" w:rsidP="00FE36B0">
      <w:pPr>
        <w:ind w:firstLine="567"/>
        <w:jc w:val="both"/>
        <w:rPr>
          <w:sz w:val="28"/>
          <w:szCs w:val="28"/>
          <w:lang w:val="uk-UA"/>
        </w:rPr>
      </w:pPr>
    </w:p>
    <w:p w:rsidR="00661C6A" w:rsidRPr="00074663" w:rsidRDefault="00661C6A" w:rsidP="00FE36B0">
      <w:pPr>
        <w:ind w:firstLine="567"/>
        <w:rPr>
          <w:lang w:val="uk-UA"/>
        </w:rPr>
      </w:pPr>
    </w:p>
    <w:sectPr w:rsidR="00661C6A" w:rsidRPr="00074663" w:rsidSect="00FE36B0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NewRoman,Italic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AE57388"/>
    <w:multiLevelType w:val="hybridMultilevel"/>
    <w:tmpl w:val="199CF8B2"/>
    <w:lvl w:ilvl="0" w:tplc="5450D992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8"/>
        </w:tabs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8"/>
        </w:tabs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8"/>
        </w:tabs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8"/>
        </w:tabs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8"/>
        </w:tabs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8"/>
        </w:tabs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8"/>
        </w:tabs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8"/>
        </w:tabs>
        <w:ind w:left="6688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proofState w:spelling="clean" w:grammar="clean"/>
  <w:defaultTabStop w:val="708"/>
  <w:characterSpacingControl w:val="doNotCompress"/>
  <w:compat/>
  <w:rsids>
    <w:rsidRoot w:val="00074663"/>
    <w:rsid w:val="00074663"/>
    <w:rsid w:val="003577E3"/>
    <w:rsid w:val="004752E3"/>
    <w:rsid w:val="00661C6A"/>
    <w:rsid w:val="00ED1621"/>
    <w:rsid w:val="00FE36B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4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074663"/>
    <w:pPr>
      <w:spacing w:before="100" w:beforeAutospacing="1" w:after="100" w:afterAutospacing="1"/>
    </w:pPr>
  </w:style>
  <w:style w:type="character" w:customStyle="1" w:styleId="apple-style-span">
    <w:name w:val="apple-style-span"/>
    <w:basedOn w:val="a0"/>
    <w:rsid w:val="0007466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1073</Words>
  <Characters>6122</Characters>
  <Application>Microsoft Office Word</Application>
  <DocSecurity>0</DocSecurity>
  <Lines>51</Lines>
  <Paragraphs>14</Paragraphs>
  <ScaleCrop>false</ScaleCrop>
  <Company>Microsoft</Company>
  <LinksUpToDate>false</LinksUpToDate>
  <CharactersWithSpaces>7181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</dc:creator>
  <cp:keywords/>
  <dc:description/>
  <cp:lastModifiedBy>as</cp:lastModifiedBy>
  <cp:revision>4</cp:revision>
  <dcterms:created xsi:type="dcterms:W3CDTF">2019-10-15T17:12:00Z</dcterms:created>
  <dcterms:modified xsi:type="dcterms:W3CDTF">2019-10-15T17:45:00Z</dcterms:modified>
</cp:coreProperties>
</file>