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DE" w:rsidRPr="002A3478" w:rsidRDefault="00C26FDB" w:rsidP="002A3478">
      <w:pPr>
        <w:spacing w:line="204" w:lineRule="auto"/>
        <w:rPr>
          <w:rFonts w:ascii="Times New Roman" w:hAnsi="Times New Roman" w:cs="Times New Roman"/>
          <w:b/>
          <w:lang w:val="uk-UA"/>
        </w:rPr>
      </w:pPr>
      <w:r w:rsidRPr="002A3478">
        <w:rPr>
          <w:rFonts w:ascii="Times New Roman" w:hAnsi="Times New Roman" w:cs="Times New Roman"/>
          <w:b/>
          <w:lang w:val="uk-UA"/>
        </w:rPr>
        <w:t>УДК</w:t>
      </w:r>
      <w:r w:rsidR="002A3478">
        <w:rPr>
          <w:rFonts w:ascii="Times New Roman" w:hAnsi="Times New Roman" w:cs="Times New Roman"/>
          <w:b/>
          <w:lang w:val="uk-UA"/>
        </w:rPr>
        <w:t xml:space="preserve"> </w:t>
      </w:r>
      <w:r w:rsidR="002A3478" w:rsidRPr="002A3478">
        <w:rPr>
          <w:rFonts w:ascii="Times New Roman" w:hAnsi="Times New Roman" w:cs="Times New Roman"/>
          <w:b/>
          <w:lang w:val="uk-UA"/>
        </w:rPr>
        <w:t>378.147</w:t>
      </w:r>
    </w:p>
    <w:p w:rsidR="00C26FDB" w:rsidRPr="008A715E" w:rsidRDefault="002A3478" w:rsidP="002A3478">
      <w:pPr>
        <w:spacing w:after="180" w:line="204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8A715E">
        <w:rPr>
          <w:rFonts w:ascii="Arial" w:hAnsi="Arial" w:cs="Arial"/>
          <w:b/>
          <w:sz w:val="28"/>
          <w:szCs w:val="28"/>
          <w:lang w:val="uk-UA"/>
        </w:rPr>
        <w:t xml:space="preserve">ПРАКТИКА </w:t>
      </w:r>
      <w:r>
        <w:rPr>
          <w:rFonts w:ascii="Arial" w:hAnsi="Arial" w:cs="Arial"/>
          <w:b/>
          <w:sz w:val="28"/>
          <w:szCs w:val="28"/>
          <w:lang w:val="uk-UA"/>
        </w:rPr>
        <w:t xml:space="preserve">ОРГАНІЗАЦІЇ САМОСТІЙНОЇ РОБОТИ </w:t>
      </w:r>
      <w:r w:rsidRPr="008A715E">
        <w:rPr>
          <w:rFonts w:ascii="Arial" w:hAnsi="Arial" w:cs="Arial"/>
          <w:b/>
          <w:sz w:val="28"/>
          <w:szCs w:val="28"/>
          <w:lang w:val="uk-UA"/>
        </w:rPr>
        <w:t xml:space="preserve">ЗДОБУВАЧІВ ВИЩОЇ ОСВІТИ З ВИКОРИСТАННЯМ ПЛАТФОРМИ </w:t>
      </w:r>
      <w:r w:rsidRPr="008A715E">
        <w:rPr>
          <w:rFonts w:ascii="Arial" w:hAnsi="Arial" w:cs="Arial"/>
          <w:b/>
          <w:sz w:val="28"/>
          <w:szCs w:val="28"/>
          <w:shd w:val="clear" w:color="auto" w:fill="FFFFFF"/>
        </w:rPr>
        <w:t>M</w:t>
      </w:r>
      <w:r w:rsidRPr="008A715E">
        <w:rPr>
          <w:rFonts w:ascii="Arial" w:hAnsi="Arial" w:cs="Arial"/>
          <w:b/>
          <w:sz w:val="28"/>
          <w:szCs w:val="28"/>
          <w:shd w:val="clear" w:color="auto" w:fill="FFFFFF"/>
          <w:lang w:val="uk-UA"/>
        </w:rPr>
        <w:t>OODLE</w:t>
      </w:r>
    </w:p>
    <w:p w:rsidR="00C26FDB" w:rsidRDefault="00C26FDB" w:rsidP="00C26FDB">
      <w:pPr>
        <w:spacing w:line="204" w:lineRule="auto"/>
        <w:jc w:val="center"/>
        <w:rPr>
          <w:rFonts w:ascii="Times New Roman" w:hAnsi="Times New Roman" w:cs="Times New Roman"/>
          <w:b/>
          <w:lang w:val="uk-UA"/>
        </w:rPr>
      </w:pPr>
      <w:r w:rsidRPr="00C26FDB">
        <w:rPr>
          <w:rFonts w:ascii="Times New Roman" w:hAnsi="Times New Roman" w:cs="Times New Roman"/>
          <w:b/>
          <w:lang w:val="uk-UA"/>
        </w:rPr>
        <w:t>Волошко Л.Б.</w:t>
      </w:r>
    </w:p>
    <w:p w:rsidR="00C26FDB" w:rsidRPr="00C26FDB" w:rsidRDefault="00C26FDB" w:rsidP="002A3478">
      <w:pPr>
        <w:spacing w:after="240" w:line="204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Полтавський національний технічний університет імені Юрія Кондратюка, 36011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uk-UA"/>
        </w:rPr>
        <w:t>м.</w:t>
      </w:r>
      <w:r w:rsidR="008A715E">
        <w:rPr>
          <w:rFonts w:ascii="Times New Roman" w:hAnsi="Times New Roman" w:cs="Times New Roman"/>
          <w:b/>
          <w:lang w:val="uk-UA"/>
        </w:rPr>
        <w:t> </w:t>
      </w:r>
      <w:r>
        <w:rPr>
          <w:rFonts w:ascii="Times New Roman" w:hAnsi="Times New Roman" w:cs="Times New Roman"/>
          <w:b/>
          <w:lang w:val="uk-UA"/>
        </w:rPr>
        <w:t>Полтава, Першотравневий проспект 24</w:t>
      </w:r>
    </w:p>
    <w:p w:rsidR="00C26FDB" w:rsidRPr="002A3478" w:rsidRDefault="008A715E" w:rsidP="002A3478">
      <w:pPr>
        <w:spacing w:after="0" w:line="204" w:lineRule="auto"/>
        <w:ind w:firstLine="425"/>
        <w:jc w:val="both"/>
        <w:rPr>
          <w:rFonts w:ascii="Times New Roman" w:hAnsi="Times New Roman" w:cs="Times New Roman"/>
          <w:lang w:val="uk-UA"/>
        </w:rPr>
      </w:pPr>
      <w:r w:rsidRPr="002A3478">
        <w:rPr>
          <w:rFonts w:ascii="Times New Roman" w:hAnsi="Times New Roman" w:cs="Times New Roman"/>
          <w:lang w:val="uk-UA"/>
        </w:rPr>
        <w:t>Інформатизація сучасного суспільства суттєво поглибила процеси впровадження інформаційних дистанційних форм навчання в освітньому просторі ЗВО.</w:t>
      </w:r>
      <w:r w:rsidR="00C26FDB" w:rsidRPr="002A3478">
        <w:rPr>
          <w:rFonts w:ascii="Times New Roman" w:hAnsi="Times New Roman" w:cs="Times New Roman"/>
          <w:lang w:val="uk-UA"/>
        </w:rPr>
        <w:t xml:space="preserve"> </w:t>
      </w:r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>Платформа Moodle (</w:t>
      </w:r>
      <w:proofErr w:type="spellStart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>Modular</w:t>
      </w:r>
      <w:proofErr w:type="spellEnd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 xml:space="preserve"> Object-Oriented </w:t>
      </w:r>
      <w:proofErr w:type="spellStart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>Dynamic</w:t>
      </w:r>
      <w:proofErr w:type="spellEnd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>Learning</w:t>
      </w:r>
      <w:proofErr w:type="spellEnd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proofErr w:type="spellStart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>Environment</w:t>
      </w:r>
      <w:proofErr w:type="spellEnd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 xml:space="preserve">), що розроблена для створення освітніх веб-сайтів та </w:t>
      </w:r>
      <w:proofErr w:type="spellStart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>онлайн-курсів</w:t>
      </w:r>
      <w:proofErr w:type="spellEnd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 xml:space="preserve">, найчастіше використовується для організації </w:t>
      </w:r>
      <w:r w:rsidR="00C26FDB" w:rsidRPr="002A3478">
        <w:rPr>
          <w:rFonts w:ascii="Times New Roman" w:hAnsi="Times New Roman" w:cs="Times New Roman"/>
          <w:lang w:val="uk-UA"/>
        </w:rPr>
        <w:t>дистанційного навчання студентів. Показовим прикладом її використання є досвід інших країн світу. Зокрема, у</w:t>
      </w:r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 xml:space="preserve"> Великобританії понад 50 навчальних закладів здійснюють дистанційне навчання. Одним із найбільш потужним є London Education Centre, в якому дистанційно навчаються 150 тисяч студентів. М</w:t>
      </w:r>
      <w:r w:rsidR="00C26FDB" w:rsidRPr="002A3478">
        <w:rPr>
          <w:rFonts w:ascii="Times New Roman" w:hAnsi="Times New Roman" w:cs="Times New Roman"/>
          <w:lang w:val="uk-UA"/>
        </w:rPr>
        <w:t>айже всі провідні вищі навчальні заклади США пропонують дистанційне навчання, тому отримання знань за допомогою комп’ютера для більшості американських студентів стало буденною справою [</w:t>
      </w:r>
      <w:r w:rsidR="002A3478" w:rsidRPr="002A3478">
        <w:rPr>
          <w:rFonts w:ascii="Times New Roman" w:hAnsi="Times New Roman" w:cs="Times New Roman"/>
          <w:lang w:val="uk-UA"/>
        </w:rPr>
        <w:t>2</w:t>
      </w:r>
      <w:r w:rsidR="00C26FDB" w:rsidRPr="002A3478">
        <w:rPr>
          <w:rFonts w:ascii="Times New Roman" w:hAnsi="Times New Roman" w:cs="Times New Roman"/>
          <w:lang w:val="uk-UA"/>
        </w:rPr>
        <w:t>].</w:t>
      </w:r>
    </w:p>
    <w:p w:rsidR="00C26FDB" w:rsidRPr="002A3478" w:rsidRDefault="00C26FDB" w:rsidP="002A3478">
      <w:pPr>
        <w:spacing w:after="0" w:line="204" w:lineRule="auto"/>
        <w:ind w:firstLine="425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2A3478">
        <w:rPr>
          <w:rFonts w:ascii="Times New Roman" w:hAnsi="Times New Roman" w:cs="Times New Roman"/>
          <w:lang w:val="uk-UA"/>
        </w:rPr>
        <w:t>Технології дистанційної освіти є невід’ємною складовою частиною навчального процесу.</w:t>
      </w:r>
      <w:r w:rsidRPr="002A3478">
        <w:rPr>
          <w:rFonts w:ascii="Times New Roman" w:hAnsi="Times New Roman" w:cs="Times New Roman"/>
          <w:shd w:val="clear" w:color="auto" w:fill="FFFFFF"/>
          <w:lang w:val="uk-UA"/>
        </w:rPr>
        <w:t xml:space="preserve"> В Україні дистанційне навчання застосовується не тільки як новий, сучасний вид освітніх послуг</w:t>
      </w:r>
      <w:r w:rsidRPr="002A3478">
        <w:rPr>
          <w:rFonts w:ascii="Times New Roman" w:hAnsi="Times New Roman" w:cs="Times New Roman"/>
          <w:lang w:val="uk-UA"/>
        </w:rPr>
        <w:t xml:space="preserve"> у вищих навчальних закладах</w:t>
      </w:r>
      <w:r w:rsidRPr="002A3478">
        <w:rPr>
          <w:rFonts w:ascii="Times New Roman" w:hAnsi="Times New Roman" w:cs="Times New Roman"/>
          <w:shd w:val="clear" w:color="auto" w:fill="FFFFFF"/>
          <w:lang w:val="uk-UA"/>
        </w:rPr>
        <w:t xml:space="preserve">, але й в процесі денної та заочної форм навчання. Для студентів стаціонару та заочної форми навчання курс може бути складений таким чином, щоб частина завдань за наявності </w:t>
      </w:r>
      <w:proofErr w:type="spellStart"/>
      <w:r w:rsidRPr="002A3478">
        <w:rPr>
          <w:rFonts w:ascii="Times New Roman" w:hAnsi="Times New Roman" w:cs="Times New Roman"/>
          <w:shd w:val="clear" w:color="auto" w:fill="FFFFFF"/>
          <w:lang w:val="uk-UA"/>
        </w:rPr>
        <w:t>інтернет-доступу</w:t>
      </w:r>
      <w:proofErr w:type="spellEnd"/>
      <w:r w:rsidRPr="002A3478">
        <w:rPr>
          <w:rFonts w:ascii="Times New Roman" w:hAnsi="Times New Roman" w:cs="Times New Roman"/>
          <w:shd w:val="clear" w:color="auto" w:fill="FFFFFF"/>
          <w:lang w:val="uk-UA"/>
        </w:rPr>
        <w:t xml:space="preserve"> виконується на занятті, а інша – у процесі самостійної роботи. Самостійна робота студентів у віртуальному освітньому середовищі </w:t>
      </w:r>
      <w:r w:rsidRPr="002A3478">
        <w:rPr>
          <w:rFonts w:ascii="Times New Roman" w:hAnsi="Times New Roman" w:cs="Times New Roman"/>
          <w:lang w:val="uk-UA"/>
        </w:rPr>
        <w:t>нерозривно пов'язана з усіма компонентами освітнього процесу: аудиторними заняттями, навчально-дослідною роботою, підтримкою студентів в особистісно-професійному самовизначенні. Однак, особливості організації самостійної роботи студентів із використанням інформаційного середовища Інтернет ще не повною мірою дослідженні та потребують подальшої розробки.</w:t>
      </w:r>
    </w:p>
    <w:p w:rsidR="00C26FDB" w:rsidRPr="002A3478" w:rsidRDefault="00C26FDB" w:rsidP="002A3478">
      <w:pPr>
        <w:spacing w:after="0" w:line="204" w:lineRule="auto"/>
        <w:ind w:firstLine="425"/>
        <w:jc w:val="both"/>
        <w:rPr>
          <w:rFonts w:ascii="Times New Roman" w:hAnsi="Times New Roman" w:cs="Times New Roman"/>
          <w:lang w:val="uk-UA"/>
        </w:rPr>
      </w:pPr>
      <w:r w:rsidRPr="002A3478">
        <w:rPr>
          <w:rFonts w:ascii="Times New Roman" w:hAnsi="Times New Roman" w:cs="Times New Roman"/>
          <w:lang w:val="uk-UA"/>
        </w:rPr>
        <w:t xml:space="preserve">Ураховуючи </w:t>
      </w:r>
      <w:proofErr w:type="spellStart"/>
      <w:r w:rsidRPr="002A3478">
        <w:rPr>
          <w:rFonts w:ascii="Times New Roman" w:hAnsi="Times New Roman" w:cs="Times New Roman"/>
          <w:lang w:val="uk-UA"/>
        </w:rPr>
        <w:t>різноаспектність</w:t>
      </w:r>
      <w:proofErr w:type="spellEnd"/>
      <w:r w:rsidRPr="002A3478">
        <w:rPr>
          <w:rFonts w:ascii="Times New Roman" w:hAnsi="Times New Roman" w:cs="Times New Roman"/>
          <w:lang w:val="uk-UA"/>
        </w:rPr>
        <w:t xml:space="preserve"> і складність сучасного наукового знання, зростання вимог до рівня професійної компетентності майбутніх фахівців, самостійну роботу студентів ми розглядаємо </w:t>
      </w:r>
      <w:r w:rsidRPr="002A3478">
        <w:rPr>
          <w:rFonts w:ascii="Times New Roman" w:hAnsi="Times New Roman" w:cs="Times New Roman"/>
          <w:color w:val="000000"/>
          <w:lang w:val="uk-UA"/>
        </w:rPr>
        <w:t>з позицій компетентнісного підходу</w:t>
      </w:r>
      <w:r w:rsidRPr="002A3478">
        <w:rPr>
          <w:rFonts w:ascii="Times New Roman" w:hAnsi="Times New Roman" w:cs="Times New Roman"/>
          <w:lang w:val="uk-UA"/>
        </w:rPr>
        <w:t>, оскільки здатність самостійно здобувати нові знання й уміння, готовність до постійного підвищення освітнього рівня становлять сутність персональної компетенції фахівців [</w:t>
      </w:r>
      <w:r w:rsidR="002A3478" w:rsidRPr="002A3478">
        <w:rPr>
          <w:rFonts w:ascii="Times New Roman" w:hAnsi="Times New Roman" w:cs="Times New Roman"/>
          <w:lang w:val="uk-UA"/>
        </w:rPr>
        <w:t>1</w:t>
      </w:r>
      <w:r w:rsidRPr="002A3478">
        <w:rPr>
          <w:rFonts w:ascii="Times New Roman" w:hAnsi="Times New Roman" w:cs="Times New Roman"/>
          <w:lang w:val="uk-UA"/>
        </w:rPr>
        <w:t>]. У цьому зв’язку самостійну роботу студента у віртуальному освітньому середовищі ми характеризуємо як спеціально організовану, контрольовану самоосвітню діяльність з використанням інформаційно-комп’ютерних технологій, як спосіб реалізації індивідуальної траєкторії когнітивного розвитку та професіоналізації студента.</w:t>
      </w:r>
    </w:p>
    <w:p w:rsidR="00C26FDB" w:rsidRPr="002A3478" w:rsidRDefault="00C26FDB" w:rsidP="002A3478">
      <w:pPr>
        <w:tabs>
          <w:tab w:val="left" w:pos="540"/>
          <w:tab w:val="left" w:pos="9310"/>
        </w:tabs>
        <w:spacing w:after="0" w:line="204" w:lineRule="auto"/>
        <w:ind w:firstLine="425"/>
        <w:jc w:val="both"/>
        <w:rPr>
          <w:rFonts w:ascii="Times New Roman" w:hAnsi="Times New Roman" w:cs="Times New Roman"/>
          <w:lang w:val="uk-UA"/>
        </w:rPr>
      </w:pPr>
      <w:r w:rsidRPr="002A3478">
        <w:rPr>
          <w:rFonts w:ascii="Times New Roman" w:hAnsi="Times New Roman" w:cs="Times New Roman"/>
          <w:lang w:val="uk-UA"/>
        </w:rPr>
        <w:t>Розробка методичних і технологічних засад самостійної роботи студентів у віртуальному освітньому середовищі потребує узагальнення наукових відомостей щодо основн</w:t>
      </w:r>
      <w:r w:rsidR="008A715E" w:rsidRPr="002A3478">
        <w:rPr>
          <w:rFonts w:ascii="Times New Roman" w:hAnsi="Times New Roman" w:cs="Times New Roman"/>
          <w:lang w:val="uk-UA"/>
        </w:rPr>
        <w:t>их видів самостійної роботи. Б</w:t>
      </w:r>
      <w:r w:rsidRPr="002A3478">
        <w:rPr>
          <w:rFonts w:ascii="Times New Roman" w:hAnsi="Times New Roman" w:cs="Times New Roman"/>
          <w:lang w:val="uk-UA"/>
        </w:rPr>
        <w:t>удь-який вид самостійної роботи повинен ґрунтуватися на індивідуальному підході з урахуванням інтересів, мотивів, особистісного потенціалу кожного студента.</w:t>
      </w:r>
    </w:p>
    <w:p w:rsidR="00C26FDB" w:rsidRPr="002A3478" w:rsidRDefault="00C26FDB" w:rsidP="002A3478">
      <w:pPr>
        <w:tabs>
          <w:tab w:val="left" w:pos="540"/>
          <w:tab w:val="left" w:pos="9310"/>
        </w:tabs>
        <w:spacing w:after="0" w:line="204" w:lineRule="auto"/>
        <w:ind w:firstLine="425"/>
        <w:jc w:val="both"/>
        <w:rPr>
          <w:rFonts w:ascii="Times New Roman" w:hAnsi="Times New Roman" w:cs="Times New Roman"/>
          <w:lang w:val="uk-UA"/>
        </w:rPr>
      </w:pPr>
      <w:r w:rsidRPr="002A3478">
        <w:rPr>
          <w:rFonts w:ascii="Times New Roman" w:hAnsi="Times New Roman" w:cs="Times New Roman"/>
          <w:lang w:val="uk-UA"/>
        </w:rPr>
        <w:t xml:space="preserve">Результативність самостійної роботи у віртуальному освітньому середовищі значною мірою залежить від особливостей її організації, ураховуючи те, що дистанційні технології декларують іншу технологічну форму подання матеріалу та взаємодію учасників навчального процесу. У зв’язку з цим нами розроблено та впроваджено педагогічну технологію організації самостійної роботи студентів з використанням ресурсів платформи </w:t>
      </w:r>
      <w:r w:rsidRPr="002A3478">
        <w:rPr>
          <w:rFonts w:ascii="Times New Roman" w:hAnsi="Times New Roman" w:cs="Times New Roman"/>
          <w:shd w:val="clear" w:color="auto" w:fill="FFFFFF"/>
          <w:lang w:val="uk-UA"/>
        </w:rPr>
        <w:t>Moodle</w:t>
      </w:r>
      <w:r w:rsidRPr="002A3478">
        <w:rPr>
          <w:rFonts w:ascii="Times New Roman" w:hAnsi="Times New Roman" w:cs="Times New Roman"/>
          <w:lang w:val="uk-UA"/>
        </w:rPr>
        <w:t xml:space="preserve">, що включає три етапи: інформаційно-адаптивний, </w:t>
      </w:r>
      <w:r w:rsidRPr="002A3478">
        <w:rPr>
          <w:rFonts w:ascii="Times New Roman" w:hAnsi="Times New Roman" w:cs="Times New Roman"/>
          <w:color w:val="000000"/>
          <w:lang w:val="uk-UA"/>
        </w:rPr>
        <w:t>процесуальний</w:t>
      </w:r>
      <w:r w:rsidRPr="002A3478">
        <w:rPr>
          <w:rFonts w:ascii="Times New Roman" w:hAnsi="Times New Roman" w:cs="Times New Roman"/>
          <w:lang w:val="uk-UA"/>
        </w:rPr>
        <w:t xml:space="preserve">, </w:t>
      </w:r>
      <w:r w:rsidRPr="002A3478">
        <w:rPr>
          <w:rFonts w:ascii="Times New Roman" w:hAnsi="Times New Roman" w:cs="Times New Roman"/>
          <w:color w:val="000000"/>
          <w:lang w:val="uk-UA"/>
        </w:rPr>
        <w:t>контрольно-аналітичний</w:t>
      </w:r>
      <w:r w:rsidRPr="002A3478">
        <w:rPr>
          <w:rFonts w:ascii="Times New Roman" w:hAnsi="Times New Roman" w:cs="Times New Roman"/>
          <w:lang w:val="uk-UA"/>
        </w:rPr>
        <w:t>.</w:t>
      </w:r>
    </w:p>
    <w:p w:rsidR="00C26FDB" w:rsidRPr="002A3478" w:rsidRDefault="00C26FDB" w:rsidP="002A3478">
      <w:pPr>
        <w:pStyle w:val="a3"/>
        <w:spacing w:before="0" w:beforeAutospacing="0" w:after="0" w:afterAutospacing="0" w:line="204" w:lineRule="auto"/>
        <w:ind w:firstLine="425"/>
        <w:jc w:val="both"/>
        <w:rPr>
          <w:sz w:val="22"/>
          <w:szCs w:val="22"/>
          <w:lang w:val="uk-UA"/>
        </w:rPr>
      </w:pPr>
      <w:r w:rsidRPr="002A3478">
        <w:rPr>
          <w:sz w:val="22"/>
          <w:szCs w:val="22"/>
          <w:lang w:val="uk-UA"/>
        </w:rPr>
        <w:t xml:space="preserve">На інформаційно-адаптивному етапі викладач: 1) визначає діагностовану мету та вимоги до результатів навчання студентів; 2) створює інформаційний ресурс в електронному форматі у відповідності до робочої навчальної програми дисципліни, а саме: проводить відбір і структурування змісту інформаційного контенту з використанням текстових, графічних, відеоматеріалів, ресурсів Інтернет; здійснює конструювання завдань для самостійної роботи, проміжного й підсумкового контролю знань студентів; 3) формулює вказівки та інструкції для студентів щодо здійснення самостійної роботи (терміни виконання, вказівки до змісту та формату подання звітності), особливостей регламенту дистанційної комунікації (час дистанційних консультацій, </w:t>
      </w:r>
      <w:proofErr w:type="spellStart"/>
      <w:r w:rsidRPr="002A3478">
        <w:rPr>
          <w:sz w:val="22"/>
          <w:szCs w:val="22"/>
          <w:lang w:val="uk-UA"/>
        </w:rPr>
        <w:t>чатів</w:t>
      </w:r>
      <w:proofErr w:type="spellEnd"/>
      <w:r w:rsidRPr="002A3478">
        <w:rPr>
          <w:sz w:val="22"/>
          <w:szCs w:val="22"/>
          <w:lang w:val="uk-UA"/>
        </w:rPr>
        <w:t xml:space="preserve">); 4) розміщує створений контент у системі </w:t>
      </w:r>
      <w:r w:rsidRPr="002A3478">
        <w:rPr>
          <w:sz w:val="22"/>
          <w:szCs w:val="22"/>
          <w:shd w:val="clear" w:color="auto" w:fill="FFFFFF"/>
          <w:lang w:val="uk-UA"/>
        </w:rPr>
        <w:t>Moodle</w:t>
      </w:r>
      <w:r w:rsidRPr="002A3478">
        <w:rPr>
          <w:sz w:val="22"/>
          <w:szCs w:val="22"/>
          <w:lang w:val="uk-UA"/>
        </w:rPr>
        <w:t>.</w:t>
      </w:r>
    </w:p>
    <w:p w:rsidR="00C26FDB" w:rsidRPr="002A3478" w:rsidRDefault="00C26FDB" w:rsidP="002A3478">
      <w:pPr>
        <w:pStyle w:val="a3"/>
        <w:spacing w:before="0" w:beforeAutospacing="0" w:after="0" w:afterAutospacing="0" w:line="204" w:lineRule="auto"/>
        <w:ind w:firstLine="425"/>
        <w:jc w:val="both"/>
        <w:rPr>
          <w:color w:val="000000"/>
          <w:sz w:val="22"/>
          <w:szCs w:val="22"/>
          <w:lang w:val="uk-UA"/>
        </w:rPr>
      </w:pPr>
      <w:r w:rsidRPr="002A3478">
        <w:rPr>
          <w:color w:val="000000"/>
          <w:sz w:val="22"/>
          <w:szCs w:val="22"/>
          <w:lang w:val="uk-UA"/>
        </w:rPr>
        <w:t xml:space="preserve">Процесуальний етап включає власне самостійну навчальну діяльність студентів у віртуальному освітньому середовищі за участю викладача, який виконує функцію консультанта-тьютора. У перспективі </w:t>
      </w:r>
      <w:r w:rsidRPr="002A3478">
        <w:rPr>
          <w:sz w:val="22"/>
          <w:szCs w:val="22"/>
          <w:lang w:val="uk-UA"/>
        </w:rPr>
        <w:t xml:space="preserve">може бути </w:t>
      </w:r>
      <w:r w:rsidRPr="002A3478">
        <w:rPr>
          <w:color w:val="000000"/>
          <w:sz w:val="22"/>
          <w:szCs w:val="22"/>
          <w:lang w:val="uk-UA"/>
        </w:rPr>
        <w:t>к</w:t>
      </w:r>
      <w:r w:rsidRPr="002A3478">
        <w:rPr>
          <w:sz w:val="22"/>
          <w:szCs w:val="22"/>
          <w:lang w:val="uk-UA"/>
        </w:rPr>
        <w:t xml:space="preserve">орисним досвід закордонної практики дистанційного навчання, де діє розгалужена класифікація </w:t>
      </w:r>
      <w:proofErr w:type="spellStart"/>
      <w:r w:rsidRPr="002A3478">
        <w:rPr>
          <w:sz w:val="22"/>
          <w:szCs w:val="22"/>
          <w:lang w:val="uk-UA"/>
        </w:rPr>
        <w:t>тьюторів</w:t>
      </w:r>
      <w:proofErr w:type="spellEnd"/>
      <w:r w:rsidRPr="002A3478">
        <w:rPr>
          <w:sz w:val="22"/>
          <w:szCs w:val="22"/>
          <w:lang w:val="uk-UA"/>
        </w:rPr>
        <w:t>: викладач-розробник навчально-методичних матеріалів; викладач-консультант; викладач, який здійснює поточну методичну підтримку; фахівець з методів контролю за результатами виконання індивідуально</w:t>
      </w:r>
      <w:r w:rsidR="008A715E" w:rsidRPr="002A3478">
        <w:rPr>
          <w:sz w:val="22"/>
          <w:szCs w:val="22"/>
          <w:lang w:val="uk-UA"/>
        </w:rPr>
        <w:t>ї самостійної роботи студентів</w:t>
      </w:r>
      <w:r w:rsidRPr="002A3478">
        <w:rPr>
          <w:sz w:val="22"/>
          <w:szCs w:val="22"/>
          <w:lang w:val="uk-UA"/>
        </w:rPr>
        <w:t>.</w:t>
      </w:r>
    </w:p>
    <w:p w:rsidR="00C26FDB" w:rsidRPr="002A3478" w:rsidRDefault="00C26FDB" w:rsidP="002A3478">
      <w:pPr>
        <w:spacing w:after="0" w:line="204" w:lineRule="auto"/>
        <w:ind w:firstLine="425"/>
        <w:jc w:val="both"/>
        <w:rPr>
          <w:rFonts w:ascii="Times New Roman" w:hAnsi="Times New Roman" w:cs="Times New Roman"/>
          <w:lang w:val="uk-UA"/>
        </w:rPr>
      </w:pPr>
      <w:r w:rsidRPr="002A3478">
        <w:rPr>
          <w:rFonts w:ascii="Times New Roman" w:hAnsi="Times New Roman" w:cs="Times New Roman"/>
          <w:lang w:val="uk-UA"/>
        </w:rPr>
        <w:t xml:space="preserve">Особливості віртуального освітнього простору передбачає поєднання різних навчальних технологій в організації самостійної роботи студентів: 1) персонально відокремлена самостійна </w:t>
      </w:r>
      <w:r w:rsidRPr="002A3478">
        <w:rPr>
          <w:rFonts w:ascii="Times New Roman" w:hAnsi="Times New Roman" w:cs="Times New Roman"/>
          <w:lang w:val="uk-UA"/>
        </w:rPr>
        <w:lastRenderedPageBreak/>
        <w:t>робота – індивідуалізоване навчання шляхом взаємодії з освітніми ресурсами без участі викладача; 2) інтерактивне взаємодія між учасниками навчального процесу: викладач-студент, студент-студент.</w:t>
      </w:r>
    </w:p>
    <w:p w:rsidR="00C26FDB" w:rsidRPr="002A3478" w:rsidRDefault="00C26FDB" w:rsidP="002A3478">
      <w:pPr>
        <w:pStyle w:val="a3"/>
        <w:spacing w:before="0" w:beforeAutospacing="0" w:after="0" w:afterAutospacing="0" w:line="204" w:lineRule="auto"/>
        <w:ind w:firstLine="425"/>
        <w:jc w:val="both"/>
        <w:rPr>
          <w:color w:val="000000"/>
          <w:sz w:val="22"/>
          <w:szCs w:val="22"/>
          <w:lang w:val="uk-UA"/>
        </w:rPr>
      </w:pPr>
      <w:r w:rsidRPr="002A3478">
        <w:rPr>
          <w:color w:val="000000"/>
          <w:sz w:val="22"/>
          <w:szCs w:val="22"/>
          <w:lang w:val="uk-UA"/>
        </w:rPr>
        <w:t>При організації самостійної роботи в</w:t>
      </w:r>
      <w:r w:rsidR="008A715E" w:rsidRPr="002A3478">
        <w:rPr>
          <w:color w:val="000000"/>
          <w:sz w:val="22"/>
          <w:szCs w:val="22"/>
          <w:lang w:val="uk-UA"/>
        </w:rPr>
        <w:t xml:space="preserve"> системі</w:t>
      </w:r>
      <w:r w:rsidRPr="002A3478">
        <w:rPr>
          <w:color w:val="000000"/>
          <w:sz w:val="22"/>
          <w:szCs w:val="22"/>
          <w:lang w:val="uk-UA"/>
        </w:rPr>
        <w:t xml:space="preserve"> використовуються різноманітні інтерактивні елементи: 1) завдання – елемент дозволяє викладу ставити задачу, що вимагає від студента підготовки відповіді в електронному вигляді (у будь-якому форматі) та її завантаження на сервер; 2) форум – призначений для обміну інформацією між усіма учасниками процесу навчання, 3) чат – дозволяє обмінюватися текстовими повідомленнями в реальному часі;  4) </w:t>
      </w:r>
      <w:proofErr w:type="spellStart"/>
      <w:r w:rsidRPr="002A3478">
        <w:rPr>
          <w:color w:val="000000"/>
          <w:sz w:val="22"/>
          <w:szCs w:val="22"/>
          <w:lang w:val="uk-UA"/>
        </w:rPr>
        <w:t>веб-консультація</w:t>
      </w:r>
      <w:proofErr w:type="spellEnd"/>
      <w:r w:rsidRPr="002A3478">
        <w:rPr>
          <w:color w:val="000000"/>
          <w:sz w:val="22"/>
          <w:szCs w:val="22"/>
          <w:lang w:val="uk-UA"/>
        </w:rPr>
        <w:t xml:space="preserve"> – може використовуватися для спільних консультацій у режимі S</w:t>
      </w:r>
      <w:proofErr w:type="spellStart"/>
      <w:r w:rsidRPr="002A3478">
        <w:rPr>
          <w:color w:val="000000"/>
          <w:sz w:val="22"/>
          <w:szCs w:val="22"/>
          <w:lang w:val="en-US"/>
        </w:rPr>
        <w:t>kype</w:t>
      </w:r>
      <w:proofErr w:type="spellEnd"/>
      <w:r w:rsidRPr="002A3478">
        <w:rPr>
          <w:color w:val="000000"/>
          <w:sz w:val="22"/>
          <w:szCs w:val="22"/>
          <w:lang w:val="uk-UA"/>
        </w:rPr>
        <w:t>-</w:t>
      </w:r>
      <w:r w:rsidRPr="002A3478">
        <w:rPr>
          <w:color w:val="000000"/>
          <w:sz w:val="22"/>
          <w:szCs w:val="22"/>
          <w:lang w:val="en-US"/>
        </w:rPr>
        <w:t>on</w:t>
      </w:r>
      <w:r w:rsidRPr="002A3478">
        <w:rPr>
          <w:color w:val="000000"/>
          <w:sz w:val="22"/>
          <w:szCs w:val="22"/>
          <w:lang w:val="uk-UA"/>
        </w:rPr>
        <w:t>-</w:t>
      </w:r>
      <w:r w:rsidRPr="002A3478">
        <w:rPr>
          <w:color w:val="000000"/>
          <w:sz w:val="22"/>
          <w:szCs w:val="22"/>
          <w:lang w:val="en-US"/>
        </w:rPr>
        <w:t>line</w:t>
      </w:r>
      <w:r w:rsidRPr="002A3478">
        <w:rPr>
          <w:color w:val="000000"/>
          <w:sz w:val="22"/>
          <w:szCs w:val="22"/>
          <w:lang w:val="uk-UA"/>
        </w:rPr>
        <w:t xml:space="preserve">; 5) особисті повідомлення – організація обміну текстовими повідомленнями між </w:t>
      </w:r>
      <w:proofErr w:type="spellStart"/>
      <w:r w:rsidRPr="002A3478">
        <w:rPr>
          <w:color w:val="000000"/>
          <w:sz w:val="22"/>
          <w:szCs w:val="22"/>
          <w:lang w:val="uk-UA"/>
        </w:rPr>
        <w:t>тьютором</w:t>
      </w:r>
      <w:proofErr w:type="spellEnd"/>
      <w:r w:rsidRPr="002A3478">
        <w:rPr>
          <w:color w:val="000000"/>
          <w:sz w:val="22"/>
          <w:szCs w:val="22"/>
          <w:lang w:val="uk-UA"/>
        </w:rPr>
        <w:t xml:space="preserve"> і студентами; 6) тести. Цей елемент дозволяє викладачу створити набір тестових питань з формулюванням відповіді у закритій формі (множинний вибір), із вибором варіантів «вірно»/«не вірно», пред'являтися у вигляді питань на відповідність, припускати коротку текстову відповідь або числовий варіант відповіді. Усі питання зберігаються в базі даних і можуть бути згодом знову використані в цьому ж курсі; 6)  SCORM / AICC – даний елемент дає можливість використовувати в системі навчальні курси, що розроблені в програмах сторонніх виробників. При цьому курси можуть містити </w:t>
      </w:r>
      <w:proofErr w:type="spellStart"/>
      <w:r w:rsidRPr="002A3478">
        <w:rPr>
          <w:color w:val="000000"/>
          <w:sz w:val="22"/>
          <w:szCs w:val="22"/>
          <w:lang w:val="uk-UA"/>
        </w:rPr>
        <w:t>веб-сторінки</w:t>
      </w:r>
      <w:proofErr w:type="spellEnd"/>
      <w:r w:rsidRPr="002A3478">
        <w:rPr>
          <w:color w:val="000000"/>
          <w:sz w:val="22"/>
          <w:szCs w:val="22"/>
          <w:lang w:val="uk-UA"/>
        </w:rPr>
        <w:t>, графіку, програми на мові Javascript, флеш-анімацію.</w:t>
      </w:r>
    </w:p>
    <w:p w:rsidR="00C26FDB" w:rsidRPr="002A3478" w:rsidRDefault="00C26FDB" w:rsidP="002A3478">
      <w:pPr>
        <w:pStyle w:val="a3"/>
        <w:spacing w:before="0" w:beforeAutospacing="0" w:after="0" w:afterAutospacing="0" w:line="204" w:lineRule="auto"/>
        <w:ind w:firstLine="425"/>
        <w:jc w:val="both"/>
        <w:rPr>
          <w:sz w:val="22"/>
          <w:szCs w:val="22"/>
          <w:lang w:val="uk-UA"/>
        </w:rPr>
      </w:pPr>
      <w:r w:rsidRPr="002A3478">
        <w:rPr>
          <w:color w:val="000000"/>
          <w:sz w:val="22"/>
          <w:szCs w:val="22"/>
          <w:lang w:val="uk-UA"/>
        </w:rPr>
        <w:t xml:space="preserve">Для контролю результативності самостійної роботи студентів ми пропонуємо </w:t>
      </w:r>
      <w:r w:rsidR="008A715E" w:rsidRPr="002A3478">
        <w:rPr>
          <w:color w:val="000000"/>
          <w:sz w:val="22"/>
          <w:szCs w:val="22"/>
          <w:lang w:val="uk-UA"/>
        </w:rPr>
        <w:t xml:space="preserve">завдання чотирьох рівнів: репродуктивні; </w:t>
      </w:r>
      <w:r w:rsidRPr="002A3478">
        <w:rPr>
          <w:color w:val="000000"/>
          <w:sz w:val="22"/>
          <w:szCs w:val="22"/>
          <w:lang w:val="uk-UA"/>
        </w:rPr>
        <w:t xml:space="preserve">завдання </w:t>
      </w:r>
      <w:r w:rsidR="008A715E" w:rsidRPr="002A3478">
        <w:rPr>
          <w:color w:val="000000"/>
          <w:sz w:val="22"/>
          <w:szCs w:val="22"/>
          <w:lang w:val="uk-UA"/>
        </w:rPr>
        <w:t>- відтворення</w:t>
      </w:r>
      <w:r w:rsidRPr="002A3478">
        <w:rPr>
          <w:color w:val="000000"/>
          <w:sz w:val="22"/>
          <w:szCs w:val="22"/>
          <w:lang w:val="uk-UA"/>
        </w:rPr>
        <w:t xml:space="preserve">; </w:t>
      </w:r>
      <w:r w:rsidR="008A715E" w:rsidRPr="002A3478">
        <w:rPr>
          <w:color w:val="000000"/>
          <w:sz w:val="22"/>
          <w:szCs w:val="22"/>
          <w:lang w:val="uk-UA"/>
        </w:rPr>
        <w:t>знання-уміння; творчі завдання</w:t>
      </w:r>
      <w:r w:rsidRPr="002A3478">
        <w:rPr>
          <w:color w:val="000000"/>
          <w:sz w:val="22"/>
          <w:szCs w:val="22"/>
          <w:lang w:val="uk-UA"/>
        </w:rPr>
        <w:t xml:space="preserve">. Інструментарій LMS </w:t>
      </w:r>
      <w:r w:rsidRPr="002A3478">
        <w:rPr>
          <w:sz w:val="22"/>
          <w:szCs w:val="22"/>
          <w:shd w:val="clear" w:color="auto" w:fill="FFFFFF"/>
          <w:lang w:val="uk-UA"/>
        </w:rPr>
        <w:t>Moodle</w:t>
      </w:r>
      <w:r w:rsidRPr="002A3478">
        <w:rPr>
          <w:color w:val="000000"/>
          <w:sz w:val="22"/>
          <w:szCs w:val="22"/>
          <w:lang w:val="uk-UA"/>
        </w:rPr>
        <w:t xml:space="preserve"> дозволяє викладачу не тільки редагувати раніше створені завдання, але й поступово додавати нові, тим самим постійно формувати базу даних (сховище файлів).</w:t>
      </w:r>
      <w:r w:rsidR="008A715E" w:rsidRPr="002A3478">
        <w:rPr>
          <w:color w:val="000000"/>
          <w:sz w:val="22"/>
          <w:szCs w:val="22"/>
          <w:lang w:val="uk-UA"/>
        </w:rPr>
        <w:t xml:space="preserve"> </w:t>
      </w:r>
      <w:r w:rsidRPr="002A3478">
        <w:rPr>
          <w:sz w:val="22"/>
          <w:szCs w:val="22"/>
          <w:lang w:val="uk-UA"/>
        </w:rPr>
        <w:t xml:space="preserve">Студент взаємодіє із навчальною системою через інтерактивний модуль. </w:t>
      </w:r>
    </w:p>
    <w:p w:rsidR="00C26FDB" w:rsidRPr="002A3478" w:rsidRDefault="00C26FDB" w:rsidP="002A3478">
      <w:pPr>
        <w:pStyle w:val="a3"/>
        <w:spacing w:before="0" w:beforeAutospacing="0" w:after="0" w:afterAutospacing="0" w:line="204" w:lineRule="auto"/>
        <w:ind w:firstLine="425"/>
        <w:jc w:val="both"/>
        <w:rPr>
          <w:color w:val="000000"/>
          <w:sz w:val="22"/>
          <w:szCs w:val="22"/>
          <w:lang w:val="uk-UA"/>
        </w:rPr>
      </w:pPr>
      <w:r w:rsidRPr="002A3478">
        <w:rPr>
          <w:color w:val="000000"/>
          <w:sz w:val="22"/>
          <w:szCs w:val="22"/>
          <w:lang w:val="uk-UA"/>
        </w:rPr>
        <w:t>Контрольно-аналітичний етап передбачає перевірку результативності використання дистанційних технологій в організації самостійної роботи студентів; визначення рейтингу студентів з урахуванням результатів фактичного виконання завдань для самостійної роботи.</w:t>
      </w:r>
    </w:p>
    <w:p w:rsidR="00C26FDB" w:rsidRPr="002A3478" w:rsidRDefault="00C26FDB" w:rsidP="002A3478">
      <w:pPr>
        <w:pStyle w:val="a3"/>
        <w:spacing w:before="0" w:beforeAutospacing="0" w:after="0" w:afterAutospacing="0" w:line="204" w:lineRule="auto"/>
        <w:ind w:firstLine="425"/>
        <w:jc w:val="both"/>
        <w:rPr>
          <w:sz w:val="22"/>
          <w:szCs w:val="22"/>
          <w:lang w:val="uk-UA"/>
        </w:rPr>
      </w:pPr>
      <w:r w:rsidRPr="002A3478">
        <w:rPr>
          <w:color w:val="000000"/>
          <w:sz w:val="22"/>
          <w:szCs w:val="22"/>
          <w:lang w:val="uk-UA"/>
        </w:rPr>
        <w:t xml:space="preserve"> Перевагами </w:t>
      </w:r>
      <w:r w:rsidRPr="002A3478">
        <w:rPr>
          <w:sz w:val="22"/>
          <w:szCs w:val="22"/>
          <w:shd w:val="clear" w:color="auto" w:fill="FFFFFF"/>
          <w:lang w:val="uk-UA"/>
        </w:rPr>
        <w:t>Moodle</w:t>
      </w:r>
      <w:r w:rsidRPr="002A3478">
        <w:rPr>
          <w:color w:val="000000"/>
          <w:sz w:val="22"/>
          <w:szCs w:val="22"/>
          <w:lang w:val="uk-UA"/>
        </w:rPr>
        <w:t xml:space="preserve"> в контексті оцінки результативності самостійної роботи студентів є: детальна інформація про роботу кожного студента (активність, час, зміст роботи, журнал оцінок); широкі можливості для розгалуженої </w:t>
      </w:r>
      <w:r w:rsidR="008A715E" w:rsidRPr="002A3478">
        <w:rPr>
          <w:color w:val="000000"/>
          <w:sz w:val="22"/>
          <w:szCs w:val="22"/>
          <w:lang w:val="uk-UA"/>
        </w:rPr>
        <w:t xml:space="preserve">контрольованої </w:t>
      </w:r>
      <w:r w:rsidRPr="002A3478">
        <w:rPr>
          <w:color w:val="000000"/>
          <w:sz w:val="22"/>
          <w:szCs w:val="22"/>
          <w:lang w:val="uk-UA"/>
        </w:rPr>
        <w:t>комунікації</w:t>
      </w:r>
      <w:r w:rsidR="008A715E" w:rsidRPr="002A3478">
        <w:rPr>
          <w:color w:val="000000"/>
          <w:sz w:val="22"/>
          <w:szCs w:val="22"/>
          <w:lang w:val="uk-UA"/>
        </w:rPr>
        <w:t xml:space="preserve">. </w:t>
      </w:r>
    </w:p>
    <w:p w:rsidR="00C26FDB" w:rsidRPr="002A3478" w:rsidRDefault="008A715E" w:rsidP="002A3478">
      <w:pPr>
        <w:spacing w:after="0" w:line="204" w:lineRule="auto"/>
        <w:ind w:firstLine="425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2A3478">
        <w:rPr>
          <w:rFonts w:ascii="Times New Roman" w:hAnsi="Times New Roman" w:cs="Times New Roman"/>
          <w:lang w:val="uk-UA"/>
        </w:rPr>
        <w:t>Отже, о</w:t>
      </w:r>
      <w:r w:rsidR="00C26FDB" w:rsidRPr="002A3478">
        <w:rPr>
          <w:rFonts w:ascii="Times New Roman" w:hAnsi="Times New Roman" w:cs="Times New Roman"/>
          <w:lang w:val="uk-UA"/>
        </w:rPr>
        <w:t xml:space="preserve">рганізація самостійної роботи </w:t>
      </w:r>
      <w:r w:rsidRPr="002A3478">
        <w:rPr>
          <w:rFonts w:ascii="Times New Roman" w:hAnsi="Times New Roman" w:cs="Times New Roman"/>
          <w:lang w:val="uk-UA"/>
        </w:rPr>
        <w:t>здобувачів вищої освіти</w:t>
      </w:r>
      <w:r w:rsidR="00C26FDB" w:rsidRPr="002A3478">
        <w:rPr>
          <w:rFonts w:ascii="Times New Roman" w:hAnsi="Times New Roman" w:cs="Times New Roman"/>
          <w:lang w:val="uk-UA"/>
        </w:rPr>
        <w:t xml:space="preserve"> з використанням платформи дистанційної освіти </w:t>
      </w:r>
      <w:proofErr w:type="spellStart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>Moodlе</w:t>
      </w:r>
      <w:proofErr w:type="spellEnd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 xml:space="preserve"> повинна базуватися на сучасних технологіях високої професійної інформативності, мати </w:t>
      </w:r>
      <w:proofErr w:type="spellStart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>компетентнісний</w:t>
      </w:r>
      <w:proofErr w:type="spellEnd"/>
      <w:r w:rsidR="00C26FDB" w:rsidRPr="002A3478">
        <w:rPr>
          <w:rFonts w:ascii="Times New Roman" w:hAnsi="Times New Roman" w:cs="Times New Roman"/>
          <w:shd w:val="clear" w:color="auto" w:fill="FFFFFF"/>
          <w:lang w:val="uk-UA"/>
        </w:rPr>
        <w:t xml:space="preserve"> та когнітивний вектор.</w:t>
      </w:r>
    </w:p>
    <w:p w:rsidR="002A3478" w:rsidRPr="002A3478" w:rsidRDefault="002A3478" w:rsidP="002A3478">
      <w:pPr>
        <w:spacing w:after="0" w:line="204" w:lineRule="auto"/>
        <w:ind w:firstLine="425"/>
        <w:jc w:val="center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Список використаних джерел</w:t>
      </w:r>
    </w:p>
    <w:p w:rsidR="002A3478" w:rsidRPr="002A3478" w:rsidRDefault="002A3478" w:rsidP="002A3478">
      <w:pPr>
        <w:numPr>
          <w:ilvl w:val="0"/>
          <w:numId w:val="7"/>
        </w:numPr>
        <w:tabs>
          <w:tab w:val="clear" w:pos="720"/>
        </w:tabs>
        <w:spacing w:after="0" w:line="204" w:lineRule="auto"/>
        <w:ind w:left="0" w:firstLine="425"/>
        <w:jc w:val="both"/>
        <w:rPr>
          <w:rFonts w:ascii="Times New Roman" w:hAnsi="Times New Roman" w:cs="Times New Roman"/>
          <w:lang w:val="uk-UA"/>
        </w:rPr>
      </w:pPr>
      <w:r w:rsidRPr="002A3478">
        <w:rPr>
          <w:rFonts w:ascii="Times New Roman" w:hAnsi="Times New Roman" w:cs="Times New Roman"/>
          <w:shd w:val="clear" w:color="auto" w:fill="FFFFFF"/>
          <w:lang w:val="uk-UA"/>
        </w:rPr>
        <w:t>Волошко Л. Б.</w:t>
      </w:r>
      <w:r w:rsidRPr="002A3478">
        <w:rPr>
          <w:rFonts w:ascii="Times New Roman" w:hAnsi="Times New Roman" w:cs="Times New Roman"/>
          <w:lang w:val="uk-UA"/>
        </w:rPr>
        <w:t xml:space="preserve"> Технологія організації самостійної роботи студентів / Л.Б.Волошко // Педагогіка, психологія та медико-біологічні проблеми фізичного виховання і спорту: наукова монографія за ред. Єрмакова С. С. – Харків: ХДАДМ (ХХПІ), 2007. – № 1. – С. 8-11. </w:t>
      </w:r>
      <w:r>
        <w:rPr>
          <w:rFonts w:ascii="Times New Roman" w:hAnsi="Times New Roman" w:cs="Times New Roman"/>
          <w:lang w:val="uk-UA"/>
        </w:rPr>
        <w:t>2. </w:t>
      </w:r>
      <w:proofErr w:type="spellStart"/>
      <w:r w:rsidRPr="002A3478">
        <w:rPr>
          <w:rFonts w:ascii="Times New Roman" w:hAnsi="Times New Roman" w:cs="Times New Roman"/>
          <w:lang w:val="uk-UA"/>
        </w:rPr>
        <w:fldChar w:fldCharType="begin"/>
      </w:r>
      <w:r w:rsidRPr="002A3478">
        <w:rPr>
          <w:rFonts w:ascii="Times New Roman" w:hAnsi="Times New Roman" w:cs="Times New Roman"/>
          <w:lang w:val="uk-UA"/>
        </w:rPr>
        <w:instrText xml:space="preserve"> HYPERLINK "http://www.irbis-nbuv.gov.ua/cgi-bin/irbis_nbuv/cgiirbis_64.exe?Z21ID=&amp;I21DBN=UJRN&amp;P21DBN=UJRN&amp;S21STN=1&amp;S21REF=10&amp;S21FMT=fullwebr&amp;C21COM=S&amp;S21CNR=20&amp;S21P01=0&amp;S21P02=0&amp;S21P03=A=&amp;S21COLORTERMS=1&amp;S21STR=%D0%94%D0%B5%D0%B4%D0%B8%D1%88%D0%B8%D0%BD%D0%B0%20%D0%9B$" \o "Пошук за автором" </w:instrText>
      </w:r>
      <w:r w:rsidRPr="002A3478">
        <w:rPr>
          <w:rFonts w:ascii="Times New Roman" w:hAnsi="Times New Roman" w:cs="Times New Roman"/>
          <w:lang w:val="uk-UA"/>
        </w:rPr>
        <w:fldChar w:fldCharType="separate"/>
      </w:r>
      <w:r w:rsidRPr="002A3478">
        <w:rPr>
          <w:rStyle w:val="a4"/>
          <w:rFonts w:ascii="Times New Roman" w:hAnsi="Times New Roman" w:cs="Times New Roman"/>
          <w:color w:val="auto"/>
          <w:u w:val="none"/>
          <w:lang w:val="uk-UA"/>
        </w:rPr>
        <w:t>Дедишина</w:t>
      </w:r>
      <w:proofErr w:type="spellEnd"/>
      <w:r w:rsidRPr="002A3478">
        <w:rPr>
          <w:rStyle w:val="a4"/>
          <w:rFonts w:ascii="Times New Roman" w:hAnsi="Times New Roman" w:cs="Times New Roman"/>
          <w:color w:val="auto"/>
          <w:u w:val="none"/>
          <w:lang w:val="uk-UA"/>
        </w:rPr>
        <w:t xml:space="preserve"> Л.</w:t>
      </w:r>
      <w:r w:rsidRPr="002A3478">
        <w:rPr>
          <w:rFonts w:ascii="Times New Roman" w:hAnsi="Times New Roman" w:cs="Times New Roman"/>
          <w:lang w:val="uk-UA"/>
        </w:rPr>
        <w:fldChar w:fldCharType="end"/>
      </w:r>
      <w:r w:rsidRPr="002A3478">
        <w:rPr>
          <w:rFonts w:ascii="Times New Roman" w:hAnsi="Times New Roman" w:cs="Times New Roman"/>
          <w:shd w:val="clear" w:color="auto" w:fill="F9F9F9"/>
          <w:lang w:val="uk-UA"/>
        </w:rPr>
        <w:t xml:space="preserve">  </w:t>
      </w:r>
      <w:r w:rsidRPr="002A3478">
        <w:rPr>
          <w:rFonts w:ascii="Times New Roman" w:hAnsi="Times New Roman" w:cs="Times New Roman"/>
          <w:bCs/>
          <w:lang w:val="uk-UA"/>
        </w:rPr>
        <w:t>Дистанційна</w:t>
      </w:r>
      <w:r w:rsidRPr="002A3478">
        <w:rPr>
          <w:rStyle w:val="apple-converted-space"/>
          <w:rFonts w:ascii="Times New Roman" w:hAnsi="Times New Roman" w:cs="Times New Roman"/>
          <w:bCs/>
          <w:lang w:val="uk-UA"/>
        </w:rPr>
        <w:t> </w:t>
      </w:r>
      <w:r w:rsidRPr="002A3478">
        <w:rPr>
          <w:rFonts w:ascii="Times New Roman" w:hAnsi="Times New Roman" w:cs="Times New Roman"/>
          <w:bCs/>
          <w:lang w:val="uk-UA"/>
        </w:rPr>
        <w:t>освіта</w:t>
      </w:r>
      <w:r w:rsidRPr="002A3478">
        <w:rPr>
          <w:rStyle w:val="apple-converted-space"/>
          <w:rFonts w:ascii="Times New Roman" w:hAnsi="Times New Roman" w:cs="Times New Roman"/>
          <w:bCs/>
          <w:lang w:val="uk-UA"/>
        </w:rPr>
        <w:t> </w:t>
      </w:r>
      <w:r w:rsidRPr="002A3478">
        <w:rPr>
          <w:rFonts w:ascii="Times New Roman" w:hAnsi="Times New Roman" w:cs="Times New Roman"/>
          <w:bCs/>
          <w:lang w:val="uk-UA"/>
        </w:rPr>
        <w:t>в Америці</w:t>
      </w:r>
      <w:r w:rsidRPr="002A3478">
        <w:rPr>
          <w:rStyle w:val="apple-converted-space"/>
          <w:rFonts w:ascii="Times New Roman" w:hAnsi="Times New Roman" w:cs="Times New Roman"/>
          <w:shd w:val="clear" w:color="auto" w:fill="F9F9F9"/>
          <w:lang w:val="uk-UA"/>
        </w:rPr>
        <w:t> </w:t>
      </w:r>
      <w:r w:rsidRPr="002A3478">
        <w:rPr>
          <w:rFonts w:ascii="Times New Roman" w:hAnsi="Times New Roman" w:cs="Times New Roman"/>
          <w:shd w:val="clear" w:color="auto" w:fill="F9F9F9"/>
          <w:lang w:val="uk-UA"/>
        </w:rPr>
        <w:t xml:space="preserve">/ Л. </w:t>
      </w:r>
      <w:proofErr w:type="spellStart"/>
      <w:r w:rsidRPr="002A3478">
        <w:rPr>
          <w:rFonts w:ascii="Times New Roman" w:hAnsi="Times New Roman" w:cs="Times New Roman"/>
          <w:shd w:val="clear" w:color="auto" w:fill="F9F9F9"/>
          <w:lang w:val="uk-UA"/>
        </w:rPr>
        <w:t>Дедишина</w:t>
      </w:r>
      <w:proofErr w:type="spellEnd"/>
      <w:r w:rsidRPr="002A3478">
        <w:rPr>
          <w:rFonts w:ascii="Times New Roman" w:hAnsi="Times New Roman" w:cs="Times New Roman"/>
          <w:shd w:val="clear" w:color="auto" w:fill="F9F9F9"/>
          <w:lang w:val="uk-UA"/>
        </w:rPr>
        <w:t xml:space="preserve"> //</w:t>
      </w:r>
      <w:r w:rsidRPr="002A3478">
        <w:rPr>
          <w:rStyle w:val="apple-converted-space"/>
          <w:rFonts w:ascii="Times New Roman" w:hAnsi="Times New Roman" w:cs="Times New Roman"/>
          <w:shd w:val="clear" w:color="auto" w:fill="F9F9F9"/>
          <w:lang w:val="uk-UA"/>
        </w:rPr>
        <w:t> </w:t>
      </w:r>
      <w:hyperlink r:id="rId5" w:tooltip="Періодичне видання" w:history="1">
        <w:r w:rsidRPr="002A3478">
          <w:rPr>
            <w:rStyle w:val="a4"/>
            <w:rFonts w:ascii="Times New Roman" w:hAnsi="Times New Roman" w:cs="Times New Roman"/>
            <w:color w:val="auto"/>
            <w:u w:val="none"/>
            <w:lang w:val="uk-UA"/>
          </w:rPr>
          <w:t>Фармацевт Практик</w:t>
        </w:r>
      </w:hyperlink>
      <w:r w:rsidRPr="002A3478">
        <w:rPr>
          <w:rFonts w:ascii="Times New Roman" w:hAnsi="Times New Roman" w:cs="Times New Roman"/>
          <w:shd w:val="clear" w:color="auto" w:fill="F9F9F9"/>
          <w:lang w:val="uk-UA"/>
        </w:rPr>
        <w:t xml:space="preserve"> . - 2012. - № 1. - С. 8-9. </w:t>
      </w:r>
    </w:p>
    <w:p w:rsidR="00C26FDB" w:rsidRPr="002A3478" w:rsidRDefault="00C26FDB" w:rsidP="002A3478">
      <w:pPr>
        <w:spacing w:after="0" w:line="204" w:lineRule="auto"/>
        <w:ind w:firstLine="425"/>
        <w:rPr>
          <w:rFonts w:ascii="Times New Roman" w:hAnsi="Times New Roman" w:cs="Times New Roman"/>
          <w:b/>
          <w:lang w:val="uk-UA"/>
        </w:rPr>
      </w:pPr>
    </w:p>
    <w:sectPr w:rsidR="00C26FDB" w:rsidRPr="002A3478" w:rsidSect="002A3478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2EB1"/>
    <w:multiLevelType w:val="hybridMultilevel"/>
    <w:tmpl w:val="E62CBA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070E71"/>
    <w:multiLevelType w:val="hybridMultilevel"/>
    <w:tmpl w:val="5DA87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9B1535"/>
    <w:multiLevelType w:val="hybridMultilevel"/>
    <w:tmpl w:val="85EC2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D71FB3"/>
    <w:multiLevelType w:val="hybridMultilevel"/>
    <w:tmpl w:val="B38A527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4C505CE6"/>
    <w:multiLevelType w:val="hybridMultilevel"/>
    <w:tmpl w:val="78D06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D9206E"/>
    <w:multiLevelType w:val="hybridMultilevel"/>
    <w:tmpl w:val="955EA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416D78"/>
    <w:multiLevelType w:val="hybridMultilevel"/>
    <w:tmpl w:val="E9A04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FDB"/>
    <w:rsid w:val="000C69DE"/>
    <w:rsid w:val="002A3478"/>
    <w:rsid w:val="008A715E"/>
    <w:rsid w:val="009D4C0B"/>
    <w:rsid w:val="00C2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3478"/>
  </w:style>
  <w:style w:type="character" w:styleId="a4">
    <w:name w:val="Hyperlink"/>
    <w:basedOn w:val="a0"/>
    <w:rsid w:val="002A34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00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2019-02-22T15:32:00Z</dcterms:created>
  <dcterms:modified xsi:type="dcterms:W3CDTF">2019-02-22T15:59:00Z</dcterms:modified>
</cp:coreProperties>
</file>