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0D" w:rsidRDefault="0048210D" w:rsidP="00FA0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406">
        <w:rPr>
          <w:rFonts w:ascii="Times New Roman" w:hAnsi="Times New Roman" w:cs="Times New Roman"/>
          <w:b/>
          <w:sz w:val="28"/>
          <w:szCs w:val="28"/>
          <w:lang w:val="uk-UA"/>
        </w:rPr>
        <w:t>УДК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29D3">
        <w:rPr>
          <w:rFonts w:ascii="Times New Roman" w:hAnsi="Times New Roman" w:cs="Times New Roman"/>
          <w:b/>
          <w:sz w:val="28"/>
          <w:szCs w:val="28"/>
          <w:lang w:val="uk-UA"/>
        </w:rPr>
        <w:t>657:342.2</w:t>
      </w:r>
    </w:p>
    <w:p w:rsidR="0048210D" w:rsidRPr="008A0C34" w:rsidRDefault="00771511" w:rsidP="00885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0C34">
        <w:rPr>
          <w:rFonts w:ascii="Times New Roman" w:hAnsi="Times New Roman" w:cs="Times New Roman"/>
          <w:sz w:val="28"/>
          <w:szCs w:val="28"/>
          <w:lang w:val="uk-UA"/>
        </w:rPr>
        <w:t>Дмитренко</w:t>
      </w:r>
      <w:r w:rsidR="00FA0DDE" w:rsidRPr="008A0C34">
        <w:rPr>
          <w:rFonts w:ascii="Times New Roman" w:hAnsi="Times New Roman" w:cs="Times New Roman"/>
          <w:sz w:val="28"/>
          <w:szCs w:val="28"/>
          <w:lang w:val="uk-UA"/>
        </w:rPr>
        <w:t xml:space="preserve"> А.В.,</w:t>
      </w:r>
      <w:r w:rsidR="0093214F" w:rsidRPr="008A0C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210D" w:rsidRPr="008A0C34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="0048210D" w:rsidRPr="008A0C34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FA0DDE" w:rsidRPr="008A0C34">
        <w:rPr>
          <w:rFonts w:ascii="Times New Roman" w:hAnsi="Times New Roman" w:cs="Times New Roman"/>
          <w:sz w:val="28"/>
          <w:szCs w:val="28"/>
          <w:lang w:val="uk-UA"/>
        </w:rPr>
        <w:t xml:space="preserve"> доцент</w:t>
      </w:r>
    </w:p>
    <w:p w:rsidR="0048210D" w:rsidRPr="003A1406" w:rsidRDefault="0048210D" w:rsidP="0067631E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7603A">
        <w:rPr>
          <w:rFonts w:ascii="Times New Roman" w:hAnsi="Times New Roman" w:cs="Times New Roman"/>
          <w:sz w:val="28"/>
          <w:szCs w:val="28"/>
          <w:lang w:val="uk-UA"/>
        </w:rPr>
        <w:t>Гнида В.В.</w:t>
      </w:r>
      <w:r w:rsidR="006A2C9F" w:rsidRPr="009760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7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6BB">
        <w:rPr>
          <w:rFonts w:ascii="Times New Roman" w:hAnsi="Times New Roman" w:cs="Times New Roman"/>
          <w:sz w:val="28"/>
          <w:szCs w:val="28"/>
          <w:lang w:val="uk-UA"/>
        </w:rPr>
        <w:t xml:space="preserve">студентка групи 501-ЕОм, </w:t>
      </w:r>
      <w:r w:rsidRPr="0097603A">
        <w:rPr>
          <w:rFonts w:ascii="Times New Roman" w:hAnsi="Times New Roman" w:cs="Times New Roman"/>
          <w:sz w:val="28"/>
          <w:szCs w:val="28"/>
          <w:lang w:val="uk-UA"/>
        </w:rPr>
        <w:t>Шиян</w:t>
      </w:r>
      <w:r w:rsidR="000F3AE1">
        <w:rPr>
          <w:rFonts w:ascii="Times New Roman" w:hAnsi="Times New Roman" w:cs="Times New Roman"/>
          <w:sz w:val="28"/>
          <w:szCs w:val="28"/>
          <w:lang w:val="uk-UA"/>
        </w:rPr>
        <w:t xml:space="preserve"> Ю</w:t>
      </w:r>
      <w:r w:rsidR="00885D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3AE1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6406BB">
        <w:rPr>
          <w:rFonts w:ascii="Times New Roman" w:hAnsi="Times New Roman" w:cs="Times New Roman"/>
          <w:sz w:val="28"/>
          <w:szCs w:val="28"/>
          <w:lang w:val="uk-UA"/>
        </w:rPr>
        <w:t>, студентка групи 501-ЕОм</w:t>
      </w:r>
    </w:p>
    <w:p w:rsidR="0048210D" w:rsidRPr="00795C60" w:rsidRDefault="0048210D" w:rsidP="00885D8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A1406">
        <w:rPr>
          <w:rFonts w:ascii="Times New Roman" w:hAnsi="Times New Roman" w:cs="Times New Roman"/>
          <w:i/>
          <w:sz w:val="28"/>
          <w:szCs w:val="28"/>
          <w:lang w:val="uk-UA"/>
        </w:rPr>
        <w:t>Полтавський національний технічний університет</w:t>
      </w:r>
      <w:r w:rsidR="000F3A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95C60">
        <w:rPr>
          <w:rFonts w:ascii="Times New Roman" w:hAnsi="Times New Roman" w:cs="Times New Roman"/>
          <w:i/>
          <w:sz w:val="28"/>
          <w:szCs w:val="28"/>
          <w:lang w:val="uk-UA"/>
        </w:rPr>
        <w:t>імені Юрія Кондратюка (</w:t>
      </w:r>
      <w:r w:rsidRPr="003A1406">
        <w:rPr>
          <w:rFonts w:ascii="Times New Roman" w:hAnsi="Times New Roman" w:cs="Times New Roman"/>
          <w:i/>
          <w:sz w:val="28"/>
          <w:szCs w:val="28"/>
          <w:lang w:val="uk-UA"/>
        </w:rPr>
        <w:t>м. Полтава</w:t>
      </w:r>
      <w:r w:rsidR="00795C60">
        <w:rPr>
          <w:rFonts w:ascii="Times New Roman" w:hAnsi="Times New Roman" w:cs="Times New Roman"/>
          <w:i/>
          <w:sz w:val="28"/>
          <w:szCs w:val="28"/>
          <w:lang w:val="uk-UA"/>
        </w:rPr>
        <w:t>, Україна)</w:t>
      </w:r>
    </w:p>
    <w:p w:rsidR="0048210D" w:rsidRPr="003A1406" w:rsidRDefault="00322610" w:rsidP="0048210D">
      <w:pPr>
        <w:spacing w:before="100" w:beforeAutospacing="1" w:after="100" w:afterAutospacing="1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ПРОБЛЕМИ ПІДВИЩЕННЯ МІНІМАЛЬНОЇ ЗАРОБІТНОЇ ПЛАТИ В УКРАЇНІ</w:t>
      </w:r>
    </w:p>
    <w:p w:rsidR="00503B42" w:rsidRDefault="00503B42" w:rsidP="00B44D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  підвищення мінімальної заробітної плати  в Україні за останні місяці стала найбільш  обговорюваною. Адже вона несе за собою не тільки плюси, але і мінуси.</w:t>
      </w:r>
    </w:p>
    <w:p w:rsidR="009B76AE" w:rsidRPr="00C6107A" w:rsidRDefault="00503B42" w:rsidP="00B44D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Законом України</w:t>
      </w:r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«Про Державний бюджет України на 2017 рік» від 21.12.2016 р. № 1801-</w:t>
      </w:r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VIII </w:t>
      </w:r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встановлено з 1 січня 2017 року мінімальну заробітну плату: у місячному розмірі 3200 гривень; у погодинному розмірі - 19,34 гривні.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Прожитковий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мінімум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встановлений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працездатних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осіб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з 1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січня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2017 року - 1600 грн., з 1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травня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- 1684 грн., з 1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грудня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="005D3F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1762 грн.[</w:t>
      </w:r>
      <w:r w:rsidR="005D3F01" w:rsidRPr="00B77A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1]</w:t>
      </w:r>
      <w:r w:rsidR="00C61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503B42" w:rsidRPr="00C6107A" w:rsidRDefault="00503B42" w:rsidP="00B44D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2017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році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податкова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соціальна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пільга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становить</w:t>
      </w:r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800 </w:t>
      </w:r>
      <w:proofErr w:type="spellStart"/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гривень</w:t>
      </w:r>
      <w:proofErr w:type="spellEnd"/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(50% </w:t>
      </w:r>
      <w:proofErr w:type="spellStart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розміру</w:t>
      </w:r>
      <w:proofErr w:type="spellEnd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прожиткового</w:t>
      </w:r>
      <w:proofErr w:type="spellEnd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мінімуму</w:t>
      </w:r>
      <w:proofErr w:type="spellEnd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працездатної</w:t>
      </w:r>
      <w:proofErr w:type="spellEnd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особи у </w:t>
      </w:r>
      <w:proofErr w:type="spellStart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розрахунку</w:t>
      </w:r>
      <w:proofErr w:type="spellEnd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місяць</w:t>
      </w:r>
      <w:proofErr w:type="spellEnd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встановленому</w:t>
      </w:r>
      <w:proofErr w:type="spellEnd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законом на 1 </w:t>
      </w:r>
      <w:proofErr w:type="spellStart"/>
      <w:r w:rsidR="00777C96"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ічня</w:t>
      </w:r>
      <w:proofErr w:type="spellEnd"/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звітного</w:t>
      </w:r>
      <w:proofErr w:type="spellEnd"/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податкового</w:t>
      </w:r>
      <w:proofErr w:type="spellEnd"/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року)</w:t>
      </w:r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будь-</w:t>
      </w:r>
      <w:proofErr w:type="spellStart"/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якого</w:t>
      </w:r>
      <w:proofErr w:type="spellEnd"/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платника</w:t>
      </w:r>
      <w:proofErr w:type="spellEnd"/>
      <w:r w:rsidR="00777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Розмір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підвищеної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максимальної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податкової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соціальної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пільги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150% ПCП = 1200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гpн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.; 200% ПCП = 1600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гpн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Граничний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розмір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зарплати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до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якої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застосовується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податкова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соціальна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пільга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2017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рік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25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становить 2240 </w:t>
      </w:r>
      <w:proofErr w:type="spellStart"/>
      <w:r w:rsidR="00625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гривень</w:t>
      </w:r>
      <w:proofErr w:type="spellEnd"/>
      <w:r w:rsidR="00625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розмір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місячного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прожиткового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мінімуму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діючого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працездатної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особи на 1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січня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звітного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податкового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року,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помножений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1,4 та округлений до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найближчих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10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гривень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підпункт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169.4</w:t>
      </w:r>
      <w:r w:rsidR="00625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 </w:t>
      </w:r>
      <w:proofErr w:type="spellStart"/>
      <w:r w:rsidR="00625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Податкового</w:t>
      </w:r>
      <w:proofErr w:type="spellEnd"/>
      <w:r w:rsidR="00625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кодексу </w:t>
      </w:r>
      <w:proofErr w:type="spellStart"/>
      <w:r w:rsidR="00625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="00625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F6B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Даний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граничний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розмі</w:t>
      </w:r>
      <w:proofErr w:type="gram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зарплати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застосування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пільги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залишається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незмінним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2017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році</w:t>
      </w:r>
      <w:proofErr w:type="spellEnd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503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діятиме</w:t>
      </w:r>
      <w:proofErr w:type="spellEnd"/>
      <w:r w:rsidR="00C61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31 </w:t>
      </w:r>
      <w:proofErr w:type="spellStart"/>
      <w:r w:rsidR="00C61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грудня</w:t>
      </w:r>
      <w:proofErr w:type="spellEnd"/>
      <w:r w:rsidR="00C61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2017 року </w:t>
      </w:r>
      <w:proofErr w:type="spellStart"/>
      <w:r w:rsidR="00C61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включно</w:t>
      </w:r>
      <w:proofErr w:type="spellEnd"/>
      <w:r w:rsidR="006406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E3F3A" w:rsidRPr="00CE3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[1]</w:t>
      </w:r>
      <w:r w:rsidR="00C61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9A3357" w:rsidRPr="00BB3E0E" w:rsidRDefault="003A1A53" w:rsidP="00B44D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proofErr w:type="spellStart"/>
        <w:r w:rsidR="00011768" w:rsidRPr="00C2446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Податкова</w:t>
        </w:r>
        <w:proofErr w:type="spellEnd"/>
        <w:r w:rsidR="00011768" w:rsidRPr="00C2446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011768" w:rsidRPr="00C2446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соціальна</w:t>
        </w:r>
        <w:proofErr w:type="spellEnd"/>
        <w:r w:rsidR="00011768" w:rsidRPr="00C2446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011768" w:rsidRPr="00C2446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пільга</w:t>
        </w:r>
        <w:proofErr w:type="spellEnd"/>
      </w:hyperlink>
      <w:r w:rsidR="00011768" w:rsidRPr="00C2446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сума, на яку </w:t>
      </w:r>
      <w:proofErr w:type="spellStart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платник</w:t>
      </w:r>
      <w:proofErr w:type="spellEnd"/>
      <w:r w:rsidR="00011768" w:rsidRPr="00C24468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011768" w:rsidRPr="00C24468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податку</w:t>
      </w:r>
      <w:proofErr w:type="spellEnd"/>
      <w:r w:rsidR="00011768" w:rsidRPr="00C24468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 доходи </w:t>
      </w:r>
      <w:proofErr w:type="spellStart"/>
      <w:r w:rsidR="00011768" w:rsidRPr="00C24468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фізичних</w:t>
      </w:r>
      <w:proofErr w:type="spellEnd"/>
      <w:r w:rsidR="00011768" w:rsidRPr="00C24468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11768" w:rsidRPr="00C24468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 w:rsidR="00011768" w:rsidRPr="00C2446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</w:t>
      </w:r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має</w:t>
      </w:r>
      <w:proofErr w:type="spellEnd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 </w:t>
      </w:r>
      <w:proofErr w:type="spellStart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зменшити</w:t>
      </w:r>
      <w:proofErr w:type="spellEnd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свій</w:t>
      </w:r>
      <w:proofErr w:type="spellEnd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загальний</w:t>
      </w:r>
      <w:proofErr w:type="spellEnd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місячний</w:t>
      </w:r>
      <w:proofErr w:type="spellEnd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оподатковуваний</w:t>
      </w:r>
      <w:proofErr w:type="spellEnd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дохід</w:t>
      </w:r>
      <w:proofErr w:type="spellEnd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вигляді</w:t>
      </w:r>
      <w:proofErr w:type="spellEnd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заробітної</w:t>
      </w:r>
      <w:proofErr w:type="spellEnd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плати </w:t>
      </w:r>
      <w:proofErr w:type="spellStart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одного </w:t>
      </w:r>
      <w:proofErr w:type="spellStart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роботодавця</w:t>
      </w:r>
      <w:proofErr w:type="spellEnd"/>
      <w:r w:rsidR="00011768" w:rsidRPr="00C24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3E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433A3" w:rsidRPr="00C24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</w:t>
      </w:r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деяких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категорій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населення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передбачена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податкова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соціальна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пільга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ПДФО, яка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звільняє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частину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весь)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дохід</w:t>
      </w:r>
      <w:r w:rsidR="005D4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таких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сплати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D4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даного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податку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D4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Зараз</w:t>
      </w:r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ця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пільга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дорівнює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50 %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мінімальної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заробітної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плати,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встановленої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1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січня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в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якому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проводиться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нарахування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доходу. </w:t>
      </w:r>
      <w:r w:rsidR="002D7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</w:t>
      </w:r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застосовується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тому</w:t>
      </w:r>
      <w:proofErr w:type="gram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випадку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доходи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цих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="00D433A3" w:rsidRPr="00D43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BB3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proofErr w:type="spellStart"/>
      <w:r w:rsidR="00BB3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перевищують</w:t>
      </w:r>
      <w:proofErr w:type="spellEnd"/>
      <w:r w:rsidR="00BB3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B3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встановлену</w:t>
      </w:r>
      <w:proofErr w:type="spellEnd"/>
      <w:r w:rsidR="00BB3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межу</w:t>
      </w:r>
      <w:r w:rsidR="006406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3E0E" w:rsidRPr="00BB3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[2].</w:t>
      </w:r>
    </w:p>
    <w:p w:rsidR="00B44D22" w:rsidRPr="00B44D22" w:rsidRDefault="00B44D22" w:rsidP="00BA0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Попри позитивні настрої серед деяких політичних сил щодо такого різкого росту мінімальної зарплати, які базуються більше на популізмі, ніж на реальних макроекономічних показниках, </w:t>
      </w:r>
      <w:r w:rsidR="00BA0B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треба</w:t>
      </w:r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зазначити, що за нинішньої політичної та економічної ситуації в країні </w:t>
      </w:r>
      <w:r w:rsidR="00BA0B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такі зміни матимуть</w:t>
      </w:r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чимало негативних наслідків, а саме:</w:t>
      </w:r>
    </w:p>
    <w:p w:rsidR="00B44D22" w:rsidRPr="00B44D22" w:rsidRDefault="00B44D22" w:rsidP="00BA0B7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повернеться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давнє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поняття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зрівнялівка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тарифну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сітку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змінено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Постановою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КМУ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28.12.2016 № 1037 «Про оплату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галузей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1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січня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року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посадовий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оклад (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тарифна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ставка)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тарифного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розряду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сітки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установлюється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прожиткового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мінімуму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працездатних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січня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календарного року,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1 600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гривень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2017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чином, до 11-го тарифного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розряду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включно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посадові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оклади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становитимуть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3 200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гривень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означає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посадовий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оклад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прибиральниці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будуть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однакові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диференціацію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заробітної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плати шляхом надбавок,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премій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урахуванням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складності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умов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виконуваної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все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межах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існуючого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фонду оплати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на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розсуд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4D22" w:rsidRPr="00B44D22" w:rsidRDefault="00B44D22" w:rsidP="00BA0B7B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44D22">
        <w:rPr>
          <w:color w:val="000000"/>
          <w:sz w:val="28"/>
          <w:szCs w:val="28"/>
        </w:rPr>
        <w:t xml:space="preserve">2) </w:t>
      </w:r>
      <w:proofErr w:type="spellStart"/>
      <w:r w:rsidRPr="00B44D22">
        <w:rPr>
          <w:color w:val="000000"/>
          <w:sz w:val="28"/>
          <w:szCs w:val="28"/>
        </w:rPr>
        <w:t>збільшиться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безробіття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некваліфікованої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робочої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сили</w:t>
      </w:r>
      <w:proofErr w:type="spellEnd"/>
      <w:r w:rsidRPr="00B44D22">
        <w:rPr>
          <w:color w:val="000000"/>
          <w:sz w:val="28"/>
          <w:szCs w:val="28"/>
        </w:rPr>
        <w:t xml:space="preserve">. Для тих, </w:t>
      </w:r>
      <w:proofErr w:type="spellStart"/>
      <w:r w:rsidRPr="00B44D22">
        <w:rPr>
          <w:color w:val="000000"/>
          <w:sz w:val="28"/>
          <w:szCs w:val="28"/>
        </w:rPr>
        <w:t>хто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отримує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мінімальну</w:t>
      </w:r>
      <w:proofErr w:type="spellEnd"/>
      <w:r w:rsidRPr="00B44D22">
        <w:rPr>
          <w:color w:val="000000"/>
          <w:sz w:val="28"/>
          <w:szCs w:val="28"/>
        </w:rPr>
        <w:t xml:space="preserve"> зарплату і доплату в «</w:t>
      </w:r>
      <w:proofErr w:type="spellStart"/>
      <w:r w:rsidRPr="00B44D22">
        <w:rPr>
          <w:color w:val="000000"/>
          <w:sz w:val="28"/>
          <w:szCs w:val="28"/>
        </w:rPr>
        <w:t>конверті</w:t>
      </w:r>
      <w:proofErr w:type="spellEnd"/>
      <w:r w:rsidRPr="00B44D22">
        <w:rPr>
          <w:color w:val="000000"/>
          <w:sz w:val="28"/>
          <w:szCs w:val="28"/>
        </w:rPr>
        <w:t xml:space="preserve">» буде два </w:t>
      </w:r>
      <w:proofErr w:type="spellStart"/>
      <w:r w:rsidRPr="00B44D22">
        <w:rPr>
          <w:color w:val="000000"/>
          <w:sz w:val="28"/>
          <w:szCs w:val="28"/>
        </w:rPr>
        <w:t>варіанти</w:t>
      </w:r>
      <w:proofErr w:type="spellEnd"/>
      <w:r w:rsidRPr="00B44D22">
        <w:rPr>
          <w:color w:val="000000"/>
          <w:sz w:val="28"/>
          <w:szCs w:val="28"/>
        </w:rPr>
        <w:t xml:space="preserve"> – </w:t>
      </w:r>
      <w:proofErr w:type="spellStart"/>
      <w:r w:rsidRPr="00B44D22">
        <w:rPr>
          <w:color w:val="000000"/>
          <w:sz w:val="28"/>
          <w:szCs w:val="28"/>
        </w:rPr>
        <w:t>або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роботодавець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переведе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частину</w:t>
      </w:r>
      <w:proofErr w:type="spellEnd"/>
      <w:r w:rsidRPr="00B44D22">
        <w:rPr>
          <w:color w:val="000000"/>
          <w:sz w:val="28"/>
          <w:szCs w:val="28"/>
        </w:rPr>
        <w:t xml:space="preserve"> «конверта» в </w:t>
      </w:r>
      <w:proofErr w:type="spellStart"/>
      <w:r w:rsidRPr="00B44D22">
        <w:rPr>
          <w:color w:val="000000"/>
          <w:sz w:val="28"/>
          <w:szCs w:val="28"/>
        </w:rPr>
        <w:t>офіційну</w:t>
      </w:r>
      <w:proofErr w:type="spellEnd"/>
      <w:r w:rsidRPr="00B44D22">
        <w:rPr>
          <w:color w:val="000000"/>
          <w:sz w:val="28"/>
          <w:szCs w:val="28"/>
        </w:rPr>
        <w:t xml:space="preserve"> зарплату і буде </w:t>
      </w:r>
      <w:proofErr w:type="spellStart"/>
      <w:r w:rsidRPr="00B44D22">
        <w:rPr>
          <w:color w:val="000000"/>
          <w:sz w:val="28"/>
          <w:szCs w:val="28"/>
        </w:rPr>
        <w:t>виплачувати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збільшену</w:t>
      </w:r>
      <w:proofErr w:type="spellEnd"/>
      <w:r w:rsidRPr="00B44D22">
        <w:rPr>
          <w:color w:val="000000"/>
          <w:sz w:val="28"/>
          <w:szCs w:val="28"/>
        </w:rPr>
        <w:t xml:space="preserve"> суму в </w:t>
      </w:r>
      <w:proofErr w:type="spellStart"/>
      <w:r w:rsidRPr="00B44D22">
        <w:rPr>
          <w:color w:val="000000"/>
          <w:sz w:val="28"/>
          <w:szCs w:val="28"/>
        </w:rPr>
        <w:t>Пенсійний</w:t>
      </w:r>
      <w:proofErr w:type="spellEnd"/>
      <w:r w:rsidRPr="00B44D22">
        <w:rPr>
          <w:color w:val="000000"/>
          <w:sz w:val="28"/>
          <w:szCs w:val="28"/>
        </w:rPr>
        <w:t xml:space="preserve"> фонд (</w:t>
      </w:r>
      <w:proofErr w:type="spellStart"/>
      <w:r w:rsidRPr="00B44D22">
        <w:rPr>
          <w:color w:val="000000"/>
          <w:sz w:val="28"/>
          <w:szCs w:val="28"/>
        </w:rPr>
        <w:t>єдиний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соціальний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внесок</w:t>
      </w:r>
      <w:proofErr w:type="spellEnd"/>
      <w:r w:rsidRPr="00B44D22">
        <w:rPr>
          <w:color w:val="000000"/>
          <w:sz w:val="28"/>
          <w:szCs w:val="28"/>
        </w:rPr>
        <w:t>) і в бюджет (</w:t>
      </w:r>
      <w:proofErr w:type="spellStart"/>
      <w:r w:rsidRPr="00B44D22">
        <w:rPr>
          <w:color w:val="000000"/>
          <w:sz w:val="28"/>
          <w:szCs w:val="28"/>
        </w:rPr>
        <w:t>податок</w:t>
      </w:r>
      <w:proofErr w:type="spellEnd"/>
      <w:r w:rsidRPr="00B44D22">
        <w:rPr>
          <w:color w:val="000000"/>
          <w:sz w:val="28"/>
          <w:szCs w:val="28"/>
        </w:rPr>
        <w:t xml:space="preserve"> на доходи </w:t>
      </w:r>
      <w:proofErr w:type="spellStart"/>
      <w:r w:rsidRPr="00B44D22">
        <w:rPr>
          <w:color w:val="000000"/>
          <w:sz w:val="28"/>
          <w:szCs w:val="28"/>
        </w:rPr>
        <w:t>фізичних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осіб</w:t>
      </w:r>
      <w:proofErr w:type="spellEnd"/>
      <w:r w:rsidRPr="00B44D22">
        <w:rPr>
          <w:color w:val="000000"/>
          <w:sz w:val="28"/>
          <w:szCs w:val="28"/>
        </w:rPr>
        <w:t xml:space="preserve">), </w:t>
      </w:r>
      <w:proofErr w:type="spellStart"/>
      <w:r w:rsidRPr="00B44D22">
        <w:rPr>
          <w:color w:val="000000"/>
          <w:sz w:val="28"/>
          <w:szCs w:val="28"/>
        </w:rPr>
        <w:t>або</w:t>
      </w:r>
      <w:proofErr w:type="spellEnd"/>
      <w:r w:rsidRPr="00B44D22">
        <w:rPr>
          <w:color w:val="000000"/>
          <w:sz w:val="28"/>
          <w:szCs w:val="28"/>
        </w:rPr>
        <w:t xml:space="preserve">, </w:t>
      </w:r>
      <w:proofErr w:type="spellStart"/>
      <w:r w:rsidRPr="00B44D22">
        <w:rPr>
          <w:color w:val="000000"/>
          <w:sz w:val="28"/>
          <w:szCs w:val="28"/>
        </w:rPr>
        <w:t>що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більш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імовірно</w:t>
      </w:r>
      <w:proofErr w:type="spellEnd"/>
      <w:r w:rsidRPr="00B44D22">
        <w:rPr>
          <w:color w:val="000000"/>
          <w:sz w:val="28"/>
          <w:szCs w:val="28"/>
        </w:rPr>
        <w:t xml:space="preserve">, </w:t>
      </w:r>
      <w:proofErr w:type="spellStart"/>
      <w:r w:rsidRPr="00B44D22">
        <w:rPr>
          <w:color w:val="000000"/>
          <w:sz w:val="28"/>
          <w:szCs w:val="28"/>
        </w:rPr>
        <w:t>переведе</w:t>
      </w:r>
      <w:proofErr w:type="spellEnd"/>
      <w:r w:rsidRPr="00B44D22">
        <w:rPr>
          <w:color w:val="000000"/>
          <w:sz w:val="28"/>
          <w:szCs w:val="28"/>
        </w:rPr>
        <w:t xml:space="preserve"> таких </w:t>
      </w:r>
      <w:proofErr w:type="spellStart"/>
      <w:r w:rsidRPr="00B44D22">
        <w:rPr>
          <w:color w:val="000000"/>
          <w:sz w:val="28"/>
          <w:szCs w:val="28"/>
        </w:rPr>
        <w:t>співробітників</w:t>
      </w:r>
      <w:proofErr w:type="spellEnd"/>
      <w:r w:rsidRPr="00B44D22">
        <w:rPr>
          <w:color w:val="000000"/>
          <w:sz w:val="28"/>
          <w:szCs w:val="28"/>
        </w:rPr>
        <w:t xml:space="preserve"> на </w:t>
      </w:r>
      <w:proofErr w:type="spellStart"/>
      <w:r w:rsidRPr="00B44D22">
        <w:rPr>
          <w:color w:val="000000"/>
          <w:sz w:val="28"/>
          <w:szCs w:val="28"/>
        </w:rPr>
        <w:t>неповний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робочий</w:t>
      </w:r>
      <w:proofErr w:type="spellEnd"/>
      <w:r w:rsidRPr="00B44D22">
        <w:rPr>
          <w:color w:val="000000"/>
          <w:sz w:val="28"/>
          <w:szCs w:val="28"/>
        </w:rPr>
        <w:t xml:space="preserve"> день і «</w:t>
      </w:r>
      <w:proofErr w:type="spellStart"/>
      <w:r w:rsidRPr="00B44D22">
        <w:rPr>
          <w:color w:val="000000"/>
          <w:sz w:val="28"/>
          <w:szCs w:val="28"/>
        </w:rPr>
        <w:t>заощадить</w:t>
      </w:r>
      <w:proofErr w:type="spellEnd"/>
      <w:r w:rsidRPr="00B44D22">
        <w:rPr>
          <w:color w:val="000000"/>
          <w:sz w:val="28"/>
          <w:szCs w:val="28"/>
        </w:rPr>
        <w:t xml:space="preserve">» на </w:t>
      </w:r>
      <w:proofErr w:type="spellStart"/>
      <w:r w:rsidRPr="00B44D22">
        <w:rPr>
          <w:color w:val="000000"/>
          <w:sz w:val="28"/>
          <w:szCs w:val="28"/>
        </w:rPr>
        <w:t>платежі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державі</w:t>
      </w:r>
      <w:proofErr w:type="spellEnd"/>
      <w:r w:rsidRPr="00B44D22">
        <w:rPr>
          <w:color w:val="000000"/>
          <w:sz w:val="28"/>
          <w:szCs w:val="28"/>
        </w:rPr>
        <w:t xml:space="preserve">. Для </w:t>
      </w:r>
      <w:proofErr w:type="spellStart"/>
      <w:r w:rsidRPr="00B44D22">
        <w:rPr>
          <w:color w:val="000000"/>
          <w:sz w:val="28"/>
          <w:szCs w:val="28"/>
        </w:rPr>
        <w:t>некваліфікованої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робочої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сили</w:t>
      </w:r>
      <w:proofErr w:type="spellEnd"/>
      <w:r w:rsidRPr="00B44D22">
        <w:rPr>
          <w:color w:val="000000"/>
          <w:sz w:val="28"/>
          <w:szCs w:val="28"/>
        </w:rPr>
        <w:t xml:space="preserve">, яка не </w:t>
      </w:r>
      <w:proofErr w:type="spellStart"/>
      <w:r w:rsidRPr="00B44D22">
        <w:rPr>
          <w:color w:val="000000"/>
          <w:sz w:val="28"/>
          <w:szCs w:val="28"/>
        </w:rPr>
        <w:t>одержує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зарплати</w:t>
      </w:r>
      <w:proofErr w:type="spellEnd"/>
      <w:r w:rsidRPr="00B44D22">
        <w:rPr>
          <w:color w:val="000000"/>
          <w:sz w:val="28"/>
          <w:szCs w:val="28"/>
        </w:rPr>
        <w:t xml:space="preserve"> в «</w:t>
      </w:r>
      <w:proofErr w:type="spellStart"/>
      <w:r w:rsidRPr="00B44D22">
        <w:rPr>
          <w:color w:val="000000"/>
          <w:sz w:val="28"/>
          <w:szCs w:val="28"/>
        </w:rPr>
        <w:t>конверті</w:t>
      </w:r>
      <w:proofErr w:type="spellEnd"/>
      <w:r w:rsidRPr="00B44D22">
        <w:rPr>
          <w:color w:val="000000"/>
          <w:sz w:val="28"/>
          <w:szCs w:val="28"/>
        </w:rPr>
        <w:t xml:space="preserve">», </w:t>
      </w:r>
      <w:proofErr w:type="spellStart"/>
      <w:r w:rsidRPr="00B44D22">
        <w:rPr>
          <w:color w:val="000000"/>
          <w:sz w:val="28"/>
          <w:szCs w:val="28"/>
        </w:rPr>
        <w:t>варіанти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гірші</w:t>
      </w:r>
      <w:proofErr w:type="spellEnd"/>
      <w:r w:rsidRPr="00B44D22">
        <w:rPr>
          <w:color w:val="000000"/>
          <w:sz w:val="28"/>
          <w:szCs w:val="28"/>
        </w:rPr>
        <w:t xml:space="preserve"> – </w:t>
      </w:r>
      <w:proofErr w:type="spellStart"/>
      <w:r w:rsidRPr="00B44D22">
        <w:rPr>
          <w:color w:val="000000"/>
          <w:sz w:val="28"/>
          <w:szCs w:val="28"/>
        </w:rPr>
        <w:t>або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неповний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робочий</w:t>
      </w:r>
      <w:proofErr w:type="spellEnd"/>
      <w:r w:rsidRPr="00B44D22">
        <w:rPr>
          <w:color w:val="000000"/>
          <w:sz w:val="28"/>
          <w:szCs w:val="28"/>
        </w:rPr>
        <w:t xml:space="preserve"> день, </w:t>
      </w:r>
      <w:proofErr w:type="spellStart"/>
      <w:r w:rsidRPr="00B44D22">
        <w:rPr>
          <w:color w:val="000000"/>
          <w:sz w:val="28"/>
          <w:szCs w:val="28"/>
        </w:rPr>
        <w:t>або</w:t>
      </w:r>
      <w:proofErr w:type="spellEnd"/>
      <w:r w:rsidRPr="00B44D22">
        <w:rPr>
          <w:color w:val="000000"/>
          <w:sz w:val="28"/>
          <w:szCs w:val="28"/>
        </w:rPr>
        <w:t xml:space="preserve"> </w:t>
      </w:r>
      <w:proofErr w:type="spellStart"/>
      <w:r w:rsidRPr="00B44D22">
        <w:rPr>
          <w:color w:val="000000"/>
          <w:sz w:val="28"/>
          <w:szCs w:val="28"/>
        </w:rPr>
        <w:t>звільнення</w:t>
      </w:r>
      <w:proofErr w:type="spellEnd"/>
      <w:r w:rsidRPr="00B44D22">
        <w:rPr>
          <w:color w:val="000000"/>
          <w:sz w:val="28"/>
          <w:szCs w:val="28"/>
        </w:rPr>
        <w:t>;</w:t>
      </w:r>
    </w:p>
    <w:p w:rsidR="00B44D22" w:rsidRPr="00B44D22" w:rsidRDefault="00B44D22" w:rsidP="00BA0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збільшиться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податковий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бізнес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при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збільшиться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тіньової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4D22" w:rsidRPr="00B44D22" w:rsidRDefault="00B44D22" w:rsidP="00BA0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зменшать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субсидії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малозабезпеченим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зростуть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доходи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мінімальної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3 200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гривень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означає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гроші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отримає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руки (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2 500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гривень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44D22" w:rsidRPr="00B44D22" w:rsidRDefault="00C95677" w:rsidP="00BA0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інфляції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4D22" w:rsidRPr="00B44D22" w:rsidRDefault="00B44D22" w:rsidP="00BA0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ріст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ріст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курсу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долара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приречуть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надалі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падати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українців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прірву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бідності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даними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Legatum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Institute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Україна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індексом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процвітання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2013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займала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64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142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у 2016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107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149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Важко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уявити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індекс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процвітання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в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результатами 2017 року.</w:t>
      </w:r>
    </w:p>
    <w:p w:rsidR="0048210D" w:rsidRPr="00A7104D" w:rsidRDefault="00B44D22" w:rsidP="00A71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чином, уряд,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різко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підвищуючи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мінімальну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зарплату,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добробуту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українських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наповнення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дохідної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бюджету і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скорочення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витратної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підхід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підтримає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Міжнародний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Валютний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Фонд, тому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ним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переслідує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Але навряд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підхід</w:t>
      </w:r>
      <w:proofErr w:type="spellEnd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підтримають</w:t>
      </w:r>
      <w:proofErr w:type="spellEnd"/>
      <w:r w:rsidR="00DD45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D45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українці</w:t>
      </w:r>
      <w:proofErr w:type="spellEnd"/>
      <w:r w:rsidR="003A1A5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bookmarkStart w:id="0" w:name="_GoBack"/>
      <w:bookmarkEnd w:id="0"/>
      <w:r w:rsidR="00DD45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[2].</w:t>
      </w:r>
    </w:p>
    <w:p w:rsidR="00E70B87" w:rsidRPr="003A1406" w:rsidRDefault="00E70B87" w:rsidP="0048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10D" w:rsidRPr="004C26DF" w:rsidRDefault="004C26DF" w:rsidP="004821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2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4C2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використаної</w:t>
      </w:r>
      <w:proofErr w:type="spellEnd"/>
      <w:r w:rsidRPr="004C2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2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літератури</w:t>
      </w:r>
      <w:proofErr w:type="spellEnd"/>
      <w:r w:rsidRPr="004C2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C26DF" w:rsidRPr="004C26DF" w:rsidRDefault="004C26DF" w:rsidP="004821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406BB" w:rsidRPr="006406BB" w:rsidRDefault="00C63FFB" w:rsidP="006406BB">
      <w:pPr>
        <w:pStyle w:val="a6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6406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Законом України</w:t>
      </w:r>
      <w:r w:rsidRPr="006406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</w:t>
      </w:r>
      <w:r w:rsidRPr="006406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«Про Державний бюджет Укра</w:t>
      </w:r>
      <w:r w:rsidR="00713E8B" w:rsidRPr="006406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їни на 2017 рік» від 21.12.2016 р. № </w:t>
      </w:r>
      <w:r w:rsidRPr="006406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1801-</w:t>
      </w:r>
      <w:r w:rsidR="006406BB" w:rsidRPr="006406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VIII // </w:t>
      </w:r>
      <w:proofErr w:type="spellStart"/>
      <w:r w:rsidR="006406BB" w:rsidRPr="006406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rada</w:t>
      </w:r>
      <w:proofErr w:type="spellEnd"/>
      <w:r w:rsidR="006406BB" w:rsidRPr="006406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6406BB" w:rsidRPr="006406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gov</w:t>
      </w:r>
      <w:proofErr w:type="spellEnd"/>
      <w:r w:rsidR="006406BB" w:rsidRPr="006406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6406BB" w:rsidRPr="006406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ua</w:t>
      </w:r>
      <w:proofErr w:type="spellEnd"/>
      <w:r w:rsidR="006406BB" w:rsidRPr="006406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E35C5" w:rsidRPr="006406BB" w:rsidRDefault="00CE35C5" w:rsidP="006406BB">
      <w:pPr>
        <w:pStyle w:val="a6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406B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https://byhgalter.com/roz</w:t>
      </w:r>
      <w:r w:rsidR="006406BB" w:rsidRPr="006406B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raxunok-naraxuvan-ta-utriman-iz</w:t>
      </w:r>
      <w:r w:rsidRPr="006406B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zarobitno%D1%97-plati-u-2017-roci/</w:t>
      </w:r>
    </w:p>
    <w:p w:rsidR="0048210D" w:rsidRPr="00A629D3" w:rsidRDefault="0048210D" w:rsidP="00713E8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E36EF" w:rsidRPr="00A629D3" w:rsidRDefault="009E36EF" w:rsidP="00CE35C5">
      <w:pPr>
        <w:ind w:firstLine="851"/>
        <w:jc w:val="both"/>
        <w:rPr>
          <w:lang w:val="uk-UA"/>
        </w:rPr>
      </w:pPr>
    </w:p>
    <w:p w:rsidR="00C765D2" w:rsidRPr="00A629D3" w:rsidRDefault="00C765D2" w:rsidP="00B77AD4">
      <w:pPr>
        <w:jc w:val="both"/>
        <w:rPr>
          <w:lang w:val="uk-UA"/>
        </w:rPr>
      </w:pPr>
    </w:p>
    <w:sectPr w:rsidR="00C765D2" w:rsidRPr="00A629D3" w:rsidSect="009760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85CC0"/>
    <w:multiLevelType w:val="hybridMultilevel"/>
    <w:tmpl w:val="1C8C7DF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506384D"/>
    <w:multiLevelType w:val="hybridMultilevel"/>
    <w:tmpl w:val="63E24BDA"/>
    <w:lvl w:ilvl="0" w:tplc="5C6E779E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0D"/>
    <w:rsid w:val="00011768"/>
    <w:rsid w:val="00092E71"/>
    <w:rsid w:val="000D08F2"/>
    <w:rsid w:val="000F3AE1"/>
    <w:rsid w:val="00163D44"/>
    <w:rsid w:val="0028778E"/>
    <w:rsid w:val="002D7154"/>
    <w:rsid w:val="002F6B33"/>
    <w:rsid w:val="00322610"/>
    <w:rsid w:val="00326D04"/>
    <w:rsid w:val="003815B4"/>
    <w:rsid w:val="003A12CC"/>
    <w:rsid w:val="003A1A53"/>
    <w:rsid w:val="0048210D"/>
    <w:rsid w:val="004C26DF"/>
    <w:rsid w:val="00503B42"/>
    <w:rsid w:val="005D3F01"/>
    <w:rsid w:val="005D4AC6"/>
    <w:rsid w:val="0062555A"/>
    <w:rsid w:val="00634868"/>
    <w:rsid w:val="006406BB"/>
    <w:rsid w:val="0067631E"/>
    <w:rsid w:val="006A2C9F"/>
    <w:rsid w:val="006E7DFC"/>
    <w:rsid w:val="0071334C"/>
    <w:rsid w:val="00713E8B"/>
    <w:rsid w:val="007637E4"/>
    <w:rsid w:val="00771511"/>
    <w:rsid w:val="00777C96"/>
    <w:rsid w:val="00795C60"/>
    <w:rsid w:val="00833676"/>
    <w:rsid w:val="00885D8C"/>
    <w:rsid w:val="008A0C34"/>
    <w:rsid w:val="008F6E36"/>
    <w:rsid w:val="0093214F"/>
    <w:rsid w:val="0097603A"/>
    <w:rsid w:val="009A3357"/>
    <w:rsid w:val="009B76AE"/>
    <w:rsid w:val="009E36EF"/>
    <w:rsid w:val="009E42B2"/>
    <w:rsid w:val="00A03D28"/>
    <w:rsid w:val="00A37023"/>
    <w:rsid w:val="00A51AFB"/>
    <w:rsid w:val="00A629D3"/>
    <w:rsid w:val="00A7104D"/>
    <w:rsid w:val="00AE4E0B"/>
    <w:rsid w:val="00B44D22"/>
    <w:rsid w:val="00B55081"/>
    <w:rsid w:val="00B77AD4"/>
    <w:rsid w:val="00B90AD4"/>
    <w:rsid w:val="00BA0B7B"/>
    <w:rsid w:val="00BB3E0E"/>
    <w:rsid w:val="00BB6AD9"/>
    <w:rsid w:val="00C24468"/>
    <w:rsid w:val="00C55E6A"/>
    <w:rsid w:val="00C6107A"/>
    <w:rsid w:val="00C63FFB"/>
    <w:rsid w:val="00C765D2"/>
    <w:rsid w:val="00C95677"/>
    <w:rsid w:val="00CA1142"/>
    <w:rsid w:val="00CE35C5"/>
    <w:rsid w:val="00CE3F3A"/>
    <w:rsid w:val="00D433A3"/>
    <w:rsid w:val="00DC0F45"/>
    <w:rsid w:val="00DD45DF"/>
    <w:rsid w:val="00E43C80"/>
    <w:rsid w:val="00E61C62"/>
    <w:rsid w:val="00E70B87"/>
    <w:rsid w:val="00EE6167"/>
    <w:rsid w:val="00FA0DDE"/>
    <w:rsid w:val="00FA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10D"/>
  </w:style>
  <w:style w:type="character" w:styleId="a4">
    <w:name w:val="Hyperlink"/>
    <w:basedOn w:val="a0"/>
    <w:uiPriority w:val="99"/>
    <w:semiHidden/>
    <w:unhideWhenUsed/>
    <w:rsid w:val="00503B42"/>
    <w:rPr>
      <w:color w:val="0000FF"/>
      <w:u w:val="single"/>
    </w:rPr>
  </w:style>
  <w:style w:type="character" w:styleId="a5">
    <w:name w:val="Strong"/>
    <w:basedOn w:val="a0"/>
    <w:uiPriority w:val="22"/>
    <w:qFormat/>
    <w:rsid w:val="00011768"/>
    <w:rPr>
      <w:b/>
      <w:bCs/>
    </w:rPr>
  </w:style>
  <w:style w:type="paragraph" w:styleId="a6">
    <w:name w:val="List Paragraph"/>
    <w:basedOn w:val="a"/>
    <w:uiPriority w:val="34"/>
    <w:qFormat/>
    <w:rsid w:val="00640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10D"/>
  </w:style>
  <w:style w:type="character" w:styleId="a4">
    <w:name w:val="Hyperlink"/>
    <w:basedOn w:val="a0"/>
    <w:uiPriority w:val="99"/>
    <w:semiHidden/>
    <w:unhideWhenUsed/>
    <w:rsid w:val="00503B42"/>
    <w:rPr>
      <w:color w:val="0000FF"/>
      <w:u w:val="single"/>
    </w:rPr>
  </w:style>
  <w:style w:type="character" w:styleId="a5">
    <w:name w:val="Strong"/>
    <w:basedOn w:val="a0"/>
    <w:uiPriority w:val="22"/>
    <w:qFormat/>
    <w:rsid w:val="00011768"/>
    <w:rPr>
      <w:b/>
      <w:bCs/>
    </w:rPr>
  </w:style>
  <w:style w:type="paragraph" w:styleId="a6">
    <w:name w:val="List Paragraph"/>
    <w:basedOn w:val="a"/>
    <w:uiPriority w:val="34"/>
    <w:qFormat/>
    <w:rsid w:val="0064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yhgalter.com/porushennya-pravil-zastosuvannya-podatkovoj-socialnoj-pilg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B5BC-BCD8-4130-A3C9-A9D827CB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ala</cp:lastModifiedBy>
  <cp:revision>4</cp:revision>
  <dcterms:created xsi:type="dcterms:W3CDTF">2017-04-10T18:28:00Z</dcterms:created>
  <dcterms:modified xsi:type="dcterms:W3CDTF">2017-04-10T18:30:00Z</dcterms:modified>
</cp:coreProperties>
</file>