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7B92" w14:textId="3ED3A358" w:rsidR="001E5586" w:rsidRPr="000C71C8" w:rsidRDefault="001E5586" w:rsidP="002A4590">
      <w:pPr>
        <w:tabs>
          <w:tab w:val="left" w:pos="1276"/>
        </w:tabs>
        <w:spacing w:after="0" w:line="360" w:lineRule="auto"/>
        <w:jc w:val="center"/>
        <w:rPr>
          <w:rFonts w:cs="Times New Roman"/>
          <w:b/>
          <w:szCs w:val="28"/>
        </w:rPr>
      </w:pPr>
      <w:r w:rsidRPr="000C71C8">
        <w:rPr>
          <w:rFonts w:cs="Times New Roman"/>
          <w:b/>
          <w:szCs w:val="28"/>
        </w:rPr>
        <w:t>Економіка</w:t>
      </w:r>
      <w:r w:rsidR="00C463FC" w:rsidRPr="000C71C8">
        <w:rPr>
          <w:rFonts w:cs="Times New Roman"/>
          <w:b/>
          <w:szCs w:val="28"/>
        </w:rPr>
        <w:t xml:space="preserve"> </w:t>
      </w:r>
      <w:r w:rsidRPr="000C71C8">
        <w:rPr>
          <w:rFonts w:cs="Times New Roman"/>
          <w:b/>
          <w:szCs w:val="28"/>
        </w:rPr>
        <w:t>та</w:t>
      </w:r>
      <w:r w:rsidR="00C463FC" w:rsidRPr="000C71C8">
        <w:rPr>
          <w:rFonts w:cs="Times New Roman"/>
          <w:b/>
          <w:szCs w:val="28"/>
        </w:rPr>
        <w:t xml:space="preserve"> </w:t>
      </w:r>
      <w:r w:rsidRPr="000C71C8">
        <w:rPr>
          <w:rFonts w:cs="Times New Roman"/>
          <w:b/>
          <w:szCs w:val="28"/>
        </w:rPr>
        <w:t>управління</w:t>
      </w:r>
      <w:r w:rsidR="00C463FC" w:rsidRPr="000C71C8">
        <w:rPr>
          <w:rFonts w:cs="Times New Roman"/>
          <w:b/>
          <w:szCs w:val="28"/>
        </w:rPr>
        <w:t xml:space="preserve"> </w:t>
      </w:r>
      <w:r w:rsidRPr="000C71C8">
        <w:rPr>
          <w:rFonts w:cs="Times New Roman"/>
          <w:b/>
          <w:szCs w:val="28"/>
        </w:rPr>
        <w:t>підприємствами.</w:t>
      </w:r>
    </w:p>
    <w:p w14:paraId="2CE6BF52" w14:textId="6B8129FC" w:rsidR="001E5586" w:rsidRPr="000C71C8" w:rsidRDefault="001E5586" w:rsidP="002A4590">
      <w:pPr>
        <w:spacing w:after="0" w:line="360" w:lineRule="auto"/>
        <w:jc w:val="right"/>
        <w:rPr>
          <w:rFonts w:eastAsia="Times New Roman" w:cs="Times New Roman"/>
          <w:bCs/>
          <w:szCs w:val="28"/>
        </w:rPr>
      </w:pPr>
      <w:r w:rsidRPr="000C71C8">
        <w:rPr>
          <w:rFonts w:eastAsia="Times New Roman" w:cs="Times New Roman"/>
          <w:bCs/>
          <w:szCs w:val="28"/>
        </w:rPr>
        <w:t>Кулик</w:t>
      </w:r>
      <w:r w:rsidR="00C463FC" w:rsidRPr="000C71C8">
        <w:rPr>
          <w:rFonts w:eastAsia="Times New Roman" w:cs="Times New Roman"/>
          <w:bCs/>
          <w:szCs w:val="28"/>
        </w:rPr>
        <w:t xml:space="preserve"> </w:t>
      </w:r>
      <w:r w:rsidRPr="000C71C8">
        <w:rPr>
          <w:rFonts w:eastAsia="Times New Roman" w:cs="Times New Roman"/>
          <w:bCs/>
          <w:szCs w:val="28"/>
        </w:rPr>
        <w:t>В.А.,</w:t>
      </w:r>
      <w:r w:rsidR="00C463FC" w:rsidRPr="000C71C8">
        <w:rPr>
          <w:rFonts w:eastAsia="Times New Roman" w:cs="Times New Roman"/>
          <w:bCs/>
          <w:szCs w:val="28"/>
        </w:rPr>
        <w:t xml:space="preserve"> </w:t>
      </w:r>
    </w:p>
    <w:p w14:paraId="79E68D74" w14:textId="1A88A6EA" w:rsidR="001E5586" w:rsidRPr="003C2462" w:rsidRDefault="001E5586" w:rsidP="002A4590">
      <w:pPr>
        <w:spacing w:after="0" w:line="360" w:lineRule="auto"/>
        <w:jc w:val="right"/>
        <w:rPr>
          <w:rFonts w:eastAsia="Times New Roman" w:cs="Times New Roman"/>
          <w:bCs/>
          <w:i/>
          <w:iCs/>
          <w:szCs w:val="28"/>
        </w:rPr>
      </w:pPr>
      <w:r w:rsidRPr="003C2462">
        <w:rPr>
          <w:rFonts w:eastAsia="Times New Roman" w:cs="Times New Roman"/>
          <w:bCs/>
          <w:i/>
          <w:iCs/>
          <w:szCs w:val="28"/>
        </w:rPr>
        <w:t>доктор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  <w:r w:rsidRPr="003C2462">
        <w:rPr>
          <w:rFonts w:eastAsia="Times New Roman" w:cs="Times New Roman"/>
          <w:bCs/>
          <w:i/>
          <w:iCs/>
          <w:szCs w:val="28"/>
        </w:rPr>
        <w:t>економічних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  <w:r w:rsidRPr="003C2462">
        <w:rPr>
          <w:rFonts w:eastAsia="Times New Roman" w:cs="Times New Roman"/>
          <w:bCs/>
          <w:i/>
          <w:iCs/>
          <w:szCs w:val="28"/>
        </w:rPr>
        <w:t>наук,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  <w:r w:rsidRPr="003C2462">
        <w:rPr>
          <w:rFonts w:eastAsia="Times New Roman" w:cs="Times New Roman"/>
          <w:bCs/>
          <w:i/>
          <w:iCs/>
          <w:szCs w:val="28"/>
        </w:rPr>
        <w:t>професор,</w:t>
      </w:r>
    </w:p>
    <w:p w14:paraId="6114896A" w14:textId="70AAED61" w:rsidR="001E5586" w:rsidRPr="003C2462" w:rsidRDefault="001E5586" w:rsidP="002A4590">
      <w:pPr>
        <w:spacing w:after="0" w:line="360" w:lineRule="auto"/>
        <w:jc w:val="right"/>
        <w:rPr>
          <w:rFonts w:eastAsia="Times New Roman"/>
          <w:i/>
          <w:iCs/>
        </w:rPr>
      </w:pPr>
      <w:r w:rsidRPr="003C2462">
        <w:rPr>
          <w:rFonts w:eastAsia="Times New Roman"/>
          <w:i/>
          <w:iCs/>
        </w:rPr>
        <w:t>Національн</w:t>
      </w:r>
      <w:r w:rsidRPr="003C2462">
        <w:rPr>
          <w:rFonts w:eastAsia="Times New Roman"/>
          <w:i/>
          <w:iCs/>
        </w:rPr>
        <w:t>ий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університет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«Полтавська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політехніка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імені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Юрія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Кондратюка»</w:t>
      </w:r>
    </w:p>
    <w:p w14:paraId="7021BF74" w14:textId="2209D367" w:rsidR="001E5586" w:rsidRPr="003C2462" w:rsidRDefault="001E5586" w:rsidP="002A4590">
      <w:pPr>
        <w:spacing w:after="0" w:line="360" w:lineRule="auto"/>
        <w:jc w:val="right"/>
        <w:rPr>
          <w:rFonts w:eastAsia="Times New Roman" w:cs="Times New Roman"/>
          <w:bCs/>
          <w:i/>
          <w:iCs/>
          <w:szCs w:val="28"/>
        </w:rPr>
      </w:pPr>
      <w:r w:rsidRPr="003C2462">
        <w:rPr>
          <w:rFonts w:eastAsia="Times New Roman" w:cs="Times New Roman"/>
          <w:bCs/>
          <w:i/>
          <w:iCs/>
          <w:szCs w:val="28"/>
        </w:rPr>
        <w:t>м.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  <w:r w:rsidRPr="003C2462">
        <w:rPr>
          <w:rFonts w:eastAsia="Times New Roman" w:cs="Times New Roman"/>
          <w:bCs/>
          <w:i/>
          <w:iCs/>
          <w:szCs w:val="28"/>
        </w:rPr>
        <w:t>Полтава</w:t>
      </w:r>
      <w:r w:rsidRPr="003C2462">
        <w:rPr>
          <w:rFonts w:eastAsia="Times New Roman" w:cs="Times New Roman"/>
          <w:bCs/>
          <w:i/>
          <w:iCs/>
          <w:szCs w:val="28"/>
        </w:rPr>
        <w:t>,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  <w:r w:rsidRPr="003C2462">
        <w:rPr>
          <w:rFonts w:eastAsia="Times New Roman" w:cs="Times New Roman"/>
          <w:bCs/>
          <w:i/>
          <w:iCs/>
          <w:szCs w:val="28"/>
        </w:rPr>
        <w:t>Україна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</w:p>
    <w:p w14:paraId="38C6DC43" w14:textId="0CE4FA58" w:rsidR="001E5586" w:rsidRPr="003C2462" w:rsidRDefault="001E5586" w:rsidP="002A4590">
      <w:pPr>
        <w:spacing w:after="0" w:line="360" w:lineRule="auto"/>
        <w:jc w:val="right"/>
        <w:rPr>
          <w:rFonts w:eastAsia="Times New Roman" w:cs="Times New Roman"/>
          <w:bCs/>
          <w:szCs w:val="28"/>
        </w:rPr>
      </w:pPr>
      <w:r w:rsidRPr="003C2462">
        <w:rPr>
          <w:rFonts w:eastAsia="Times New Roman" w:cs="Times New Roman"/>
          <w:bCs/>
          <w:szCs w:val="28"/>
        </w:rPr>
        <w:t>Карпенко</w:t>
      </w:r>
      <w:r w:rsidR="00C463FC" w:rsidRPr="003C2462">
        <w:rPr>
          <w:rFonts w:eastAsia="Times New Roman" w:cs="Times New Roman"/>
          <w:bCs/>
          <w:szCs w:val="28"/>
        </w:rPr>
        <w:t xml:space="preserve"> </w:t>
      </w:r>
      <w:r w:rsidRPr="003C2462">
        <w:rPr>
          <w:rFonts w:eastAsia="Times New Roman" w:cs="Times New Roman"/>
          <w:bCs/>
          <w:szCs w:val="28"/>
        </w:rPr>
        <w:t>Є.А.</w:t>
      </w:r>
      <w:r w:rsidR="002A4590" w:rsidRPr="003C2462">
        <w:rPr>
          <w:rFonts w:eastAsia="Times New Roman" w:cs="Times New Roman"/>
          <w:bCs/>
          <w:szCs w:val="28"/>
        </w:rPr>
        <w:t>,</w:t>
      </w:r>
    </w:p>
    <w:p w14:paraId="4AF35F44" w14:textId="235CFCC6" w:rsidR="001E5586" w:rsidRPr="003C2462" w:rsidRDefault="001E5586" w:rsidP="002A4590">
      <w:pPr>
        <w:spacing w:after="0" w:line="360" w:lineRule="auto"/>
        <w:jc w:val="right"/>
        <w:rPr>
          <w:rFonts w:eastAsia="Times New Roman" w:cs="Times New Roman"/>
          <w:bCs/>
          <w:i/>
          <w:iCs/>
          <w:szCs w:val="28"/>
        </w:rPr>
      </w:pPr>
      <w:r w:rsidRPr="003C2462">
        <w:rPr>
          <w:rFonts w:eastAsia="Times New Roman" w:cs="Times New Roman"/>
          <w:bCs/>
          <w:i/>
          <w:iCs/>
          <w:szCs w:val="28"/>
        </w:rPr>
        <w:t>кандидат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  <w:r w:rsidRPr="003C2462">
        <w:rPr>
          <w:rFonts w:eastAsia="Times New Roman" w:cs="Times New Roman"/>
          <w:bCs/>
          <w:i/>
          <w:iCs/>
          <w:szCs w:val="28"/>
        </w:rPr>
        <w:t>економічних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  <w:r w:rsidRPr="003C2462">
        <w:rPr>
          <w:rFonts w:eastAsia="Times New Roman" w:cs="Times New Roman"/>
          <w:bCs/>
          <w:i/>
          <w:iCs/>
          <w:szCs w:val="28"/>
        </w:rPr>
        <w:t>наук,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  <w:r w:rsidRPr="003C2462">
        <w:rPr>
          <w:rFonts w:eastAsia="Times New Roman" w:cs="Times New Roman"/>
          <w:bCs/>
          <w:i/>
          <w:iCs/>
          <w:szCs w:val="28"/>
        </w:rPr>
        <w:t>доцент,</w:t>
      </w:r>
    </w:p>
    <w:p w14:paraId="142D9143" w14:textId="3A39E1CD" w:rsidR="001E5586" w:rsidRPr="003C2462" w:rsidRDefault="001E5586" w:rsidP="002A4590">
      <w:pPr>
        <w:spacing w:after="0" w:line="360" w:lineRule="auto"/>
        <w:jc w:val="right"/>
        <w:rPr>
          <w:rFonts w:eastAsia="Times New Roman"/>
          <w:i/>
          <w:iCs/>
        </w:rPr>
      </w:pPr>
      <w:r w:rsidRPr="003C2462">
        <w:rPr>
          <w:rFonts w:eastAsia="Times New Roman"/>
          <w:i/>
          <w:iCs/>
        </w:rPr>
        <w:t>Національний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університет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«Полтавська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політехніка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імені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Юрія</w:t>
      </w:r>
      <w:r w:rsidR="00C463FC" w:rsidRPr="003C2462">
        <w:rPr>
          <w:rFonts w:eastAsia="Times New Roman"/>
          <w:i/>
          <w:iCs/>
        </w:rPr>
        <w:t xml:space="preserve"> </w:t>
      </w:r>
      <w:r w:rsidRPr="003C2462">
        <w:rPr>
          <w:rFonts w:eastAsia="Times New Roman"/>
          <w:i/>
          <w:iCs/>
        </w:rPr>
        <w:t>Кондратюка»</w:t>
      </w:r>
    </w:p>
    <w:p w14:paraId="4D52B358" w14:textId="5DB036EF" w:rsidR="001E5586" w:rsidRPr="003C2462" w:rsidRDefault="001E5586" w:rsidP="002A4590">
      <w:pPr>
        <w:spacing w:after="0" w:line="360" w:lineRule="auto"/>
        <w:jc w:val="right"/>
        <w:rPr>
          <w:rFonts w:eastAsia="Times New Roman" w:cs="Times New Roman"/>
          <w:bCs/>
          <w:szCs w:val="28"/>
        </w:rPr>
      </w:pPr>
      <w:r w:rsidRPr="003C2462">
        <w:rPr>
          <w:rFonts w:eastAsia="Times New Roman" w:cs="Times New Roman"/>
          <w:bCs/>
          <w:i/>
          <w:iCs/>
          <w:szCs w:val="28"/>
        </w:rPr>
        <w:t>м.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  <w:r w:rsidRPr="003C2462">
        <w:rPr>
          <w:rFonts w:eastAsia="Times New Roman" w:cs="Times New Roman"/>
          <w:bCs/>
          <w:i/>
          <w:iCs/>
          <w:szCs w:val="28"/>
        </w:rPr>
        <w:t>Полтава,</w:t>
      </w:r>
      <w:r w:rsidR="00C463FC" w:rsidRPr="003C2462">
        <w:rPr>
          <w:rFonts w:eastAsia="Times New Roman" w:cs="Times New Roman"/>
          <w:bCs/>
          <w:i/>
          <w:iCs/>
          <w:szCs w:val="28"/>
        </w:rPr>
        <w:t xml:space="preserve"> </w:t>
      </w:r>
      <w:r w:rsidRPr="003C2462">
        <w:rPr>
          <w:rFonts w:eastAsia="Times New Roman" w:cs="Times New Roman"/>
          <w:bCs/>
          <w:i/>
          <w:iCs/>
          <w:szCs w:val="28"/>
        </w:rPr>
        <w:t>Україна</w:t>
      </w:r>
      <w:r w:rsidR="00C463FC" w:rsidRPr="003C2462">
        <w:rPr>
          <w:rFonts w:eastAsia="Times New Roman" w:cs="Times New Roman"/>
          <w:bCs/>
          <w:szCs w:val="28"/>
        </w:rPr>
        <w:t xml:space="preserve"> </w:t>
      </w:r>
    </w:p>
    <w:p w14:paraId="7A2FBB33" w14:textId="77777777" w:rsidR="001E5586" w:rsidRPr="000C71C8" w:rsidRDefault="001E5586" w:rsidP="002A4590">
      <w:pPr>
        <w:spacing w:after="0" w:line="360" w:lineRule="auto"/>
        <w:jc w:val="right"/>
        <w:rPr>
          <w:rFonts w:eastAsia="Times New Roman" w:cs="Times New Roman"/>
          <w:bCs/>
          <w:i/>
          <w:szCs w:val="28"/>
        </w:rPr>
      </w:pPr>
    </w:p>
    <w:p w14:paraId="4094527B" w14:textId="2EA26413" w:rsidR="001E5586" w:rsidRPr="000C71C8" w:rsidRDefault="001E5586" w:rsidP="002A4590">
      <w:pPr>
        <w:spacing w:after="0" w:line="360" w:lineRule="auto"/>
        <w:jc w:val="center"/>
        <w:rPr>
          <w:rFonts w:cs="Times New Roman"/>
          <w:b/>
          <w:caps/>
          <w:szCs w:val="28"/>
        </w:rPr>
      </w:pPr>
      <w:r w:rsidRPr="000C71C8">
        <w:rPr>
          <w:rFonts w:cs="Times New Roman"/>
          <w:b/>
          <w:caps/>
          <w:szCs w:val="28"/>
        </w:rPr>
        <w:t>Малий</w:t>
      </w:r>
      <w:r w:rsidR="00C463FC" w:rsidRPr="000C71C8">
        <w:rPr>
          <w:rFonts w:cs="Times New Roman"/>
          <w:b/>
          <w:caps/>
          <w:szCs w:val="28"/>
        </w:rPr>
        <w:t xml:space="preserve"> </w:t>
      </w:r>
      <w:r w:rsidRPr="000C71C8">
        <w:rPr>
          <w:rFonts w:cs="Times New Roman"/>
          <w:b/>
          <w:caps/>
          <w:szCs w:val="28"/>
        </w:rPr>
        <w:t>бізнес</w:t>
      </w:r>
      <w:r w:rsidR="00C463FC" w:rsidRPr="000C71C8">
        <w:rPr>
          <w:rFonts w:cs="Times New Roman"/>
          <w:b/>
          <w:caps/>
          <w:szCs w:val="28"/>
        </w:rPr>
        <w:t xml:space="preserve"> </w:t>
      </w:r>
      <w:r w:rsidRPr="000C71C8">
        <w:rPr>
          <w:rFonts w:cs="Times New Roman"/>
          <w:b/>
          <w:caps/>
          <w:szCs w:val="28"/>
        </w:rPr>
        <w:t>в</w:t>
      </w:r>
      <w:r w:rsidR="00C463FC" w:rsidRPr="000C71C8">
        <w:rPr>
          <w:rFonts w:cs="Times New Roman"/>
          <w:b/>
          <w:caps/>
          <w:szCs w:val="28"/>
        </w:rPr>
        <w:t xml:space="preserve"> </w:t>
      </w:r>
      <w:r w:rsidRPr="000C71C8">
        <w:rPr>
          <w:rFonts w:cs="Times New Roman"/>
          <w:b/>
          <w:caps/>
          <w:szCs w:val="28"/>
        </w:rPr>
        <w:t>Україні:</w:t>
      </w:r>
      <w:r w:rsidR="00C463FC" w:rsidRPr="000C71C8">
        <w:rPr>
          <w:rFonts w:cs="Times New Roman"/>
          <w:b/>
          <w:caps/>
          <w:szCs w:val="28"/>
        </w:rPr>
        <w:t xml:space="preserve"> </w:t>
      </w:r>
      <w:r w:rsidRPr="000C71C8">
        <w:rPr>
          <w:rFonts w:cs="Times New Roman"/>
          <w:b/>
          <w:caps/>
          <w:szCs w:val="28"/>
        </w:rPr>
        <w:t>організація</w:t>
      </w:r>
      <w:r w:rsidR="00C463FC" w:rsidRPr="000C71C8">
        <w:rPr>
          <w:rFonts w:cs="Times New Roman"/>
          <w:b/>
          <w:caps/>
          <w:szCs w:val="28"/>
        </w:rPr>
        <w:t xml:space="preserve"> </w:t>
      </w:r>
      <w:r w:rsidRPr="000C71C8">
        <w:rPr>
          <w:rFonts w:cs="Times New Roman"/>
          <w:b/>
          <w:caps/>
          <w:szCs w:val="28"/>
        </w:rPr>
        <w:t>та</w:t>
      </w:r>
      <w:r w:rsidR="00C463FC" w:rsidRPr="000C71C8">
        <w:rPr>
          <w:rFonts w:cs="Times New Roman"/>
          <w:b/>
          <w:caps/>
          <w:szCs w:val="28"/>
        </w:rPr>
        <w:t xml:space="preserve"> </w:t>
      </w:r>
      <w:r w:rsidRPr="000C71C8">
        <w:rPr>
          <w:rFonts w:cs="Times New Roman"/>
          <w:b/>
          <w:caps/>
          <w:szCs w:val="28"/>
        </w:rPr>
        <w:t>оподаткування</w:t>
      </w:r>
    </w:p>
    <w:p w14:paraId="7540ED7D" w14:textId="77777777" w:rsidR="001E5586" w:rsidRPr="000C71C8" w:rsidRDefault="001E5586" w:rsidP="00C463F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</w:p>
    <w:p w14:paraId="1F76539A" w14:textId="2C8E7B76" w:rsidR="002A4590" w:rsidRPr="000C71C8" w:rsidRDefault="002A4590" w:rsidP="00C463F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0C71C8">
        <w:rPr>
          <w:sz w:val="28"/>
          <w:szCs w:val="28"/>
          <w:lang w:val="uk-UA"/>
        </w:rPr>
        <w:t>М</w:t>
      </w:r>
      <w:r w:rsidR="001E5586" w:rsidRPr="000C71C8">
        <w:rPr>
          <w:sz w:val="28"/>
          <w:szCs w:val="28"/>
          <w:lang w:val="uk-UA"/>
        </w:rPr>
        <w:t>алий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та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середній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бізнес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–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важлива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складова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соціально-економічного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розвитку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та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постійне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джерело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створення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нових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робочих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місць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у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різних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регіонах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країни</w:t>
      </w:r>
      <w:r w:rsidR="001E5586" w:rsidRPr="000C71C8">
        <w:rPr>
          <w:sz w:val="28"/>
          <w:szCs w:val="28"/>
          <w:lang w:val="uk-UA"/>
        </w:rPr>
        <w:t>.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У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країнах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ЄС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кількість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підприємств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малого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та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середнього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бізнесу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налічує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близько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20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млн.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(або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90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%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від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загальної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кількості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підприємств).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Підприємства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малого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та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середнього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бізнесу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створюють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робочі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місця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для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70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%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населення.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В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Україні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ці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показники</w:t>
      </w:r>
      <w:r w:rsidR="00C463FC" w:rsidRPr="000C71C8">
        <w:rPr>
          <w:sz w:val="28"/>
          <w:szCs w:val="28"/>
          <w:lang w:val="uk-UA"/>
        </w:rPr>
        <w:t xml:space="preserve"> були значно вищими</w:t>
      </w:r>
      <w:r w:rsidRPr="000C71C8">
        <w:rPr>
          <w:sz w:val="28"/>
          <w:szCs w:val="28"/>
          <w:lang w:val="uk-UA"/>
        </w:rPr>
        <w:t>.</w:t>
      </w:r>
      <w:r w:rsidR="00C463FC" w:rsidRPr="000C71C8">
        <w:rPr>
          <w:sz w:val="28"/>
          <w:szCs w:val="28"/>
          <w:lang w:val="uk-UA"/>
        </w:rPr>
        <w:t xml:space="preserve"> До повномасштабного вторгнення Російської Федерації на територію України п</w:t>
      </w:r>
      <w:r w:rsidRPr="000C71C8">
        <w:rPr>
          <w:sz w:val="28"/>
          <w:szCs w:val="28"/>
          <w:lang w:val="uk-UA"/>
        </w:rPr>
        <w:t>итома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вага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підприємств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малого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та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середнього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бізнесу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у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загальній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кількості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підприємств</w:t>
      </w:r>
      <w:r w:rsidR="00C463FC" w:rsidRPr="000C71C8">
        <w:rPr>
          <w:sz w:val="28"/>
          <w:szCs w:val="28"/>
          <w:lang w:val="uk-UA"/>
        </w:rPr>
        <w:t xml:space="preserve"> </w:t>
      </w:r>
      <w:r w:rsidR="000112D3" w:rsidRPr="000C71C8">
        <w:rPr>
          <w:sz w:val="28"/>
          <w:szCs w:val="28"/>
          <w:lang w:val="uk-UA"/>
        </w:rPr>
        <w:t>складала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99,8%,</w:t>
      </w:r>
      <w:r w:rsidR="00C463FC" w:rsidRPr="000C71C8">
        <w:rPr>
          <w:sz w:val="28"/>
          <w:szCs w:val="28"/>
          <w:lang w:val="uk-UA"/>
        </w:rPr>
        <w:t xml:space="preserve"> </w:t>
      </w:r>
      <w:r w:rsidR="000112D3" w:rsidRPr="000C71C8">
        <w:rPr>
          <w:sz w:val="28"/>
          <w:szCs w:val="28"/>
          <w:lang w:val="uk-UA"/>
        </w:rPr>
        <w:t>на цих підприємствах було задіяно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79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%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населення</w:t>
      </w:r>
      <w:r w:rsidR="00C463FC" w:rsidRPr="000C71C8">
        <w:rPr>
          <w:sz w:val="28"/>
          <w:szCs w:val="28"/>
          <w:lang w:val="uk-UA"/>
        </w:rPr>
        <w:t xml:space="preserve">. </w:t>
      </w:r>
      <w:r w:rsidR="00C463FC" w:rsidRPr="000C71C8">
        <w:rPr>
          <w:sz w:val="28"/>
          <w:szCs w:val="28"/>
          <w:lang w:val="uk-UA"/>
        </w:rPr>
        <w:t>За даними ООН, на малих та середніх підприємствах у різних країнах виробляється від 30 до 60% національного продукту. В Україні цій показник дорівнює 15 %</w:t>
      </w:r>
      <w:r w:rsidR="00C463FC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[</w:t>
      </w:r>
      <w:r w:rsidR="000C71C8" w:rsidRPr="000C71C8">
        <w:rPr>
          <w:sz w:val="28"/>
          <w:szCs w:val="28"/>
          <w:lang w:val="uk-UA"/>
        </w:rPr>
        <w:t>2, 3, 5</w:t>
      </w:r>
      <w:r w:rsidRPr="000C71C8">
        <w:rPr>
          <w:sz w:val="28"/>
          <w:szCs w:val="28"/>
          <w:lang w:val="uk-UA"/>
        </w:rPr>
        <w:t>].</w:t>
      </w:r>
    </w:p>
    <w:p w14:paraId="24032487" w14:textId="6BDF8429" w:rsidR="000112D3" w:rsidRPr="000C71C8" w:rsidRDefault="00C463FC" w:rsidP="000112D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0C71C8">
        <w:rPr>
          <w:sz w:val="28"/>
          <w:szCs w:val="28"/>
          <w:lang w:val="uk-UA"/>
        </w:rPr>
        <w:t xml:space="preserve">Найрозповсюдженішою організаційно-правовою формою малого підприємництва є фізична особа суб’єкт підприємницької діяльності (ФОП). </w:t>
      </w:r>
      <w:r w:rsidRPr="000C71C8">
        <w:rPr>
          <w:sz w:val="28"/>
          <w:szCs w:val="28"/>
          <w:lang w:val="uk-UA"/>
        </w:rPr>
        <w:t>За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даними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ДП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НАІС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в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Україні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все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ще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відкривається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більше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нових</w:t>
      </w:r>
      <w:r w:rsidRPr="000C71C8">
        <w:rPr>
          <w:sz w:val="28"/>
          <w:szCs w:val="28"/>
          <w:lang w:val="uk-UA"/>
        </w:rPr>
        <w:t xml:space="preserve"> ФОП</w:t>
      </w:r>
      <w:r w:rsidRPr="000C71C8">
        <w:rPr>
          <w:sz w:val="28"/>
          <w:szCs w:val="28"/>
          <w:lang w:val="uk-UA"/>
        </w:rPr>
        <w:t>,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ніж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закривається.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Станом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на</w:t>
      </w:r>
      <w:r w:rsidRPr="000C71C8">
        <w:rPr>
          <w:sz w:val="28"/>
          <w:szCs w:val="28"/>
          <w:lang w:val="uk-UA"/>
        </w:rPr>
        <w:t xml:space="preserve"> 1.09.2023 року</w:t>
      </w:r>
      <w:r w:rsidRPr="000C71C8">
        <w:rPr>
          <w:sz w:val="28"/>
          <w:szCs w:val="28"/>
          <w:lang w:val="uk-UA"/>
        </w:rPr>
        <w:t>,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в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Україні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офіційно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працюють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2052326</w:t>
      </w:r>
      <w:r w:rsidRPr="000C71C8">
        <w:rPr>
          <w:sz w:val="28"/>
          <w:szCs w:val="28"/>
          <w:lang w:val="uk-UA"/>
        </w:rPr>
        <w:t xml:space="preserve"> ФОП</w:t>
      </w:r>
      <w:r w:rsidRPr="000C71C8">
        <w:rPr>
          <w:sz w:val="28"/>
          <w:szCs w:val="28"/>
          <w:lang w:val="uk-UA"/>
        </w:rPr>
        <w:t>.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Попри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повномасштабну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війну,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кількість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малих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та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середніх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бізнесів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зростає</w:t>
      </w:r>
      <w:r w:rsidRPr="000C71C8">
        <w:rPr>
          <w:sz w:val="28"/>
          <w:szCs w:val="28"/>
          <w:lang w:val="uk-UA"/>
        </w:rPr>
        <w:t>, а темпи зростання їх кількості перевищують довоєнні показники. Зокрема</w:t>
      </w:r>
      <w:r w:rsidRPr="000C71C8">
        <w:rPr>
          <w:sz w:val="28"/>
          <w:szCs w:val="28"/>
          <w:lang w:val="uk-UA"/>
        </w:rPr>
        <w:t>,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у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червні</w:t>
      </w:r>
      <w:r w:rsidRPr="000C71C8">
        <w:rPr>
          <w:sz w:val="28"/>
          <w:szCs w:val="28"/>
          <w:lang w:val="uk-UA"/>
        </w:rPr>
        <w:t xml:space="preserve"> 2023 року </w:t>
      </w:r>
      <w:r w:rsidRPr="000C71C8">
        <w:rPr>
          <w:sz w:val="28"/>
          <w:szCs w:val="28"/>
          <w:lang w:val="uk-UA"/>
        </w:rPr>
        <w:t>було</w:t>
      </w:r>
      <w:r w:rsidRPr="000C71C8">
        <w:rPr>
          <w:sz w:val="28"/>
          <w:szCs w:val="28"/>
          <w:lang w:val="uk-UA"/>
        </w:rPr>
        <w:t xml:space="preserve"> </w:t>
      </w:r>
      <w:hyperlink r:id="rId5" w:history="1">
        <w:r w:rsidRPr="000C71C8">
          <w:rPr>
            <w:sz w:val="28"/>
            <w:szCs w:val="28"/>
            <w:lang w:val="uk-UA"/>
          </w:rPr>
          <w:t>зареєстровано</w:t>
        </w:r>
        <w:r w:rsidRPr="000C71C8">
          <w:rPr>
            <w:sz w:val="28"/>
            <w:szCs w:val="28"/>
            <w:lang w:val="uk-UA"/>
          </w:rPr>
          <w:t xml:space="preserve"> </w:t>
        </w:r>
        <w:r w:rsidRPr="000C71C8">
          <w:rPr>
            <w:sz w:val="28"/>
            <w:szCs w:val="28"/>
            <w:lang w:val="uk-UA"/>
          </w:rPr>
          <w:t>31</w:t>
        </w:r>
        <w:r w:rsidRPr="000C71C8">
          <w:rPr>
            <w:sz w:val="28"/>
            <w:szCs w:val="28"/>
            <w:lang w:val="uk-UA"/>
          </w:rPr>
          <w:t xml:space="preserve"> </w:t>
        </w:r>
        <w:r w:rsidRPr="000C71C8">
          <w:rPr>
            <w:sz w:val="28"/>
            <w:szCs w:val="28"/>
            <w:lang w:val="uk-UA"/>
          </w:rPr>
          <w:t>477</w:t>
        </w:r>
        <w:r w:rsidRPr="000C71C8">
          <w:rPr>
            <w:sz w:val="28"/>
            <w:szCs w:val="28"/>
            <w:lang w:val="uk-UA"/>
          </w:rPr>
          <w:t xml:space="preserve"> ФОП.</w:t>
        </w:r>
      </w:hyperlink>
      <w:r w:rsidRPr="000C71C8">
        <w:rPr>
          <w:sz w:val="28"/>
          <w:szCs w:val="28"/>
          <w:lang w:val="uk-UA"/>
        </w:rPr>
        <w:t xml:space="preserve"> Це найвищий </w:t>
      </w:r>
      <w:r w:rsidRPr="000C71C8">
        <w:rPr>
          <w:sz w:val="28"/>
          <w:szCs w:val="28"/>
          <w:lang w:val="uk-UA"/>
        </w:rPr>
        <w:lastRenderedPageBreak/>
        <w:t xml:space="preserve">показник </w:t>
      </w:r>
      <w:r w:rsidRPr="000C71C8">
        <w:rPr>
          <w:sz w:val="28"/>
          <w:szCs w:val="28"/>
          <w:lang w:val="uk-UA"/>
        </w:rPr>
        <w:t>за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останні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три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роки.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В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середньому</w:t>
      </w:r>
      <w:r w:rsidRPr="000C71C8">
        <w:rPr>
          <w:sz w:val="28"/>
          <w:szCs w:val="28"/>
          <w:lang w:val="uk-UA"/>
        </w:rPr>
        <w:t xml:space="preserve"> у 2023 році </w:t>
      </w:r>
      <w:r w:rsidRPr="000C71C8">
        <w:rPr>
          <w:sz w:val="28"/>
          <w:szCs w:val="28"/>
          <w:lang w:val="uk-UA"/>
        </w:rPr>
        <w:t>реєструється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близько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25</w:t>
      </w:r>
      <w:r w:rsidRPr="000C71C8">
        <w:rPr>
          <w:sz w:val="28"/>
          <w:szCs w:val="28"/>
          <w:lang w:val="uk-UA"/>
        </w:rPr>
        <w:t xml:space="preserve">000 </w:t>
      </w:r>
      <w:r w:rsidRPr="000C71C8">
        <w:rPr>
          <w:sz w:val="28"/>
          <w:szCs w:val="28"/>
          <w:lang w:val="uk-UA"/>
        </w:rPr>
        <w:t>нових</w:t>
      </w:r>
      <w:r w:rsidRPr="000C71C8">
        <w:rPr>
          <w:sz w:val="28"/>
          <w:szCs w:val="28"/>
          <w:lang w:val="uk-UA"/>
        </w:rPr>
        <w:t xml:space="preserve"> ФОП за місяць </w:t>
      </w:r>
      <w:r w:rsidRPr="000C71C8">
        <w:rPr>
          <w:sz w:val="28"/>
          <w:szCs w:val="28"/>
          <w:lang w:val="uk-UA"/>
        </w:rPr>
        <w:t>[</w:t>
      </w:r>
      <w:r w:rsidR="007D2A8A" w:rsidRPr="000C71C8">
        <w:rPr>
          <w:sz w:val="28"/>
          <w:szCs w:val="28"/>
          <w:lang w:val="uk-UA"/>
        </w:rPr>
        <w:t>6</w:t>
      </w:r>
      <w:r w:rsidRPr="000C71C8">
        <w:rPr>
          <w:sz w:val="28"/>
          <w:szCs w:val="28"/>
          <w:lang w:val="uk-UA"/>
        </w:rPr>
        <w:t>].</w:t>
      </w:r>
      <w:r w:rsidR="000112D3" w:rsidRPr="000C71C8">
        <w:rPr>
          <w:sz w:val="28"/>
          <w:szCs w:val="28"/>
          <w:lang w:val="uk-UA"/>
        </w:rPr>
        <w:t xml:space="preserve"> </w:t>
      </w:r>
    </w:p>
    <w:p w14:paraId="737EFF7B" w14:textId="06782BA7" w:rsidR="000112D3" w:rsidRPr="000112D3" w:rsidRDefault="000112D3" w:rsidP="000112D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0C71C8">
        <w:rPr>
          <w:sz w:val="28"/>
          <w:szCs w:val="28"/>
          <w:lang w:val="uk-UA"/>
        </w:rPr>
        <w:t>Незважаючи на велику кількість новостворених ФОП, підприємці бачать низку перешкод для ведення бізнесу в Україні. Серед них: 1) в</w:t>
      </w:r>
      <w:r w:rsidRPr="000112D3">
        <w:rPr>
          <w:sz w:val="28"/>
          <w:szCs w:val="28"/>
          <w:lang w:val="uk-UA"/>
        </w:rPr>
        <w:t xml:space="preserve">ідсутність достатньої кількості платоспроможних клієнтів </w:t>
      </w:r>
      <w:r w:rsidRPr="000C71C8">
        <w:rPr>
          <w:sz w:val="28"/>
          <w:szCs w:val="28"/>
          <w:lang w:val="uk-UA"/>
        </w:rPr>
        <w:t>−</w:t>
      </w:r>
      <w:r w:rsidRPr="000112D3">
        <w:rPr>
          <w:sz w:val="28"/>
          <w:szCs w:val="28"/>
          <w:lang w:val="uk-UA"/>
        </w:rPr>
        <w:t xml:space="preserve"> 46,9%</w:t>
      </w:r>
      <w:r w:rsidRPr="000C71C8">
        <w:rPr>
          <w:sz w:val="28"/>
          <w:szCs w:val="28"/>
          <w:lang w:val="uk-UA"/>
        </w:rPr>
        <w:t>; 2) н</w:t>
      </w:r>
      <w:r w:rsidRPr="000112D3">
        <w:rPr>
          <w:sz w:val="28"/>
          <w:szCs w:val="28"/>
          <w:lang w:val="uk-UA"/>
        </w:rPr>
        <w:t xml:space="preserve">епрогнозованість розвитку ситуації в Україні та на внутрішньому ринку </w:t>
      </w:r>
      <w:r w:rsidRPr="000C71C8">
        <w:rPr>
          <w:sz w:val="28"/>
          <w:szCs w:val="28"/>
          <w:lang w:val="uk-UA"/>
        </w:rPr>
        <w:t>−</w:t>
      </w:r>
      <w:r w:rsidRPr="000112D3">
        <w:rPr>
          <w:sz w:val="28"/>
          <w:szCs w:val="28"/>
          <w:lang w:val="uk-UA"/>
        </w:rPr>
        <w:t xml:space="preserve"> 46,9%</w:t>
      </w:r>
      <w:r w:rsidRPr="000C71C8">
        <w:rPr>
          <w:sz w:val="28"/>
          <w:szCs w:val="28"/>
          <w:lang w:val="uk-UA"/>
        </w:rPr>
        <w:t>; 3) н</w:t>
      </w:r>
      <w:r w:rsidRPr="000112D3">
        <w:rPr>
          <w:sz w:val="28"/>
          <w:szCs w:val="28"/>
          <w:lang w:val="uk-UA"/>
        </w:rPr>
        <w:t xml:space="preserve">епередбачувані дії держави, що можуть погіршити стан бізнесу </w:t>
      </w:r>
      <w:r w:rsidRPr="000C71C8">
        <w:rPr>
          <w:sz w:val="28"/>
          <w:szCs w:val="28"/>
          <w:lang w:val="uk-UA"/>
        </w:rPr>
        <w:t>−</w:t>
      </w:r>
      <w:r w:rsidRPr="000112D3">
        <w:rPr>
          <w:sz w:val="28"/>
          <w:szCs w:val="28"/>
          <w:lang w:val="uk-UA"/>
        </w:rPr>
        <w:t xml:space="preserve"> 42,8%</w:t>
      </w:r>
      <w:r w:rsidRPr="000C71C8">
        <w:rPr>
          <w:sz w:val="28"/>
          <w:szCs w:val="28"/>
          <w:lang w:val="uk-UA"/>
        </w:rPr>
        <w:t>; 4) в</w:t>
      </w:r>
      <w:r w:rsidRPr="000112D3">
        <w:rPr>
          <w:sz w:val="28"/>
          <w:szCs w:val="28"/>
          <w:lang w:val="uk-UA"/>
        </w:rPr>
        <w:t xml:space="preserve">ідсутність достатнього капіталу </w:t>
      </w:r>
      <w:r w:rsidRPr="000C71C8">
        <w:rPr>
          <w:sz w:val="28"/>
          <w:szCs w:val="28"/>
          <w:lang w:val="uk-UA"/>
        </w:rPr>
        <w:t>−</w:t>
      </w:r>
      <w:r w:rsidRPr="000112D3">
        <w:rPr>
          <w:sz w:val="28"/>
          <w:szCs w:val="28"/>
          <w:lang w:val="uk-UA"/>
        </w:rPr>
        <w:t xml:space="preserve"> 37,5%</w:t>
      </w:r>
      <w:r w:rsidRPr="000C71C8">
        <w:rPr>
          <w:sz w:val="28"/>
          <w:szCs w:val="28"/>
          <w:lang w:val="uk-UA"/>
        </w:rPr>
        <w:t>; 5) п</w:t>
      </w:r>
      <w:r w:rsidRPr="000112D3">
        <w:rPr>
          <w:sz w:val="28"/>
          <w:szCs w:val="28"/>
          <w:lang w:val="uk-UA"/>
        </w:rPr>
        <w:t xml:space="preserve">ерешкоди з боку регуляторних та/чи фіскальних органів </w:t>
      </w:r>
      <w:r w:rsidRPr="000C71C8">
        <w:rPr>
          <w:sz w:val="28"/>
          <w:szCs w:val="28"/>
          <w:lang w:val="uk-UA"/>
        </w:rPr>
        <w:t>−</w:t>
      </w:r>
      <w:r w:rsidRPr="000112D3">
        <w:rPr>
          <w:sz w:val="28"/>
          <w:szCs w:val="28"/>
          <w:lang w:val="uk-UA"/>
        </w:rPr>
        <w:t xml:space="preserve"> 32,0%</w:t>
      </w:r>
      <w:r w:rsidRPr="000C71C8">
        <w:rPr>
          <w:sz w:val="28"/>
          <w:szCs w:val="28"/>
          <w:lang w:val="uk-UA"/>
        </w:rPr>
        <w:t>; 6) в</w:t>
      </w:r>
      <w:r w:rsidRPr="000112D3">
        <w:rPr>
          <w:sz w:val="28"/>
          <w:szCs w:val="28"/>
          <w:lang w:val="uk-UA"/>
        </w:rPr>
        <w:t xml:space="preserve">исокі податки та збори </w:t>
      </w:r>
      <w:r w:rsidRPr="000C71C8">
        <w:rPr>
          <w:sz w:val="28"/>
          <w:szCs w:val="28"/>
          <w:lang w:val="uk-UA"/>
        </w:rPr>
        <w:t>−</w:t>
      </w:r>
      <w:r w:rsidRPr="000112D3">
        <w:rPr>
          <w:sz w:val="28"/>
          <w:szCs w:val="28"/>
          <w:lang w:val="uk-UA"/>
        </w:rPr>
        <w:t xml:space="preserve"> 25,1%</w:t>
      </w:r>
      <w:r w:rsidRPr="000C71C8">
        <w:rPr>
          <w:sz w:val="28"/>
          <w:szCs w:val="28"/>
          <w:lang w:val="uk-UA"/>
        </w:rPr>
        <w:t>; 7) н</w:t>
      </w:r>
      <w:r w:rsidRPr="000112D3">
        <w:rPr>
          <w:sz w:val="28"/>
          <w:szCs w:val="28"/>
          <w:lang w:val="uk-UA"/>
        </w:rPr>
        <w:t xml:space="preserve">едоступність кредитних коштів, у тому числі </w:t>
      </w:r>
      <w:r w:rsidRPr="000C71C8">
        <w:rPr>
          <w:sz w:val="28"/>
          <w:szCs w:val="28"/>
          <w:lang w:val="uk-UA"/>
        </w:rPr>
        <w:t>−</w:t>
      </w:r>
      <w:r w:rsidRPr="000112D3">
        <w:rPr>
          <w:sz w:val="28"/>
          <w:szCs w:val="28"/>
          <w:lang w:val="uk-UA"/>
        </w:rPr>
        <w:t xml:space="preserve"> програми 5-7-9 й т.ін. - 24,0%</w:t>
      </w:r>
      <w:r w:rsidR="007D2A8A" w:rsidRPr="000C71C8">
        <w:rPr>
          <w:sz w:val="28"/>
          <w:szCs w:val="28"/>
          <w:lang w:val="uk-UA"/>
        </w:rPr>
        <w:t xml:space="preserve"> [1]</w:t>
      </w:r>
      <w:r w:rsidRPr="000C71C8">
        <w:rPr>
          <w:sz w:val="28"/>
          <w:szCs w:val="28"/>
          <w:lang w:val="uk-UA"/>
        </w:rPr>
        <w:t>.</w:t>
      </w:r>
    </w:p>
    <w:p w14:paraId="027A573C" w14:textId="668AABF9" w:rsidR="000112D3" w:rsidRPr="000C71C8" w:rsidRDefault="000112D3" w:rsidP="000112D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1E5586">
        <w:rPr>
          <w:sz w:val="28"/>
          <w:szCs w:val="28"/>
          <w:lang w:val="uk-UA"/>
        </w:rPr>
        <w:t>Найпопулярнішою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сферою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діяльності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малого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та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середнього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бізнесу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в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Україні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є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оптова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та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роздрібна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торгівля,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ремонт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автотранспорту.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Важливою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рисою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для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більшості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малого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і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середнього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бізнесу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є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географічна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прив’язка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до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свого</w:t>
      </w:r>
      <w:r w:rsidRPr="000C71C8">
        <w:rPr>
          <w:sz w:val="28"/>
          <w:szCs w:val="28"/>
          <w:lang w:val="uk-UA"/>
        </w:rPr>
        <w:t xml:space="preserve"> </w:t>
      </w:r>
      <w:r w:rsidRPr="001E5586">
        <w:rPr>
          <w:sz w:val="28"/>
          <w:szCs w:val="28"/>
          <w:lang w:val="uk-UA"/>
        </w:rPr>
        <w:t>споживача.</w:t>
      </w:r>
      <w:r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 xml:space="preserve">У зв’язку із воєнними діями на території України значна частина малого бізнесу була релокована. </w:t>
      </w:r>
      <w:r w:rsidR="001E5586" w:rsidRPr="001E5586">
        <w:rPr>
          <w:sz w:val="28"/>
          <w:szCs w:val="28"/>
          <w:lang w:val="uk-UA"/>
        </w:rPr>
        <w:t>В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основному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релоковуються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підприємства,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що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працюють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у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сфері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послуг: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IT,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маркетинг,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консалтингові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та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дизайнерські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послуги,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фінанси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та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логістика.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Серед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ключових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проблем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на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сьогодні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підприємці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відзначають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нестачу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замовлень,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проблеми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з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логістикою,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нестачу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сировини,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дефіцит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робочої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1E5586">
        <w:rPr>
          <w:sz w:val="28"/>
          <w:szCs w:val="28"/>
          <w:lang w:val="uk-UA"/>
        </w:rPr>
        <w:t>сили</w:t>
      </w:r>
      <w:r w:rsidR="007D2A8A" w:rsidRPr="000C71C8">
        <w:rPr>
          <w:sz w:val="28"/>
          <w:szCs w:val="28"/>
          <w:lang w:val="uk-UA"/>
        </w:rPr>
        <w:t xml:space="preserve"> [3]</w:t>
      </w:r>
      <w:r w:rsidR="001E5586" w:rsidRPr="001E5586">
        <w:rPr>
          <w:sz w:val="28"/>
          <w:szCs w:val="28"/>
          <w:lang w:val="uk-UA"/>
        </w:rPr>
        <w:t>.</w:t>
      </w:r>
    </w:p>
    <w:p w14:paraId="57D257F2" w14:textId="1F38B28B" w:rsidR="00886D8E" w:rsidRPr="000C71C8" w:rsidRDefault="000112D3" w:rsidP="00886D8E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0C71C8">
        <w:rPr>
          <w:sz w:val="28"/>
          <w:szCs w:val="28"/>
          <w:lang w:val="uk-UA"/>
        </w:rPr>
        <w:t>Держава намагається підтримати підприємства створення та діяльність малого бізнесу, проте в умовах дефіциту бюджету це зробити вкрай важко. Організаційн</w:t>
      </w:r>
      <w:r w:rsidR="00886D8E" w:rsidRPr="000C71C8">
        <w:rPr>
          <w:sz w:val="28"/>
          <w:szCs w:val="28"/>
          <w:lang w:val="uk-UA"/>
        </w:rPr>
        <w:t>і аспекти відкриття ФОП в Україні максимально автоматизовано. Подання звітності та сплата податків в онлайн-форматі також доступна. Водночас, держава прагне збільшити надходження до бюджету, тому скасовує окремі послаблення в оподаткуванні, які були запроваджені у 2022 році. Так, з 1.0</w:t>
      </w:r>
      <w:r w:rsidR="004653B7" w:rsidRPr="000C71C8">
        <w:rPr>
          <w:sz w:val="28"/>
          <w:szCs w:val="28"/>
          <w:lang w:val="uk-UA"/>
        </w:rPr>
        <w:t>8</w:t>
      </w:r>
      <w:r w:rsidR="00886D8E" w:rsidRPr="000C71C8">
        <w:rPr>
          <w:sz w:val="28"/>
          <w:szCs w:val="28"/>
          <w:lang w:val="uk-UA"/>
        </w:rPr>
        <w:t>.2023 року була скасована пільгова ставка оподаткування 2 % для платників єдиного податку 3 групи</w:t>
      </w:r>
      <w:r w:rsidR="004653B7" w:rsidRPr="000C71C8">
        <w:rPr>
          <w:sz w:val="28"/>
          <w:szCs w:val="28"/>
          <w:lang w:val="uk-UA"/>
        </w:rPr>
        <w:t xml:space="preserve"> та </w:t>
      </w:r>
      <w:r w:rsidR="00886D8E" w:rsidRPr="000C71C8">
        <w:rPr>
          <w:sz w:val="28"/>
          <w:szCs w:val="28"/>
          <w:lang w:val="uk-UA"/>
        </w:rPr>
        <w:t xml:space="preserve">частково скасовано мораторій на перевірки для підакцизних товарів (алкоголь, тютюн, паливо), грального бізнесу та фінансових </w:t>
      </w:r>
      <w:r w:rsidR="00886D8E" w:rsidRPr="000C71C8">
        <w:rPr>
          <w:sz w:val="28"/>
          <w:szCs w:val="28"/>
          <w:lang w:val="uk-UA"/>
        </w:rPr>
        <w:lastRenderedPageBreak/>
        <w:t>послуг. З 1.10.2023 року повертається відповідальність за порушення у сфері застосування РРО.</w:t>
      </w:r>
    </w:p>
    <w:p w14:paraId="6B5CF7E3" w14:textId="224509C0" w:rsidR="004653B7" w:rsidRPr="000C71C8" w:rsidRDefault="004653B7" w:rsidP="000C71C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0C71C8">
        <w:rPr>
          <w:sz w:val="28"/>
          <w:szCs w:val="28"/>
          <w:lang w:val="uk-UA"/>
        </w:rPr>
        <w:t xml:space="preserve">Наразі, </w:t>
      </w:r>
      <w:r w:rsidR="001E5586" w:rsidRPr="000C71C8">
        <w:rPr>
          <w:sz w:val="28"/>
          <w:szCs w:val="28"/>
          <w:lang w:val="uk-UA"/>
        </w:rPr>
        <w:t>Україна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розглядає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можливість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запровадження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польської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моделі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оподаткування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фізичних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осіб-підприємців.</w:t>
      </w:r>
      <w:r w:rsidR="00886D8E" w:rsidRPr="000C71C8">
        <w:rPr>
          <w:sz w:val="28"/>
          <w:szCs w:val="28"/>
          <w:lang w:val="uk-UA"/>
        </w:rPr>
        <w:t xml:space="preserve"> П</w:t>
      </w:r>
      <w:r w:rsidR="001E5586" w:rsidRPr="000C71C8">
        <w:rPr>
          <w:sz w:val="28"/>
          <w:szCs w:val="28"/>
          <w:lang w:val="uk-UA"/>
        </w:rPr>
        <w:t>ольська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модель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оподаткування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ФОП,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по-перше,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передбачає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більший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ліміт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за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операціями</w:t>
      </w:r>
      <w:r w:rsidR="00C463FC" w:rsidRPr="000C71C8">
        <w:rPr>
          <w:sz w:val="28"/>
          <w:szCs w:val="28"/>
          <w:lang w:val="uk-UA"/>
        </w:rPr>
        <w:t xml:space="preserve"> </w:t>
      </w:r>
      <w:r w:rsidR="00886D8E" w:rsidRPr="000C71C8">
        <w:rPr>
          <w:sz w:val="28"/>
          <w:szCs w:val="28"/>
          <w:lang w:val="uk-UA"/>
        </w:rPr>
        <w:t>−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2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млн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євро,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тоді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як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в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Україні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ліміт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становить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7,8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млн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гривень.</w:t>
      </w:r>
      <w:r w:rsidR="00886D8E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Крім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того,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різні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види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діяльності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обкладаються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різними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ставками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податку.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Наприклад,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торгівля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обкладається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податком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3%.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Низьким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податком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обкладається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виробництво.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А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податки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на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послуги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становлять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від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12%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до</w:t>
      </w:r>
      <w:r w:rsidR="00C463FC" w:rsidRPr="000C71C8">
        <w:rPr>
          <w:sz w:val="28"/>
          <w:szCs w:val="28"/>
          <w:lang w:val="uk-UA"/>
        </w:rPr>
        <w:t xml:space="preserve"> </w:t>
      </w:r>
      <w:r w:rsidR="001E5586" w:rsidRPr="000C71C8">
        <w:rPr>
          <w:sz w:val="28"/>
          <w:szCs w:val="28"/>
          <w:lang w:val="uk-UA"/>
        </w:rPr>
        <w:t>20%</w:t>
      </w:r>
      <w:r w:rsidR="007D2A8A" w:rsidRPr="000C71C8">
        <w:rPr>
          <w:sz w:val="28"/>
          <w:szCs w:val="28"/>
          <w:lang w:val="uk-UA"/>
        </w:rPr>
        <w:t xml:space="preserve"> [4]</w:t>
      </w:r>
      <w:r w:rsidR="001E5586" w:rsidRPr="000C71C8">
        <w:rPr>
          <w:sz w:val="28"/>
          <w:szCs w:val="28"/>
          <w:lang w:val="uk-UA"/>
        </w:rPr>
        <w:t>.</w:t>
      </w:r>
      <w:r w:rsidR="000C71C8" w:rsidRPr="000C71C8">
        <w:rPr>
          <w:sz w:val="28"/>
          <w:szCs w:val="28"/>
          <w:lang w:val="uk-UA"/>
        </w:rPr>
        <w:t xml:space="preserve"> </w:t>
      </w:r>
      <w:r w:rsidRPr="000C71C8">
        <w:rPr>
          <w:sz w:val="28"/>
          <w:szCs w:val="28"/>
          <w:lang w:val="uk-UA"/>
        </w:rPr>
        <w:t>Доцільність такої моделі оподаткування для малого бізнесу має бути узгоджена з стратегією економічного розвитку країни, оскільки саме на підприємства ІТ-галузі, які відносяться до сфери послуг</w:t>
      </w:r>
      <w:r w:rsidR="007B0E63">
        <w:rPr>
          <w:sz w:val="28"/>
          <w:szCs w:val="28"/>
          <w:lang w:val="uk-UA"/>
        </w:rPr>
        <w:t>,</w:t>
      </w:r>
      <w:r w:rsidRPr="000C71C8">
        <w:rPr>
          <w:sz w:val="28"/>
          <w:szCs w:val="28"/>
          <w:lang w:val="uk-UA"/>
        </w:rPr>
        <w:t xml:space="preserve"> держава покладає великі надії для відновлення повоєнної економіки.</w:t>
      </w:r>
    </w:p>
    <w:p w14:paraId="69DFD852" w14:textId="77777777" w:rsidR="004653B7" w:rsidRPr="000C71C8" w:rsidRDefault="004653B7" w:rsidP="002A4590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szCs w:val="28"/>
          <w:lang w:eastAsia="ru-UA"/>
        </w:rPr>
      </w:pPr>
    </w:p>
    <w:p w14:paraId="224659FB" w14:textId="77777777" w:rsidR="001E5586" w:rsidRPr="000C71C8" w:rsidRDefault="001E5586" w:rsidP="002A4590">
      <w:pPr>
        <w:spacing w:after="0" w:line="360" w:lineRule="auto"/>
        <w:jc w:val="center"/>
        <w:rPr>
          <w:rFonts w:cs="Times New Roman"/>
          <w:szCs w:val="28"/>
        </w:rPr>
      </w:pPr>
      <w:r w:rsidRPr="000C71C8">
        <w:rPr>
          <w:rFonts w:cs="Times New Roman"/>
          <w:szCs w:val="28"/>
        </w:rPr>
        <w:t>Література:</w:t>
      </w:r>
    </w:p>
    <w:p w14:paraId="40D4939E" w14:textId="77777777" w:rsidR="007D2A8A" w:rsidRPr="000C71C8" w:rsidRDefault="007D2A8A" w:rsidP="000C71C8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szCs w:val="28"/>
        </w:rPr>
      </w:pPr>
      <w:r w:rsidRPr="000C71C8">
        <w:rPr>
          <w:szCs w:val="28"/>
        </w:rPr>
        <w:t xml:space="preserve">З початку року в Україні зупинилася п'ята частина підприємств - дослідження щодо настроїв бізнесу. URL: </w:t>
      </w:r>
      <w:hyperlink r:id="rId6" w:history="1">
        <w:r w:rsidRPr="000C71C8">
          <w:rPr>
            <w:szCs w:val="28"/>
          </w:rPr>
          <w:t>https://www.epravda.com.ua/news/2023/06/23/701506/</w:t>
        </w:r>
      </w:hyperlink>
      <w:r w:rsidRPr="000C71C8">
        <w:rPr>
          <w:szCs w:val="28"/>
        </w:rPr>
        <w:t>.</w:t>
      </w:r>
    </w:p>
    <w:p w14:paraId="1BDC357B" w14:textId="77777777" w:rsidR="007D2A8A" w:rsidRPr="000C71C8" w:rsidRDefault="007D2A8A" w:rsidP="000C71C8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szCs w:val="28"/>
        </w:rPr>
      </w:pPr>
      <w:r w:rsidRPr="000C71C8">
        <w:rPr>
          <w:szCs w:val="28"/>
        </w:rPr>
        <w:t>Кулик В.А. Інформаційне забезпечення прийняття управлінських рішень на підприємствах електронного бізнесу. Випереджаючий інноваційний розвиток: теорія, методика, практика: монографія / за ред. к.е.н., доцента Ілляшенко Н.С. Суми: Триторія, 2018.  484 с.  С. 255-267.</w:t>
      </w:r>
    </w:p>
    <w:p w14:paraId="7C321912" w14:textId="15774AE9" w:rsidR="007D2A8A" w:rsidRPr="000C71C8" w:rsidRDefault="007D2A8A" w:rsidP="000C71C8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szCs w:val="28"/>
        </w:rPr>
      </w:pPr>
      <w:r w:rsidRPr="000C71C8">
        <w:rPr>
          <w:szCs w:val="28"/>
        </w:rPr>
        <w:t xml:space="preserve">Ливч Д. Нове обличчя українського підприємництва. URL: </w:t>
      </w:r>
      <w:hyperlink r:id="rId7" w:history="1">
        <w:r w:rsidRPr="000C71C8">
          <w:rPr>
            <w:szCs w:val="28"/>
          </w:rPr>
          <w:t>https://www.epravda.com.ua/columns/2022/08/29/690937/</w:t>
        </w:r>
      </w:hyperlink>
      <w:r w:rsidRPr="000C71C8">
        <w:rPr>
          <w:szCs w:val="28"/>
        </w:rPr>
        <w:t>.</w:t>
      </w:r>
    </w:p>
    <w:p w14:paraId="364631CD" w14:textId="28F8C8CB" w:rsidR="007D2A8A" w:rsidRPr="000C71C8" w:rsidRDefault="007D2A8A" w:rsidP="000C71C8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szCs w:val="28"/>
        </w:rPr>
      </w:pPr>
      <w:r w:rsidRPr="000C71C8">
        <w:rPr>
          <w:szCs w:val="28"/>
        </w:rPr>
        <w:t xml:space="preserve">Мінфін та МВФ розробляють для України перехід на польську модель оподаткування малого бізнесу. URL: </w:t>
      </w:r>
      <w:hyperlink r:id="rId8" w:history="1">
        <w:r w:rsidRPr="000C71C8">
          <w:rPr>
            <w:szCs w:val="28"/>
          </w:rPr>
          <w:t>https://www.epravda.com.ua/news/2023/09/18/704444/</w:t>
        </w:r>
      </w:hyperlink>
      <w:r w:rsidRPr="000C71C8">
        <w:rPr>
          <w:szCs w:val="28"/>
        </w:rPr>
        <w:t>.</w:t>
      </w:r>
    </w:p>
    <w:p w14:paraId="1C8187C4" w14:textId="77777777" w:rsidR="007D2A8A" w:rsidRPr="000C71C8" w:rsidRDefault="007D2A8A" w:rsidP="000C71C8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szCs w:val="28"/>
        </w:rPr>
      </w:pPr>
      <w:r w:rsidRPr="000C71C8">
        <w:rPr>
          <w:szCs w:val="28"/>
        </w:rPr>
        <w:t>Плаксієнко В. Я., Верига Ю. А., Кулик В. А., Карпенко Є. А. Облік, оподаткування та аудит: навч. посіб. / За ред. В. Я. Плаксієнка., 2019. 509 с.</w:t>
      </w:r>
    </w:p>
    <w:p w14:paraId="089165A3" w14:textId="6B3BD3F5" w:rsidR="007D2A8A" w:rsidRPr="000C71C8" w:rsidRDefault="007D2A8A" w:rsidP="000C71C8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szCs w:val="28"/>
        </w:rPr>
      </w:pPr>
      <w:r w:rsidRPr="000C71C8">
        <w:rPr>
          <w:szCs w:val="28"/>
        </w:rPr>
        <w:t>Фопономіка під час великої війни: кількість фопів в Україні сягла за 2 млн</w:t>
      </w:r>
      <w:r w:rsidRPr="000C71C8">
        <w:rPr>
          <w:szCs w:val="28"/>
        </w:rPr>
        <w:t xml:space="preserve">. </w:t>
      </w:r>
      <w:r w:rsidRPr="000C71C8">
        <w:rPr>
          <w:szCs w:val="28"/>
        </w:rPr>
        <w:t>URL: https://opendatabot.ua/analytics/foponomics-2023</w:t>
      </w:r>
      <w:r w:rsidRPr="000C71C8">
        <w:rPr>
          <w:szCs w:val="28"/>
        </w:rPr>
        <w:t>.</w:t>
      </w:r>
    </w:p>
    <w:sectPr w:rsidR="007D2A8A" w:rsidRPr="000C71C8" w:rsidSect="00CC222F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144"/>
    <w:multiLevelType w:val="multilevel"/>
    <w:tmpl w:val="C138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E1A4E"/>
    <w:multiLevelType w:val="hybridMultilevel"/>
    <w:tmpl w:val="64D23D44"/>
    <w:lvl w:ilvl="0" w:tplc="ED3EE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07A8D"/>
    <w:multiLevelType w:val="hybridMultilevel"/>
    <w:tmpl w:val="C40219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33523">
    <w:abstractNumId w:val="1"/>
  </w:num>
  <w:num w:numId="2" w16cid:durableId="118836875">
    <w:abstractNumId w:val="0"/>
  </w:num>
  <w:num w:numId="3" w16cid:durableId="2057392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09"/>
    <w:rsid w:val="000050DA"/>
    <w:rsid w:val="000112D3"/>
    <w:rsid w:val="000C71C8"/>
    <w:rsid w:val="001E5586"/>
    <w:rsid w:val="002A4590"/>
    <w:rsid w:val="003C2462"/>
    <w:rsid w:val="004653B7"/>
    <w:rsid w:val="00506407"/>
    <w:rsid w:val="00686709"/>
    <w:rsid w:val="007B0E63"/>
    <w:rsid w:val="007D2A8A"/>
    <w:rsid w:val="00886D8E"/>
    <w:rsid w:val="00971827"/>
    <w:rsid w:val="00A9087C"/>
    <w:rsid w:val="00C463FC"/>
    <w:rsid w:val="00C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0CE7"/>
  <w15:chartTrackingRefBased/>
  <w15:docId w15:val="{1079B981-832A-4771-A4C5-C0A2B584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586"/>
    <w:pPr>
      <w:spacing w:line="240" w:lineRule="auto"/>
    </w:pPr>
    <w:rPr>
      <w:rFonts w:ascii="Times New Roman" w:hAnsi="Times New Roman"/>
      <w:kern w:val="0"/>
      <w:sz w:val="28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2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5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558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5586"/>
    <w:rPr>
      <w:b/>
      <w:bCs/>
    </w:rPr>
  </w:style>
  <w:style w:type="paragraph" w:styleId="a4">
    <w:name w:val="Normal (Web)"/>
    <w:basedOn w:val="a"/>
    <w:uiPriority w:val="99"/>
    <w:unhideWhenUsed/>
    <w:rsid w:val="001E558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UA" w:eastAsia="ru-UA"/>
    </w:rPr>
  </w:style>
  <w:style w:type="character" w:styleId="a5">
    <w:name w:val="Hyperlink"/>
    <w:basedOn w:val="a0"/>
    <w:uiPriority w:val="99"/>
    <w:unhideWhenUsed/>
    <w:rsid w:val="001E558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E5586"/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UA"/>
      <w14:ligatures w14:val="none"/>
    </w:rPr>
  </w:style>
  <w:style w:type="character" w:customStyle="1" w:styleId="buk">
    <w:name w:val="buk"/>
    <w:basedOn w:val="a0"/>
    <w:rsid w:val="001E5586"/>
  </w:style>
  <w:style w:type="character" w:styleId="a6">
    <w:name w:val="Unresolved Mention"/>
    <w:basedOn w:val="a0"/>
    <w:uiPriority w:val="99"/>
    <w:semiHidden/>
    <w:unhideWhenUsed/>
    <w:rsid w:val="001E5586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1E558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E55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  <w14:ligatures w14:val="none"/>
    </w:rPr>
  </w:style>
  <w:style w:type="paragraph" w:customStyle="1" w:styleId="odb-summary">
    <w:name w:val="odb-summary"/>
    <w:basedOn w:val="a"/>
    <w:rsid w:val="00C463F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UA" w:eastAsia="ru-UA"/>
    </w:rPr>
  </w:style>
  <w:style w:type="paragraph" w:styleId="a8">
    <w:name w:val="List Paragraph"/>
    <w:basedOn w:val="a"/>
    <w:uiPriority w:val="34"/>
    <w:qFormat/>
    <w:rsid w:val="007D2A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2A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/>
      <w14:ligatures w14:val="none"/>
    </w:rPr>
  </w:style>
  <w:style w:type="character" w:styleId="a9">
    <w:name w:val="FollowedHyperlink"/>
    <w:basedOn w:val="a0"/>
    <w:uiPriority w:val="99"/>
    <w:semiHidden/>
    <w:unhideWhenUsed/>
    <w:rsid w:val="007D2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72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8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avda.com.ua/news/2023/09/18/7044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avda.com.ua/columns/2022/08/29/6909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avda.com.ua/news/2023/06/23/701506/" TargetMode="External"/><Relationship Id="rId5" Type="http://schemas.openxmlformats.org/officeDocument/2006/relationships/hyperlink" Target="https://opendatabot.ua/analytics/fop-record-2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2023-09-19T07:51:00Z</dcterms:created>
  <dcterms:modified xsi:type="dcterms:W3CDTF">2023-09-20T18:46:00Z</dcterms:modified>
</cp:coreProperties>
</file>