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FA" w:rsidRPr="006E7739" w:rsidRDefault="007E55FA" w:rsidP="006E7739">
      <w:pPr>
        <w:widowControl w:val="0"/>
        <w:autoSpaceDE w:val="0"/>
        <w:autoSpaceDN w:val="0"/>
        <w:adjustRightInd w:val="0"/>
        <w:spacing w:after="0" w:line="360" w:lineRule="auto"/>
        <w:rPr>
          <w:rFonts w:ascii="Times New Roman" w:hAnsi="Times New Roman" w:cs="Times New Roman"/>
          <w:b/>
          <w:sz w:val="28"/>
          <w:szCs w:val="28"/>
          <w:lang w:eastAsia="ru-RU"/>
        </w:rPr>
      </w:pPr>
      <w:r w:rsidRPr="006E7739">
        <w:rPr>
          <w:rFonts w:ascii="Times New Roman" w:hAnsi="Times New Roman" w:cs="Times New Roman"/>
          <w:b/>
          <w:sz w:val="28"/>
          <w:szCs w:val="28"/>
          <w:lang w:eastAsia="ru-RU"/>
        </w:rPr>
        <w:t>УДК</w:t>
      </w:r>
      <w:r w:rsidR="00005C52" w:rsidRPr="006E7739">
        <w:rPr>
          <w:rFonts w:ascii="Times New Roman" w:hAnsi="Times New Roman" w:cs="Times New Roman"/>
          <w:b/>
          <w:sz w:val="28"/>
          <w:szCs w:val="28"/>
          <w:lang w:eastAsia="ru-RU"/>
        </w:rPr>
        <w:t xml:space="preserve"> 339.9:339.543.624</w:t>
      </w:r>
    </w:p>
    <w:p w:rsidR="006E7739" w:rsidRDefault="006E7739" w:rsidP="006B2AC3">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B865BB" w:rsidRDefault="007E55FA" w:rsidP="00B865BB">
      <w:pPr>
        <w:widowControl w:val="0"/>
        <w:autoSpaceDE w:val="0"/>
        <w:autoSpaceDN w:val="0"/>
        <w:adjustRightInd w:val="0"/>
        <w:spacing w:after="0" w:line="360" w:lineRule="auto"/>
        <w:jc w:val="center"/>
        <w:rPr>
          <w:rFonts w:ascii="Times New Roman" w:hAnsi="Times New Roman" w:cs="Times New Roman"/>
          <w:b/>
          <w:sz w:val="28"/>
          <w:szCs w:val="28"/>
          <w:lang w:eastAsia="ru-RU"/>
        </w:rPr>
      </w:pPr>
      <w:r w:rsidRPr="00B865BB">
        <w:rPr>
          <w:rFonts w:ascii="Times New Roman" w:hAnsi="Times New Roman" w:cs="Times New Roman"/>
          <w:b/>
          <w:sz w:val="28"/>
          <w:szCs w:val="28"/>
          <w:lang w:eastAsia="ru-RU"/>
        </w:rPr>
        <w:t>Чичкало-Кондрацька І</w:t>
      </w:r>
      <w:r w:rsidR="006E7739" w:rsidRPr="00B865BB">
        <w:rPr>
          <w:rFonts w:ascii="Times New Roman" w:hAnsi="Times New Roman" w:cs="Times New Roman"/>
          <w:b/>
          <w:sz w:val="28"/>
          <w:szCs w:val="28"/>
          <w:lang w:eastAsia="ru-RU"/>
        </w:rPr>
        <w:t xml:space="preserve">рина </w:t>
      </w:r>
      <w:r w:rsidRPr="00B865BB">
        <w:rPr>
          <w:rFonts w:ascii="Times New Roman" w:hAnsi="Times New Roman" w:cs="Times New Roman"/>
          <w:b/>
          <w:sz w:val="28"/>
          <w:szCs w:val="28"/>
          <w:lang w:eastAsia="ru-RU"/>
        </w:rPr>
        <w:t>Б</w:t>
      </w:r>
      <w:r w:rsidR="006E7739" w:rsidRPr="00B865BB">
        <w:rPr>
          <w:rFonts w:ascii="Times New Roman" w:hAnsi="Times New Roman" w:cs="Times New Roman"/>
          <w:b/>
          <w:sz w:val="28"/>
          <w:szCs w:val="28"/>
          <w:lang w:eastAsia="ru-RU"/>
        </w:rPr>
        <w:t>орисівна</w:t>
      </w:r>
      <w:r w:rsidRPr="00B865BB">
        <w:rPr>
          <w:rFonts w:ascii="Times New Roman" w:hAnsi="Times New Roman" w:cs="Times New Roman"/>
          <w:b/>
          <w:sz w:val="28"/>
          <w:szCs w:val="28"/>
          <w:lang w:eastAsia="ru-RU"/>
        </w:rPr>
        <w:t xml:space="preserve">, д.е.н., професор, </w:t>
      </w:r>
      <w:r w:rsidR="006E7739" w:rsidRPr="00B865BB">
        <w:rPr>
          <w:rFonts w:ascii="Times New Roman" w:hAnsi="Times New Roman" w:cs="Times New Roman"/>
          <w:b/>
          <w:sz w:val="28"/>
          <w:szCs w:val="28"/>
          <w:lang w:eastAsia="ru-RU"/>
        </w:rPr>
        <w:t xml:space="preserve">завідувач кафедри міжнародної економіки та маркетингу, </w:t>
      </w:r>
    </w:p>
    <w:p w:rsidR="00B865BB" w:rsidRDefault="007E55FA" w:rsidP="00B865BB">
      <w:pPr>
        <w:widowControl w:val="0"/>
        <w:autoSpaceDE w:val="0"/>
        <w:autoSpaceDN w:val="0"/>
        <w:adjustRightInd w:val="0"/>
        <w:spacing w:after="0" w:line="360" w:lineRule="auto"/>
        <w:jc w:val="center"/>
        <w:rPr>
          <w:rFonts w:ascii="Times New Roman" w:hAnsi="Times New Roman" w:cs="Times New Roman"/>
          <w:b/>
          <w:sz w:val="28"/>
          <w:szCs w:val="28"/>
          <w:lang w:eastAsia="ru-RU"/>
        </w:rPr>
      </w:pPr>
      <w:r w:rsidRPr="00B865BB">
        <w:rPr>
          <w:rFonts w:ascii="Times New Roman" w:hAnsi="Times New Roman" w:cs="Times New Roman"/>
          <w:b/>
          <w:sz w:val="28"/>
          <w:szCs w:val="28"/>
          <w:lang w:eastAsia="ru-RU"/>
        </w:rPr>
        <w:t>Власюк А</w:t>
      </w:r>
      <w:r w:rsidR="006E7739" w:rsidRPr="00B865BB">
        <w:rPr>
          <w:rFonts w:ascii="Times New Roman" w:hAnsi="Times New Roman" w:cs="Times New Roman"/>
          <w:b/>
          <w:sz w:val="28"/>
          <w:szCs w:val="28"/>
          <w:lang w:eastAsia="ru-RU"/>
        </w:rPr>
        <w:t xml:space="preserve">настасія </w:t>
      </w:r>
      <w:r w:rsidRPr="00B865BB">
        <w:rPr>
          <w:rFonts w:ascii="Times New Roman" w:hAnsi="Times New Roman" w:cs="Times New Roman"/>
          <w:b/>
          <w:sz w:val="28"/>
          <w:szCs w:val="28"/>
          <w:lang w:eastAsia="ru-RU"/>
        </w:rPr>
        <w:t>О</w:t>
      </w:r>
      <w:r w:rsidR="00B865BB" w:rsidRPr="00B865BB">
        <w:rPr>
          <w:rFonts w:ascii="Times New Roman" w:hAnsi="Times New Roman" w:cs="Times New Roman"/>
          <w:b/>
          <w:sz w:val="28"/>
          <w:szCs w:val="28"/>
          <w:lang w:eastAsia="ru-RU"/>
        </w:rPr>
        <w:t>легівна</w:t>
      </w:r>
      <w:r w:rsidRPr="00B865BB">
        <w:rPr>
          <w:rFonts w:ascii="Times New Roman" w:hAnsi="Times New Roman" w:cs="Times New Roman"/>
          <w:b/>
          <w:sz w:val="28"/>
          <w:szCs w:val="28"/>
          <w:lang w:eastAsia="ru-RU"/>
        </w:rPr>
        <w:t xml:space="preserve">, </w:t>
      </w:r>
      <w:r w:rsidR="00B865BB" w:rsidRPr="00B865BB">
        <w:rPr>
          <w:rFonts w:ascii="Times New Roman" w:hAnsi="Times New Roman" w:cs="Times New Roman"/>
          <w:b/>
          <w:sz w:val="28"/>
          <w:szCs w:val="28"/>
          <w:lang w:eastAsia="ru-RU"/>
        </w:rPr>
        <w:t xml:space="preserve">студентка, </w:t>
      </w:r>
    </w:p>
    <w:p w:rsidR="00B865BB" w:rsidRDefault="007E55FA" w:rsidP="00B865BB">
      <w:pPr>
        <w:widowControl w:val="0"/>
        <w:autoSpaceDE w:val="0"/>
        <w:autoSpaceDN w:val="0"/>
        <w:adjustRightInd w:val="0"/>
        <w:spacing w:after="0" w:line="360" w:lineRule="auto"/>
        <w:jc w:val="center"/>
        <w:rPr>
          <w:rFonts w:ascii="Times New Roman" w:hAnsi="Times New Roman" w:cs="Times New Roman"/>
          <w:b/>
          <w:sz w:val="28"/>
          <w:szCs w:val="28"/>
          <w:lang w:eastAsia="ru-RU"/>
        </w:rPr>
      </w:pPr>
      <w:r w:rsidRPr="00B865BB">
        <w:rPr>
          <w:rFonts w:ascii="Times New Roman" w:hAnsi="Times New Roman" w:cs="Times New Roman"/>
          <w:b/>
          <w:sz w:val="28"/>
          <w:szCs w:val="28"/>
          <w:lang w:eastAsia="ru-RU"/>
        </w:rPr>
        <w:t>Кондрацька Д</w:t>
      </w:r>
      <w:r w:rsidR="006E7739" w:rsidRPr="00B865BB">
        <w:rPr>
          <w:rFonts w:ascii="Times New Roman" w:hAnsi="Times New Roman" w:cs="Times New Roman"/>
          <w:b/>
          <w:sz w:val="28"/>
          <w:szCs w:val="28"/>
          <w:lang w:eastAsia="ru-RU"/>
        </w:rPr>
        <w:t xml:space="preserve">арія </w:t>
      </w:r>
      <w:r w:rsidRPr="00B865BB">
        <w:rPr>
          <w:rFonts w:ascii="Times New Roman" w:hAnsi="Times New Roman" w:cs="Times New Roman"/>
          <w:b/>
          <w:sz w:val="28"/>
          <w:szCs w:val="28"/>
          <w:lang w:eastAsia="ru-RU"/>
        </w:rPr>
        <w:t>С</w:t>
      </w:r>
      <w:r w:rsidR="006E7739" w:rsidRPr="00B865BB">
        <w:rPr>
          <w:rFonts w:ascii="Times New Roman" w:hAnsi="Times New Roman" w:cs="Times New Roman"/>
          <w:b/>
          <w:sz w:val="28"/>
          <w:szCs w:val="28"/>
          <w:lang w:eastAsia="ru-RU"/>
        </w:rPr>
        <w:t>ергіївна</w:t>
      </w:r>
      <w:r w:rsidR="00B865BB" w:rsidRPr="00B865BB">
        <w:rPr>
          <w:rFonts w:ascii="Times New Roman" w:hAnsi="Times New Roman" w:cs="Times New Roman"/>
          <w:b/>
          <w:sz w:val="28"/>
          <w:szCs w:val="28"/>
          <w:lang w:eastAsia="ru-RU"/>
        </w:rPr>
        <w:t xml:space="preserve">, студентка, </w:t>
      </w:r>
    </w:p>
    <w:p w:rsidR="007E55FA" w:rsidRPr="00B865BB" w:rsidRDefault="00B865BB" w:rsidP="00B865BB">
      <w:pPr>
        <w:widowControl w:val="0"/>
        <w:autoSpaceDE w:val="0"/>
        <w:autoSpaceDN w:val="0"/>
        <w:adjustRightInd w:val="0"/>
        <w:spacing w:after="0" w:line="360" w:lineRule="auto"/>
        <w:jc w:val="center"/>
        <w:rPr>
          <w:rFonts w:ascii="Times New Roman" w:hAnsi="Times New Roman" w:cs="Times New Roman"/>
          <w:b/>
          <w:sz w:val="28"/>
          <w:szCs w:val="28"/>
          <w:lang w:eastAsia="ru-RU"/>
        </w:rPr>
      </w:pPr>
      <w:r w:rsidRPr="00B865BB">
        <w:rPr>
          <w:rFonts w:ascii="Times New Roman" w:hAnsi="Times New Roman" w:cs="Times New Roman"/>
          <w:b/>
          <w:sz w:val="28"/>
          <w:szCs w:val="28"/>
          <w:lang w:eastAsia="ru-RU"/>
        </w:rPr>
        <w:t>Полтавський національний технічний університет імені Юрія Кондратюка</w:t>
      </w:r>
      <w:r>
        <w:rPr>
          <w:rFonts w:ascii="Times New Roman" w:hAnsi="Times New Roman" w:cs="Times New Roman"/>
          <w:b/>
          <w:sz w:val="28"/>
          <w:szCs w:val="28"/>
          <w:lang w:eastAsia="ru-RU"/>
        </w:rPr>
        <w:t xml:space="preserve">, м. Полтава, (095)3052058, </w:t>
      </w:r>
      <w:r>
        <w:rPr>
          <w:rFonts w:ascii="Times New Roman" w:hAnsi="Times New Roman" w:cs="Times New Roman"/>
          <w:b/>
          <w:sz w:val="28"/>
          <w:szCs w:val="28"/>
          <w:lang w:val="en-US" w:eastAsia="ru-RU"/>
        </w:rPr>
        <w:t>chichkalo</w:t>
      </w:r>
      <w:r w:rsidRPr="00B865BB">
        <w:rPr>
          <w:rFonts w:ascii="Times New Roman" w:hAnsi="Times New Roman" w:cs="Times New Roman"/>
          <w:b/>
          <w:sz w:val="28"/>
          <w:szCs w:val="28"/>
          <w:lang w:eastAsia="ru-RU"/>
        </w:rPr>
        <w:t>.</w:t>
      </w:r>
      <w:r>
        <w:rPr>
          <w:rFonts w:ascii="Times New Roman" w:hAnsi="Times New Roman" w:cs="Times New Roman"/>
          <w:b/>
          <w:sz w:val="28"/>
          <w:szCs w:val="28"/>
          <w:lang w:val="en-US" w:eastAsia="ru-RU"/>
        </w:rPr>
        <w:t>irina</w:t>
      </w:r>
      <w:r w:rsidRPr="00B865BB">
        <w:rPr>
          <w:rFonts w:ascii="Times New Roman" w:hAnsi="Times New Roman" w:cs="Times New Roman"/>
          <w:b/>
          <w:sz w:val="28"/>
          <w:szCs w:val="28"/>
          <w:lang w:eastAsia="ru-RU"/>
        </w:rPr>
        <w:t>@</w:t>
      </w:r>
      <w:r>
        <w:rPr>
          <w:rFonts w:ascii="Times New Roman" w:hAnsi="Times New Roman" w:cs="Times New Roman"/>
          <w:b/>
          <w:sz w:val="28"/>
          <w:szCs w:val="28"/>
          <w:lang w:val="en-US" w:eastAsia="ru-RU"/>
        </w:rPr>
        <w:t>gmail</w:t>
      </w:r>
      <w:r w:rsidRPr="00B865BB">
        <w:rPr>
          <w:rFonts w:ascii="Times New Roman" w:hAnsi="Times New Roman" w:cs="Times New Roman"/>
          <w:b/>
          <w:sz w:val="28"/>
          <w:szCs w:val="28"/>
          <w:lang w:eastAsia="ru-RU"/>
        </w:rPr>
        <w:t>.</w:t>
      </w:r>
      <w:r>
        <w:rPr>
          <w:rFonts w:ascii="Times New Roman" w:hAnsi="Times New Roman" w:cs="Times New Roman"/>
          <w:b/>
          <w:sz w:val="28"/>
          <w:szCs w:val="28"/>
          <w:lang w:val="en-US" w:eastAsia="ru-RU"/>
        </w:rPr>
        <w:t>com</w:t>
      </w:r>
    </w:p>
    <w:p w:rsidR="00B865BB" w:rsidRDefault="00B865BB" w:rsidP="006B2AC3">
      <w:pPr>
        <w:widowControl w:val="0"/>
        <w:autoSpaceDE w:val="0"/>
        <w:autoSpaceDN w:val="0"/>
        <w:adjustRightInd w:val="0"/>
        <w:spacing w:after="0" w:line="360" w:lineRule="auto"/>
        <w:ind w:firstLine="709"/>
        <w:jc w:val="center"/>
        <w:rPr>
          <w:rFonts w:ascii="Times New Roman" w:hAnsi="Times New Roman" w:cs="Times New Roman"/>
          <w:b/>
          <w:sz w:val="28"/>
          <w:szCs w:val="28"/>
          <w:lang w:eastAsia="ru-RU"/>
        </w:rPr>
      </w:pPr>
    </w:p>
    <w:p w:rsidR="00277DFA" w:rsidRPr="007E55FA" w:rsidRDefault="00B865BB" w:rsidP="006B2AC3">
      <w:pPr>
        <w:widowControl w:val="0"/>
        <w:autoSpaceDE w:val="0"/>
        <w:autoSpaceDN w:val="0"/>
        <w:adjustRightInd w:val="0"/>
        <w:spacing w:after="0"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ПРІОРИТЕТИ РЕАЛІЗАЦІЇ </w:t>
      </w:r>
      <w:r w:rsidRPr="007E55FA">
        <w:rPr>
          <w:rFonts w:ascii="Times New Roman" w:hAnsi="Times New Roman" w:cs="Times New Roman"/>
          <w:b/>
          <w:sz w:val="28"/>
          <w:szCs w:val="28"/>
          <w:lang w:eastAsia="ru-RU"/>
        </w:rPr>
        <w:t>НАЦІОНАЛЬНИХ ЕКОНОМІЧНИХ ІНТЕРЕСІВ УКРАЇНИ В УМОВАХ ДІЇ ЗВТ+ З ЄС</w:t>
      </w:r>
    </w:p>
    <w:p w:rsidR="00B865BB" w:rsidRDefault="00B865BB" w:rsidP="00896BFD">
      <w:pPr>
        <w:spacing w:after="0" w:line="360" w:lineRule="auto"/>
        <w:ind w:firstLine="709"/>
        <w:jc w:val="center"/>
        <w:rPr>
          <w:rFonts w:ascii="Times New Roman" w:hAnsi="Times New Roman" w:cs="Times New Roman"/>
          <w:b/>
          <w:sz w:val="28"/>
          <w:szCs w:val="28"/>
        </w:rPr>
      </w:pPr>
    </w:p>
    <w:p w:rsidR="00D01D2B" w:rsidRPr="00B865BB" w:rsidRDefault="00896BFD" w:rsidP="00220403">
      <w:pPr>
        <w:spacing w:after="0" w:line="240" w:lineRule="auto"/>
        <w:ind w:firstLine="28"/>
        <w:jc w:val="center"/>
        <w:rPr>
          <w:rFonts w:ascii="Times New Roman" w:hAnsi="Times New Roman" w:cs="Times New Roman"/>
          <w:b/>
          <w:i/>
          <w:sz w:val="20"/>
          <w:szCs w:val="20"/>
        </w:rPr>
      </w:pPr>
      <w:r w:rsidRPr="00B865BB">
        <w:rPr>
          <w:rFonts w:ascii="Times New Roman" w:hAnsi="Times New Roman" w:cs="Times New Roman"/>
          <w:b/>
          <w:i/>
          <w:sz w:val="20"/>
          <w:szCs w:val="20"/>
        </w:rPr>
        <w:t>Анотація</w:t>
      </w:r>
    </w:p>
    <w:p w:rsidR="00896BFD" w:rsidRPr="00220403" w:rsidRDefault="00896BFD" w:rsidP="00220403">
      <w:pPr>
        <w:pStyle w:val="a9"/>
        <w:shd w:val="clear" w:color="auto" w:fill="FFFFFF"/>
        <w:spacing w:before="0" w:beforeAutospacing="0" w:after="0" w:afterAutospacing="0"/>
        <w:ind w:firstLine="284"/>
        <w:jc w:val="both"/>
        <w:rPr>
          <w:i/>
          <w:sz w:val="20"/>
          <w:szCs w:val="20"/>
        </w:rPr>
      </w:pPr>
      <w:r w:rsidRPr="00B865BB">
        <w:rPr>
          <w:i/>
          <w:sz w:val="20"/>
          <w:szCs w:val="20"/>
        </w:rPr>
        <w:t xml:space="preserve">У статті розкрито </w:t>
      </w:r>
      <w:bookmarkStart w:id="0" w:name="_Toc501980517"/>
      <w:r w:rsidR="007B0E9A" w:rsidRPr="00B865BB">
        <w:rPr>
          <w:i/>
          <w:sz w:val="20"/>
          <w:szCs w:val="20"/>
        </w:rPr>
        <w:t>сутність національних економічних інтересів</w:t>
      </w:r>
      <w:bookmarkEnd w:id="0"/>
      <w:r w:rsidR="00977341" w:rsidRPr="00B865BB">
        <w:rPr>
          <w:i/>
          <w:sz w:val="20"/>
          <w:szCs w:val="20"/>
        </w:rPr>
        <w:t xml:space="preserve"> </w:t>
      </w:r>
      <w:r w:rsidR="007803C9" w:rsidRPr="00B865BB">
        <w:rPr>
          <w:i/>
          <w:sz w:val="20"/>
          <w:szCs w:val="20"/>
        </w:rPr>
        <w:t>України в умовах поглиблення</w:t>
      </w:r>
      <w:bookmarkStart w:id="1" w:name="_Toc501980518"/>
      <w:r w:rsidR="00977341" w:rsidRPr="00B865BB">
        <w:rPr>
          <w:i/>
          <w:sz w:val="20"/>
          <w:szCs w:val="20"/>
        </w:rPr>
        <w:t xml:space="preserve"> </w:t>
      </w:r>
      <w:r w:rsidR="007803C9" w:rsidRPr="00B865BB">
        <w:rPr>
          <w:i/>
          <w:sz w:val="20"/>
          <w:szCs w:val="20"/>
        </w:rPr>
        <w:t>в</w:t>
      </w:r>
      <w:r w:rsidR="00D838E2" w:rsidRPr="00B865BB">
        <w:rPr>
          <w:i/>
          <w:sz w:val="20"/>
          <w:szCs w:val="20"/>
        </w:rPr>
        <w:t>заємовідносин</w:t>
      </w:r>
      <w:r w:rsidR="007B0E9A" w:rsidRPr="00B865BB">
        <w:rPr>
          <w:i/>
          <w:sz w:val="20"/>
          <w:szCs w:val="20"/>
        </w:rPr>
        <w:t xml:space="preserve"> з Є</w:t>
      </w:r>
      <w:r w:rsidR="007803C9" w:rsidRPr="00B865BB">
        <w:rPr>
          <w:i/>
          <w:sz w:val="20"/>
          <w:szCs w:val="20"/>
        </w:rPr>
        <w:t>С</w:t>
      </w:r>
      <w:r w:rsidR="007B0E9A" w:rsidRPr="00B865BB">
        <w:rPr>
          <w:i/>
          <w:sz w:val="20"/>
          <w:szCs w:val="20"/>
        </w:rPr>
        <w:t>.</w:t>
      </w:r>
      <w:bookmarkEnd w:id="1"/>
      <w:r w:rsidR="00977341" w:rsidRPr="00B865BB">
        <w:rPr>
          <w:i/>
          <w:sz w:val="20"/>
          <w:szCs w:val="20"/>
        </w:rPr>
        <w:t xml:space="preserve"> </w:t>
      </w:r>
      <w:r w:rsidRPr="00B865BB">
        <w:rPr>
          <w:i/>
          <w:sz w:val="20"/>
          <w:szCs w:val="20"/>
        </w:rPr>
        <w:t>Проведено аналіз сучасного стану торгівельного співробітництва України з країнами Європейського Союзу</w:t>
      </w:r>
      <w:r w:rsidR="007803C9" w:rsidRPr="00B865BB">
        <w:rPr>
          <w:i/>
          <w:spacing w:val="-4"/>
          <w:sz w:val="20"/>
          <w:szCs w:val="20"/>
        </w:rPr>
        <w:t xml:space="preserve">. </w:t>
      </w:r>
      <w:r w:rsidR="00220403" w:rsidRPr="00220403">
        <w:rPr>
          <w:i/>
          <w:sz w:val="20"/>
          <w:szCs w:val="20"/>
        </w:rPr>
        <w:t xml:space="preserve">Виділені особливості і проблеми </w:t>
      </w:r>
      <w:r w:rsidR="00220403" w:rsidRPr="00220403">
        <w:rPr>
          <w:i/>
          <w:spacing w:val="-4"/>
          <w:sz w:val="20"/>
          <w:szCs w:val="20"/>
        </w:rPr>
        <w:t>торгівельної діяльності після введення в дію ЗВТ+</w:t>
      </w:r>
      <w:r w:rsidR="00220403" w:rsidRPr="00220403">
        <w:rPr>
          <w:i/>
          <w:sz w:val="20"/>
          <w:szCs w:val="20"/>
        </w:rPr>
        <w:t>, які перешкоджають ефективній співпраці та негативно впливають на реалізацію національних економічних інтересів України.</w:t>
      </w:r>
      <w:r w:rsidR="00220403">
        <w:rPr>
          <w:i/>
          <w:sz w:val="20"/>
          <w:szCs w:val="20"/>
        </w:rPr>
        <w:t xml:space="preserve"> </w:t>
      </w:r>
      <w:r w:rsidRPr="00B865BB">
        <w:rPr>
          <w:i/>
          <w:sz w:val="20"/>
          <w:szCs w:val="20"/>
        </w:rPr>
        <w:t xml:space="preserve">Сформовано основні </w:t>
      </w:r>
      <w:r w:rsidR="00B865BB" w:rsidRPr="00B865BB">
        <w:rPr>
          <w:i/>
          <w:sz w:val="20"/>
          <w:szCs w:val="20"/>
        </w:rPr>
        <w:t>пріоритетні</w:t>
      </w:r>
      <w:r w:rsidR="001C47F9" w:rsidRPr="00B865BB">
        <w:rPr>
          <w:i/>
          <w:sz w:val="20"/>
          <w:szCs w:val="20"/>
        </w:rPr>
        <w:t xml:space="preserve"> </w:t>
      </w:r>
      <w:r w:rsidRPr="00B865BB">
        <w:rPr>
          <w:i/>
          <w:sz w:val="20"/>
          <w:szCs w:val="20"/>
        </w:rPr>
        <w:t xml:space="preserve">напрями </w:t>
      </w:r>
      <w:r w:rsidR="007B0E9A" w:rsidRPr="00B865BB">
        <w:rPr>
          <w:i/>
          <w:sz w:val="20"/>
          <w:szCs w:val="20"/>
        </w:rPr>
        <w:t xml:space="preserve">підвищення рівня </w:t>
      </w:r>
      <w:r w:rsidRPr="00B865BB">
        <w:rPr>
          <w:i/>
          <w:sz w:val="20"/>
          <w:szCs w:val="20"/>
        </w:rPr>
        <w:t>реалізації національних економічних інтересів України в умовах дії ЗВТ+.</w:t>
      </w:r>
    </w:p>
    <w:p w:rsidR="00524AA5" w:rsidRPr="00B865BB" w:rsidRDefault="00524AA5" w:rsidP="00220403">
      <w:pPr>
        <w:spacing w:after="0" w:line="240" w:lineRule="auto"/>
        <w:ind w:firstLine="284"/>
        <w:jc w:val="both"/>
        <w:rPr>
          <w:rFonts w:ascii="Times New Roman" w:hAnsi="Times New Roman" w:cs="Times New Roman"/>
          <w:i/>
          <w:sz w:val="20"/>
          <w:szCs w:val="20"/>
        </w:rPr>
      </w:pPr>
      <w:r w:rsidRPr="00B865BB">
        <w:rPr>
          <w:rFonts w:ascii="Times New Roman" w:hAnsi="Times New Roman" w:cs="Times New Roman"/>
          <w:b/>
          <w:i/>
          <w:sz w:val="20"/>
          <w:szCs w:val="20"/>
        </w:rPr>
        <w:t>Ключові слова:</w:t>
      </w:r>
      <w:r w:rsidRPr="00B865BB">
        <w:rPr>
          <w:rFonts w:ascii="Times New Roman" w:hAnsi="Times New Roman" w:cs="Times New Roman"/>
          <w:i/>
          <w:sz w:val="20"/>
          <w:szCs w:val="20"/>
        </w:rPr>
        <w:t xml:space="preserve"> національні економічні інтереси, </w:t>
      </w:r>
      <w:r w:rsidR="001C47F9" w:rsidRPr="00B865BB">
        <w:rPr>
          <w:rFonts w:ascii="Times New Roman" w:hAnsi="Times New Roman" w:cs="Times New Roman"/>
          <w:i/>
          <w:sz w:val="20"/>
          <w:szCs w:val="20"/>
        </w:rPr>
        <w:t>пріоритети</w:t>
      </w:r>
      <w:r w:rsidR="001C47F9" w:rsidRPr="00B865BB">
        <w:rPr>
          <w:rFonts w:ascii="Times New Roman" w:hAnsi="Times New Roman" w:cs="Times New Roman"/>
          <w:i/>
          <w:sz w:val="20"/>
          <w:szCs w:val="20"/>
          <w:lang w:val="ru-RU"/>
        </w:rPr>
        <w:t xml:space="preserve">, </w:t>
      </w:r>
      <w:r w:rsidRPr="00B865BB">
        <w:rPr>
          <w:rFonts w:ascii="Times New Roman" w:hAnsi="Times New Roman" w:cs="Times New Roman"/>
          <w:i/>
          <w:sz w:val="20"/>
          <w:szCs w:val="20"/>
        </w:rPr>
        <w:t>торгівля, ЗВТ+, експорт, Європейський Союз.</w:t>
      </w:r>
    </w:p>
    <w:p w:rsidR="00B865BB" w:rsidRDefault="00B865BB" w:rsidP="00673EA9">
      <w:pPr>
        <w:spacing w:after="0" w:line="360" w:lineRule="auto"/>
        <w:ind w:firstLine="284"/>
        <w:jc w:val="both"/>
        <w:rPr>
          <w:rFonts w:ascii="Times New Roman" w:hAnsi="Times New Roman" w:cs="Times New Roman"/>
          <w:b/>
          <w:sz w:val="28"/>
          <w:szCs w:val="28"/>
        </w:rPr>
      </w:pPr>
    </w:p>
    <w:p w:rsidR="00277DFA" w:rsidRPr="002609AA" w:rsidRDefault="00D01D2B" w:rsidP="00673EA9">
      <w:pPr>
        <w:spacing w:after="0" w:line="360" w:lineRule="auto"/>
        <w:ind w:firstLine="284"/>
        <w:jc w:val="both"/>
        <w:rPr>
          <w:rFonts w:ascii="Times New Roman" w:hAnsi="Times New Roman" w:cs="Times New Roman"/>
          <w:sz w:val="28"/>
          <w:szCs w:val="28"/>
        </w:rPr>
      </w:pPr>
      <w:r w:rsidRPr="00D01D2B">
        <w:rPr>
          <w:rFonts w:ascii="Times New Roman" w:hAnsi="Times New Roman" w:cs="Times New Roman"/>
          <w:b/>
          <w:sz w:val="28"/>
          <w:szCs w:val="28"/>
        </w:rPr>
        <w:t>Постановка проблеми.</w:t>
      </w:r>
      <w:r w:rsidR="00977341">
        <w:rPr>
          <w:rFonts w:ascii="Times New Roman" w:hAnsi="Times New Roman" w:cs="Times New Roman"/>
          <w:b/>
          <w:sz w:val="28"/>
          <w:szCs w:val="28"/>
        </w:rPr>
        <w:t xml:space="preserve"> </w:t>
      </w:r>
      <w:r w:rsidR="00277DFA" w:rsidRPr="002609AA">
        <w:rPr>
          <w:rFonts w:ascii="Times New Roman" w:hAnsi="Times New Roman" w:cs="Times New Roman"/>
          <w:sz w:val="28"/>
          <w:szCs w:val="28"/>
        </w:rPr>
        <w:t>Актуальність теми д</w:t>
      </w:r>
      <w:r w:rsidR="00D33B3D" w:rsidRPr="002609AA">
        <w:rPr>
          <w:rFonts w:ascii="Times New Roman" w:hAnsi="Times New Roman" w:cs="Times New Roman"/>
          <w:sz w:val="28"/>
          <w:szCs w:val="28"/>
        </w:rPr>
        <w:t>аної роботи полягає в тому, що с</w:t>
      </w:r>
      <w:r w:rsidR="00277DFA" w:rsidRPr="002609AA">
        <w:rPr>
          <w:rFonts w:ascii="Times New Roman" w:hAnsi="Times New Roman" w:cs="Times New Roman"/>
          <w:sz w:val="28"/>
          <w:szCs w:val="28"/>
        </w:rPr>
        <w:t>учасна ситуація у світі характеризується багатьма взаємопов’язаними процесами, що прямо або оп</w:t>
      </w:r>
      <w:r w:rsidR="00D33B3D" w:rsidRPr="002609AA">
        <w:rPr>
          <w:rFonts w:ascii="Times New Roman" w:hAnsi="Times New Roman" w:cs="Times New Roman"/>
          <w:sz w:val="28"/>
          <w:szCs w:val="28"/>
        </w:rPr>
        <w:t>осередковано впливають на стан у</w:t>
      </w:r>
      <w:r w:rsidR="00277DFA" w:rsidRPr="002609AA">
        <w:rPr>
          <w:rFonts w:ascii="Times New Roman" w:hAnsi="Times New Roman" w:cs="Times New Roman"/>
          <w:sz w:val="28"/>
          <w:szCs w:val="28"/>
        </w:rPr>
        <w:t>країнської держави та суспільства.</w:t>
      </w:r>
      <w:r w:rsidR="00BC3A28" w:rsidRPr="002609AA">
        <w:rPr>
          <w:rFonts w:ascii="Times New Roman" w:hAnsi="Times New Roman" w:cs="Times New Roman"/>
          <w:sz w:val="28"/>
          <w:szCs w:val="28"/>
        </w:rPr>
        <w:t xml:space="preserve"> Україна обрала курс євроінтеграції. На сучасному етапі вступила в силу Зона вільної торгівлі, що вплива</w:t>
      </w:r>
      <w:r w:rsidR="00100B9F" w:rsidRPr="00100B9F">
        <w:rPr>
          <w:rFonts w:ascii="Times New Roman" w:hAnsi="Times New Roman" w:cs="Times New Roman"/>
          <w:sz w:val="28"/>
          <w:szCs w:val="28"/>
        </w:rPr>
        <w:t>є</w:t>
      </w:r>
      <w:r w:rsidR="00BC3A28" w:rsidRPr="002609AA">
        <w:rPr>
          <w:rFonts w:ascii="Times New Roman" w:hAnsi="Times New Roman" w:cs="Times New Roman"/>
          <w:sz w:val="28"/>
          <w:szCs w:val="28"/>
        </w:rPr>
        <w:t xml:space="preserve"> на економічн</w:t>
      </w:r>
      <w:r w:rsidR="007E23F0">
        <w:rPr>
          <w:rFonts w:ascii="Times New Roman" w:hAnsi="Times New Roman" w:cs="Times New Roman"/>
          <w:sz w:val="28"/>
          <w:szCs w:val="28"/>
        </w:rPr>
        <w:t>у</w:t>
      </w:r>
      <w:r w:rsidR="00BC3A28" w:rsidRPr="002609AA">
        <w:rPr>
          <w:rFonts w:ascii="Times New Roman" w:hAnsi="Times New Roman" w:cs="Times New Roman"/>
          <w:sz w:val="28"/>
          <w:szCs w:val="28"/>
        </w:rPr>
        <w:t xml:space="preserve"> ситуацію в країні та забезпечення національн</w:t>
      </w:r>
      <w:r>
        <w:rPr>
          <w:rFonts w:ascii="Times New Roman" w:hAnsi="Times New Roman" w:cs="Times New Roman"/>
          <w:sz w:val="28"/>
          <w:szCs w:val="28"/>
        </w:rPr>
        <w:t>их</w:t>
      </w:r>
      <w:r w:rsidR="00BC3A28" w:rsidRPr="002609AA">
        <w:rPr>
          <w:rFonts w:ascii="Times New Roman" w:hAnsi="Times New Roman" w:cs="Times New Roman"/>
          <w:sz w:val="28"/>
          <w:szCs w:val="28"/>
        </w:rPr>
        <w:t xml:space="preserve"> економічн</w:t>
      </w:r>
      <w:r>
        <w:rPr>
          <w:rFonts w:ascii="Times New Roman" w:hAnsi="Times New Roman" w:cs="Times New Roman"/>
          <w:sz w:val="28"/>
          <w:szCs w:val="28"/>
        </w:rPr>
        <w:t>их</w:t>
      </w:r>
      <w:r w:rsidR="00BC3A28" w:rsidRPr="002609AA">
        <w:rPr>
          <w:rFonts w:ascii="Times New Roman" w:hAnsi="Times New Roman" w:cs="Times New Roman"/>
          <w:sz w:val="28"/>
          <w:szCs w:val="28"/>
        </w:rPr>
        <w:t xml:space="preserve"> інтерес</w:t>
      </w:r>
      <w:r>
        <w:rPr>
          <w:rFonts w:ascii="Times New Roman" w:hAnsi="Times New Roman" w:cs="Times New Roman"/>
          <w:sz w:val="28"/>
          <w:szCs w:val="28"/>
        </w:rPr>
        <w:t>ів</w:t>
      </w:r>
      <w:r w:rsidR="00BC3A28" w:rsidRPr="002609AA">
        <w:rPr>
          <w:rFonts w:ascii="Times New Roman" w:hAnsi="Times New Roman" w:cs="Times New Roman"/>
          <w:sz w:val="28"/>
          <w:szCs w:val="28"/>
        </w:rPr>
        <w:t>.</w:t>
      </w:r>
    </w:p>
    <w:p w:rsidR="00277DFA" w:rsidRPr="002609AA" w:rsidRDefault="00277DFA" w:rsidP="00673EA9">
      <w:pPr>
        <w:spacing w:after="0" w:line="360" w:lineRule="auto"/>
        <w:ind w:firstLine="284"/>
        <w:jc w:val="both"/>
        <w:rPr>
          <w:rFonts w:ascii="Times New Roman" w:hAnsi="Times New Roman" w:cs="Times New Roman"/>
          <w:sz w:val="28"/>
          <w:szCs w:val="28"/>
        </w:rPr>
      </w:pPr>
      <w:r w:rsidRPr="002609AA">
        <w:rPr>
          <w:rFonts w:ascii="Times New Roman" w:hAnsi="Times New Roman" w:cs="Times New Roman"/>
          <w:sz w:val="28"/>
          <w:szCs w:val="28"/>
        </w:rPr>
        <w:t xml:space="preserve">Сучасні тенденції світового розвитку ставлять перед Україною нові </w:t>
      </w:r>
      <w:r w:rsidR="00100B9F">
        <w:rPr>
          <w:rFonts w:ascii="Times New Roman" w:hAnsi="Times New Roman" w:cs="Times New Roman"/>
          <w:sz w:val="28"/>
          <w:szCs w:val="28"/>
        </w:rPr>
        <w:t>завдання</w:t>
      </w:r>
      <w:r w:rsidRPr="002609AA">
        <w:rPr>
          <w:rFonts w:ascii="Times New Roman" w:hAnsi="Times New Roman" w:cs="Times New Roman"/>
          <w:sz w:val="28"/>
          <w:szCs w:val="28"/>
        </w:rPr>
        <w:t xml:space="preserve"> та потребують від неї активної участі в їх </w:t>
      </w:r>
      <w:r w:rsidR="00A87053">
        <w:rPr>
          <w:rFonts w:ascii="Times New Roman" w:hAnsi="Times New Roman" w:cs="Times New Roman"/>
          <w:sz w:val="28"/>
          <w:szCs w:val="28"/>
        </w:rPr>
        <w:t>ви</w:t>
      </w:r>
      <w:r w:rsidRPr="002609AA">
        <w:rPr>
          <w:rFonts w:ascii="Times New Roman" w:hAnsi="Times New Roman" w:cs="Times New Roman"/>
          <w:sz w:val="28"/>
          <w:szCs w:val="28"/>
        </w:rPr>
        <w:t>рішенні. У зв’язку з цим великого значення набуває дослідження забезпечення національних економічних інтересів України в умовах євроінтеграції.</w:t>
      </w:r>
    </w:p>
    <w:p w:rsidR="00955816" w:rsidRPr="00327404" w:rsidRDefault="00901119" w:rsidP="00673EA9">
      <w:pPr>
        <w:spacing w:after="0" w:line="360" w:lineRule="auto"/>
        <w:ind w:firstLine="284"/>
        <w:jc w:val="both"/>
        <w:rPr>
          <w:rFonts w:ascii="Times New Roman" w:hAnsi="Times New Roman" w:cs="Times New Roman"/>
          <w:sz w:val="28"/>
          <w:szCs w:val="28"/>
        </w:rPr>
      </w:pPr>
      <w:r w:rsidRPr="00901119">
        <w:rPr>
          <w:rFonts w:ascii="Times New Roman" w:hAnsi="Times New Roman" w:cs="Times New Roman"/>
          <w:b/>
          <w:sz w:val="28"/>
          <w:szCs w:val="28"/>
        </w:rPr>
        <w:t>Аналіз останніх досліджень і публікацій.</w:t>
      </w:r>
      <w:r w:rsidR="004D79C6" w:rsidRPr="004D79C6">
        <w:rPr>
          <w:rFonts w:ascii="Times New Roman" w:hAnsi="Times New Roman" w:cs="Times New Roman"/>
          <w:b/>
          <w:sz w:val="28"/>
          <w:szCs w:val="28"/>
          <w:lang w:val="ru-RU"/>
        </w:rPr>
        <w:t xml:space="preserve"> </w:t>
      </w:r>
      <w:r w:rsidR="00BC3A28" w:rsidRPr="00100B9F">
        <w:rPr>
          <w:rFonts w:ascii="Times New Roman" w:hAnsi="Times New Roman" w:cs="Times New Roman"/>
          <w:sz w:val="28"/>
          <w:szCs w:val="28"/>
        </w:rPr>
        <w:t xml:space="preserve">Окремі аспекти даної проблеми досліджували такі науковці: </w:t>
      </w:r>
      <w:r w:rsidR="00397CE9" w:rsidRPr="00100B9F">
        <w:rPr>
          <w:rFonts w:ascii="Times New Roman" w:hAnsi="Times New Roman" w:cs="Times New Roman"/>
          <w:sz w:val="28"/>
          <w:szCs w:val="28"/>
        </w:rPr>
        <w:t>Базилевич</w:t>
      </w:r>
      <w:r w:rsidR="00A52E91" w:rsidRPr="00100B9F">
        <w:rPr>
          <w:rFonts w:ascii="Times New Roman" w:hAnsi="Times New Roman" w:cs="Times New Roman"/>
          <w:sz w:val="28"/>
          <w:szCs w:val="28"/>
        </w:rPr>
        <w:t xml:space="preserve"> В.Д.</w:t>
      </w:r>
      <w:r w:rsidR="00397CE9" w:rsidRPr="00100B9F">
        <w:rPr>
          <w:rFonts w:ascii="Times New Roman" w:hAnsi="Times New Roman" w:cs="Times New Roman"/>
          <w:sz w:val="28"/>
          <w:szCs w:val="28"/>
        </w:rPr>
        <w:t>,</w:t>
      </w:r>
      <w:r w:rsidR="00397CE9" w:rsidRPr="002609AA">
        <w:rPr>
          <w:rFonts w:ascii="Times New Roman" w:hAnsi="Times New Roman" w:cs="Times New Roman"/>
          <w:sz w:val="28"/>
          <w:szCs w:val="28"/>
        </w:rPr>
        <w:t xml:space="preserve"> Барановський</w:t>
      </w:r>
      <w:r w:rsidR="00A52E91" w:rsidRPr="002609AA">
        <w:rPr>
          <w:rFonts w:ascii="Times New Roman" w:hAnsi="Times New Roman" w:cs="Times New Roman"/>
          <w:sz w:val="28"/>
          <w:szCs w:val="28"/>
        </w:rPr>
        <w:t xml:space="preserve"> О.І.</w:t>
      </w:r>
      <w:r w:rsidR="00397CE9" w:rsidRPr="002609AA">
        <w:rPr>
          <w:rFonts w:ascii="Times New Roman" w:hAnsi="Times New Roman" w:cs="Times New Roman"/>
          <w:sz w:val="28"/>
          <w:szCs w:val="28"/>
        </w:rPr>
        <w:t>, Бандурка</w:t>
      </w:r>
      <w:r w:rsidR="00A52E91" w:rsidRPr="002609AA">
        <w:rPr>
          <w:rFonts w:ascii="Times New Roman" w:hAnsi="Times New Roman" w:cs="Times New Roman"/>
          <w:sz w:val="28"/>
          <w:szCs w:val="28"/>
        </w:rPr>
        <w:t xml:space="preserve"> О.М.</w:t>
      </w:r>
      <w:r w:rsidR="00397CE9" w:rsidRPr="002609AA">
        <w:rPr>
          <w:rFonts w:ascii="Times New Roman" w:hAnsi="Times New Roman" w:cs="Times New Roman"/>
          <w:sz w:val="28"/>
          <w:szCs w:val="28"/>
        </w:rPr>
        <w:t>, Варналій</w:t>
      </w:r>
      <w:r w:rsidR="00A52E91" w:rsidRPr="002609AA">
        <w:rPr>
          <w:rFonts w:ascii="Times New Roman" w:hAnsi="Times New Roman" w:cs="Times New Roman"/>
          <w:sz w:val="28"/>
          <w:szCs w:val="28"/>
        </w:rPr>
        <w:t xml:space="preserve"> З.С.</w:t>
      </w:r>
      <w:r w:rsidR="00397CE9" w:rsidRPr="002609AA">
        <w:rPr>
          <w:rFonts w:ascii="Times New Roman" w:hAnsi="Times New Roman" w:cs="Times New Roman"/>
          <w:sz w:val="28"/>
          <w:szCs w:val="28"/>
        </w:rPr>
        <w:t>, Василик</w:t>
      </w:r>
      <w:r w:rsidR="00A52E91" w:rsidRPr="002609AA">
        <w:rPr>
          <w:rFonts w:ascii="Times New Roman" w:hAnsi="Times New Roman" w:cs="Times New Roman"/>
          <w:sz w:val="28"/>
          <w:szCs w:val="28"/>
        </w:rPr>
        <w:t xml:space="preserve"> О.Д.</w:t>
      </w:r>
      <w:r w:rsidR="00397CE9" w:rsidRPr="002609AA">
        <w:rPr>
          <w:rFonts w:ascii="Times New Roman" w:hAnsi="Times New Roman" w:cs="Times New Roman"/>
          <w:sz w:val="28"/>
          <w:szCs w:val="28"/>
        </w:rPr>
        <w:t xml:space="preserve">, </w:t>
      </w:r>
      <w:r w:rsidR="003B430E" w:rsidRPr="00A82624">
        <w:rPr>
          <w:rFonts w:ascii="Times New Roman" w:hAnsi="Times New Roman" w:cs="Times New Roman"/>
          <w:spacing w:val="-6"/>
          <w:sz w:val="28"/>
          <w:szCs w:val="28"/>
        </w:rPr>
        <w:t>Глембоцький Д.О.</w:t>
      </w:r>
      <w:r w:rsidR="00397CE9" w:rsidRPr="002609AA">
        <w:rPr>
          <w:rFonts w:ascii="Times New Roman" w:hAnsi="Times New Roman" w:cs="Times New Roman"/>
          <w:sz w:val="28"/>
          <w:szCs w:val="28"/>
        </w:rPr>
        <w:t>, Зубок</w:t>
      </w:r>
      <w:r w:rsidR="00A52E91" w:rsidRPr="002609AA">
        <w:rPr>
          <w:rFonts w:ascii="Times New Roman" w:hAnsi="Times New Roman" w:cs="Times New Roman"/>
          <w:sz w:val="28"/>
          <w:szCs w:val="28"/>
        </w:rPr>
        <w:t xml:space="preserve"> М.І.</w:t>
      </w:r>
      <w:r w:rsidR="00397CE9" w:rsidRPr="002609AA">
        <w:rPr>
          <w:rFonts w:ascii="Times New Roman" w:hAnsi="Times New Roman" w:cs="Times New Roman"/>
          <w:sz w:val="28"/>
          <w:szCs w:val="28"/>
        </w:rPr>
        <w:t>, Єрмошенко</w:t>
      </w:r>
      <w:r w:rsidR="00A52E91" w:rsidRPr="002609AA">
        <w:rPr>
          <w:rFonts w:ascii="Times New Roman" w:hAnsi="Times New Roman" w:cs="Times New Roman"/>
          <w:sz w:val="28"/>
          <w:szCs w:val="28"/>
        </w:rPr>
        <w:t xml:space="preserve"> М.М.</w:t>
      </w:r>
      <w:r w:rsidR="00397CE9" w:rsidRPr="002609AA">
        <w:rPr>
          <w:rFonts w:ascii="Times New Roman" w:hAnsi="Times New Roman" w:cs="Times New Roman"/>
          <w:sz w:val="28"/>
          <w:szCs w:val="28"/>
        </w:rPr>
        <w:t xml:space="preserve">, </w:t>
      </w:r>
      <w:r w:rsidR="00397CE9" w:rsidRPr="002609AA">
        <w:rPr>
          <w:rFonts w:ascii="Times New Roman" w:hAnsi="Times New Roman" w:cs="Times New Roman"/>
          <w:sz w:val="28"/>
          <w:szCs w:val="28"/>
        </w:rPr>
        <w:lastRenderedPageBreak/>
        <w:t>Капустін</w:t>
      </w:r>
      <w:r w:rsidR="00A52E91" w:rsidRPr="002609AA">
        <w:rPr>
          <w:rFonts w:ascii="Times New Roman" w:hAnsi="Times New Roman" w:cs="Times New Roman"/>
          <w:sz w:val="28"/>
          <w:szCs w:val="28"/>
        </w:rPr>
        <w:t xml:space="preserve"> Н.П.</w:t>
      </w:r>
      <w:r w:rsidR="00397CE9" w:rsidRPr="002609AA">
        <w:rPr>
          <w:rFonts w:ascii="Times New Roman" w:hAnsi="Times New Roman" w:cs="Times New Roman"/>
          <w:sz w:val="28"/>
          <w:szCs w:val="28"/>
        </w:rPr>
        <w:t xml:space="preserve">, </w:t>
      </w:r>
      <w:r w:rsidR="003B430E" w:rsidRPr="006D3EB1">
        <w:rPr>
          <w:rFonts w:ascii="Times New Roman" w:hAnsi="Times New Roman" w:cs="Times New Roman"/>
          <w:spacing w:val="-6"/>
          <w:sz w:val="28"/>
          <w:szCs w:val="28"/>
        </w:rPr>
        <w:t>Левчук О.В.</w:t>
      </w:r>
      <w:r w:rsidR="00397CE9" w:rsidRPr="002609AA">
        <w:rPr>
          <w:rFonts w:ascii="Times New Roman" w:hAnsi="Times New Roman" w:cs="Times New Roman"/>
          <w:sz w:val="28"/>
          <w:szCs w:val="28"/>
        </w:rPr>
        <w:t xml:space="preserve">, </w:t>
      </w:r>
      <w:r w:rsidR="003B430E" w:rsidRPr="002824CF">
        <w:rPr>
          <w:rFonts w:ascii="Times New Roman" w:hAnsi="Times New Roman" w:cs="Times New Roman"/>
          <w:color w:val="000000" w:themeColor="text1"/>
          <w:spacing w:val="-6"/>
          <w:sz w:val="28"/>
          <w:szCs w:val="28"/>
        </w:rPr>
        <w:t>Мельник С. І.</w:t>
      </w:r>
      <w:r w:rsidR="00397CE9" w:rsidRPr="002609AA">
        <w:rPr>
          <w:rFonts w:ascii="Times New Roman" w:hAnsi="Times New Roman" w:cs="Times New Roman"/>
          <w:sz w:val="28"/>
          <w:szCs w:val="28"/>
        </w:rPr>
        <w:t>, Мунтіян</w:t>
      </w:r>
      <w:r w:rsidR="00A52E91" w:rsidRPr="002609AA">
        <w:rPr>
          <w:rFonts w:ascii="Times New Roman" w:hAnsi="Times New Roman" w:cs="Times New Roman"/>
          <w:sz w:val="28"/>
          <w:szCs w:val="28"/>
        </w:rPr>
        <w:t xml:space="preserve"> В.І.</w:t>
      </w:r>
      <w:r w:rsidR="00397CE9" w:rsidRPr="002609AA">
        <w:rPr>
          <w:rFonts w:ascii="Times New Roman" w:hAnsi="Times New Roman" w:cs="Times New Roman"/>
          <w:sz w:val="28"/>
          <w:szCs w:val="28"/>
        </w:rPr>
        <w:t>, Новикова</w:t>
      </w:r>
      <w:r w:rsidR="00A52E91" w:rsidRPr="002609AA">
        <w:rPr>
          <w:rFonts w:ascii="Times New Roman" w:hAnsi="Times New Roman" w:cs="Times New Roman"/>
          <w:sz w:val="28"/>
          <w:szCs w:val="28"/>
        </w:rPr>
        <w:t xml:space="preserve"> О.Ф.</w:t>
      </w:r>
      <w:r w:rsidR="00397CE9" w:rsidRPr="002609AA">
        <w:rPr>
          <w:rFonts w:ascii="Times New Roman" w:hAnsi="Times New Roman" w:cs="Times New Roman"/>
          <w:sz w:val="28"/>
          <w:szCs w:val="28"/>
        </w:rPr>
        <w:t>, Олейніков</w:t>
      </w:r>
      <w:r w:rsidR="00A52E91" w:rsidRPr="002609AA">
        <w:rPr>
          <w:rFonts w:ascii="Times New Roman" w:hAnsi="Times New Roman" w:cs="Times New Roman"/>
          <w:sz w:val="28"/>
          <w:szCs w:val="28"/>
        </w:rPr>
        <w:t xml:space="preserve"> Є.А.</w:t>
      </w:r>
      <w:r w:rsidR="00397CE9" w:rsidRPr="002609AA">
        <w:rPr>
          <w:rFonts w:ascii="Times New Roman" w:hAnsi="Times New Roman" w:cs="Times New Roman"/>
          <w:sz w:val="28"/>
          <w:szCs w:val="28"/>
        </w:rPr>
        <w:t xml:space="preserve">, </w:t>
      </w:r>
      <w:r w:rsidR="008F6FA0" w:rsidRPr="008F6FA0">
        <w:rPr>
          <w:rFonts w:ascii="Times New Roman" w:hAnsi="Times New Roman" w:cs="Times New Roman"/>
          <w:sz w:val="28"/>
          <w:szCs w:val="28"/>
        </w:rPr>
        <w:t>Онищенко В.О.,</w:t>
      </w:r>
      <w:r w:rsidR="007036EE">
        <w:rPr>
          <w:rFonts w:ascii="Times New Roman" w:hAnsi="Times New Roman" w:cs="Times New Roman"/>
          <w:sz w:val="28"/>
          <w:szCs w:val="28"/>
        </w:rPr>
        <w:t xml:space="preserve"> </w:t>
      </w:r>
      <w:r w:rsidR="003B430E" w:rsidRPr="002824CF">
        <w:rPr>
          <w:rFonts w:ascii="Times New Roman" w:hAnsi="Times New Roman" w:cs="Times New Roman"/>
          <w:color w:val="000000" w:themeColor="text1"/>
          <w:spacing w:val="-6"/>
          <w:sz w:val="28"/>
          <w:szCs w:val="28"/>
        </w:rPr>
        <w:t>Павлюк Т. І.</w:t>
      </w:r>
      <w:r w:rsidR="00397CE9" w:rsidRPr="002609AA">
        <w:rPr>
          <w:rFonts w:ascii="Times New Roman" w:hAnsi="Times New Roman" w:cs="Times New Roman"/>
          <w:sz w:val="28"/>
          <w:szCs w:val="28"/>
        </w:rPr>
        <w:t xml:space="preserve">, </w:t>
      </w:r>
      <w:r w:rsidR="00397CE9" w:rsidRPr="000D01E6">
        <w:rPr>
          <w:rFonts w:ascii="Times New Roman" w:hAnsi="Times New Roman" w:cs="Times New Roman"/>
          <w:sz w:val="28"/>
          <w:szCs w:val="28"/>
        </w:rPr>
        <w:t>Римаренко</w:t>
      </w:r>
      <w:r w:rsidR="0003273A">
        <w:rPr>
          <w:rFonts w:ascii="Times New Roman" w:hAnsi="Times New Roman" w:cs="Times New Roman"/>
          <w:sz w:val="28"/>
          <w:szCs w:val="28"/>
        </w:rPr>
        <w:t xml:space="preserve"> </w:t>
      </w:r>
      <w:r w:rsidR="00A52E91" w:rsidRPr="000D01E6">
        <w:rPr>
          <w:rFonts w:ascii="Times New Roman" w:hAnsi="Times New Roman" w:cs="Times New Roman"/>
          <w:sz w:val="28"/>
          <w:szCs w:val="28"/>
        </w:rPr>
        <w:t>Ю.І.</w:t>
      </w:r>
      <w:r w:rsidR="00397CE9" w:rsidRPr="000D01E6">
        <w:rPr>
          <w:rFonts w:ascii="Times New Roman" w:hAnsi="Times New Roman" w:cs="Times New Roman"/>
          <w:sz w:val="28"/>
          <w:szCs w:val="28"/>
        </w:rPr>
        <w:t>, Стрельбицька</w:t>
      </w:r>
      <w:r w:rsidR="00A52E91" w:rsidRPr="000D01E6">
        <w:rPr>
          <w:rFonts w:ascii="Times New Roman" w:hAnsi="Times New Roman" w:cs="Times New Roman"/>
          <w:sz w:val="28"/>
          <w:szCs w:val="28"/>
        </w:rPr>
        <w:t xml:space="preserve"> Л.М.</w:t>
      </w:r>
      <w:r w:rsidR="00397CE9" w:rsidRPr="000D01E6">
        <w:rPr>
          <w:rFonts w:ascii="Times New Roman" w:hAnsi="Times New Roman" w:cs="Times New Roman"/>
          <w:sz w:val="28"/>
          <w:szCs w:val="28"/>
        </w:rPr>
        <w:t>, Сухоруков</w:t>
      </w:r>
      <w:r w:rsidR="000D01E6">
        <w:rPr>
          <w:rFonts w:ascii="Times New Roman" w:hAnsi="Times New Roman" w:cs="Times New Roman"/>
          <w:sz w:val="28"/>
          <w:szCs w:val="28"/>
        </w:rPr>
        <w:t xml:space="preserve"> </w:t>
      </w:r>
      <w:r w:rsidR="00A52E91" w:rsidRPr="000D01E6">
        <w:rPr>
          <w:rFonts w:ascii="Times New Roman" w:hAnsi="Times New Roman" w:cs="Times New Roman"/>
          <w:sz w:val="28"/>
          <w:szCs w:val="28"/>
        </w:rPr>
        <w:t xml:space="preserve">А.І. </w:t>
      </w:r>
      <w:r w:rsidR="00397CE9" w:rsidRPr="000D01E6">
        <w:rPr>
          <w:rFonts w:ascii="Times New Roman" w:hAnsi="Times New Roman" w:cs="Times New Roman"/>
          <w:sz w:val="28"/>
          <w:szCs w:val="28"/>
        </w:rPr>
        <w:t>та інші.</w:t>
      </w:r>
      <w:r w:rsidR="006C76F9" w:rsidRPr="000D01E6">
        <w:rPr>
          <w:rFonts w:ascii="Times New Roman" w:hAnsi="Times New Roman" w:cs="Times New Roman"/>
          <w:sz w:val="28"/>
          <w:szCs w:val="28"/>
        </w:rPr>
        <w:t xml:space="preserve"> Зокрема Варналій З.С.</w:t>
      </w:r>
      <w:r w:rsidR="003B430E">
        <w:rPr>
          <w:rFonts w:ascii="Times New Roman" w:hAnsi="Times New Roman" w:cs="Times New Roman"/>
          <w:sz w:val="28"/>
          <w:szCs w:val="28"/>
        </w:rPr>
        <w:t>, Онищенко С.В.</w:t>
      </w:r>
      <w:r w:rsidR="006C76F9" w:rsidRPr="000D01E6">
        <w:rPr>
          <w:rFonts w:ascii="Times New Roman" w:hAnsi="Times New Roman" w:cs="Times New Roman"/>
          <w:sz w:val="28"/>
          <w:szCs w:val="28"/>
        </w:rPr>
        <w:t xml:space="preserve"> </w:t>
      </w:r>
      <w:r w:rsidR="000D01E6" w:rsidRPr="000D01E6">
        <w:rPr>
          <w:rFonts w:ascii="Times New Roman" w:hAnsi="Times New Roman" w:cs="Times New Roman"/>
          <w:sz w:val="28"/>
          <w:szCs w:val="28"/>
        </w:rPr>
        <w:t>[</w:t>
      </w:r>
      <w:r w:rsidR="00A82624">
        <w:rPr>
          <w:rFonts w:ascii="Times New Roman" w:hAnsi="Times New Roman" w:cs="Times New Roman"/>
          <w:sz w:val="28"/>
          <w:szCs w:val="28"/>
        </w:rPr>
        <w:t>1</w:t>
      </w:r>
      <w:r w:rsidR="000D01E6" w:rsidRPr="000D01E6">
        <w:rPr>
          <w:rFonts w:ascii="Times New Roman" w:hAnsi="Times New Roman" w:cs="Times New Roman"/>
          <w:sz w:val="28"/>
          <w:szCs w:val="28"/>
        </w:rPr>
        <w:t xml:space="preserve">] </w:t>
      </w:r>
      <w:r w:rsidR="003B430E">
        <w:rPr>
          <w:rFonts w:ascii="Times New Roman" w:hAnsi="Times New Roman" w:cs="Times New Roman"/>
          <w:sz w:val="28"/>
          <w:szCs w:val="28"/>
        </w:rPr>
        <w:t xml:space="preserve">та </w:t>
      </w:r>
      <w:r w:rsidR="003B430E" w:rsidRPr="002824CF">
        <w:rPr>
          <w:rFonts w:ascii="Times New Roman" w:hAnsi="Times New Roman" w:cs="Times New Roman"/>
          <w:color w:val="000000" w:themeColor="text1"/>
          <w:spacing w:val="-6"/>
          <w:sz w:val="28"/>
          <w:szCs w:val="28"/>
        </w:rPr>
        <w:t xml:space="preserve">Мельник С. І. </w:t>
      </w:r>
      <w:r w:rsidR="003B430E" w:rsidRPr="00A82624">
        <w:rPr>
          <w:rFonts w:ascii="Times New Roman" w:hAnsi="Times New Roman" w:cs="Times New Roman"/>
          <w:sz w:val="28"/>
          <w:szCs w:val="28"/>
        </w:rPr>
        <w:t xml:space="preserve">[2] </w:t>
      </w:r>
      <w:r w:rsidR="006C76F9" w:rsidRPr="000D01E6">
        <w:rPr>
          <w:rFonts w:ascii="Times New Roman" w:hAnsi="Times New Roman" w:cs="Times New Roman"/>
          <w:sz w:val="28"/>
          <w:szCs w:val="28"/>
        </w:rPr>
        <w:t>у своїх працях приділя</w:t>
      </w:r>
      <w:r w:rsidR="003B430E">
        <w:rPr>
          <w:rFonts w:ascii="Times New Roman" w:hAnsi="Times New Roman" w:cs="Times New Roman"/>
          <w:sz w:val="28"/>
          <w:szCs w:val="28"/>
        </w:rPr>
        <w:t>ють</w:t>
      </w:r>
      <w:r w:rsidR="006C76F9" w:rsidRPr="000D01E6">
        <w:rPr>
          <w:rFonts w:ascii="Times New Roman" w:hAnsi="Times New Roman" w:cs="Times New Roman"/>
          <w:sz w:val="28"/>
          <w:szCs w:val="28"/>
        </w:rPr>
        <w:t xml:space="preserve"> увагу </w:t>
      </w:r>
      <w:r w:rsidR="00397B30" w:rsidRPr="000D01E6">
        <w:rPr>
          <w:rFonts w:ascii="Times New Roman" w:hAnsi="Times New Roman" w:cs="Times New Roman"/>
          <w:sz w:val="28"/>
          <w:szCs w:val="28"/>
        </w:rPr>
        <w:t>змісту</w:t>
      </w:r>
      <w:r w:rsidR="006C76F9" w:rsidRPr="000D01E6">
        <w:rPr>
          <w:rFonts w:ascii="Times New Roman" w:hAnsi="Times New Roman" w:cs="Times New Roman"/>
          <w:sz w:val="28"/>
          <w:szCs w:val="28"/>
        </w:rPr>
        <w:t xml:space="preserve"> поняття «національні економіч</w:t>
      </w:r>
      <w:r w:rsidR="003B430E">
        <w:rPr>
          <w:rFonts w:ascii="Times New Roman" w:hAnsi="Times New Roman" w:cs="Times New Roman"/>
          <w:sz w:val="28"/>
          <w:szCs w:val="28"/>
        </w:rPr>
        <w:t>ні інтереси» та їх класифікації;</w:t>
      </w:r>
      <w:r w:rsidR="006C76F9" w:rsidRPr="000D01E6">
        <w:rPr>
          <w:rFonts w:ascii="Times New Roman" w:hAnsi="Times New Roman" w:cs="Times New Roman"/>
          <w:sz w:val="28"/>
          <w:szCs w:val="28"/>
        </w:rPr>
        <w:t xml:space="preserve"> </w:t>
      </w:r>
      <w:r w:rsidR="00A82624" w:rsidRPr="00A82624">
        <w:rPr>
          <w:rFonts w:ascii="Times New Roman" w:hAnsi="Times New Roman" w:cs="Times New Roman"/>
          <w:spacing w:val="-6"/>
          <w:sz w:val="28"/>
          <w:szCs w:val="28"/>
        </w:rPr>
        <w:t xml:space="preserve">Глембоцький Д.О. </w:t>
      </w:r>
      <w:r w:rsidR="000D01E6" w:rsidRPr="00A82624">
        <w:rPr>
          <w:rFonts w:ascii="Times New Roman" w:hAnsi="Times New Roman" w:cs="Times New Roman"/>
          <w:sz w:val="28"/>
          <w:szCs w:val="28"/>
        </w:rPr>
        <w:t>[</w:t>
      </w:r>
      <w:r w:rsidR="003B430E">
        <w:rPr>
          <w:rFonts w:ascii="Times New Roman" w:hAnsi="Times New Roman" w:cs="Times New Roman"/>
          <w:sz w:val="28"/>
          <w:szCs w:val="28"/>
        </w:rPr>
        <w:t>3</w:t>
      </w:r>
      <w:r w:rsidR="000D01E6" w:rsidRPr="00A82624">
        <w:rPr>
          <w:rFonts w:ascii="Times New Roman" w:hAnsi="Times New Roman" w:cs="Times New Roman"/>
          <w:sz w:val="28"/>
          <w:szCs w:val="28"/>
        </w:rPr>
        <w:t xml:space="preserve">] </w:t>
      </w:r>
      <w:r w:rsidR="007E23F0" w:rsidRPr="00A82624">
        <w:rPr>
          <w:rFonts w:ascii="Times New Roman" w:hAnsi="Times New Roman" w:cs="Times New Roman"/>
          <w:sz w:val="28"/>
          <w:szCs w:val="28"/>
        </w:rPr>
        <w:t xml:space="preserve">– </w:t>
      </w:r>
      <w:r w:rsidR="0003273A" w:rsidRPr="00A82624">
        <w:rPr>
          <w:rFonts w:ascii="Times New Roman" w:hAnsi="Times New Roman" w:cs="Times New Roman"/>
          <w:sz w:val="28"/>
          <w:szCs w:val="28"/>
        </w:rPr>
        <w:t>розглядає</w:t>
      </w:r>
      <w:r w:rsidR="006C76F9" w:rsidRPr="00A82624">
        <w:rPr>
          <w:rFonts w:ascii="Times New Roman" w:hAnsi="Times New Roman" w:cs="Times New Roman"/>
          <w:sz w:val="28"/>
          <w:szCs w:val="28"/>
        </w:rPr>
        <w:t xml:space="preserve"> </w:t>
      </w:r>
      <w:r w:rsidR="00A82624" w:rsidRPr="00A82624">
        <w:rPr>
          <w:rFonts w:ascii="Times New Roman" w:hAnsi="Times New Roman" w:cs="Times New Roman"/>
          <w:spacing w:val="-6"/>
          <w:sz w:val="28"/>
          <w:szCs w:val="28"/>
        </w:rPr>
        <w:t xml:space="preserve">поняття «національний інтерес» </w:t>
      </w:r>
      <w:r w:rsidR="003B430E">
        <w:rPr>
          <w:rFonts w:ascii="Times New Roman" w:hAnsi="Times New Roman" w:cs="Times New Roman"/>
          <w:spacing w:val="-6"/>
          <w:sz w:val="28"/>
          <w:szCs w:val="28"/>
        </w:rPr>
        <w:t>у контексті</w:t>
      </w:r>
      <w:r w:rsidR="00A82624" w:rsidRPr="00A82624">
        <w:rPr>
          <w:rFonts w:ascii="Times New Roman" w:hAnsi="Times New Roman" w:cs="Times New Roman"/>
          <w:spacing w:val="-6"/>
          <w:sz w:val="28"/>
          <w:szCs w:val="28"/>
        </w:rPr>
        <w:t xml:space="preserve"> подальшо</w:t>
      </w:r>
      <w:r w:rsidR="003B430E">
        <w:rPr>
          <w:rFonts w:ascii="Times New Roman" w:hAnsi="Times New Roman" w:cs="Times New Roman"/>
          <w:spacing w:val="-6"/>
          <w:sz w:val="28"/>
          <w:szCs w:val="28"/>
        </w:rPr>
        <w:t>го</w:t>
      </w:r>
      <w:r w:rsidR="00A82624" w:rsidRPr="00A82624">
        <w:rPr>
          <w:rFonts w:ascii="Times New Roman" w:hAnsi="Times New Roman" w:cs="Times New Roman"/>
          <w:spacing w:val="-6"/>
          <w:sz w:val="28"/>
          <w:szCs w:val="28"/>
        </w:rPr>
        <w:t xml:space="preserve"> розвитку країни</w:t>
      </w:r>
      <w:r w:rsidR="003B430E">
        <w:rPr>
          <w:rFonts w:ascii="Times New Roman" w:hAnsi="Times New Roman" w:cs="Times New Roman"/>
          <w:spacing w:val="-6"/>
          <w:sz w:val="28"/>
          <w:szCs w:val="28"/>
        </w:rPr>
        <w:t>;</w:t>
      </w:r>
      <w:r w:rsidR="006C76F9" w:rsidRPr="000D01E6">
        <w:rPr>
          <w:rFonts w:ascii="Times New Roman" w:hAnsi="Times New Roman" w:cs="Times New Roman"/>
          <w:sz w:val="28"/>
          <w:szCs w:val="28"/>
        </w:rPr>
        <w:t xml:space="preserve"> </w:t>
      </w:r>
      <w:r w:rsidR="006D3EB1" w:rsidRPr="006D3EB1">
        <w:rPr>
          <w:rFonts w:ascii="Times New Roman" w:hAnsi="Times New Roman" w:cs="Times New Roman"/>
          <w:spacing w:val="-6"/>
          <w:sz w:val="28"/>
          <w:szCs w:val="28"/>
        </w:rPr>
        <w:t xml:space="preserve">Левчук О.В. </w:t>
      </w:r>
      <w:r w:rsidR="006D3EB1" w:rsidRPr="006D3EB1">
        <w:rPr>
          <w:rFonts w:ascii="Times New Roman" w:hAnsi="Times New Roman" w:cs="Times New Roman"/>
          <w:sz w:val="28"/>
          <w:szCs w:val="28"/>
        </w:rPr>
        <w:t>[</w:t>
      </w:r>
      <w:r w:rsidR="003B430E">
        <w:rPr>
          <w:rFonts w:ascii="Times New Roman" w:hAnsi="Times New Roman" w:cs="Times New Roman"/>
          <w:sz w:val="28"/>
          <w:szCs w:val="28"/>
        </w:rPr>
        <w:t>4</w:t>
      </w:r>
      <w:r w:rsidR="006D3EB1" w:rsidRPr="006D3EB1">
        <w:rPr>
          <w:rFonts w:ascii="Times New Roman" w:hAnsi="Times New Roman" w:cs="Times New Roman"/>
          <w:sz w:val="28"/>
          <w:szCs w:val="28"/>
        </w:rPr>
        <w:t xml:space="preserve">] </w:t>
      </w:r>
      <w:r w:rsidR="003B430E" w:rsidRPr="00A82624">
        <w:rPr>
          <w:rFonts w:ascii="Times New Roman" w:hAnsi="Times New Roman" w:cs="Times New Roman"/>
          <w:sz w:val="28"/>
          <w:szCs w:val="28"/>
        </w:rPr>
        <w:t>–</w:t>
      </w:r>
      <w:r w:rsidR="003B430E">
        <w:rPr>
          <w:rFonts w:ascii="Times New Roman" w:hAnsi="Times New Roman" w:cs="Times New Roman"/>
          <w:sz w:val="28"/>
          <w:szCs w:val="28"/>
        </w:rPr>
        <w:t xml:space="preserve"> </w:t>
      </w:r>
      <w:r w:rsidR="006D3EB1" w:rsidRPr="006D3EB1">
        <w:rPr>
          <w:rFonts w:ascii="Times New Roman" w:hAnsi="Times New Roman" w:cs="Times New Roman"/>
          <w:sz w:val="28"/>
          <w:szCs w:val="28"/>
        </w:rPr>
        <w:t>вивчає</w:t>
      </w:r>
      <w:r w:rsidR="006D3EB1" w:rsidRPr="006D3EB1">
        <w:rPr>
          <w:rFonts w:ascii="Times New Roman" w:hAnsi="Times New Roman" w:cs="Times New Roman"/>
          <w:spacing w:val="-6"/>
          <w:sz w:val="28"/>
          <w:szCs w:val="28"/>
        </w:rPr>
        <w:t xml:space="preserve">  питання реформ</w:t>
      </w:r>
      <w:r w:rsidR="003B430E">
        <w:rPr>
          <w:rFonts w:ascii="Times New Roman" w:hAnsi="Times New Roman" w:cs="Times New Roman"/>
          <w:spacing w:val="-6"/>
          <w:sz w:val="28"/>
          <w:szCs w:val="28"/>
        </w:rPr>
        <w:t>ування</w:t>
      </w:r>
      <w:r w:rsidR="006D3EB1" w:rsidRPr="006D3EB1">
        <w:rPr>
          <w:rFonts w:ascii="Times New Roman" w:hAnsi="Times New Roman" w:cs="Times New Roman"/>
          <w:spacing w:val="-6"/>
          <w:sz w:val="28"/>
          <w:szCs w:val="28"/>
        </w:rPr>
        <w:t xml:space="preserve"> національних економічних інтересів України в умовах глобалізації</w:t>
      </w:r>
      <w:r w:rsidR="00B06B86" w:rsidRPr="000D01E6">
        <w:rPr>
          <w:rFonts w:ascii="Times New Roman" w:hAnsi="Times New Roman" w:cs="Times New Roman"/>
          <w:sz w:val="28"/>
          <w:szCs w:val="28"/>
        </w:rPr>
        <w:t xml:space="preserve">, </w:t>
      </w:r>
      <w:r w:rsidR="007036EE" w:rsidRPr="000D01E6">
        <w:rPr>
          <w:rFonts w:ascii="Times New Roman" w:hAnsi="Times New Roman" w:cs="Times New Roman"/>
          <w:sz w:val="28"/>
          <w:szCs w:val="28"/>
        </w:rPr>
        <w:t xml:space="preserve">Онищенко В.О. </w:t>
      </w:r>
      <w:r w:rsidR="000D01E6" w:rsidRPr="000D01E6">
        <w:rPr>
          <w:rFonts w:ascii="Times New Roman" w:hAnsi="Times New Roman" w:cs="Times New Roman"/>
          <w:sz w:val="28"/>
          <w:szCs w:val="28"/>
        </w:rPr>
        <w:t>[</w:t>
      </w:r>
      <w:r w:rsidR="003B430E">
        <w:rPr>
          <w:rFonts w:ascii="Times New Roman" w:hAnsi="Times New Roman" w:cs="Times New Roman"/>
          <w:sz w:val="28"/>
          <w:szCs w:val="28"/>
        </w:rPr>
        <w:t>5</w:t>
      </w:r>
      <w:r w:rsidR="000D01E6" w:rsidRPr="000D01E6">
        <w:rPr>
          <w:rFonts w:ascii="Times New Roman" w:hAnsi="Times New Roman" w:cs="Times New Roman"/>
          <w:sz w:val="28"/>
          <w:szCs w:val="28"/>
        </w:rPr>
        <w:t xml:space="preserve">] </w:t>
      </w:r>
      <w:r w:rsidR="003B430E" w:rsidRPr="00A82624">
        <w:rPr>
          <w:rFonts w:ascii="Times New Roman" w:hAnsi="Times New Roman" w:cs="Times New Roman"/>
          <w:sz w:val="28"/>
          <w:szCs w:val="28"/>
        </w:rPr>
        <w:t>–</w:t>
      </w:r>
      <w:r w:rsidR="003B430E">
        <w:rPr>
          <w:rFonts w:ascii="Times New Roman" w:hAnsi="Times New Roman" w:cs="Times New Roman"/>
          <w:sz w:val="28"/>
          <w:szCs w:val="28"/>
        </w:rPr>
        <w:t xml:space="preserve"> </w:t>
      </w:r>
      <w:r w:rsidR="00397B30" w:rsidRPr="000D01E6">
        <w:rPr>
          <w:rFonts w:ascii="Times New Roman" w:hAnsi="Times New Roman" w:cs="Times New Roman"/>
          <w:sz w:val="28"/>
          <w:szCs w:val="28"/>
        </w:rPr>
        <w:t>досліджує</w:t>
      </w:r>
      <w:r w:rsidR="007036EE" w:rsidRPr="000D01E6">
        <w:rPr>
          <w:rFonts w:ascii="Times New Roman" w:hAnsi="Times New Roman" w:cs="Times New Roman"/>
          <w:sz w:val="28"/>
          <w:szCs w:val="28"/>
        </w:rPr>
        <w:t xml:space="preserve"> теоретичні </w:t>
      </w:r>
      <w:r w:rsidR="000D01E6" w:rsidRPr="000D01E6">
        <w:rPr>
          <w:rFonts w:ascii="Times New Roman" w:hAnsi="Times New Roman" w:cs="Times New Roman"/>
          <w:sz w:val="28"/>
          <w:szCs w:val="28"/>
        </w:rPr>
        <w:t>та практичні аспекти заб</w:t>
      </w:r>
      <w:r w:rsidR="007036EE" w:rsidRPr="000D01E6">
        <w:rPr>
          <w:rFonts w:ascii="Times New Roman" w:hAnsi="Times New Roman" w:cs="Times New Roman"/>
          <w:sz w:val="28"/>
          <w:szCs w:val="28"/>
        </w:rPr>
        <w:t>езпечення національних економічних інтересів України</w:t>
      </w:r>
      <w:r w:rsidR="003B430E">
        <w:rPr>
          <w:rFonts w:ascii="Times New Roman" w:hAnsi="Times New Roman" w:cs="Times New Roman"/>
          <w:sz w:val="28"/>
          <w:szCs w:val="28"/>
        </w:rPr>
        <w:t xml:space="preserve">; </w:t>
      </w:r>
      <w:r w:rsidR="003B430E" w:rsidRPr="002824CF">
        <w:rPr>
          <w:rFonts w:ascii="Times New Roman" w:hAnsi="Times New Roman" w:cs="Times New Roman"/>
          <w:color w:val="000000" w:themeColor="text1"/>
          <w:spacing w:val="-6"/>
          <w:sz w:val="28"/>
          <w:szCs w:val="28"/>
        </w:rPr>
        <w:t xml:space="preserve">Павлюк Т. І. </w:t>
      </w:r>
      <w:r w:rsidR="003B430E" w:rsidRPr="000D01E6">
        <w:rPr>
          <w:rFonts w:ascii="Times New Roman" w:hAnsi="Times New Roman" w:cs="Times New Roman"/>
          <w:sz w:val="28"/>
          <w:szCs w:val="28"/>
        </w:rPr>
        <w:t>[</w:t>
      </w:r>
      <w:r w:rsidR="003B430E">
        <w:rPr>
          <w:rFonts w:ascii="Times New Roman" w:hAnsi="Times New Roman" w:cs="Times New Roman"/>
          <w:sz w:val="28"/>
          <w:szCs w:val="28"/>
        </w:rPr>
        <w:t>6</w:t>
      </w:r>
      <w:r w:rsidR="003B430E" w:rsidRPr="000D01E6">
        <w:rPr>
          <w:rFonts w:ascii="Times New Roman" w:hAnsi="Times New Roman" w:cs="Times New Roman"/>
          <w:sz w:val="28"/>
          <w:szCs w:val="28"/>
        </w:rPr>
        <w:t>]</w:t>
      </w:r>
      <w:r w:rsidR="00327404">
        <w:rPr>
          <w:rFonts w:ascii="Times New Roman" w:hAnsi="Times New Roman" w:cs="Times New Roman"/>
          <w:sz w:val="28"/>
          <w:szCs w:val="28"/>
        </w:rPr>
        <w:t xml:space="preserve"> </w:t>
      </w:r>
      <w:r w:rsidR="00327404" w:rsidRPr="00A82624">
        <w:rPr>
          <w:rFonts w:ascii="Times New Roman" w:hAnsi="Times New Roman" w:cs="Times New Roman"/>
          <w:sz w:val="28"/>
          <w:szCs w:val="28"/>
        </w:rPr>
        <w:t>–</w:t>
      </w:r>
      <w:r w:rsidR="00327404">
        <w:rPr>
          <w:rFonts w:ascii="Times New Roman" w:hAnsi="Times New Roman" w:cs="Times New Roman"/>
          <w:sz w:val="28"/>
          <w:szCs w:val="28"/>
        </w:rPr>
        <w:t xml:space="preserve"> о</w:t>
      </w:r>
      <w:r w:rsidR="00327404" w:rsidRPr="00327404">
        <w:rPr>
          <w:rFonts w:ascii="Times New Roman" w:hAnsi="Times New Roman" w:cs="Times New Roman"/>
          <w:sz w:val="28"/>
          <w:szCs w:val="28"/>
        </w:rPr>
        <w:t>бґрунтов</w:t>
      </w:r>
      <w:r w:rsidR="00327404">
        <w:rPr>
          <w:rFonts w:ascii="Times New Roman" w:hAnsi="Times New Roman" w:cs="Times New Roman"/>
          <w:sz w:val="28"/>
          <w:szCs w:val="28"/>
        </w:rPr>
        <w:t>ує</w:t>
      </w:r>
      <w:r w:rsidR="00327404" w:rsidRPr="00327404">
        <w:rPr>
          <w:rFonts w:ascii="Times New Roman" w:hAnsi="Times New Roman" w:cs="Times New Roman"/>
          <w:sz w:val="28"/>
          <w:szCs w:val="28"/>
        </w:rPr>
        <w:t xml:space="preserve"> взаємозв’язок національних економічних інтересів з засадами макроекономічної політики</w:t>
      </w:r>
      <w:r w:rsidR="003B430E" w:rsidRPr="00327404">
        <w:rPr>
          <w:rFonts w:ascii="Times New Roman" w:hAnsi="Times New Roman" w:cs="Times New Roman"/>
          <w:sz w:val="28"/>
          <w:szCs w:val="28"/>
        </w:rPr>
        <w:t>.</w:t>
      </w:r>
    </w:p>
    <w:p w:rsidR="0085593B" w:rsidRPr="008E6BBF" w:rsidRDefault="0085593B" w:rsidP="00673EA9">
      <w:pPr>
        <w:spacing w:after="0" w:line="360" w:lineRule="auto"/>
        <w:ind w:firstLine="284"/>
        <w:jc w:val="both"/>
        <w:rPr>
          <w:rFonts w:ascii="Times New Roman" w:hAnsi="Times New Roman" w:cs="Times New Roman"/>
          <w:sz w:val="28"/>
          <w:szCs w:val="28"/>
          <w:highlight w:val="yellow"/>
        </w:rPr>
      </w:pPr>
      <w:r w:rsidRPr="0085593B">
        <w:rPr>
          <w:rFonts w:ascii="Times New Roman" w:hAnsi="Times New Roman" w:cs="Times New Roman"/>
          <w:b/>
          <w:sz w:val="28"/>
          <w:szCs w:val="28"/>
        </w:rPr>
        <w:t>Виокремлення невирішених раніше частин проблеми.</w:t>
      </w:r>
      <w:r w:rsidR="000D01E6">
        <w:rPr>
          <w:rFonts w:ascii="Times New Roman" w:hAnsi="Times New Roman" w:cs="Times New Roman"/>
          <w:sz w:val="28"/>
          <w:szCs w:val="28"/>
        </w:rPr>
        <w:t xml:space="preserve"> Але не достатньо ви</w:t>
      </w:r>
      <w:r w:rsidR="007E23F0">
        <w:rPr>
          <w:rFonts w:ascii="Times New Roman" w:hAnsi="Times New Roman" w:cs="Times New Roman"/>
          <w:sz w:val="28"/>
          <w:szCs w:val="28"/>
        </w:rPr>
        <w:t>світленими</w:t>
      </w:r>
      <w:r w:rsidR="000D01E6">
        <w:rPr>
          <w:rFonts w:ascii="Times New Roman" w:hAnsi="Times New Roman" w:cs="Times New Roman"/>
          <w:sz w:val="28"/>
          <w:szCs w:val="28"/>
        </w:rPr>
        <w:t xml:space="preserve"> залишаються особливості </w:t>
      </w:r>
      <w:r w:rsidR="008E6BBF">
        <w:rPr>
          <w:rFonts w:ascii="Times New Roman" w:hAnsi="Times New Roman" w:cs="Times New Roman"/>
          <w:sz w:val="28"/>
          <w:szCs w:val="28"/>
        </w:rPr>
        <w:t xml:space="preserve">та проблеми </w:t>
      </w:r>
      <w:r w:rsidR="000D01E6">
        <w:rPr>
          <w:rFonts w:ascii="Times New Roman" w:hAnsi="Times New Roman" w:cs="Times New Roman"/>
          <w:sz w:val="28"/>
          <w:szCs w:val="28"/>
        </w:rPr>
        <w:t>забезпечення національних економічних інтересів</w:t>
      </w:r>
      <w:r w:rsidR="008E6BBF">
        <w:rPr>
          <w:rFonts w:ascii="Times New Roman" w:hAnsi="Times New Roman" w:cs="Times New Roman"/>
          <w:sz w:val="28"/>
          <w:szCs w:val="28"/>
        </w:rPr>
        <w:t xml:space="preserve"> України в контексті дії </w:t>
      </w:r>
      <w:r w:rsidR="00681CE1">
        <w:rPr>
          <w:rFonts w:ascii="Times New Roman" w:hAnsi="Times New Roman" w:cs="Times New Roman"/>
          <w:sz w:val="28"/>
          <w:szCs w:val="28"/>
        </w:rPr>
        <w:t>Угоди про а</w:t>
      </w:r>
      <w:r w:rsidR="008E6BBF">
        <w:rPr>
          <w:rFonts w:ascii="Times New Roman" w:hAnsi="Times New Roman" w:cs="Times New Roman"/>
          <w:sz w:val="28"/>
          <w:szCs w:val="28"/>
        </w:rPr>
        <w:t>соціацію з ЄС і, зокрема, Поглибленої та всеосяж</w:t>
      </w:r>
      <w:r w:rsidR="0003273A">
        <w:rPr>
          <w:rFonts w:ascii="Times New Roman" w:hAnsi="Times New Roman" w:cs="Times New Roman"/>
          <w:sz w:val="28"/>
          <w:szCs w:val="28"/>
        </w:rPr>
        <w:t>ної зони вільної торгівлі</w:t>
      </w:r>
      <w:r w:rsidR="008E6BBF">
        <w:rPr>
          <w:rFonts w:ascii="Times New Roman" w:hAnsi="Times New Roman" w:cs="Times New Roman"/>
          <w:sz w:val="28"/>
          <w:szCs w:val="28"/>
        </w:rPr>
        <w:t>.</w:t>
      </w:r>
    </w:p>
    <w:p w:rsidR="007B0E9A" w:rsidRPr="007B0E9A" w:rsidRDefault="00277DFA" w:rsidP="00673EA9">
      <w:pPr>
        <w:spacing w:after="0" w:line="360" w:lineRule="auto"/>
        <w:ind w:firstLine="284"/>
        <w:jc w:val="both"/>
        <w:rPr>
          <w:rFonts w:ascii="Times New Roman" w:hAnsi="Times New Roman" w:cs="Times New Roman"/>
          <w:sz w:val="28"/>
          <w:szCs w:val="28"/>
        </w:rPr>
      </w:pPr>
      <w:r w:rsidRPr="0085593B">
        <w:rPr>
          <w:rFonts w:ascii="Times New Roman" w:hAnsi="Times New Roman" w:cs="Times New Roman"/>
          <w:b/>
          <w:sz w:val="28"/>
          <w:szCs w:val="28"/>
        </w:rPr>
        <w:t xml:space="preserve">Метою </w:t>
      </w:r>
      <w:r w:rsidR="0085593B" w:rsidRPr="0085593B">
        <w:rPr>
          <w:rFonts w:ascii="Times New Roman" w:hAnsi="Times New Roman" w:cs="Times New Roman"/>
          <w:b/>
          <w:sz w:val="28"/>
          <w:szCs w:val="28"/>
        </w:rPr>
        <w:t>статті</w:t>
      </w:r>
      <w:r w:rsidRPr="002609AA">
        <w:rPr>
          <w:rFonts w:ascii="Times New Roman" w:hAnsi="Times New Roman" w:cs="Times New Roman"/>
          <w:sz w:val="28"/>
          <w:szCs w:val="28"/>
        </w:rPr>
        <w:t xml:space="preserve"> є вивчення </w:t>
      </w:r>
      <w:r w:rsidR="004351B0" w:rsidRPr="002609AA">
        <w:rPr>
          <w:rFonts w:ascii="Times New Roman" w:hAnsi="Times New Roman" w:cs="Times New Roman"/>
          <w:sz w:val="28"/>
          <w:szCs w:val="28"/>
        </w:rPr>
        <w:t>стану торгівельного співробітництва України та ЄС</w:t>
      </w:r>
      <w:r w:rsidR="008E6BBF">
        <w:rPr>
          <w:rFonts w:ascii="Times New Roman" w:hAnsi="Times New Roman" w:cs="Times New Roman"/>
          <w:sz w:val="28"/>
          <w:szCs w:val="28"/>
        </w:rPr>
        <w:t>, виді</w:t>
      </w:r>
      <w:r w:rsidR="00896BFD">
        <w:rPr>
          <w:rFonts w:ascii="Times New Roman" w:hAnsi="Times New Roman" w:cs="Times New Roman"/>
          <w:sz w:val="28"/>
          <w:szCs w:val="28"/>
        </w:rPr>
        <w:t>лення проблем і позитивних наслідків</w:t>
      </w:r>
      <w:r w:rsidR="004351B0" w:rsidRPr="002609AA">
        <w:rPr>
          <w:rFonts w:ascii="Times New Roman" w:hAnsi="Times New Roman" w:cs="Times New Roman"/>
          <w:sz w:val="28"/>
          <w:szCs w:val="28"/>
        </w:rPr>
        <w:t xml:space="preserve"> та визначення </w:t>
      </w:r>
      <w:r w:rsidR="00A82624">
        <w:rPr>
          <w:rFonts w:ascii="Times New Roman" w:hAnsi="Times New Roman" w:cs="Times New Roman"/>
          <w:sz w:val="28"/>
          <w:szCs w:val="28"/>
        </w:rPr>
        <w:t>пріорите</w:t>
      </w:r>
      <w:r w:rsidR="00817868" w:rsidRPr="00817868">
        <w:rPr>
          <w:rFonts w:ascii="Times New Roman" w:hAnsi="Times New Roman" w:cs="Times New Roman"/>
          <w:sz w:val="28"/>
          <w:szCs w:val="28"/>
        </w:rPr>
        <w:t xml:space="preserve">тних </w:t>
      </w:r>
      <w:r w:rsidR="004351B0" w:rsidRPr="002609AA">
        <w:rPr>
          <w:rFonts w:ascii="Times New Roman" w:hAnsi="Times New Roman" w:cs="Times New Roman"/>
          <w:sz w:val="28"/>
          <w:szCs w:val="28"/>
        </w:rPr>
        <w:t xml:space="preserve">напрямів реалізації національних економічних інтересів </w:t>
      </w:r>
      <w:r w:rsidR="00D71008">
        <w:rPr>
          <w:rFonts w:ascii="Times New Roman" w:hAnsi="Times New Roman" w:cs="Times New Roman"/>
          <w:sz w:val="28"/>
          <w:szCs w:val="28"/>
        </w:rPr>
        <w:t xml:space="preserve">нашої країни </w:t>
      </w:r>
      <w:r w:rsidR="004351B0" w:rsidRPr="002609AA">
        <w:rPr>
          <w:rFonts w:ascii="Times New Roman" w:hAnsi="Times New Roman" w:cs="Times New Roman"/>
          <w:sz w:val="28"/>
          <w:szCs w:val="28"/>
        </w:rPr>
        <w:t>в умовах дії ЗВТ+</w:t>
      </w:r>
      <w:r w:rsidR="008E6BBF">
        <w:rPr>
          <w:rFonts w:ascii="Times New Roman" w:hAnsi="Times New Roman" w:cs="Times New Roman"/>
          <w:sz w:val="28"/>
          <w:szCs w:val="28"/>
        </w:rPr>
        <w:t xml:space="preserve"> з Європейським Союзом</w:t>
      </w:r>
      <w:r w:rsidRPr="002609AA">
        <w:rPr>
          <w:rFonts w:ascii="Times New Roman" w:hAnsi="Times New Roman" w:cs="Times New Roman"/>
          <w:sz w:val="28"/>
          <w:szCs w:val="28"/>
        </w:rPr>
        <w:t>.</w:t>
      </w:r>
      <w:bookmarkStart w:id="2" w:name="_Toc468137676"/>
      <w:bookmarkStart w:id="3" w:name="_Toc500156790"/>
      <w:bookmarkStart w:id="4" w:name="_Toc500683208"/>
      <w:bookmarkStart w:id="5" w:name="_Toc501980515"/>
    </w:p>
    <w:bookmarkEnd w:id="2"/>
    <w:bookmarkEnd w:id="3"/>
    <w:bookmarkEnd w:id="4"/>
    <w:bookmarkEnd w:id="5"/>
    <w:p w:rsidR="00277DFA" w:rsidRPr="002609AA" w:rsidRDefault="00D8572A" w:rsidP="00673EA9">
      <w:pPr>
        <w:spacing w:after="0" w:line="360" w:lineRule="auto"/>
        <w:ind w:firstLine="284"/>
        <w:jc w:val="both"/>
        <w:rPr>
          <w:rFonts w:ascii="Times New Roman" w:hAnsi="Times New Roman" w:cs="Times New Roman"/>
          <w:sz w:val="28"/>
          <w:szCs w:val="28"/>
        </w:rPr>
      </w:pPr>
      <w:r w:rsidRPr="00D8572A">
        <w:rPr>
          <w:rFonts w:ascii="Times New Roman" w:hAnsi="Times New Roman" w:cs="Times New Roman"/>
          <w:b/>
          <w:sz w:val="28"/>
          <w:szCs w:val="28"/>
        </w:rPr>
        <w:t>Викладення основного матеріалу.</w:t>
      </w:r>
      <w:r w:rsidR="00977341">
        <w:rPr>
          <w:rFonts w:ascii="Times New Roman" w:hAnsi="Times New Roman" w:cs="Times New Roman"/>
          <w:b/>
          <w:sz w:val="28"/>
          <w:szCs w:val="28"/>
        </w:rPr>
        <w:t xml:space="preserve"> </w:t>
      </w:r>
      <w:r w:rsidR="00277DFA" w:rsidRPr="00E05165">
        <w:rPr>
          <w:rFonts w:ascii="Times New Roman" w:hAnsi="Times New Roman" w:cs="Times New Roman"/>
          <w:sz w:val="28"/>
          <w:szCs w:val="28"/>
        </w:rPr>
        <w:t xml:space="preserve">З методологічної точки зору принциповим є визначення </w:t>
      </w:r>
      <w:r w:rsidR="0063010F">
        <w:rPr>
          <w:rFonts w:ascii="Times New Roman" w:hAnsi="Times New Roman" w:cs="Times New Roman"/>
          <w:sz w:val="28"/>
          <w:szCs w:val="28"/>
        </w:rPr>
        <w:t xml:space="preserve">сутності </w:t>
      </w:r>
      <w:r w:rsidR="00277DFA" w:rsidRPr="00E05165">
        <w:rPr>
          <w:rFonts w:ascii="Times New Roman" w:hAnsi="Times New Roman" w:cs="Times New Roman"/>
          <w:sz w:val="28"/>
          <w:szCs w:val="28"/>
        </w:rPr>
        <w:t xml:space="preserve">національних економічних інтересів як об’єктивно існуючої економічної категорії. </w:t>
      </w:r>
      <w:r w:rsidR="0063010F" w:rsidRPr="0063010F">
        <w:rPr>
          <w:rFonts w:ascii="Times New Roman" w:hAnsi="Times New Roman" w:cs="Times New Roman"/>
          <w:sz w:val="28"/>
          <w:szCs w:val="28"/>
        </w:rPr>
        <w:t>Економічні інтереси – це суспільна форма прояву і розвитку економічних потреб. Деякі науковці, розглядаючи економічні інтереси у взаємозв’язку з виробничими відносинами, розуміють під ними вигоду, яка реалізується суб’єктом в проц</w:t>
      </w:r>
      <w:r w:rsidR="009C08A2">
        <w:rPr>
          <w:rFonts w:ascii="Times New Roman" w:hAnsi="Times New Roman" w:cs="Times New Roman"/>
          <w:sz w:val="28"/>
          <w:szCs w:val="28"/>
        </w:rPr>
        <w:t>есі господарської діяльності [2</w:t>
      </w:r>
      <w:r w:rsidR="0063010F" w:rsidRPr="0063010F">
        <w:rPr>
          <w:rFonts w:ascii="Times New Roman" w:hAnsi="Times New Roman" w:cs="Times New Roman"/>
          <w:sz w:val="28"/>
          <w:szCs w:val="28"/>
        </w:rPr>
        <w:t>].</w:t>
      </w:r>
      <w:r w:rsidR="00A029F9">
        <w:rPr>
          <w:rFonts w:ascii="Times New Roman" w:hAnsi="Times New Roman" w:cs="Times New Roman"/>
          <w:sz w:val="28"/>
          <w:szCs w:val="28"/>
        </w:rPr>
        <w:t xml:space="preserve"> </w:t>
      </w:r>
      <w:r w:rsidR="00426C41">
        <w:rPr>
          <w:rFonts w:ascii="Times New Roman" w:hAnsi="Times New Roman" w:cs="Times New Roman"/>
          <w:sz w:val="28"/>
          <w:szCs w:val="28"/>
        </w:rPr>
        <w:t xml:space="preserve">На думку </w:t>
      </w:r>
      <w:r w:rsidR="0063010F">
        <w:rPr>
          <w:rFonts w:ascii="Times New Roman" w:hAnsi="Times New Roman" w:cs="Times New Roman"/>
          <w:sz w:val="28"/>
          <w:szCs w:val="28"/>
        </w:rPr>
        <w:t xml:space="preserve">інших </w:t>
      </w:r>
      <w:r w:rsidR="00426C41">
        <w:rPr>
          <w:rFonts w:ascii="Times New Roman" w:hAnsi="Times New Roman" w:cs="Times New Roman"/>
          <w:sz w:val="28"/>
          <w:szCs w:val="28"/>
        </w:rPr>
        <w:t>фахівці</w:t>
      </w:r>
      <w:r w:rsidR="00426C41" w:rsidRPr="00426C41">
        <w:rPr>
          <w:rFonts w:ascii="Times New Roman" w:hAnsi="Times New Roman" w:cs="Times New Roman"/>
          <w:sz w:val="28"/>
          <w:szCs w:val="28"/>
        </w:rPr>
        <w:t>в</w:t>
      </w:r>
      <w:r w:rsidR="00426C41">
        <w:rPr>
          <w:rFonts w:ascii="Times New Roman" w:hAnsi="Times New Roman" w:cs="Times New Roman"/>
          <w:sz w:val="28"/>
          <w:szCs w:val="28"/>
        </w:rPr>
        <w:t xml:space="preserve">, </w:t>
      </w:r>
      <w:r w:rsidR="00277DFA" w:rsidRPr="002609AA">
        <w:rPr>
          <w:rFonts w:ascii="Times New Roman" w:hAnsi="Times New Roman" w:cs="Times New Roman"/>
          <w:sz w:val="28"/>
          <w:szCs w:val="28"/>
        </w:rPr>
        <w:t>національні економічні інтереси слід розглядати, з одного боку, як поверхневі прояви дії об’єктивних економічних законів</w:t>
      </w:r>
      <w:r w:rsidR="00A029F9">
        <w:rPr>
          <w:rFonts w:ascii="Times New Roman" w:hAnsi="Times New Roman" w:cs="Times New Roman"/>
          <w:sz w:val="28"/>
          <w:szCs w:val="28"/>
        </w:rPr>
        <w:t xml:space="preserve"> </w:t>
      </w:r>
      <w:r w:rsidR="00EA5278">
        <w:rPr>
          <w:rFonts w:ascii="Times New Roman" w:hAnsi="Times New Roman" w:cs="Times New Roman"/>
          <w:sz w:val="28"/>
          <w:szCs w:val="28"/>
        </w:rPr>
        <w:t>в</w:t>
      </w:r>
      <w:r w:rsidR="00A029F9">
        <w:rPr>
          <w:rFonts w:ascii="Times New Roman" w:hAnsi="Times New Roman" w:cs="Times New Roman"/>
          <w:sz w:val="28"/>
          <w:szCs w:val="28"/>
        </w:rPr>
        <w:t xml:space="preserve"> економічному житті, з іншого –</w:t>
      </w:r>
      <w:r w:rsidR="00277DFA" w:rsidRPr="002609AA">
        <w:rPr>
          <w:rFonts w:ascii="Times New Roman" w:hAnsi="Times New Roman" w:cs="Times New Roman"/>
          <w:sz w:val="28"/>
          <w:szCs w:val="28"/>
        </w:rPr>
        <w:t xml:space="preserve"> як об’єктивну необхідність усунення (пом’якшення) загроз економічній безпеці </w:t>
      </w:r>
      <w:r w:rsidR="009C08A2">
        <w:rPr>
          <w:rFonts w:ascii="Times New Roman" w:hAnsi="Times New Roman" w:cs="Times New Roman"/>
          <w:sz w:val="28"/>
          <w:szCs w:val="28"/>
        </w:rPr>
        <w:t>[5</w:t>
      </w:r>
      <w:r w:rsidR="00277DFA" w:rsidRPr="002609AA">
        <w:rPr>
          <w:rFonts w:ascii="Times New Roman" w:hAnsi="Times New Roman" w:cs="Times New Roman"/>
          <w:sz w:val="28"/>
          <w:szCs w:val="28"/>
        </w:rPr>
        <w:t>].</w:t>
      </w:r>
    </w:p>
    <w:p w:rsidR="00277DFA" w:rsidRPr="002609AA" w:rsidRDefault="00A029F9" w:rsidP="00673EA9">
      <w:pPr>
        <w:pStyle w:val="a5"/>
        <w:tabs>
          <w:tab w:val="center" w:pos="540"/>
        </w:tabs>
        <w:spacing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Пріоритетним напрям</w:t>
      </w:r>
      <w:r w:rsidR="00277DFA" w:rsidRPr="002609AA">
        <w:rPr>
          <w:rFonts w:ascii="Times New Roman" w:hAnsi="Times New Roman" w:cs="Times New Roman"/>
          <w:sz w:val="28"/>
          <w:szCs w:val="28"/>
          <w:lang w:val="uk-UA"/>
        </w:rPr>
        <w:t>ом державотворення кожної країни є забезпечення національних інтересів. Із набуттям незалежності Україна активно долучилась до міжнародних процесів, зокрема й економічних. Відповідно, для забезпечення національних пріоритетів в економічній сфері виникла необхідність у формуванні цілісної категорії «національні економічні інтереси».</w:t>
      </w:r>
    </w:p>
    <w:p w:rsidR="00277DFA" w:rsidRPr="002609AA" w:rsidRDefault="00286A34" w:rsidP="00673EA9">
      <w:pPr>
        <w:pStyle w:val="a5"/>
        <w:tabs>
          <w:tab w:val="center" w:pos="540"/>
        </w:tabs>
        <w:spacing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277DFA" w:rsidRPr="002609AA">
        <w:rPr>
          <w:rFonts w:ascii="Times New Roman" w:hAnsi="Times New Roman" w:cs="Times New Roman"/>
          <w:sz w:val="28"/>
          <w:szCs w:val="28"/>
          <w:lang w:val="uk-UA"/>
        </w:rPr>
        <w:t>Вперше поняття національних інтересів на законодавчому рівні було визначено в Законі України «Про основи національної безпеки України»</w:t>
      </w:r>
      <w:r w:rsidR="009C08A2">
        <w:rPr>
          <w:rFonts w:ascii="Times New Roman" w:hAnsi="Times New Roman" w:cs="Times New Roman"/>
          <w:sz w:val="28"/>
          <w:szCs w:val="28"/>
          <w:lang w:val="uk-UA"/>
        </w:rPr>
        <w:t xml:space="preserve"> [7</w:t>
      </w:r>
      <w:r w:rsidR="00940D40" w:rsidRPr="002609AA">
        <w:rPr>
          <w:rFonts w:ascii="Times New Roman" w:hAnsi="Times New Roman" w:cs="Times New Roman"/>
          <w:sz w:val="28"/>
          <w:szCs w:val="28"/>
          <w:lang w:val="uk-UA"/>
        </w:rPr>
        <w:t>]</w:t>
      </w:r>
      <w:r w:rsidR="00277DFA" w:rsidRPr="002609AA">
        <w:rPr>
          <w:rFonts w:ascii="Times New Roman" w:hAnsi="Times New Roman" w:cs="Times New Roman"/>
          <w:sz w:val="28"/>
          <w:szCs w:val="28"/>
          <w:lang w:val="uk-UA"/>
        </w:rPr>
        <w:t>, відповідно до якого на</w:t>
      </w:r>
      <w:r w:rsidR="00940D40" w:rsidRPr="002609AA">
        <w:rPr>
          <w:rFonts w:ascii="Times New Roman" w:hAnsi="Times New Roman" w:cs="Times New Roman"/>
          <w:sz w:val="28"/>
          <w:szCs w:val="28"/>
          <w:lang w:val="uk-UA"/>
        </w:rPr>
        <w:t>ціональні інтереси – це життєво</w:t>
      </w:r>
      <w:r w:rsidR="00977341">
        <w:rPr>
          <w:rFonts w:ascii="Times New Roman" w:hAnsi="Times New Roman" w:cs="Times New Roman"/>
          <w:sz w:val="28"/>
          <w:szCs w:val="28"/>
          <w:lang w:val="uk-UA"/>
        </w:rPr>
        <w:t xml:space="preserve"> </w:t>
      </w:r>
      <w:r w:rsidR="00277DFA" w:rsidRPr="002609AA">
        <w:rPr>
          <w:rFonts w:ascii="Times New Roman" w:hAnsi="Times New Roman" w:cs="Times New Roman"/>
          <w:sz w:val="28"/>
          <w:szCs w:val="28"/>
          <w:lang w:val="uk-UA"/>
        </w:rPr>
        <w:t>важливі матеріальні, інтелектуальні і духовні цінності українського народу як носія суверенітету і єдиного джерела влади в Україні, визначальні потреби суспільства і держави, реалізація яких гарантує державний суверенітет Укра</w:t>
      </w:r>
      <w:r w:rsidR="004E774C" w:rsidRPr="002609AA">
        <w:rPr>
          <w:rFonts w:ascii="Times New Roman" w:hAnsi="Times New Roman" w:cs="Times New Roman"/>
          <w:sz w:val="28"/>
          <w:szCs w:val="28"/>
          <w:lang w:val="uk-UA"/>
        </w:rPr>
        <w:t>їни та її прогресивний розвиток</w:t>
      </w:r>
      <w:r w:rsidR="004E4131">
        <w:rPr>
          <w:rFonts w:ascii="Times New Roman" w:hAnsi="Times New Roman" w:cs="Times New Roman"/>
          <w:sz w:val="28"/>
          <w:szCs w:val="28"/>
          <w:lang w:val="uk-UA"/>
        </w:rPr>
        <w:t>. Також у статті 6 даного З</w:t>
      </w:r>
      <w:r w:rsidR="00277DFA" w:rsidRPr="002609AA">
        <w:rPr>
          <w:rFonts w:ascii="Times New Roman" w:hAnsi="Times New Roman" w:cs="Times New Roman"/>
          <w:sz w:val="28"/>
          <w:szCs w:val="28"/>
          <w:lang w:val="uk-UA"/>
        </w:rPr>
        <w:t>акону визначено пріоритети національних інтересів, серед яких: створення конкурентоспроможної, соціально</w:t>
      </w:r>
      <w:r w:rsidR="00936E73" w:rsidRPr="002609AA">
        <w:rPr>
          <w:rFonts w:ascii="Times New Roman" w:hAnsi="Times New Roman" w:cs="Times New Roman"/>
          <w:sz w:val="28"/>
          <w:szCs w:val="28"/>
          <w:lang w:val="uk-UA"/>
        </w:rPr>
        <w:t>‒</w:t>
      </w:r>
      <w:r w:rsidR="00277DFA" w:rsidRPr="002609AA">
        <w:rPr>
          <w:rFonts w:ascii="Times New Roman" w:hAnsi="Times New Roman" w:cs="Times New Roman"/>
          <w:sz w:val="28"/>
          <w:szCs w:val="28"/>
          <w:lang w:val="uk-UA"/>
        </w:rPr>
        <w:t>орієнтованої ринкової економіки та забезпечення постійного зростання рівня життя і добробуту населення; збереження та зміцнення науково</w:t>
      </w:r>
      <w:r w:rsidR="00936E73" w:rsidRPr="002609AA">
        <w:rPr>
          <w:rFonts w:ascii="Times New Roman" w:hAnsi="Times New Roman" w:cs="Times New Roman"/>
          <w:sz w:val="28"/>
          <w:szCs w:val="28"/>
          <w:lang w:val="uk-UA"/>
        </w:rPr>
        <w:t>‒</w:t>
      </w:r>
      <w:r w:rsidR="00277DFA" w:rsidRPr="002609AA">
        <w:rPr>
          <w:rFonts w:ascii="Times New Roman" w:hAnsi="Times New Roman" w:cs="Times New Roman"/>
          <w:sz w:val="28"/>
          <w:szCs w:val="28"/>
          <w:lang w:val="uk-UA"/>
        </w:rPr>
        <w:t xml:space="preserve">технологічного потенціалу, утвердження інноваційної моделі розвитку тощо. У </w:t>
      </w:r>
      <w:r w:rsidR="004E4131">
        <w:rPr>
          <w:rFonts w:ascii="Times New Roman" w:hAnsi="Times New Roman" w:cs="Times New Roman"/>
          <w:sz w:val="28"/>
          <w:szCs w:val="28"/>
          <w:lang w:val="uk-UA"/>
        </w:rPr>
        <w:t>ст. 8 цього ж З</w:t>
      </w:r>
      <w:r w:rsidR="00A029F9">
        <w:rPr>
          <w:rFonts w:ascii="Times New Roman" w:hAnsi="Times New Roman" w:cs="Times New Roman"/>
          <w:sz w:val="28"/>
          <w:szCs w:val="28"/>
          <w:lang w:val="uk-UA"/>
        </w:rPr>
        <w:t>акону визначено основні напрям</w:t>
      </w:r>
      <w:r w:rsidR="00277DFA" w:rsidRPr="002609AA">
        <w:rPr>
          <w:rFonts w:ascii="Times New Roman" w:hAnsi="Times New Roman" w:cs="Times New Roman"/>
          <w:sz w:val="28"/>
          <w:szCs w:val="28"/>
          <w:lang w:val="uk-UA"/>
        </w:rPr>
        <w:t>и державної політики з питань національної безпеки в економічній сфері</w:t>
      </w:r>
      <w:r w:rsidR="00A029F9">
        <w:rPr>
          <w:rFonts w:ascii="Times New Roman" w:hAnsi="Times New Roman" w:cs="Times New Roman"/>
          <w:sz w:val="28"/>
          <w:szCs w:val="28"/>
          <w:lang w:val="uk-UA"/>
        </w:rPr>
        <w:t xml:space="preserve">, серед яких, зокрема, </w:t>
      </w:r>
      <w:r w:rsidR="00A029F9" w:rsidRPr="00A029F9">
        <w:rPr>
          <w:rFonts w:ascii="Times New Roman" w:hAnsi="Times New Roman" w:cs="Times New Roman"/>
          <w:sz w:val="28"/>
          <w:szCs w:val="28"/>
          <w:lang w:val="uk-UA"/>
        </w:rPr>
        <w:t>посилення участі України у міжнародному поділі праці, розвиток експортного потенціалу високотехнологічної продукції, поглиблення інтеграції у європейську і світову економічну систему та активізація участі в міжнародних економічних та фінансових організаціях</w:t>
      </w:r>
      <w:r w:rsidR="00A029F9">
        <w:rPr>
          <w:rFonts w:ascii="Times New Roman" w:hAnsi="Times New Roman" w:cs="Times New Roman"/>
          <w:sz w:val="28"/>
          <w:szCs w:val="28"/>
          <w:lang w:val="uk-UA"/>
        </w:rPr>
        <w:t xml:space="preserve"> </w:t>
      </w:r>
      <w:r w:rsidR="009C08A2">
        <w:rPr>
          <w:rFonts w:ascii="Times New Roman" w:hAnsi="Times New Roman" w:cs="Times New Roman"/>
          <w:sz w:val="28"/>
          <w:szCs w:val="28"/>
          <w:lang w:val="uk-UA"/>
        </w:rPr>
        <w:t>[7</w:t>
      </w:r>
      <w:r w:rsidR="007E6CEA" w:rsidRPr="002609AA">
        <w:rPr>
          <w:rFonts w:ascii="Times New Roman" w:hAnsi="Times New Roman" w:cs="Times New Roman"/>
          <w:sz w:val="28"/>
          <w:szCs w:val="28"/>
          <w:lang w:val="uk-UA"/>
        </w:rPr>
        <w:t>]</w:t>
      </w:r>
      <w:r w:rsidR="00552044">
        <w:rPr>
          <w:rFonts w:ascii="Times New Roman" w:hAnsi="Times New Roman" w:cs="Times New Roman"/>
          <w:sz w:val="28"/>
          <w:szCs w:val="28"/>
          <w:lang w:val="uk-UA"/>
        </w:rPr>
        <w:t>.</w:t>
      </w:r>
    </w:p>
    <w:p w:rsidR="00277DFA" w:rsidRPr="002609AA" w:rsidRDefault="0051477F" w:rsidP="00673EA9">
      <w:pPr>
        <w:pStyle w:val="af"/>
        <w:spacing w:after="0" w:line="360" w:lineRule="auto"/>
        <w:ind w:firstLine="284"/>
        <w:rPr>
          <w:rFonts w:ascii="Times New Roman" w:hAnsi="Times New Roman" w:cs="Times New Roman"/>
          <w:sz w:val="28"/>
          <w:szCs w:val="28"/>
        </w:rPr>
      </w:pPr>
      <w:r w:rsidRPr="0051477F">
        <w:rPr>
          <w:rFonts w:ascii="Times New Roman" w:hAnsi="Times New Roman" w:cs="Times New Roman"/>
          <w:color w:val="auto"/>
          <w:sz w:val="28"/>
          <w:szCs w:val="28"/>
        </w:rPr>
        <w:t>Таким чином,</w:t>
      </w:r>
      <w:r w:rsidR="00681CE1">
        <w:rPr>
          <w:rFonts w:ascii="Times New Roman" w:hAnsi="Times New Roman" w:cs="Times New Roman"/>
          <w:color w:val="auto"/>
          <w:sz w:val="28"/>
          <w:szCs w:val="28"/>
        </w:rPr>
        <w:t xml:space="preserve"> </w:t>
      </w:r>
      <w:r w:rsidRPr="002609AA">
        <w:rPr>
          <w:rFonts w:ascii="Times New Roman" w:hAnsi="Times New Roman" w:cs="Times New Roman"/>
          <w:sz w:val="28"/>
          <w:szCs w:val="28"/>
        </w:rPr>
        <w:t xml:space="preserve">національні економічні інтереси – це сукупність об’єктивних економічних потреб незалежної країни, задоволення яких забезпечує ефективне функціонування та сталий </w:t>
      </w:r>
      <w:r w:rsidR="00A87053">
        <w:rPr>
          <w:rFonts w:ascii="Times New Roman" w:hAnsi="Times New Roman" w:cs="Times New Roman"/>
          <w:sz w:val="28"/>
          <w:szCs w:val="28"/>
        </w:rPr>
        <w:t>розвиток її економічної систем</w:t>
      </w:r>
      <w:r w:rsidRPr="002609AA">
        <w:rPr>
          <w:rFonts w:ascii="Times New Roman" w:hAnsi="Times New Roman" w:cs="Times New Roman"/>
          <w:sz w:val="28"/>
          <w:szCs w:val="28"/>
        </w:rPr>
        <w:t xml:space="preserve"> </w:t>
      </w:r>
      <w:r w:rsidR="00A87053">
        <w:rPr>
          <w:rFonts w:ascii="Times New Roman" w:hAnsi="Times New Roman" w:cs="Times New Roman"/>
          <w:sz w:val="28"/>
          <w:szCs w:val="28"/>
        </w:rPr>
        <w:t>т</w:t>
      </w:r>
      <w:r w:rsidRPr="002609AA">
        <w:rPr>
          <w:rFonts w:ascii="Times New Roman" w:hAnsi="Times New Roman" w:cs="Times New Roman"/>
          <w:sz w:val="28"/>
          <w:szCs w:val="28"/>
        </w:rPr>
        <w:t>а економіки</w:t>
      </w:r>
      <w:r w:rsidR="00A87053">
        <w:rPr>
          <w:rFonts w:ascii="Times New Roman" w:hAnsi="Times New Roman" w:cs="Times New Roman"/>
          <w:sz w:val="28"/>
          <w:szCs w:val="28"/>
        </w:rPr>
        <w:t xml:space="preserve"> загалом</w:t>
      </w:r>
      <w:r w:rsidRPr="002609AA">
        <w:rPr>
          <w:rFonts w:ascii="Times New Roman" w:hAnsi="Times New Roman" w:cs="Times New Roman"/>
          <w:sz w:val="28"/>
          <w:szCs w:val="28"/>
        </w:rPr>
        <w:t xml:space="preserve">. </w:t>
      </w:r>
      <w:r w:rsidR="00286A34" w:rsidRPr="002609AA">
        <w:rPr>
          <w:rFonts w:ascii="Times New Roman" w:hAnsi="Times New Roman" w:cs="Times New Roman"/>
          <w:sz w:val="28"/>
          <w:szCs w:val="28"/>
        </w:rPr>
        <w:t xml:space="preserve">Хоча в згаданому законі і не наведено перелік національних економічних інтересів (НЕІ), </w:t>
      </w:r>
      <w:r w:rsidR="00D838E2">
        <w:rPr>
          <w:rFonts w:ascii="Times New Roman" w:hAnsi="Times New Roman" w:cs="Times New Roman"/>
          <w:sz w:val="28"/>
          <w:szCs w:val="28"/>
        </w:rPr>
        <w:t>їх</w:t>
      </w:r>
      <w:r w:rsidR="00286A34" w:rsidRPr="002609AA">
        <w:rPr>
          <w:rFonts w:ascii="Times New Roman" w:hAnsi="Times New Roman" w:cs="Times New Roman"/>
          <w:sz w:val="28"/>
          <w:szCs w:val="28"/>
        </w:rPr>
        <w:t xml:space="preserve"> можна сформувати,</w:t>
      </w:r>
      <w:r w:rsidR="00286A34">
        <w:rPr>
          <w:rFonts w:ascii="Times New Roman" w:hAnsi="Times New Roman" w:cs="Times New Roman"/>
          <w:sz w:val="28"/>
          <w:szCs w:val="28"/>
        </w:rPr>
        <w:t xml:space="preserve"> проаналізувавши наведені в ньому напрям</w:t>
      </w:r>
      <w:r w:rsidR="00286A34" w:rsidRPr="002609AA">
        <w:rPr>
          <w:rFonts w:ascii="Times New Roman" w:hAnsi="Times New Roman" w:cs="Times New Roman"/>
          <w:sz w:val="28"/>
          <w:szCs w:val="28"/>
        </w:rPr>
        <w:t xml:space="preserve">и державної політики з питань національної безпеки в економічній сфері. </w:t>
      </w:r>
      <w:r w:rsidR="00277DFA" w:rsidRPr="002609AA">
        <w:rPr>
          <w:rFonts w:ascii="Times New Roman" w:hAnsi="Times New Roman" w:cs="Times New Roman"/>
          <w:sz w:val="28"/>
          <w:szCs w:val="28"/>
        </w:rPr>
        <w:t xml:space="preserve">Однак доцільно розмежовувати </w:t>
      </w:r>
      <w:r w:rsidR="0054049B">
        <w:rPr>
          <w:rFonts w:ascii="Times New Roman" w:hAnsi="Times New Roman" w:cs="Times New Roman"/>
          <w:sz w:val="28"/>
          <w:szCs w:val="28"/>
        </w:rPr>
        <w:t xml:space="preserve">пріоритетні напрями </w:t>
      </w:r>
      <w:r w:rsidR="00150330">
        <w:rPr>
          <w:rFonts w:ascii="Times New Roman" w:hAnsi="Times New Roman" w:cs="Times New Roman"/>
          <w:sz w:val="28"/>
          <w:szCs w:val="28"/>
        </w:rPr>
        <w:t>реалізації</w:t>
      </w:r>
      <w:r w:rsidR="00977341">
        <w:rPr>
          <w:rFonts w:ascii="Times New Roman" w:hAnsi="Times New Roman" w:cs="Times New Roman"/>
          <w:sz w:val="28"/>
          <w:szCs w:val="28"/>
        </w:rPr>
        <w:t xml:space="preserve"> </w:t>
      </w:r>
      <w:r w:rsidR="00277DFA" w:rsidRPr="002609AA">
        <w:rPr>
          <w:rFonts w:ascii="Times New Roman" w:hAnsi="Times New Roman" w:cs="Times New Roman"/>
          <w:sz w:val="28"/>
          <w:szCs w:val="28"/>
        </w:rPr>
        <w:t xml:space="preserve">національних </w:t>
      </w:r>
      <w:r w:rsidR="00277DFA" w:rsidRPr="002609AA">
        <w:rPr>
          <w:rFonts w:ascii="Times New Roman" w:hAnsi="Times New Roman" w:cs="Times New Roman"/>
          <w:sz w:val="28"/>
          <w:szCs w:val="28"/>
        </w:rPr>
        <w:lastRenderedPageBreak/>
        <w:t>економічних інтересів і державної політики в економічній сфері: останнє по</w:t>
      </w:r>
      <w:r w:rsidR="004E4131">
        <w:rPr>
          <w:rFonts w:ascii="Times New Roman" w:hAnsi="Times New Roman" w:cs="Times New Roman"/>
          <w:sz w:val="28"/>
          <w:szCs w:val="28"/>
        </w:rPr>
        <w:t>няття є вужчим від першого</w:t>
      </w:r>
      <w:r w:rsidR="00277DFA" w:rsidRPr="002609AA">
        <w:rPr>
          <w:rFonts w:ascii="Times New Roman" w:hAnsi="Times New Roman" w:cs="Times New Roman"/>
          <w:sz w:val="28"/>
          <w:szCs w:val="28"/>
        </w:rPr>
        <w:t xml:space="preserve"> і має формуватис</w:t>
      </w:r>
      <w:r w:rsidR="00426C41">
        <w:rPr>
          <w:rFonts w:ascii="Times New Roman" w:hAnsi="Times New Roman" w:cs="Times New Roman"/>
          <w:sz w:val="28"/>
          <w:szCs w:val="28"/>
        </w:rPr>
        <w:t>я</w:t>
      </w:r>
      <w:r w:rsidR="00277DFA" w:rsidRPr="002609AA">
        <w:rPr>
          <w:rFonts w:ascii="Times New Roman" w:hAnsi="Times New Roman" w:cs="Times New Roman"/>
          <w:sz w:val="28"/>
          <w:szCs w:val="28"/>
        </w:rPr>
        <w:t xml:space="preserve"> виключно відповідно і задля забезпечення виконання національних економічних інтересів.</w:t>
      </w:r>
    </w:p>
    <w:p w:rsidR="00745C80" w:rsidRPr="002609AA" w:rsidRDefault="00745C80" w:rsidP="00673EA9">
      <w:pPr>
        <w:spacing w:after="0" w:line="360" w:lineRule="auto"/>
        <w:ind w:firstLine="284"/>
        <w:jc w:val="both"/>
        <w:rPr>
          <w:rFonts w:ascii="Times New Roman" w:hAnsi="Times New Roman" w:cs="Times New Roman"/>
          <w:sz w:val="28"/>
          <w:szCs w:val="28"/>
        </w:rPr>
      </w:pPr>
      <w:r w:rsidRPr="002609AA">
        <w:rPr>
          <w:rFonts w:ascii="Times New Roman" w:hAnsi="Times New Roman" w:cs="Times New Roman"/>
          <w:sz w:val="28"/>
          <w:szCs w:val="28"/>
        </w:rPr>
        <w:t>З підписа</w:t>
      </w:r>
      <w:r w:rsidR="00E149AB">
        <w:rPr>
          <w:rFonts w:ascii="Times New Roman" w:hAnsi="Times New Roman" w:cs="Times New Roman"/>
          <w:sz w:val="28"/>
          <w:szCs w:val="28"/>
        </w:rPr>
        <w:t>нням та ратифікацією у 2014 р.</w:t>
      </w:r>
      <w:r w:rsidRPr="002609AA">
        <w:rPr>
          <w:rFonts w:ascii="Times New Roman" w:hAnsi="Times New Roman" w:cs="Times New Roman"/>
          <w:sz w:val="28"/>
          <w:szCs w:val="28"/>
        </w:rPr>
        <w:t xml:space="preserve"> Угоди про асоціацію між Україною та ЄС </w:t>
      </w:r>
      <w:r w:rsidR="005063DD">
        <w:rPr>
          <w:rFonts w:ascii="Times New Roman" w:hAnsi="Times New Roman" w:cs="Times New Roman"/>
          <w:sz w:val="28"/>
          <w:szCs w:val="28"/>
        </w:rPr>
        <w:t>почалося її тимчасове застосування,</w:t>
      </w:r>
      <w:r w:rsidR="00991D83">
        <w:rPr>
          <w:rFonts w:ascii="Times New Roman" w:hAnsi="Times New Roman" w:cs="Times New Roman"/>
          <w:sz w:val="28"/>
          <w:szCs w:val="28"/>
        </w:rPr>
        <w:t xml:space="preserve"> </w:t>
      </w:r>
      <w:r w:rsidR="0051477F">
        <w:rPr>
          <w:rFonts w:ascii="Times New Roman" w:hAnsi="Times New Roman" w:cs="Times New Roman"/>
          <w:sz w:val="28"/>
          <w:szCs w:val="28"/>
        </w:rPr>
        <w:t xml:space="preserve">а </w:t>
      </w:r>
      <w:r w:rsidRPr="002609AA">
        <w:rPr>
          <w:rFonts w:ascii="Times New Roman" w:hAnsi="Times New Roman" w:cs="Times New Roman"/>
          <w:sz w:val="28"/>
          <w:szCs w:val="28"/>
        </w:rPr>
        <w:t>відносини сторін розбудову</w:t>
      </w:r>
      <w:r w:rsidR="0051477F">
        <w:rPr>
          <w:rFonts w:ascii="Times New Roman" w:hAnsi="Times New Roman" w:cs="Times New Roman"/>
          <w:sz w:val="28"/>
          <w:szCs w:val="28"/>
        </w:rPr>
        <w:t>ються</w:t>
      </w:r>
      <w:r w:rsidRPr="002609AA">
        <w:rPr>
          <w:rFonts w:ascii="Times New Roman" w:hAnsi="Times New Roman" w:cs="Times New Roman"/>
          <w:sz w:val="28"/>
          <w:szCs w:val="28"/>
        </w:rPr>
        <w:t xml:space="preserve"> у новому форматі політичної асоціації та економічної інтеграції. Укладення Угоди про асоціацію формує договірно</w:t>
      </w:r>
      <w:r w:rsidR="00936E73" w:rsidRPr="002609AA">
        <w:rPr>
          <w:rFonts w:ascii="Times New Roman" w:hAnsi="Times New Roman" w:cs="Times New Roman"/>
          <w:sz w:val="28"/>
          <w:szCs w:val="28"/>
        </w:rPr>
        <w:t>‒</w:t>
      </w:r>
      <w:r w:rsidRPr="002609AA">
        <w:rPr>
          <w:rFonts w:ascii="Times New Roman" w:hAnsi="Times New Roman" w:cs="Times New Roman"/>
          <w:sz w:val="28"/>
          <w:szCs w:val="28"/>
        </w:rPr>
        <w:t>правову основу співробітництва України та ЄС на середньострокову перспективу</w:t>
      </w:r>
      <w:r w:rsidR="009C08A2">
        <w:rPr>
          <w:rFonts w:ascii="Times New Roman" w:hAnsi="Times New Roman" w:cs="Times New Roman"/>
          <w:sz w:val="28"/>
          <w:szCs w:val="28"/>
        </w:rPr>
        <w:t xml:space="preserve"> [8</w:t>
      </w:r>
      <w:r w:rsidR="00E149AB" w:rsidRPr="002609AA">
        <w:rPr>
          <w:rFonts w:ascii="Times New Roman" w:hAnsi="Times New Roman" w:cs="Times New Roman"/>
          <w:sz w:val="28"/>
          <w:szCs w:val="28"/>
        </w:rPr>
        <w:t>]</w:t>
      </w:r>
      <w:r w:rsidRPr="002609AA">
        <w:rPr>
          <w:rFonts w:ascii="Times New Roman" w:hAnsi="Times New Roman" w:cs="Times New Roman"/>
          <w:sz w:val="28"/>
          <w:szCs w:val="28"/>
        </w:rPr>
        <w:t>.</w:t>
      </w:r>
    </w:p>
    <w:p w:rsidR="00F074AB" w:rsidRPr="003A1C38" w:rsidRDefault="00277DFA" w:rsidP="00673EA9">
      <w:pPr>
        <w:spacing w:after="0" w:line="360" w:lineRule="auto"/>
        <w:ind w:firstLine="284"/>
        <w:jc w:val="both"/>
        <w:rPr>
          <w:rFonts w:ascii="Times New Roman" w:hAnsi="Times New Roman" w:cs="Times New Roman"/>
          <w:sz w:val="28"/>
          <w:szCs w:val="28"/>
        </w:rPr>
      </w:pPr>
      <w:r w:rsidRPr="003A1C38">
        <w:rPr>
          <w:rFonts w:ascii="Times New Roman" w:hAnsi="Times New Roman" w:cs="Times New Roman"/>
          <w:sz w:val="28"/>
          <w:szCs w:val="28"/>
        </w:rPr>
        <w:t>Важливим елементом Угоди про асоціацію між Україною т</w:t>
      </w:r>
      <w:r w:rsidR="00991D83">
        <w:rPr>
          <w:rFonts w:ascii="Times New Roman" w:hAnsi="Times New Roman" w:cs="Times New Roman"/>
          <w:sz w:val="28"/>
          <w:szCs w:val="28"/>
        </w:rPr>
        <w:t>а ЄС є положення про створення По</w:t>
      </w:r>
      <w:r w:rsidRPr="003A1C38">
        <w:rPr>
          <w:rFonts w:ascii="Times New Roman" w:hAnsi="Times New Roman" w:cs="Times New Roman"/>
          <w:sz w:val="28"/>
          <w:szCs w:val="28"/>
        </w:rPr>
        <w:t>глибленої та всеох</w:t>
      </w:r>
      <w:r w:rsidR="00991D83">
        <w:rPr>
          <w:rFonts w:ascii="Times New Roman" w:hAnsi="Times New Roman" w:cs="Times New Roman"/>
          <w:sz w:val="28"/>
          <w:szCs w:val="28"/>
        </w:rPr>
        <w:t>оплюючої зони вільної торгівлі</w:t>
      </w:r>
      <w:r w:rsidRPr="003A1C38">
        <w:rPr>
          <w:rFonts w:ascii="Times New Roman" w:hAnsi="Times New Roman" w:cs="Times New Roman"/>
          <w:sz w:val="28"/>
          <w:szCs w:val="28"/>
        </w:rPr>
        <w:t>.</w:t>
      </w:r>
      <w:r w:rsidR="00F074AB" w:rsidRPr="003A1C38">
        <w:rPr>
          <w:rFonts w:ascii="Times New Roman" w:hAnsi="Times New Roman" w:cs="Times New Roman"/>
          <w:sz w:val="28"/>
          <w:szCs w:val="28"/>
        </w:rPr>
        <w:t xml:space="preserve"> ЗВТ</w:t>
      </w:r>
      <w:r w:rsidR="007C0CF5">
        <w:rPr>
          <w:rFonts w:ascii="Times New Roman" w:hAnsi="Times New Roman" w:cs="Times New Roman"/>
          <w:sz w:val="28"/>
          <w:szCs w:val="28"/>
        </w:rPr>
        <w:t>+</w:t>
      </w:r>
      <w:r w:rsidR="00977341">
        <w:rPr>
          <w:rFonts w:ascii="Times New Roman" w:hAnsi="Times New Roman" w:cs="Times New Roman"/>
          <w:sz w:val="28"/>
          <w:szCs w:val="28"/>
        </w:rPr>
        <w:t xml:space="preserve"> </w:t>
      </w:r>
      <w:r w:rsidR="007C0CF5">
        <w:rPr>
          <w:rFonts w:ascii="Times New Roman" w:hAnsi="Times New Roman" w:cs="Times New Roman"/>
          <w:sz w:val="28"/>
          <w:szCs w:val="28"/>
        </w:rPr>
        <w:t xml:space="preserve">спрямована на </w:t>
      </w:r>
      <w:r w:rsidR="00F074AB" w:rsidRPr="003A1C38">
        <w:rPr>
          <w:rFonts w:ascii="Times New Roman" w:hAnsi="Times New Roman" w:cs="Times New Roman"/>
          <w:sz w:val="28"/>
          <w:szCs w:val="28"/>
        </w:rPr>
        <w:t>нада</w:t>
      </w:r>
      <w:r w:rsidR="007C0CF5">
        <w:rPr>
          <w:rFonts w:ascii="Times New Roman" w:hAnsi="Times New Roman" w:cs="Times New Roman"/>
          <w:sz w:val="28"/>
          <w:szCs w:val="28"/>
        </w:rPr>
        <w:t>ння</w:t>
      </w:r>
      <w:r w:rsidR="00F074AB" w:rsidRPr="003A1C38">
        <w:rPr>
          <w:rFonts w:ascii="Times New Roman" w:hAnsi="Times New Roman" w:cs="Times New Roman"/>
          <w:sz w:val="28"/>
          <w:szCs w:val="28"/>
        </w:rPr>
        <w:t xml:space="preserve"> Україні можливост</w:t>
      </w:r>
      <w:r w:rsidR="007C0CF5">
        <w:rPr>
          <w:rFonts w:ascii="Times New Roman" w:hAnsi="Times New Roman" w:cs="Times New Roman"/>
          <w:sz w:val="28"/>
          <w:szCs w:val="28"/>
        </w:rPr>
        <w:t>ей</w:t>
      </w:r>
      <w:r w:rsidR="00F074AB" w:rsidRPr="003A1C38">
        <w:rPr>
          <w:rFonts w:ascii="Times New Roman" w:hAnsi="Times New Roman" w:cs="Times New Roman"/>
          <w:sz w:val="28"/>
          <w:szCs w:val="28"/>
        </w:rPr>
        <w:t xml:space="preserve"> для модернізації її торговельних відносин та економічного розвитку. Інструментами для цього є відкриття ринків шляхом поступового скасування митних тарифів, надання безмитного доступу в рамках квот, </w:t>
      </w:r>
      <w:r w:rsidR="000B19F6" w:rsidRPr="002609AA">
        <w:rPr>
          <w:rFonts w:ascii="Times New Roman" w:hAnsi="Times New Roman" w:cs="Times New Roman"/>
          <w:sz w:val="28"/>
          <w:szCs w:val="28"/>
        </w:rPr>
        <w:t>усунення перешкод для торгівлі, наприклад,</w:t>
      </w:r>
      <w:r w:rsidR="000B19F6">
        <w:rPr>
          <w:rFonts w:ascii="Times New Roman" w:hAnsi="Times New Roman" w:cs="Times New Roman"/>
          <w:sz w:val="28"/>
          <w:szCs w:val="28"/>
        </w:rPr>
        <w:t xml:space="preserve"> бюрократії та невиправданих бар</w:t>
      </w:r>
      <w:r w:rsidR="000B19F6" w:rsidRPr="00977341">
        <w:rPr>
          <w:rFonts w:ascii="Times New Roman" w:hAnsi="Times New Roman" w:cs="Times New Roman"/>
          <w:sz w:val="28"/>
          <w:szCs w:val="28"/>
        </w:rPr>
        <w:t>’</w:t>
      </w:r>
      <w:r w:rsidR="000B19F6">
        <w:rPr>
          <w:rFonts w:ascii="Times New Roman" w:hAnsi="Times New Roman" w:cs="Times New Roman"/>
          <w:sz w:val="28"/>
          <w:szCs w:val="28"/>
        </w:rPr>
        <w:t>єрів</w:t>
      </w:r>
      <w:r w:rsidR="000B19F6" w:rsidRPr="002609AA">
        <w:rPr>
          <w:rFonts w:ascii="Times New Roman" w:hAnsi="Times New Roman" w:cs="Times New Roman"/>
          <w:sz w:val="28"/>
          <w:szCs w:val="28"/>
        </w:rPr>
        <w:t xml:space="preserve">, </w:t>
      </w:r>
      <w:r w:rsidR="00F074AB" w:rsidRPr="003A1C38">
        <w:rPr>
          <w:rFonts w:ascii="Times New Roman" w:hAnsi="Times New Roman" w:cs="Times New Roman"/>
          <w:sz w:val="28"/>
          <w:szCs w:val="28"/>
        </w:rPr>
        <w:t xml:space="preserve">а також масштабна гармонізація українських законів, норм </w:t>
      </w:r>
      <w:r w:rsidR="00954927">
        <w:rPr>
          <w:rFonts w:ascii="Times New Roman" w:hAnsi="Times New Roman" w:cs="Times New Roman"/>
          <w:sz w:val="28"/>
          <w:szCs w:val="28"/>
        </w:rPr>
        <w:t>та стандартів з тими, що діють в</w:t>
      </w:r>
      <w:r w:rsidR="00F074AB" w:rsidRPr="003A1C38">
        <w:rPr>
          <w:rFonts w:ascii="Times New Roman" w:hAnsi="Times New Roman" w:cs="Times New Roman"/>
          <w:sz w:val="28"/>
          <w:szCs w:val="28"/>
        </w:rPr>
        <w:t xml:space="preserve"> ЄС у різних </w:t>
      </w:r>
      <w:r w:rsidR="007C0CF5" w:rsidRPr="003A1C38">
        <w:rPr>
          <w:rFonts w:ascii="Times New Roman" w:hAnsi="Times New Roman" w:cs="Times New Roman"/>
          <w:sz w:val="28"/>
          <w:szCs w:val="28"/>
        </w:rPr>
        <w:t>секторах</w:t>
      </w:r>
      <w:r w:rsidR="007C0CF5">
        <w:rPr>
          <w:rFonts w:ascii="Times New Roman" w:hAnsi="Times New Roman" w:cs="Times New Roman"/>
          <w:sz w:val="28"/>
          <w:szCs w:val="28"/>
        </w:rPr>
        <w:t>, які</w:t>
      </w:r>
      <w:r w:rsidR="00977341">
        <w:rPr>
          <w:rFonts w:ascii="Times New Roman" w:hAnsi="Times New Roman" w:cs="Times New Roman"/>
          <w:sz w:val="28"/>
          <w:szCs w:val="28"/>
        </w:rPr>
        <w:t xml:space="preserve"> </w:t>
      </w:r>
      <w:r w:rsidR="00F074AB" w:rsidRPr="003A1C38">
        <w:rPr>
          <w:rFonts w:ascii="Times New Roman" w:hAnsi="Times New Roman" w:cs="Times New Roman"/>
          <w:sz w:val="28"/>
          <w:szCs w:val="28"/>
        </w:rPr>
        <w:t>прямо або опосередковано пов’язан</w:t>
      </w:r>
      <w:r w:rsidR="007C0CF5">
        <w:rPr>
          <w:rFonts w:ascii="Times New Roman" w:hAnsi="Times New Roman" w:cs="Times New Roman"/>
          <w:sz w:val="28"/>
          <w:szCs w:val="28"/>
        </w:rPr>
        <w:t>і</w:t>
      </w:r>
      <w:r w:rsidR="00F074AB" w:rsidRPr="003A1C38">
        <w:rPr>
          <w:rFonts w:ascii="Times New Roman" w:hAnsi="Times New Roman" w:cs="Times New Roman"/>
          <w:sz w:val="28"/>
          <w:szCs w:val="28"/>
        </w:rPr>
        <w:t xml:space="preserve"> з торгівлею. </w:t>
      </w:r>
      <w:r w:rsidR="000B19F6" w:rsidRPr="002609AA">
        <w:rPr>
          <w:rFonts w:ascii="Times New Roman" w:hAnsi="Times New Roman" w:cs="Times New Roman"/>
          <w:sz w:val="28"/>
          <w:szCs w:val="28"/>
        </w:rPr>
        <w:t>ЗВТ</w:t>
      </w:r>
      <w:r w:rsidR="000B19F6">
        <w:rPr>
          <w:rFonts w:ascii="Times New Roman" w:hAnsi="Times New Roman" w:cs="Times New Roman"/>
          <w:sz w:val="28"/>
          <w:szCs w:val="28"/>
        </w:rPr>
        <w:t>+</w:t>
      </w:r>
      <w:r w:rsidR="000B19F6" w:rsidRPr="002609AA">
        <w:rPr>
          <w:rFonts w:ascii="Times New Roman" w:hAnsi="Times New Roman" w:cs="Times New Roman"/>
          <w:sz w:val="28"/>
          <w:szCs w:val="28"/>
        </w:rPr>
        <w:t xml:space="preserve"> є також частиною ширшої політики ЄС, спрямованої на встановлення стабільних і сприятливих сусідських стосунків </w:t>
      </w:r>
      <w:r w:rsidR="000B19F6">
        <w:rPr>
          <w:rFonts w:ascii="Times New Roman" w:hAnsi="Times New Roman" w:cs="Times New Roman"/>
          <w:sz w:val="28"/>
          <w:szCs w:val="28"/>
        </w:rPr>
        <w:t>шляхом зміцнення економічних зв</w:t>
      </w:r>
      <w:r w:rsidR="000B19F6" w:rsidRPr="00CD5561">
        <w:rPr>
          <w:rFonts w:ascii="Times New Roman" w:hAnsi="Times New Roman" w:cs="Times New Roman"/>
          <w:sz w:val="28"/>
          <w:szCs w:val="28"/>
        </w:rPr>
        <w:t>’</w:t>
      </w:r>
      <w:r w:rsidR="000B19F6" w:rsidRPr="002609AA">
        <w:rPr>
          <w:rFonts w:ascii="Times New Roman" w:hAnsi="Times New Roman" w:cs="Times New Roman"/>
          <w:sz w:val="28"/>
          <w:szCs w:val="28"/>
        </w:rPr>
        <w:t>язків</w:t>
      </w:r>
      <w:r w:rsidR="000B19F6">
        <w:rPr>
          <w:rFonts w:ascii="Times New Roman" w:hAnsi="Times New Roman" w:cs="Times New Roman"/>
          <w:sz w:val="28"/>
          <w:szCs w:val="28"/>
        </w:rPr>
        <w:t>.</w:t>
      </w:r>
    </w:p>
    <w:p w:rsidR="00277DFA" w:rsidRPr="002609AA" w:rsidRDefault="008A78C8" w:rsidP="00673EA9">
      <w:pPr>
        <w:spacing w:after="0" w:line="360" w:lineRule="auto"/>
        <w:ind w:firstLine="284"/>
        <w:jc w:val="both"/>
        <w:rPr>
          <w:rFonts w:ascii="Times New Roman" w:hAnsi="Times New Roman" w:cs="Times New Roman"/>
          <w:sz w:val="28"/>
          <w:szCs w:val="28"/>
        </w:rPr>
      </w:pPr>
      <w:r w:rsidRPr="002609AA">
        <w:rPr>
          <w:rFonts w:ascii="Times New Roman" w:hAnsi="Times New Roman" w:cs="Times New Roman"/>
          <w:sz w:val="28"/>
          <w:szCs w:val="28"/>
        </w:rPr>
        <w:t>На думку фахівців, р</w:t>
      </w:r>
      <w:r w:rsidR="00277DFA" w:rsidRPr="002609AA">
        <w:rPr>
          <w:rFonts w:ascii="Times New Roman" w:hAnsi="Times New Roman" w:cs="Times New Roman"/>
          <w:sz w:val="28"/>
          <w:szCs w:val="28"/>
        </w:rPr>
        <w:t>езультатами запровадження ЗВТ</w:t>
      </w:r>
      <w:r w:rsidR="007C0CF5">
        <w:rPr>
          <w:rFonts w:ascii="Times New Roman" w:hAnsi="Times New Roman" w:cs="Times New Roman"/>
          <w:sz w:val="28"/>
          <w:szCs w:val="28"/>
        </w:rPr>
        <w:t>+</w:t>
      </w:r>
      <w:r w:rsidR="00277DFA" w:rsidRPr="002609AA">
        <w:rPr>
          <w:rFonts w:ascii="Times New Roman" w:hAnsi="Times New Roman" w:cs="Times New Roman"/>
          <w:sz w:val="28"/>
          <w:szCs w:val="28"/>
        </w:rPr>
        <w:t xml:space="preserve"> між Україною та ЄС стануть тісна економічна інтеграція, створення практично таких же умов для торгівлі між Україною та ЄС, що мають місце у торгівлі всередині Союзу, покращення інвестиційного клімату та прозорі правила ведення бізнесу в Україні, підвищення безпечності та якості товарів, зниження цін для українських споживачів, можливість доступ</w:t>
      </w:r>
      <w:r w:rsidRPr="002609AA">
        <w:rPr>
          <w:rFonts w:ascii="Times New Roman" w:hAnsi="Times New Roman" w:cs="Times New Roman"/>
          <w:sz w:val="28"/>
          <w:szCs w:val="28"/>
        </w:rPr>
        <w:t>у</w:t>
      </w:r>
      <w:r w:rsidR="00EF0D98">
        <w:rPr>
          <w:rFonts w:ascii="Times New Roman" w:hAnsi="Times New Roman" w:cs="Times New Roman"/>
          <w:sz w:val="28"/>
          <w:szCs w:val="28"/>
        </w:rPr>
        <w:t xml:space="preserve"> українських підприємств не тільки на ринки</w:t>
      </w:r>
      <w:r w:rsidR="00277DFA" w:rsidRPr="002609AA">
        <w:rPr>
          <w:rFonts w:ascii="Times New Roman" w:hAnsi="Times New Roman" w:cs="Times New Roman"/>
          <w:sz w:val="28"/>
          <w:szCs w:val="28"/>
        </w:rPr>
        <w:t xml:space="preserve"> ЄС, </w:t>
      </w:r>
      <w:r w:rsidR="00EF0D98">
        <w:rPr>
          <w:rFonts w:ascii="Times New Roman" w:hAnsi="Times New Roman" w:cs="Times New Roman"/>
          <w:sz w:val="28"/>
          <w:szCs w:val="28"/>
        </w:rPr>
        <w:t>а й на ринки</w:t>
      </w:r>
      <w:r w:rsidR="00277DFA" w:rsidRPr="005D6443">
        <w:rPr>
          <w:rFonts w:ascii="Times New Roman" w:hAnsi="Times New Roman" w:cs="Times New Roman"/>
          <w:sz w:val="28"/>
          <w:szCs w:val="28"/>
        </w:rPr>
        <w:t xml:space="preserve"> третіх країн у зв’язку з переходом на прийняті в усьому світі станд</w:t>
      </w:r>
      <w:r w:rsidRPr="005D6443">
        <w:rPr>
          <w:rFonts w:ascii="Times New Roman" w:hAnsi="Times New Roman" w:cs="Times New Roman"/>
          <w:sz w:val="28"/>
          <w:szCs w:val="28"/>
        </w:rPr>
        <w:t xml:space="preserve">арти </w:t>
      </w:r>
      <w:r w:rsidR="002609AA" w:rsidRPr="005D6443">
        <w:rPr>
          <w:rFonts w:ascii="Times New Roman" w:hAnsi="Times New Roman" w:cs="Times New Roman"/>
          <w:sz w:val="28"/>
          <w:szCs w:val="28"/>
        </w:rPr>
        <w:t>[</w:t>
      </w:r>
      <w:r w:rsidR="0052269F">
        <w:rPr>
          <w:rFonts w:ascii="Times New Roman" w:hAnsi="Times New Roman" w:cs="Times New Roman"/>
          <w:sz w:val="28"/>
          <w:szCs w:val="28"/>
        </w:rPr>
        <w:t>9</w:t>
      </w:r>
      <w:r w:rsidRPr="005D6443">
        <w:rPr>
          <w:rFonts w:ascii="Times New Roman" w:hAnsi="Times New Roman" w:cs="Times New Roman"/>
          <w:sz w:val="28"/>
          <w:szCs w:val="28"/>
        </w:rPr>
        <w:t>].</w:t>
      </w:r>
      <w:r w:rsidR="00286A34">
        <w:rPr>
          <w:rFonts w:ascii="Times New Roman" w:hAnsi="Times New Roman" w:cs="Times New Roman"/>
          <w:sz w:val="28"/>
          <w:szCs w:val="28"/>
        </w:rPr>
        <w:t xml:space="preserve"> </w:t>
      </w:r>
      <w:r w:rsidR="000B19F6">
        <w:rPr>
          <w:rFonts w:ascii="Times New Roman" w:hAnsi="Times New Roman" w:cs="Times New Roman"/>
          <w:sz w:val="28"/>
          <w:szCs w:val="28"/>
        </w:rPr>
        <w:t>Але, на нашу думку, такі прогнози є занадто оптимістичними</w:t>
      </w:r>
      <w:r w:rsidR="00045F9D">
        <w:rPr>
          <w:rFonts w:ascii="Times New Roman" w:hAnsi="Times New Roman" w:cs="Times New Roman"/>
          <w:sz w:val="28"/>
          <w:szCs w:val="28"/>
        </w:rPr>
        <w:t>, і вплив дії ПВЗВТ на реалізацію національних економічних інтересів України є неоднозначним</w:t>
      </w:r>
      <w:r w:rsidR="000B19F6">
        <w:rPr>
          <w:rFonts w:ascii="Times New Roman" w:hAnsi="Times New Roman" w:cs="Times New Roman"/>
          <w:sz w:val="28"/>
          <w:szCs w:val="28"/>
        </w:rPr>
        <w:t xml:space="preserve">. </w:t>
      </w:r>
    </w:p>
    <w:p w:rsidR="00277DFA" w:rsidRPr="002609AA" w:rsidRDefault="00277DFA" w:rsidP="00673EA9">
      <w:pPr>
        <w:shd w:val="clear" w:color="auto" w:fill="FFFFFF"/>
        <w:spacing w:after="0" w:line="360" w:lineRule="auto"/>
        <w:ind w:firstLine="284"/>
        <w:jc w:val="both"/>
        <w:rPr>
          <w:rFonts w:ascii="Times New Roman" w:hAnsi="Times New Roman" w:cs="Times New Roman"/>
          <w:sz w:val="28"/>
          <w:szCs w:val="28"/>
        </w:rPr>
      </w:pPr>
      <w:r w:rsidRPr="002609AA">
        <w:rPr>
          <w:rFonts w:ascii="Times New Roman" w:hAnsi="Times New Roman" w:cs="Times New Roman"/>
          <w:sz w:val="28"/>
          <w:szCs w:val="28"/>
        </w:rPr>
        <w:lastRenderedPageBreak/>
        <w:t xml:space="preserve">Зона вільної торгівлі між Україною та ЄС </w:t>
      </w:r>
      <w:r w:rsidR="00BA14B8">
        <w:rPr>
          <w:rFonts w:ascii="Times New Roman" w:hAnsi="Times New Roman" w:cs="Times New Roman"/>
          <w:sz w:val="28"/>
          <w:szCs w:val="28"/>
        </w:rPr>
        <w:t xml:space="preserve">повноцінно </w:t>
      </w:r>
      <w:r w:rsidR="006260F4">
        <w:rPr>
          <w:rFonts w:ascii="Times New Roman" w:hAnsi="Times New Roman" w:cs="Times New Roman"/>
          <w:sz w:val="28"/>
          <w:szCs w:val="28"/>
        </w:rPr>
        <w:t>почала діяти з 1 січня 2016 р</w:t>
      </w:r>
      <w:r w:rsidRPr="002609AA">
        <w:rPr>
          <w:rFonts w:ascii="Times New Roman" w:hAnsi="Times New Roman" w:cs="Times New Roman"/>
          <w:sz w:val="28"/>
          <w:szCs w:val="28"/>
        </w:rPr>
        <w:t xml:space="preserve">. Тому </w:t>
      </w:r>
      <w:r w:rsidR="006001A4">
        <w:rPr>
          <w:rFonts w:ascii="Times New Roman" w:hAnsi="Times New Roman" w:cs="Times New Roman"/>
          <w:sz w:val="28"/>
          <w:szCs w:val="28"/>
        </w:rPr>
        <w:t>доцільно</w:t>
      </w:r>
      <w:r w:rsidRPr="002609AA">
        <w:rPr>
          <w:rFonts w:ascii="Times New Roman" w:hAnsi="Times New Roman" w:cs="Times New Roman"/>
          <w:sz w:val="28"/>
          <w:szCs w:val="28"/>
        </w:rPr>
        <w:t xml:space="preserve"> проаналізувати торговельну с</w:t>
      </w:r>
      <w:r w:rsidR="00936E73" w:rsidRPr="002609AA">
        <w:rPr>
          <w:rFonts w:ascii="Times New Roman" w:hAnsi="Times New Roman" w:cs="Times New Roman"/>
          <w:sz w:val="28"/>
          <w:szCs w:val="28"/>
        </w:rPr>
        <w:t xml:space="preserve">півпрацю України з країнами ЄС до та після </w:t>
      </w:r>
      <w:r w:rsidR="005063DD">
        <w:rPr>
          <w:rFonts w:ascii="Times New Roman" w:hAnsi="Times New Roman" w:cs="Times New Roman"/>
          <w:sz w:val="28"/>
          <w:szCs w:val="28"/>
        </w:rPr>
        <w:t xml:space="preserve">повномасштабного </w:t>
      </w:r>
      <w:r w:rsidR="00936E73" w:rsidRPr="002609AA">
        <w:rPr>
          <w:rFonts w:ascii="Times New Roman" w:hAnsi="Times New Roman" w:cs="Times New Roman"/>
          <w:sz w:val="28"/>
          <w:szCs w:val="28"/>
        </w:rPr>
        <w:t>започаткування ЗВТ+.</w:t>
      </w:r>
    </w:p>
    <w:p w:rsidR="00552044" w:rsidRDefault="00936E73" w:rsidP="00673EA9">
      <w:pPr>
        <w:shd w:val="clear" w:color="auto" w:fill="FFFFFF"/>
        <w:spacing w:after="0" w:line="360" w:lineRule="auto"/>
        <w:ind w:firstLine="284"/>
        <w:jc w:val="both"/>
        <w:rPr>
          <w:rFonts w:ascii="Times New Roman" w:hAnsi="Times New Roman" w:cs="Times New Roman"/>
          <w:sz w:val="28"/>
          <w:szCs w:val="28"/>
          <w:lang w:eastAsia="uk-UA"/>
        </w:rPr>
      </w:pPr>
      <w:r w:rsidRPr="002609AA">
        <w:rPr>
          <w:rFonts w:ascii="Times New Roman" w:hAnsi="Times New Roman" w:cs="Times New Roman"/>
          <w:sz w:val="28"/>
          <w:szCs w:val="28"/>
          <w:lang w:eastAsia="uk-UA"/>
        </w:rPr>
        <w:t>Експорт товарів з України до</w:t>
      </w:r>
      <w:r w:rsidR="006E2ECE" w:rsidRPr="002609AA">
        <w:rPr>
          <w:rFonts w:ascii="Times New Roman" w:hAnsi="Times New Roman" w:cs="Times New Roman"/>
          <w:sz w:val="28"/>
          <w:szCs w:val="28"/>
          <w:lang w:eastAsia="uk-UA"/>
        </w:rPr>
        <w:t xml:space="preserve"> ЄС склав 9,36 млрд. дол. США </w:t>
      </w:r>
      <w:r w:rsidR="006260F4">
        <w:rPr>
          <w:rFonts w:ascii="Times New Roman" w:hAnsi="Times New Roman" w:cs="Times New Roman"/>
          <w:color w:val="000000"/>
          <w:sz w:val="28"/>
          <w:szCs w:val="28"/>
        </w:rPr>
        <w:t>за І півріччя 2017 р.</w:t>
      </w:r>
      <w:r w:rsidR="006E2ECE" w:rsidRPr="002609AA">
        <w:rPr>
          <w:rFonts w:ascii="Times New Roman" w:hAnsi="Times New Roman" w:cs="Times New Roman"/>
          <w:sz w:val="28"/>
          <w:szCs w:val="28"/>
          <w:lang w:eastAsia="uk-UA"/>
        </w:rPr>
        <w:t>, що на 22,8%</w:t>
      </w:r>
      <w:r w:rsidR="00277DFA" w:rsidRPr="002609AA">
        <w:rPr>
          <w:rFonts w:ascii="Times New Roman" w:hAnsi="Times New Roman" w:cs="Times New Roman"/>
          <w:sz w:val="28"/>
          <w:szCs w:val="28"/>
          <w:lang w:eastAsia="uk-UA"/>
        </w:rPr>
        <w:t xml:space="preserve"> більше, ніж</w:t>
      </w:r>
      <w:r w:rsidR="006260F4">
        <w:rPr>
          <w:rFonts w:ascii="Times New Roman" w:hAnsi="Times New Roman" w:cs="Times New Roman"/>
          <w:sz w:val="28"/>
          <w:szCs w:val="28"/>
          <w:lang w:eastAsia="uk-UA"/>
        </w:rPr>
        <w:t xml:space="preserve"> за аналогічний період 2016 р</w:t>
      </w:r>
      <w:r w:rsidR="00277DFA" w:rsidRPr="002609AA">
        <w:rPr>
          <w:rFonts w:ascii="Times New Roman" w:hAnsi="Times New Roman" w:cs="Times New Roman"/>
          <w:sz w:val="28"/>
          <w:szCs w:val="28"/>
          <w:lang w:eastAsia="uk-UA"/>
        </w:rPr>
        <w:t xml:space="preserve">. </w:t>
      </w:r>
      <w:r w:rsidR="00582919">
        <w:rPr>
          <w:rFonts w:ascii="Times New Roman" w:hAnsi="Times New Roman" w:cs="Times New Roman"/>
          <w:sz w:val="28"/>
          <w:szCs w:val="28"/>
          <w:lang w:eastAsia="uk-UA"/>
        </w:rPr>
        <w:t>Але</w:t>
      </w:r>
      <w:r w:rsidR="00277DFA" w:rsidRPr="002609AA">
        <w:rPr>
          <w:rFonts w:ascii="Times New Roman" w:hAnsi="Times New Roman" w:cs="Times New Roman"/>
          <w:sz w:val="28"/>
          <w:szCs w:val="28"/>
          <w:lang w:eastAsia="uk-UA"/>
        </w:rPr>
        <w:t>, порівн</w:t>
      </w:r>
      <w:r w:rsidR="00954927">
        <w:rPr>
          <w:rFonts w:ascii="Times New Roman" w:hAnsi="Times New Roman" w:cs="Times New Roman"/>
          <w:sz w:val="28"/>
          <w:szCs w:val="28"/>
          <w:lang w:eastAsia="uk-UA"/>
        </w:rPr>
        <w:t>юючи</w:t>
      </w:r>
      <w:r w:rsidR="00277DFA" w:rsidRPr="002609AA">
        <w:rPr>
          <w:rFonts w:ascii="Times New Roman" w:hAnsi="Times New Roman" w:cs="Times New Roman"/>
          <w:sz w:val="28"/>
          <w:szCs w:val="28"/>
          <w:lang w:eastAsia="uk-UA"/>
        </w:rPr>
        <w:t xml:space="preserve"> з періодом січень</w:t>
      </w:r>
      <w:r w:rsidR="0003273A">
        <w:rPr>
          <w:rFonts w:ascii="Times New Roman" w:hAnsi="Times New Roman" w:cs="Times New Roman"/>
          <w:sz w:val="28"/>
          <w:szCs w:val="28"/>
          <w:lang w:eastAsia="uk-UA"/>
        </w:rPr>
        <w:t>-</w:t>
      </w:r>
      <w:r w:rsidR="00277DFA" w:rsidRPr="002609AA">
        <w:rPr>
          <w:rFonts w:ascii="Times New Roman" w:hAnsi="Times New Roman" w:cs="Times New Roman"/>
          <w:sz w:val="28"/>
          <w:szCs w:val="28"/>
          <w:lang w:eastAsia="uk-UA"/>
        </w:rPr>
        <w:t>липень 2013 р</w:t>
      </w:r>
      <w:r w:rsidR="006260F4">
        <w:rPr>
          <w:rFonts w:ascii="Times New Roman" w:hAnsi="Times New Roman" w:cs="Times New Roman"/>
          <w:sz w:val="28"/>
          <w:szCs w:val="28"/>
          <w:lang w:eastAsia="uk-UA"/>
        </w:rPr>
        <w:t>.</w:t>
      </w:r>
      <w:r w:rsidRPr="002609AA">
        <w:rPr>
          <w:rFonts w:ascii="Times New Roman" w:hAnsi="Times New Roman" w:cs="Times New Roman"/>
          <w:sz w:val="28"/>
          <w:szCs w:val="28"/>
          <w:lang w:eastAsia="uk-UA"/>
        </w:rPr>
        <w:t xml:space="preserve">, експорт товарів з України до ЄС впав на 7% </w:t>
      </w:r>
      <w:r w:rsidR="002609AA">
        <w:rPr>
          <w:rFonts w:ascii="Times New Roman" w:hAnsi="Times New Roman" w:cs="Times New Roman"/>
          <w:sz w:val="28"/>
          <w:szCs w:val="28"/>
          <w:lang w:eastAsia="uk-UA"/>
        </w:rPr>
        <w:t>[</w:t>
      </w:r>
      <w:r w:rsidR="005D6443">
        <w:rPr>
          <w:rFonts w:ascii="Times New Roman" w:hAnsi="Times New Roman" w:cs="Times New Roman"/>
          <w:sz w:val="28"/>
          <w:szCs w:val="28"/>
          <w:lang w:val="ru-RU" w:eastAsia="uk-UA"/>
        </w:rPr>
        <w:t>10</w:t>
      </w:r>
      <w:r w:rsidR="00277DFA" w:rsidRPr="002609AA">
        <w:rPr>
          <w:rFonts w:ascii="Times New Roman" w:hAnsi="Times New Roman" w:cs="Times New Roman"/>
          <w:sz w:val="28"/>
          <w:szCs w:val="28"/>
          <w:lang w:eastAsia="uk-UA"/>
        </w:rPr>
        <w:t>]. Отже, Україна до створення зони вільної тор</w:t>
      </w:r>
      <w:r w:rsidR="002002AF">
        <w:rPr>
          <w:rFonts w:ascii="Times New Roman" w:hAnsi="Times New Roman" w:cs="Times New Roman"/>
          <w:sz w:val="28"/>
          <w:szCs w:val="28"/>
          <w:lang w:eastAsia="uk-UA"/>
        </w:rPr>
        <w:t>гівлі більше продавала товарів до</w:t>
      </w:r>
      <w:r w:rsidR="00277DFA" w:rsidRPr="002609AA">
        <w:rPr>
          <w:rFonts w:ascii="Times New Roman" w:hAnsi="Times New Roman" w:cs="Times New Roman"/>
          <w:sz w:val="28"/>
          <w:szCs w:val="28"/>
          <w:lang w:eastAsia="uk-UA"/>
        </w:rPr>
        <w:t xml:space="preserve"> ЄС, ніж зараз. </w:t>
      </w:r>
      <w:r w:rsidR="00BA14B8">
        <w:rPr>
          <w:rFonts w:ascii="Times New Roman" w:hAnsi="Times New Roman" w:cs="Times New Roman"/>
          <w:sz w:val="28"/>
          <w:szCs w:val="28"/>
          <w:lang w:eastAsia="uk-UA"/>
        </w:rPr>
        <w:t>Хоча, якщо розглядати структуру зовнішньої торгівлі України, то можна зробити висновок, що</w:t>
      </w:r>
      <w:r w:rsidR="00582919">
        <w:rPr>
          <w:rFonts w:ascii="Times New Roman" w:hAnsi="Times New Roman" w:cs="Times New Roman"/>
          <w:sz w:val="28"/>
          <w:szCs w:val="28"/>
          <w:lang w:eastAsia="uk-UA"/>
        </w:rPr>
        <w:t xml:space="preserve"> частка як експорту до ЄС, так і</w:t>
      </w:r>
      <w:r w:rsidR="00BA14B8">
        <w:rPr>
          <w:rFonts w:ascii="Times New Roman" w:hAnsi="Times New Roman" w:cs="Times New Roman"/>
          <w:sz w:val="28"/>
          <w:szCs w:val="28"/>
          <w:lang w:eastAsia="uk-UA"/>
        </w:rPr>
        <w:t xml:space="preserve"> імпорту звідти значно зросла, але, нажаль, більшістю через скорочення торгівлі з іншими країнами. </w:t>
      </w:r>
      <w:r w:rsidR="00BA14B8" w:rsidRPr="002609AA">
        <w:rPr>
          <w:rFonts w:ascii="Times New Roman" w:hAnsi="Times New Roman" w:cs="Times New Roman"/>
          <w:sz w:val="28"/>
          <w:szCs w:val="28"/>
          <w:lang w:eastAsia="uk-UA"/>
        </w:rPr>
        <w:t xml:space="preserve">Також, </w:t>
      </w:r>
      <w:r w:rsidR="00582919" w:rsidRPr="002609AA">
        <w:rPr>
          <w:rFonts w:ascii="Times New Roman" w:hAnsi="Times New Roman" w:cs="Times New Roman"/>
          <w:color w:val="000000"/>
          <w:sz w:val="28"/>
          <w:szCs w:val="28"/>
        </w:rPr>
        <w:t xml:space="preserve">за І півріччя 2017 </w:t>
      </w:r>
      <w:r w:rsidR="006260F4">
        <w:rPr>
          <w:rFonts w:ascii="Times New Roman" w:hAnsi="Times New Roman" w:cs="Times New Roman"/>
          <w:color w:val="000000"/>
          <w:sz w:val="28"/>
          <w:szCs w:val="28"/>
        </w:rPr>
        <w:t>р.</w:t>
      </w:r>
      <w:r w:rsidR="00582919">
        <w:rPr>
          <w:rFonts w:ascii="Times New Roman" w:hAnsi="Times New Roman" w:cs="Times New Roman"/>
          <w:color w:val="000000"/>
          <w:sz w:val="28"/>
          <w:szCs w:val="28"/>
        </w:rPr>
        <w:t xml:space="preserve"> </w:t>
      </w:r>
      <w:r w:rsidR="00582919" w:rsidRPr="002609AA">
        <w:rPr>
          <w:rFonts w:ascii="Times New Roman" w:hAnsi="Times New Roman" w:cs="Times New Roman"/>
          <w:color w:val="000000"/>
          <w:sz w:val="28"/>
          <w:szCs w:val="28"/>
        </w:rPr>
        <w:t>у порівнянні з ан</w:t>
      </w:r>
      <w:r w:rsidR="006260F4">
        <w:rPr>
          <w:rFonts w:ascii="Times New Roman" w:hAnsi="Times New Roman" w:cs="Times New Roman"/>
          <w:color w:val="000000"/>
          <w:sz w:val="28"/>
          <w:szCs w:val="28"/>
        </w:rPr>
        <w:t>алогічним періодом 2016 р.</w:t>
      </w:r>
      <w:r w:rsidR="00582919" w:rsidRPr="002609AA">
        <w:rPr>
          <w:rFonts w:ascii="Times New Roman" w:hAnsi="Times New Roman" w:cs="Times New Roman"/>
          <w:sz w:val="28"/>
          <w:szCs w:val="28"/>
          <w:lang w:eastAsia="uk-UA"/>
        </w:rPr>
        <w:t xml:space="preserve"> </w:t>
      </w:r>
      <w:r w:rsidR="00BA14B8" w:rsidRPr="002609AA">
        <w:rPr>
          <w:rFonts w:ascii="Times New Roman" w:hAnsi="Times New Roman" w:cs="Times New Roman"/>
          <w:sz w:val="28"/>
          <w:szCs w:val="28"/>
          <w:lang w:eastAsia="uk-UA"/>
        </w:rPr>
        <w:t>відбулося збільшення імпорту</w:t>
      </w:r>
      <w:r w:rsidR="00BA14B8" w:rsidRPr="002609AA">
        <w:rPr>
          <w:rFonts w:ascii="Times New Roman" w:hAnsi="Times New Roman" w:cs="Times New Roman"/>
          <w:color w:val="000000"/>
          <w:sz w:val="28"/>
          <w:szCs w:val="28"/>
        </w:rPr>
        <w:t xml:space="preserve"> </w:t>
      </w:r>
      <w:r w:rsidR="00582919" w:rsidRPr="002609AA">
        <w:rPr>
          <w:rFonts w:ascii="Times New Roman" w:hAnsi="Times New Roman" w:cs="Times New Roman"/>
          <w:sz w:val="28"/>
          <w:szCs w:val="28"/>
          <w:lang w:eastAsia="uk-UA"/>
        </w:rPr>
        <w:t>з країн ЄС у грошовому вимірі</w:t>
      </w:r>
      <w:r w:rsidR="00582919" w:rsidRPr="002609AA">
        <w:rPr>
          <w:rFonts w:ascii="Times New Roman" w:hAnsi="Times New Roman" w:cs="Times New Roman"/>
          <w:color w:val="000000"/>
          <w:sz w:val="28"/>
          <w:szCs w:val="28"/>
        </w:rPr>
        <w:t xml:space="preserve"> </w:t>
      </w:r>
      <w:r w:rsidR="00BA14B8" w:rsidRPr="002609AA">
        <w:rPr>
          <w:rFonts w:ascii="Times New Roman" w:hAnsi="Times New Roman" w:cs="Times New Roman"/>
          <w:sz w:val="28"/>
          <w:szCs w:val="28"/>
          <w:lang w:eastAsia="uk-UA"/>
        </w:rPr>
        <w:t xml:space="preserve">на 21,3%.  Питома вага імпорту з країн ЄС скоротилася на 2,1% та склала 42,3% </w:t>
      </w:r>
      <w:r w:rsidR="00552044">
        <w:rPr>
          <w:rFonts w:ascii="Times New Roman" w:hAnsi="Times New Roman" w:cs="Times New Roman"/>
          <w:sz w:val="28"/>
          <w:szCs w:val="28"/>
          <w:lang w:eastAsia="uk-UA"/>
        </w:rPr>
        <w:t>від загального імпорту</w:t>
      </w:r>
      <w:r w:rsidR="00BA14B8" w:rsidRPr="002609AA">
        <w:rPr>
          <w:rFonts w:ascii="Times New Roman" w:hAnsi="Times New Roman" w:cs="Times New Roman"/>
          <w:sz w:val="28"/>
          <w:szCs w:val="28"/>
          <w:lang w:eastAsia="uk-UA"/>
        </w:rPr>
        <w:t>.</w:t>
      </w:r>
    </w:p>
    <w:p w:rsidR="002002AF" w:rsidRPr="002609AA" w:rsidRDefault="002002AF" w:rsidP="00673EA9">
      <w:pPr>
        <w:spacing w:after="0" w:line="360" w:lineRule="auto"/>
        <w:ind w:firstLine="284"/>
        <w:jc w:val="both"/>
        <w:rPr>
          <w:rFonts w:ascii="Times New Roman" w:hAnsi="Times New Roman" w:cs="Times New Roman"/>
          <w:sz w:val="28"/>
          <w:szCs w:val="28"/>
        </w:rPr>
      </w:pPr>
      <w:r w:rsidRPr="002609AA">
        <w:rPr>
          <w:rFonts w:ascii="Times New Roman" w:hAnsi="Times New Roman" w:cs="Times New Roman"/>
          <w:sz w:val="28"/>
          <w:szCs w:val="28"/>
          <w:shd w:val="clear" w:color="auto" w:fill="FFFFFF"/>
        </w:rPr>
        <w:t>За даними Державної служби статистики України,</w:t>
      </w:r>
      <w:r>
        <w:rPr>
          <w:rFonts w:ascii="Times New Roman" w:hAnsi="Times New Roman" w:cs="Times New Roman"/>
          <w:sz w:val="28"/>
          <w:szCs w:val="28"/>
          <w:shd w:val="clear" w:color="auto" w:fill="FFFFFF"/>
        </w:rPr>
        <w:t xml:space="preserve"> </w:t>
      </w:r>
      <w:r w:rsidR="006260F4">
        <w:rPr>
          <w:rFonts w:ascii="Times New Roman" w:hAnsi="Times New Roman" w:cs="Times New Roman"/>
          <w:sz w:val="28"/>
          <w:szCs w:val="28"/>
          <w:shd w:val="clear" w:color="auto" w:fill="FFFFFF"/>
        </w:rPr>
        <w:t>у першому півріччі 2017 р.</w:t>
      </w:r>
      <w:r w:rsidRPr="002609AA">
        <w:rPr>
          <w:rFonts w:ascii="Times New Roman" w:hAnsi="Times New Roman" w:cs="Times New Roman"/>
          <w:sz w:val="28"/>
          <w:szCs w:val="28"/>
          <w:shd w:val="clear" w:color="auto" w:fill="FFFFFF"/>
        </w:rPr>
        <w:t xml:space="preserve"> </w:t>
      </w:r>
      <w:r w:rsidRPr="002609AA">
        <w:rPr>
          <w:rFonts w:ascii="Times New Roman" w:hAnsi="Times New Roman" w:cs="Times New Roman"/>
          <w:sz w:val="28"/>
          <w:szCs w:val="28"/>
        </w:rPr>
        <w:t>зберігалося негативне сальдо то</w:t>
      </w:r>
      <w:r w:rsidR="00954927">
        <w:rPr>
          <w:rFonts w:ascii="Times New Roman" w:hAnsi="Times New Roman" w:cs="Times New Roman"/>
          <w:sz w:val="28"/>
          <w:szCs w:val="28"/>
        </w:rPr>
        <w:t>ргівлі товарами на користь ЄС (-</w:t>
      </w:r>
      <w:r w:rsidRPr="002609AA">
        <w:rPr>
          <w:rFonts w:ascii="Times New Roman" w:hAnsi="Times New Roman" w:cs="Times New Roman"/>
          <w:sz w:val="28"/>
          <w:szCs w:val="28"/>
        </w:rPr>
        <w:t>1307,9 млн. дол. США)</w:t>
      </w:r>
      <w:r w:rsidR="00954927">
        <w:rPr>
          <w:rFonts w:ascii="Times New Roman" w:hAnsi="Times New Roman" w:cs="Times New Roman"/>
          <w:sz w:val="28"/>
          <w:szCs w:val="28"/>
        </w:rPr>
        <w:t>,</w:t>
      </w:r>
      <w:r w:rsidRPr="002609AA">
        <w:rPr>
          <w:rFonts w:ascii="Times New Roman" w:hAnsi="Times New Roman" w:cs="Times New Roman"/>
          <w:sz w:val="28"/>
          <w:szCs w:val="28"/>
        </w:rPr>
        <w:t xml:space="preserve"> а у порівнянні </w:t>
      </w:r>
      <w:r w:rsidR="006260F4">
        <w:rPr>
          <w:rFonts w:ascii="Times New Roman" w:hAnsi="Times New Roman" w:cs="Times New Roman"/>
          <w:sz w:val="28"/>
          <w:szCs w:val="28"/>
        </w:rPr>
        <w:t>з аналогічним періодом 2016 р.</w:t>
      </w:r>
      <w:r w:rsidRPr="002609AA">
        <w:rPr>
          <w:rFonts w:ascii="Times New Roman" w:hAnsi="Times New Roman" w:cs="Times New Roman"/>
          <w:sz w:val="28"/>
          <w:szCs w:val="28"/>
        </w:rPr>
        <w:t xml:space="preserve"> </w:t>
      </w:r>
      <w:r w:rsidR="00954927">
        <w:rPr>
          <w:rFonts w:ascii="Times New Roman" w:hAnsi="Times New Roman" w:cs="Times New Roman"/>
          <w:sz w:val="28"/>
          <w:szCs w:val="28"/>
        </w:rPr>
        <w:t>воно</w:t>
      </w:r>
      <w:r>
        <w:rPr>
          <w:rFonts w:ascii="Times New Roman" w:hAnsi="Times New Roman" w:cs="Times New Roman"/>
          <w:sz w:val="28"/>
          <w:szCs w:val="28"/>
        </w:rPr>
        <w:t xml:space="preserve"> </w:t>
      </w:r>
      <w:r w:rsidRPr="002609AA">
        <w:rPr>
          <w:rFonts w:ascii="Times New Roman" w:hAnsi="Times New Roman" w:cs="Times New Roman"/>
          <w:sz w:val="28"/>
          <w:szCs w:val="28"/>
        </w:rPr>
        <w:t>збільшилося на 140,2 млн. дол. США</w:t>
      </w:r>
      <w:r>
        <w:rPr>
          <w:rFonts w:ascii="Times New Roman" w:hAnsi="Times New Roman" w:cs="Times New Roman"/>
          <w:sz w:val="28"/>
          <w:szCs w:val="28"/>
        </w:rPr>
        <w:t xml:space="preserve"> </w:t>
      </w:r>
      <w:r>
        <w:rPr>
          <w:rFonts w:ascii="Times New Roman" w:hAnsi="Times New Roman" w:cs="Times New Roman"/>
          <w:sz w:val="28"/>
          <w:szCs w:val="28"/>
          <w:lang w:eastAsia="uk-UA"/>
        </w:rPr>
        <w:t>[</w:t>
      </w:r>
      <w:r w:rsidR="005F0A09">
        <w:rPr>
          <w:rFonts w:ascii="Times New Roman" w:hAnsi="Times New Roman" w:cs="Times New Roman"/>
          <w:sz w:val="28"/>
          <w:szCs w:val="28"/>
          <w:lang w:eastAsia="uk-UA"/>
        </w:rPr>
        <w:t>10</w:t>
      </w:r>
      <w:r w:rsidRPr="002609AA">
        <w:rPr>
          <w:rFonts w:ascii="Times New Roman" w:hAnsi="Times New Roman" w:cs="Times New Roman"/>
          <w:sz w:val="28"/>
          <w:szCs w:val="28"/>
          <w:lang w:eastAsia="uk-UA"/>
        </w:rPr>
        <w:t>]</w:t>
      </w:r>
      <w:r w:rsidRPr="002609AA">
        <w:rPr>
          <w:rFonts w:ascii="Times New Roman" w:hAnsi="Times New Roman" w:cs="Times New Roman"/>
          <w:sz w:val="28"/>
          <w:szCs w:val="28"/>
        </w:rPr>
        <w:t>.</w:t>
      </w:r>
    </w:p>
    <w:p w:rsidR="00435AA6" w:rsidRDefault="00277DFA" w:rsidP="00673EA9">
      <w:pPr>
        <w:shd w:val="clear" w:color="auto" w:fill="FFFFFF"/>
        <w:spacing w:after="0" w:line="360" w:lineRule="auto"/>
        <w:ind w:firstLine="284"/>
        <w:jc w:val="both"/>
        <w:rPr>
          <w:rFonts w:ascii="Times New Roman" w:hAnsi="Times New Roman" w:cs="Times New Roman"/>
          <w:sz w:val="28"/>
          <w:szCs w:val="28"/>
          <w:lang w:eastAsia="uk-UA"/>
        </w:rPr>
      </w:pPr>
      <w:r w:rsidRPr="002609AA">
        <w:rPr>
          <w:rFonts w:ascii="Times New Roman" w:hAnsi="Times New Roman" w:cs="Times New Roman"/>
          <w:sz w:val="28"/>
          <w:szCs w:val="28"/>
          <w:lang w:eastAsia="uk-UA"/>
        </w:rPr>
        <w:t>Щодо географічної структури, то найбільшими зовнішньоеко</w:t>
      </w:r>
      <w:r w:rsidR="00E66997" w:rsidRPr="002609AA">
        <w:rPr>
          <w:rFonts w:ascii="Times New Roman" w:hAnsi="Times New Roman" w:cs="Times New Roman"/>
          <w:sz w:val="28"/>
          <w:szCs w:val="28"/>
          <w:lang w:eastAsia="uk-UA"/>
        </w:rPr>
        <w:t xml:space="preserve">номічними партнерами України </w:t>
      </w:r>
      <w:r w:rsidR="00582919">
        <w:rPr>
          <w:rFonts w:ascii="Times New Roman" w:hAnsi="Times New Roman" w:cs="Times New Roman"/>
          <w:color w:val="000000"/>
          <w:sz w:val="28"/>
          <w:szCs w:val="28"/>
        </w:rPr>
        <w:t>у І півріччі</w:t>
      </w:r>
      <w:r w:rsidR="006260F4">
        <w:rPr>
          <w:rFonts w:ascii="Times New Roman" w:hAnsi="Times New Roman" w:cs="Times New Roman"/>
          <w:color w:val="000000"/>
          <w:sz w:val="28"/>
          <w:szCs w:val="28"/>
        </w:rPr>
        <w:t xml:space="preserve"> 2017 р.</w:t>
      </w:r>
      <w:r w:rsidR="00840395">
        <w:rPr>
          <w:rFonts w:ascii="Times New Roman" w:hAnsi="Times New Roman" w:cs="Times New Roman"/>
          <w:color w:val="000000"/>
          <w:sz w:val="28"/>
          <w:szCs w:val="28"/>
        </w:rPr>
        <w:t xml:space="preserve"> в</w:t>
      </w:r>
      <w:r w:rsidR="00DA241C" w:rsidRPr="002609AA">
        <w:rPr>
          <w:rFonts w:ascii="Times New Roman" w:hAnsi="Times New Roman" w:cs="Times New Roman"/>
          <w:color w:val="000000"/>
          <w:sz w:val="28"/>
          <w:szCs w:val="28"/>
        </w:rPr>
        <w:t xml:space="preserve"> ЄС </w:t>
      </w:r>
      <w:r w:rsidR="00954927">
        <w:rPr>
          <w:rFonts w:ascii="Times New Roman" w:hAnsi="Times New Roman" w:cs="Times New Roman"/>
          <w:sz w:val="28"/>
          <w:szCs w:val="28"/>
          <w:lang w:eastAsia="uk-UA"/>
        </w:rPr>
        <w:t>були</w:t>
      </w:r>
      <w:r w:rsidRPr="002609AA">
        <w:rPr>
          <w:rFonts w:ascii="Times New Roman" w:hAnsi="Times New Roman" w:cs="Times New Roman"/>
          <w:sz w:val="28"/>
          <w:szCs w:val="28"/>
          <w:lang w:eastAsia="uk-UA"/>
        </w:rPr>
        <w:t xml:space="preserve"> Німеччина (18,3%), Польща (14,6%), Італія (9,6%), Нідерланди (5,9%)  Угорщина (5,7%), Франція </w:t>
      </w:r>
      <w:r w:rsidR="00840395">
        <w:rPr>
          <w:rFonts w:ascii="Times New Roman" w:hAnsi="Times New Roman" w:cs="Times New Roman"/>
          <w:sz w:val="28"/>
          <w:szCs w:val="28"/>
          <w:lang w:eastAsia="uk-UA"/>
        </w:rPr>
        <w:t>(5,6%)</w:t>
      </w:r>
      <w:r w:rsidR="00131871">
        <w:rPr>
          <w:rFonts w:ascii="Times New Roman" w:hAnsi="Times New Roman" w:cs="Times New Roman"/>
          <w:sz w:val="28"/>
          <w:szCs w:val="28"/>
          <w:lang w:eastAsia="uk-UA"/>
        </w:rPr>
        <w:t xml:space="preserve"> [</w:t>
      </w:r>
      <w:r w:rsidR="005F0A09">
        <w:rPr>
          <w:rFonts w:ascii="Times New Roman" w:hAnsi="Times New Roman" w:cs="Times New Roman"/>
          <w:sz w:val="28"/>
          <w:szCs w:val="28"/>
          <w:lang w:eastAsia="uk-UA"/>
        </w:rPr>
        <w:t>11</w:t>
      </w:r>
      <w:r w:rsidR="00131871" w:rsidRPr="002609AA">
        <w:rPr>
          <w:rFonts w:ascii="Times New Roman" w:hAnsi="Times New Roman" w:cs="Times New Roman"/>
          <w:sz w:val="28"/>
          <w:szCs w:val="28"/>
          <w:lang w:eastAsia="uk-UA"/>
        </w:rPr>
        <w:t>]</w:t>
      </w:r>
      <w:r w:rsidR="00E66997" w:rsidRPr="002609AA">
        <w:rPr>
          <w:rFonts w:ascii="Times New Roman" w:hAnsi="Times New Roman" w:cs="Times New Roman"/>
          <w:sz w:val="28"/>
          <w:szCs w:val="28"/>
          <w:lang w:eastAsia="uk-UA"/>
        </w:rPr>
        <w:t>.</w:t>
      </w:r>
    </w:p>
    <w:p w:rsidR="003825B0" w:rsidRPr="00C914E2" w:rsidRDefault="00435AA6" w:rsidP="00673EA9">
      <w:pPr>
        <w:shd w:val="clear" w:color="auto" w:fill="FFFFFF"/>
        <w:spacing w:after="0" w:line="360" w:lineRule="auto"/>
        <w:ind w:firstLine="284"/>
        <w:jc w:val="both"/>
        <w:rPr>
          <w:rFonts w:ascii="Times New Roman" w:hAnsi="Times New Roman" w:cs="Times New Roman"/>
          <w:sz w:val="28"/>
          <w:szCs w:val="28"/>
          <w:lang w:eastAsia="uk-UA"/>
        </w:rPr>
      </w:pPr>
      <w:r w:rsidRPr="002609AA">
        <w:rPr>
          <w:rFonts w:ascii="Times New Roman" w:hAnsi="Times New Roman" w:cs="Times New Roman"/>
          <w:sz w:val="28"/>
          <w:szCs w:val="28"/>
          <w:lang w:eastAsia="uk-UA"/>
        </w:rPr>
        <w:t>Товарна структура експорту України до ЄС залишалась сталою протягом останніх років, незважаючи на нес</w:t>
      </w:r>
      <w:r w:rsidR="00582919">
        <w:rPr>
          <w:rFonts w:ascii="Times New Roman" w:hAnsi="Times New Roman" w:cs="Times New Roman"/>
          <w:sz w:val="28"/>
          <w:szCs w:val="28"/>
          <w:lang w:eastAsia="uk-UA"/>
        </w:rPr>
        <w:t>приятливі економічні фактори</w:t>
      </w:r>
      <w:r w:rsidR="00C914E2">
        <w:rPr>
          <w:rFonts w:ascii="Times New Roman" w:hAnsi="Times New Roman" w:cs="Times New Roman"/>
          <w:sz w:val="28"/>
          <w:szCs w:val="28"/>
          <w:lang w:eastAsia="uk-UA"/>
        </w:rPr>
        <w:t>.</w:t>
      </w:r>
      <w:r w:rsidR="00131871">
        <w:rPr>
          <w:rFonts w:ascii="Times New Roman" w:hAnsi="Times New Roman" w:cs="Times New Roman"/>
          <w:sz w:val="28"/>
          <w:szCs w:val="28"/>
          <w:lang w:eastAsia="uk-UA"/>
        </w:rPr>
        <w:t xml:space="preserve"> </w:t>
      </w:r>
      <w:r w:rsidR="00277DFA" w:rsidRPr="002609AA">
        <w:rPr>
          <w:rFonts w:ascii="Times New Roman" w:hAnsi="Times New Roman" w:cs="Times New Roman"/>
          <w:sz w:val="28"/>
          <w:szCs w:val="28"/>
          <w:lang w:eastAsia="uk-UA"/>
        </w:rPr>
        <w:t xml:space="preserve">Близько третини експорту займає продукція сільського господарства та харчової промисловості, в першу чергу зернові, насіння олійних культур та рослинна олія. На другому </w:t>
      </w:r>
      <w:r w:rsidR="00B13F64">
        <w:rPr>
          <w:rFonts w:ascii="Times New Roman" w:hAnsi="Times New Roman" w:cs="Times New Roman"/>
          <w:sz w:val="28"/>
          <w:szCs w:val="28"/>
          <w:lang w:eastAsia="uk-UA"/>
        </w:rPr>
        <w:t xml:space="preserve">місці </w:t>
      </w:r>
      <w:r w:rsidR="00277DFA" w:rsidRPr="002609AA">
        <w:rPr>
          <w:rFonts w:ascii="Times New Roman" w:hAnsi="Times New Roman" w:cs="Times New Roman"/>
          <w:sz w:val="28"/>
          <w:szCs w:val="28"/>
          <w:lang w:eastAsia="uk-UA"/>
        </w:rPr>
        <w:t>– експорт чорних металів та виробів із них, на третьому – електричн</w:t>
      </w:r>
      <w:r w:rsidR="00104320">
        <w:rPr>
          <w:rFonts w:ascii="Times New Roman" w:hAnsi="Times New Roman" w:cs="Times New Roman"/>
          <w:sz w:val="28"/>
          <w:szCs w:val="28"/>
          <w:lang w:eastAsia="uk-UA"/>
        </w:rPr>
        <w:t>их</w:t>
      </w:r>
      <w:r w:rsidR="00277DFA" w:rsidRPr="002609AA">
        <w:rPr>
          <w:rFonts w:ascii="Times New Roman" w:hAnsi="Times New Roman" w:cs="Times New Roman"/>
          <w:sz w:val="28"/>
          <w:szCs w:val="28"/>
          <w:lang w:eastAsia="uk-UA"/>
        </w:rPr>
        <w:t xml:space="preserve"> та механічн</w:t>
      </w:r>
      <w:r w:rsidR="00104320">
        <w:rPr>
          <w:rFonts w:ascii="Times New Roman" w:hAnsi="Times New Roman" w:cs="Times New Roman"/>
          <w:sz w:val="28"/>
          <w:szCs w:val="28"/>
          <w:lang w:eastAsia="uk-UA"/>
        </w:rPr>
        <w:t>их машин</w:t>
      </w:r>
      <w:r w:rsidR="00277DFA" w:rsidRPr="002609AA">
        <w:rPr>
          <w:rFonts w:ascii="Times New Roman" w:hAnsi="Times New Roman" w:cs="Times New Roman"/>
          <w:sz w:val="28"/>
          <w:szCs w:val="28"/>
          <w:lang w:eastAsia="uk-UA"/>
        </w:rPr>
        <w:t xml:space="preserve">, переважно </w:t>
      </w:r>
      <w:r w:rsidR="00552044">
        <w:rPr>
          <w:rFonts w:ascii="Times New Roman" w:hAnsi="Times New Roman" w:cs="Times New Roman"/>
          <w:sz w:val="28"/>
          <w:szCs w:val="28"/>
          <w:lang w:eastAsia="uk-UA"/>
        </w:rPr>
        <w:t>електричного обладнання</w:t>
      </w:r>
      <w:r w:rsidR="00CA625B" w:rsidRPr="002609AA">
        <w:rPr>
          <w:rFonts w:ascii="Times New Roman" w:hAnsi="Times New Roman" w:cs="Times New Roman"/>
          <w:sz w:val="28"/>
          <w:szCs w:val="28"/>
          <w:lang w:eastAsia="uk-UA"/>
        </w:rPr>
        <w:t>.</w:t>
      </w:r>
      <w:r w:rsidR="00131871">
        <w:rPr>
          <w:rFonts w:ascii="Times New Roman" w:hAnsi="Times New Roman" w:cs="Times New Roman"/>
          <w:sz w:val="28"/>
          <w:szCs w:val="28"/>
          <w:lang w:eastAsia="uk-UA"/>
        </w:rPr>
        <w:t xml:space="preserve"> </w:t>
      </w:r>
      <w:r w:rsidR="00277DFA" w:rsidRPr="002609AA">
        <w:rPr>
          <w:rFonts w:ascii="Times New Roman" w:hAnsi="Times New Roman" w:cs="Times New Roman"/>
          <w:sz w:val="28"/>
          <w:szCs w:val="28"/>
          <w:lang w:eastAsia="uk-UA"/>
        </w:rPr>
        <w:t xml:space="preserve">Щодо </w:t>
      </w:r>
      <w:r w:rsidR="00104320" w:rsidRPr="002609AA">
        <w:rPr>
          <w:rFonts w:ascii="Times New Roman" w:hAnsi="Times New Roman" w:cs="Times New Roman"/>
          <w:sz w:val="28"/>
          <w:szCs w:val="28"/>
          <w:lang w:eastAsia="uk-UA"/>
        </w:rPr>
        <w:t xml:space="preserve">товарної структури </w:t>
      </w:r>
      <w:r w:rsidR="00104320">
        <w:rPr>
          <w:rFonts w:ascii="Times New Roman" w:hAnsi="Times New Roman" w:cs="Times New Roman"/>
          <w:sz w:val="28"/>
          <w:szCs w:val="28"/>
          <w:lang w:eastAsia="uk-UA"/>
        </w:rPr>
        <w:t>імпорту</w:t>
      </w:r>
      <w:r w:rsidR="00277DFA" w:rsidRPr="002609AA">
        <w:rPr>
          <w:rFonts w:ascii="Times New Roman" w:hAnsi="Times New Roman" w:cs="Times New Roman"/>
          <w:sz w:val="28"/>
          <w:szCs w:val="28"/>
          <w:lang w:eastAsia="uk-UA"/>
        </w:rPr>
        <w:t xml:space="preserve"> </w:t>
      </w:r>
      <w:r w:rsidR="00104320">
        <w:rPr>
          <w:rFonts w:ascii="Times New Roman" w:hAnsi="Times New Roman" w:cs="Times New Roman"/>
          <w:sz w:val="28"/>
          <w:szCs w:val="28"/>
          <w:lang w:eastAsia="uk-UA"/>
        </w:rPr>
        <w:t>з</w:t>
      </w:r>
      <w:r w:rsidR="00277DFA" w:rsidRPr="002609AA">
        <w:rPr>
          <w:rFonts w:ascii="Times New Roman" w:hAnsi="Times New Roman" w:cs="Times New Roman"/>
          <w:sz w:val="28"/>
          <w:szCs w:val="28"/>
          <w:lang w:eastAsia="uk-UA"/>
        </w:rPr>
        <w:t xml:space="preserve"> ЄС, то більшу частину займають енергетичні матеріали, машини, апарати і механічні пристрої, електричні машини і </w:t>
      </w:r>
      <w:r w:rsidR="00277DFA" w:rsidRPr="002609AA">
        <w:rPr>
          <w:rFonts w:ascii="Times New Roman" w:hAnsi="Times New Roman" w:cs="Times New Roman"/>
          <w:sz w:val="28"/>
          <w:szCs w:val="28"/>
          <w:lang w:eastAsia="uk-UA"/>
        </w:rPr>
        <w:lastRenderedPageBreak/>
        <w:t>устаткування, полімерні матеріали, фармацевт</w:t>
      </w:r>
      <w:r w:rsidR="00552044">
        <w:rPr>
          <w:rFonts w:ascii="Times New Roman" w:hAnsi="Times New Roman" w:cs="Times New Roman"/>
          <w:sz w:val="28"/>
          <w:szCs w:val="28"/>
          <w:lang w:eastAsia="uk-UA"/>
        </w:rPr>
        <w:t>ична продукція та інші</w:t>
      </w:r>
      <w:r w:rsidR="00145D63" w:rsidRPr="002609AA">
        <w:rPr>
          <w:rFonts w:ascii="Times New Roman" w:hAnsi="Times New Roman" w:cs="Times New Roman"/>
          <w:sz w:val="28"/>
          <w:szCs w:val="28"/>
          <w:lang w:eastAsia="uk-UA"/>
        </w:rPr>
        <w:t>.</w:t>
      </w:r>
      <w:r w:rsidR="0003273A">
        <w:rPr>
          <w:rFonts w:ascii="Times New Roman" w:hAnsi="Times New Roman" w:cs="Times New Roman"/>
          <w:sz w:val="28"/>
          <w:szCs w:val="28"/>
          <w:lang w:eastAsia="uk-UA"/>
        </w:rPr>
        <w:t xml:space="preserve"> </w:t>
      </w:r>
      <w:r w:rsidR="003825B0">
        <w:rPr>
          <w:rFonts w:ascii="Times New Roman" w:hAnsi="Times New Roman" w:cs="Times New Roman"/>
          <w:sz w:val="28"/>
          <w:szCs w:val="28"/>
          <w:lang w:eastAsia="uk-UA"/>
        </w:rPr>
        <w:t>П</w:t>
      </w:r>
      <w:r w:rsidR="003825B0" w:rsidRPr="002609AA">
        <w:rPr>
          <w:rFonts w:ascii="Times New Roman" w:hAnsi="Times New Roman" w:cs="Times New Roman"/>
          <w:sz w:val="28"/>
          <w:szCs w:val="28"/>
          <w:lang w:eastAsia="uk-UA"/>
        </w:rPr>
        <w:t xml:space="preserve">раво експорту до ЄС мають </w:t>
      </w:r>
      <w:r w:rsidR="00365E23">
        <w:rPr>
          <w:rFonts w:ascii="Times New Roman" w:hAnsi="Times New Roman" w:cs="Times New Roman"/>
          <w:sz w:val="28"/>
          <w:szCs w:val="28"/>
          <w:lang w:eastAsia="uk-UA"/>
        </w:rPr>
        <w:t>вже 288 українських підприємств,</w:t>
      </w:r>
      <w:r w:rsidR="003825B0" w:rsidRPr="002609AA">
        <w:rPr>
          <w:rFonts w:ascii="Times New Roman" w:hAnsi="Times New Roman" w:cs="Times New Roman"/>
          <w:sz w:val="28"/>
          <w:szCs w:val="28"/>
          <w:lang w:eastAsia="uk-UA"/>
        </w:rPr>
        <w:t xml:space="preserve"> </w:t>
      </w:r>
      <w:r w:rsidR="00365E23">
        <w:rPr>
          <w:rFonts w:ascii="Times New Roman" w:hAnsi="Times New Roman" w:cs="Times New Roman"/>
          <w:sz w:val="28"/>
          <w:szCs w:val="28"/>
          <w:lang w:eastAsia="uk-UA"/>
        </w:rPr>
        <w:t>з</w:t>
      </w:r>
      <w:r w:rsidR="003825B0" w:rsidRPr="002609AA">
        <w:rPr>
          <w:rFonts w:ascii="Times New Roman" w:hAnsi="Times New Roman" w:cs="Times New Roman"/>
          <w:sz w:val="28"/>
          <w:szCs w:val="28"/>
          <w:lang w:eastAsia="uk-UA"/>
        </w:rPr>
        <w:t xml:space="preserve">окрема 108 </w:t>
      </w:r>
      <w:r w:rsidR="00365E23">
        <w:rPr>
          <w:rFonts w:ascii="Times New Roman" w:hAnsi="Times New Roman" w:cs="Times New Roman"/>
          <w:sz w:val="28"/>
          <w:szCs w:val="28"/>
          <w:lang w:eastAsia="uk-UA"/>
        </w:rPr>
        <w:t xml:space="preserve">з них </w:t>
      </w:r>
      <w:r w:rsidR="003825B0" w:rsidRPr="002609AA">
        <w:rPr>
          <w:rFonts w:ascii="Times New Roman" w:hAnsi="Times New Roman" w:cs="Times New Roman"/>
          <w:sz w:val="28"/>
          <w:szCs w:val="28"/>
          <w:lang w:eastAsia="uk-UA"/>
        </w:rPr>
        <w:t xml:space="preserve">експортують на цей ринок харчову продукцію </w:t>
      </w:r>
      <w:r w:rsidR="003825B0">
        <w:rPr>
          <w:rFonts w:ascii="Times New Roman" w:hAnsi="Times New Roman" w:cs="Times New Roman"/>
          <w:sz w:val="28"/>
          <w:szCs w:val="28"/>
          <w:lang w:eastAsia="uk-UA"/>
        </w:rPr>
        <w:t>[1</w:t>
      </w:r>
      <w:r w:rsidR="005F0A09">
        <w:rPr>
          <w:rFonts w:ascii="Times New Roman" w:hAnsi="Times New Roman" w:cs="Times New Roman"/>
          <w:sz w:val="28"/>
          <w:szCs w:val="28"/>
          <w:lang w:eastAsia="uk-UA"/>
        </w:rPr>
        <w:t>2</w:t>
      </w:r>
      <w:r w:rsidR="003825B0" w:rsidRPr="002609AA">
        <w:rPr>
          <w:rFonts w:ascii="Times New Roman" w:hAnsi="Times New Roman" w:cs="Times New Roman"/>
          <w:sz w:val="28"/>
          <w:szCs w:val="28"/>
          <w:lang w:eastAsia="uk-UA"/>
        </w:rPr>
        <w:t>].</w:t>
      </w:r>
    </w:p>
    <w:p w:rsidR="004B1F92" w:rsidRPr="002609AA" w:rsidRDefault="008866CB" w:rsidP="00673EA9">
      <w:pPr>
        <w:spacing w:after="0" w:line="360"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Як показав аналіз,</w:t>
      </w:r>
      <w:r w:rsidR="004B1F92">
        <w:rPr>
          <w:rFonts w:ascii="Times New Roman" w:hAnsi="Times New Roman" w:cs="Times New Roman"/>
          <w:sz w:val="28"/>
          <w:szCs w:val="28"/>
          <w:lang w:eastAsia="ru-RU"/>
        </w:rPr>
        <w:t xml:space="preserve"> </w:t>
      </w:r>
      <w:r w:rsidR="004B1F92" w:rsidRPr="002609AA">
        <w:rPr>
          <w:rFonts w:ascii="Times New Roman" w:hAnsi="Times New Roman" w:cs="Times New Roman"/>
          <w:sz w:val="28"/>
          <w:szCs w:val="28"/>
          <w:lang w:eastAsia="ru-RU"/>
        </w:rPr>
        <w:t xml:space="preserve">показник відкритості економіки </w:t>
      </w:r>
      <w:r w:rsidR="004B1F92">
        <w:rPr>
          <w:rFonts w:ascii="Times New Roman" w:hAnsi="Times New Roman" w:cs="Times New Roman"/>
          <w:sz w:val="28"/>
          <w:szCs w:val="28"/>
          <w:lang w:eastAsia="ru-RU"/>
        </w:rPr>
        <w:t>(питома вага</w:t>
      </w:r>
      <w:r w:rsidR="004B1F92" w:rsidRPr="002609AA">
        <w:rPr>
          <w:rFonts w:ascii="Times New Roman" w:hAnsi="Times New Roman" w:cs="Times New Roman"/>
          <w:sz w:val="28"/>
          <w:szCs w:val="28"/>
          <w:lang w:eastAsia="ru-RU"/>
        </w:rPr>
        <w:t xml:space="preserve"> зовнішньоторговельного обороту у ВВП</w:t>
      </w:r>
      <w:r w:rsidR="004B1F92">
        <w:rPr>
          <w:rFonts w:ascii="Times New Roman" w:hAnsi="Times New Roman" w:cs="Times New Roman"/>
          <w:sz w:val="28"/>
          <w:szCs w:val="28"/>
          <w:lang w:eastAsia="ru-RU"/>
        </w:rPr>
        <w:t>)</w:t>
      </w:r>
      <w:r w:rsidR="004B1F92" w:rsidRPr="002609AA">
        <w:rPr>
          <w:rFonts w:ascii="Times New Roman" w:hAnsi="Times New Roman" w:cs="Times New Roman"/>
          <w:sz w:val="28"/>
          <w:szCs w:val="28"/>
          <w:lang w:eastAsia="ru-RU"/>
        </w:rPr>
        <w:t xml:space="preserve"> </w:t>
      </w:r>
      <w:r w:rsidR="004B1F92">
        <w:rPr>
          <w:rFonts w:ascii="Times New Roman" w:hAnsi="Times New Roman" w:cs="Times New Roman"/>
          <w:sz w:val="28"/>
          <w:szCs w:val="28"/>
          <w:lang w:eastAsia="ru-RU"/>
        </w:rPr>
        <w:t xml:space="preserve">в </w:t>
      </w:r>
      <w:r w:rsidR="004B1F92" w:rsidRPr="002609AA">
        <w:rPr>
          <w:rFonts w:ascii="Times New Roman" w:hAnsi="Times New Roman" w:cs="Times New Roman"/>
          <w:sz w:val="28"/>
          <w:szCs w:val="28"/>
          <w:lang w:eastAsia="ru-RU"/>
        </w:rPr>
        <w:t>Україн</w:t>
      </w:r>
      <w:r w:rsidR="004B1F92">
        <w:rPr>
          <w:rFonts w:ascii="Times New Roman" w:hAnsi="Times New Roman" w:cs="Times New Roman"/>
          <w:sz w:val="28"/>
          <w:szCs w:val="28"/>
          <w:lang w:eastAsia="ru-RU"/>
        </w:rPr>
        <w:t>и</w:t>
      </w:r>
      <w:r w:rsidR="004B1F92" w:rsidRPr="002609AA">
        <w:rPr>
          <w:rFonts w:ascii="Times New Roman" w:hAnsi="Times New Roman" w:cs="Times New Roman"/>
          <w:sz w:val="28"/>
          <w:szCs w:val="28"/>
          <w:lang w:eastAsia="ru-RU"/>
        </w:rPr>
        <w:t xml:space="preserve"> </w:t>
      </w:r>
      <w:r w:rsidR="004B1F92">
        <w:rPr>
          <w:rFonts w:ascii="Times New Roman" w:hAnsi="Times New Roman" w:cs="Times New Roman"/>
          <w:sz w:val="28"/>
          <w:szCs w:val="28"/>
          <w:lang w:eastAsia="ru-RU"/>
        </w:rPr>
        <w:t>значно вище, ніж</w:t>
      </w:r>
      <w:r w:rsidR="004B1F92" w:rsidRPr="002609AA">
        <w:rPr>
          <w:rFonts w:ascii="Times New Roman" w:hAnsi="Times New Roman" w:cs="Times New Roman"/>
          <w:sz w:val="28"/>
          <w:szCs w:val="28"/>
          <w:lang w:eastAsia="ru-RU"/>
        </w:rPr>
        <w:t xml:space="preserve"> </w:t>
      </w:r>
      <w:r w:rsidR="004B1F92">
        <w:rPr>
          <w:rFonts w:ascii="Times New Roman" w:hAnsi="Times New Roman" w:cs="Times New Roman"/>
          <w:sz w:val="28"/>
          <w:szCs w:val="28"/>
          <w:lang w:eastAsia="ru-RU"/>
        </w:rPr>
        <w:t xml:space="preserve">у </w:t>
      </w:r>
      <w:r w:rsidR="004B1F92" w:rsidRPr="002609AA">
        <w:rPr>
          <w:rFonts w:ascii="Times New Roman" w:hAnsi="Times New Roman" w:cs="Times New Roman"/>
          <w:sz w:val="28"/>
          <w:szCs w:val="28"/>
          <w:lang w:eastAsia="ru-RU"/>
        </w:rPr>
        <w:t>ЄС</w:t>
      </w:r>
      <w:r w:rsidR="004B1F92" w:rsidRPr="005C77B5">
        <w:rPr>
          <w:rFonts w:ascii="Times New Roman" w:hAnsi="Times New Roman" w:cs="Times New Roman"/>
          <w:color w:val="000000" w:themeColor="text1"/>
          <w:sz w:val="28"/>
          <w:szCs w:val="28"/>
          <w:lang w:eastAsia="ru-RU"/>
        </w:rPr>
        <w:t>.</w:t>
      </w:r>
      <w:r>
        <w:rPr>
          <w:rFonts w:ascii="Times New Roman" w:hAnsi="Times New Roman" w:cs="Times New Roman"/>
          <w:sz w:val="28"/>
          <w:szCs w:val="28"/>
          <w:lang w:eastAsia="ru-RU"/>
        </w:rPr>
        <w:t xml:space="preserve"> </w:t>
      </w:r>
      <w:r w:rsidR="004B1F92" w:rsidRPr="002609AA">
        <w:rPr>
          <w:rFonts w:ascii="Times New Roman" w:hAnsi="Times New Roman" w:cs="Times New Roman"/>
          <w:sz w:val="28"/>
          <w:szCs w:val="28"/>
          <w:lang w:eastAsia="ru-RU"/>
        </w:rPr>
        <w:t>Хоча потрібно враховувати, що експорт може залежати від імпорту, бо для багатьох товарів, які виробляють на експорт, використовують імпортні складові (матеріали, деталі, комплектуючі тощо). Україна в цілому має досить відкриту економіку. Це разом з доволі вузьким асортиментом товарів, що експортуються, робить країну вразливою до зовнішніх шоків, таких як світові кризи, нестабільність провідних валют світу, інфляція та інші.</w:t>
      </w:r>
    </w:p>
    <w:p w:rsidR="007957A2" w:rsidRPr="002609AA" w:rsidRDefault="007957A2" w:rsidP="00673EA9">
      <w:pPr>
        <w:pStyle w:val="a9"/>
        <w:shd w:val="clear" w:color="auto" w:fill="FFFFFF"/>
        <w:spacing w:before="0" w:beforeAutospacing="0" w:after="0" w:afterAutospacing="0" w:line="360" w:lineRule="auto"/>
        <w:ind w:firstLine="284"/>
        <w:jc w:val="both"/>
        <w:rPr>
          <w:sz w:val="28"/>
          <w:szCs w:val="28"/>
        </w:rPr>
      </w:pPr>
      <w:r w:rsidRPr="002609AA">
        <w:rPr>
          <w:sz w:val="28"/>
          <w:szCs w:val="28"/>
        </w:rPr>
        <w:t xml:space="preserve">Таким чином, спостерігається тенденція до </w:t>
      </w:r>
      <w:r w:rsidR="00D838E2">
        <w:rPr>
          <w:sz w:val="28"/>
          <w:szCs w:val="28"/>
        </w:rPr>
        <w:t>поглиблення</w:t>
      </w:r>
      <w:r>
        <w:rPr>
          <w:sz w:val="28"/>
          <w:szCs w:val="28"/>
        </w:rPr>
        <w:t xml:space="preserve"> </w:t>
      </w:r>
      <w:r w:rsidRPr="002609AA">
        <w:rPr>
          <w:sz w:val="28"/>
          <w:szCs w:val="28"/>
        </w:rPr>
        <w:t>зовнішньо</w:t>
      </w:r>
      <w:r>
        <w:rPr>
          <w:sz w:val="28"/>
          <w:szCs w:val="28"/>
        </w:rPr>
        <w:t>торгівельних відносин</w:t>
      </w:r>
      <w:r w:rsidRPr="002609AA">
        <w:rPr>
          <w:sz w:val="28"/>
          <w:szCs w:val="28"/>
        </w:rPr>
        <w:t xml:space="preserve"> між Україною та ЄС. Україна поступово виходить на ринки Європейського Союзу. Але треба звернути увагу на низку проблем, які перешкоджають ефективній співпраці</w:t>
      </w:r>
      <w:r w:rsidR="00D838E2">
        <w:rPr>
          <w:sz w:val="28"/>
          <w:szCs w:val="28"/>
        </w:rPr>
        <w:t xml:space="preserve"> та негативно впливають на реалізацію національних економічних інтересів України</w:t>
      </w:r>
      <w:r w:rsidRPr="002609AA">
        <w:rPr>
          <w:sz w:val="28"/>
          <w:szCs w:val="28"/>
        </w:rPr>
        <w:t>.</w:t>
      </w:r>
    </w:p>
    <w:p w:rsidR="008B653A" w:rsidRPr="00365E23" w:rsidRDefault="003A3DCE" w:rsidP="00673EA9">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Так, с</w:t>
      </w:r>
      <w:r w:rsidR="00277DFA" w:rsidRPr="00013550">
        <w:rPr>
          <w:rFonts w:ascii="Times New Roman" w:hAnsi="Times New Roman" w:cs="Times New Roman"/>
          <w:sz w:val="28"/>
          <w:szCs w:val="28"/>
        </w:rPr>
        <w:t>тримуючим фактором у торгівлі з ЄС залишається сертифікація української продукції відповідно до європейських стандартів і квот на торгівлю деякими товарними групами.</w:t>
      </w:r>
      <w:r w:rsidR="008B653A">
        <w:rPr>
          <w:sz w:val="28"/>
          <w:szCs w:val="28"/>
        </w:rPr>
        <w:t xml:space="preserve"> </w:t>
      </w:r>
      <w:r w:rsidR="00582919" w:rsidRPr="00365E23">
        <w:rPr>
          <w:rFonts w:ascii="Times New Roman" w:hAnsi="Times New Roman" w:cs="Times New Roman"/>
          <w:sz w:val="28"/>
          <w:szCs w:val="28"/>
        </w:rPr>
        <w:t>Зі створенням ЗВТ+ Україна от</w:t>
      </w:r>
      <w:r w:rsidR="0003273A" w:rsidRPr="00365E23">
        <w:rPr>
          <w:rFonts w:ascii="Times New Roman" w:hAnsi="Times New Roman" w:cs="Times New Roman"/>
          <w:sz w:val="28"/>
          <w:szCs w:val="28"/>
        </w:rPr>
        <w:t xml:space="preserve">римала торгівельні преференції – </w:t>
      </w:r>
      <w:r w:rsidR="00582919" w:rsidRPr="00365E23">
        <w:rPr>
          <w:rFonts w:ascii="Times New Roman" w:hAnsi="Times New Roman" w:cs="Times New Roman"/>
          <w:sz w:val="28"/>
          <w:szCs w:val="28"/>
        </w:rPr>
        <w:t xml:space="preserve"> безмитні тарифні квоти для 36</w:t>
      </w:r>
      <w:r w:rsidR="00013550" w:rsidRPr="00365E23">
        <w:rPr>
          <w:rFonts w:ascii="Times New Roman" w:hAnsi="Times New Roman" w:cs="Times New Roman"/>
          <w:sz w:val="28"/>
          <w:szCs w:val="28"/>
        </w:rPr>
        <w:t>-ти</w:t>
      </w:r>
      <w:r w:rsidR="00582919" w:rsidRPr="00365E23">
        <w:rPr>
          <w:rFonts w:ascii="Times New Roman" w:hAnsi="Times New Roman" w:cs="Times New Roman"/>
          <w:sz w:val="28"/>
          <w:szCs w:val="28"/>
        </w:rPr>
        <w:t xml:space="preserve"> видів товарів, </w:t>
      </w:r>
      <w:r w:rsidR="003627FB">
        <w:rPr>
          <w:rFonts w:ascii="Times New Roman" w:hAnsi="Times New Roman" w:cs="Times New Roman"/>
          <w:sz w:val="28"/>
          <w:szCs w:val="28"/>
        </w:rPr>
        <w:t xml:space="preserve">а </w:t>
      </w:r>
      <w:r w:rsidR="00013550" w:rsidRPr="00365E23">
        <w:rPr>
          <w:rFonts w:ascii="Times New Roman" w:hAnsi="Times New Roman" w:cs="Times New Roman"/>
          <w:sz w:val="28"/>
          <w:szCs w:val="28"/>
        </w:rPr>
        <w:t xml:space="preserve">ще </w:t>
      </w:r>
      <w:r w:rsidR="00582919" w:rsidRPr="00365E23">
        <w:rPr>
          <w:rFonts w:ascii="Times New Roman" w:hAnsi="Times New Roman" w:cs="Times New Roman"/>
          <w:sz w:val="28"/>
          <w:szCs w:val="28"/>
        </w:rPr>
        <w:t>за 4</w:t>
      </w:r>
      <w:r w:rsidR="00013550" w:rsidRPr="00365E23">
        <w:rPr>
          <w:rFonts w:ascii="Times New Roman" w:hAnsi="Times New Roman" w:cs="Times New Roman"/>
          <w:sz w:val="28"/>
          <w:szCs w:val="28"/>
        </w:rPr>
        <w:t>-ма</w:t>
      </w:r>
      <w:r w:rsidR="00582919" w:rsidRPr="00365E23">
        <w:rPr>
          <w:rFonts w:ascii="Times New Roman" w:hAnsi="Times New Roman" w:cs="Times New Roman"/>
          <w:sz w:val="28"/>
          <w:szCs w:val="28"/>
        </w:rPr>
        <w:t xml:space="preserve"> видами встановлено додаткові обсяги [1</w:t>
      </w:r>
      <w:r w:rsidR="005F0A09">
        <w:rPr>
          <w:rFonts w:ascii="Times New Roman" w:hAnsi="Times New Roman" w:cs="Times New Roman"/>
          <w:sz w:val="28"/>
          <w:szCs w:val="28"/>
        </w:rPr>
        <w:t>2</w:t>
      </w:r>
      <w:r w:rsidR="00582919" w:rsidRPr="00365E23">
        <w:rPr>
          <w:rFonts w:ascii="Times New Roman" w:hAnsi="Times New Roman" w:cs="Times New Roman"/>
          <w:sz w:val="28"/>
          <w:szCs w:val="28"/>
        </w:rPr>
        <w:t xml:space="preserve">]. </w:t>
      </w:r>
      <w:r w:rsidR="00013550" w:rsidRPr="00365E23">
        <w:rPr>
          <w:rFonts w:ascii="Times New Roman" w:hAnsi="Times New Roman" w:cs="Times New Roman"/>
          <w:sz w:val="28"/>
          <w:szCs w:val="28"/>
        </w:rPr>
        <w:t>Варто глибше вивчити питання раціонально</w:t>
      </w:r>
      <w:r w:rsidR="0003273A" w:rsidRPr="00365E23">
        <w:rPr>
          <w:rFonts w:ascii="Times New Roman" w:hAnsi="Times New Roman" w:cs="Times New Roman"/>
          <w:sz w:val="28"/>
          <w:szCs w:val="28"/>
        </w:rPr>
        <w:t>сті</w:t>
      </w:r>
      <w:r w:rsidR="00013550" w:rsidRPr="00365E23">
        <w:rPr>
          <w:rFonts w:ascii="Times New Roman" w:hAnsi="Times New Roman" w:cs="Times New Roman"/>
          <w:sz w:val="28"/>
          <w:szCs w:val="28"/>
        </w:rPr>
        <w:t xml:space="preserve"> розподіл</w:t>
      </w:r>
      <w:r w:rsidR="0003273A" w:rsidRPr="00365E23">
        <w:rPr>
          <w:rFonts w:ascii="Times New Roman" w:hAnsi="Times New Roman" w:cs="Times New Roman"/>
          <w:sz w:val="28"/>
          <w:szCs w:val="28"/>
        </w:rPr>
        <w:t>у</w:t>
      </w:r>
      <w:r w:rsidR="00013550" w:rsidRPr="00365E23">
        <w:rPr>
          <w:rFonts w:ascii="Times New Roman" w:hAnsi="Times New Roman" w:cs="Times New Roman"/>
          <w:sz w:val="28"/>
          <w:szCs w:val="28"/>
        </w:rPr>
        <w:t xml:space="preserve"> квот та стимулю</w:t>
      </w:r>
      <w:r w:rsidR="0003273A" w:rsidRPr="00365E23">
        <w:rPr>
          <w:rFonts w:ascii="Times New Roman" w:hAnsi="Times New Roman" w:cs="Times New Roman"/>
          <w:sz w:val="28"/>
          <w:szCs w:val="28"/>
        </w:rPr>
        <w:t>вання</w:t>
      </w:r>
      <w:r w:rsidR="00013550" w:rsidRPr="00365E23">
        <w:rPr>
          <w:rFonts w:ascii="Times New Roman" w:hAnsi="Times New Roman" w:cs="Times New Roman"/>
          <w:sz w:val="28"/>
          <w:szCs w:val="28"/>
        </w:rPr>
        <w:t xml:space="preserve"> експорт</w:t>
      </w:r>
      <w:r w:rsidR="0003273A" w:rsidRPr="00365E23">
        <w:rPr>
          <w:rFonts w:ascii="Times New Roman" w:hAnsi="Times New Roman" w:cs="Times New Roman"/>
          <w:sz w:val="28"/>
          <w:szCs w:val="28"/>
        </w:rPr>
        <w:t>у</w:t>
      </w:r>
      <w:r w:rsidR="00013550" w:rsidRPr="00365E23">
        <w:rPr>
          <w:rFonts w:ascii="Times New Roman" w:hAnsi="Times New Roman" w:cs="Times New Roman"/>
          <w:sz w:val="28"/>
          <w:szCs w:val="28"/>
        </w:rPr>
        <w:t xml:space="preserve"> в цілому.</w:t>
      </w:r>
    </w:p>
    <w:p w:rsidR="00277DFA" w:rsidRPr="002609AA" w:rsidRDefault="00145D63" w:rsidP="00673EA9">
      <w:pPr>
        <w:pStyle w:val="a9"/>
        <w:shd w:val="clear" w:color="auto" w:fill="FFFFFF"/>
        <w:spacing w:before="0" w:beforeAutospacing="0" w:after="0" w:afterAutospacing="0" w:line="360" w:lineRule="auto"/>
        <w:ind w:firstLine="284"/>
        <w:jc w:val="both"/>
        <w:rPr>
          <w:sz w:val="28"/>
          <w:szCs w:val="28"/>
        </w:rPr>
      </w:pPr>
      <w:r w:rsidRPr="002609AA">
        <w:rPr>
          <w:sz w:val="28"/>
          <w:szCs w:val="28"/>
        </w:rPr>
        <w:t>Аналіз показав, що</w:t>
      </w:r>
      <w:r w:rsidR="003A3DCE">
        <w:rPr>
          <w:sz w:val="28"/>
          <w:szCs w:val="28"/>
        </w:rPr>
        <w:t xml:space="preserve"> більшість</w:t>
      </w:r>
      <w:r w:rsidRPr="002609AA">
        <w:rPr>
          <w:sz w:val="28"/>
          <w:szCs w:val="28"/>
        </w:rPr>
        <w:t xml:space="preserve"> б</w:t>
      </w:r>
      <w:r w:rsidR="003A3DCE">
        <w:rPr>
          <w:sz w:val="28"/>
          <w:szCs w:val="28"/>
        </w:rPr>
        <w:t>езмитних квот</w:t>
      </w:r>
      <w:r w:rsidR="00277DFA" w:rsidRPr="002609AA">
        <w:rPr>
          <w:sz w:val="28"/>
          <w:szCs w:val="28"/>
        </w:rPr>
        <w:t xml:space="preserve"> використовуються швидко, а загальні умови  не надто привабливі</w:t>
      </w:r>
      <w:r w:rsidR="003A3DCE">
        <w:rPr>
          <w:sz w:val="28"/>
          <w:szCs w:val="28"/>
        </w:rPr>
        <w:t xml:space="preserve"> </w:t>
      </w:r>
      <w:r w:rsidR="00277DFA" w:rsidRPr="002609AA">
        <w:rPr>
          <w:sz w:val="28"/>
          <w:szCs w:val="28"/>
        </w:rPr>
        <w:t>для вітчизня</w:t>
      </w:r>
      <w:r w:rsidR="006260F4">
        <w:rPr>
          <w:sz w:val="28"/>
          <w:szCs w:val="28"/>
        </w:rPr>
        <w:t>них виробників. Так, у 2016 р.</w:t>
      </w:r>
      <w:r w:rsidR="00277DFA" w:rsidRPr="002609AA">
        <w:rPr>
          <w:sz w:val="28"/>
          <w:szCs w:val="28"/>
        </w:rPr>
        <w:t xml:space="preserve"> швидко вичерпалися</w:t>
      </w:r>
      <w:r w:rsidRPr="002609AA">
        <w:rPr>
          <w:sz w:val="28"/>
          <w:szCs w:val="28"/>
        </w:rPr>
        <w:t xml:space="preserve"> квоти за</w:t>
      </w:r>
      <w:r w:rsidR="00277DFA" w:rsidRPr="002609AA">
        <w:rPr>
          <w:sz w:val="28"/>
          <w:szCs w:val="28"/>
        </w:rPr>
        <w:t xml:space="preserve"> 11</w:t>
      </w:r>
      <w:r w:rsidR="003A3DCE">
        <w:rPr>
          <w:sz w:val="28"/>
          <w:szCs w:val="28"/>
        </w:rPr>
        <w:t>-ма</w:t>
      </w:r>
      <w:r w:rsidR="00277DFA" w:rsidRPr="002609AA">
        <w:rPr>
          <w:sz w:val="28"/>
          <w:szCs w:val="28"/>
        </w:rPr>
        <w:t xml:space="preserve"> груп</w:t>
      </w:r>
      <w:r w:rsidRPr="002609AA">
        <w:rPr>
          <w:sz w:val="28"/>
          <w:szCs w:val="28"/>
        </w:rPr>
        <w:t>ами</w:t>
      </w:r>
      <w:r w:rsidR="002F6494">
        <w:rPr>
          <w:sz w:val="28"/>
          <w:szCs w:val="28"/>
        </w:rPr>
        <w:t xml:space="preserve"> товарів</w:t>
      </w:r>
      <w:r w:rsidR="00277DFA" w:rsidRPr="002609AA">
        <w:rPr>
          <w:sz w:val="28"/>
          <w:szCs w:val="28"/>
        </w:rPr>
        <w:t xml:space="preserve"> </w:t>
      </w:r>
      <w:r w:rsidR="002609AA">
        <w:rPr>
          <w:sz w:val="28"/>
          <w:szCs w:val="28"/>
        </w:rPr>
        <w:t>[</w:t>
      </w:r>
      <w:r w:rsidR="005F0A09">
        <w:rPr>
          <w:sz w:val="28"/>
          <w:szCs w:val="28"/>
          <w:lang w:val="ru-RU"/>
        </w:rPr>
        <w:t>13</w:t>
      </w:r>
      <w:r w:rsidR="00277DFA" w:rsidRPr="002609AA">
        <w:rPr>
          <w:sz w:val="28"/>
          <w:szCs w:val="28"/>
        </w:rPr>
        <w:t>].</w:t>
      </w:r>
      <w:r w:rsidR="008B653A">
        <w:rPr>
          <w:sz w:val="28"/>
          <w:szCs w:val="28"/>
        </w:rPr>
        <w:t xml:space="preserve"> </w:t>
      </w:r>
      <w:r w:rsidR="00277DFA" w:rsidRPr="002609AA">
        <w:rPr>
          <w:sz w:val="28"/>
          <w:szCs w:val="28"/>
        </w:rPr>
        <w:t>Україна по</w:t>
      </w:r>
      <w:r w:rsidR="003A3DCE">
        <w:rPr>
          <w:sz w:val="28"/>
          <w:szCs w:val="28"/>
        </w:rPr>
        <w:t>чала використовувати нові квоти, зокрема</w:t>
      </w:r>
      <w:r w:rsidR="00277DFA" w:rsidRPr="002609AA">
        <w:rPr>
          <w:sz w:val="28"/>
          <w:szCs w:val="28"/>
        </w:rPr>
        <w:t xml:space="preserve"> на безмитний експорт обробленої продукції з молочних вершків (квоту використано на 24,4%), обробленої продукції з зернових (2,7%) та грибів (0,1%). Також Україна почала експортувати сухе молоко (</w:t>
      </w:r>
      <w:r w:rsidR="003A3DCE" w:rsidRPr="002609AA">
        <w:rPr>
          <w:sz w:val="28"/>
          <w:szCs w:val="28"/>
        </w:rPr>
        <w:t xml:space="preserve">квоту використано на </w:t>
      </w:r>
      <w:r w:rsidR="00277DFA" w:rsidRPr="002609AA">
        <w:rPr>
          <w:sz w:val="28"/>
          <w:szCs w:val="28"/>
        </w:rPr>
        <w:t>30%) і масло (46%).</w:t>
      </w:r>
    </w:p>
    <w:p w:rsidR="00AF5730" w:rsidRPr="002609AA" w:rsidRDefault="00AF5730" w:rsidP="00673EA9">
      <w:pPr>
        <w:shd w:val="clear" w:color="auto" w:fill="FFFFFF"/>
        <w:spacing w:after="0" w:line="360" w:lineRule="auto"/>
        <w:ind w:firstLine="284"/>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С</w:t>
      </w:r>
      <w:r w:rsidRPr="002609AA">
        <w:rPr>
          <w:rFonts w:ascii="Times New Roman" w:hAnsi="Times New Roman" w:cs="Times New Roman"/>
          <w:sz w:val="28"/>
          <w:szCs w:val="28"/>
          <w:lang w:eastAsia="uk-UA"/>
        </w:rPr>
        <w:t>татист</w:t>
      </w:r>
      <w:r>
        <w:rPr>
          <w:rFonts w:ascii="Times New Roman" w:hAnsi="Times New Roman" w:cs="Times New Roman"/>
          <w:sz w:val="28"/>
          <w:szCs w:val="28"/>
          <w:lang w:eastAsia="uk-UA"/>
        </w:rPr>
        <w:t>ичні дані</w:t>
      </w:r>
      <w:r w:rsidRPr="002609AA">
        <w:rPr>
          <w:rFonts w:ascii="Times New Roman" w:hAnsi="Times New Roman" w:cs="Times New Roman"/>
          <w:sz w:val="28"/>
          <w:szCs w:val="28"/>
          <w:lang w:eastAsia="uk-UA"/>
        </w:rPr>
        <w:t xml:space="preserve"> свідчать про те, що українські виробники </w:t>
      </w:r>
      <w:r w:rsidR="00AF4AFC">
        <w:rPr>
          <w:rFonts w:ascii="Times New Roman" w:hAnsi="Times New Roman" w:cs="Times New Roman"/>
          <w:sz w:val="28"/>
          <w:szCs w:val="28"/>
          <w:lang w:eastAsia="uk-UA"/>
        </w:rPr>
        <w:t xml:space="preserve">повільно </w:t>
      </w:r>
      <w:r w:rsidRPr="002609AA">
        <w:rPr>
          <w:rFonts w:ascii="Times New Roman" w:hAnsi="Times New Roman" w:cs="Times New Roman"/>
          <w:sz w:val="28"/>
          <w:szCs w:val="28"/>
          <w:lang w:eastAsia="uk-UA"/>
        </w:rPr>
        <w:t>нарощу</w:t>
      </w:r>
      <w:r w:rsidR="00AF4AFC">
        <w:rPr>
          <w:rFonts w:ascii="Times New Roman" w:hAnsi="Times New Roman" w:cs="Times New Roman"/>
          <w:sz w:val="28"/>
          <w:szCs w:val="28"/>
          <w:lang w:eastAsia="uk-UA"/>
        </w:rPr>
        <w:t>ють</w:t>
      </w:r>
      <w:r w:rsidRPr="002609AA">
        <w:rPr>
          <w:rFonts w:ascii="Times New Roman" w:hAnsi="Times New Roman" w:cs="Times New Roman"/>
          <w:sz w:val="28"/>
          <w:szCs w:val="28"/>
          <w:lang w:eastAsia="uk-UA"/>
        </w:rPr>
        <w:t xml:space="preserve"> експорт </w:t>
      </w:r>
      <w:r>
        <w:rPr>
          <w:rFonts w:ascii="Times New Roman" w:hAnsi="Times New Roman" w:cs="Times New Roman"/>
          <w:sz w:val="28"/>
          <w:szCs w:val="28"/>
          <w:lang w:eastAsia="uk-UA"/>
        </w:rPr>
        <w:t xml:space="preserve">певних </w:t>
      </w:r>
      <w:r w:rsidRPr="002609AA">
        <w:rPr>
          <w:rFonts w:ascii="Times New Roman" w:hAnsi="Times New Roman" w:cs="Times New Roman"/>
          <w:sz w:val="28"/>
          <w:szCs w:val="28"/>
          <w:lang w:eastAsia="uk-UA"/>
        </w:rPr>
        <w:t>товарів</w:t>
      </w:r>
      <w:r>
        <w:rPr>
          <w:rFonts w:ascii="Times New Roman" w:hAnsi="Times New Roman" w:cs="Times New Roman"/>
          <w:sz w:val="28"/>
          <w:szCs w:val="28"/>
          <w:lang w:eastAsia="uk-UA"/>
        </w:rPr>
        <w:t>, у т.ч.</w:t>
      </w:r>
      <w:r w:rsidRPr="002609AA">
        <w:rPr>
          <w:rFonts w:ascii="Times New Roman" w:hAnsi="Times New Roman" w:cs="Times New Roman"/>
          <w:sz w:val="28"/>
          <w:szCs w:val="28"/>
          <w:lang w:eastAsia="uk-UA"/>
        </w:rPr>
        <w:t xml:space="preserve"> із більшою доданою вартістю. Такі темпи торгівлі дали поштовх до ініціювання збіль</w:t>
      </w:r>
      <w:r w:rsidR="006260F4">
        <w:rPr>
          <w:rFonts w:ascii="Times New Roman" w:hAnsi="Times New Roman" w:cs="Times New Roman"/>
          <w:sz w:val="28"/>
          <w:szCs w:val="28"/>
          <w:lang w:eastAsia="uk-UA"/>
        </w:rPr>
        <w:t>шення квот. Наприкінці 2016 р.</w:t>
      </w:r>
      <w:r w:rsidRPr="002609AA">
        <w:rPr>
          <w:rFonts w:ascii="Times New Roman" w:hAnsi="Times New Roman" w:cs="Times New Roman"/>
          <w:sz w:val="28"/>
          <w:szCs w:val="28"/>
          <w:lang w:eastAsia="uk-UA"/>
        </w:rPr>
        <w:t xml:space="preserve"> Європейська комісія прийняла пропозицію українських</w:t>
      </w:r>
      <w:r w:rsidR="006260F4">
        <w:rPr>
          <w:rFonts w:ascii="Times New Roman" w:hAnsi="Times New Roman" w:cs="Times New Roman"/>
          <w:sz w:val="28"/>
          <w:szCs w:val="28"/>
          <w:lang w:eastAsia="uk-UA"/>
        </w:rPr>
        <w:t xml:space="preserve"> виробників і в травні 2017 р.</w:t>
      </w:r>
      <w:r w:rsidRPr="002609AA">
        <w:rPr>
          <w:rFonts w:ascii="Times New Roman" w:hAnsi="Times New Roman" w:cs="Times New Roman"/>
          <w:sz w:val="28"/>
          <w:szCs w:val="28"/>
          <w:lang w:eastAsia="uk-UA"/>
        </w:rPr>
        <w:t xml:space="preserve"> збільшила квоту на крупи та борошно на 7,8 тис. т, овес </w:t>
      </w:r>
      <w:r w:rsidR="00AF4AFC">
        <w:rPr>
          <w:sz w:val="28"/>
          <w:szCs w:val="28"/>
        </w:rPr>
        <w:t>–</w:t>
      </w:r>
      <w:r w:rsidRPr="002609AA">
        <w:rPr>
          <w:rFonts w:ascii="Times New Roman" w:hAnsi="Times New Roman" w:cs="Times New Roman"/>
          <w:sz w:val="28"/>
          <w:szCs w:val="28"/>
          <w:lang w:eastAsia="uk-UA"/>
        </w:rPr>
        <w:t xml:space="preserve"> на 4 тис. т, кукурудзу </w:t>
      </w:r>
      <w:r w:rsidR="00AF4AFC">
        <w:rPr>
          <w:sz w:val="28"/>
          <w:szCs w:val="28"/>
        </w:rPr>
        <w:t>–</w:t>
      </w:r>
      <w:r w:rsidRPr="00260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на </w:t>
      </w:r>
      <w:r w:rsidRPr="002609AA">
        <w:rPr>
          <w:rFonts w:ascii="Times New Roman" w:hAnsi="Times New Roman" w:cs="Times New Roman"/>
          <w:sz w:val="28"/>
          <w:szCs w:val="28"/>
          <w:lang w:eastAsia="uk-UA"/>
        </w:rPr>
        <w:t xml:space="preserve">650 тис. т, мед </w:t>
      </w:r>
      <w:r w:rsidR="00AF4AFC">
        <w:rPr>
          <w:sz w:val="28"/>
          <w:szCs w:val="28"/>
        </w:rPr>
        <w:t>–</w:t>
      </w:r>
      <w:r w:rsidRPr="00260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на </w:t>
      </w:r>
      <w:r w:rsidRPr="002609AA">
        <w:rPr>
          <w:rFonts w:ascii="Times New Roman" w:hAnsi="Times New Roman" w:cs="Times New Roman"/>
          <w:sz w:val="28"/>
          <w:szCs w:val="28"/>
          <w:lang w:eastAsia="uk-UA"/>
        </w:rPr>
        <w:t xml:space="preserve">3 тис. т, пшеницю </w:t>
      </w:r>
      <w:r w:rsidR="00AF4AFC">
        <w:rPr>
          <w:sz w:val="28"/>
          <w:szCs w:val="28"/>
        </w:rPr>
        <w:t>–</w:t>
      </w:r>
      <w:r w:rsidRPr="00260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на </w:t>
      </w:r>
      <w:r w:rsidRPr="002609AA">
        <w:rPr>
          <w:rFonts w:ascii="Times New Roman" w:hAnsi="Times New Roman" w:cs="Times New Roman"/>
          <w:sz w:val="28"/>
          <w:szCs w:val="28"/>
          <w:lang w:eastAsia="uk-UA"/>
        </w:rPr>
        <w:t xml:space="preserve">100 тис. т, виноградний сік </w:t>
      </w:r>
      <w:r w:rsidR="00AF4AFC">
        <w:rPr>
          <w:sz w:val="28"/>
          <w:szCs w:val="28"/>
        </w:rPr>
        <w:t>–</w:t>
      </w:r>
      <w:r w:rsidRPr="00260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на </w:t>
      </w:r>
      <w:r w:rsidRPr="002609AA">
        <w:rPr>
          <w:rFonts w:ascii="Times New Roman" w:hAnsi="Times New Roman" w:cs="Times New Roman"/>
          <w:sz w:val="28"/>
          <w:szCs w:val="28"/>
          <w:lang w:eastAsia="uk-UA"/>
        </w:rPr>
        <w:t xml:space="preserve">500 т, перероблені томати </w:t>
      </w:r>
      <w:r w:rsidR="00AF4AFC">
        <w:rPr>
          <w:sz w:val="28"/>
          <w:szCs w:val="28"/>
        </w:rPr>
        <w:t>–</w:t>
      </w:r>
      <w:r w:rsidRPr="00260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на </w:t>
      </w:r>
      <w:r w:rsidRPr="002609AA">
        <w:rPr>
          <w:rFonts w:ascii="Times New Roman" w:hAnsi="Times New Roman" w:cs="Times New Roman"/>
          <w:sz w:val="28"/>
          <w:szCs w:val="28"/>
          <w:lang w:eastAsia="uk-UA"/>
        </w:rPr>
        <w:t xml:space="preserve">5 тис. т, ячмінь – </w:t>
      </w:r>
      <w:r>
        <w:rPr>
          <w:rFonts w:ascii="Times New Roman" w:hAnsi="Times New Roman" w:cs="Times New Roman"/>
          <w:sz w:val="28"/>
          <w:szCs w:val="28"/>
          <w:lang w:eastAsia="uk-UA"/>
        </w:rPr>
        <w:t xml:space="preserve">на </w:t>
      </w:r>
      <w:r w:rsidRPr="002609AA">
        <w:rPr>
          <w:rFonts w:ascii="Times New Roman" w:hAnsi="Times New Roman" w:cs="Times New Roman"/>
          <w:sz w:val="28"/>
          <w:szCs w:val="28"/>
          <w:lang w:eastAsia="uk-UA"/>
        </w:rPr>
        <w:t xml:space="preserve">350 тис. т </w:t>
      </w:r>
      <w:r>
        <w:rPr>
          <w:rFonts w:ascii="Times New Roman" w:hAnsi="Times New Roman" w:cs="Times New Roman"/>
          <w:sz w:val="28"/>
          <w:szCs w:val="28"/>
          <w:lang w:eastAsia="uk-UA"/>
        </w:rPr>
        <w:t>[</w:t>
      </w:r>
      <w:r w:rsidR="005F0A09">
        <w:rPr>
          <w:rFonts w:ascii="Times New Roman" w:hAnsi="Times New Roman" w:cs="Times New Roman"/>
          <w:sz w:val="28"/>
          <w:szCs w:val="28"/>
          <w:lang w:eastAsia="uk-UA"/>
        </w:rPr>
        <w:t>13</w:t>
      </w:r>
      <w:r w:rsidRPr="002609AA">
        <w:rPr>
          <w:rFonts w:ascii="Times New Roman" w:hAnsi="Times New Roman" w:cs="Times New Roman"/>
          <w:sz w:val="28"/>
          <w:szCs w:val="28"/>
          <w:lang w:eastAsia="uk-UA"/>
        </w:rPr>
        <w:t>].</w:t>
      </w:r>
    </w:p>
    <w:p w:rsidR="002F6619" w:rsidRDefault="006260F4" w:rsidP="00673EA9">
      <w:pPr>
        <w:shd w:val="clear" w:color="auto" w:fill="FFFFFF"/>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Станом на 4 жовтня 2017 р.</w:t>
      </w:r>
      <w:r w:rsidR="002F6619" w:rsidRPr="002F6619">
        <w:rPr>
          <w:rFonts w:ascii="Times New Roman" w:hAnsi="Times New Roman" w:cs="Times New Roman"/>
          <w:sz w:val="28"/>
          <w:szCs w:val="28"/>
        </w:rPr>
        <w:t xml:space="preserve"> </w:t>
      </w:r>
      <w:r w:rsidR="00B5561D">
        <w:rPr>
          <w:rFonts w:ascii="Times New Roman" w:hAnsi="Times New Roman" w:cs="Times New Roman"/>
          <w:sz w:val="28"/>
          <w:szCs w:val="28"/>
        </w:rPr>
        <w:t>було</w:t>
      </w:r>
      <w:r w:rsidR="002F6619" w:rsidRPr="002F6619">
        <w:rPr>
          <w:rFonts w:ascii="Times New Roman" w:hAnsi="Times New Roman" w:cs="Times New Roman"/>
          <w:sz w:val="28"/>
          <w:szCs w:val="28"/>
        </w:rPr>
        <w:t xml:space="preserve"> вичерпано на 100% імпортні тарифні квоти ЄС на такі українські товари, як: мед, цук</w:t>
      </w:r>
      <w:r w:rsidR="0007136B">
        <w:rPr>
          <w:rFonts w:ascii="Times New Roman" w:hAnsi="Times New Roman" w:cs="Times New Roman"/>
          <w:sz w:val="28"/>
          <w:szCs w:val="28"/>
        </w:rPr>
        <w:t>ор, ячмінна крупа та борошно, пере</w:t>
      </w:r>
      <w:r w:rsidR="002F6619" w:rsidRPr="002F6619">
        <w:rPr>
          <w:rFonts w:ascii="Times New Roman" w:hAnsi="Times New Roman" w:cs="Times New Roman"/>
          <w:sz w:val="28"/>
          <w:szCs w:val="28"/>
        </w:rPr>
        <w:t>роблені томати, виноградний та яблучний сік, овес, ячмінь, кукурудза, пшениця [</w:t>
      </w:r>
      <w:r w:rsidR="005F0A09">
        <w:rPr>
          <w:rFonts w:ascii="Times New Roman" w:hAnsi="Times New Roman" w:cs="Times New Roman"/>
          <w:sz w:val="28"/>
          <w:szCs w:val="28"/>
        </w:rPr>
        <w:t>14</w:t>
      </w:r>
      <w:r w:rsidR="002F6619" w:rsidRPr="002F6619">
        <w:rPr>
          <w:rFonts w:ascii="Times New Roman" w:hAnsi="Times New Roman" w:cs="Times New Roman"/>
          <w:sz w:val="28"/>
          <w:szCs w:val="28"/>
        </w:rPr>
        <w:t xml:space="preserve">]. На 98% вичерпано квоту на безмитний експорт солоду та пшеничної клейковини. Експерти відзначають, що у порівнянні з </w:t>
      </w:r>
      <w:r w:rsidR="00DC3196">
        <w:rPr>
          <w:rFonts w:ascii="Times New Roman" w:hAnsi="Times New Roman" w:cs="Times New Roman"/>
          <w:sz w:val="28"/>
          <w:szCs w:val="28"/>
        </w:rPr>
        <w:t xml:space="preserve">2016 </w:t>
      </w:r>
      <w:r>
        <w:rPr>
          <w:rFonts w:ascii="Times New Roman" w:hAnsi="Times New Roman" w:cs="Times New Roman"/>
          <w:sz w:val="28"/>
          <w:szCs w:val="28"/>
        </w:rPr>
        <w:t>р.</w:t>
      </w:r>
      <w:r w:rsidR="002F6619" w:rsidRPr="002F6619">
        <w:rPr>
          <w:rFonts w:ascii="Times New Roman" w:hAnsi="Times New Roman" w:cs="Times New Roman"/>
          <w:sz w:val="28"/>
          <w:szCs w:val="28"/>
        </w:rPr>
        <w:t xml:space="preserve"> динаміка закриття квот значно прискорилася. Але залишається низка товарів, де квоти не вичерпано взагалі: баранина, яловичина, гриби, продукція з обробленого молока тощо [1</w:t>
      </w:r>
      <w:r w:rsidR="005F0A09">
        <w:rPr>
          <w:rFonts w:ascii="Times New Roman" w:hAnsi="Times New Roman" w:cs="Times New Roman"/>
          <w:sz w:val="28"/>
          <w:szCs w:val="28"/>
        </w:rPr>
        <w:t>2</w:t>
      </w:r>
      <w:r w:rsidR="002F6619" w:rsidRPr="002F6619">
        <w:rPr>
          <w:rFonts w:ascii="Times New Roman" w:hAnsi="Times New Roman" w:cs="Times New Roman"/>
          <w:sz w:val="28"/>
          <w:szCs w:val="28"/>
        </w:rPr>
        <w:t xml:space="preserve">]. </w:t>
      </w:r>
    </w:p>
    <w:p w:rsidR="00897D49" w:rsidRPr="0071261D" w:rsidRDefault="00277DFA" w:rsidP="00673EA9">
      <w:pPr>
        <w:autoSpaceDE w:val="0"/>
        <w:autoSpaceDN w:val="0"/>
        <w:adjustRightInd w:val="0"/>
        <w:spacing w:after="0" w:line="360" w:lineRule="auto"/>
        <w:ind w:firstLine="284"/>
        <w:jc w:val="both"/>
        <w:rPr>
          <w:rFonts w:ascii="Times New Roman" w:hAnsi="Times New Roman" w:cs="Times New Roman"/>
          <w:color w:val="0070C0"/>
          <w:sz w:val="28"/>
          <w:szCs w:val="28"/>
        </w:rPr>
      </w:pPr>
      <w:r w:rsidRPr="002609AA">
        <w:rPr>
          <w:rFonts w:ascii="Times New Roman" w:hAnsi="Times New Roman" w:cs="Times New Roman"/>
          <w:sz w:val="28"/>
          <w:szCs w:val="28"/>
          <w:lang w:eastAsia="uk-UA"/>
        </w:rPr>
        <w:t>За даними Міністерства економічного розвитку і торгівлі, у 2017 р</w:t>
      </w:r>
      <w:r w:rsidR="006260F4">
        <w:rPr>
          <w:rFonts w:ascii="Times New Roman" w:hAnsi="Times New Roman" w:cs="Times New Roman"/>
          <w:sz w:val="28"/>
          <w:szCs w:val="28"/>
          <w:lang w:eastAsia="uk-UA"/>
        </w:rPr>
        <w:t>.</w:t>
      </w:r>
      <w:r w:rsidRPr="002609AA">
        <w:rPr>
          <w:rFonts w:ascii="Times New Roman" w:hAnsi="Times New Roman" w:cs="Times New Roman"/>
          <w:sz w:val="28"/>
          <w:szCs w:val="28"/>
          <w:lang w:eastAsia="uk-UA"/>
        </w:rPr>
        <w:t xml:space="preserve"> використову</w:t>
      </w:r>
      <w:r w:rsidR="00C71148">
        <w:rPr>
          <w:rFonts w:ascii="Times New Roman" w:hAnsi="Times New Roman" w:cs="Times New Roman"/>
          <w:sz w:val="28"/>
          <w:szCs w:val="28"/>
          <w:lang w:eastAsia="uk-UA"/>
        </w:rPr>
        <w:t>вали</w:t>
      </w:r>
      <w:r w:rsidRPr="002609AA">
        <w:rPr>
          <w:rFonts w:ascii="Times New Roman" w:hAnsi="Times New Roman" w:cs="Times New Roman"/>
          <w:sz w:val="28"/>
          <w:szCs w:val="28"/>
          <w:lang w:eastAsia="uk-UA"/>
        </w:rPr>
        <w:t>ся 29 із 40 можливих квот</w:t>
      </w:r>
      <w:r w:rsidR="00C71148">
        <w:rPr>
          <w:rFonts w:ascii="Times New Roman" w:hAnsi="Times New Roman" w:cs="Times New Roman"/>
          <w:sz w:val="28"/>
          <w:szCs w:val="28"/>
          <w:lang w:eastAsia="uk-UA"/>
        </w:rPr>
        <w:t>, серед яких і</w:t>
      </w:r>
      <w:r w:rsidRPr="002609AA">
        <w:rPr>
          <w:rFonts w:ascii="Times New Roman" w:hAnsi="Times New Roman" w:cs="Times New Roman"/>
          <w:sz w:val="28"/>
          <w:szCs w:val="28"/>
          <w:lang w:eastAsia="uk-UA"/>
        </w:rPr>
        <w:t xml:space="preserve"> декілька квот, можливості в рамках яких не </w:t>
      </w:r>
      <w:r w:rsidR="0002734E" w:rsidRPr="002609AA">
        <w:rPr>
          <w:rFonts w:ascii="Times New Roman" w:hAnsi="Times New Roman" w:cs="Times New Roman"/>
          <w:sz w:val="28"/>
          <w:szCs w:val="28"/>
          <w:lang w:eastAsia="uk-UA"/>
        </w:rPr>
        <w:t xml:space="preserve">реалізовувалися </w:t>
      </w:r>
      <w:r w:rsidR="00C71148">
        <w:rPr>
          <w:rFonts w:ascii="Times New Roman" w:hAnsi="Times New Roman" w:cs="Times New Roman"/>
          <w:sz w:val="28"/>
          <w:szCs w:val="28"/>
          <w:lang w:eastAsia="uk-UA"/>
        </w:rPr>
        <w:t>у 2016</w:t>
      </w:r>
      <w:r w:rsidRPr="002609AA">
        <w:rPr>
          <w:rFonts w:ascii="Times New Roman" w:hAnsi="Times New Roman" w:cs="Times New Roman"/>
          <w:sz w:val="28"/>
          <w:szCs w:val="28"/>
          <w:lang w:eastAsia="uk-UA"/>
        </w:rPr>
        <w:t xml:space="preserve"> р</w:t>
      </w:r>
      <w:r w:rsidR="006260F4">
        <w:rPr>
          <w:rFonts w:ascii="Times New Roman" w:hAnsi="Times New Roman" w:cs="Times New Roman"/>
          <w:sz w:val="28"/>
          <w:szCs w:val="28"/>
          <w:lang w:eastAsia="uk-UA"/>
        </w:rPr>
        <w:t>.</w:t>
      </w:r>
      <w:r w:rsidR="00696611">
        <w:rPr>
          <w:rFonts w:ascii="Times New Roman" w:hAnsi="Times New Roman" w:cs="Times New Roman"/>
          <w:sz w:val="28"/>
          <w:szCs w:val="28"/>
          <w:lang w:eastAsia="uk-UA"/>
        </w:rPr>
        <w:t xml:space="preserve"> </w:t>
      </w:r>
      <w:r w:rsidR="005F0A09">
        <w:rPr>
          <w:rFonts w:ascii="Times New Roman" w:hAnsi="Times New Roman" w:cs="Times New Roman"/>
          <w:sz w:val="28"/>
          <w:szCs w:val="28"/>
          <w:lang w:eastAsia="uk-UA"/>
        </w:rPr>
        <w:t>[15</w:t>
      </w:r>
      <w:r w:rsidRPr="002609AA">
        <w:rPr>
          <w:rFonts w:ascii="Times New Roman" w:hAnsi="Times New Roman" w:cs="Times New Roman"/>
          <w:sz w:val="28"/>
          <w:szCs w:val="28"/>
          <w:lang w:eastAsia="uk-UA"/>
        </w:rPr>
        <w:t>].</w:t>
      </w:r>
      <w:r w:rsidR="003825B0" w:rsidRPr="003825B0">
        <w:rPr>
          <w:rFonts w:ascii="Times New Roman" w:hAnsi="Times New Roman" w:cs="Times New Roman"/>
          <w:sz w:val="28"/>
          <w:szCs w:val="28"/>
          <w:lang w:eastAsia="uk-UA"/>
        </w:rPr>
        <w:t xml:space="preserve"> </w:t>
      </w:r>
      <w:r w:rsidR="0071261D" w:rsidRPr="002F6619">
        <w:rPr>
          <w:rFonts w:ascii="Times New Roman" w:hAnsi="Times New Roman" w:cs="Times New Roman"/>
          <w:sz w:val="28"/>
          <w:szCs w:val="28"/>
        </w:rPr>
        <w:t xml:space="preserve">Стосовно квот, які не використовуються зовсім, то </w:t>
      </w:r>
      <w:r w:rsidR="002F6619" w:rsidRPr="002F6619">
        <w:rPr>
          <w:rFonts w:ascii="Times New Roman" w:hAnsi="Times New Roman" w:cs="Times New Roman"/>
          <w:sz w:val="28"/>
          <w:szCs w:val="28"/>
        </w:rPr>
        <w:t xml:space="preserve">частково це відбувається </w:t>
      </w:r>
      <w:r w:rsidR="0071261D" w:rsidRPr="002609AA">
        <w:rPr>
          <w:rFonts w:ascii="Times New Roman" w:hAnsi="Times New Roman" w:cs="Times New Roman"/>
          <w:sz w:val="28"/>
          <w:szCs w:val="28"/>
        </w:rPr>
        <w:t xml:space="preserve">через те, що в середині країни немає </w:t>
      </w:r>
      <w:r w:rsidR="002F6619">
        <w:rPr>
          <w:rFonts w:ascii="Times New Roman" w:hAnsi="Times New Roman" w:cs="Times New Roman"/>
          <w:sz w:val="28"/>
          <w:szCs w:val="28"/>
        </w:rPr>
        <w:t xml:space="preserve">відповідних </w:t>
      </w:r>
      <w:r w:rsidR="0071261D" w:rsidRPr="002609AA">
        <w:rPr>
          <w:rFonts w:ascii="Times New Roman" w:hAnsi="Times New Roman" w:cs="Times New Roman"/>
          <w:sz w:val="28"/>
          <w:szCs w:val="28"/>
        </w:rPr>
        <w:t>виробничих можливостей</w:t>
      </w:r>
      <w:r w:rsidR="00AF5730">
        <w:rPr>
          <w:rFonts w:ascii="Times New Roman" w:hAnsi="Times New Roman" w:cs="Times New Roman"/>
          <w:sz w:val="28"/>
          <w:szCs w:val="28"/>
        </w:rPr>
        <w:t>,</w:t>
      </w:r>
      <w:r w:rsidR="0071261D" w:rsidRPr="002609AA">
        <w:rPr>
          <w:rFonts w:ascii="Times New Roman" w:hAnsi="Times New Roman" w:cs="Times New Roman"/>
          <w:sz w:val="28"/>
          <w:szCs w:val="28"/>
        </w:rPr>
        <w:t xml:space="preserve"> або </w:t>
      </w:r>
      <w:r w:rsidR="00212A19">
        <w:rPr>
          <w:rFonts w:ascii="Times New Roman" w:hAnsi="Times New Roman" w:cs="Times New Roman"/>
          <w:sz w:val="28"/>
          <w:szCs w:val="28"/>
        </w:rPr>
        <w:t xml:space="preserve">через </w:t>
      </w:r>
      <w:r w:rsidR="0071261D" w:rsidRPr="002609AA">
        <w:rPr>
          <w:rFonts w:ascii="Times New Roman" w:hAnsi="Times New Roman" w:cs="Times New Roman"/>
          <w:sz w:val="28"/>
          <w:szCs w:val="28"/>
        </w:rPr>
        <w:t>те, щ</w:t>
      </w:r>
      <w:r w:rsidR="00212A19">
        <w:rPr>
          <w:rFonts w:ascii="Times New Roman" w:hAnsi="Times New Roman" w:cs="Times New Roman"/>
          <w:sz w:val="28"/>
          <w:szCs w:val="28"/>
        </w:rPr>
        <w:t xml:space="preserve">о існують інші, більш вигідні </w:t>
      </w:r>
      <w:r w:rsidR="002F6619">
        <w:rPr>
          <w:rFonts w:ascii="Times New Roman" w:hAnsi="Times New Roman" w:cs="Times New Roman"/>
          <w:sz w:val="28"/>
          <w:szCs w:val="28"/>
        </w:rPr>
        <w:t>для експорту, ринки</w:t>
      </w:r>
      <w:r w:rsidR="0071261D" w:rsidRPr="002609AA">
        <w:rPr>
          <w:rFonts w:ascii="Times New Roman" w:hAnsi="Times New Roman" w:cs="Times New Roman"/>
          <w:sz w:val="28"/>
          <w:szCs w:val="28"/>
        </w:rPr>
        <w:t xml:space="preserve">. </w:t>
      </w:r>
    </w:p>
    <w:p w:rsidR="0071261D" w:rsidRPr="008F50EC" w:rsidRDefault="008F50EC" w:rsidP="00673EA9">
      <w:pPr>
        <w:shd w:val="clear" w:color="auto" w:fill="FFFFFF"/>
        <w:spacing w:after="0" w:line="360" w:lineRule="auto"/>
        <w:ind w:firstLine="284"/>
        <w:jc w:val="both"/>
        <w:rPr>
          <w:rFonts w:ascii="Times New Roman" w:hAnsi="Times New Roman" w:cs="Times New Roman"/>
          <w:sz w:val="28"/>
          <w:szCs w:val="28"/>
        </w:rPr>
      </w:pPr>
      <w:r w:rsidRPr="008F50EC">
        <w:rPr>
          <w:rFonts w:ascii="Times New Roman" w:hAnsi="Times New Roman" w:cs="Times New Roman"/>
          <w:sz w:val="28"/>
          <w:szCs w:val="28"/>
        </w:rPr>
        <w:t>Таким чином слід від</w:t>
      </w:r>
      <w:r w:rsidR="0071261D" w:rsidRPr="008F50EC">
        <w:rPr>
          <w:rFonts w:ascii="Times New Roman" w:hAnsi="Times New Roman" w:cs="Times New Roman"/>
          <w:sz w:val="28"/>
          <w:szCs w:val="28"/>
        </w:rPr>
        <w:t xml:space="preserve">значити, що Зона вільної торгівлі принесла українським виробникам додаткові можливості для експорту, проте її умови не можна назвати ідеальними та надто вигідними для українців. </w:t>
      </w:r>
      <w:r w:rsidRPr="008F50EC">
        <w:rPr>
          <w:rFonts w:ascii="Times New Roman" w:hAnsi="Times New Roman" w:cs="Times New Roman"/>
          <w:sz w:val="28"/>
          <w:szCs w:val="28"/>
        </w:rPr>
        <w:t>Тому</w:t>
      </w:r>
      <w:r w:rsidR="0071261D" w:rsidRPr="008F50EC">
        <w:rPr>
          <w:rFonts w:ascii="Times New Roman" w:hAnsi="Times New Roman" w:cs="Times New Roman"/>
          <w:sz w:val="28"/>
          <w:szCs w:val="28"/>
        </w:rPr>
        <w:t xml:space="preserve"> Мінекономрозвитку України ініціює аналіз (форсайт) поглиблення умов</w:t>
      </w:r>
      <w:r>
        <w:rPr>
          <w:rFonts w:ascii="Times New Roman" w:hAnsi="Times New Roman" w:cs="Times New Roman"/>
          <w:sz w:val="28"/>
          <w:szCs w:val="28"/>
        </w:rPr>
        <w:t xml:space="preserve"> торгівлі з Європейським Союзом, зокрема</w:t>
      </w:r>
      <w:r w:rsidR="0071261D" w:rsidRPr="008F50EC">
        <w:rPr>
          <w:rFonts w:ascii="Times New Roman" w:hAnsi="Times New Roman" w:cs="Times New Roman"/>
          <w:sz w:val="28"/>
          <w:szCs w:val="28"/>
        </w:rPr>
        <w:t xml:space="preserve"> перегляду умов вільної торгівлі, </w:t>
      </w:r>
      <w:r>
        <w:rPr>
          <w:rFonts w:ascii="Times New Roman" w:hAnsi="Times New Roman" w:cs="Times New Roman"/>
          <w:sz w:val="28"/>
          <w:szCs w:val="28"/>
        </w:rPr>
        <w:t>створення митного</w:t>
      </w:r>
      <w:r w:rsidR="0071261D" w:rsidRPr="008F50EC">
        <w:rPr>
          <w:rFonts w:ascii="Times New Roman" w:hAnsi="Times New Roman" w:cs="Times New Roman"/>
          <w:sz w:val="28"/>
          <w:szCs w:val="28"/>
        </w:rPr>
        <w:t xml:space="preserve"> союз</w:t>
      </w:r>
      <w:r>
        <w:rPr>
          <w:rFonts w:ascii="Times New Roman" w:hAnsi="Times New Roman" w:cs="Times New Roman"/>
          <w:sz w:val="28"/>
          <w:szCs w:val="28"/>
        </w:rPr>
        <w:t>у</w:t>
      </w:r>
      <w:r w:rsidR="0071261D" w:rsidRPr="008F50EC">
        <w:rPr>
          <w:rFonts w:ascii="Times New Roman" w:hAnsi="Times New Roman" w:cs="Times New Roman"/>
          <w:sz w:val="28"/>
          <w:szCs w:val="28"/>
        </w:rPr>
        <w:t xml:space="preserve"> та інші можливі додаткові механізми.</w:t>
      </w:r>
    </w:p>
    <w:p w:rsidR="0071261D" w:rsidRPr="0007136B" w:rsidRDefault="00930338" w:rsidP="00673EA9">
      <w:pPr>
        <w:autoSpaceDE w:val="0"/>
        <w:autoSpaceDN w:val="0"/>
        <w:adjustRightInd w:val="0"/>
        <w:spacing w:after="0" w:line="360" w:lineRule="auto"/>
        <w:ind w:firstLine="284"/>
        <w:jc w:val="both"/>
        <w:rPr>
          <w:rFonts w:ascii="Times New Roman" w:hAnsi="Times New Roman" w:cs="Times New Roman"/>
          <w:sz w:val="28"/>
          <w:szCs w:val="28"/>
        </w:rPr>
      </w:pPr>
      <w:r w:rsidRPr="00930338">
        <w:rPr>
          <w:rFonts w:ascii="Times New Roman" w:hAnsi="Times New Roman" w:cs="Times New Roman"/>
          <w:sz w:val="28"/>
          <w:szCs w:val="28"/>
        </w:rPr>
        <w:t xml:space="preserve">Слід також відзначити, що </w:t>
      </w:r>
      <w:r w:rsidR="005E0505">
        <w:rPr>
          <w:rFonts w:ascii="Times New Roman" w:hAnsi="Times New Roman" w:cs="Times New Roman"/>
          <w:sz w:val="28"/>
          <w:szCs w:val="28"/>
        </w:rPr>
        <w:t xml:space="preserve">дія ЗВТ+ </w:t>
      </w:r>
      <w:r w:rsidR="005E0505" w:rsidRPr="005E0505">
        <w:rPr>
          <w:rFonts w:ascii="Times New Roman" w:hAnsi="Times New Roman" w:cs="Times New Roman"/>
          <w:sz w:val="28"/>
          <w:szCs w:val="28"/>
        </w:rPr>
        <w:t xml:space="preserve">не означає автоматичного покращення доступу </w:t>
      </w:r>
      <w:r w:rsidR="005E0505" w:rsidRPr="00930338">
        <w:rPr>
          <w:rFonts w:ascii="Times New Roman" w:hAnsi="Times New Roman" w:cs="Times New Roman"/>
          <w:sz w:val="28"/>
          <w:szCs w:val="28"/>
        </w:rPr>
        <w:t>на ринок ЄС</w:t>
      </w:r>
      <w:r w:rsidR="005E0505">
        <w:rPr>
          <w:rFonts w:ascii="Times New Roman" w:hAnsi="Times New Roman" w:cs="Times New Roman"/>
          <w:sz w:val="28"/>
          <w:szCs w:val="28"/>
        </w:rPr>
        <w:t>, тому</w:t>
      </w:r>
      <w:r w:rsidR="005E0505" w:rsidRPr="00930338">
        <w:rPr>
          <w:rFonts w:ascii="Times New Roman" w:hAnsi="Times New Roman" w:cs="Times New Roman"/>
          <w:sz w:val="28"/>
          <w:szCs w:val="28"/>
        </w:rPr>
        <w:t xml:space="preserve"> </w:t>
      </w:r>
      <w:r w:rsidR="00AF5730" w:rsidRPr="00930338">
        <w:rPr>
          <w:rFonts w:ascii="Times New Roman" w:hAnsi="Times New Roman" w:cs="Times New Roman"/>
          <w:sz w:val="28"/>
          <w:szCs w:val="28"/>
        </w:rPr>
        <w:t xml:space="preserve">певні труднощі з реалізацією </w:t>
      </w:r>
      <w:r w:rsidRPr="00930338">
        <w:rPr>
          <w:rFonts w:ascii="Times New Roman" w:hAnsi="Times New Roman" w:cs="Times New Roman"/>
          <w:sz w:val="28"/>
          <w:szCs w:val="28"/>
        </w:rPr>
        <w:t>вітчизняних</w:t>
      </w:r>
      <w:r w:rsidR="00AF5730" w:rsidRPr="00930338">
        <w:rPr>
          <w:rFonts w:ascii="Times New Roman" w:hAnsi="Times New Roman" w:cs="Times New Roman"/>
          <w:sz w:val="28"/>
          <w:szCs w:val="28"/>
        </w:rPr>
        <w:t xml:space="preserve"> товарів </w:t>
      </w:r>
      <w:r w:rsidRPr="00930338">
        <w:rPr>
          <w:rFonts w:ascii="Times New Roman" w:hAnsi="Times New Roman" w:cs="Times New Roman"/>
          <w:sz w:val="28"/>
          <w:szCs w:val="28"/>
        </w:rPr>
        <w:lastRenderedPageBreak/>
        <w:t>пов’язані з їх низькою конкурентоспроможністю</w:t>
      </w:r>
      <w:r w:rsidR="005E0505">
        <w:rPr>
          <w:rFonts w:ascii="Times New Roman" w:hAnsi="Times New Roman" w:cs="Times New Roman"/>
          <w:sz w:val="28"/>
          <w:szCs w:val="28"/>
        </w:rPr>
        <w:t xml:space="preserve"> на цьому ринку</w:t>
      </w:r>
      <w:r w:rsidR="00AF5730" w:rsidRPr="00930338">
        <w:rPr>
          <w:rFonts w:ascii="Times New Roman" w:hAnsi="Times New Roman" w:cs="Times New Roman"/>
          <w:sz w:val="28"/>
          <w:szCs w:val="28"/>
        </w:rPr>
        <w:t xml:space="preserve">. </w:t>
      </w:r>
      <w:r w:rsidR="00E617AF">
        <w:rPr>
          <w:rFonts w:ascii="Times New Roman" w:hAnsi="Times New Roman" w:cs="Times New Roman"/>
          <w:sz w:val="28"/>
          <w:szCs w:val="28"/>
        </w:rPr>
        <w:t xml:space="preserve">Так, </w:t>
      </w:r>
      <w:r w:rsidR="0071261D" w:rsidRPr="00346E49">
        <w:rPr>
          <w:rFonts w:ascii="Times New Roman" w:hAnsi="Times New Roman" w:cs="Times New Roman"/>
          <w:sz w:val="28"/>
          <w:szCs w:val="28"/>
        </w:rPr>
        <w:t xml:space="preserve">для виходу на ринок </w:t>
      </w:r>
      <w:r w:rsidR="00E617AF" w:rsidRPr="00346E49">
        <w:rPr>
          <w:rFonts w:ascii="Times New Roman" w:hAnsi="Times New Roman" w:cs="Times New Roman"/>
          <w:sz w:val="28"/>
          <w:szCs w:val="28"/>
        </w:rPr>
        <w:t xml:space="preserve">ЄС </w:t>
      </w:r>
      <w:r w:rsidR="0071261D" w:rsidRPr="00346E49">
        <w:rPr>
          <w:rFonts w:ascii="Times New Roman" w:hAnsi="Times New Roman" w:cs="Times New Roman"/>
          <w:sz w:val="28"/>
          <w:szCs w:val="28"/>
        </w:rPr>
        <w:t>треба виконати вимоги щодо безпечності продукції</w:t>
      </w:r>
      <w:r w:rsidR="00346E49" w:rsidRPr="00346E49">
        <w:rPr>
          <w:rFonts w:ascii="Times New Roman" w:hAnsi="Times New Roman" w:cs="Times New Roman"/>
          <w:sz w:val="28"/>
          <w:szCs w:val="28"/>
        </w:rPr>
        <w:t xml:space="preserve"> </w:t>
      </w:r>
      <w:r w:rsidR="00346E49">
        <w:rPr>
          <w:rFonts w:ascii="Times New Roman" w:hAnsi="Times New Roman" w:cs="Times New Roman"/>
          <w:sz w:val="28"/>
          <w:szCs w:val="28"/>
        </w:rPr>
        <w:t>харчування, технічні</w:t>
      </w:r>
      <w:r w:rsidR="00346E49" w:rsidRPr="00346E49">
        <w:rPr>
          <w:rFonts w:ascii="Times New Roman" w:hAnsi="Times New Roman" w:cs="Times New Roman"/>
          <w:sz w:val="28"/>
          <w:szCs w:val="28"/>
        </w:rPr>
        <w:t xml:space="preserve"> стандарт</w:t>
      </w:r>
      <w:r w:rsidR="00346E49">
        <w:rPr>
          <w:rFonts w:ascii="Times New Roman" w:hAnsi="Times New Roman" w:cs="Times New Roman"/>
          <w:sz w:val="28"/>
          <w:szCs w:val="28"/>
        </w:rPr>
        <w:t>и</w:t>
      </w:r>
      <w:r w:rsidR="00346E49" w:rsidRPr="00346E49">
        <w:rPr>
          <w:rFonts w:ascii="Times New Roman" w:hAnsi="Times New Roman" w:cs="Times New Roman"/>
          <w:sz w:val="28"/>
          <w:szCs w:val="28"/>
        </w:rPr>
        <w:t xml:space="preserve"> тощо</w:t>
      </w:r>
      <w:r w:rsidR="0071261D" w:rsidRPr="00346E49">
        <w:rPr>
          <w:rFonts w:ascii="Times New Roman" w:hAnsi="Times New Roman" w:cs="Times New Roman"/>
          <w:sz w:val="28"/>
          <w:szCs w:val="28"/>
        </w:rPr>
        <w:t xml:space="preserve">. </w:t>
      </w:r>
      <w:r w:rsidR="0071261D" w:rsidRPr="0007136B">
        <w:rPr>
          <w:rFonts w:ascii="Times New Roman" w:hAnsi="Times New Roman" w:cs="Times New Roman"/>
          <w:sz w:val="28"/>
          <w:szCs w:val="28"/>
        </w:rPr>
        <w:t>Наприклад, молочна продукція майже не експортується в країни ЄС, бо на даний момент стандарти, які встановлені в Україні дещо нижчі, ніж у країнах ЄС.</w:t>
      </w:r>
    </w:p>
    <w:p w:rsidR="00346E49" w:rsidRDefault="00346E49" w:rsidP="00673EA9">
      <w:pPr>
        <w:pStyle w:val="a9"/>
        <w:shd w:val="clear" w:color="auto" w:fill="FFFFFF"/>
        <w:spacing w:before="0" w:beforeAutospacing="0" w:after="0" w:afterAutospacing="0" w:line="360" w:lineRule="auto"/>
        <w:ind w:firstLine="284"/>
        <w:jc w:val="both"/>
        <w:rPr>
          <w:sz w:val="28"/>
          <w:szCs w:val="28"/>
        </w:rPr>
      </w:pPr>
      <w:r w:rsidRPr="00346E49">
        <w:rPr>
          <w:sz w:val="28"/>
          <w:szCs w:val="28"/>
        </w:rPr>
        <w:t>Позитивним</w:t>
      </w:r>
      <w:r w:rsidR="00277DFA" w:rsidRPr="00346E49">
        <w:rPr>
          <w:sz w:val="28"/>
          <w:szCs w:val="28"/>
        </w:rPr>
        <w:t xml:space="preserve"> </w:t>
      </w:r>
      <w:r w:rsidRPr="00346E49">
        <w:rPr>
          <w:sz w:val="28"/>
          <w:szCs w:val="28"/>
        </w:rPr>
        <w:t>моментом</w:t>
      </w:r>
      <w:r w:rsidR="00277DFA" w:rsidRPr="00346E49">
        <w:rPr>
          <w:sz w:val="28"/>
          <w:szCs w:val="28"/>
        </w:rPr>
        <w:t xml:space="preserve"> є </w:t>
      </w:r>
      <w:r w:rsidRPr="00346E49">
        <w:rPr>
          <w:sz w:val="28"/>
          <w:szCs w:val="28"/>
        </w:rPr>
        <w:t>зростання кількості</w:t>
      </w:r>
      <w:r w:rsidR="00277DFA" w:rsidRPr="00346E49">
        <w:rPr>
          <w:sz w:val="28"/>
          <w:szCs w:val="28"/>
        </w:rPr>
        <w:t xml:space="preserve"> підприємств, які готові вийти на європейські ринки, але </w:t>
      </w:r>
      <w:r w:rsidRPr="00346E49">
        <w:rPr>
          <w:sz w:val="28"/>
          <w:szCs w:val="28"/>
        </w:rPr>
        <w:t>рівень їх інформованості ще досить низький</w:t>
      </w:r>
      <w:r w:rsidR="00277DFA" w:rsidRPr="00346E49">
        <w:rPr>
          <w:sz w:val="28"/>
          <w:szCs w:val="28"/>
        </w:rPr>
        <w:t>.</w:t>
      </w:r>
      <w:r>
        <w:rPr>
          <w:sz w:val="28"/>
          <w:szCs w:val="28"/>
        </w:rPr>
        <w:t xml:space="preserve"> </w:t>
      </w:r>
      <w:r w:rsidR="001E7116">
        <w:rPr>
          <w:sz w:val="28"/>
          <w:szCs w:val="28"/>
        </w:rPr>
        <w:t>З</w:t>
      </w:r>
      <w:r w:rsidR="00277DFA" w:rsidRPr="002609AA">
        <w:rPr>
          <w:sz w:val="28"/>
          <w:szCs w:val="28"/>
        </w:rPr>
        <w:t xml:space="preserve">начною проблемою є труднощі з пошуком торгових партнерів в ЄС, що характерно як для малого, так і для великого бізнесу. </w:t>
      </w:r>
    </w:p>
    <w:p w:rsidR="00ED24DE" w:rsidRPr="008D3D43" w:rsidRDefault="001E7116" w:rsidP="00673EA9">
      <w:pPr>
        <w:autoSpaceDE w:val="0"/>
        <w:autoSpaceDN w:val="0"/>
        <w:adjustRightInd w:val="0"/>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 думку деяких фахівців, </w:t>
      </w:r>
      <w:r w:rsidRPr="008D3D43">
        <w:rPr>
          <w:rFonts w:ascii="Times New Roman" w:hAnsi="Times New Roman" w:cs="Times New Roman"/>
          <w:sz w:val="28"/>
          <w:szCs w:val="28"/>
        </w:rPr>
        <w:t xml:space="preserve">у довгостроковій перспективі </w:t>
      </w:r>
      <w:r>
        <w:rPr>
          <w:rFonts w:ascii="Times New Roman" w:hAnsi="Times New Roman" w:cs="Times New Roman"/>
          <w:sz w:val="28"/>
          <w:szCs w:val="28"/>
        </w:rPr>
        <w:t>дія</w:t>
      </w:r>
      <w:r w:rsidR="00ED24DE" w:rsidRPr="008D3D43">
        <w:rPr>
          <w:rFonts w:ascii="Times New Roman" w:hAnsi="Times New Roman" w:cs="Times New Roman"/>
          <w:sz w:val="28"/>
          <w:szCs w:val="28"/>
        </w:rPr>
        <w:t xml:space="preserve"> </w:t>
      </w:r>
      <w:r>
        <w:rPr>
          <w:rFonts w:ascii="Times New Roman" w:hAnsi="Times New Roman" w:cs="Times New Roman"/>
          <w:sz w:val="28"/>
          <w:szCs w:val="28"/>
        </w:rPr>
        <w:t>ПВ</w:t>
      </w:r>
      <w:r w:rsidR="00ED24DE" w:rsidRPr="008D3D43">
        <w:rPr>
          <w:rFonts w:ascii="Times New Roman" w:hAnsi="Times New Roman" w:cs="Times New Roman"/>
          <w:sz w:val="28"/>
          <w:szCs w:val="28"/>
        </w:rPr>
        <w:t xml:space="preserve">ЗВТ </w:t>
      </w:r>
      <w:r>
        <w:rPr>
          <w:rFonts w:ascii="Times New Roman" w:hAnsi="Times New Roman" w:cs="Times New Roman"/>
          <w:sz w:val="28"/>
          <w:szCs w:val="28"/>
        </w:rPr>
        <w:t>з</w:t>
      </w:r>
      <w:r w:rsidRPr="008D3D43">
        <w:rPr>
          <w:rFonts w:ascii="Times New Roman" w:hAnsi="Times New Roman" w:cs="Times New Roman"/>
          <w:sz w:val="28"/>
          <w:szCs w:val="28"/>
        </w:rPr>
        <w:t xml:space="preserve"> ЄС </w:t>
      </w:r>
      <w:r w:rsidR="00ED24DE" w:rsidRPr="008D3D43">
        <w:rPr>
          <w:rFonts w:ascii="Times New Roman" w:hAnsi="Times New Roman" w:cs="Times New Roman"/>
          <w:sz w:val="28"/>
          <w:szCs w:val="28"/>
        </w:rPr>
        <w:t xml:space="preserve">має </w:t>
      </w:r>
      <w:r>
        <w:rPr>
          <w:rFonts w:ascii="Times New Roman" w:hAnsi="Times New Roman" w:cs="Times New Roman"/>
          <w:sz w:val="28"/>
          <w:szCs w:val="28"/>
        </w:rPr>
        <w:t xml:space="preserve">забезпечити </w:t>
      </w:r>
      <w:r w:rsidR="00ED24DE" w:rsidRPr="008D3D43">
        <w:rPr>
          <w:rFonts w:ascii="Times New Roman" w:hAnsi="Times New Roman" w:cs="Times New Roman"/>
          <w:sz w:val="28"/>
          <w:szCs w:val="28"/>
        </w:rPr>
        <w:t>збільшення ВВП</w:t>
      </w:r>
      <w:r>
        <w:rPr>
          <w:rFonts w:ascii="Times New Roman" w:hAnsi="Times New Roman" w:cs="Times New Roman"/>
          <w:sz w:val="28"/>
          <w:szCs w:val="28"/>
        </w:rPr>
        <w:t xml:space="preserve"> України</w:t>
      </w:r>
      <w:r w:rsidRPr="001E7116">
        <w:rPr>
          <w:rFonts w:ascii="Times New Roman" w:hAnsi="Times New Roman" w:cs="Times New Roman"/>
          <w:sz w:val="28"/>
          <w:szCs w:val="28"/>
        </w:rPr>
        <w:t xml:space="preserve"> </w:t>
      </w:r>
      <w:r w:rsidRPr="008D3D43">
        <w:rPr>
          <w:rFonts w:ascii="Times New Roman" w:hAnsi="Times New Roman" w:cs="Times New Roman"/>
          <w:sz w:val="28"/>
          <w:szCs w:val="28"/>
        </w:rPr>
        <w:t xml:space="preserve">на 0,5% щороку, </w:t>
      </w:r>
      <w:r w:rsidR="00542A64">
        <w:rPr>
          <w:rFonts w:ascii="Times New Roman" w:hAnsi="Times New Roman" w:cs="Times New Roman"/>
          <w:sz w:val="28"/>
          <w:szCs w:val="28"/>
        </w:rPr>
        <w:t>що спричинить</w:t>
      </w:r>
      <w:r w:rsidR="00542A64" w:rsidRPr="008D3D43">
        <w:rPr>
          <w:rFonts w:ascii="Times New Roman" w:hAnsi="Times New Roman" w:cs="Times New Roman"/>
          <w:sz w:val="28"/>
          <w:szCs w:val="28"/>
        </w:rPr>
        <w:t xml:space="preserve"> </w:t>
      </w:r>
      <w:r w:rsidRPr="008D3D43">
        <w:rPr>
          <w:rFonts w:ascii="Times New Roman" w:hAnsi="Times New Roman" w:cs="Times New Roman"/>
          <w:sz w:val="28"/>
          <w:szCs w:val="28"/>
        </w:rPr>
        <w:t>загальне підвищення добробуту громадян на 1,2% на рік [</w:t>
      </w:r>
      <w:r w:rsidR="004972F5">
        <w:rPr>
          <w:rFonts w:ascii="Times New Roman" w:hAnsi="Times New Roman" w:cs="Times New Roman"/>
          <w:sz w:val="28"/>
          <w:szCs w:val="28"/>
        </w:rPr>
        <w:t>15</w:t>
      </w:r>
      <w:r w:rsidRPr="008D3D43">
        <w:rPr>
          <w:rFonts w:ascii="Times New Roman" w:hAnsi="Times New Roman" w:cs="Times New Roman"/>
          <w:sz w:val="28"/>
          <w:szCs w:val="28"/>
        </w:rPr>
        <w:t>].</w:t>
      </w:r>
      <w:r w:rsidR="00ED24DE" w:rsidRPr="008D3D43">
        <w:rPr>
          <w:rFonts w:ascii="Times New Roman" w:hAnsi="Times New Roman" w:cs="Times New Roman"/>
          <w:sz w:val="28"/>
          <w:szCs w:val="28"/>
        </w:rPr>
        <w:t xml:space="preserve"> </w:t>
      </w:r>
    </w:p>
    <w:p w:rsidR="00ED24DE" w:rsidRPr="002609AA" w:rsidRDefault="00ED24DE" w:rsidP="00673EA9">
      <w:pPr>
        <w:spacing w:after="0" w:line="360" w:lineRule="auto"/>
        <w:ind w:firstLine="284"/>
        <w:jc w:val="both"/>
        <w:rPr>
          <w:rFonts w:ascii="Times New Roman" w:hAnsi="Times New Roman" w:cs="Times New Roman"/>
          <w:sz w:val="28"/>
          <w:szCs w:val="28"/>
          <w:lang w:eastAsia="ru-RU"/>
        </w:rPr>
      </w:pPr>
      <w:r w:rsidRPr="002609AA">
        <w:rPr>
          <w:rFonts w:ascii="Times New Roman" w:hAnsi="Times New Roman" w:cs="Times New Roman"/>
          <w:sz w:val="28"/>
          <w:szCs w:val="28"/>
          <w:lang w:eastAsia="ru-RU"/>
        </w:rPr>
        <w:t xml:space="preserve">Згідно з наявними статистичними даними, використаними для аналізу </w:t>
      </w:r>
      <w:r>
        <w:rPr>
          <w:rFonts w:ascii="Times New Roman" w:hAnsi="Times New Roman" w:cs="Times New Roman"/>
          <w:sz w:val="28"/>
          <w:szCs w:val="28"/>
          <w:lang w:eastAsia="ru-RU"/>
        </w:rPr>
        <w:t>торгівельних відносин між</w:t>
      </w:r>
      <w:r w:rsidRPr="002609AA">
        <w:rPr>
          <w:rFonts w:ascii="Times New Roman" w:hAnsi="Times New Roman" w:cs="Times New Roman"/>
          <w:sz w:val="28"/>
          <w:szCs w:val="28"/>
          <w:lang w:eastAsia="ru-RU"/>
        </w:rPr>
        <w:t xml:space="preserve"> Україною та ЄС, в даний момент д</w:t>
      </w:r>
      <w:r w:rsidR="00227300">
        <w:rPr>
          <w:rFonts w:ascii="Times New Roman" w:hAnsi="Times New Roman" w:cs="Times New Roman"/>
          <w:sz w:val="28"/>
          <w:szCs w:val="28"/>
          <w:lang w:eastAsia="ru-RU"/>
        </w:rPr>
        <w:t>осить</w:t>
      </w:r>
      <w:r w:rsidRPr="002609AA">
        <w:rPr>
          <w:rFonts w:ascii="Times New Roman" w:hAnsi="Times New Roman" w:cs="Times New Roman"/>
          <w:sz w:val="28"/>
          <w:szCs w:val="28"/>
          <w:lang w:eastAsia="ru-RU"/>
        </w:rPr>
        <w:t xml:space="preserve"> важко конкретно визначити</w:t>
      </w:r>
      <w:r>
        <w:rPr>
          <w:rFonts w:ascii="Times New Roman" w:hAnsi="Times New Roman" w:cs="Times New Roman"/>
          <w:sz w:val="28"/>
          <w:szCs w:val="28"/>
          <w:lang w:eastAsia="ru-RU"/>
        </w:rPr>
        <w:t>,</w:t>
      </w:r>
      <w:r w:rsidRPr="002609AA">
        <w:rPr>
          <w:rFonts w:ascii="Times New Roman" w:hAnsi="Times New Roman" w:cs="Times New Roman"/>
          <w:sz w:val="28"/>
          <w:szCs w:val="28"/>
          <w:lang w:eastAsia="ru-RU"/>
        </w:rPr>
        <w:t xml:space="preserve"> який вплив угод</w:t>
      </w:r>
      <w:r>
        <w:rPr>
          <w:rFonts w:ascii="Times New Roman" w:hAnsi="Times New Roman" w:cs="Times New Roman"/>
          <w:sz w:val="28"/>
          <w:szCs w:val="28"/>
          <w:lang w:eastAsia="ru-RU"/>
        </w:rPr>
        <w:t>а</w:t>
      </w:r>
      <w:r w:rsidRPr="002609AA">
        <w:rPr>
          <w:rFonts w:ascii="Times New Roman" w:hAnsi="Times New Roman" w:cs="Times New Roman"/>
          <w:sz w:val="28"/>
          <w:szCs w:val="28"/>
          <w:lang w:eastAsia="ru-RU"/>
        </w:rPr>
        <w:t xml:space="preserve"> здійсн</w:t>
      </w:r>
      <w:r>
        <w:rPr>
          <w:rFonts w:ascii="Times New Roman" w:hAnsi="Times New Roman" w:cs="Times New Roman"/>
          <w:sz w:val="28"/>
          <w:szCs w:val="28"/>
          <w:lang w:eastAsia="ru-RU"/>
        </w:rPr>
        <w:t>ю</w:t>
      </w:r>
      <w:r w:rsidRPr="002609AA">
        <w:rPr>
          <w:rFonts w:ascii="Times New Roman" w:hAnsi="Times New Roman" w:cs="Times New Roman"/>
          <w:sz w:val="28"/>
          <w:szCs w:val="28"/>
          <w:lang w:eastAsia="ru-RU"/>
        </w:rPr>
        <w:t>є на реалізацію національних інтересів та економіку країни в цілому. Та</w:t>
      </w:r>
      <w:r>
        <w:rPr>
          <w:rFonts w:ascii="Times New Roman" w:hAnsi="Times New Roman" w:cs="Times New Roman"/>
          <w:sz w:val="28"/>
          <w:szCs w:val="28"/>
          <w:lang w:eastAsia="ru-RU"/>
        </w:rPr>
        <w:t>,</w:t>
      </w:r>
      <w:r w:rsidRPr="002609AA">
        <w:rPr>
          <w:rFonts w:ascii="Times New Roman" w:hAnsi="Times New Roman" w:cs="Times New Roman"/>
          <w:sz w:val="28"/>
          <w:szCs w:val="28"/>
          <w:lang w:eastAsia="ru-RU"/>
        </w:rPr>
        <w:t xml:space="preserve"> в той самий момент</w:t>
      </w:r>
      <w:r>
        <w:rPr>
          <w:rFonts w:ascii="Times New Roman" w:hAnsi="Times New Roman" w:cs="Times New Roman"/>
          <w:sz w:val="28"/>
          <w:szCs w:val="28"/>
          <w:lang w:eastAsia="ru-RU"/>
        </w:rPr>
        <w:t>,</w:t>
      </w:r>
      <w:r w:rsidRPr="002609AA">
        <w:rPr>
          <w:rFonts w:ascii="Times New Roman" w:hAnsi="Times New Roman" w:cs="Times New Roman"/>
          <w:sz w:val="28"/>
          <w:szCs w:val="28"/>
          <w:lang w:eastAsia="ru-RU"/>
        </w:rPr>
        <w:t xml:space="preserve"> є можливість виявити покращення або погіршення ситуації.</w:t>
      </w:r>
    </w:p>
    <w:p w:rsidR="0033208C" w:rsidRPr="0033208C" w:rsidRDefault="0033208C" w:rsidP="00673EA9">
      <w:pPr>
        <w:pStyle w:val="a9"/>
        <w:shd w:val="clear" w:color="auto" w:fill="FFFFFF"/>
        <w:spacing w:before="0" w:beforeAutospacing="0" w:after="0" w:afterAutospacing="0" w:line="360" w:lineRule="auto"/>
        <w:ind w:firstLine="284"/>
        <w:jc w:val="both"/>
        <w:rPr>
          <w:sz w:val="28"/>
          <w:szCs w:val="28"/>
        </w:rPr>
      </w:pPr>
      <w:r w:rsidRPr="0033208C">
        <w:rPr>
          <w:sz w:val="28"/>
          <w:szCs w:val="28"/>
        </w:rPr>
        <w:t xml:space="preserve">Отож, ЗВТ+ дала поштовх інтеграції з Європейським законодавством та відкрила додаткові можливості для експорту для багатьох </w:t>
      </w:r>
      <w:r>
        <w:rPr>
          <w:sz w:val="28"/>
          <w:szCs w:val="28"/>
        </w:rPr>
        <w:t xml:space="preserve">вітчизняних </w:t>
      </w:r>
      <w:r w:rsidRPr="0033208C">
        <w:rPr>
          <w:sz w:val="28"/>
          <w:szCs w:val="28"/>
        </w:rPr>
        <w:t xml:space="preserve">виробників. </w:t>
      </w:r>
      <w:r>
        <w:rPr>
          <w:sz w:val="28"/>
          <w:szCs w:val="28"/>
        </w:rPr>
        <w:t>Проте, н</w:t>
      </w:r>
      <w:r w:rsidR="00B462E0">
        <w:rPr>
          <w:sz w:val="28"/>
          <w:szCs w:val="28"/>
        </w:rPr>
        <w:t>а нашу думку</w:t>
      </w:r>
      <w:r w:rsidR="008C167B">
        <w:rPr>
          <w:sz w:val="28"/>
          <w:szCs w:val="28"/>
        </w:rPr>
        <w:t xml:space="preserve">, </w:t>
      </w:r>
      <w:r w:rsidR="00B462E0">
        <w:rPr>
          <w:sz w:val="28"/>
          <w:szCs w:val="28"/>
        </w:rPr>
        <w:t xml:space="preserve">український </w:t>
      </w:r>
      <w:r w:rsidR="00CE2EB7">
        <w:rPr>
          <w:sz w:val="28"/>
          <w:szCs w:val="28"/>
        </w:rPr>
        <w:t>уряд</w:t>
      </w:r>
      <w:r w:rsidR="00277DFA" w:rsidRPr="002609AA">
        <w:rPr>
          <w:sz w:val="28"/>
          <w:szCs w:val="28"/>
        </w:rPr>
        <w:t xml:space="preserve"> </w:t>
      </w:r>
      <w:r w:rsidR="00B462E0">
        <w:rPr>
          <w:sz w:val="28"/>
          <w:szCs w:val="28"/>
        </w:rPr>
        <w:t xml:space="preserve">на даний момент ще </w:t>
      </w:r>
      <w:r w:rsidR="00277DFA" w:rsidRPr="00B462E0">
        <w:rPr>
          <w:sz w:val="28"/>
          <w:szCs w:val="28"/>
        </w:rPr>
        <w:t>недостатньо захищає і просуває інтереси українських виробників на зовнішніх ринках</w:t>
      </w:r>
      <w:r w:rsidR="00B462E0" w:rsidRPr="00B462E0">
        <w:rPr>
          <w:sz w:val="28"/>
          <w:szCs w:val="28"/>
        </w:rPr>
        <w:t>, хоча певні заходи проводяться</w:t>
      </w:r>
      <w:r w:rsidR="00277DFA" w:rsidRPr="00B462E0">
        <w:rPr>
          <w:sz w:val="28"/>
          <w:szCs w:val="28"/>
        </w:rPr>
        <w:t xml:space="preserve">. </w:t>
      </w:r>
      <w:r w:rsidRPr="0033208C">
        <w:rPr>
          <w:sz w:val="28"/>
          <w:szCs w:val="28"/>
        </w:rPr>
        <w:t>Зокрема, в ЄС використовують доступні інструменти захисту внутрішнього ринку, наприклад тарифне регулювання імпорту. Так, рівень митного обкладання імпортної готової продукції в ЄС більший за рівень ставок мита на сировину в 7,7 рази [1</w:t>
      </w:r>
      <w:r w:rsidR="005F0A09">
        <w:rPr>
          <w:sz w:val="28"/>
          <w:szCs w:val="28"/>
        </w:rPr>
        <w:t>2</w:t>
      </w:r>
      <w:r w:rsidRPr="0033208C">
        <w:rPr>
          <w:sz w:val="28"/>
          <w:szCs w:val="28"/>
        </w:rPr>
        <w:t xml:space="preserve">]. Це говорить про те, що Україна й надалі залишатиметься в основному в якості постачальника сировини, а не продуктів з доданою вартістю. Це негативно впливає на економіку нашої країни, що може надалі перешкоджати ефективній співпраці України  та ЄС </w:t>
      </w:r>
    </w:p>
    <w:p w:rsidR="00745876" w:rsidRPr="00301476" w:rsidRDefault="00745876" w:rsidP="00673EA9">
      <w:pPr>
        <w:shd w:val="clear" w:color="auto" w:fill="FFFFFF"/>
        <w:spacing w:after="0" w:line="360" w:lineRule="auto"/>
        <w:ind w:firstLine="284"/>
        <w:jc w:val="both"/>
        <w:rPr>
          <w:rFonts w:ascii="Times New Roman" w:eastAsia="Times New Roman" w:hAnsi="Times New Roman" w:cs="Times New Roman"/>
          <w:sz w:val="28"/>
          <w:szCs w:val="28"/>
          <w:lang w:eastAsia="uk-UA"/>
        </w:rPr>
      </w:pPr>
      <w:r w:rsidRPr="00745876">
        <w:rPr>
          <w:rFonts w:ascii="Times New Roman" w:eastAsia="Times New Roman" w:hAnsi="Times New Roman" w:cs="Times New Roman"/>
          <w:sz w:val="28"/>
          <w:szCs w:val="28"/>
          <w:lang w:eastAsia="uk-UA"/>
        </w:rPr>
        <w:lastRenderedPageBreak/>
        <w:t xml:space="preserve">23 лютого </w:t>
      </w:r>
      <w:r w:rsidR="006260F4">
        <w:rPr>
          <w:rFonts w:ascii="Times New Roman" w:eastAsia="Times New Roman" w:hAnsi="Times New Roman" w:cs="Times New Roman"/>
          <w:sz w:val="28"/>
          <w:szCs w:val="28"/>
          <w:lang w:eastAsia="uk-UA"/>
        </w:rPr>
        <w:t>2018 р.</w:t>
      </w:r>
      <w:r w:rsidRPr="00745876">
        <w:rPr>
          <w:rFonts w:ascii="Times New Roman" w:eastAsia="Times New Roman" w:hAnsi="Times New Roman" w:cs="Times New Roman"/>
          <w:sz w:val="28"/>
          <w:szCs w:val="28"/>
          <w:lang w:eastAsia="uk-UA"/>
        </w:rPr>
        <w:t xml:space="preserve"> був представлений урядовий звіт про виконання Угоди про асоціацію. Співставлення виконаних за </w:t>
      </w:r>
      <w:r w:rsidR="00CE2EB7">
        <w:rPr>
          <w:rFonts w:ascii="Times New Roman" w:eastAsia="Times New Roman" w:hAnsi="Times New Roman" w:cs="Times New Roman"/>
          <w:sz w:val="28"/>
          <w:szCs w:val="28"/>
          <w:lang w:eastAsia="uk-UA"/>
        </w:rPr>
        <w:t xml:space="preserve">2017 </w:t>
      </w:r>
      <w:r w:rsidR="006260F4">
        <w:rPr>
          <w:rFonts w:ascii="Times New Roman" w:eastAsia="Times New Roman" w:hAnsi="Times New Roman" w:cs="Times New Roman"/>
          <w:sz w:val="28"/>
          <w:szCs w:val="28"/>
          <w:lang w:eastAsia="uk-UA"/>
        </w:rPr>
        <w:t>р.</w:t>
      </w:r>
      <w:r w:rsidRPr="00745876">
        <w:rPr>
          <w:rFonts w:ascii="Times New Roman" w:eastAsia="Times New Roman" w:hAnsi="Times New Roman" w:cs="Times New Roman"/>
          <w:sz w:val="28"/>
          <w:szCs w:val="28"/>
          <w:lang w:eastAsia="uk-UA"/>
        </w:rPr>
        <w:t xml:space="preserve"> завдань і раніше затверджених планів свідчить, що минулого року вдалося виконати лише 41% запланова</w:t>
      </w:r>
      <w:r w:rsidR="004972F5">
        <w:rPr>
          <w:rFonts w:ascii="Times New Roman" w:eastAsia="Times New Roman" w:hAnsi="Times New Roman" w:cs="Times New Roman"/>
          <w:sz w:val="28"/>
          <w:szCs w:val="28"/>
          <w:lang w:eastAsia="uk-UA"/>
        </w:rPr>
        <w:t>ної євроінтеграційної роботи [16</w:t>
      </w:r>
      <w:r w:rsidRPr="00745876">
        <w:rPr>
          <w:rFonts w:ascii="Times New Roman" w:eastAsia="Times New Roman" w:hAnsi="Times New Roman" w:cs="Times New Roman"/>
          <w:sz w:val="28"/>
          <w:szCs w:val="28"/>
          <w:lang w:eastAsia="uk-UA"/>
        </w:rPr>
        <w:t>].</w:t>
      </w:r>
      <w:r w:rsidR="00CE2EB7">
        <w:rPr>
          <w:rFonts w:ascii="Times New Roman" w:eastAsia="Times New Roman" w:hAnsi="Times New Roman" w:cs="Times New Roman"/>
          <w:sz w:val="28"/>
          <w:szCs w:val="28"/>
          <w:lang w:eastAsia="uk-UA"/>
        </w:rPr>
        <w:t xml:space="preserve"> </w:t>
      </w:r>
      <w:r w:rsidR="00CE2EB7" w:rsidRPr="00B462E0">
        <w:rPr>
          <w:rFonts w:ascii="Times New Roman" w:eastAsia="Times New Roman" w:hAnsi="Times New Roman" w:cs="Times New Roman"/>
          <w:sz w:val="28"/>
          <w:szCs w:val="28"/>
          <w:lang w:eastAsia="uk-UA"/>
        </w:rPr>
        <w:t>При цьому Верховна рада виконала свою роботу на 32%, уряд – на 42%, а інші органи влади – на 50%.</w:t>
      </w:r>
      <w:r w:rsidR="00B462E0">
        <w:rPr>
          <w:rFonts w:ascii="Times New Roman" w:eastAsia="Times New Roman" w:hAnsi="Times New Roman" w:cs="Times New Roman"/>
          <w:sz w:val="28"/>
          <w:szCs w:val="28"/>
          <w:lang w:eastAsia="uk-UA"/>
        </w:rPr>
        <w:t xml:space="preserve"> </w:t>
      </w:r>
      <w:r w:rsidR="006260F4">
        <w:rPr>
          <w:rFonts w:ascii="Times New Roman" w:eastAsia="Times New Roman" w:hAnsi="Times New Roman" w:cs="Times New Roman"/>
          <w:sz w:val="28"/>
          <w:szCs w:val="28"/>
          <w:lang w:eastAsia="uk-UA"/>
        </w:rPr>
        <w:t>Зокрема, протягом 2017 р.</w:t>
      </w:r>
      <w:r w:rsidRPr="00ED24DE">
        <w:rPr>
          <w:rFonts w:ascii="Times New Roman" w:eastAsia="Times New Roman" w:hAnsi="Times New Roman" w:cs="Times New Roman"/>
          <w:sz w:val="28"/>
          <w:szCs w:val="28"/>
          <w:lang w:eastAsia="uk-UA"/>
        </w:rPr>
        <w:t xml:space="preserve"> Україна ухвалила 23 основних євроінтеграційних закони, проте цього явно недостатньо. Ситуація </w:t>
      </w:r>
      <w:r w:rsidR="00CE2EB7" w:rsidRPr="00ED24DE">
        <w:rPr>
          <w:rFonts w:ascii="Times New Roman" w:eastAsia="Times New Roman" w:hAnsi="Times New Roman" w:cs="Times New Roman"/>
          <w:sz w:val="28"/>
          <w:szCs w:val="28"/>
          <w:lang w:eastAsia="uk-UA"/>
        </w:rPr>
        <w:t xml:space="preserve">дещо </w:t>
      </w:r>
      <w:r w:rsidRPr="00ED24DE">
        <w:rPr>
          <w:rFonts w:ascii="Times New Roman" w:eastAsia="Times New Roman" w:hAnsi="Times New Roman" w:cs="Times New Roman"/>
          <w:sz w:val="28"/>
          <w:szCs w:val="28"/>
          <w:lang w:eastAsia="uk-UA"/>
        </w:rPr>
        <w:t>по</w:t>
      </w:r>
      <w:r w:rsidR="006260F4">
        <w:rPr>
          <w:rFonts w:ascii="Times New Roman" w:eastAsia="Times New Roman" w:hAnsi="Times New Roman" w:cs="Times New Roman"/>
          <w:sz w:val="28"/>
          <w:szCs w:val="28"/>
          <w:lang w:eastAsia="uk-UA"/>
        </w:rPr>
        <w:t>кращилась порівняно з 2016 р.</w:t>
      </w:r>
      <w:r w:rsidRPr="00ED24DE">
        <w:rPr>
          <w:rFonts w:ascii="Times New Roman" w:eastAsia="Times New Roman" w:hAnsi="Times New Roman" w:cs="Times New Roman"/>
          <w:sz w:val="28"/>
          <w:szCs w:val="28"/>
          <w:lang w:eastAsia="uk-UA"/>
        </w:rPr>
        <w:t>, але в низці секторів залишаються значні відставання. Зокрема щодо технічних бар</w:t>
      </w:r>
      <w:r w:rsidRPr="00ED24DE">
        <w:rPr>
          <w:rFonts w:ascii="Times New Roman" w:eastAsia="Times New Roman" w:hAnsi="Times New Roman" w:cs="Times New Roman"/>
          <w:sz w:val="28"/>
          <w:szCs w:val="28"/>
          <w:lang w:val="ru-RU" w:eastAsia="uk-UA"/>
        </w:rPr>
        <w:t>’</w:t>
      </w:r>
      <w:r w:rsidRPr="00ED24DE">
        <w:rPr>
          <w:rFonts w:ascii="Times New Roman" w:eastAsia="Times New Roman" w:hAnsi="Times New Roman" w:cs="Times New Roman"/>
          <w:sz w:val="28"/>
          <w:szCs w:val="28"/>
          <w:lang w:eastAsia="uk-UA"/>
        </w:rPr>
        <w:t xml:space="preserve">єрів в торгівлі, то завдання виконані на 59%, санітарних та фіто санітарних заходів – на 33%,  митних питань – на </w:t>
      </w:r>
      <w:r w:rsidR="00CE2EB7" w:rsidRPr="00ED24DE">
        <w:rPr>
          <w:rFonts w:ascii="Times New Roman" w:eastAsia="Times New Roman" w:hAnsi="Times New Roman" w:cs="Times New Roman"/>
          <w:sz w:val="28"/>
          <w:szCs w:val="28"/>
          <w:lang w:eastAsia="uk-UA"/>
        </w:rPr>
        <w:t xml:space="preserve">33%, підприємництва – </w:t>
      </w:r>
      <w:r w:rsidR="00B462E0">
        <w:rPr>
          <w:rFonts w:ascii="Times New Roman" w:eastAsia="Times New Roman" w:hAnsi="Times New Roman" w:cs="Times New Roman"/>
          <w:sz w:val="28"/>
          <w:szCs w:val="28"/>
          <w:lang w:eastAsia="uk-UA"/>
        </w:rPr>
        <w:t xml:space="preserve">на </w:t>
      </w:r>
      <w:r w:rsidR="004972F5">
        <w:rPr>
          <w:rFonts w:ascii="Times New Roman" w:eastAsia="Times New Roman" w:hAnsi="Times New Roman" w:cs="Times New Roman"/>
          <w:sz w:val="28"/>
          <w:szCs w:val="28"/>
          <w:lang w:eastAsia="uk-UA"/>
        </w:rPr>
        <w:t>62% [16</w:t>
      </w:r>
      <w:r w:rsidR="00CE2EB7" w:rsidRPr="00ED24DE">
        <w:rPr>
          <w:rFonts w:ascii="Times New Roman" w:eastAsia="Times New Roman" w:hAnsi="Times New Roman" w:cs="Times New Roman"/>
          <w:sz w:val="28"/>
          <w:szCs w:val="28"/>
          <w:lang w:eastAsia="uk-UA"/>
        </w:rPr>
        <w:t>]. До того ж слід врахувати, що</w:t>
      </w:r>
      <w:r w:rsidR="006260F4">
        <w:rPr>
          <w:rFonts w:ascii="Times New Roman" w:eastAsia="Times New Roman" w:hAnsi="Times New Roman" w:cs="Times New Roman"/>
          <w:sz w:val="28"/>
          <w:szCs w:val="28"/>
          <w:lang w:eastAsia="uk-UA"/>
        </w:rPr>
        <w:t xml:space="preserve"> у 2017 р.</w:t>
      </w:r>
      <w:r w:rsidRPr="00ED24DE">
        <w:rPr>
          <w:rFonts w:ascii="Times New Roman" w:eastAsia="Times New Roman" w:hAnsi="Times New Roman" w:cs="Times New Roman"/>
          <w:sz w:val="28"/>
          <w:szCs w:val="28"/>
          <w:lang w:eastAsia="uk-UA"/>
        </w:rPr>
        <w:t xml:space="preserve"> Угода про асоціацію набрала чинності</w:t>
      </w:r>
      <w:r w:rsidR="00CE2EB7" w:rsidRPr="00ED24DE">
        <w:rPr>
          <w:rFonts w:ascii="Times New Roman" w:eastAsia="Times New Roman" w:hAnsi="Times New Roman" w:cs="Times New Roman"/>
          <w:sz w:val="28"/>
          <w:szCs w:val="28"/>
          <w:lang w:eastAsia="uk-UA"/>
        </w:rPr>
        <w:t xml:space="preserve"> і</w:t>
      </w:r>
      <w:r w:rsidRPr="00ED24DE">
        <w:rPr>
          <w:rFonts w:ascii="Times New Roman" w:eastAsia="Times New Roman" w:hAnsi="Times New Roman" w:cs="Times New Roman"/>
          <w:sz w:val="28"/>
          <w:szCs w:val="28"/>
          <w:lang w:eastAsia="uk-UA"/>
        </w:rPr>
        <w:t xml:space="preserve"> її виконання стало міжнародним зобов’язанням України.</w:t>
      </w:r>
      <w:r w:rsidR="00CE2EB7" w:rsidRPr="00ED24DE">
        <w:rPr>
          <w:rFonts w:ascii="Times New Roman" w:eastAsia="Times New Roman" w:hAnsi="Times New Roman" w:cs="Times New Roman"/>
          <w:sz w:val="28"/>
          <w:szCs w:val="28"/>
          <w:lang w:eastAsia="uk-UA"/>
        </w:rPr>
        <w:t xml:space="preserve"> Стовідсоткове виконання планової роботи фіксується лише у фінансовому секторі, а також у секторі освіти та навчання.</w:t>
      </w:r>
      <w:r w:rsidR="001C422F">
        <w:rPr>
          <w:rFonts w:ascii="Times New Roman" w:eastAsia="Times New Roman" w:hAnsi="Times New Roman" w:cs="Times New Roman"/>
          <w:sz w:val="28"/>
          <w:szCs w:val="28"/>
          <w:lang w:eastAsia="uk-UA"/>
        </w:rPr>
        <w:t xml:space="preserve"> </w:t>
      </w:r>
      <w:r w:rsidR="00301476" w:rsidRPr="00301476">
        <w:rPr>
          <w:rFonts w:ascii="Times New Roman" w:eastAsia="Times New Roman" w:hAnsi="Times New Roman" w:cs="Times New Roman"/>
          <w:sz w:val="28"/>
          <w:szCs w:val="28"/>
          <w:lang w:eastAsia="uk-UA"/>
        </w:rPr>
        <w:t>Такий н</w:t>
      </w:r>
      <w:r w:rsidRPr="00301476">
        <w:rPr>
          <w:rFonts w:ascii="Times New Roman" w:eastAsia="Times New Roman" w:hAnsi="Times New Roman" w:cs="Times New Roman"/>
          <w:sz w:val="28"/>
          <w:szCs w:val="28"/>
          <w:lang w:eastAsia="uk-UA"/>
        </w:rPr>
        <w:t xml:space="preserve">изький рівень реалізації </w:t>
      </w:r>
      <w:r w:rsidR="00301476" w:rsidRPr="00301476">
        <w:rPr>
          <w:rFonts w:ascii="Times New Roman" w:eastAsia="Times New Roman" w:hAnsi="Times New Roman" w:cs="Times New Roman"/>
          <w:sz w:val="28"/>
          <w:szCs w:val="28"/>
          <w:lang w:eastAsia="uk-UA"/>
        </w:rPr>
        <w:t>Угоди про асоціацію, зокрема в сфері торгівлі,</w:t>
      </w:r>
      <w:r w:rsidRPr="00301476">
        <w:rPr>
          <w:rFonts w:ascii="Times New Roman" w:eastAsia="Times New Roman" w:hAnsi="Times New Roman" w:cs="Times New Roman"/>
          <w:sz w:val="28"/>
          <w:szCs w:val="28"/>
          <w:lang w:eastAsia="uk-UA"/>
        </w:rPr>
        <w:t xml:space="preserve"> </w:t>
      </w:r>
      <w:r w:rsidR="00301476" w:rsidRPr="00301476">
        <w:rPr>
          <w:rFonts w:ascii="Times New Roman" w:eastAsia="Times New Roman" w:hAnsi="Times New Roman" w:cs="Times New Roman"/>
          <w:sz w:val="28"/>
          <w:szCs w:val="28"/>
          <w:lang w:eastAsia="uk-UA"/>
        </w:rPr>
        <w:t xml:space="preserve">однозначно негативно впливає на реалізацію національних економічних інтересів України. </w:t>
      </w:r>
    </w:p>
    <w:p w:rsidR="00620D2A" w:rsidRPr="00590988" w:rsidRDefault="001C422F" w:rsidP="00673EA9">
      <w:pPr>
        <w:autoSpaceDE w:val="0"/>
        <w:autoSpaceDN w:val="0"/>
        <w:adjustRightInd w:val="0"/>
        <w:spacing w:after="0" w:line="360" w:lineRule="auto"/>
        <w:ind w:firstLine="284"/>
        <w:jc w:val="both"/>
        <w:rPr>
          <w:rFonts w:ascii="Times New Roman" w:hAnsi="Times New Roman" w:cs="Times New Roman"/>
          <w:sz w:val="28"/>
          <w:szCs w:val="28"/>
        </w:rPr>
      </w:pPr>
      <w:r w:rsidRPr="001C422F">
        <w:rPr>
          <w:rFonts w:ascii="Times New Roman" w:hAnsi="Times New Roman" w:cs="Times New Roman"/>
          <w:sz w:val="28"/>
          <w:szCs w:val="28"/>
        </w:rPr>
        <w:t>Але в цілому слід зазначити, що Європейський Союз остаточно закріпився як головний торговельний партнер України. Попри загальне зниження показників експорту та імпорту, обсяги торгівлі з ЄС продовжують зростати. Ці зміни в торгівлі показують, що ПВЗВТ справді діє і має</w:t>
      </w:r>
      <w:r>
        <w:rPr>
          <w:rFonts w:ascii="Times New Roman" w:hAnsi="Times New Roman" w:cs="Times New Roman"/>
          <w:sz w:val="28"/>
          <w:szCs w:val="28"/>
        </w:rPr>
        <w:t xml:space="preserve"> </w:t>
      </w:r>
      <w:r w:rsidRPr="001C422F">
        <w:rPr>
          <w:rFonts w:ascii="Times New Roman" w:hAnsi="Times New Roman" w:cs="Times New Roman"/>
          <w:sz w:val="28"/>
          <w:szCs w:val="28"/>
        </w:rPr>
        <w:t xml:space="preserve"> багатогранний позитивний вплив</w:t>
      </w:r>
      <w:r>
        <w:rPr>
          <w:rFonts w:ascii="Times New Roman" w:hAnsi="Times New Roman" w:cs="Times New Roman"/>
          <w:sz w:val="28"/>
          <w:szCs w:val="28"/>
        </w:rPr>
        <w:t xml:space="preserve"> на </w:t>
      </w:r>
      <w:r w:rsidRPr="00301476">
        <w:rPr>
          <w:rFonts w:ascii="Times New Roman" w:eastAsia="Times New Roman" w:hAnsi="Times New Roman" w:cs="Times New Roman"/>
          <w:sz w:val="28"/>
          <w:szCs w:val="28"/>
          <w:lang w:eastAsia="uk-UA"/>
        </w:rPr>
        <w:t>реалізацію національних економічних інтересів України</w:t>
      </w:r>
      <w:r>
        <w:rPr>
          <w:rFonts w:ascii="Times New Roman" w:eastAsia="Times New Roman" w:hAnsi="Times New Roman" w:cs="Times New Roman"/>
          <w:sz w:val="28"/>
          <w:szCs w:val="28"/>
          <w:lang w:eastAsia="uk-UA"/>
        </w:rPr>
        <w:t>, хоча більшістю поки в перспективі</w:t>
      </w:r>
      <w:r w:rsidRPr="001C422F">
        <w:rPr>
          <w:rFonts w:ascii="Times New Roman" w:hAnsi="Times New Roman" w:cs="Times New Roman"/>
          <w:sz w:val="28"/>
          <w:szCs w:val="28"/>
        </w:rPr>
        <w:t>.</w:t>
      </w:r>
      <w:r>
        <w:rPr>
          <w:rFonts w:ascii="Times New Roman" w:hAnsi="Times New Roman" w:cs="Times New Roman"/>
          <w:sz w:val="28"/>
          <w:szCs w:val="28"/>
        </w:rPr>
        <w:t xml:space="preserve"> Зокрема, функціонування зони вільної торгівлі з ЄС</w:t>
      </w:r>
      <w:r w:rsidR="00EC2401">
        <w:rPr>
          <w:rFonts w:ascii="Times New Roman" w:hAnsi="Times New Roman" w:cs="Times New Roman"/>
          <w:color w:val="0070C0"/>
          <w:sz w:val="28"/>
          <w:szCs w:val="28"/>
        </w:rPr>
        <w:t xml:space="preserve"> </w:t>
      </w:r>
      <w:r w:rsidR="00EC2401" w:rsidRPr="00590988">
        <w:rPr>
          <w:rFonts w:ascii="Times New Roman" w:hAnsi="Times New Roman" w:cs="Times New Roman"/>
          <w:sz w:val="28"/>
          <w:szCs w:val="28"/>
        </w:rPr>
        <w:t xml:space="preserve">має </w:t>
      </w:r>
      <w:r w:rsidR="00590988" w:rsidRPr="00590988">
        <w:rPr>
          <w:rFonts w:ascii="Times New Roman" w:hAnsi="Times New Roman" w:cs="Times New Roman"/>
          <w:sz w:val="28"/>
          <w:szCs w:val="28"/>
        </w:rPr>
        <w:t>викликати такі позитивні ефекти</w:t>
      </w:r>
      <w:r w:rsidR="00620D2A" w:rsidRPr="00590988">
        <w:rPr>
          <w:rFonts w:ascii="Times New Roman" w:hAnsi="Times New Roman" w:cs="Times New Roman"/>
          <w:sz w:val="28"/>
          <w:szCs w:val="28"/>
        </w:rPr>
        <w:t>:</w:t>
      </w:r>
      <w:r w:rsidR="00590988">
        <w:rPr>
          <w:rFonts w:ascii="Times New Roman" w:hAnsi="Times New Roman" w:cs="Times New Roman"/>
          <w:sz w:val="28"/>
          <w:szCs w:val="28"/>
        </w:rPr>
        <w:t xml:space="preserve"> </w:t>
      </w:r>
    </w:p>
    <w:p w:rsidR="00590988" w:rsidRPr="00590988" w:rsidRDefault="001C422F" w:rsidP="00673EA9">
      <w:pPr>
        <w:spacing w:after="0" w:line="360" w:lineRule="auto"/>
        <w:ind w:firstLine="284"/>
        <w:jc w:val="both"/>
        <w:rPr>
          <w:rFonts w:ascii="Times New Roman" w:hAnsi="Times New Roman" w:cs="Times New Roman"/>
          <w:sz w:val="28"/>
          <w:szCs w:val="28"/>
        </w:rPr>
      </w:pPr>
      <w:r w:rsidRPr="00590988">
        <w:rPr>
          <w:rFonts w:ascii="Times New Roman" w:hAnsi="Times New Roman" w:cs="Times New Roman"/>
          <w:sz w:val="28"/>
          <w:szCs w:val="28"/>
        </w:rPr>
        <w:t xml:space="preserve">- створення нових робочих місць </w:t>
      </w:r>
      <w:r w:rsidR="00590988" w:rsidRPr="00590988">
        <w:rPr>
          <w:rFonts w:ascii="Times New Roman" w:hAnsi="Times New Roman" w:cs="Times New Roman"/>
          <w:sz w:val="28"/>
          <w:szCs w:val="28"/>
        </w:rPr>
        <w:t>за рахунок активізації торгівлі</w:t>
      </w:r>
      <w:r w:rsidR="00590988">
        <w:rPr>
          <w:rFonts w:ascii="Times New Roman" w:hAnsi="Times New Roman" w:cs="Times New Roman"/>
          <w:sz w:val="28"/>
          <w:szCs w:val="28"/>
        </w:rPr>
        <w:t>;</w:t>
      </w:r>
      <w:r w:rsidR="00590988" w:rsidRPr="00590988">
        <w:rPr>
          <w:rFonts w:ascii="Times New Roman" w:hAnsi="Times New Roman" w:cs="Times New Roman"/>
          <w:sz w:val="28"/>
          <w:szCs w:val="28"/>
        </w:rPr>
        <w:t xml:space="preserve"> </w:t>
      </w:r>
    </w:p>
    <w:p w:rsidR="00590988" w:rsidRDefault="00590988" w:rsidP="00673EA9">
      <w:pPr>
        <w:spacing w:after="0" w:line="360" w:lineRule="auto"/>
        <w:ind w:firstLine="284"/>
        <w:jc w:val="both"/>
        <w:rPr>
          <w:rFonts w:ascii="Times New Roman" w:hAnsi="Times New Roman" w:cs="Times New Roman"/>
          <w:sz w:val="28"/>
          <w:szCs w:val="28"/>
        </w:rPr>
      </w:pPr>
      <w:r w:rsidRPr="00590988">
        <w:rPr>
          <w:rFonts w:ascii="Times New Roman" w:hAnsi="Times New Roman" w:cs="Times New Roman"/>
          <w:sz w:val="28"/>
          <w:szCs w:val="28"/>
        </w:rPr>
        <w:t>- зниження цін для споживачів та підвищення якості продукції через посилення конкуренції;</w:t>
      </w:r>
    </w:p>
    <w:p w:rsidR="00590988" w:rsidRDefault="00590988" w:rsidP="00673EA9">
      <w:pPr>
        <w:spacing w:after="0" w:line="360" w:lineRule="auto"/>
        <w:ind w:firstLine="284"/>
        <w:jc w:val="both"/>
        <w:rPr>
          <w:rFonts w:ascii="Times New Roman" w:hAnsi="Times New Roman" w:cs="Times New Roman"/>
          <w:sz w:val="28"/>
          <w:szCs w:val="28"/>
        </w:rPr>
      </w:pPr>
      <w:r w:rsidRPr="00F120B4">
        <w:rPr>
          <w:rFonts w:ascii="Times New Roman" w:hAnsi="Times New Roman" w:cs="Times New Roman"/>
          <w:sz w:val="28"/>
          <w:szCs w:val="28"/>
        </w:rPr>
        <w:t>- полегшення доступу до фінансових ресурсів ЄС (кредитів, інвестицій, фінансової допомоги) не лише з боку фінансового сектору України, а і бізнесу</w:t>
      </w:r>
      <w:r w:rsidR="00B72386">
        <w:rPr>
          <w:rFonts w:ascii="Times New Roman" w:hAnsi="Times New Roman" w:cs="Times New Roman"/>
          <w:sz w:val="28"/>
          <w:szCs w:val="28"/>
        </w:rPr>
        <w:t>, що сприятиме модернізації економіки</w:t>
      </w:r>
      <w:r w:rsidRPr="00F120B4">
        <w:rPr>
          <w:rFonts w:ascii="Times New Roman" w:hAnsi="Times New Roman" w:cs="Times New Roman"/>
          <w:sz w:val="28"/>
          <w:szCs w:val="28"/>
        </w:rPr>
        <w:t>;</w:t>
      </w:r>
    </w:p>
    <w:p w:rsidR="00F120B4" w:rsidRDefault="00F120B4" w:rsidP="00673EA9">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розвиток транскордонної торгівлі (а відповідно і прикордонних з ЄС регіонів України) завдяки </w:t>
      </w:r>
      <w:r w:rsidRPr="00F120B4">
        <w:rPr>
          <w:rFonts w:ascii="Times New Roman" w:hAnsi="Times New Roman" w:cs="Times New Roman"/>
          <w:sz w:val="28"/>
          <w:szCs w:val="28"/>
        </w:rPr>
        <w:t>узгодженню українських та європейських стандартів для промислових товарів і сільськогосподарської продукції;</w:t>
      </w:r>
    </w:p>
    <w:p w:rsidR="00620D2A" w:rsidRPr="00B72386" w:rsidRDefault="00F56EC6" w:rsidP="00673EA9">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покращення бізнес-середовища в нашій країні </w:t>
      </w:r>
      <w:r w:rsidR="00A64DC2" w:rsidRPr="00A64DC2">
        <w:rPr>
          <w:rFonts w:ascii="Times New Roman" w:hAnsi="Times New Roman" w:cs="Times New Roman"/>
          <w:sz w:val="28"/>
          <w:szCs w:val="28"/>
          <w:lang w:val="ru-RU"/>
        </w:rPr>
        <w:t>[</w:t>
      </w:r>
      <w:r w:rsidR="005F0A09">
        <w:rPr>
          <w:rFonts w:ascii="Times New Roman" w:hAnsi="Times New Roman" w:cs="Times New Roman"/>
          <w:sz w:val="28"/>
          <w:szCs w:val="28"/>
          <w:lang w:val="ru-RU"/>
        </w:rPr>
        <w:t>17</w:t>
      </w:r>
      <w:r w:rsidR="00A64DC2" w:rsidRPr="00A64DC2">
        <w:rPr>
          <w:rFonts w:ascii="Times New Roman" w:hAnsi="Times New Roman" w:cs="Times New Roman"/>
          <w:sz w:val="28"/>
          <w:szCs w:val="28"/>
          <w:lang w:val="ru-RU"/>
        </w:rPr>
        <w:t>]</w:t>
      </w:r>
      <w:r w:rsidR="00A64DC2">
        <w:rPr>
          <w:rFonts w:ascii="Times New Roman" w:hAnsi="Times New Roman" w:cs="Times New Roman"/>
          <w:sz w:val="28"/>
          <w:szCs w:val="28"/>
          <w:lang w:val="ru-RU"/>
        </w:rPr>
        <w:t xml:space="preserve"> </w:t>
      </w:r>
      <w:r w:rsidR="00B72386">
        <w:rPr>
          <w:rFonts w:ascii="Times New Roman" w:hAnsi="Times New Roman" w:cs="Times New Roman"/>
          <w:sz w:val="28"/>
          <w:szCs w:val="28"/>
        </w:rPr>
        <w:t xml:space="preserve">за рахунок </w:t>
      </w:r>
      <w:r w:rsidR="00B72386" w:rsidRPr="00B72386">
        <w:rPr>
          <w:rFonts w:ascii="Times New Roman" w:hAnsi="Times New Roman" w:cs="Times New Roman"/>
          <w:sz w:val="28"/>
          <w:szCs w:val="28"/>
        </w:rPr>
        <w:t>у</w:t>
      </w:r>
      <w:r w:rsidR="00620D2A" w:rsidRPr="00B72386">
        <w:rPr>
          <w:rFonts w:ascii="Times New Roman" w:hAnsi="Times New Roman" w:cs="Times New Roman"/>
          <w:sz w:val="28"/>
          <w:szCs w:val="28"/>
        </w:rPr>
        <w:t>згодження правил щодо державних закупівель, політики конкуренції і</w:t>
      </w:r>
      <w:r w:rsidR="00B72386" w:rsidRPr="00B72386">
        <w:rPr>
          <w:rFonts w:ascii="Times New Roman" w:hAnsi="Times New Roman" w:cs="Times New Roman"/>
          <w:sz w:val="28"/>
          <w:szCs w:val="28"/>
        </w:rPr>
        <w:t xml:space="preserve"> прав інтелектуальної власності.</w:t>
      </w:r>
    </w:p>
    <w:p w:rsidR="00695133" w:rsidRPr="00E47EBD" w:rsidRDefault="00315335" w:rsidP="00673EA9">
      <w:pPr>
        <w:spacing w:after="0" w:line="360" w:lineRule="auto"/>
        <w:ind w:firstLine="284"/>
        <w:jc w:val="both"/>
        <w:rPr>
          <w:rFonts w:ascii="Times New Roman" w:hAnsi="Times New Roman" w:cs="Times New Roman"/>
          <w:sz w:val="28"/>
          <w:szCs w:val="28"/>
        </w:rPr>
      </w:pPr>
      <w:r w:rsidRPr="00E47EBD">
        <w:rPr>
          <w:rFonts w:ascii="Times New Roman" w:hAnsi="Times New Roman" w:cs="Times New Roman"/>
          <w:sz w:val="28"/>
          <w:szCs w:val="28"/>
        </w:rPr>
        <w:t>Узагальнюючи результати нашого дослідження, м</w:t>
      </w:r>
      <w:r w:rsidR="00C6054B" w:rsidRPr="00E47EBD">
        <w:rPr>
          <w:rFonts w:ascii="Times New Roman" w:hAnsi="Times New Roman" w:cs="Times New Roman"/>
          <w:sz w:val="28"/>
          <w:szCs w:val="28"/>
        </w:rPr>
        <w:t>ожемо сформувати</w:t>
      </w:r>
      <w:r w:rsidR="008135B3" w:rsidRPr="00E47EBD">
        <w:rPr>
          <w:rFonts w:ascii="Times New Roman" w:hAnsi="Times New Roman" w:cs="Times New Roman"/>
          <w:sz w:val="28"/>
          <w:szCs w:val="28"/>
        </w:rPr>
        <w:t xml:space="preserve"> </w:t>
      </w:r>
      <w:r w:rsidR="00061DAD" w:rsidRPr="00E47EBD">
        <w:rPr>
          <w:rFonts w:ascii="Times New Roman" w:hAnsi="Times New Roman" w:cs="Times New Roman"/>
          <w:sz w:val="28"/>
          <w:szCs w:val="28"/>
        </w:rPr>
        <w:t xml:space="preserve">основні </w:t>
      </w:r>
      <w:r w:rsidR="00C6054B" w:rsidRPr="00E47EBD">
        <w:rPr>
          <w:rFonts w:ascii="Times New Roman" w:hAnsi="Times New Roman" w:cs="Times New Roman"/>
          <w:sz w:val="28"/>
          <w:szCs w:val="28"/>
        </w:rPr>
        <w:t>пріоритетні</w:t>
      </w:r>
      <w:r w:rsidR="00AD78E9" w:rsidRPr="00E47EBD">
        <w:rPr>
          <w:rFonts w:ascii="Times New Roman" w:hAnsi="Times New Roman" w:cs="Times New Roman"/>
          <w:sz w:val="28"/>
          <w:szCs w:val="28"/>
        </w:rPr>
        <w:t xml:space="preserve"> </w:t>
      </w:r>
      <w:r w:rsidR="00061DAD" w:rsidRPr="00E47EBD">
        <w:rPr>
          <w:rFonts w:ascii="Times New Roman" w:hAnsi="Times New Roman" w:cs="Times New Roman"/>
          <w:sz w:val="28"/>
          <w:szCs w:val="28"/>
        </w:rPr>
        <w:t xml:space="preserve">напрями </w:t>
      </w:r>
      <w:r w:rsidR="00FC5944" w:rsidRPr="00E47EBD">
        <w:rPr>
          <w:rFonts w:ascii="Times New Roman" w:hAnsi="Times New Roman" w:cs="Times New Roman"/>
          <w:sz w:val="28"/>
          <w:szCs w:val="28"/>
        </w:rPr>
        <w:t>реалізації нац</w:t>
      </w:r>
      <w:r w:rsidR="00C6054B" w:rsidRPr="00E47EBD">
        <w:rPr>
          <w:rFonts w:ascii="Times New Roman" w:hAnsi="Times New Roman" w:cs="Times New Roman"/>
          <w:sz w:val="28"/>
          <w:szCs w:val="28"/>
        </w:rPr>
        <w:t>іональних економічних інтересів України в умовах дії ЗВТ+</w:t>
      </w:r>
      <w:r w:rsidR="00E71B9B" w:rsidRPr="00E47EBD">
        <w:rPr>
          <w:rFonts w:ascii="Times New Roman" w:hAnsi="Times New Roman" w:cs="Times New Roman"/>
          <w:sz w:val="28"/>
          <w:szCs w:val="28"/>
        </w:rPr>
        <w:t>:</w:t>
      </w:r>
    </w:p>
    <w:p w:rsidR="00C6054B" w:rsidRPr="00873636" w:rsidRDefault="00873636" w:rsidP="00673EA9">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1)</w:t>
      </w:r>
      <w:r w:rsidR="001B2AF9">
        <w:rPr>
          <w:rFonts w:ascii="Times New Roman" w:hAnsi="Times New Roman" w:cs="Times New Roman"/>
          <w:sz w:val="28"/>
          <w:szCs w:val="28"/>
        </w:rPr>
        <w:t xml:space="preserve"> </w:t>
      </w:r>
      <w:r w:rsidR="00E520DF" w:rsidRPr="00873636">
        <w:rPr>
          <w:rFonts w:ascii="Times New Roman" w:hAnsi="Times New Roman" w:cs="Times New Roman"/>
          <w:sz w:val="28"/>
          <w:szCs w:val="28"/>
        </w:rPr>
        <w:t>П</w:t>
      </w:r>
      <w:r w:rsidR="00C6054B" w:rsidRPr="00873636">
        <w:rPr>
          <w:rFonts w:ascii="Times New Roman" w:hAnsi="Times New Roman" w:cs="Times New Roman"/>
          <w:sz w:val="28"/>
          <w:szCs w:val="28"/>
        </w:rPr>
        <w:t xml:space="preserve">овномасштабне виконання </w:t>
      </w:r>
      <w:r w:rsidR="00DE7FB5" w:rsidRPr="00873636">
        <w:rPr>
          <w:rFonts w:ascii="Times New Roman" w:hAnsi="Times New Roman" w:cs="Times New Roman"/>
          <w:sz w:val="28"/>
          <w:szCs w:val="28"/>
        </w:rPr>
        <w:t xml:space="preserve">положень Угоди про асоціацію, </w:t>
      </w:r>
      <w:r w:rsidR="00C6054B" w:rsidRPr="00873636">
        <w:rPr>
          <w:rFonts w:ascii="Times New Roman" w:hAnsi="Times New Roman" w:cs="Times New Roman"/>
          <w:sz w:val="28"/>
          <w:szCs w:val="28"/>
        </w:rPr>
        <w:t xml:space="preserve">директив та вимог ЄС, які допоможуть досягненню тих цілей, </w:t>
      </w:r>
      <w:r w:rsidR="00DE7FB5" w:rsidRPr="00873636">
        <w:rPr>
          <w:rFonts w:ascii="Times New Roman" w:hAnsi="Times New Roman" w:cs="Times New Roman"/>
          <w:sz w:val="28"/>
          <w:szCs w:val="28"/>
        </w:rPr>
        <w:t>що</w:t>
      </w:r>
      <w:r w:rsidR="00C6054B" w:rsidRPr="00873636">
        <w:rPr>
          <w:rFonts w:ascii="Times New Roman" w:hAnsi="Times New Roman" w:cs="Times New Roman"/>
          <w:sz w:val="28"/>
          <w:szCs w:val="28"/>
        </w:rPr>
        <w:t xml:space="preserve"> ставилися при запровадженні П</w:t>
      </w:r>
      <w:r w:rsidR="000105E4" w:rsidRPr="00873636">
        <w:rPr>
          <w:rFonts w:ascii="Times New Roman" w:hAnsi="Times New Roman" w:cs="Times New Roman"/>
          <w:sz w:val="28"/>
          <w:szCs w:val="28"/>
        </w:rPr>
        <w:t>В</w:t>
      </w:r>
      <w:r w:rsidR="00C6054B" w:rsidRPr="00873636">
        <w:rPr>
          <w:rFonts w:ascii="Times New Roman" w:hAnsi="Times New Roman" w:cs="Times New Roman"/>
          <w:sz w:val="28"/>
          <w:szCs w:val="28"/>
        </w:rPr>
        <w:t>ЗВТ.</w:t>
      </w:r>
    </w:p>
    <w:p w:rsidR="003231FC" w:rsidRPr="00873636" w:rsidRDefault="00873636" w:rsidP="00673EA9">
      <w:pPr>
        <w:spacing w:after="0" w:line="360" w:lineRule="auto"/>
        <w:ind w:firstLine="284"/>
        <w:jc w:val="both"/>
        <w:rPr>
          <w:rFonts w:ascii="Times New Roman" w:hAnsi="Times New Roman"/>
          <w:sz w:val="28"/>
          <w:szCs w:val="28"/>
        </w:rPr>
      </w:pPr>
      <w:r>
        <w:rPr>
          <w:rFonts w:ascii="Times New Roman" w:hAnsi="Times New Roman" w:cs="Times New Roman"/>
          <w:sz w:val="28"/>
          <w:szCs w:val="28"/>
        </w:rPr>
        <w:t>2)</w:t>
      </w:r>
      <w:r w:rsidR="005F0A09">
        <w:rPr>
          <w:rFonts w:ascii="Times New Roman" w:hAnsi="Times New Roman" w:cs="Times New Roman"/>
          <w:sz w:val="28"/>
          <w:szCs w:val="28"/>
        </w:rPr>
        <w:t xml:space="preserve"> </w:t>
      </w:r>
      <w:r w:rsidR="00E520DF" w:rsidRPr="00873636">
        <w:rPr>
          <w:rFonts w:ascii="Times New Roman" w:hAnsi="Times New Roman" w:cs="Times New Roman"/>
          <w:sz w:val="28"/>
          <w:szCs w:val="28"/>
        </w:rPr>
        <w:t>З</w:t>
      </w:r>
      <w:r w:rsidR="00DE7FB5" w:rsidRPr="00873636">
        <w:rPr>
          <w:rFonts w:ascii="Times New Roman" w:hAnsi="Times New Roman" w:cs="Times New Roman"/>
          <w:sz w:val="28"/>
          <w:szCs w:val="28"/>
        </w:rPr>
        <w:t>абезпечення</w:t>
      </w:r>
      <w:r w:rsidR="00061DAD" w:rsidRPr="00873636">
        <w:rPr>
          <w:rFonts w:ascii="Times New Roman" w:hAnsi="Times New Roman" w:cs="Times New Roman"/>
          <w:sz w:val="28"/>
          <w:szCs w:val="28"/>
        </w:rPr>
        <w:t xml:space="preserve"> умов для підвищенн</w:t>
      </w:r>
      <w:r w:rsidR="00F02763" w:rsidRPr="00873636">
        <w:rPr>
          <w:rFonts w:ascii="Times New Roman" w:hAnsi="Times New Roman" w:cs="Times New Roman"/>
          <w:sz w:val="28"/>
          <w:szCs w:val="28"/>
        </w:rPr>
        <w:t>я</w:t>
      </w:r>
      <w:r w:rsidR="00061DAD" w:rsidRPr="00873636">
        <w:rPr>
          <w:rFonts w:ascii="Times New Roman" w:hAnsi="Times New Roman" w:cs="Times New Roman"/>
          <w:sz w:val="28"/>
          <w:szCs w:val="28"/>
        </w:rPr>
        <w:t xml:space="preserve"> конкурентоспро</w:t>
      </w:r>
      <w:r w:rsidR="00C6054B" w:rsidRPr="00873636">
        <w:rPr>
          <w:rFonts w:ascii="Times New Roman" w:hAnsi="Times New Roman" w:cs="Times New Roman"/>
          <w:sz w:val="28"/>
          <w:szCs w:val="28"/>
        </w:rPr>
        <w:t>можності національної економіки.</w:t>
      </w:r>
      <w:r w:rsidR="00061DAD" w:rsidRPr="00873636">
        <w:rPr>
          <w:rFonts w:ascii="Times New Roman" w:hAnsi="Times New Roman" w:cs="Times New Roman"/>
          <w:sz w:val="28"/>
          <w:szCs w:val="28"/>
        </w:rPr>
        <w:t xml:space="preserve"> </w:t>
      </w:r>
      <w:r w:rsidR="00C6054B" w:rsidRPr="00873636">
        <w:rPr>
          <w:rFonts w:ascii="Times New Roman" w:hAnsi="Times New Roman"/>
          <w:sz w:val="28"/>
          <w:szCs w:val="28"/>
        </w:rPr>
        <w:t>З</w:t>
      </w:r>
      <w:r w:rsidR="00D65458" w:rsidRPr="00873636">
        <w:rPr>
          <w:rFonts w:ascii="Times New Roman" w:hAnsi="Times New Roman"/>
          <w:sz w:val="28"/>
          <w:szCs w:val="28"/>
        </w:rPr>
        <w:t>і</w:t>
      </w:r>
      <w:r w:rsidR="00C6054B" w:rsidRPr="00873636">
        <w:rPr>
          <w:rFonts w:ascii="Times New Roman" w:hAnsi="Times New Roman"/>
          <w:sz w:val="28"/>
          <w:szCs w:val="28"/>
        </w:rPr>
        <w:t xml:space="preserve"> </w:t>
      </w:r>
      <w:r w:rsidR="00D65458" w:rsidRPr="00873636">
        <w:rPr>
          <w:rFonts w:ascii="Times New Roman" w:hAnsi="Times New Roman"/>
          <w:sz w:val="28"/>
          <w:szCs w:val="28"/>
        </w:rPr>
        <w:t>створенням</w:t>
      </w:r>
      <w:r w:rsidR="00C6054B" w:rsidRPr="00873636">
        <w:rPr>
          <w:rFonts w:ascii="Times New Roman" w:hAnsi="Times New Roman"/>
          <w:sz w:val="28"/>
          <w:szCs w:val="28"/>
        </w:rPr>
        <w:t xml:space="preserve"> ЗТВ+ кількість імпортних товарів </w:t>
      </w:r>
      <w:r w:rsidR="007334AF" w:rsidRPr="00873636">
        <w:rPr>
          <w:rFonts w:ascii="Times New Roman" w:hAnsi="Times New Roman"/>
          <w:sz w:val="28"/>
          <w:szCs w:val="28"/>
        </w:rPr>
        <w:t>буде поступово</w:t>
      </w:r>
      <w:r w:rsidR="00C6054B" w:rsidRPr="00873636">
        <w:rPr>
          <w:rFonts w:ascii="Times New Roman" w:hAnsi="Times New Roman"/>
          <w:sz w:val="28"/>
          <w:szCs w:val="28"/>
        </w:rPr>
        <w:t xml:space="preserve"> збільшуватися</w:t>
      </w:r>
      <w:r w:rsidR="007334AF" w:rsidRPr="00873636">
        <w:rPr>
          <w:rFonts w:ascii="Times New Roman" w:hAnsi="Times New Roman"/>
          <w:sz w:val="28"/>
          <w:szCs w:val="28"/>
        </w:rPr>
        <w:t xml:space="preserve">, і є загроза </w:t>
      </w:r>
      <w:r w:rsidR="00DE7FB5" w:rsidRPr="00873636">
        <w:rPr>
          <w:rFonts w:ascii="Times New Roman" w:hAnsi="Times New Roman"/>
          <w:sz w:val="28"/>
          <w:szCs w:val="28"/>
        </w:rPr>
        <w:t>витіснення іноземними товарами вітчизняної продукції з внутрішнього ринку</w:t>
      </w:r>
      <w:r w:rsidR="007334AF" w:rsidRPr="00873636">
        <w:rPr>
          <w:rFonts w:ascii="Times New Roman" w:hAnsi="Times New Roman"/>
          <w:sz w:val="28"/>
          <w:szCs w:val="28"/>
        </w:rPr>
        <w:t>.</w:t>
      </w:r>
      <w:r w:rsidR="00DE7FB5" w:rsidRPr="00873636">
        <w:rPr>
          <w:rFonts w:ascii="Times New Roman" w:hAnsi="Times New Roman"/>
          <w:color w:val="948A54" w:themeColor="background2" w:themeShade="80"/>
          <w:sz w:val="28"/>
          <w:szCs w:val="28"/>
        </w:rPr>
        <w:t xml:space="preserve"> </w:t>
      </w:r>
      <w:r w:rsidR="007334AF" w:rsidRPr="00873636">
        <w:rPr>
          <w:rFonts w:ascii="Times New Roman" w:hAnsi="Times New Roman"/>
          <w:sz w:val="28"/>
          <w:szCs w:val="28"/>
        </w:rPr>
        <w:t xml:space="preserve">Щоб не допустити цього, необхідно </w:t>
      </w:r>
      <w:r w:rsidR="00D65458" w:rsidRPr="00873636">
        <w:rPr>
          <w:rFonts w:ascii="Times New Roman" w:hAnsi="Times New Roman"/>
          <w:sz w:val="28"/>
          <w:szCs w:val="28"/>
        </w:rPr>
        <w:t xml:space="preserve">провести комплекс спільних заходів </w:t>
      </w:r>
      <w:r w:rsidR="007334AF" w:rsidRPr="00873636">
        <w:rPr>
          <w:rFonts w:ascii="Times New Roman" w:hAnsi="Times New Roman"/>
          <w:sz w:val="28"/>
          <w:szCs w:val="28"/>
        </w:rPr>
        <w:t xml:space="preserve">з боку держави та підприємців </w:t>
      </w:r>
      <w:r w:rsidR="00D65458" w:rsidRPr="00873636">
        <w:rPr>
          <w:rFonts w:ascii="Times New Roman" w:hAnsi="Times New Roman"/>
          <w:sz w:val="28"/>
          <w:szCs w:val="28"/>
        </w:rPr>
        <w:t>з підтримки</w:t>
      </w:r>
      <w:r w:rsidR="00C6054B" w:rsidRPr="00873636">
        <w:rPr>
          <w:rFonts w:ascii="Times New Roman" w:hAnsi="Times New Roman"/>
          <w:sz w:val="28"/>
          <w:szCs w:val="28"/>
        </w:rPr>
        <w:t xml:space="preserve"> </w:t>
      </w:r>
      <w:r w:rsidR="00D65458" w:rsidRPr="00873636">
        <w:rPr>
          <w:rFonts w:ascii="Times New Roman" w:hAnsi="Times New Roman"/>
          <w:sz w:val="28"/>
          <w:szCs w:val="28"/>
        </w:rPr>
        <w:t xml:space="preserve">внутрішнього виробника </w:t>
      </w:r>
      <w:r w:rsidR="00C6054B" w:rsidRPr="00873636">
        <w:rPr>
          <w:rFonts w:ascii="Times New Roman" w:hAnsi="Times New Roman"/>
          <w:sz w:val="28"/>
          <w:szCs w:val="28"/>
        </w:rPr>
        <w:t>з метою підвищення конкурентоспроможності національних товарів до рівня</w:t>
      </w:r>
      <w:r w:rsidR="00DE7FB5" w:rsidRPr="00873636">
        <w:rPr>
          <w:rFonts w:ascii="Times New Roman" w:hAnsi="Times New Roman"/>
          <w:sz w:val="28"/>
          <w:szCs w:val="28"/>
        </w:rPr>
        <w:t xml:space="preserve"> європейських виробників</w:t>
      </w:r>
      <w:r w:rsidR="00421E2E" w:rsidRPr="00873636">
        <w:rPr>
          <w:rFonts w:ascii="Times New Roman" w:hAnsi="Times New Roman"/>
          <w:sz w:val="28"/>
          <w:szCs w:val="28"/>
        </w:rPr>
        <w:t>,</w:t>
      </w:r>
      <w:r w:rsidR="007334AF" w:rsidRPr="00873636">
        <w:rPr>
          <w:rFonts w:ascii="Times New Roman" w:hAnsi="Times New Roman"/>
          <w:sz w:val="28"/>
          <w:szCs w:val="28"/>
        </w:rPr>
        <w:t xml:space="preserve"> </w:t>
      </w:r>
      <w:r w:rsidR="00020A70" w:rsidRPr="00873636">
        <w:rPr>
          <w:rFonts w:ascii="Times New Roman" w:hAnsi="Times New Roman" w:cs="Times New Roman"/>
          <w:sz w:val="28"/>
          <w:szCs w:val="28"/>
        </w:rPr>
        <w:t>захисту внутрішнього ри</w:t>
      </w:r>
      <w:r w:rsidR="007334AF" w:rsidRPr="00873636">
        <w:rPr>
          <w:rFonts w:ascii="Times New Roman" w:hAnsi="Times New Roman" w:cs="Times New Roman"/>
          <w:sz w:val="28"/>
          <w:szCs w:val="28"/>
        </w:rPr>
        <w:t>нку від недоброякісного імпорту</w:t>
      </w:r>
      <w:r w:rsidR="00421E2E" w:rsidRPr="00873636">
        <w:rPr>
          <w:rFonts w:ascii="Times New Roman" w:hAnsi="Times New Roman" w:cs="Times New Roman"/>
          <w:sz w:val="28"/>
          <w:szCs w:val="28"/>
        </w:rPr>
        <w:t xml:space="preserve"> тощо</w:t>
      </w:r>
      <w:r w:rsidR="007334AF" w:rsidRPr="00873636">
        <w:rPr>
          <w:rFonts w:ascii="Times New Roman" w:hAnsi="Times New Roman" w:cs="Times New Roman"/>
          <w:sz w:val="28"/>
          <w:szCs w:val="28"/>
        </w:rPr>
        <w:t>. Також доцільно</w:t>
      </w:r>
      <w:r w:rsidR="00F743D3" w:rsidRPr="00873636">
        <w:rPr>
          <w:rFonts w:ascii="Times New Roman" w:hAnsi="Times New Roman" w:cs="Times New Roman"/>
          <w:sz w:val="28"/>
          <w:szCs w:val="28"/>
        </w:rPr>
        <w:t xml:space="preserve"> визнач</w:t>
      </w:r>
      <w:r w:rsidR="007334AF" w:rsidRPr="00873636">
        <w:rPr>
          <w:rFonts w:ascii="Times New Roman" w:hAnsi="Times New Roman" w:cs="Times New Roman"/>
          <w:sz w:val="28"/>
          <w:szCs w:val="28"/>
        </w:rPr>
        <w:t>ити</w:t>
      </w:r>
      <w:r w:rsidR="00F743D3" w:rsidRPr="00873636">
        <w:rPr>
          <w:rFonts w:ascii="Times New Roman" w:hAnsi="Times New Roman" w:cs="Times New Roman"/>
          <w:sz w:val="28"/>
          <w:szCs w:val="28"/>
        </w:rPr>
        <w:t xml:space="preserve"> обсяг</w:t>
      </w:r>
      <w:r w:rsidR="007334AF" w:rsidRPr="00873636">
        <w:rPr>
          <w:rFonts w:ascii="Times New Roman" w:hAnsi="Times New Roman" w:cs="Times New Roman"/>
          <w:sz w:val="28"/>
          <w:szCs w:val="28"/>
        </w:rPr>
        <w:t>и</w:t>
      </w:r>
      <w:r w:rsidR="00F743D3" w:rsidRPr="00873636">
        <w:rPr>
          <w:rFonts w:ascii="Times New Roman" w:hAnsi="Times New Roman" w:cs="Times New Roman"/>
          <w:sz w:val="28"/>
          <w:szCs w:val="28"/>
        </w:rPr>
        <w:t xml:space="preserve"> і перелік товарної </w:t>
      </w:r>
      <w:r w:rsidR="007334AF" w:rsidRPr="00873636">
        <w:rPr>
          <w:rFonts w:ascii="Times New Roman" w:hAnsi="Times New Roman" w:cs="Times New Roman"/>
          <w:sz w:val="28"/>
          <w:szCs w:val="28"/>
        </w:rPr>
        <w:t>номенклатури критичного імпорту.</w:t>
      </w:r>
      <w:r w:rsidR="003231FC" w:rsidRPr="00873636">
        <w:rPr>
          <w:rFonts w:ascii="Times New Roman" w:hAnsi="Times New Roman"/>
          <w:sz w:val="28"/>
          <w:szCs w:val="28"/>
        </w:rPr>
        <w:t xml:space="preserve"> </w:t>
      </w:r>
    </w:p>
    <w:p w:rsidR="00421E2E" w:rsidRPr="00873636" w:rsidRDefault="00873636" w:rsidP="00673EA9">
      <w:pPr>
        <w:spacing w:after="0" w:line="360" w:lineRule="auto"/>
        <w:ind w:firstLine="284"/>
        <w:jc w:val="both"/>
        <w:rPr>
          <w:rFonts w:ascii="Times New Roman" w:hAnsi="Times New Roman"/>
          <w:sz w:val="28"/>
          <w:szCs w:val="28"/>
        </w:rPr>
      </w:pPr>
      <w:r>
        <w:rPr>
          <w:rFonts w:ascii="Times New Roman" w:hAnsi="Times New Roman"/>
          <w:sz w:val="28"/>
          <w:szCs w:val="28"/>
        </w:rPr>
        <w:t xml:space="preserve">3) </w:t>
      </w:r>
      <w:r w:rsidR="006F00C8" w:rsidRPr="00873636">
        <w:rPr>
          <w:rFonts w:ascii="Times New Roman" w:hAnsi="Times New Roman"/>
          <w:sz w:val="28"/>
          <w:szCs w:val="28"/>
        </w:rPr>
        <w:t>П</w:t>
      </w:r>
      <w:r w:rsidR="00343AF9" w:rsidRPr="00873636">
        <w:rPr>
          <w:rFonts w:ascii="Times New Roman" w:hAnsi="Times New Roman"/>
          <w:sz w:val="28"/>
          <w:szCs w:val="28"/>
        </w:rPr>
        <w:t xml:space="preserve">роведення </w:t>
      </w:r>
      <w:r w:rsidR="0069263D" w:rsidRPr="00873636">
        <w:rPr>
          <w:rFonts w:ascii="Times New Roman" w:hAnsi="Times New Roman"/>
          <w:sz w:val="28"/>
          <w:szCs w:val="28"/>
        </w:rPr>
        <w:t>раціональної експортної політики України</w:t>
      </w:r>
      <w:r w:rsidR="006F00C8" w:rsidRPr="00873636">
        <w:rPr>
          <w:rFonts w:ascii="Times New Roman" w:hAnsi="Times New Roman"/>
          <w:sz w:val="28"/>
          <w:szCs w:val="28"/>
        </w:rPr>
        <w:t xml:space="preserve"> відносно ЄС,</w:t>
      </w:r>
      <w:r w:rsidR="0069263D" w:rsidRPr="00873636">
        <w:rPr>
          <w:rFonts w:ascii="Times New Roman" w:hAnsi="Times New Roman"/>
          <w:sz w:val="28"/>
          <w:szCs w:val="28"/>
        </w:rPr>
        <w:t xml:space="preserve"> беручи до уваги специфічні потреби та вимоги єдиного європейського ринку. </w:t>
      </w:r>
      <w:r w:rsidR="00C536B7" w:rsidRPr="00873636">
        <w:rPr>
          <w:rFonts w:ascii="Times New Roman" w:hAnsi="Times New Roman"/>
          <w:sz w:val="28"/>
          <w:szCs w:val="28"/>
        </w:rPr>
        <w:t>Така політика має охоплювати як сировинний напрямок (який, на жаль, сьогодні є переважаючим), так і напрямок проникнення на ринок ЄС товарів з високим ступенем переробки.</w:t>
      </w:r>
    </w:p>
    <w:p w:rsidR="00C95451" w:rsidRDefault="005442E1" w:rsidP="00673EA9">
      <w:pPr>
        <w:spacing w:after="0" w:line="360" w:lineRule="auto"/>
        <w:ind w:firstLine="284"/>
        <w:jc w:val="both"/>
        <w:rPr>
          <w:rFonts w:ascii="Times New Roman" w:hAnsi="Times New Roman" w:cs="Times New Roman"/>
          <w:sz w:val="28"/>
          <w:szCs w:val="28"/>
        </w:rPr>
      </w:pPr>
      <w:r>
        <w:rPr>
          <w:rFonts w:ascii="Times New Roman" w:hAnsi="Times New Roman"/>
          <w:sz w:val="28"/>
          <w:szCs w:val="28"/>
        </w:rPr>
        <w:t>Доцільно провести</w:t>
      </w:r>
      <w:r w:rsidR="00421E2E">
        <w:rPr>
          <w:rFonts w:ascii="Times New Roman" w:hAnsi="Times New Roman"/>
          <w:sz w:val="28"/>
          <w:szCs w:val="28"/>
        </w:rPr>
        <w:t xml:space="preserve"> ретельний аналіз </w:t>
      </w:r>
      <w:r w:rsidR="00421E2E" w:rsidRPr="00421E2E">
        <w:rPr>
          <w:rFonts w:ascii="Times New Roman" w:hAnsi="Times New Roman"/>
          <w:sz w:val="28"/>
          <w:szCs w:val="28"/>
        </w:rPr>
        <w:t xml:space="preserve">конкурентоспроможності українських товарів і послуг </w:t>
      </w:r>
      <w:r>
        <w:rPr>
          <w:rFonts w:ascii="Times New Roman" w:hAnsi="Times New Roman"/>
          <w:sz w:val="28"/>
          <w:szCs w:val="28"/>
        </w:rPr>
        <w:t>на цьому ринку</w:t>
      </w:r>
      <w:r w:rsidR="00620D74">
        <w:rPr>
          <w:rFonts w:ascii="Times New Roman" w:hAnsi="Times New Roman"/>
          <w:sz w:val="28"/>
          <w:szCs w:val="28"/>
        </w:rPr>
        <w:t xml:space="preserve"> та </w:t>
      </w:r>
      <w:r w:rsidR="00421E2E">
        <w:rPr>
          <w:rFonts w:ascii="Times New Roman" w:hAnsi="Times New Roman"/>
          <w:sz w:val="28"/>
          <w:szCs w:val="28"/>
        </w:rPr>
        <w:t>в</w:t>
      </w:r>
      <w:r w:rsidR="007334AF" w:rsidRPr="00421E2E">
        <w:rPr>
          <w:rFonts w:ascii="Times New Roman" w:hAnsi="Times New Roman"/>
          <w:sz w:val="28"/>
          <w:szCs w:val="28"/>
        </w:rPr>
        <w:t>изнач</w:t>
      </w:r>
      <w:r w:rsidR="00421E2E">
        <w:rPr>
          <w:rFonts w:ascii="Times New Roman" w:hAnsi="Times New Roman"/>
          <w:sz w:val="28"/>
          <w:szCs w:val="28"/>
        </w:rPr>
        <w:t>ити</w:t>
      </w:r>
      <w:r w:rsidR="007334AF" w:rsidRPr="00421E2E">
        <w:rPr>
          <w:rFonts w:ascii="Times New Roman" w:hAnsi="Times New Roman"/>
          <w:sz w:val="28"/>
          <w:szCs w:val="28"/>
        </w:rPr>
        <w:t xml:space="preserve"> пріоритетн</w:t>
      </w:r>
      <w:r w:rsidR="00421E2E">
        <w:rPr>
          <w:rFonts w:ascii="Times New Roman" w:hAnsi="Times New Roman"/>
          <w:sz w:val="28"/>
          <w:szCs w:val="28"/>
        </w:rPr>
        <w:t>і</w:t>
      </w:r>
      <w:r w:rsidR="007334AF" w:rsidRPr="00421E2E">
        <w:rPr>
          <w:rFonts w:ascii="Times New Roman" w:hAnsi="Times New Roman"/>
          <w:sz w:val="28"/>
          <w:szCs w:val="28"/>
        </w:rPr>
        <w:t xml:space="preserve"> сфер</w:t>
      </w:r>
      <w:r w:rsidR="00421E2E">
        <w:rPr>
          <w:rFonts w:ascii="Times New Roman" w:hAnsi="Times New Roman"/>
          <w:sz w:val="28"/>
          <w:szCs w:val="28"/>
        </w:rPr>
        <w:t>и</w:t>
      </w:r>
      <w:r w:rsidR="007334AF" w:rsidRPr="00421E2E">
        <w:rPr>
          <w:rFonts w:ascii="Times New Roman" w:hAnsi="Times New Roman"/>
          <w:sz w:val="28"/>
          <w:szCs w:val="28"/>
        </w:rPr>
        <w:t xml:space="preserve"> та галуз</w:t>
      </w:r>
      <w:r w:rsidR="00421E2E">
        <w:rPr>
          <w:rFonts w:ascii="Times New Roman" w:hAnsi="Times New Roman"/>
          <w:sz w:val="28"/>
          <w:szCs w:val="28"/>
        </w:rPr>
        <w:t>і</w:t>
      </w:r>
      <w:r w:rsidR="007334AF" w:rsidRPr="00421E2E">
        <w:rPr>
          <w:rFonts w:ascii="Times New Roman" w:hAnsi="Times New Roman"/>
          <w:sz w:val="28"/>
          <w:szCs w:val="28"/>
        </w:rPr>
        <w:t xml:space="preserve"> </w:t>
      </w:r>
      <w:r w:rsidR="00620D74">
        <w:rPr>
          <w:rFonts w:ascii="Times New Roman" w:hAnsi="Times New Roman"/>
          <w:sz w:val="28"/>
          <w:szCs w:val="28"/>
        </w:rPr>
        <w:t xml:space="preserve">вітчизняної </w:t>
      </w:r>
      <w:r w:rsidR="007334AF" w:rsidRPr="00421E2E">
        <w:rPr>
          <w:rFonts w:ascii="Times New Roman" w:hAnsi="Times New Roman"/>
          <w:sz w:val="28"/>
          <w:szCs w:val="28"/>
        </w:rPr>
        <w:t>економіки</w:t>
      </w:r>
      <w:r w:rsidR="00620D74">
        <w:rPr>
          <w:rFonts w:ascii="Times New Roman" w:hAnsi="Times New Roman"/>
          <w:sz w:val="28"/>
          <w:szCs w:val="28"/>
        </w:rPr>
        <w:t>.</w:t>
      </w:r>
      <w:r w:rsidR="007334AF" w:rsidRPr="00421E2E">
        <w:rPr>
          <w:rFonts w:ascii="Times New Roman" w:hAnsi="Times New Roman"/>
          <w:sz w:val="28"/>
          <w:szCs w:val="28"/>
        </w:rPr>
        <w:t xml:space="preserve"> </w:t>
      </w:r>
      <w:r w:rsidR="00620D74">
        <w:rPr>
          <w:rFonts w:ascii="Times New Roman" w:hAnsi="Times New Roman"/>
          <w:sz w:val="28"/>
          <w:szCs w:val="28"/>
        </w:rPr>
        <w:t xml:space="preserve">Необхідно розробити заходи зі </w:t>
      </w:r>
      <w:r w:rsidR="00421E2E" w:rsidRPr="00421E2E">
        <w:rPr>
          <w:rFonts w:ascii="Times New Roman" w:hAnsi="Times New Roman"/>
          <w:sz w:val="28"/>
          <w:szCs w:val="28"/>
        </w:rPr>
        <w:t xml:space="preserve">сприяння розвитку </w:t>
      </w:r>
      <w:r w:rsidR="007334AF" w:rsidRPr="00421E2E">
        <w:rPr>
          <w:rFonts w:ascii="Times New Roman" w:hAnsi="Times New Roman"/>
          <w:sz w:val="28"/>
          <w:szCs w:val="28"/>
        </w:rPr>
        <w:lastRenderedPageBreak/>
        <w:t>експортного потенціалу</w:t>
      </w:r>
      <w:r w:rsidR="00620D74">
        <w:rPr>
          <w:rFonts w:ascii="Times New Roman" w:hAnsi="Times New Roman"/>
          <w:sz w:val="28"/>
          <w:szCs w:val="28"/>
        </w:rPr>
        <w:t xml:space="preserve"> саме цих галузей</w:t>
      </w:r>
      <w:r w:rsidR="007334AF" w:rsidRPr="00421E2E">
        <w:rPr>
          <w:rFonts w:ascii="Times New Roman" w:hAnsi="Times New Roman"/>
          <w:sz w:val="28"/>
          <w:szCs w:val="28"/>
        </w:rPr>
        <w:t>, в тому числі за рахунок залучення кредитів та прям</w:t>
      </w:r>
      <w:r w:rsidR="00C95451">
        <w:rPr>
          <w:rFonts w:ascii="Times New Roman" w:hAnsi="Times New Roman"/>
          <w:sz w:val="28"/>
          <w:szCs w:val="28"/>
        </w:rPr>
        <w:t>их інвестицій з країн–членів ЄС,</w:t>
      </w:r>
      <w:r w:rsidR="00620D74">
        <w:rPr>
          <w:rFonts w:ascii="Times New Roman" w:hAnsi="Times New Roman"/>
          <w:sz w:val="28"/>
          <w:szCs w:val="28"/>
        </w:rPr>
        <w:t xml:space="preserve"> </w:t>
      </w:r>
      <w:r w:rsidR="00C95451" w:rsidRPr="00C95451">
        <w:rPr>
          <w:rFonts w:ascii="Times New Roman" w:hAnsi="Times New Roman" w:cs="Times New Roman"/>
          <w:sz w:val="28"/>
          <w:szCs w:val="28"/>
        </w:rPr>
        <w:t xml:space="preserve">стимулювання експорту, надання державою пільг та допомоги вітчизняним експортерам. </w:t>
      </w:r>
      <w:r w:rsidR="00734324">
        <w:rPr>
          <w:rFonts w:ascii="Times New Roman" w:hAnsi="Times New Roman" w:cs="Times New Roman"/>
          <w:sz w:val="28"/>
          <w:szCs w:val="28"/>
        </w:rPr>
        <w:t xml:space="preserve">Доцільно провести </w:t>
      </w:r>
      <w:r w:rsidR="00734324" w:rsidRPr="008F50EC">
        <w:rPr>
          <w:rFonts w:ascii="Times New Roman" w:hAnsi="Times New Roman" w:cs="Times New Roman"/>
          <w:sz w:val="28"/>
          <w:szCs w:val="28"/>
        </w:rPr>
        <w:t>перегляд умов вільної торгівлі</w:t>
      </w:r>
      <w:r w:rsidR="00734324">
        <w:rPr>
          <w:rFonts w:ascii="Times New Roman" w:hAnsi="Times New Roman" w:cs="Times New Roman"/>
          <w:sz w:val="28"/>
          <w:szCs w:val="28"/>
        </w:rPr>
        <w:t xml:space="preserve"> з ЄС та ініціювати внесення більш вигідних для України змін, зокрема щодо </w:t>
      </w:r>
      <w:r w:rsidR="00734324" w:rsidRPr="002F6619">
        <w:rPr>
          <w:rFonts w:ascii="Times New Roman" w:hAnsi="Times New Roman" w:cs="Times New Roman"/>
          <w:sz w:val="28"/>
          <w:szCs w:val="28"/>
        </w:rPr>
        <w:t>імпортн</w:t>
      </w:r>
      <w:r w:rsidR="00734324">
        <w:rPr>
          <w:rFonts w:ascii="Times New Roman" w:hAnsi="Times New Roman" w:cs="Times New Roman"/>
          <w:sz w:val="28"/>
          <w:szCs w:val="28"/>
        </w:rPr>
        <w:t>их</w:t>
      </w:r>
      <w:r w:rsidR="00734324" w:rsidRPr="002F6619">
        <w:rPr>
          <w:rFonts w:ascii="Times New Roman" w:hAnsi="Times New Roman" w:cs="Times New Roman"/>
          <w:sz w:val="28"/>
          <w:szCs w:val="28"/>
        </w:rPr>
        <w:t xml:space="preserve"> тарифн</w:t>
      </w:r>
      <w:r w:rsidR="00734324">
        <w:rPr>
          <w:rFonts w:ascii="Times New Roman" w:hAnsi="Times New Roman" w:cs="Times New Roman"/>
          <w:sz w:val="28"/>
          <w:szCs w:val="28"/>
        </w:rPr>
        <w:t>их</w:t>
      </w:r>
      <w:r w:rsidR="00734324" w:rsidRPr="002F6619">
        <w:rPr>
          <w:rFonts w:ascii="Times New Roman" w:hAnsi="Times New Roman" w:cs="Times New Roman"/>
          <w:sz w:val="28"/>
          <w:szCs w:val="28"/>
        </w:rPr>
        <w:t xml:space="preserve"> </w:t>
      </w:r>
      <w:r w:rsidR="00734324">
        <w:rPr>
          <w:rFonts w:ascii="Times New Roman" w:hAnsi="Times New Roman" w:cs="Times New Roman"/>
          <w:sz w:val="28"/>
          <w:szCs w:val="28"/>
        </w:rPr>
        <w:t xml:space="preserve">квот. </w:t>
      </w:r>
    </w:p>
    <w:p w:rsidR="0069263D" w:rsidRDefault="00734324" w:rsidP="00673EA9">
      <w:pPr>
        <w:spacing w:after="0" w:line="360" w:lineRule="auto"/>
        <w:ind w:firstLine="284"/>
        <w:jc w:val="both"/>
        <w:rPr>
          <w:rFonts w:ascii="Times New Roman" w:hAnsi="Times New Roman"/>
          <w:sz w:val="28"/>
          <w:szCs w:val="28"/>
        </w:rPr>
      </w:pPr>
      <w:r>
        <w:rPr>
          <w:rFonts w:ascii="Times New Roman" w:hAnsi="Times New Roman" w:cs="Times New Roman"/>
          <w:sz w:val="28"/>
          <w:szCs w:val="28"/>
        </w:rPr>
        <w:t>Особливу увагу слід приділити р</w:t>
      </w:r>
      <w:r w:rsidR="00C95451" w:rsidRPr="00C95451">
        <w:rPr>
          <w:rFonts w:ascii="Times New Roman" w:hAnsi="Times New Roman" w:cs="Times New Roman"/>
          <w:sz w:val="28"/>
          <w:szCs w:val="28"/>
        </w:rPr>
        <w:t>озвитк</w:t>
      </w:r>
      <w:r>
        <w:rPr>
          <w:rFonts w:ascii="Times New Roman" w:hAnsi="Times New Roman" w:cs="Times New Roman"/>
          <w:sz w:val="28"/>
          <w:szCs w:val="28"/>
        </w:rPr>
        <w:t>у</w:t>
      </w:r>
      <w:r w:rsidR="00C95451" w:rsidRPr="00C95451">
        <w:rPr>
          <w:rFonts w:ascii="Times New Roman" w:hAnsi="Times New Roman" w:cs="Times New Roman"/>
          <w:sz w:val="28"/>
          <w:szCs w:val="28"/>
        </w:rPr>
        <w:t xml:space="preserve"> експортного потенціалу високотехнологічної продукції, удосконаленн</w:t>
      </w:r>
      <w:r>
        <w:rPr>
          <w:rFonts w:ascii="Times New Roman" w:hAnsi="Times New Roman" w:cs="Times New Roman"/>
          <w:sz w:val="28"/>
          <w:szCs w:val="28"/>
        </w:rPr>
        <w:t>ю</w:t>
      </w:r>
      <w:r w:rsidR="00C95451" w:rsidRPr="00C95451">
        <w:rPr>
          <w:rFonts w:ascii="Times New Roman" w:hAnsi="Times New Roman" w:cs="Times New Roman"/>
          <w:sz w:val="28"/>
          <w:szCs w:val="28"/>
        </w:rPr>
        <w:t xml:space="preserve"> товарної структури експорту, що враховує отримані від ЄС торгівельні преференції і дозволяє максимально використати безмитні тарифні квоти. </w:t>
      </w:r>
      <w:r w:rsidR="0069263D" w:rsidRPr="00620D74">
        <w:rPr>
          <w:rFonts w:ascii="Times New Roman" w:hAnsi="Times New Roman"/>
          <w:sz w:val="28"/>
          <w:szCs w:val="28"/>
        </w:rPr>
        <w:t>Крім того, важливого значення набуває розширення експорту послуг, в першу чергу, науково–технічних, міжнародного туризму, експедиційних тощо. Це повинно принести значне збільшення продажів ліцензій на запатентовані технічні рішення і ноу–хау.</w:t>
      </w:r>
    </w:p>
    <w:p w:rsidR="00F66221" w:rsidRPr="00873636" w:rsidRDefault="00873636" w:rsidP="00673EA9">
      <w:pPr>
        <w:spacing w:after="0" w:line="360" w:lineRule="auto"/>
        <w:ind w:firstLine="284"/>
        <w:jc w:val="both"/>
        <w:rPr>
          <w:rFonts w:ascii="Times New Roman" w:hAnsi="Times New Roman" w:cs="Times New Roman"/>
          <w:sz w:val="28"/>
          <w:szCs w:val="28"/>
        </w:rPr>
      </w:pPr>
      <w:r>
        <w:rPr>
          <w:rFonts w:ascii="Times New Roman" w:hAnsi="Times New Roman"/>
          <w:sz w:val="28"/>
          <w:szCs w:val="28"/>
        </w:rPr>
        <w:t>4)</w:t>
      </w:r>
      <w:r w:rsidR="001B2AF9">
        <w:rPr>
          <w:rFonts w:ascii="Times New Roman" w:hAnsi="Times New Roman"/>
          <w:sz w:val="28"/>
          <w:szCs w:val="28"/>
        </w:rPr>
        <w:t xml:space="preserve"> </w:t>
      </w:r>
      <w:r w:rsidR="00095D9C" w:rsidRPr="00873636">
        <w:rPr>
          <w:rFonts w:ascii="Times New Roman" w:hAnsi="Times New Roman"/>
          <w:sz w:val="28"/>
          <w:szCs w:val="28"/>
        </w:rPr>
        <w:t>Досягнення</w:t>
      </w:r>
      <w:r w:rsidR="00E877DA" w:rsidRPr="00873636">
        <w:rPr>
          <w:rFonts w:ascii="Times New Roman" w:hAnsi="Times New Roman"/>
          <w:sz w:val="28"/>
          <w:szCs w:val="28"/>
        </w:rPr>
        <w:t xml:space="preserve"> </w:t>
      </w:r>
      <w:r w:rsidR="00E877DA" w:rsidRPr="00873636">
        <w:rPr>
          <w:rFonts w:ascii="Times New Roman" w:hAnsi="Times New Roman" w:cs="Times New Roman"/>
          <w:sz w:val="28"/>
          <w:szCs w:val="28"/>
        </w:rPr>
        <w:t>експортно‒імпортної збалансованості, отримання позитивног</w:t>
      </w:r>
      <w:r w:rsidR="00095D9C" w:rsidRPr="00873636">
        <w:rPr>
          <w:rFonts w:ascii="Times New Roman" w:hAnsi="Times New Roman" w:cs="Times New Roman"/>
          <w:sz w:val="28"/>
          <w:szCs w:val="28"/>
        </w:rPr>
        <w:t>о зовнішньоторговельного сальдо</w:t>
      </w:r>
      <w:r w:rsidR="00E877DA" w:rsidRPr="00873636">
        <w:rPr>
          <w:rFonts w:ascii="Times New Roman" w:hAnsi="Times New Roman" w:cs="Times New Roman"/>
          <w:sz w:val="28"/>
          <w:szCs w:val="28"/>
        </w:rPr>
        <w:t xml:space="preserve">. </w:t>
      </w:r>
      <w:r w:rsidR="00095D9C" w:rsidRPr="00873636">
        <w:rPr>
          <w:rFonts w:ascii="Times New Roman" w:hAnsi="Times New Roman" w:cs="Times New Roman"/>
          <w:sz w:val="28"/>
          <w:szCs w:val="28"/>
        </w:rPr>
        <w:t>П</w:t>
      </w:r>
      <w:r w:rsidR="00F743D3" w:rsidRPr="00873636">
        <w:rPr>
          <w:rFonts w:ascii="Times New Roman" w:hAnsi="Times New Roman" w:cs="Times New Roman"/>
          <w:sz w:val="28"/>
          <w:szCs w:val="28"/>
        </w:rPr>
        <w:t xml:space="preserve">ри обранні стратегічних напрямів реалізації національних економічних інтересів у зовнішній економічній політиці України перевагу слід надавати поетапному скороченню дефіциту торговельного балансу; розширенню </w:t>
      </w:r>
      <w:r w:rsidR="00095D9C" w:rsidRPr="00873636">
        <w:rPr>
          <w:rFonts w:ascii="Times New Roman" w:hAnsi="Times New Roman" w:cs="Times New Roman"/>
          <w:sz w:val="28"/>
          <w:szCs w:val="28"/>
        </w:rPr>
        <w:t>існуючих</w:t>
      </w:r>
      <w:r w:rsidR="00F743D3" w:rsidRPr="00873636">
        <w:rPr>
          <w:rFonts w:ascii="Times New Roman" w:hAnsi="Times New Roman" w:cs="Times New Roman"/>
          <w:sz w:val="28"/>
          <w:szCs w:val="28"/>
        </w:rPr>
        <w:t xml:space="preserve"> і пошуку нових </w:t>
      </w:r>
      <w:r w:rsidR="00095D9C" w:rsidRPr="00873636">
        <w:rPr>
          <w:rFonts w:ascii="Times New Roman" w:hAnsi="Times New Roman" w:cs="Times New Roman"/>
          <w:sz w:val="28"/>
          <w:szCs w:val="28"/>
        </w:rPr>
        <w:t xml:space="preserve">європейських </w:t>
      </w:r>
      <w:r w:rsidR="00F743D3" w:rsidRPr="00873636">
        <w:rPr>
          <w:rFonts w:ascii="Times New Roman" w:hAnsi="Times New Roman" w:cs="Times New Roman"/>
          <w:sz w:val="28"/>
          <w:szCs w:val="28"/>
        </w:rPr>
        <w:t>ринків збуту, розбудові інфраструктури зовнішньої торгівлі та вдосконаленню системи митного ко</w:t>
      </w:r>
      <w:r w:rsidR="00095D9C" w:rsidRPr="00873636">
        <w:rPr>
          <w:rFonts w:ascii="Times New Roman" w:hAnsi="Times New Roman" w:cs="Times New Roman"/>
          <w:sz w:val="28"/>
          <w:szCs w:val="28"/>
        </w:rPr>
        <w:t>нтролю і тарифного регулювання.</w:t>
      </w:r>
      <w:r w:rsidR="00F66221" w:rsidRPr="00873636">
        <w:rPr>
          <w:rFonts w:ascii="Times New Roman" w:hAnsi="Times New Roman" w:cs="Times New Roman"/>
          <w:sz w:val="28"/>
          <w:szCs w:val="28"/>
        </w:rPr>
        <w:t xml:space="preserve"> Слід поглиблювати співпрацю митних органів України та ЄС з метою спрощення митного оформлення та митних процедур на кордоні за умови впровадження адекватних заходів для недопущення шахрайства та зменшення часу і грошей для митного оформлення. </w:t>
      </w:r>
    </w:p>
    <w:p w:rsidR="00421E2E" w:rsidRPr="00E47EBD" w:rsidRDefault="00873636" w:rsidP="00673EA9">
      <w:pPr>
        <w:spacing w:after="0" w:line="360" w:lineRule="auto"/>
        <w:ind w:firstLine="284"/>
        <w:jc w:val="both"/>
        <w:rPr>
          <w:rFonts w:ascii="Times New Roman" w:hAnsi="Times New Roman"/>
          <w:sz w:val="28"/>
          <w:szCs w:val="28"/>
        </w:rPr>
      </w:pPr>
      <w:r>
        <w:rPr>
          <w:rFonts w:ascii="Times New Roman" w:hAnsi="Times New Roman" w:cs="Times New Roman"/>
          <w:sz w:val="28"/>
          <w:szCs w:val="28"/>
        </w:rPr>
        <w:t>5)</w:t>
      </w:r>
      <w:r w:rsidR="00DA6A0F">
        <w:rPr>
          <w:rFonts w:ascii="Times New Roman" w:hAnsi="Times New Roman" w:cs="Times New Roman"/>
          <w:color w:val="948A54" w:themeColor="background2" w:themeShade="80"/>
          <w:sz w:val="28"/>
          <w:szCs w:val="28"/>
        </w:rPr>
        <w:t xml:space="preserve"> </w:t>
      </w:r>
      <w:r>
        <w:rPr>
          <w:rFonts w:ascii="Times New Roman" w:hAnsi="Times New Roman"/>
          <w:sz w:val="28"/>
          <w:szCs w:val="28"/>
        </w:rPr>
        <w:t>Р</w:t>
      </w:r>
      <w:r w:rsidRPr="002609AA">
        <w:rPr>
          <w:rFonts w:ascii="Times New Roman" w:hAnsi="Times New Roman"/>
          <w:sz w:val="28"/>
          <w:szCs w:val="28"/>
        </w:rPr>
        <w:t>озвит</w:t>
      </w:r>
      <w:r>
        <w:rPr>
          <w:rFonts w:ascii="Times New Roman" w:hAnsi="Times New Roman"/>
          <w:sz w:val="28"/>
          <w:szCs w:val="28"/>
        </w:rPr>
        <w:t>о</w:t>
      </w:r>
      <w:r w:rsidRPr="002609AA">
        <w:rPr>
          <w:rFonts w:ascii="Times New Roman" w:hAnsi="Times New Roman"/>
          <w:sz w:val="28"/>
          <w:szCs w:val="28"/>
        </w:rPr>
        <w:t>к міжнародного виробничого і науково–технічного співробітництва</w:t>
      </w:r>
      <w:r w:rsidRPr="00897D49">
        <w:rPr>
          <w:rFonts w:ascii="Times New Roman" w:hAnsi="Times New Roman"/>
          <w:color w:val="0070C0"/>
          <w:sz w:val="28"/>
          <w:szCs w:val="28"/>
        </w:rPr>
        <w:t xml:space="preserve"> </w:t>
      </w:r>
      <w:r w:rsidRPr="00873636">
        <w:rPr>
          <w:rFonts w:ascii="Times New Roman" w:hAnsi="Times New Roman"/>
          <w:sz w:val="28"/>
          <w:szCs w:val="28"/>
        </w:rPr>
        <w:t xml:space="preserve">з ЄС. </w:t>
      </w:r>
      <w:r w:rsidR="00421E2E" w:rsidRPr="00E47EBD">
        <w:rPr>
          <w:rFonts w:ascii="Times New Roman" w:hAnsi="Times New Roman"/>
          <w:sz w:val="28"/>
          <w:szCs w:val="28"/>
        </w:rPr>
        <w:t>Важливим завданням, необхідним для доступу України на ринки ЄС, є активний розвиток інноваційних галузей виробництва: машинобудування, ракето– і літакобудування, електронної і електротехнічної, хімічної, фармацевтичної галузей</w:t>
      </w:r>
      <w:r w:rsidR="00E47EBD" w:rsidRPr="00E47EBD">
        <w:rPr>
          <w:rFonts w:ascii="Times New Roman" w:hAnsi="Times New Roman"/>
          <w:sz w:val="28"/>
          <w:szCs w:val="28"/>
        </w:rPr>
        <w:t xml:space="preserve"> тощо</w:t>
      </w:r>
      <w:r w:rsidR="00421E2E" w:rsidRPr="00E47EBD">
        <w:rPr>
          <w:rFonts w:ascii="Times New Roman" w:hAnsi="Times New Roman"/>
          <w:sz w:val="28"/>
          <w:szCs w:val="28"/>
        </w:rPr>
        <w:t xml:space="preserve">. </w:t>
      </w:r>
    </w:p>
    <w:p w:rsidR="00B72386" w:rsidRPr="003A16EB" w:rsidRDefault="00873636" w:rsidP="00673EA9">
      <w:pPr>
        <w:spacing w:after="0" w:line="360" w:lineRule="auto"/>
        <w:ind w:firstLine="284"/>
        <w:jc w:val="both"/>
        <w:rPr>
          <w:rFonts w:ascii="Times New Roman" w:hAnsi="Times New Roman" w:cs="Times New Roman"/>
          <w:sz w:val="28"/>
          <w:szCs w:val="28"/>
          <w:lang w:eastAsia="ru-RU"/>
        </w:rPr>
      </w:pPr>
      <w:r w:rsidRPr="00873636">
        <w:rPr>
          <w:rFonts w:ascii="Times New Roman" w:hAnsi="Times New Roman" w:cs="Times New Roman"/>
          <w:sz w:val="28"/>
          <w:szCs w:val="28"/>
        </w:rPr>
        <w:t>6)</w:t>
      </w:r>
      <w:r w:rsidR="00B72386" w:rsidRPr="00873636">
        <w:rPr>
          <w:rFonts w:ascii="Times New Roman" w:hAnsi="Times New Roman" w:cs="Times New Roman"/>
          <w:sz w:val="28"/>
          <w:szCs w:val="28"/>
          <w:lang w:eastAsia="ru-RU"/>
        </w:rPr>
        <w:t xml:space="preserve"> </w:t>
      </w:r>
      <w:r w:rsidRPr="00873636">
        <w:rPr>
          <w:rFonts w:ascii="Times New Roman" w:hAnsi="Times New Roman" w:cs="Times New Roman"/>
          <w:sz w:val="28"/>
          <w:szCs w:val="28"/>
          <w:lang w:eastAsia="ru-RU"/>
        </w:rPr>
        <w:t xml:space="preserve">Прискорення роботи над гармонізацією </w:t>
      </w:r>
      <w:r w:rsidR="00B72386" w:rsidRPr="00873636">
        <w:rPr>
          <w:rFonts w:ascii="Times New Roman" w:hAnsi="Times New Roman" w:cs="Times New Roman"/>
          <w:sz w:val="28"/>
          <w:szCs w:val="28"/>
          <w:lang w:eastAsia="ru-RU"/>
        </w:rPr>
        <w:t>українськ</w:t>
      </w:r>
      <w:r w:rsidRPr="00873636">
        <w:rPr>
          <w:rFonts w:ascii="Times New Roman" w:hAnsi="Times New Roman" w:cs="Times New Roman"/>
          <w:sz w:val="28"/>
          <w:szCs w:val="28"/>
          <w:lang w:eastAsia="ru-RU"/>
        </w:rPr>
        <w:t>ого</w:t>
      </w:r>
      <w:r w:rsidR="00B72386" w:rsidRPr="00873636">
        <w:rPr>
          <w:rFonts w:ascii="Times New Roman" w:hAnsi="Times New Roman" w:cs="Times New Roman"/>
          <w:sz w:val="28"/>
          <w:szCs w:val="28"/>
          <w:lang w:eastAsia="ru-RU"/>
        </w:rPr>
        <w:t xml:space="preserve"> законодавств</w:t>
      </w:r>
      <w:r w:rsidRPr="00873636">
        <w:rPr>
          <w:rFonts w:ascii="Times New Roman" w:hAnsi="Times New Roman" w:cs="Times New Roman"/>
          <w:sz w:val="28"/>
          <w:szCs w:val="28"/>
          <w:lang w:eastAsia="ru-RU"/>
        </w:rPr>
        <w:t>а</w:t>
      </w:r>
      <w:r w:rsidR="00B72386" w:rsidRPr="00873636">
        <w:rPr>
          <w:rFonts w:ascii="Times New Roman" w:hAnsi="Times New Roman" w:cs="Times New Roman"/>
          <w:sz w:val="28"/>
          <w:szCs w:val="28"/>
          <w:lang w:eastAsia="ru-RU"/>
        </w:rPr>
        <w:t xml:space="preserve"> з європейськими та міжнародними стандартами</w:t>
      </w:r>
      <w:r w:rsidRPr="00873636">
        <w:rPr>
          <w:rFonts w:ascii="Times New Roman" w:hAnsi="Times New Roman" w:cs="Times New Roman"/>
          <w:sz w:val="28"/>
          <w:szCs w:val="28"/>
          <w:lang w:eastAsia="ru-RU"/>
        </w:rPr>
        <w:t xml:space="preserve"> відповідно до Угоди про </w:t>
      </w:r>
      <w:r w:rsidRPr="00873636">
        <w:rPr>
          <w:rFonts w:ascii="Times New Roman" w:hAnsi="Times New Roman" w:cs="Times New Roman"/>
          <w:sz w:val="28"/>
          <w:szCs w:val="28"/>
          <w:lang w:eastAsia="ru-RU"/>
        </w:rPr>
        <w:lastRenderedPageBreak/>
        <w:t>асоціацію</w:t>
      </w:r>
      <w:r w:rsidR="00B72386" w:rsidRPr="00873636">
        <w:rPr>
          <w:rFonts w:ascii="Times New Roman" w:hAnsi="Times New Roman" w:cs="Times New Roman"/>
          <w:sz w:val="28"/>
          <w:szCs w:val="28"/>
          <w:lang w:eastAsia="ru-RU"/>
        </w:rPr>
        <w:t xml:space="preserve">. </w:t>
      </w:r>
      <w:r w:rsidRPr="003A16EB">
        <w:rPr>
          <w:rFonts w:ascii="Times New Roman" w:hAnsi="Times New Roman" w:cs="Times New Roman"/>
          <w:sz w:val="28"/>
          <w:szCs w:val="28"/>
          <w:lang w:eastAsia="ru-RU"/>
        </w:rPr>
        <w:t xml:space="preserve">Зокрема: </w:t>
      </w:r>
      <w:r w:rsidRPr="003A16EB">
        <w:rPr>
          <w:rFonts w:ascii="Times New Roman" w:hAnsi="Times New Roman"/>
          <w:sz w:val="28"/>
          <w:szCs w:val="28"/>
        </w:rPr>
        <w:t>гар</w:t>
      </w:r>
      <w:r w:rsidR="00DA4759" w:rsidRPr="003A16EB">
        <w:rPr>
          <w:rFonts w:ascii="Times New Roman" w:hAnsi="Times New Roman"/>
          <w:sz w:val="28"/>
          <w:szCs w:val="28"/>
        </w:rPr>
        <w:t>монізація</w:t>
      </w:r>
      <w:r w:rsidRPr="003A16EB">
        <w:rPr>
          <w:rFonts w:ascii="Times New Roman" w:hAnsi="Times New Roman"/>
          <w:sz w:val="28"/>
          <w:szCs w:val="28"/>
        </w:rPr>
        <w:t xml:space="preserve"> законодавства України з регулювання зовнішньоекономічних зв’язків дозволить створити сприятливіше загального економічне середовище для </w:t>
      </w:r>
      <w:r w:rsidR="00DA4759" w:rsidRPr="003A16EB">
        <w:rPr>
          <w:rFonts w:ascii="Times New Roman" w:hAnsi="Times New Roman"/>
          <w:sz w:val="28"/>
          <w:szCs w:val="28"/>
        </w:rPr>
        <w:t>розвитку економічних зв’язків з ЄС</w:t>
      </w:r>
      <w:r w:rsidRPr="003A16EB">
        <w:rPr>
          <w:rFonts w:ascii="Times New Roman" w:hAnsi="Times New Roman"/>
          <w:sz w:val="28"/>
          <w:szCs w:val="28"/>
        </w:rPr>
        <w:t xml:space="preserve">; </w:t>
      </w:r>
      <w:r w:rsidRPr="003A16EB">
        <w:rPr>
          <w:rFonts w:ascii="Times New Roman" w:hAnsi="Times New Roman" w:cs="Times New Roman"/>
          <w:sz w:val="28"/>
          <w:szCs w:val="28"/>
          <w:lang w:eastAsia="ru-RU"/>
        </w:rPr>
        <w:t>г</w:t>
      </w:r>
      <w:r w:rsidR="00DA4759" w:rsidRPr="003A16EB">
        <w:rPr>
          <w:rFonts w:ascii="Times New Roman" w:hAnsi="Times New Roman" w:cs="Times New Roman"/>
          <w:sz w:val="28"/>
          <w:szCs w:val="28"/>
        </w:rPr>
        <w:t>армонізація</w:t>
      </w:r>
      <w:r w:rsidR="00B72386" w:rsidRPr="003A16EB">
        <w:rPr>
          <w:rFonts w:ascii="Times New Roman" w:hAnsi="Times New Roman" w:cs="Times New Roman"/>
          <w:sz w:val="28"/>
          <w:szCs w:val="28"/>
        </w:rPr>
        <w:t xml:space="preserve"> законодавства та процедур в сфері державних закупівель</w:t>
      </w:r>
      <w:r w:rsidRPr="003A16EB">
        <w:rPr>
          <w:rFonts w:ascii="Times New Roman" w:hAnsi="Times New Roman" w:cs="Times New Roman"/>
          <w:sz w:val="28"/>
          <w:szCs w:val="28"/>
        </w:rPr>
        <w:t xml:space="preserve"> </w:t>
      </w:r>
      <w:r w:rsidR="00B72386" w:rsidRPr="003A16EB">
        <w:rPr>
          <w:rFonts w:ascii="Times New Roman" w:hAnsi="Times New Roman" w:cs="Times New Roman"/>
          <w:sz w:val="28"/>
          <w:szCs w:val="28"/>
        </w:rPr>
        <w:t>надасть можливість українським підприємствам приймати участь на рівних умовах з європейськими підприємствами у проведенні робіт за державним замовленням, наданні послуг та у проведенні тендерів на рівні ЄС, національному та регіональному рівнях</w:t>
      </w:r>
      <w:r w:rsidRPr="003A16EB">
        <w:rPr>
          <w:rFonts w:ascii="Times New Roman" w:hAnsi="Times New Roman" w:cs="Times New Roman"/>
          <w:sz w:val="28"/>
          <w:szCs w:val="28"/>
        </w:rPr>
        <w:t xml:space="preserve">; </w:t>
      </w:r>
      <w:r w:rsidR="00B72386" w:rsidRPr="003A16EB">
        <w:rPr>
          <w:rFonts w:ascii="Times New Roman" w:hAnsi="Times New Roman" w:cs="Times New Roman"/>
          <w:sz w:val="28"/>
          <w:szCs w:val="28"/>
        </w:rPr>
        <w:t xml:space="preserve"> </w:t>
      </w:r>
      <w:r w:rsidR="003A16EB" w:rsidRPr="003A16EB">
        <w:rPr>
          <w:rFonts w:ascii="Times New Roman" w:hAnsi="Times New Roman" w:cs="Times New Roman"/>
          <w:sz w:val="28"/>
          <w:szCs w:val="28"/>
        </w:rPr>
        <w:t>приведення українського законодавства в багатьох сферах комерційної діяльності у відповідність до вимог ЄС за програмою, визначеною у ЗВТ+, забезпечить політику поліпшення внутрішнього інвестиційного клімату та перехід до більш прозорих правил ведення бізнесу, які б зробили внутрішнє економічне середовище більш привабливим для іноземних та вітчизняних інвесторів; к</w:t>
      </w:r>
      <w:r w:rsidR="00B72386" w:rsidRPr="003A16EB">
        <w:rPr>
          <w:rFonts w:ascii="Times New Roman" w:hAnsi="Times New Roman" w:cs="Times New Roman"/>
          <w:sz w:val="28"/>
          <w:szCs w:val="28"/>
        </w:rPr>
        <w:t>ращі стандарти охорони здоров’я та безпечності продукції будуть вигідними для українських споживачів, оскільки для них буде гарантована якість товарів, що продаються, а також більша безпечність для всіх.</w:t>
      </w:r>
    </w:p>
    <w:p w:rsidR="00C95451" w:rsidRPr="003A16EB" w:rsidRDefault="003A16EB" w:rsidP="00673EA9">
      <w:pPr>
        <w:autoSpaceDE w:val="0"/>
        <w:autoSpaceDN w:val="0"/>
        <w:adjustRightInd w:val="0"/>
        <w:spacing w:after="0" w:line="360" w:lineRule="auto"/>
        <w:ind w:firstLine="284"/>
        <w:jc w:val="both"/>
        <w:rPr>
          <w:rFonts w:ascii="Times New Roman" w:hAnsi="Times New Roman" w:cs="Times New Roman"/>
          <w:sz w:val="28"/>
          <w:szCs w:val="28"/>
        </w:rPr>
      </w:pPr>
      <w:r w:rsidRPr="00E47EBD">
        <w:rPr>
          <w:rFonts w:ascii="Times New Roman" w:hAnsi="Times New Roman" w:cs="Times New Roman"/>
          <w:sz w:val="28"/>
          <w:szCs w:val="28"/>
        </w:rPr>
        <w:t>7)</w:t>
      </w:r>
      <w:r w:rsidRPr="003A16EB">
        <w:rPr>
          <w:rFonts w:ascii="Times New Roman" w:hAnsi="Times New Roman" w:cs="Times New Roman"/>
          <w:color w:val="0070C0"/>
          <w:sz w:val="28"/>
          <w:szCs w:val="28"/>
        </w:rPr>
        <w:t xml:space="preserve"> </w:t>
      </w:r>
      <w:r w:rsidR="00B72386" w:rsidRPr="00897D49">
        <w:rPr>
          <w:rFonts w:ascii="Times New Roman" w:hAnsi="Times New Roman" w:cs="Times New Roman"/>
          <w:color w:val="0070C0"/>
          <w:sz w:val="28"/>
          <w:szCs w:val="28"/>
        </w:rPr>
        <w:t xml:space="preserve"> </w:t>
      </w:r>
      <w:r w:rsidR="00F434CE" w:rsidRPr="002609AA">
        <w:rPr>
          <w:rFonts w:ascii="Times New Roman" w:hAnsi="Times New Roman"/>
          <w:sz w:val="28"/>
          <w:szCs w:val="28"/>
        </w:rPr>
        <w:t>Раціональне використання позикових коштів</w:t>
      </w:r>
      <w:r w:rsidR="00F434CE" w:rsidRPr="00DA6A0F">
        <w:rPr>
          <w:rFonts w:ascii="Times New Roman" w:hAnsi="Times New Roman"/>
          <w:b/>
          <w:sz w:val="28"/>
          <w:szCs w:val="28"/>
        </w:rPr>
        <w:t xml:space="preserve"> </w:t>
      </w:r>
      <w:r w:rsidR="00F434CE" w:rsidRPr="00E47EBD">
        <w:rPr>
          <w:rFonts w:ascii="Times New Roman" w:hAnsi="Times New Roman"/>
          <w:sz w:val="28"/>
          <w:szCs w:val="28"/>
        </w:rPr>
        <w:t xml:space="preserve">і </w:t>
      </w:r>
      <w:r w:rsidR="00DA6A0F" w:rsidRPr="00E47EBD">
        <w:rPr>
          <w:rFonts w:ascii="Times New Roman" w:hAnsi="Times New Roman"/>
          <w:sz w:val="28"/>
          <w:szCs w:val="28"/>
        </w:rPr>
        <w:t>фінансов</w:t>
      </w:r>
      <w:r w:rsidR="00F434CE" w:rsidRPr="00E47EBD">
        <w:rPr>
          <w:rFonts w:ascii="Times New Roman" w:hAnsi="Times New Roman"/>
          <w:sz w:val="28"/>
          <w:szCs w:val="28"/>
        </w:rPr>
        <w:t>ої допомоги</w:t>
      </w:r>
      <w:r w:rsidR="00DA6A0F" w:rsidRPr="00E47EBD">
        <w:rPr>
          <w:rFonts w:ascii="Times New Roman" w:hAnsi="Times New Roman"/>
          <w:sz w:val="28"/>
          <w:szCs w:val="28"/>
        </w:rPr>
        <w:t xml:space="preserve"> ЄС</w:t>
      </w:r>
      <w:r w:rsidR="00F434CE" w:rsidRPr="00E47EBD">
        <w:rPr>
          <w:rFonts w:ascii="Times New Roman" w:hAnsi="Times New Roman"/>
          <w:sz w:val="28"/>
          <w:szCs w:val="28"/>
        </w:rPr>
        <w:t>,</w:t>
      </w:r>
      <w:r w:rsidR="00F434CE">
        <w:rPr>
          <w:rFonts w:ascii="Times New Roman" w:hAnsi="Times New Roman"/>
          <w:b/>
          <w:sz w:val="28"/>
          <w:szCs w:val="28"/>
        </w:rPr>
        <w:t xml:space="preserve"> </w:t>
      </w:r>
      <w:r w:rsidR="00F434CE" w:rsidRPr="00F434CE">
        <w:rPr>
          <w:rFonts w:ascii="Times New Roman" w:hAnsi="Times New Roman"/>
          <w:sz w:val="28"/>
          <w:szCs w:val="28"/>
        </w:rPr>
        <w:t>зокрема для</w:t>
      </w:r>
      <w:r w:rsidR="00DA6A0F" w:rsidRPr="00897D49">
        <w:rPr>
          <w:rFonts w:ascii="Times New Roman" w:hAnsi="Times New Roman"/>
          <w:color w:val="0070C0"/>
          <w:sz w:val="28"/>
          <w:szCs w:val="28"/>
        </w:rPr>
        <w:t xml:space="preserve"> </w:t>
      </w:r>
      <w:r w:rsidR="00F434CE" w:rsidRPr="00F434CE">
        <w:rPr>
          <w:rFonts w:ascii="Times New Roman" w:hAnsi="Times New Roman"/>
          <w:sz w:val="28"/>
          <w:szCs w:val="28"/>
        </w:rPr>
        <w:t>подолання</w:t>
      </w:r>
      <w:r w:rsidR="00DA6A0F" w:rsidRPr="00F434CE">
        <w:rPr>
          <w:rFonts w:ascii="Times New Roman" w:hAnsi="Times New Roman"/>
          <w:sz w:val="28"/>
          <w:szCs w:val="28"/>
        </w:rPr>
        <w:t xml:space="preserve"> </w:t>
      </w:r>
      <w:r w:rsidR="00F434CE" w:rsidRPr="00F434CE">
        <w:rPr>
          <w:rFonts w:ascii="Times New Roman" w:hAnsi="Times New Roman"/>
          <w:sz w:val="28"/>
          <w:szCs w:val="28"/>
        </w:rPr>
        <w:t>проблем</w:t>
      </w:r>
      <w:r w:rsidR="00DA6A0F" w:rsidRPr="00F434CE">
        <w:rPr>
          <w:rFonts w:ascii="Times New Roman" w:hAnsi="Times New Roman"/>
          <w:sz w:val="28"/>
          <w:szCs w:val="28"/>
        </w:rPr>
        <w:t xml:space="preserve"> платіжного балансу України,</w:t>
      </w:r>
      <w:r w:rsidR="00DA6A0F" w:rsidRPr="00897D49">
        <w:rPr>
          <w:rFonts w:ascii="Times New Roman" w:hAnsi="Times New Roman"/>
          <w:color w:val="0070C0"/>
          <w:sz w:val="28"/>
          <w:szCs w:val="28"/>
        </w:rPr>
        <w:t xml:space="preserve"> </w:t>
      </w:r>
      <w:r w:rsidR="00F434CE">
        <w:rPr>
          <w:rFonts w:ascii="Times New Roman" w:hAnsi="Times New Roman"/>
          <w:sz w:val="28"/>
          <w:szCs w:val="28"/>
        </w:rPr>
        <w:t>реформування</w:t>
      </w:r>
      <w:r w:rsidR="00F434CE" w:rsidRPr="002609AA">
        <w:rPr>
          <w:rFonts w:ascii="Times New Roman" w:hAnsi="Times New Roman"/>
          <w:sz w:val="28"/>
          <w:szCs w:val="28"/>
        </w:rPr>
        <w:t xml:space="preserve"> економіки, модернізації виробництва, </w:t>
      </w:r>
      <w:r w:rsidR="0096517A">
        <w:rPr>
          <w:rFonts w:ascii="Times New Roman" w:hAnsi="Times New Roman"/>
          <w:sz w:val="28"/>
          <w:szCs w:val="28"/>
        </w:rPr>
        <w:t xml:space="preserve">впровадження енергозберігаючих технологій, </w:t>
      </w:r>
      <w:r w:rsidR="00F434CE" w:rsidRPr="002609AA">
        <w:rPr>
          <w:rFonts w:ascii="Times New Roman" w:hAnsi="Times New Roman"/>
          <w:sz w:val="28"/>
          <w:szCs w:val="28"/>
        </w:rPr>
        <w:t xml:space="preserve">розвитку </w:t>
      </w:r>
      <w:r w:rsidR="00F743D3" w:rsidRPr="00F743D3">
        <w:rPr>
          <w:rFonts w:ascii="Times New Roman" w:hAnsi="Times New Roman" w:cs="Times New Roman"/>
          <w:sz w:val="28"/>
          <w:szCs w:val="28"/>
        </w:rPr>
        <w:t>наукоємних</w:t>
      </w:r>
      <w:r w:rsidR="00F743D3">
        <w:rPr>
          <w:rFonts w:ascii="Times New Roman" w:hAnsi="Times New Roman" w:cs="Times New Roman"/>
          <w:sz w:val="28"/>
          <w:szCs w:val="28"/>
        </w:rPr>
        <w:t xml:space="preserve"> високотехнологічних виробництв.</w:t>
      </w:r>
      <w:r w:rsidRPr="003A16EB">
        <w:rPr>
          <w:rFonts w:ascii="Times New Roman" w:hAnsi="Times New Roman" w:cs="Times New Roman"/>
          <w:sz w:val="28"/>
          <w:szCs w:val="28"/>
        </w:rPr>
        <w:t xml:space="preserve"> </w:t>
      </w:r>
      <w:r w:rsidR="00767031" w:rsidRPr="006A4FA6">
        <w:rPr>
          <w:rFonts w:ascii="Times New Roman" w:hAnsi="Times New Roman"/>
          <w:sz w:val="28"/>
          <w:szCs w:val="28"/>
        </w:rPr>
        <w:t>П</w:t>
      </w:r>
      <w:r w:rsidR="00767031" w:rsidRPr="006A4FA6">
        <w:rPr>
          <w:rFonts w:ascii="Times New Roman" w:hAnsi="Times New Roman" w:cs="Times New Roman"/>
          <w:sz w:val="28"/>
          <w:szCs w:val="28"/>
        </w:rPr>
        <w:t xml:space="preserve">ідвищення ефективності </w:t>
      </w:r>
      <w:r w:rsidR="00767031" w:rsidRPr="00E47EBD">
        <w:rPr>
          <w:rFonts w:ascii="Times New Roman" w:hAnsi="Times New Roman" w:cs="Times New Roman"/>
          <w:sz w:val="28"/>
          <w:szCs w:val="28"/>
        </w:rPr>
        <w:t>інвестиційних процесів</w:t>
      </w:r>
      <w:r w:rsidR="006A4FA6" w:rsidRPr="006A4FA6">
        <w:rPr>
          <w:rFonts w:ascii="Times New Roman" w:hAnsi="Times New Roman" w:cs="Times New Roman"/>
          <w:sz w:val="28"/>
          <w:szCs w:val="28"/>
        </w:rPr>
        <w:t xml:space="preserve"> та збільшення потоків прямих іноземних інвестицій з ЄС</w:t>
      </w:r>
      <w:r w:rsidR="00767031" w:rsidRPr="006A4FA6">
        <w:rPr>
          <w:rFonts w:ascii="Times New Roman" w:hAnsi="Times New Roman" w:cs="Times New Roman"/>
          <w:sz w:val="28"/>
          <w:szCs w:val="28"/>
        </w:rPr>
        <w:t xml:space="preserve">; </w:t>
      </w:r>
      <w:r w:rsidR="00D35A15" w:rsidRPr="006A4FA6">
        <w:rPr>
          <w:rFonts w:ascii="Times New Roman" w:hAnsi="Times New Roman" w:cs="Times New Roman"/>
          <w:sz w:val="28"/>
          <w:szCs w:val="28"/>
        </w:rPr>
        <w:t>сти</w:t>
      </w:r>
      <w:r w:rsidR="00767031" w:rsidRPr="006A4FA6">
        <w:rPr>
          <w:rFonts w:ascii="Times New Roman" w:hAnsi="Times New Roman" w:cs="Times New Roman"/>
          <w:sz w:val="28"/>
          <w:szCs w:val="28"/>
        </w:rPr>
        <w:t>мулювання</w:t>
      </w:r>
      <w:r w:rsidR="00D35A15" w:rsidRPr="006A4FA6">
        <w:rPr>
          <w:rFonts w:ascii="Times New Roman" w:hAnsi="Times New Roman" w:cs="Times New Roman"/>
          <w:sz w:val="28"/>
          <w:szCs w:val="28"/>
        </w:rPr>
        <w:t xml:space="preserve"> іноземних інвестицій</w:t>
      </w:r>
      <w:r w:rsidR="006A4FA6" w:rsidRPr="006A4FA6">
        <w:rPr>
          <w:rFonts w:ascii="Times New Roman" w:hAnsi="Times New Roman" w:cs="Times New Roman"/>
          <w:sz w:val="28"/>
          <w:szCs w:val="28"/>
        </w:rPr>
        <w:t xml:space="preserve"> в пріоритетні для України сфери</w:t>
      </w:r>
      <w:r w:rsidR="00767031" w:rsidRPr="006A4FA6">
        <w:rPr>
          <w:rFonts w:ascii="Times New Roman" w:hAnsi="Times New Roman" w:cs="Times New Roman"/>
          <w:sz w:val="28"/>
          <w:szCs w:val="28"/>
        </w:rPr>
        <w:t>.</w:t>
      </w:r>
      <w:r w:rsidR="00D35A15" w:rsidRPr="006A4FA6">
        <w:rPr>
          <w:rFonts w:ascii="Times New Roman" w:hAnsi="Times New Roman" w:cs="Times New Roman"/>
          <w:sz w:val="28"/>
          <w:szCs w:val="28"/>
        </w:rPr>
        <w:t xml:space="preserve"> </w:t>
      </w:r>
    </w:p>
    <w:p w:rsidR="00E47EBD" w:rsidRPr="00A22E50" w:rsidRDefault="00A64DC2" w:rsidP="00673EA9">
      <w:pPr>
        <w:autoSpaceDE w:val="0"/>
        <w:autoSpaceDN w:val="0"/>
        <w:adjustRightInd w:val="0"/>
        <w:spacing w:after="0" w:line="360" w:lineRule="auto"/>
        <w:ind w:firstLine="284"/>
        <w:jc w:val="both"/>
        <w:rPr>
          <w:rFonts w:ascii="Times New Roman" w:hAnsi="Times New Roman" w:cs="Times New Roman"/>
          <w:sz w:val="28"/>
          <w:szCs w:val="28"/>
        </w:rPr>
      </w:pPr>
      <w:r w:rsidRPr="00A22E50">
        <w:rPr>
          <w:rFonts w:ascii="Times New Roman" w:hAnsi="Times New Roman"/>
          <w:sz w:val="28"/>
          <w:szCs w:val="28"/>
        </w:rPr>
        <w:t>Але, п</w:t>
      </w:r>
      <w:r w:rsidR="003A16EB" w:rsidRPr="00A22E50">
        <w:rPr>
          <w:rFonts w:ascii="Times New Roman" w:hAnsi="Times New Roman"/>
          <w:sz w:val="28"/>
          <w:szCs w:val="28"/>
        </w:rPr>
        <w:t>ерш за все, слід вирішити проблему успішності внутрішніх економічних реформ в Україні з метою удосконалення ринкового середовища, здатного взаємовигідно співпрацювати з ЄС та його державами–членами.</w:t>
      </w:r>
      <w:r w:rsidR="00E47EBD" w:rsidRPr="00A22E50">
        <w:rPr>
          <w:rFonts w:ascii="Times New Roman" w:hAnsi="Times New Roman" w:cs="Times New Roman"/>
          <w:sz w:val="28"/>
          <w:szCs w:val="28"/>
        </w:rPr>
        <w:t xml:space="preserve"> Угода про асоціацію має стати для українського уряду «дорожньою картою», щодо проведення реформ. Це потрібно для того, щоб Україна змогла отримати максимальний ефект від ЗВТ+, та, звичайно, ці реформи будуть покращувати загальну ситуацію в країні та сприяти економічному зростанню. </w:t>
      </w:r>
    </w:p>
    <w:p w:rsidR="008E0513" w:rsidRPr="00A22E50" w:rsidRDefault="00A64DC2" w:rsidP="00673EA9">
      <w:pPr>
        <w:spacing w:after="0" w:line="360" w:lineRule="auto"/>
        <w:ind w:firstLine="284"/>
        <w:jc w:val="both"/>
        <w:rPr>
          <w:rFonts w:ascii="Times New Roman" w:hAnsi="Times New Roman"/>
          <w:sz w:val="28"/>
          <w:szCs w:val="28"/>
        </w:rPr>
      </w:pPr>
      <w:r w:rsidRPr="00A22E50">
        <w:rPr>
          <w:rFonts w:ascii="Times New Roman" w:hAnsi="Times New Roman"/>
          <w:sz w:val="28"/>
          <w:szCs w:val="28"/>
        </w:rPr>
        <w:lastRenderedPageBreak/>
        <w:t>Для забезпечення реалізації національних економічних інтересів необхідна с</w:t>
      </w:r>
      <w:r w:rsidR="008E0513" w:rsidRPr="00A22E50">
        <w:rPr>
          <w:rFonts w:ascii="Times New Roman" w:hAnsi="Times New Roman"/>
          <w:sz w:val="28"/>
          <w:szCs w:val="28"/>
        </w:rPr>
        <w:t>труктурна перебудова економіки України з пріоритетним розвитком інноваційних галузей</w:t>
      </w:r>
      <w:r w:rsidRPr="00A22E50">
        <w:rPr>
          <w:rFonts w:ascii="Times New Roman" w:hAnsi="Times New Roman"/>
          <w:sz w:val="28"/>
          <w:szCs w:val="28"/>
        </w:rPr>
        <w:t>,</w:t>
      </w:r>
      <w:r w:rsidR="008E0513" w:rsidRPr="00A22E50">
        <w:rPr>
          <w:rFonts w:ascii="Times New Roman" w:hAnsi="Times New Roman"/>
          <w:sz w:val="28"/>
          <w:szCs w:val="28"/>
        </w:rPr>
        <w:t xml:space="preserve"> </w:t>
      </w:r>
      <w:r w:rsidRPr="00A22E50">
        <w:rPr>
          <w:rFonts w:ascii="Times New Roman" w:hAnsi="Times New Roman"/>
          <w:sz w:val="28"/>
          <w:szCs w:val="28"/>
        </w:rPr>
        <w:t>що дозволить</w:t>
      </w:r>
      <w:r w:rsidR="008E0513" w:rsidRPr="00A22E50">
        <w:rPr>
          <w:rFonts w:ascii="Times New Roman" w:hAnsi="Times New Roman"/>
          <w:sz w:val="28"/>
          <w:szCs w:val="28"/>
        </w:rPr>
        <w:t xml:space="preserve"> </w:t>
      </w:r>
      <w:r w:rsidRPr="00A22E50">
        <w:rPr>
          <w:rFonts w:ascii="Times New Roman" w:hAnsi="Times New Roman"/>
          <w:sz w:val="28"/>
          <w:szCs w:val="28"/>
        </w:rPr>
        <w:t>підвищити конкурентоспроможність економіки</w:t>
      </w:r>
      <w:r w:rsidR="003E1EA7" w:rsidRPr="00A22E50">
        <w:rPr>
          <w:rFonts w:ascii="Times New Roman" w:hAnsi="Times New Roman"/>
          <w:sz w:val="28"/>
          <w:szCs w:val="28"/>
        </w:rPr>
        <w:t xml:space="preserve">. </w:t>
      </w:r>
    </w:p>
    <w:p w:rsidR="008057CF" w:rsidRDefault="00AA100E" w:rsidP="008057CF">
      <w:pPr>
        <w:pStyle w:val="af"/>
        <w:spacing w:after="0" w:line="360" w:lineRule="auto"/>
        <w:ind w:firstLine="284"/>
        <w:rPr>
          <w:rFonts w:ascii="Times New Roman" w:hAnsi="Times New Roman" w:cs="Times New Roman"/>
          <w:sz w:val="28"/>
          <w:szCs w:val="28"/>
        </w:rPr>
      </w:pPr>
      <w:r w:rsidRPr="00AD78E9">
        <w:rPr>
          <w:rFonts w:ascii="Times New Roman" w:hAnsi="Times New Roman"/>
          <w:b/>
          <w:sz w:val="28"/>
          <w:szCs w:val="28"/>
        </w:rPr>
        <w:t>Висновки.</w:t>
      </w:r>
      <w:r>
        <w:rPr>
          <w:rFonts w:ascii="Times New Roman" w:hAnsi="Times New Roman"/>
          <w:sz w:val="28"/>
          <w:szCs w:val="28"/>
        </w:rPr>
        <w:t xml:space="preserve"> </w:t>
      </w:r>
      <w:r w:rsidR="003F1EE4" w:rsidRPr="002609AA">
        <w:rPr>
          <w:rFonts w:ascii="Times New Roman" w:hAnsi="Times New Roman" w:cs="Times New Roman"/>
          <w:sz w:val="28"/>
          <w:szCs w:val="28"/>
        </w:rPr>
        <w:t>Отож, загальна картина сьогодн</w:t>
      </w:r>
      <w:r w:rsidR="003F1EE4">
        <w:rPr>
          <w:rFonts w:ascii="Times New Roman" w:hAnsi="Times New Roman" w:cs="Times New Roman"/>
          <w:sz w:val="28"/>
          <w:szCs w:val="28"/>
        </w:rPr>
        <w:t>і така: ЗВТ+</w:t>
      </w:r>
      <w:r w:rsidR="003F1EE4" w:rsidRPr="002609AA">
        <w:rPr>
          <w:rFonts w:ascii="Times New Roman" w:hAnsi="Times New Roman" w:cs="Times New Roman"/>
          <w:sz w:val="28"/>
          <w:szCs w:val="28"/>
        </w:rPr>
        <w:t xml:space="preserve"> дала поштовх інтеграції з Європейським Союзом</w:t>
      </w:r>
      <w:r w:rsidR="003F1EE4">
        <w:rPr>
          <w:rFonts w:ascii="Times New Roman" w:hAnsi="Times New Roman" w:cs="Times New Roman"/>
          <w:sz w:val="28"/>
          <w:szCs w:val="28"/>
        </w:rPr>
        <w:t>,</w:t>
      </w:r>
      <w:r w:rsidR="003F1EE4" w:rsidRPr="002609AA">
        <w:rPr>
          <w:rFonts w:ascii="Times New Roman" w:hAnsi="Times New Roman" w:cs="Times New Roman"/>
          <w:sz w:val="28"/>
          <w:szCs w:val="28"/>
        </w:rPr>
        <w:t xml:space="preserve"> стала додатковою можливістю для експорту для багатьох виробників. Однак, попри очевидні успіхи, серйозною залишається проблема захисту конкурентоспроможності української економіки. </w:t>
      </w:r>
    </w:p>
    <w:p w:rsidR="003F1EE4" w:rsidRDefault="003F1EE4" w:rsidP="008057CF">
      <w:pPr>
        <w:pStyle w:val="af"/>
        <w:spacing w:after="0" w:line="360" w:lineRule="auto"/>
        <w:ind w:firstLine="284"/>
        <w:rPr>
          <w:rFonts w:ascii="Times New Roman" w:hAnsi="Times New Roman"/>
          <w:sz w:val="28"/>
          <w:szCs w:val="28"/>
        </w:rPr>
      </w:pPr>
      <w:r w:rsidRPr="002609AA">
        <w:rPr>
          <w:rFonts w:ascii="Times New Roman" w:hAnsi="Times New Roman"/>
          <w:spacing w:val="-4"/>
          <w:sz w:val="28"/>
          <w:szCs w:val="28"/>
        </w:rPr>
        <w:t>Проте, потенційні переваги європейської інтеграції України перевищують її потенційні ризики. Це переконливо доводить досвід європейських країн, які зараз входять до складу ЄС.</w:t>
      </w:r>
      <w:r>
        <w:rPr>
          <w:rFonts w:ascii="Times New Roman" w:hAnsi="Times New Roman"/>
          <w:spacing w:val="-4"/>
          <w:sz w:val="28"/>
          <w:szCs w:val="28"/>
        </w:rPr>
        <w:t xml:space="preserve"> </w:t>
      </w:r>
      <w:r w:rsidRPr="002609AA">
        <w:rPr>
          <w:rFonts w:ascii="Times New Roman" w:hAnsi="Times New Roman"/>
          <w:sz w:val="28"/>
          <w:szCs w:val="28"/>
        </w:rPr>
        <w:t xml:space="preserve">Перспектива співробітництва з ЄС для України є додатковим вагомим стимулом та мотиваційним фактором внутрішніх реформ, цивілізованого врегулювання всіх внутрішніх та зовнішніх неузгодженостей. </w:t>
      </w:r>
    </w:p>
    <w:p w:rsidR="003F1EE4" w:rsidRPr="00A22E50" w:rsidRDefault="00035798" w:rsidP="00673EA9">
      <w:pPr>
        <w:autoSpaceDE w:val="0"/>
        <w:autoSpaceDN w:val="0"/>
        <w:adjustRightInd w:val="0"/>
        <w:spacing w:after="0" w:line="360" w:lineRule="auto"/>
        <w:ind w:firstLine="284"/>
        <w:jc w:val="both"/>
        <w:rPr>
          <w:rFonts w:ascii="Times New Roman" w:hAnsi="Times New Roman" w:cs="Times New Roman"/>
          <w:sz w:val="28"/>
          <w:szCs w:val="28"/>
        </w:rPr>
      </w:pPr>
      <w:r w:rsidRPr="00A22E50">
        <w:rPr>
          <w:rFonts w:ascii="Times New Roman" w:hAnsi="Times New Roman" w:cs="Times New Roman"/>
          <w:sz w:val="28"/>
          <w:szCs w:val="28"/>
        </w:rPr>
        <w:t>Основними механізмами реалізації національних економічних інтересів у контексті європейського вибору України є стимулювання розвитку експортного потенціалу відповідно до міжнародних та європейських норм, поступова лібералізація національних ринків з одночасним посиленням захисту окремих національних га</w:t>
      </w:r>
      <w:r w:rsidR="008057CF" w:rsidRPr="00A22E50">
        <w:rPr>
          <w:rFonts w:ascii="Times New Roman" w:hAnsi="Times New Roman" w:cs="Times New Roman"/>
          <w:sz w:val="28"/>
          <w:szCs w:val="28"/>
        </w:rPr>
        <w:t>лузей від іноземної конкуренції</w:t>
      </w:r>
      <w:r w:rsidRPr="00A22E50">
        <w:rPr>
          <w:rFonts w:ascii="Times New Roman" w:hAnsi="Times New Roman" w:cs="Times New Roman"/>
          <w:sz w:val="28"/>
          <w:szCs w:val="28"/>
        </w:rPr>
        <w:t>. Для стимулювання експорту та забезпечення захисту внутрішнього ринку Ук</w:t>
      </w:r>
      <w:bookmarkStart w:id="6" w:name="_GoBack"/>
      <w:bookmarkEnd w:id="6"/>
      <w:r w:rsidRPr="00A22E50">
        <w:rPr>
          <w:rFonts w:ascii="Times New Roman" w:hAnsi="Times New Roman" w:cs="Times New Roman"/>
          <w:sz w:val="28"/>
          <w:szCs w:val="28"/>
        </w:rPr>
        <w:t>раїни доцільно використовувати такі інструменти, як надання урядових гарантій експортерам, посилення нетарифного захисту «чутливих» галузей, забезпечення консультативно-інформаційної підтримки та запровадження податкових заохочень для експортерів, удосконалення системи сертифікації та ліцензування імпорту, використання системи компенсаційних зборів тощо.</w:t>
      </w:r>
      <w:bookmarkStart w:id="7" w:name="_Toc468137692"/>
      <w:bookmarkStart w:id="8" w:name="_Toc501980526"/>
    </w:p>
    <w:p w:rsidR="00277DFA" w:rsidRPr="001A3DDD" w:rsidRDefault="00277DFA" w:rsidP="001A3DDD">
      <w:pPr>
        <w:autoSpaceDE w:val="0"/>
        <w:autoSpaceDN w:val="0"/>
        <w:adjustRightInd w:val="0"/>
        <w:spacing w:after="0" w:line="240" w:lineRule="auto"/>
        <w:ind w:firstLine="284"/>
        <w:jc w:val="center"/>
        <w:rPr>
          <w:rFonts w:ascii="Times New Roman" w:hAnsi="Times New Roman" w:cs="Times New Roman"/>
          <w:b/>
          <w:sz w:val="28"/>
          <w:szCs w:val="28"/>
        </w:rPr>
      </w:pPr>
      <w:r w:rsidRPr="001A3DDD">
        <w:rPr>
          <w:rFonts w:ascii="Times New Roman" w:hAnsi="Times New Roman" w:cs="Times New Roman"/>
          <w:b/>
          <w:sz w:val="28"/>
          <w:szCs w:val="28"/>
        </w:rPr>
        <w:t xml:space="preserve">Список </w:t>
      </w:r>
      <w:bookmarkEnd w:id="7"/>
      <w:bookmarkEnd w:id="8"/>
      <w:r w:rsidR="001B2AF9" w:rsidRPr="001A3DDD">
        <w:rPr>
          <w:rFonts w:ascii="Times New Roman" w:hAnsi="Times New Roman" w:cs="Times New Roman"/>
          <w:b/>
          <w:sz w:val="28"/>
          <w:szCs w:val="28"/>
        </w:rPr>
        <w:t>використаних джерел</w:t>
      </w:r>
    </w:p>
    <w:p w:rsidR="008057CF" w:rsidRPr="001A3DDD" w:rsidRDefault="007D0B17" w:rsidP="001A3DDD">
      <w:pPr>
        <w:numPr>
          <w:ilvl w:val="0"/>
          <w:numId w:val="9"/>
        </w:numPr>
        <w:spacing w:after="0" w:line="240" w:lineRule="auto"/>
        <w:ind w:left="0" w:firstLine="284"/>
        <w:jc w:val="both"/>
        <w:rPr>
          <w:rFonts w:ascii="Times New Roman" w:hAnsi="Times New Roman" w:cs="Times New Roman"/>
          <w:spacing w:val="-6"/>
          <w:sz w:val="28"/>
          <w:szCs w:val="28"/>
        </w:rPr>
      </w:pPr>
      <w:r w:rsidRPr="001A3DDD">
        <w:rPr>
          <w:rFonts w:ascii="Times New Roman" w:hAnsi="Times New Roman" w:cs="Times New Roman"/>
          <w:color w:val="000000" w:themeColor="text1"/>
          <w:sz w:val="28"/>
          <w:szCs w:val="28"/>
          <w:shd w:val="clear" w:color="auto" w:fill="FFFFFF"/>
        </w:rPr>
        <w:t xml:space="preserve">Варналій З.С. Механізм попередження загроз економічній безпеці України / З.С. Варналій, С.В. Онищенко, О.А. Маслій // Економічний часопис – ХХІ. – 2016. – № 159 (5–6). – С. 20–24. </w:t>
      </w:r>
    </w:p>
    <w:p w:rsidR="008057CF" w:rsidRPr="001A3DDD" w:rsidRDefault="007D0B17"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 xml:space="preserve">Мельник С. І. Сутність і класифікація національних економічних інтересів / С. І. Мельник, І. М. Горбан, М. Ю. Цуп // Науковий вісник Львівського державного університету внутрішніх справ. Серія економічна. – 2014. – Вип. 1. – С. 57–66. </w:t>
      </w:r>
    </w:p>
    <w:p w:rsidR="007D0B17" w:rsidRPr="001A3DDD" w:rsidRDefault="007D0B17"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lastRenderedPageBreak/>
        <w:t>Глембоцький Д.О. Осмислення поняття «національний інтерес» для подальшої реалізації в розвитку країни / О.Д. Глембоцький // Вісник Національної академії державного управління. – 2011. – С. 22–28.</w:t>
      </w:r>
    </w:p>
    <w:p w:rsidR="007D0B17" w:rsidRPr="001A3DDD" w:rsidRDefault="007D0B17"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Левчук О.В. Актуальні питання реформації національних економічних інтересів України в умовах глобалізації / О. В. Левчук, В. А. Коваленко. // Економіка і суспільство. – 2016. – №2. – С. 61–67.</w:t>
      </w:r>
    </w:p>
    <w:p w:rsidR="008057CF" w:rsidRPr="001A3DDD" w:rsidRDefault="007D0B17"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 xml:space="preserve">Онищенко В.О. Системний підхід у дослідженні національних економічних інтересів як чинника економічної безпеки держави / В.О. Онищенко, І.Е. Рева // Економіка і регіон. – 2013. – № 4. – С. 3–9. </w:t>
      </w:r>
    </w:p>
    <w:p w:rsidR="008057CF" w:rsidRPr="001A3DDD" w:rsidRDefault="007D0B17" w:rsidP="001A3DDD">
      <w:pPr>
        <w:numPr>
          <w:ilvl w:val="0"/>
          <w:numId w:val="9"/>
        </w:numPr>
        <w:shd w:val="clear" w:color="auto" w:fill="FFFFFF"/>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 xml:space="preserve">Павлюк Т. І. Національні економічні інтереси / Т. І. Павлюк // Молодий вчений. – 2015. – № 2(2). – С. 209–213. </w:t>
      </w:r>
    </w:p>
    <w:p w:rsidR="007D0B17" w:rsidRPr="001A3DDD" w:rsidRDefault="00B114E9" w:rsidP="001A3DDD">
      <w:pPr>
        <w:numPr>
          <w:ilvl w:val="0"/>
          <w:numId w:val="9"/>
        </w:numPr>
        <w:shd w:val="clear" w:color="auto" w:fill="FFFFFF"/>
        <w:spacing w:after="0" w:line="240" w:lineRule="auto"/>
        <w:ind w:left="0" w:firstLine="284"/>
        <w:jc w:val="both"/>
        <w:rPr>
          <w:rFonts w:ascii="Times New Roman" w:hAnsi="Times New Roman" w:cs="Times New Roman"/>
          <w:color w:val="000000" w:themeColor="text1"/>
          <w:spacing w:val="-6"/>
          <w:sz w:val="28"/>
          <w:szCs w:val="28"/>
        </w:rPr>
      </w:pPr>
      <w:hyperlink r:id="rId8" w:history="1">
        <w:r w:rsidR="007D0B17" w:rsidRPr="001A3DDD">
          <w:rPr>
            <w:rFonts w:ascii="Times New Roman" w:hAnsi="Times New Roman" w:cs="Times New Roman"/>
            <w:color w:val="000000" w:themeColor="text1"/>
            <w:spacing w:val="-6"/>
            <w:sz w:val="28"/>
            <w:szCs w:val="28"/>
          </w:rPr>
          <w:t xml:space="preserve">Закон України </w:t>
        </w:r>
      </w:hyperlink>
      <w:r w:rsidR="007D0B17" w:rsidRPr="001A3DDD">
        <w:rPr>
          <w:rFonts w:ascii="Times New Roman" w:hAnsi="Times New Roman" w:cs="Times New Roman"/>
          <w:color w:val="000000" w:themeColor="text1"/>
          <w:spacing w:val="-6"/>
          <w:sz w:val="28"/>
          <w:szCs w:val="28"/>
        </w:rPr>
        <w:t>«Про основи національної безпеки України» від 19.06.2003 р. №964-IV [Електронний ресурс]. – Режим доступу:  http://zakon3.rada.gov.ua</w:t>
      </w:r>
    </w:p>
    <w:p w:rsidR="007D0B17" w:rsidRPr="001A3DDD" w:rsidRDefault="007D0B17"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Закон У</w:t>
      </w:r>
      <w:r w:rsidR="008057CF" w:rsidRPr="001A3DDD">
        <w:rPr>
          <w:rFonts w:ascii="Times New Roman" w:hAnsi="Times New Roman" w:cs="Times New Roman"/>
          <w:color w:val="000000" w:themeColor="text1"/>
          <w:spacing w:val="-6"/>
          <w:sz w:val="28"/>
          <w:szCs w:val="28"/>
        </w:rPr>
        <w:t>країни № 1678-VII від 16.</w:t>
      </w:r>
      <w:r w:rsidR="008057CF" w:rsidRPr="001A3DDD">
        <w:rPr>
          <w:rFonts w:ascii="Times New Roman" w:hAnsi="Times New Roman" w:cs="Times New Roman"/>
          <w:color w:val="000000" w:themeColor="text1"/>
          <w:spacing w:val="-6"/>
          <w:sz w:val="28"/>
          <w:szCs w:val="28"/>
          <w:lang w:val="ru-RU"/>
        </w:rPr>
        <w:t>09.</w:t>
      </w:r>
      <w:r w:rsidRPr="001A3DDD">
        <w:rPr>
          <w:rFonts w:ascii="Times New Roman" w:hAnsi="Times New Roman" w:cs="Times New Roman"/>
          <w:color w:val="000000" w:themeColor="text1"/>
          <w:spacing w:val="-6"/>
          <w:sz w:val="28"/>
          <w:szCs w:val="28"/>
        </w:rPr>
        <w:t>2014 р</w:t>
      </w:r>
      <w:r w:rsidR="008057CF" w:rsidRPr="001A3DDD">
        <w:rPr>
          <w:rFonts w:ascii="Times New Roman" w:hAnsi="Times New Roman" w:cs="Times New Roman"/>
          <w:color w:val="000000" w:themeColor="text1"/>
          <w:spacing w:val="-6"/>
          <w:sz w:val="28"/>
          <w:szCs w:val="28"/>
          <w:lang w:val="ru-RU"/>
        </w:rPr>
        <w:t>.</w:t>
      </w:r>
      <w:r w:rsidRPr="001A3DDD">
        <w:rPr>
          <w:rFonts w:ascii="Times New Roman" w:hAnsi="Times New Roman" w:cs="Times New Roman"/>
          <w:color w:val="000000" w:themeColor="text1"/>
          <w:spacing w:val="-6"/>
          <w:sz w:val="28"/>
          <w:szCs w:val="28"/>
        </w:rPr>
        <w:t xml:space="preserve"> «Про ратифікацію Угоди про асоціацію та її тимчасове застосування»: [Електронний ресурс]. – Режим доступу: http://zakon5.rada.gov.ua/laws/show/1678-18/paran2#n2</w:t>
      </w:r>
    </w:p>
    <w:p w:rsidR="007D0B17" w:rsidRPr="001A3DDD" w:rsidRDefault="007D0B17"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Створення зони вільної торгівлі між Україною та ЄС [Електронний ресурс]. – Режим доступу:  http://www.kmu.gov.ua/</w:t>
      </w:r>
    </w:p>
    <w:p w:rsidR="007D0B17" w:rsidRPr="001A3DDD" w:rsidRDefault="007D0B17"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Державна служба статистики України [Електронний ресурс]. – Режим доступу:  http://www.ukrstat.gov.ua/</w:t>
      </w:r>
    </w:p>
    <w:p w:rsidR="005D6443" w:rsidRPr="001A3DDD" w:rsidRDefault="005F0A09" w:rsidP="001A3DDD">
      <w:pPr>
        <w:numPr>
          <w:ilvl w:val="0"/>
          <w:numId w:val="9"/>
        </w:numPr>
        <w:spacing w:after="0" w:line="240" w:lineRule="auto"/>
        <w:ind w:left="0" w:firstLine="284"/>
        <w:jc w:val="both"/>
        <w:rPr>
          <w:rFonts w:ascii="Times New Roman" w:hAnsi="Times New Roman" w:cs="Times New Roman"/>
          <w:color w:val="000000" w:themeColor="text1"/>
          <w:sz w:val="28"/>
          <w:szCs w:val="28"/>
        </w:rPr>
      </w:pPr>
      <w:r w:rsidRPr="001A3DDD">
        <w:rPr>
          <w:rFonts w:ascii="Times New Roman" w:hAnsi="Times New Roman" w:cs="Times New Roman"/>
          <w:color w:val="000000" w:themeColor="text1"/>
          <w:spacing w:val="-6"/>
          <w:sz w:val="28"/>
          <w:szCs w:val="28"/>
        </w:rPr>
        <w:t>Показники торгівлі України з ЄС за І півріччя 2017 року ЄС  [Електронний ресурс]. – Режим доступу:  http://www.me.gov.ua</w:t>
      </w:r>
    </w:p>
    <w:p w:rsidR="005D6443" w:rsidRPr="001A3DDD" w:rsidRDefault="005D6443"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Використання тарифних квот в рамках ПВЗВТ [Електронний ресурс]. – Режим доступу:  http://www.me.gov.ua</w:t>
      </w:r>
    </w:p>
    <w:p w:rsidR="005D6443" w:rsidRPr="001A3DDD" w:rsidRDefault="005D6443"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rPr>
        <w:t>Мінагро: квоти ЄС на українську агропродукцію збільшуватимуться на 10% в рік [Електронний ресурс]. – Режим доступу:  https://www.ukrinform.ua/</w:t>
      </w:r>
    </w:p>
    <w:p w:rsidR="005F0A09" w:rsidRPr="001A3DDD" w:rsidRDefault="005F0A09" w:rsidP="001A3DDD">
      <w:pPr>
        <w:numPr>
          <w:ilvl w:val="0"/>
          <w:numId w:val="9"/>
        </w:numPr>
        <w:shd w:val="clear" w:color="auto" w:fill="FFFFFF"/>
        <w:spacing w:after="0" w:line="240" w:lineRule="auto"/>
        <w:ind w:left="0" w:firstLine="284"/>
        <w:jc w:val="both"/>
        <w:rPr>
          <w:rFonts w:ascii="Times New Roman" w:hAnsi="Times New Roman" w:cs="Times New Roman"/>
          <w:color w:val="000000" w:themeColor="text1"/>
          <w:spacing w:val="-6"/>
          <w:sz w:val="28"/>
          <w:szCs w:val="28"/>
        </w:rPr>
      </w:pPr>
      <w:r w:rsidRPr="001A3DDD">
        <w:rPr>
          <w:rFonts w:ascii="Times New Roman" w:hAnsi="Times New Roman" w:cs="Times New Roman"/>
          <w:color w:val="000000" w:themeColor="text1"/>
          <w:spacing w:val="-6"/>
          <w:sz w:val="28"/>
          <w:szCs w:val="28"/>
          <w:shd w:val="clear" w:color="auto" w:fill="FFFFFF"/>
        </w:rPr>
        <w:t xml:space="preserve">Роз’яснення переваг поглибленої та всеосяжної угоди про вільну торгівлю (ЗВТ+) між Україною та ЄС </w:t>
      </w:r>
      <w:r w:rsidRPr="001A3DDD">
        <w:rPr>
          <w:rFonts w:ascii="Times New Roman" w:hAnsi="Times New Roman" w:cs="Times New Roman"/>
          <w:color w:val="000000" w:themeColor="text1"/>
          <w:spacing w:val="-6"/>
          <w:sz w:val="28"/>
          <w:szCs w:val="28"/>
        </w:rPr>
        <w:t>[Електронний ресурс]. – Режим доступу:  http://www.me.gov.ua</w:t>
      </w:r>
    </w:p>
    <w:p w:rsidR="005F0A09" w:rsidRPr="001A3DDD" w:rsidRDefault="005F0A09" w:rsidP="001A3DDD">
      <w:pPr>
        <w:numPr>
          <w:ilvl w:val="0"/>
          <w:numId w:val="9"/>
        </w:numPr>
        <w:shd w:val="clear" w:color="auto" w:fill="FFFFFF"/>
        <w:spacing w:after="0" w:line="240" w:lineRule="auto"/>
        <w:ind w:left="0" w:firstLine="284"/>
        <w:jc w:val="both"/>
        <w:rPr>
          <w:rFonts w:ascii="Times New Roman" w:hAnsi="Times New Roman" w:cs="Times New Roman"/>
          <w:color w:val="000000" w:themeColor="text1"/>
          <w:spacing w:val="-6"/>
          <w:sz w:val="28"/>
          <w:szCs w:val="28"/>
          <w:shd w:val="clear" w:color="auto" w:fill="FFFFFF"/>
        </w:rPr>
      </w:pPr>
      <w:r w:rsidRPr="001A3DDD">
        <w:rPr>
          <w:rFonts w:ascii="Times New Roman" w:hAnsi="Times New Roman" w:cs="Times New Roman"/>
          <w:color w:val="000000" w:themeColor="text1"/>
          <w:spacing w:val="-6"/>
          <w:sz w:val="28"/>
          <w:szCs w:val="28"/>
        </w:rPr>
        <w:t>Торгівля з ЄС в рамках поглибленої та всеосяжної угоди про вільну торгівлю [Електронний ресурс]. – Режим доступу:  http://</w:t>
      </w:r>
      <w:r w:rsidRPr="001A3DDD">
        <w:rPr>
          <w:rFonts w:ascii="Times New Roman" w:hAnsi="Times New Roman" w:cs="Times New Roman"/>
          <w:color w:val="000000" w:themeColor="text1"/>
          <w:spacing w:val="-6"/>
          <w:sz w:val="28"/>
          <w:szCs w:val="28"/>
          <w:shd w:val="clear" w:color="auto" w:fill="FFFFFF"/>
        </w:rPr>
        <w:t>www.mk.gov.ua</w:t>
      </w:r>
    </w:p>
    <w:p w:rsidR="008057CF" w:rsidRPr="001A3DDD" w:rsidRDefault="005F0A09" w:rsidP="001A3DDD">
      <w:pPr>
        <w:numPr>
          <w:ilvl w:val="0"/>
          <w:numId w:val="9"/>
        </w:numPr>
        <w:spacing w:after="0" w:line="240" w:lineRule="auto"/>
        <w:ind w:left="0" w:firstLine="284"/>
        <w:jc w:val="both"/>
        <w:rPr>
          <w:rFonts w:ascii="Times New Roman" w:hAnsi="Times New Roman" w:cs="Times New Roman"/>
          <w:spacing w:val="-6"/>
          <w:sz w:val="28"/>
          <w:szCs w:val="28"/>
        </w:rPr>
      </w:pPr>
      <w:r w:rsidRPr="001A3DDD">
        <w:rPr>
          <w:rFonts w:ascii="Times New Roman" w:eastAsia="Times New Roman" w:hAnsi="Times New Roman" w:cs="Times New Roman"/>
          <w:bCs/>
          <w:sz w:val="28"/>
          <w:szCs w:val="28"/>
          <w:shd w:val="clear" w:color="auto" w:fill="FFFFFF"/>
          <w:lang w:eastAsia="uk-UA"/>
        </w:rPr>
        <w:t>Панченко</w:t>
      </w:r>
      <w:r w:rsidRPr="001A3DDD">
        <w:rPr>
          <w:rFonts w:ascii="Times New Roman" w:eastAsia="Times New Roman" w:hAnsi="Times New Roman" w:cs="Times New Roman"/>
          <w:bCs/>
          <w:kern w:val="36"/>
          <w:sz w:val="28"/>
          <w:szCs w:val="28"/>
          <w:lang w:eastAsia="uk-UA"/>
        </w:rPr>
        <w:t xml:space="preserve"> </w:t>
      </w:r>
      <w:r w:rsidRPr="001A3DDD">
        <w:rPr>
          <w:rFonts w:ascii="Times New Roman" w:eastAsia="Times New Roman" w:hAnsi="Times New Roman" w:cs="Times New Roman"/>
          <w:bCs/>
          <w:sz w:val="28"/>
          <w:szCs w:val="28"/>
          <w:shd w:val="clear" w:color="auto" w:fill="FFFFFF"/>
          <w:lang w:eastAsia="uk-UA"/>
        </w:rPr>
        <w:t xml:space="preserve">Ю. </w:t>
      </w:r>
      <w:r w:rsidRPr="001A3DDD">
        <w:rPr>
          <w:rFonts w:ascii="Times New Roman" w:eastAsia="Times New Roman" w:hAnsi="Times New Roman" w:cs="Times New Roman"/>
          <w:bCs/>
          <w:kern w:val="36"/>
          <w:sz w:val="28"/>
          <w:szCs w:val="28"/>
          <w:lang w:eastAsia="uk-UA"/>
        </w:rPr>
        <w:t xml:space="preserve">Асоціація наполовину: звіт про відставання та успіхи євроінтеграції України / </w:t>
      </w:r>
      <w:r w:rsidRPr="001A3DDD">
        <w:rPr>
          <w:rFonts w:ascii="Times New Roman" w:eastAsia="Times New Roman" w:hAnsi="Times New Roman" w:cs="Times New Roman"/>
          <w:bCs/>
          <w:sz w:val="28"/>
          <w:szCs w:val="28"/>
          <w:shd w:val="clear" w:color="auto" w:fill="FFFFFF"/>
          <w:lang w:eastAsia="uk-UA"/>
        </w:rPr>
        <w:t>Юрій</w:t>
      </w:r>
      <w:r w:rsidRPr="001A3DDD">
        <w:rPr>
          <w:rFonts w:ascii="Times New Roman" w:eastAsia="Times New Roman" w:hAnsi="Times New Roman" w:cs="Times New Roman"/>
          <w:bCs/>
          <w:kern w:val="36"/>
          <w:sz w:val="28"/>
          <w:szCs w:val="28"/>
          <w:lang w:eastAsia="uk-UA"/>
        </w:rPr>
        <w:t xml:space="preserve"> </w:t>
      </w:r>
      <w:r w:rsidRPr="001A3DDD">
        <w:rPr>
          <w:rFonts w:ascii="Times New Roman" w:eastAsia="Times New Roman" w:hAnsi="Times New Roman" w:cs="Times New Roman"/>
          <w:bCs/>
          <w:sz w:val="28"/>
          <w:szCs w:val="28"/>
          <w:shd w:val="clear" w:color="auto" w:fill="FFFFFF"/>
          <w:lang w:eastAsia="uk-UA"/>
        </w:rPr>
        <w:t>Панченко</w:t>
      </w:r>
      <w:r w:rsidRPr="001A3DDD">
        <w:rPr>
          <w:rFonts w:ascii="Times New Roman" w:eastAsia="Times New Roman" w:hAnsi="Times New Roman" w:cs="Times New Roman"/>
          <w:bCs/>
          <w:kern w:val="36"/>
          <w:sz w:val="28"/>
          <w:szCs w:val="28"/>
          <w:lang w:eastAsia="uk-UA"/>
        </w:rPr>
        <w:t xml:space="preserve"> // </w:t>
      </w:r>
      <w:r w:rsidRPr="001A3DDD">
        <w:rPr>
          <w:rFonts w:ascii="Times New Roman" w:eastAsia="Times New Roman" w:hAnsi="Times New Roman" w:cs="Times New Roman"/>
          <w:bCs/>
          <w:sz w:val="28"/>
          <w:szCs w:val="28"/>
          <w:shd w:val="clear" w:color="auto" w:fill="FFFFFF"/>
          <w:lang w:eastAsia="uk-UA"/>
        </w:rPr>
        <w:t xml:space="preserve">Європейська правда. – </w:t>
      </w:r>
      <w:r w:rsidRPr="001A3DDD">
        <w:rPr>
          <w:rFonts w:ascii="Times New Roman" w:eastAsia="Times New Roman" w:hAnsi="Times New Roman" w:cs="Times New Roman"/>
          <w:sz w:val="28"/>
          <w:szCs w:val="28"/>
          <w:shd w:val="clear" w:color="auto" w:fill="FFFFFF"/>
          <w:lang w:eastAsia="uk-UA"/>
        </w:rPr>
        <w:t xml:space="preserve">23 лютого 2018. </w:t>
      </w:r>
      <w:r w:rsidRPr="001A3DDD">
        <w:rPr>
          <w:rFonts w:ascii="Times New Roman" w:hAnsi="Times New Roman" w:cs="Times New Roman"/>
          <w:color w:val="000000" w:themeColor="text1"/>
          <w:spacing w:val="-6"/>
          <w:sz w:val="28"/>
          <w:szCs w:val="28"/>
        </w:rPr>
        <w:t xml:space="preserve">[Електронний ресурс]. – Режим доступу:  </w:t>
      </w:r>
      <w:hyperlink r:id="rId9" w:history="1">
        <w:r w:rsidR="008057CF" w:rsidRPr="001A3DDD">
          <w:rPr>
            <w:rStyle w:val="ac"/>
            <w:rFonts w:ascii="Times New Roman" w:hAnsi="Times New Roman" w:cs="Times New Roman"/>
            <w:color w:val="auto"/>
            <w:sz w:val="28"/>
            <w:szCs w:val="28"/>
            <w:u w:val="none"/>
          </w:rPr>
          <w:t>https://www.eurointegration.com.ua/articles/2018/02/23/7077913/</w:t>
        </w:r>
      </w:hyperlink>
    </w:p>
    <w:p w:rsidR="005F0A09" w:rsidRPr="001A3DDD" w:rsidRDefault="005F0A09" w:rsidP="001A3DDD">
      <w:pPr>
        <w:numPr>
          <w:ilvl w:val="0"/>
          <w:numId w:val="9"/>
        </w:numPr>
        <w:spacing w:after="0" w:line="240" w:lineRule="auto"/>
        <w:ind w:left="0" w:firstLine="284"/>
        <w:jc w:val="both"/>
        <w:rPr>
          <w:rFonts w:ascii="Times New Roman" w:hAnsi="Times New Roman" w:cs="Times New Roman"/>
          <w:color w:val="000000" w:themeColor="text1"/>
          <w:spacing w:val="-6"/>
          <w:sz w:val="28"/>
          <w:szCs w:val="28"/>
        </w:rPr>
      </w:pPr>
      <w:r w:rsidRPr="001A3DDD">
        <w:rPr>
          <w:rStyle w:val="apple-style-span"/>
          <w:rFonts w:ascii="Times New Roman" w:hAnsi="Times New Roman"/>
          <w:color w:val="000000" w:themeColor="text1"/>
          <w:spacing w:val="-6"/>
          <w:sz w:val="28"/>
          <w:szCs w:val="28"/>
        </w:rPr>
        <w:t xml:space="preserve">Поглиблення відносин між ЄС та Україною </w:t>
      </w:r>
      <w:r w:rsidRPr="001A3DDD">
        <w:rPr>
          <w:rFonts w:ascii="Times New Roman" w:hAnsi="Times New Roman" w:cs="Times New Roman"/>
          <w:color w:val="000000" w:themeColor="text1"/>
          <w:spacing w:val="-6"/>
          <w:sz w:val="28"/>
          <w:szCs w:val="28"/>
        </w:rPr>
        <w:t>/ За ред. М. Емерсона, В. Мовчан. – К.: Центр європейських політичних досліджень та Інститут економічних досліджень та політичних консультацій, 2016. – 255 с.</w:t>
      </w:r>
    </w:p>
    <w:p w:rsidR="00673EA9" w:rsidRPr="001A3DDD" w:rsidRDefault="001B2AF9" w:rsidP="001A3DDD">
      <w:pPr>
        <w:spacing w:after="0" w:line="240" w:lineRule="auto"/>
        <w:ind w:firstLine="709"/>
        <w:jc w:val="center"/>
        <w:rPr>
          <w:rFonts w:ascii="Times New Roman" w:hAnsi="Times New Roman" w:cs="Times New Roman"/>
          <w:b/>
          <w:spacing w:val="-4"/>
          <w:sz w:val="28"/>
          <w:szCs w:val="28"/>
          <w:lang w:val="en-US"/>
        </w:rPr>
      </w:pPr>
      <w:r w:rsidRPr="001A3DDD">
        <w:rPr>
          <w:rFonts w:ascii="Times New Roman" w:hAnsi="Times New Roman" w:cs="Times New Roman"/>
          <w:b/>
          <w:spacing w:val="-4"/>
          <w:sz w:val="28"/>
          <w:szCs w:val="28"/>
          <w:lang w:val="en-US"/>
        </w:rPr>
        <w:t>References</w:t>
      </w:r>
    </w:p>
    <w:p w:rsidR="001A3DDD" w:rsidRPr="001A3DDD" w:rsidRDefault="001A3DDD" w:rsidP="00EC1E95">
      <w:pPr>
        <w:spacing w:after="0" w:line="240" w:lineRule="auto"/>
        <w:ind w:firstLine="284"/>
        <w:jc w:val="both"/>
        <w:rPr>
          <w:rFonts w:ascii="Times New Roman" w:hAnsi="Times New Roman" w:cs="Times New Roman"/>
          <w:sz w:val="28"/>
          <w:szCs w:val="28"/>
          <w:lang w:val="en-US"/>
        </w:rPr>
      </w:pPr>
      <w:r w:rsidRPr="001A3DDD">
        <w:rPr>
          <w:rFonts w:ascii="Times New Roman" w:hAnsi="Times New Roman" w:cs="Times New Roman"/>
          <w:sz w:val="28"/>
          <w:szCs w:val="28"/>
        </w:rPr>
        <w:t>1.</w:t>
      </w:r>
      <w:r w:rsidRPr="001A3DDD">
        <w:rPr>
          <w:rFonts w:ascii="Times New Roman" w:hAnsi="Times New Roman" w:cs="Times New Roman"/>
          <w:sz w:val="28"/>
          <w:szCs w:val="28"/>
        </w:rPr>
        <w:tab/>
        <w:t>Varnaliy, Z.S., Onyshchenko, S.V., Masliy, O.A. (2016). Mekhanizm poperedzhennya zahroz ekonomichniy bezpetsi Ukrayiny  [Mechanism for preventing threats</w:t>
      </w:r>
      <w:r w:rsidR="00291D46">
        <w:rPr>
          <w:rFonts w:ascii="Times New Roman" w:hAnsi="Times New Roman" w:cs="Times New Roman"/>
          <w:sz w:val="28"/>
          <w:szCs w:val="28"/>
        </w:rPr>
        <w:t xml:space="preserve"> to Ukraine's economic security</w:t>
      </w:r>
      <w:r w:rsidRPr="001A3DDD">
        <w:rPr>
          <w:rFonts w:ascii="Times New Roman" w:hAnsi="Times New Roman" w:cs="Times New Roman"/>
          <w:sz w:val="28"/>
          <w:szCs w:val="28"/>
        </w:rPr>
        <w:t>]</w:t>
      </w:r>
      <w:r w:rsidRPr="001A3DDD">
        <w:rPr>
          <w:rFonts w:ascii="Times New Roman" w:hAnsi="Times New Roman" w:cs="Times New Roman"/>
          <w:sz w:val="28"/>
          <w:szCs w:val="28"/>
          <w:lang w:val="en-US"/>
        </w:rPr>
        <w:t xml:space="preserve">. </w:t>
      </w:r>
      <w:r w:rsidRPr="001A3DDD">
        <w:rPr>
          <w:rFonts w:ascii="Times New Roman" w:hAnsi="Times New Roman" w:cs="Times New Roman"/>
          <w:i/>
          <w:sz w:val="28"/>
          <w:szCs w:val="28"/>
        </w:rPr>
        <w:t>Ekonomichnyy chasopys</w:t>
      </w:r>
      <w:r w:rsidRPr="001A3DDD">
        <w:rPr>
          <w:rFonts w:ascii="Times New Roman" w:hAnsi="Times New Roman" w:cs="Times New Roman"/>
          <w:sz w:val="28"/>
          <w:szCs w:val="28"/>
        </w:rPr>
        <w:t xml:space="preserve"> </w:t>
      </w:r>
      <w:r w:rsidR="00CC03DB" w:rsidRPr="001A3DDD">
        <w:rPr>
          <w:rFonts w:ascii="Times New Roman" w:hAnsi="Times New Roman" w:cs="Times New Roman"/>
          <w:sz w:val="28"/>
          <w:szCs w:val="28"/>
        </w:rPr>
        <w:t>– ХХІ</w:t>
      </w:r>
      <w:r w:rsidR="00CC03DB">
        <w:rPr>
          <w:rFonts w:ascii="Times New Roman" w:hAnsi="Times New Roman" w:cs="Times New Roman"/>
          <w:sz w:val="28"/>
          <w:szCs w:val="28"/>
        </w:rPr>
        <w:t>.</w:t>
      </w:r>
      <w:r w:rsidR="00CC03DB" w:rsidRPr="001A3DDD">
        <w:rPr>
          <w:rFonts w:ascii="Times New Roman" w:hAnsi="Times New Roman" w:cs="Times New Roman"/>
          <w:i/>
          <w:sz w:val="28"/>
          <w:szCs w:val="28"/>
          <w:lang w:val="en-US"/>
        </w:rPr>
        <w:t xml:space="preserve"> </w:t>
      </w:r>
      <w:r w:rsidR="00CC03DB" w:rsidRPr="001A3DDD">
        <w:rPr>
          <w:rFonts w:ascii="Times New Roman" w:hAnsi="Times New Roman" w:cs="Times New Roman"/>
          <w:sz w:val="28"/>
          <w:szCs w:val="28"/>
        </w:rPr>
        <w:t>–</w:t>
      </w:r>
      <w:r w:rsidR="00CC03DB">
        <w:rPr>
          <w:rFonts w:ascii="Times New Roman" w:hAnsi="Times New Roman" w:cs="Times New Roman"/>
          <w:sz w:val="28"/>
          <w:szCs w:val="28"/>
        </w:rPr>
        <w:t xml:space="preserve"> </w:t>
      </w:r>
      <w:r w:rsidRPr="001A3DDD">
        <w:rPr>
          <w:rFonts w:ascii="Times New Roman" w:hAnsi="Times New Roman" w:cs="Times New Roman"/>
          <w:i/>
          <w:sz w:val="28"/>
          <w:szCs w:val="28"/>
          <w:lang w:val="en-US"/>
        </w:rPr>
        <w:t xml:space="preserve">Economic </w:t>
      </w:r>
      <w:r w:rsidR="007F1EDF">
        <w:rPr>
          <w:rFonts w:ascii="Times New Roman" w:hAnsi="Times New Roman" w:cs="Times New Roman"/>
          <w:i/>
          <w:sz w:val="28"/>
          <w:szCs w:val="28"/>
          <w:lang w:val="en-US"/>
        </w:rPr>
        <w:t>Annals</w:t>
      </w:r>
      <w:r w:rsidR="00CC03DB">
        <w:rPr>
          <w:rFonts w:ascii="Times New Roman" w:hAnsi="Times New Roman" w:cs="Times New Roman"/>
          <w:i/>
          <w:sz w:val="28"/>
          <w:szCs w:val="28"/>
        </w:rPr>
        <w:t xml:space="preserve"> </w:t>
      </w:r>
      <w:r w:rsidR="00CC03DB" w:rsidRPr="001A3DDD">
        <w:rPr>
          <w:rFonts w:ascii="Times New Roman" w:hAnsi="Times New Roman" w:cs="Times New Roman"/>
          <w:sz w:val="28"/>
          <w:szCs w:val="28"/>
        </w:rPr>
        <w:t>–</w:t>
      </w:r>
      <w:r w:rsidR="00CC03DB">
        <w:rPr>
          <w:rFonts w:ascii="Times New Roman" w:hAnsi="Times New Roman" w:cs="Times New Roman"/>
          <w:sz w:val="28"/>
          <w:szCs w:val="28"/>
        </w:rPr>
        <w:t xml:space="preserve"> </w:t>
      </w:r>
      <w:r w:rsidR="00CC03DB" w:rsidRPr="001A3DDD">
        <w:rPr>
          <w:rFonts w:ascii="Times New Roman" w:hAnsi="Times New Roman" w:cs="Times New Roman"/>
          <w:sz w:val="28"/>
          <w:szCs w:val="28"/>
        </w:rPr>
        <w:t>ХХІ</w:t>
      </w:r>
      <w:r w:rsidR="00CC03DB">
        <w:rPr>
          <w:rFonts w:ascii="Times New Roman" w:hAnsi="Times New Roman" w:cs="Times New Roman"/>
          <w:sz w:val="28"/>
          <w:szCs w:val="28"/>
        </w:rPr>
        <w:t xml:space="preserve">. </w:t>
      </w:r>
      <w:r w:rsidRPr="001A3DDD">
        <w:rPr>
          <w:rFonts w:ascii="Times New Roman" w:hAnsi="Times New Roman" w:cs="Times New Roman"/>
          <w:sz w:val="28"/>
          <w:szCs w:val="28"/>
        </w:rPr>
        <w:t xml:space="preserve">– № 159 (5–6). – </w:t>
      </w:r>
      <w:r w:rsidRPr="001A3DDD">
        <w:rPr>
          <w:rFonts w:ascii="Times New Roman" w:hAnsi="Times New Roman" w:cs="Times New Roman"/>
          <w:sz w:val="28"/>
          <w:szCs w:val="28"/>
          <w:lang w:val="en-US"/>
        </w:rPr>
        <w:t>pp</w:t>
      </w:r>
      <w:r w:rsidRPr="001A3DDD">
        <w:rPr>
          <w:rFonts w:ascii="Times New Roman" w:hAnsi="Times New Roman" w:cs="Times New Roman"/>
          <w:sz w:val="28"/>
          <w:szCs w:val="28"/>
        </w:rPr>
        <w:t>. 20–24. [</w:t>
      </w:r>
      <w:r w:rsidRPr="001A3DDD">
        <w:rPr>
          <w:rFonts w:ascii="Times New Roman" w:hAnsi="Times New Roman" w:cs="Times New Roman"/>
          <w:sz w:val="28"/>
          <w:szCs w:val="28"/>
          <w:lang w:val="en-US"/>
        </w:rPr>
        <w:t>in</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Ukrainian</w:t>
      </w:r>
      <w:r w:rsidRPr="001A3DDD">
        <w:rPr>
          <w:rFonts w:ascii="Times New Roman" w:hAnsi="Times New Roman" w:cs="Times New Roman"/>
          <w:sz w:val="28"/>
          <w:szCs w:val="28"/>
        </w:rPr>
        <w:t>]</w:t>
      </w:r>
      <w:r w:rsidRPr="001A3DDD">
        <w:rPr>
          <w:rFonts w:ascii="Times New Roman" w:hAnsi="Times New Roman" w:cs="Times New Roman"/>
          <w:sz w:val="28"/>
          <w:szCs w:val="28"/>
          <w:lang w:val="en-US"/>
        </w:rPr>
        <w:t>.</w:t>
      </w:r>
    </w:p>
    <w:p w:rsidR="001A3DDD" w:rsidRPr="00CC03DB" w:rsidRDefault="001A3DDD" w:rsidP="00CC03DB">
      <w:pPr>
        <w:pStyle w:val="Default"/>
        <w:jc w:val="both"/>
        <w:rPr>
          <w:rFonts w:eastAsia="Calibri"/>
          <w:sz w:val="22"/>
          <w:szCs w:val="22"/>
          <w:lang w:eastAsia="uk-UA"/>
        </w:rPr>
      </w:pPr>
      <w:r w:rsidRPr="001A3DDD">
        <w:rPr>
          <w:sz w:val="28"/>
          <w:szCs w:val="28"/>
        </w:rPr>
        <w:lastRenderedPageBreak/>
        <w:t>2.</w:t>
      </w:r>
      <w:r w:rsidRPr="001A3DDD">
        <w:rPr>
          <w:sz w:val="28"/>
          <w:szCs w:val="28"/>
        </w:rPr>
        <w:tab/>
        <w:t>Mel'nyk, S. I., Horban, I. M., Tsup, M. Yu. (2014). Sutnist' i klasyfikatsiya natsional'nykh ekonomichnykh interesiv [Essence and classification of national economic interests]</w:t>
      </w:r>
      <w:r w:rsidRPr="001A3DDD">
        <w:rPr>
          <w:sz w:val="28"/>
          <w:szCs w:val="28"/>
          <w:lang w:val="en-US"/>
        </w:rPr>
        <w:t>.</w:t>
      </w:r>
      <w:r w:rsidRPr="001A3DDD">
        <w:rPr>
          <w:sz w:val="28"/>
          <w:szCs w:val="28"/>
        </w:rPr>
        <w:t xml:space="preserve"> </w:t>
      </w:r>
      <w:r w:rsidRPr="001A3DDD">
        <w:rPr>
          <w:i/>
          <w:sz w:val="28"/>
          <w:szCs w:val="28"/>
        </w:rPr>
        <w:t>Naukovyy visnyk L'vivs'koho derzhavnoho universytetu vnutrishnikh sprav. Seriya ekonomichna.</w:t>
      </w:r>
      <w:r w:rsidRPr="001A3DDD">
        <w:rPr>
          <w:sz w:val="28"/>
          <w:szCs w:val="28"/>
        </w:rPr>
        <w:t xml:space="preserve"> – </w:t>
      </w:r>
      <w:r w:rsidRPr="001A3DDD">
        <w:rPr>
          <w:i/>
          <w:sz w:val="28"/>
          <w:szCs w:val="28"/>
          <w:lang w:val="en-US"/>
        </w:rPr>
        <w:t>Scientific</w:t>
      </w:r>
      <w:r w:rsidRPr="001A3DDD">
        <w:rPr>
          <w:i/>
          <w:sz w:val="28"/>
          <w:szCs w:val="28"/>
        </w:rPr>
        <w:t xml:space="preserve"> </w:t>
      </w:r>
      <w:r w:rsidR="00CC03DB" w:rsidRPr="00CC03DB">
        <w:rPr>
          <w:rFonts w:eastAsia="Calibri"/>
          <w:i/>
          <w:iCs/>
          <w:sz w:val="28"/>
          <w:szCs w:val="28"/>
          <w:lang w:eastAsia="uk-UA"/>
        </w:rPr>
        <w:t>bulletin</w:t>
      </w:r>
      <w:r w:rsidR="00CC03DB" w:rsidRPr="00CC03DB">
        <w:rPr>
          <w:rFonts w:eastAsia="Calibri"/>
          <w:i/>
          <w:iCs/>
          <w:sz w:val="22"/>
          <w:szCs w:val="22"/>
          <w:lang w:eastAsia="uk-UA"/>
        </w:rPr>
        <w:t xml:space="preserve"> </w:t>
      </w:r>
      <w:r w:rsidRPr="001A3DDD">
        <w:rPr>
          <w:i/>
          <w:sz w:val="28"/>
          <w:szCs w:val="28"/>
          <w:lang w:val="en-US"/>
        </w:rPr>
        <w:t>of</w:t>
      </w:r>
      <w:r w:rsidRPr="001A3DDD">
        <w:rPr>
          <w:i/>
          <w:sz w:val="28"/>
          <w:szCs w:val="28"/>
        </w:rPr>
        <w:t xml:space="preserve"> </w:t>
      </w:r>
      <w:r w:rsidRPr="001A3DDD">
        <w:rPr>
          <w:i/>
          <w:sz w:val="28"/>
          <w:szCs w:val="28"/>
          <w:lang w:val="en-US"/>
        </w:rPr>
        <w:t>Lviv</w:t>
      </w:r>
      <w:r w:rsidRPr="001A3DDD">
        <w:rPr>
          <w:i/>
          <w:sz w:val="28"/>
          <w:szCs w:val="28"/>
        </w:rPr>
        <w:t xml:space="preserve"> </w:t>
      </w:r>
      <w:r w:rsidRPr="001A3DDD">
        <w:rPr>
          <w:i/>
          <w:sz w:val="28"/>
          <w:szCs w:val="28"/>
          <w:lang w:val="en-US"/>
        </w:rPr>
        <w:t>State</w:t>
      </w:r>
      <w:r w:rsidRPr="001A3DDD">
        <w:rPr>
          <w:i/>
          <w:sz w:val="28"/>
          <w:szCs w:val="28"/>
        </w:rPr>
        <w:t xml:space="preserve"> </w:t>
      </w:r>
      <w:r w:rsidRPr="001A3DDD">
        <w:rPr>
          <w:i/>
          <w:sz w:val="28"/>
          <w:szCs w:val="28"/>
          <w:lang w:val="en-US"/>
        </w:rPr>
        <w:t>University</w:t>
      </w:r>
      <w:r w:rsidRPr="001A3DDD">
        <w:rPr>
          <w:i/>
          <w:sz w:val="28"/>
          <w:szCs w:val="28"/>
        </w:rPr>
        <w:t xml:space="preserve"> </w:t>
      </w:r>
      <w:r w:rsidRPr="001A3DDD">
        <w:rPr>
          <w:i/>
          <w:sz w:val="28"/>
          <w:szCs w:val="28"/>
          <w:lang w:val="en-US"/>
        </w:rPr>
        <w:t>of</w:t>
      </w:r>
      <w:r w:rsidRPr="001A3DDD">
        <w:rPr>
          <w:i/>
          <w:sz w:val="28"/>
          <w:szCs w:val="28"/>
        </w:rPr>
        <w:t xml:space="preserve"> </w:t>
      </w:r>
      <w:r w:rsidRPr="001A3DDD">
        <w:rPr>
          <w:i/>
          <w:sz w:val="28"/>
          <w:szCs w:val="28"/>
          <w:lang w:val="en-US"/>
        </w:rPr>
        <w:t>Internal</w:t>
      </w:r>
      <w:r w:rsidRPr="001A3DDD">
        <w:rPr>
          <w:i/>
          <w:sz w:val="28"/>
          <w:szCs w:val="28"/>
        </w:rPr>
        <w:t xml:space="preserve"> </w:t>
      </w:r>
      <w:r w:rsidRPr="001A3DDD">
        <w:rPr>
          <w:i/>
          <w:sz w:val="28"/>
          <w:szCs w:val="28"/>
          <w:lang w:val="en-US"/>
        </w:rPr>
        <w:t>Affairs</w:t>
      </w:r>
      <w:r w:rsidRPr="001A3DDD">
        <w:rPr>
          <w:i/>
          <w:sz w:val="28"/>
          <w:szCs w:val="28"/>
        </w:rPr>
        <w:t xml:space="preserve">. </w:t>
      </w:r>
      <w:r w:rsidRPr="001A3DDD">
        <w:rPr>
          <w:i/>
          <w:sz w:val="28"/>
          <w:szCs w:val="28"/>
          <w:lang w:val="en-US"/>
        </w:rPr>
        <w:t>Economical</w:t>
      </w:r>
      <w:r w:rsidRPr="001A3DDD">
        <w:rPr>
          <w:i/>
          <w:sz w:val="28"/>
          <w:szCs w:val="28"/>
        </w:rPr>
        <w:t xml:space="preserve"> </w:t>
      </w:r>
      <w:r w:rsidRPr="001A3DDD">
        <w:rPr>
          <w:i/>
          <w:sz w:val="28"/>
          <w:szCs w:val="28"/>
          <w:lang w:val="en-US"/>
        </w:rPr>
        <w:t>series</w:t>
      </w:r>
      <w:r w:rsidRPr="001A3DDD">
        <w:rPr>
          <w:i/>
          <w:sz w:val="28"/>
          <w:szCs w:val="28"/>
        </w:rPr>
        <w:t>.</w:t>
      </w:r>
      <w:r w:rsidRPr="001A3DDD">
        <w:rPr>
          <w:sz w:val="28"/>
          <w:szCs w:val="28"/>
        </w:rPr>
        <w:t xml:space="preserve"> – </w:t>
      </w:r>
      <w:r w:rsidRPr="001A3DDD">
        <w:rPr>
          <w:sz w:val="28"/>
          <w:szCs w:val="28"/>
          <w:lang w:val="en-US"/>
        </w:rPr>
        <w:t>issue</w:t>
      </w:r>
      <w:r w:rsidRPr="001A3DDD">
        <w:rPr>
          <w:sz w:val="28"/>
          <w:szCs w:val="28"/>
        </w:rPr>
        <w:t xml:space="preserve"> 1. – </w:t>
      </w:r>
      <w:r w:rsidRPr="001A3DDD">
        <w:rPr>
          <w:sz w:val="28"/>
          <w:szCs w:val="28"/>
          <w:lang w:val="en-US"/>
        </w:rPr>
        <w:t>pp</w:t>
      </w:r>
      <w:r w:rsidRPr="001A3DDD">
        <w:rPr>
          <w:sz w:val="28"/>
          <w:szCs w:val="28"/>
        </w:rPr>
        <w:t>. 57–66. [</w:t>
      </w:r>
      <w:r w:rsidRPr="001A3DDD">
        <w:rPr>
          <w:sz w:val="28"/>
          <w:szCs w:val="28"/>
          <w:lang w:val="en-US"/>
        </w:rPr>
        <w:t>in</w:t>
      </w:r>
      <w:r w:rsidRPr="001A3DDD">
        <w:rPr>
          <w:sz w:val="28"/>
          <w:szCs w:val="28"/>
        </w:rPr>
        <w:t xml:space="preserve"> </w:t>
      </w:r>
      <w:r w:rsidRPr="001A3DDD">
        <w:rPr>
          <w:sz w:val="28"/>
          <w:szCs w:val="28"/>
          <w:lang w:val="en-US"/>
        </w:rPr>
        <w:t>Ukrainian</w:t>
      </w:r>
      <w:r w:rsidRPr="001A3DDD">
        <w:rPr>
          <w:sz w:val="28"/>
          <w:szCs w:val="28"/>
        </w:rPr>
        <w:t>]</w:t>
      </w:r>
      <w:r w:rsidRPr="001A3DDD">
        <w:rPr>
          <w:sz w:val="28"/>
          <w:szCs w:val="28"/>
          <w:lang w:val="en-US"/>
        </w:rPr>
        <w:t>.</w:t>
      </w:r>
    </w:p>
    <w:p w:rsidR="001A3DDD" w:rsidRPr="001A3DDD" w:rsidRDefault="001A3DDD" w:rsidP="00EC1E95">
      <w:pPr>
        <w:spacing w:after="0" w:line="240" w:lineRule="auto"/>
        <w:ind w:firstLine="284"/>
        <w:jc w:val="both"/>
        <w:rPr>
          <w:rFonts w:ascii="Times New Roman" w:hAnsi="Times New Roman" w:cs="Times New Roman"/>
          <w:sz w:val="28"/>
          <w:szCs w:val="28"/>
          <w:lang w:val="en-US"/>
        </w:rPr>
      </w:pPr>
      <w:r w:rsidRPr="001A3DDD">
        <w:rPr>
          <w:rFonts w:ascii="Times New Roman" w:hAnsi="Times New Roman" w:cs="Times New Roman"/>
          <w:sz w:val="28"/>
          <w:szCs w:val="28"/>
        </w:rPr>
        <w:t>3.</w:t>
      </w:r>
      <w:r w:rsidRPr="001A3DDD">
        <w:rPr>
          <w:rFonts w:ascii="Times New Roman" w:hAnsi="Times New Roman" w:cs="Times New Roman"/>
          <w:sz w:val="28"/>
          <w:szCs w:val="28"/>
        </w:rPr>
        <w:tab/>
        <w:t>Hlembots'kyy, D.O. (2011). Osmyslennya ponyattya «natsional'nyy interes» dlya podal'shoyi realizatsiyi v rozvytku krayiny [Understanding the concept of "national interest" for further implementation in the development of the country]</w:t>
      </w:r>
      <w:r w:rsidRPr="001A3DDD">
        <w:rPr>
          <w:rFonts w:ascii="Times New Roman" w:hAnsi="Times New Roman" w:cs="Times New Roman"/>
          <w:sz w:val="28"/>
          <w:szCs w:val="28"/>
          <w:lang w:val="en-US"/>
        </w:rPr>
        <w:t>.</w:t>
      </w:r>
      <w:r w:rsidRPr="001A3DDD">
        <w:rPr>
          <w:rFonts w:ascii="Times New Roman" w:hAnsi="Times New Roman" w:cs="Times New Roman"/>
          <w:sz w:val="28"/>
          <w:szCs w:val="28"/>
        </w:rPr>
        <w:t xml:space="preserve"> </w:t>
      </w:r>
      <w:r w:rsidRPr="001A3DDD">
        <w:rPr>
          <w:rFonts w:ascii="Times New Roman" w:hAnsi="Times New Roman" w:cs="Times New Roman"/>
          <w:i/>
          <w:sz w:val="28"/>
          <w:szCs w:val="28"/>
        </w:rPr>
        <w:t>Visnyk Natsional'noyi akademiyi derzhavnoho upravlinnya</w:t>
      </w:r>
      <w:r w:rsidRPr="001A3DDD">
        <w:rPr>
          <w:rFonts w:ascii="Times New Roman" w:hAnsi="Times New Roman" w:cs="Times New Roman"/>
          <w:sz w:val="28"/>
          <w:szCs w:val="28"/>
          <w:lang w:val="en-US"/>
        </w:rPr>
        <w:t xml:space="preserve"> </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 xml:space="preserve"> </w:t>
      </w:r>
      <w:r w:rsidRPr="001A3DDD">
        <w:rPr>
          <w:rFonts w:ascii="Times New Roman" w:hAnsi="Times New Roman" w:cs="Times New Roman"/>
          <w:i/>
          <w:sz w:val="28"/>
          <w:szCs w:val="28"/>
          <w:lang w:val="en-US"/>
        </w:rPr>
        <w:t>Bulletin of the National Academy of Public Administration.</w:t>
      </w:r>
      <w:r w:rsidRPr="001A3DDD">
        <w:rPr>
          <w:rFonts w:ascii="Times New Roman" w:hAnsi="Times New Roman" w:cs="Times New Roman"/>
          <w:sz w:val="28"/>
          <w:szCs w:val="28"/>
        </w:rPr>
        <w:t xml:space="preserve"> – </w:t>
      </w:r>
      <w:r w:rsidRPr="001A3DDD">
        <w:rPr>
          <w:rFonts w:ascii="Times New Roman" w:hAnsi="Times New Roman" w:cs="Times New Roman"/>
          <w:sz w:val="28"/>
          <w:szCs w:val="28"/>
          <w:lang w:val="en-US"/>
        </w:rPr>
        <w:t>pp</w:t>
      </w:r>
      <w:r w:rsidRPr="001A3DDD">
        <w:rPr>
          <w:rFonts w:ascii="Times New Roman" w:hAnsi="Times New Roman" w:cs="Times New Roman"/>
          <w:sz w:val="28"/>
          <w:szCs w:val="28"/>
        </w:rPr>
        <w:t>. 22–28. [in Ukrainian]</w:t>
      </w:r>
      <w:r w:rsidRPr="001A3DDD">
        <w:rPr>
          <w:rFonts w:ascii="Times New Roman" w:hAnsi="Times New Roman" w:cs="Times New Roman"/>
          <w:sz w:val="28"/>
          <w:szCs w:val="28"/>
          <w:lang w:val="en-US"/>
        </w:rPr>
        <w:t>.</w:t>
      </w:r>
    </w:p>
    <w:p w:rsidR="001A3DDD" w:rsidRPr="001A3DDD" w:rsidRDefault="001A3DDD" w:rsidP="00EC1E95">
      <w:pPr>
        <w:spacing w:after="0" w:line="240" w:lineRule="auto"/>
        <w:ind w:firstLine="284"/>
        <w:jc w:val="both"/>
        <w:rPr>
          <w:rFonts w:ascii="Times New Roman" w:hAnsi="Times New Roman" w:cs="Times New Roman"/>
          <w:sz w:val="28"/>
          <w:szCs w:val="28"/>
          <w:lang w:val="en-US"/>
        </w:rPr>
      </w:pPr>
      <w:r w:rsidRPr="001A3DDD">
        <w:rPr>
          <w:rFonts w:ascii="Times New Roman" w:hAnsi="Times New Roman" w:cs="Times New Roman"/>
          <w:sz w:val="28"/>
          <w:szCs w:val="28"/>
        </w:rPr>
        <w:t>4.</w:t>
      </w:r>
      <w:r w:rsidRPr="001A3DDD">
        <w:rPr>
          <w:rFonts w:ascii="Times New Roman" w:hAnsi="Times New Roman" w:cs="Times New Roman"/>
          <w:sz w:val="28"/>
          <w:szCs w:val="28"/>
        </w:rPr>
        <w:tab/>
        <w:t>Levchuk, O.V., &amp; Kovalenko, V. A. (2016). Aktual'ni pytannya reformatsiyi natsional'nykh ekonomichnykh interesiv Ukrayiny v umovakh hlobalizatsiyi [Actual problems of reformation of Ukraine's national economic interests in the conditions of globalization]</w:t>
      </w:r>
      <w:r w:rsidRPr="001A3DDD">
        <w:rPr>
          <w:rFonts w:ascii="Times New Roman" w:hAnsi="Times New Roman" w:cs="Times New Roman"/>
          <w:sz w:val="28"/>
          <w:szCs w:val="28"/>
          <w:lang w:val="en-US"/>
        </w:rPr>
        <w:t>.</w:t>
      </w:r>
      <w:r w:rsidRPr="001A3DDD">
        <w:rPr>
          <w:rFonts w:ascii="Times New Roman" w:hAnsi="Times New Roman" w:cs="Times New Roman"/>
          <w:sz w:val="28"/>
          <w:szCs w:val="28"/>
        </w:rPr>
        <w:t xml:space="preserve"> </w:t>
      </w:r>
      <w:r w:rsidRPr="001A3DDD">
        <w:rPr>
          <w:rFonts w:ascii="Times New Roman" w:hAnsi="Times New Roman" w:cs="Times New Roman"/>
          <w:i/>
          <w:sz w:val="28"/>
          <w:szCs w:val="28"/>
        </w:rPr>
        <w:t>Ekonomika i suspil'stvo</w:t>
      </w:r>
      <w:r w:rsidRPr="001A3DDD">
        <w:rPr>
          <w:rFonts w:ascii="Times New Roman" w:hAnsi="Times New Roman" w:cs="Times New Roman"/>
          <w:sz w:val="28"/>
          <w:szCs w:val="28"/>
        </w:rPr>
        <w:t xml:space="preserve">  – </w:t>
      </w:r>
      <w:r w:rsidRPr="001A3DDD">
        <w:rPr>
          <w:rFonts w:ascii="Times New Roman" w:hAnsi="Times New Roman" w:cs="Times New Roman"/>
          <w:i/>
          <w:sz w:val="28"/>
          <w:szCs w:val="28"/>
          <w:lang w:val="en-US"/>
        </w:rPr>
        <w:t>Economics</w:t>
      </w:r>
      <w:r w:rsidRPr="001A3DDD">
        <w:rPr>
          <w:rFonts w:ascii="Times New Roman" w:hAnsi="Times New Roman" w:cs="Times New Roman"/>
          <w:i/>
          <w:sz w:val="28"/>
          <w:szCs w:val="28"/>
        </w:rPr>
        <w:t xml:space="preserve"> </w:t>
      </w:r>
      <w:r w:rsidRPr="001A3DDD">
        <w:rPr>
          <w:rFonts w:ascii="Times New Roman" w:hAnsi="Times New Roman" w:cs="Times New Roman"/>
          <w:i/>
          <w:sz w:val="28"/>
          <w:szCs w:val="28"/>
          <w:lang w:val="en-US"/>
        </w:rPr>
        <w:t>and</w:t>
      </w:r>
      <w:r w:rsidRPr="001A3DDD">
        <w:rPr>
          <w:rFonts w:ascii="Times New Roman" w:hAnsi="Times New Roman" w:cs="Times New Roman"/>
          <w:i/>
          <w:sz w:val="28"/>
          <w:szCs w:val="28"/>
        </w:rPr>
        <w:t xml:space="preserve"> </w:t>
      </w:r>
      <w:r w:rsidRPr="001A3DDD">
        <w:rPr>
          <w:rFonts w:ascii="Times New Roman" w:hAnsi="Times New Roman" w:cs="Times New Roman"/>
          <w:i/>
          <w:sz w:val="28"/>
          <w:szCs w:val="28"/>
          <w:lang w:val="en-US"/>
        </w:rPr>
        <w:t>Society</w:t>
      </w:r>
      <w:r w:rsidRPr="001A3DDD">
        <w:rPr>
          <w:rFonts w:ascii="Times New Roman" w:hAnsi="Times New Roman" w:cs="Times New Roman"/>
          <w:i/>
          <w:sz w:val="28"/>
          <w:szCs w:val="28"/>
        </w:rPr>
        <w:t>.</w:t>
      </w:r>
      <w:r w:rsidRPr="001A3DDD">
        <w:rPr>
          <w:rFonts w:ascii="Times New Roman" w:hAnsi="Times New Roman" w:cs="Times New Roman"/>
          <w:sz w:val="28"/>
          <w:szCs w:val="28"/>
        </w:rPr>
        <w:t xml:space="preserve"> – №2. – </w:t>
      </w:r>
      <w:r w:rsidRPr="001A3DDD">
        <w:rPr>
          <w:rFonts w:ascii="Times New Roman" w:hAnsi="Times New Roman" w:cs="Times New Roman"/>
          <w:sz w:val="28"/>
          <w:szCs w:val="28"/>
          <w:lang w:val="en-US"/>
        </w:rPr>
        <w:t>pp</w:t>
      </w:r>
      <w:r w:rsidRPr="001A3DDD">
        <w:rPr>
          <w:rFonts w:ascii="Times New Roman" w:hAnsi="Times New Roman" w:cs="Times New Roman"/>
          <w:sz w:val="28"/>
          <w:szCs w:val="28"/>
        </w:rPr>
        <w:t>. 61–67. [in Ukrainian]</w:t>
      </w:r>
      <w:r w:rsidRPr="001A3DDD">
        <w:rPr>
          <w:rFonts w:ascii="Times New Roman" w:hAnsi="Times New Roman" w:cs="Times New Roman"/>
          <w:sz w:val="28"/>
          <w:szCs w:val="28"/>
          <w:lang w:val="en-US"/>
        </w:rPr>
        <w:t>.</w:t>
      </w:r>
    </w:p>
    <w:p w:rsidR="001A3DDD" w:rsidRPr="001A3DDD" w:rsidRDefault="001A3DDD" w:rsidP="00EC1E95">
      <w:pPr>
        <w:spacing w:after="0" w:line="240" w:lineRule="auto"/>
        <w:ind w:firstLine="284"/>
        <w:jc w:val="both"/>
        <w:rPr>
          <w:rFonts w:ascii="Times New Roman" w:hAnsi="Times New Roman" w:cs="Times New Roman"/>
          <w:sz w:val="28"/>
          <w:szCs w:val="28"/>
          <w:lang w:val="en-US"/>
        </w:rPr>
      </w:pPr>
      <w:r w:rsidRPr="001A3DDD">
        <w:rPr>
          <w:rFonts w:ascii="Times New Roman" w:hAnsi="Times New Roman" w:cs="Times New Roman"/>
          <w:sz w:val="28"/>
          <w:szCs w:val="28"/>
        </w:rPr>
        <w:t>5.</w:t>
      </w:r>
      <w:r w:rsidRPr="001A3DDD">
        <w:rPr>
          <w:rFonts w:ascii="Times New Roman" w:hAnsi="Times New Roman" w:cs="Times New Roman"/>
          <w:sz w:val="28"/>
          <w:szCs w:val="28"/>
        </w:rPr>
        <w:tab/>
        <w:t>Onyshchenko, V.O., &amp;  Reva, I.E. (2013). Systemnyy pidkhid u doslidzhenni natsional'nykh ekonomichnykh interesiv yak chynnyka ekonomichnoyi bezpeky derzhavy [System approach in the study of national economic interests as a factor in the economic security of the state</w:t>
      </w:r>
      <w:r w:rsidRPr="001A3DDD">
        <w:rPr>
          <w:rFonts w:ascii="Times New Roman" w:hAnsi="Times New Roman" w:cs="Times New Roman"/>
          <w:sz w:val="28"/>
          <w:szCs w:val="28"/>
          <w:lang w:val="en-US"/>
        </w:rPr>
        <w:t>].</w:t>
      </w:r>
      <w:r w:rsidRPr="001A3DDD">
        <w:rPr>
          <w:rFonts w:ascii="Times New Roman" w:hAnsi="Times New Roman" w:cs="Times New Roman"/>
          <w:sz w:val="28"/>
          <w:szCs w:val="28"/>
        </w:rPr>
        <w:t xml:space="preserve"> </w:t>
      </w:r>
      <w:r w:rsidRPr="001A3DDD">
        <w:rPr>
          <w:rFonts w:ascii="Times New Roman" w:hAnsi="Times New Roman" w:cs="Times New Roman"/>
          <w:i/>
          <w:sz w:val="28"/>
          <w:szCs w:val="28"/>
        </w:rPr>
        <w:t>Ekonomika i rehion</w:t>
      </w:r>
      <w:r w:rsidRPr="001A3DDD">
        <w:rPr>
          <w:rFonts w:ascii="Times New Roman" w:hAnsi="Times New Roman" w:cs="Times New Roman"/>
          <w:sz w:val="28"/>
          <w:szCs w:val="28"/>
        </w:rPr>
        <w:t xml:space="preserve">  –  </w:t>
      </w:r>
      <w:r w:rsidRPr="001A3DDD">
        <w:rPr>
          <w:rFonts w:ascii="Times New Roman" w:hAnsi="Times New Roman" w:cs="Times New Roman"/>
          <w:i/>
          <w:sz w:val="28"/>
          <w:szCs w:val="28"/>
        </w:rPr>
        <w:t>Economy and region</w:t>
      </w:r>
      <w:r w:rsidRPr="001A3DDD">
        <w:rPr>
          <w:rFonts w:ascii="Times New Roman" w:hAnsi="Times New Roman" w:cs="Times New Roman"/>
          <w:sz w:val="28"/>
          <w:szCs w:val="28"/>
        </w:rPr>
        <w:t xml:space="preserve"> . –  №4. – </w:t>
      </w:r>
      <w:r w:rsidRPr="001A3DDD">
        <w:rPr>
          <w:rFonts w:ascii="Times New Roman" w:hAnsi="Times New Roman" w:cs="Times New Roman"/>
          <w:sz w:val="28"/>
          <w:szCs w:val="28"/>
          <w:lang w:val="en-US"/>
        </w:rPr>
        <w:t>pp</w:t>
      </w:r>
      <w:r w:rsidRPr="001A3DDD">
        <w:rPr>
          <w:rFonts w:ascii="Times New Roman" w:hAnsi="Times New Roman" w:cs="Times New Roman"/>
          <w:sz w:val="28"/>
          <w:szCs w:val="28"/>
        </w:rPr>
        <w:t>. 3–9. [</w:t>
      </w:r>
      <w:r w:rsidRPr="001A3DDD">
        <w:rPr>
          <w:rFonts w:ascii="Times New Roman" w:hAnsi="Times New Roman" w:cs="Times New Roman"/>
          <w:sz w:val="28"/>
          <w:szCs w:val="28"/>
          <w:lang w:val="en-US"/>
        </w:rPr>
        <w:t>in</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Ukrainian</w:t>
      </w:r>
      <w:r w:rsidRPr="001A3DDD">
        <w:rPr>
          <w:rFonts w:ascii="Times New Roman" w:hAnsi="Times New Roman" w:cs="Times New Roman"/>
          <w:sz w:val="28"/>
          <w:szCs w:val="28"/>
        </w:rPr>
        <w:t>]</w:t>
      </w:r>
      <w:r w:rsidRPr="001A3DDD">
        <w:rPr>
          <w:rFonts w:ascii="Times New Roman" w:hAnsi="Times New Roman" w:cs="Times New Roman"/>
          <w:sz w:val="28"/>
          <w:szCs w:val="28"/>
          <w:lang w:val="en-US"/>
        </w:rPr>
        <w:t>.</w:t>
      </w:r>
    </w:p>
    <w:p w:rsidR="001A3DDD" w:rsidRPr="001A3DDD" w:rsidRDefault="001A3DDD" w:rsidP="00EC1E95">
      <w:pPr>
        <w:spacing w:after="0" w:line="240" w:lineRule="auto"/>
        <w:ind w:firstLine="284"/>
        <w:jc w:val="both"/>
        <w:rPr>
          <w:rFonts w:ascii="Times New Roman" w:hAnsi="Times New Roman" w:cs="Times New Roman"/>
          <w:sz w:val="28"/>
          <w:szCs w:val="28"/>
          <w:lang w:val="en-US"/>
        </w:rPr>
      </w:pPr>
      <w:r w:rsidRPr="001A3DDD">
        <w:rPr>
          <w:rFonts w:ascii="Times New Roman" w:hAnsi="Times New Roman" w:cs="Times New Roman"/>
          <w:sz w:val="28"/>
          <w:szCs w:val="28"/>
        </w:rPr>
        <w:t>6.</w:t>
      </w:r>
      <w:r w:rsidRPr="001A3DDD">
        <w:rPr>
          <w:rFonts w:ascii="Times New Roman" w:hAnsi="Times New Roman" w:cs="Times New Roman"/>
          <w:sz w:val="28"/>
          <w:szCs w:val="28"/>
        </w:rPr>
        <w:tab/>
        <w:t>Pavlyuk, T. I. (2015). Natsional'ni ekonomichni interesy [</w:t>
      </w:r>
      <w:r w:rsidRPr="001A3DDD">
        <w:rPr>
          <w:rFonts w:ascii="Times New Roman" w:hAnsi="Times New Roman" w:cs="Times New Roman"/>
          <w:sz w:val="28"/>
          <w:szCs w:val="28"/>
          <w:lang w:val="en-US"/>
        </w:rPr>
        <w:t>National</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economic</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interests</w:t>
      </w:r>
      <w:r w:rsidRPr="001A3DDD">
        <w:rPr>
          <w:rFonts w:ascii="Times New Roman" w:hAnsi="Times New Roman" w:cs="Times New Roman"/>
          <w:sz w:val="28"/>
          <w:szCs w:val="28"/>
        </w:rPr>
        <w:t xml:space="preserve">]. </w:t>
      </w:r>
      <w:r w:rsidRPr="001A3DDD">
        <w:rPr>
          <w:rFonts w:ascii="Times New Roman" w:hAnsi="Times New Roman" w:cs="Times New Roman"/>
          <w:i/>
          <w:sz w:val="28"/>
          <w:szCs w:val="28"/>
        </w:rPr>
        <w:t>Molodyy vchenyy</w:t>
      </w:r>
      <w:r w:rsidRPr="001A3DDD">
        <w:rPr>
          <w:rFonts w:ascii="Times New Roman" w:hAnsi="Times New Roman" w:cs="Times New Roman"/>
          <w:sz w:val="28"/>
          <w:szCs w:val="28"/>
        </w:rPr>
        <w:t xml:space="preserve"> – </w:t>
      </w:r>
      <w:r w:rsidRPr="001A3DDD">
        <w:rPr>
          <w:rFonts w:ascii="Times New Roman" w:hAnsi="Times New Roman" w:cs="Times New Roman"/>
          <w:i/>
          <w:sz w:val="28"/>
          <w:szCs w:val="28"/>
          <w:lang w:val="en-US"/>
        </w:rPr>
        <w:t>Young</w:t>
      </w:r>
      <w:r w:rsidRPr="001A3DDD">
        <w:rPr>
          <w:rFonts w:ascii="Times New Roman" w:hAnsi="Times New Roman" w:cs="Times New Roman"/>
          <w:i/>
          <w:sz w:val="28"/>
          <w:szCs w:val="28"/>
        </w:rPr>
        <w:t xml:space="preserve"> </w:t>
      </w:r>
      <w:r w:rsidRPr="001A3DDD">
        <w:rPr>
          <w:rFonts w:ascii="Times New Roman" w:hAnsi="Times New Roman" w:cs="Times New Roman"/>
          <w:i/>
          <w:sz w:val="28"/>
          <w:szCs w:val="28"/>
          <w:lang w:val="en-US"/>
        </w:rPr>
        <w:t>scientist</w:t>
      </w:r>
      <w:r w:rsidRPr="001A3DDD">
        <w:rPr>
          <w:rFonts w:ascii="Times New Roman" w:hAnsi="Times New Roman" w:cs="Times New Roman"/>
          <w:sz w:val="28"/>
          <w:szCs w:val="28"/>
        </w:rPr>
        <w:t xml:space="preserve">. – №2(2). – </w:t>
      </w:r>
      <w:r w:rsidRPr="001A3DDD">
        <w:rPr>
          <w:rFonts w:ascii="Times New Roman" w:hAnsi="Times New Roman" w:cs="Times New Roman"/>
          <w:sz w:val="28"/>
          <w:szCs w:val="28"/>
          <w:lang w:val="en-US"/>
        </w:rPr>
        <w:t>pp</w:t>
      </w:r>
      <w:r w:rsidRPr="001A3DDD">
        <w:rPr>
          <w:rFonts w:ascii="Times New Roman" w:hAnsi="Times New Roman" w:cs="Times New Roman"/>
          <w:sz w:val="28"/>
          <w:szCs w:val="28"/>
        </w:rPr>
        <w:t>. 209–213. [</w:t>
      </w:r>
      <w:r w:rsidRPr="001A3DDD">
        <w:rPr>
          <w:rFonts w:ascii="Times New Roman" w:hAnsi="Times New Roman" w:cs="Times New Roman"/>
          <w:sz w:val="28"/>
          <w:szCs w:val="28"/>
          <w:lang w:val="en-US"/>
        </w:rPr>
        <w:t>in</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Ukrainian</w:t>
      </w:r>
      <w:r w:rsidRPr="001A3DDD">
        <w:rPr>
          <w:rFonts w:ascii="Times New Roman" w:hAnsi="Times New Roman" w:cs="Times New Roman"/>
          <w:sz w:val="28"/>
          <w:szCs w:val="28"/>
        </w:rPr>
        <w:t>]</w:t>
      </w:r>
      <w:r w:rsidRPr="001A3DDD">
        <w:rPr>
          <w:rFonts w:ascii="Times New Roman" w:hAnsi="Times New Roman" w:cs="Times New Roman"/>
          <w:sz w:val="28"/>
          <w:szCs w:val="28"/>
          <w:lang w:val="en-US"/>
        </w:rPr>
        <w:t>.</w:t>
      </w:r>
    </w:p>
    <w:p w:rsidR="001A3DDD" w:rsidRPr="001A3DDD" w:rsidRDefault="001A3DDD" w:rsidP="00EC1E95">
      <w:pPr>
        <w:spacing w:after="0" w:line="240" w:lineRule="auto"/>
        <w:ind w:firstLine="284"/>
        <w:jc w:val="both"/>
        <w:rPr>
          <w:rFonts w:ascii="Times New Roman" w:hAnsi="Times New Roman" w:cs="Times New Roman"/>
          <w:sz w:val="28"/>
          <w:szCs w:val="28"/>
          <w:lang w:val="en-US"/>
        </w:rPr>
      </w:pPr>
      <w:r w:rsidRPr="001A3DDD">
        <w:rPr>
          <w:rFonts w:ascii="Times New Roman" w:hAnsi="Times New Roman" w:cs="Times New Roman"/>
          <w:sz w:val="28"/>
          <w:szCs w:val="28"/>
        </w:rPr>
        <w:t>7.</w:t>
      </w:r>
      <w:r w:rsidRPr="001A3DDD">
        <w:rPr>
          <w:rFonts w:ascii="Times New Roman" w:hAnsi="Times New Roman" w:cs="Times New Roman"/>
          <w:sz w:val="28"/>
          <w:szCs w:val="28"/>
        </w:rPr>
        <w:tab/>
      </w:r>
      <w:r w:rsidRPr="001A3DDD">
        <w:rPr>
          <w:rFonts w:ascii="Times New Roman" w:hAnsi="Times New Roman" w:cs="Times New Roman"/>
          <w:sz w:val="28"/>
          <w:szCs w:val="28"/>
          <w:lang w:val="en-US"/>
        </w:rPr>
        <w:t>Zakon</w:t>
      </w:r>
      <w:r w:rsidRPr="001A3DDD">
        <w:rPr>
          <w:rFonts w:ascii="Times New Roman" w:hAnsi="Times New Roman" w:cs="Times New Roman"/>
          <w:sz w:val="28"/>
          <w:szCs w:val="28"/>
        </w:rPr>
        <w:t xml:space="preserve"> </w:t>
      </w:r>
      <w:r w:rsidR="00915DA2" w:rsidRPr="00915DA2">
        <w:rPr>
          <w:rFonts w:ascii="Times New Roman" w:hAnsi="Times New Roman" w:cs="Times New Roman"/>
          <w:sz w:val="28"/>
          <w:szCs w:val="28"/>
          <w:lang w:val="en-US"/>
        </w:rPr>
        <w:t>Ukrainy</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Pro</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osnovy</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natsional</w:t>
      </w:r>
      <w:r w:rsidRPr="001A3DDD">
        <w:rPr>
          <w:rFonts w:ascii="Times New Roman" w:hAnsi="Times New Roman" w:cs="Times New Roman"/>
          <w:sz w:val="28"/>
          <w:szCs w:val="28"/>
        </w:rPr>
        <w:t>'</w:t>
      </w:r>
      <w:r w:rsidRPr="001A3DDD">
        <w:rPr>
          <w:rFonts w:ascii="Times New Roman" w:hAnsi="Times New Roman" w:cs="Times New Roman"/>
          <w:sz w:val="28"/>
          <w:szCs w:val="28"/>
          <w:lang w:val="en-US"/>
        </w:rPr>
        <w:t>noyi</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bezpeky</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Ukrayiny</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The</w:t>
      </w:r>
      <w:r w:rsidRPr="001A3DDD">
        <w:rPr>
          <w:rFonts w:ascii="Times New Roman" w:hAnsi="Times New Roman" w:cs="Times New Roman"/>
          <w:sz w:val="28"/>
          <w:szCs w:val="28"/>
        </w:rPr>
        <w:t xml:space="preserve"> Law of Ukraine </w:t>
      </w:r>
      <w:r w:rsidRPr="001A3DDD">
        <w:rPr>
          <w:rFonts w:ascii="Times New Roman" w:hAnsi="Times New Roman" w:cs="Times New Roman"/>
          <w:sz w:val="28"/>
          <w:szCs w:val="28"/>
          <w:lang w:val="en-US"/>
        </w:rPr>
        <w:t>About</w:t>
      </w:r>
      <w:r w:rsidRPr="001A3DDD">
        <w:rPr>
          <w:rFonts w:ascii="Times New Roman" w:hAnsi="Times New Roman" w:cs="Times New Roman"/>
          <w:sz w:val="28"/>
          <w:szCs w:val="28"/>
        </w:rPr>
        <w:t xml:space="preserve"> the Fundamentals of National Security of Ukraine]. (</w:t>
      </w:r>
      <w:r w:rsidRPr="001A3DDD">
        <w:rPr>
          <w:rFonts w:ascii="Times New Roman" w:hAnsi="Times New Roman" w:cs="Times New Roman"/>
          <w:sz w:val="28"/>
          <w:szCs w:val="28"/>
          <w:lang w:val="en-US"/>
        </w:rPr>
        <w:t>n</w:t>
      </w:r>
      <w:r w:rsidRPr="001A3DDD">
        <w:rPr>
          <w:rFonts w:ascii="Times New Roman" w:hAnsi="Times New Roman" w:cs="Times New Roman"/>
          <w:sz w:val="28"/>
          <w:szCs w:val="28"/>
        </w:rPr>
        <w:t>.</w:t>
      </w:r>
      <w:r w:rsidRPr="001A3DDD">
        <w:rPr>
          <w:rFonts w:ascii="Times New Roman" w:hAnsi="Times New Roman" w:cs="Times New Roman"/>
          <w:sz w:val="28"/>
          <w:szCs w:val="28"/>
          <w:lang w:val="en-US"/>
        </w:rPr>
        <w:t>d</w:t>
      </w:r>
      <w:r w:rsidRPr="001A3DDD">
        <w:rPr>
          <w:rFonts w:ascii="Times New Roman" w:hAnsi="Times New Roman" w:cs="Times New Roman"/>
          <w:sz w:val="28"/>
          <w:szCs w:val="28"/>
        </w:rPr>
        <w:t xml:space="preserve">.). </w:t>
      </w:r>
      <w:r w:rsidRPr="001A3DDD">
        <w:rPr>
          <w:rFonts w:ascii="Times New Roman" w:hAnsi="Times New Roman" w:cs="Times New Roman"/>
          <w:i/>
          <w:sz w:val="28"/>
          <w:szCs w:val="28"/>
          <w:lang w:val="en-US"/>
        </w:rPr>
        <w:t>zakon</w:t>
      </w:r>
      <w:r w:rsidRPr="001A3DDD">
        <w:rPr>
          <w:rFonts w:ascii="Times New Roman" w:hAnsi="Times New Roman" w:cs="Times New Roman"/>
          <w:i/>
          <w:sz w:val="28"/>
          <w:szCs w:val="28"/>
        </w:rPr>
        <w:t>.</w:t>
      </w:r>
      <w:r w:rsidRPr="001A3DDD">
        <w:rPr>
          <w:rFonts w:ascii="Times New Roman" w:hAnsi="Times New Roman" w:cs="Times New Roman"/>
          <w:i/>
          <w:sz w:val="28"/>
          <w:szCs w:val="28"/>
          <w:lang w:val="en-US"/>
        </w:rPr>
        <w:t>rada</w:t>
      </w:r>
      <w:r w:rsidRPr="001A3DDD">
        <w:rPr>
          <w:rFonts w:ascii="Times New Roman" w:hAnsi="Times New Roman" w:cs="Times New Roman"/>
          <w:i/>
          <w:sz w:val="28"/>
          <w:szCs w:val="28"/>
        </w:rPr>
        <w:t>.</w:t>
      </w:r>
      <w:r w:rsidRPr="001A3DDD">
        <w:rPr>
          <w:rFonts w:ascii="Times New Roman" w:hAnsi="Times New Roman" w:cs="Times New Roman"/>
          <w:i/>
          <w:sz w:val="28"/>
          <w:szCs w:val="28"/>
          <w:lang w:val="en-US"/>
        </w:rPr>
        <w:t>gov</w:t>
      </w:r>
      <w:r w:rsidRPr="001A3DDD">
        <w:rPr>
          <w:rFonts w:ascii="Times New Roman" w:hAnsi="Times New Roman" w:cs="Times New Roman"/>
          <w:i/>
          <w:sz w:val="28"/>
          <w:szCs w:val="28"/>
        </w:rPr>
        <w:t>.</w:t>
      </w:r>
      <w:r w:rsidRPr="001A3DDD">
        <w:rPr>
          <w:rFonts w:ascii="Times New Roman" w:hAnsi="Times New Roman" w:cs="Times New Roman"/>
          <w:i/>
          <w:sz w:val="28"/>
          <w:szCs w:val="28"/>
          <w:lang w:val="en-US"/>
        </w:rPr>
        <w:t>ua</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 xml:space="preserve">Retrieved from </w:t>
      </w:r>
      <w:hyperlink r:id="rId10" w:history="1">
        <w:r w:rsidRPr="00915DA2">
          <w:rPr>
            <w:rStyle w:val="ac"/>
            <w:rFonts w:ascii="Times New Roman" w:hAnsi="Times New Roman" w:cs="Times New Roman"/>
            <w:color w:val="auto"/>
            <w:sz w:val="28"/>
            <w:szCs w:val="28"/>
            <w:u w:val="none"/>
            <w:lang w:val="en-US"/>
          </w:rPr>
          <w:t>http</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zakon</w:t>
        </w:r>
        <w:r w:rsidRPr="00915DA2">
          <w:rPr>
            <w:rStyle w:val="ac"/>
            <w:rFonts w:ascii="Times New Roman" w:hAnsi="Times New Roman" w:cs="Times New Roman"/>
            <w:color w:val="auto"/>
            <w:sz w:val="28"/>
            <w:szCs w:val="28"/>
            <w:u w:val="none"/>
          </w:rPr>
          <w:t>2.</w:t>
        </w:r>
        <w:r w:rsidRPr="00915DA2">
          <w:rPr>
            <w:rStyle w:val="ac"/>
            <w:rFonts w:ascii="Times New Roman" w:hAnsi="Times New Roman" w:cs="Times New Roman"/>
            <w:color w:val="auto"/>
            <w:sz w:val="28"/>
            <w:szCs w:val="28"/>
            <w:u w:val="none"/>
            <w:lang w:val="en-US"/>
          </w:rPr>
          <w:t>rada</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gov</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ua</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laws</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show</w:t>
        </w:r>
        <w:r w:rsidRPr="00915DA2">
          <w:rPr>
            <w:rStyle w:val="ac"/>
            <w:rFonts w:ascii="Times New Roman" w:hAnsi="Times New Roman" w:cs="Times New Roman"/>
            <w:color w:val="auto"/>
            <w:sz w:val="28"/>
            <w:szCs w:val="28"/>
            <w:u w:val="none"/>
          </w:rPr>
          <w:t>/964-15</w:t>
        </w:r>
      </w:hyperlink>
      <w:r w:rsidRPr="001A3DDD">
        <w:rPr>
          <w:rFonts w:ascii="Times New Roman" w:hAnsi="Times New Roman" w:cs="Times New Roman"/>
          <w:sz w:val="28"/>
          <w:szCs w:val="28"/>
          <w:lang w:val="en-US"/>
        </w:rPr>
        <w:t xml:space="preserve">  [in Ukrainian].</w:t>
      </w:r>
    </w:p>
    <w:p w:rsidR="001A3DDD" w:rsidRPr="001A3DDD" w:rsidRDefault="001A3DDD" w:rsidP="00EC1E95">
      <w:pPr>
        <w:spacing w:after="0" w:line="240" w:lineRule="auto"/>
        <w:ind w:firstLine="284"/>
        <w:jc w:val="both"/>
        <w:rPr>
          <w:rFonts w:ascii="Times New Roman" w:hAnsi="Times New Roman" w:cs="Times New Roman"/>
          <w:sz w:val="28"/>
          <w:szCs w:val="28"/>
          <w:lang w:val="en-US"/>
        </w:rPr>
      </w:pPr>
      <w:r w:rsidRPr="001A3DDD">
        <w:rPr>
          <w:rFonts w:ascii="Times New Roman" w:hAnsi="Times New Roman" w:cs="Times New Roman"/>
          <w:sz w:val="28"/>
          <w:szCs w:val="28"/>
        </w:rPr>
        <w:t>8.</w:t>
      </w:r>
      <w:r w:rsidRPr="001A3DDD">
        <w:rPr>
          <w:rFonts w:ascii="Times New Roman" w:hAnsi="Times New Roman" w:cs="Times New Roman"/>
          <w:sz w:val="28"/>
          <w:szCs w:val="28"/>
        </w:rPr>
        <w:tab/>
      </w:r>
      <w:r w:rsidRPr="001A3DDD">
        <w:rPr>
          <w:rFonts w:ascii="Times New Roman" w:hAnsi="Times New Roman" w:cs="Times New Roman"/>
          <w:sz w:val="28"/>
          <w:szCs w:val="28"/>
          <w:lang w:val="en-US"/>
        </w:rPr>
        <w:t>Zakon</w:t>
      </w:r>
      <w:r w:rsidRPr="001A3DDD">
        <w:rPr>
          <w:rFonts w:ascii="Times New Roman" w:hAnsi="Times New Roman" w:cs="Times New Roman"/>
          <w:sz w:val="28"/>
          <w:szCs w:val="28"/>
        </w:rPr>
        <w:t xml:space="preserve"> </w:t>
      </w:r>
      <w:r w:rsidR="00915DA2" w:rsidRPr="00915DA2">
        <w:rPr>
          <w:rFonts w:ascii="Times New Roman" w:hAnsi="Times New Roman" w:cs="Times New Roman"/>
          <w:sz w:val="28"/>
          <w:szCs w:val="28"/>
          <w:lang w:val="en-US"/>
        </w:rPr>
        <w:t>Ukrainy</w:t>
      </w:r>
      <w:r w:rsidRPr="001A3DDD">
        <w:rPr>
          <w:rFonts w:ascii="Times New Roman" w:hAnsi="Times New Roman" w:cs="Times New Roman"/>
          <w:sz w:val="28"/>
          <w:szCs w:val="28"/>
        </w:rPr>
        <w:t xml:space="preserve"> </w:t>
      </w:r>
      <w:r w:rsidRPr="001A3DDD">
        <w:rPr>
          <w:rFonts w:ascii="Times New Roman" w:hAnsi="Times New Roman" w:cs="Times New Roman"/>
          <w:sz w:val="28"/>
          <w:szCs w:val="28"/>
          <w:lang w:val="en-US"/>
        </w:rPr>
        <w:t>Pro</w:t>
      </w:r>
      <w:r w:rsidRPr="001A3DDD">
        <w:rPr>
          <w:rFonts w:ascii="Times New Roman" w:hAnsi="Times New Roman" w:cs="Times New Roman"/>
          <w:sz w:val="28"/>
          <w:szCs w:val="28"/>
        </w:rPr>
        <w:t xml:space="preserve"> </w:t>
      </w:r>
      <w:r w:rsidR="00B175ED" w:rsidRPr="00B175ED">
        <w:rPr>
          <w:rFonts w:ascii="Times New Roman" w:hAnsi="Times New Roman" w:cs="Times New Roman"/>
          <w:sz w:val="28"/>
          <w:szCs w:val="28"/>
          <w:lang w:val="en-US"/>
        </w:rPr>
        <w:t>ratyfikaciju</w:t>
      </w:r>
      <w:r w:rsidRPr="001A3DDD">
        <w:rPr>
          <w:rFonts w:ascii="Times New Roman" w:hAnsi="Times New Roman" w:cs="Times New Roman"/>
          <w:sz w:val="28"/>
          <w:szCs w:val="28"/>
        </w:rPr>
        <w:t xml:space="preserve"> </w:t>
      </w:r>
      <w:r w:rsidR="00292F89">
        <w:rPr>
          <w:rFonts w:ascii="Times New Roman" w:hAnsi="Times New Roman" w:cs="Times New Roman"/>
          <w:sz w:val="28"/>
          <w:szCs w:val="28"/>
          <w:lang w:val="en-US"/>
        </w:rPr>
        <w:t>Uh</w:t>
      </w:r>
      <w:r w:rsidR="00B175ED" w:rsidRPr="00B175ED">
        <w:rPr>
          <w:rFonts w:ascii="Times New Roman" w:hAnsi="Times New Roman" w:cs="Times New Roman"/>
          <w:sz w:val="28"/>
          <w:szCs w:val="28"/>
          <w:lang w:val="en-US"/>
        </w:rPr>
        <w:t>ody pro asociaciju ta i'i'</w:t>
      </w:r>
      <w:r w:rsidR="00B175ED" w:rsidRPr="00DA73EF">
        <w:rPr>
          <w:sz w:val="28"/>
          <w:szCs w:val="28"/>
          <w:lang w:val="en-US"/>
        </w:rPr>
        <w:t xml:space="preserve"> </w:t>
      </w:r>
      <w:r w:rsidRPr="001A3DDD">
        <w:rPr>
          <w:rFonts w:ascii="Times New Roman" w:hAnsi="Times New Roman" w:cs="Times New Roman"/>
          <w:sz w:val="28"/>
          <w:szCs w:val="28"/>
          <w:lang w:val="en-US"/>
        </w:rPr>
        <w:t>tymchasove</w:t>
      </w:r>
      <w:r w:rsidRPr="001A3DDD">
        <w:rPr>
          <w:rFonts w:ascii="Times New Roman" w:hAnsi="Times New Roman" w:cs="Times New Roman"/>
          <w:sz w:val="28"/>
          <w:szCs w:val="28"/>
        </w:rPr>
        <w:t xml:space="preserve"> </w:t>
      </w:r>
      <w:r w:rsidR="00B175ED" w:rsidRPr="00B175ED">
        <w:rPr>
          <w:rFonts w:ascii="Times New Roman" w:hAnsi="Times New Roman" w:cs="Times New Roman"/>
          <w:sz w:val="28"/>
          <w:szCs w:val="28"/>
          <w:lang w:val="en-US"/>
        </w:rPr>
        <w:t>zastosuvannja</w:t>
      </w:r>
      <w:r w:rsidRPr="001A3DDD">
        <w:rPr>
          <w:rFonts w:ascii="Times New Roman" w:hAnsi="Times New Roman" w:cs="Times New Roman"/>
          <w:sz w:val="28"/>
          <w:szCs w:val="28"/>
        </w:rPr>
        <w:t xml:space="preserve"> [The Law of Ukraine </w:t>
      </w:r>
      <w:r w:rsidRPr="001A3DDD">
        <w:rPr>
          <w:rFonts w:ascii="Times New Roman" w:hAnsi="Times New Roman" w:cs="Times New Roman"/>
          <w:sz w:val="28"/>
          <w:szCs w:val="28"/>
          <w:lang w:val="en-US"/>
        </w:rPr>
        <w:t>About</w:t>
      </w:r>
      <w:r w:rsidRPr="001A3DDD">
        <w:rPr>
          <w:rFonts w:ascii="Times New Roman" w:hAnsi="Times New Roman" w:cs="Times New Roman"/>
          <w:sz w:val="28"/>
          <w:szCs w:val="28"/>
        </w:rPr>
        <w:t xml:space="preserve"> the Ratification of the Association Agreement and its Temporary Application]. (n.d.). </w:t>
      </w:r>
      <w:r w:rsidRPr="00B175ED">
        <w:rPr>
          <w:rFonts w:ascii="Times New Roman" w:hAnsi="Times New Roman" w:cs="Times New Roman"/>
          <w:i/>
          <w:sz w:val="28"/>
          <w:szCs w:val="28"/>
        </w:rPr>
        <w:t>zakon.rada.gov.ua.</w:t>
      </w:r>
      <w:r w:rsidRPr="001A3DDD">
        <w:rPr>
          <w:rFonts w:ascii="Times New Roman" w:hAnsi="Times New Roman" w:cs="Times New Roman"/>
          <w:sz w:val="28"/>
          <w:szCs w:val="28"/>
        </w:rPr>
        <w:t xml:space="preserve"> Retrieved from</w:t>
      </w:r>
      <w:r w:rsidRPr="001A3DDD">
        <w:rPr>
          <w:rFonts w:ascii="Times New Roman" w:hAnsi="Times New Roman" w:cs="Times New Roman"/>
          <w:sz w:val="28"/>
          <w:szCs w:val="28"/>
          <w:lang w:val="en-US"/>
        </w:rPr>
        <w:t xml:space="preserve"> </w:t>
      </w:r>
      <w:hyperlink r:id="rId11" w:anchor="n2" w:history="1">
        <w:r w:rsidRPr="00915DA2">
          <w:rPr>
            <w:rStyle w:val="ac"/>
            <w:rFonts w:ascii="Times New Roman" w:hAnsi="Times New Roman" w:cs="Times New Roman"/>
            <w:color w:val="auto"/>
            <w:sz w:val="28"/>
            <w:szCs w:val="28"/>
            <w:u w:val="none"/>
            <w:lang w:val="en-US"/>
          </w:rPr>
          <w:t>http</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zakon</w:t>
        </w:r>
        <w:r w:rsidRPr="00915DA2">
          <w:rPr>
            <w:rStyle w:val="ac"/>
            <w:rFonts w:ascii="Times New Roman" w:hAnsi="Times New Roman" w:cs="Times New Roman"/>
            <w:color w:val="auto"/>
            <w:sz w:val="28"/>
            <w:szCs w:val="28"/>
            <w:u w:val="none"/>
          </w:rPr>
          <w:t>5.</w:t>
        </w:r>
        <w:r w:rsidRPr="00915DA2">
          <w:rPr>
            <w:rStyle w:val="ac"/>
            <w:rFonts w:ascii="Times New Roman" w:hAnsi="Times New Roman" w:cs="Times New Roman"/>
            <w:color w:val="auto"/>
            <w:sz w:val="28"/>
            <w:szCs w:val="28"/>
            <w:u w:val="none"/>
            <w:lang w:val="en-US"/>
          </w:rPr>
          <w:t>rada</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gov</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ua</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laws</w:t>
        </w:r>
        <w:r w:rsidRPr="00915DA2">
          <w:rPr>
            <w:rStyle w:val="ac"/>
            <w:rFonts w:ascii="Times New Roman" w:hAnsi="Times New Roman" w:cs="Times New Roman"/>
            <w:color w:val="auto"/>
            <w:sz w:val="28"/>
            <w:szCs w:val="28"/>
            <w:u w:val="none"/>
          </w:rPr>
          <w:t>/</w:t>
        </w:r>
        <w:r w:rsidRPr="00915DA2">
          <w:rPr>
            <w:rStyle w:val="ac"/>
            <w:rFonts w:ascii="Times New Roman" w:hAnsi="Times New Roman" w:cs="Times New Roman"/>
            <w:color w:val="auto"/>
            <w:sz w:val="28"/>
            <w:szCs w:val="28"/>
            <w:u w:val="none"/>
            <w:lang w:val="en-US"/>
          </w:rPr>
          <w:t>show</w:t>
        </w:r>
        <w:r w:rsidRPr="00915DA2">
          <w:rPr>
            <w:rStyle w:val="ac"/>
            <w:rFonts w:ascii="Times New Roman" w:hAnsi="Times New Roman" w:cs="Times New Roman"/>
            <w:color w:val="auto"/>
            <w:sz w:val="28"/>
            <w:szCs w:val="28"/>
            <w:u w:val="none"/>
          </w:rPr>
          <w:t>/1678-18/</w:t>
        </w:r>
        <w:r w:rsidRPr="00915DA2">
          <w:rPr>
            <w:rStyle w:val="ac"/>
            <w:rFonts w:ascii="Times New Roman" w:hAnsi="Times New Roman" w:cs="Times New Roman"/>
            <w:color w:val="auto"/>
            <w:sz w:val="28"/>
            <w:szCs w:val="28"/>
            <w:u w:val="none"/>
            <w:lang w:val="en-US"/>
          </w:rPr>
          <w:t>paran</w:t>
        </w:r>
        <w:r w:rsidRPr="00915DA2">
          <w:rPr>
            <w:rStyle w:val="ac"/>
            <w:rFonts w:ascii="Times New Roman" w:hAnsi="Times New Roman" w:cs="Times New Roman"/>
            <w:color w:val="auto"/>
            <w:sz w:val="28"/>
            <w:szCs w:val="28"/>
            <w:u w:val="none"/>
          </w:rPr>
          <w:t>2#</w:t>
        </w:r>
        <w:r w:rsidRPr="00915DA2">
          <w:rPr>
            <w:rStyle w:val="ac"/>
            <w:rFonts w:ascii="Times New Roman" w:hAnsi="Times New Roman" w:cs="Times New Roman"/>
            <w:color w:val="auto"/>
            <w:sz w:val="28"/>
            <w:szCs w:val="28"/>
            <w:u w:val="none"/>
            <w:lang w:val="en-US"/>
          </w:rPr>
          <w:t>n</w:t>
        </w:r>
        <w:r w:rsidRPr="00915DA2">
          <w:rPr>
            <w:rStyle w:val="ac"/>
            <w:rFonts w:ascii="Times New Roman" w:hAnsi="Times New Roman" w:cs="Times New Roman"/>
            <w:color w:val="auto"/>
            <w:sz w:val="28"/>
            <w:szCs w:val="28"/>
            <w:u w:val="none"/>
          </w:rPr>
          <w:t>2</w:t>
        </w:r>
      </w:hyperlink>
      <w:r w:rsidRPr="001A3DDD">
        <w:rPr>
          <w:rFonts w:ascii="Times New Roman" w:hAnsi="Times New Roman" w:cs="Times New Roman"/>
          <w:sz w:val="28"/>
          <w:szCs w:val="28"/>
          <w:lang w:val="en-US"/>
        </w:rPr>
        <w:t xml:space="preserve"> [in Ukrainian].</w:t>
      </w:r>
    </w:p>
    <w:p w:rsidR="00EC1E95" w:rsidRPr="00DA73EF" w:rsidRDefault="00292F89" w:rsidP="00EC1E95">
      <w:pPr>
        <w:pStyle w:val="Default"/>
        <w:ind w:firstLine="284"/>
        <w:jc w:val="both"/>
        <w:rPr>
          <w:sz w:val="28"/>
          <w:szCs w:val="28"/>
        </w:rPr>
      </w:pPr>
      <w:r>
        <w:rPr>
          <w:sz w:val="28"/>
          <w:szCs w:val="28"/>
          <w:lang w:val="en-US"/>
        </w:rPr>
        <w:t>9. Stvorennja zony vil'noi' torh</w:t>
      </w:r>
      <w:r w:rsidR="00EC1E95" w:rsidRPr="00DA73EF">
        <w:rPr>
          <w:sz w:val="28"/>
          <w:szCs w:val="28"/>
          <w:lang w:val="en-US"/>
        </w:rPr>
        <w:t>ivli mizh Ukrainoju ta JeS [</w:t>
      </w:r>
      <w:r w:rsidR="00EC1E95" w:rsidRPr="00DA73EF">
        <w:rPr>
          <w:sz w:val="28"/>
          <w:szCs w:val="28"/>
        </w:rPr>
        <w:t>Establishment of a free trade zone between Ukraine and the EU</w:t>
      </w:r>
      <w:r w:rsidR="00EC1E95" w:rsidRPr="00DA73EF">
        <w:rPr>
          <w:sz w:val="28"/>
          <w:szCs w:val="28"/>
          <w:lang w:val="en-US"/>
        </w:rPr>
        <w:t xml:space="preserve">] </w:t>
      </w:r>
      <w:r w:rsidR="00EC1E95" w:rsidRPr="00E14543">
        <w:rPr>
          <w:sz w:val="28"/>
          <w:szCs w:val="28"/>
          <w:lang w:val="en-US"/>
        </w:rPr>
        <w:t xml:space="preserve">(n.d.). </w:t>
      </w:r>
      <w:r w:rsidR="00EC1E95" w:rsidRPr="00297ED7">
        <w:rPr>
          <w:i/>
          <w:color w:val="000000" w:themeColor="text1"/>
          <w:spacing w:val="-6"/>
          <w:sz w:val="28"/>
          <w:szCs w:val="28"/>
        </w:rPr>
        <w:t>kmu.gov.ua</w:t>
      </w:r>
      <w:r w:rsidR="00EC1E95" w:rsidRPr="00297ED7">
        <w:rPr>
          <w:i/>
          <w:color w:val="000000" w:themeColor="text1"/>
          <w:spacing w:val="-6"/>
          <w:sz w:val="28"/>
          <w:szCs w:val="28"/>
          <w:lang w:val="en-US"/>
        </w:rPr>
        <w:t>.</w:t>
      </w:r>
      <w:r w:rsidR="00EC1E95" w:rsidRPr="00DA73EF">
        <w:rPr>
          <w:sz w:val="28"/>
          <w:szCs w:val="28"/>
          <w:lang w:val="en-US"/>
        </w:rPr>
        <w:t xml:space="preserve"> Retrieved from: </w:t>
      </w:r>
      <w:r w:rsidR="00EC1E95" w:rsidRPr="00DA73EF">
        <w:rPr>
          <w:color w:val="000000" w:themeColor="text1"/>
          <w:spacing w:val="-6"/>
          <w:sz w:val="28"/>
          <w:szCs w:val="28"/>
        </w:rPr>
        <w:t>http://www.kmu.gov.ua</w:t>
      </w:r>
      <w:r w:rsidR="00EC1E95" w:rsidRPr="00DA73EF">
        <w:rPr>
          <w:sz w:val="28"/>
          <w:szCs w:val="28"/>
          <w:lang w:val="en-US"/>
        </w:rPr>
        <w:t xml:space="preserve"> [in Ukrainian].</w:t>
      </w:r>
    </w:p>
    <w:p w:rsidR="00EC1E95" w:rsidRDefault="00EC1E95" w:rsidP="00EC1E95">
      <w:pPr>
        <w:pStyle w:val="Default"/>
        <w:ind w:firstLine="284"/>
        <w:jc w:val="both"/>
        <w:rPr>
          <w:sz w:val="28"/>
          <w:szCs w:val="28"/>
          <w:lang w:val="en-US"/>
        </w:rPr>
      </w:pPr>
      <w:r w:rsidRPr="00DA73EF">
        <w:rPr>
          <w:sz w:val="28"/>
          <w:szCs w:val="28"/>
          <w:lang w:val="en-US"/>
        </w:rPr>
        <w:t>10. Derzhavna sluzhba statystyky Ukrai'ny [</w:t>
      </w:r>
      <w:r w:rsidRPr="00DA73EF">
        <w:rPr>
          <w:sz w:val="28"/>
          <w:szCs w:val="28"/>
        </w:rPr>
        <w:t>State Statistics Service of Ukraine</w:t>
      </w:r>
      <w:r w:rsidRPr="00DA73EF">
        <w:rPr>
          <w:sz w:val="28"/>
          <w:szCs w:val="28"/>
          <w:lang w:val="en-US"/>
        </w:rPr>
        <w:t xml:space="preserve">] </w:t>
      </w:r>
      <w:r w:rsidRPr="00297ED7">
        <w:rPr>
          <w:i/>
          <w:color w:val="000000" w:themeColor="text1"/>
          <w:spacing w:val="-6"/>
          <w:sz w:val="28"/>
          <w:szCs w:val="28"/>
        </w:rPr>
        <w:t>ukrstat.gov.ua</w:t>
      </w:r>
      <w:r w:rsidRPr="00297ED7">
        <w:rPr>
          <w:i/>
          <w:sz w:val="28"/>
          <w:szCs w:val="28"/>
          <w:lang w:val="en-US"/>
        </w:rPr>
        <w:t xml:space="preserve"> </w:t>
      </w:r>
      <w:r w:rsidRPr="00DA73EF">
        <w:rPr>
          <w:sz w:val="28"/>
          <w:szCs w:val="28"/>
          <w:lang w:val="en-US"/>
        </w:rPr>
        <w:t xml:space="preserve">Retrieved from: </w:t>
      </w:r>
      <w:r>
        <w:rPr>
          <w:color w:val="000000" w:themeColor="text1"/>
          <w:spacing w:val="-6"/>
          <w:sz w:val="28"/>
          <w:szCs w:val="28"/>
        </w:rPr>
        <w:t>http://www.ukrstat.gov.ua</w:t>
      </w:r>
      <w:r>
        <w:rPr>
          <w:color w:val="000000" w:themeColor="text1"/>
          <w:spacing w:val="-6"/>
          <w:sz w:val="28"/>
          <w:szCs w:val="28"/>
          <w:lang w:val="en-US"/>
        </w:rPr>
        <w:t xml:space="preserve"> </w:t>
      </w:r>
      <w:r w:rsidRPr="00DA73EF">
        <w:rPr>
          <w:sz w:val="28"/>
          <w:szCs w:val="28"/>
          <w:lang w:val="en-US"/>
        </w:rPr>
        <w:t>[in Ukrainian].</w:t>
      </w:r>
    </w:p>
    <w:p w:rsidR="00EC1E95" w:rsidRDefault="00EC1E95" w:rsidP="00EC1E95">
      <w:pPr>
        <w:pStyle w:val="Default"/>
        <w:ind w:firstLine="284"/>
        <w:jc w:val="both"/>
        <w:rPr>
          <w:sz w:val="28"/>
          <w:szCs w:val="28"/>
          <w:lang w:val="en-US"/>
        </w:rPr>
      </w:pPr>
      <w:r>
        <w:rPr>
          <w:sz w:val="28"/>
          <w:szCs w:val="28"/>
          <w:lang w:val="en-US"/>
        </w:rPr>
        <w:t xml:space="preserve">11. </w:t>
      </w:r>
      <w:r w:rsidR="00292F89">
        <w:rPr>
          <w:sz w:val="28"/>
          <w:szCs w:val="28"/>
          <w:lang w:val="en-US"/>
        </w:rPr>
        <w:t>Pokaznyky torh</w:t>
      </w:r>
      <w:r w:rsidRPr="00297ED7">
        <w:rPr>
          <w:sz w:val="28"/>
          <w:szCs w:val="28"/>
          <w:lang w:val="en-US"/>
        </w:rPr>
        <w:t xml:space="preserve">ivli Ukrai'ny z JeS </w:t>
      </w:r>
      <w:r>
        <w:rPr>
          <w:sz w:val="28"/>
          <w:szCs w:val="28"/>
          <w:lang w:val="en-US"/>
        </w:rPr>
        <w:t xml:space="preserve">za I pivrichchja 2017 roku </w:t>
      </w:r>
      <w:r w:rsidRPr="00297ED7">
        <w:rPr>
          <w:sz w:val="28"/>
          <w:szCs w:val="28"/>
          <w:lang w:val="en-US"/>
        </w:rPr>
        <w:t>JeS</w:t>
      </w:r>
      <w:r>
        <w:rPr>
          <w:sz w:val="28"/>
          <w:szCs w:val="28"/>
          <w:lang w:val="en-US"/>
        </w:rPr>
        <w:t xml:space="preserve"> [</w:t>
      </w:r>
      <w:r w:rsidRPr="00297ED7">
        <w:rPr>
          <w:sz w:val="28"/>
          <w:szCs w:val="28"/>
          <w:lang w:val="en"/>
        </w:rPr>
        <w:t>Indicators of Ukraine's trade with the EU in the first half of 2017 in the EU</w:t>
      </w:r>
      <w:r>
        <w:rPr>
          <w:sz w:val="28"/>
          <w:szCs w:val="28"/>
          <w:lang w:val="en"/>
        </w:rPr>
        <w:t>] (2017</w:t>
      </w:r>
      <w:r w:rsidRPr="00E14543">
        <w:rPr>
          <w:sz w:val="28"/>
          <w:szCs w:val="28"/>
          <w:lang w:val="en"/>
        </w:rPr>
        <w:t xml:space="preserve">). </w:t>
      </w:r>
      <w:r w:rsidRPr="00297ED7">
        <w:rPr>
          <w:i/>
          <w:sz w:val="28"/>
          <w:szCs w:val="28"/>
          <w:lang w:val="en-US"/>
        </w:rPr>
        <w:t>me.gov.ua</w:t>
      </w:r>
      <w:r>
        <w:rPr>
          <w:i/>
          <w:sz w:val="28"/>
          <w:szCs w:val="28"/>
          <w:lang w:val="en-US"/>
        </w:rPr>
        <w:t>.</w:t>
      </w:r>
      <w:r w:rsidRPr="00DA73EF">
        <w:rPr>
          <w:sz w:val="28"/>
          <w:szCs w:val="28"/>
          <w:lang w:val="en-US"/>
        </w:rPr>
        <w:t xml:space="preserve"> Retrieved from:</w:t>
      </w:r>
      <w:r>
        <w:rPr>
          <w:sz w:val="28"/>
          <w:szCs w:val="28"/>
          <w:lang w:val="en-US"/>
        </w:rPr>
        <w:t xml:space="preserve"> </w:t>
      </w:r>
      <w:r w:rsidRPr="00302A8B">
        <w:rPr>
          <w:sz w:val="28"/>
          <w:szCs w:val="28"/>
          <w:lang w:val="en-US"/>
        </w:rPr>
        <w:t>http://www.me.gov.ua</w:t>
      </w:r>
      <w:r>
        <w:rPr>
          <w:sz w:val="28"/>
          <w:szCs w:val="28"/>
          <w:lang w:val="en-US"/>
        </w:rPr>
        <w:t xml:space="preserve"> </w:t>
      </w:r>
      <w:r w:rsidRPr="00DA73EF">
        <w:rPr>
          <w:sz w:val="28"/>
          <w:szCs w:val="28"/>
          <w:lang w:val="en-US"/>
        </w:rPr>
        <w:t>[in Ukrainian].</w:t>
      </w:r>
    </w:p>
    <w:p w:rsidR="00EC1E95" w:rsidRPr="00302A8B" w:rsidRDefault="00EC1E95" w:rsidP="00EC1E95">
      <w:pPr>
        <w:pStyle w:val="Default"/>
        <w:ind w:firstLine="284"/>
        <w:jc w:val="both"/>
        <w:rPr>
          <w:color w:val="000000" w:themeColor="text1"/>
          <w:spacing w:val="-6"/>
          <w:sz w:val="28"/>
          <w:szCs w:val="28"/>
          <w:lang w:val="en-US"/>
        </w:rPr>
      </w:pPr>
      <w:r>
        <w:rPr>
          <w:sz w:val="28"/>
          <w:szCs w:val="28"/>
          <w:lang w:val="en-US"/>
        </w:rPr>
        <w:t xml:space="preserve">12. </w:t>
      </w:r>
      <w:r w:rsidRPr="004B6BDE">
        <w:rPr>
          <w:sz w:val="28"/>
          <w:szCs w:val="28"/>
          <w:lang w:val="en-US"/>
        </w:rPr>
        <w:t>Vykorystannja taryfnyh kvot v ramkah PVZVT</w:t>
      </w:r>
      <w:r>
        <w:rPr>
          <w:sz w:val="28"/>
          <w:szCs w:val="28"/>
          <w:lang w:val="en-US"/>
        </w:rPr>
        <w:t xml:space="preserve"> [</w:t>
      </w:r>
      <w:r w:rsidRPr="004B6BDE">
        <w:rPr>
          <w:sz w:val="28"/>
          <w:szCs w:val="28"/>
          <w:lang w:val="en-US"/>
        </w:rPr>
        <w:t>Use of tariff quotas within the framework of the DCFTA</w:t>
      </w:r>
      <w:r>
        <w:rPr>
          <w:sz w:val="28"/>
          <w:szCs w:val="28"/>
          <w:lang w:val="en-US"/>
        </w:rPr>
        <w:t>] (2017)</w:t>
      </w:r>
      <w:r w:rsidRPr="004B6BDE">
        <w:rPr>
          <w:i/>
          <w:sz w:val="28"/>
          <w:szCs w:val="28"/>
          <w:lang w:val="en-US"/>
        </w:rPr>
        <w:t xml:space="preserve"> </w:t>
      </w:r>
      <w:r w:rsidRPr="00297ED7">
        <w:rPr>
          <w:i/>
          <w:sz w:val="28"/>
          <w:szCs w:val="28"/>
          <w:lang w:val="en-US"/>
        </w:rPr>
        <w:t>me.gov.ua</w:t>
      </w:r>
      <w:r>
        <w:rPr>
          <w:i/>
          <w:sz w:val="28"/>
          <w:szCs w:val="28"/>
          <w:lang w:val="en-US"/>
        </w:rPr>
        <w:t>.</w:t>
      </w:r>
      <w:r>
        <w:rPr>
          <w:sz w:val="28"/>
          <w:szCs w:val="28"/>
          <w:lang w:val="en-US"/>
        </w:rPr>
        <w:t xml:space="preserve"> </w:t>
      </w:r>
      <w:r w:rsidRPr="00DA73EF">
        <w:rPr>
          <w:sz w:val="28"/>
          <w:szCs w:val="28"/>
          <w:lang w:val="en-US"/>
        </w:rPr>
        <w:t>Retrieved from:</w:t>
      </w:r>
      <w:r>
        <w:rPr>
          <w:sz w:val="28"/>
          <w:szCs w:val="28"/>
          <w:lang w:val="en-US"/>
        </w:rPr>
        <w:t xml:space="preserve"> </w:t>
      </w:r>
      <w:r w:rsidRPr="00302A8B">
        <w:rPr>
          <w:color w:val="000000" w:themeColor="text1"/>
          <w:spacing w:val="-6"/>
          <w:sz w:val="28"/>
          <w:szCs w:val="28"/>
        </w:rPr>
        <w:t>http://www.me.gov.ua</w:t>
      </w:r>
      <w:r>
        <w:rPr>
          <w:color w:val="000000" w:themeColor="text1"/>
          <w:spacing w:val="-6"/>
          <w:sz w:val="28"/>
          <w:szCs w:val="28"/>
          <w:lang w:val="en-US"/>
        </w:rPr>
        <w:t xml:space="preserve"> </w:t>
      </w:r>
      <w:r w:rsidRPr="00DA73EF">
        <w:rPr>
          <w:sz w:val="28"/>
          <w:szCs w:val="28"/>
          <w:lang w:val="en-US"/>
        </w:rPr>
        <w:t>[in Ukrainian].</w:t>
      </w:r>
    </w:p>
    <w:p w:rsidR="00EC1E95" w:rsidRPr="00302A8B" w:rsidRDefault="00EC1E95" w:rsidP="00EC1E95">
      <w:pPr>
        <w:pStyle w:val="Default"/>
        <w:ind w:firstLine="284"/>
        <w:jc w:val="both"/>
        <w:rPr>
          <w:color w:val="000000" w:themeColor="text1"/>
          <w:spacing w:val="-6"/>
          <w:sz w:val="28"/>
          <w:szCs w:val="28"/>
          <w:lang w:val="en-US"/>
        </w:rPr>
      </w:pPr>
      <w:r w:rsidRPr="000A61E1">
        <w:rPr>
          <w:sz w:val="28"/>
          <w:szCs w:val="28"/>
        </w:rPr>
        <w:t xml:space="preserve">13. </w:t>
      </w:r>
      <w:r w:rsidR="00292F89">
        <w:rPr>
          <w:sz w:val="28"/>
          <w:szCs w:val="28"/>
          <w:lang w:val="en-US"/>
        </w:rPr>
        <w:t>Minah</w:t>
      </w:r>
      <w:r w:rsidRPr="000A61E1">
        <w:rPr>
          <w:sz w:val="28"/>
          <w:szCs w:val="28"/>
          <w:lang w:val="en-US"/>
        </w:rPr>
        <w:t>ro</w:t>
      </w:r>
      <w:r w:rsidRPr="000A61E1">
        <w:rPr>
          <w:sz w:val="28"/>
          <w:szCs w:val="28"/>
        </w:rPr>
        <w:t xml:space="preserve">: </w:t>
      </w:r>
      <w:r w:rsidRPr="000A61E1">
        <w:rPr>
          <w:sz w:val="28"/>
          <w:szCs w:val="28"/>
          <w:lang w:val="en-US"/>
        </w:rPr>
        <w:t>kvoty</w:t>
      </w:r>
      <w:r w:rsidRPr="000A61E1">
        <w:rPr>
          <w:sz w:val="28"/>
          <w:szCs w:val="28"/>
        </w:rPr>
        <w:t xml:space="preserve"> </w:t>
      </w:r>
      <w:r w:rsidRPr="000A61E1">
        <w:rPr>
          <w:sz w:val="28"/>
          <w:szCs w:val="28"/>
          <w:lang w:val="en-US"/>
        </w:rPr>
        <w:t>JeS</w:t>
      </w:r>
      <w:r w:rsidRPr="000A61E1">
        <w:rPr>
          <w:sz w:val="28"/>
          <w:szCs w:val="28"/>
        </w:rPr>
        <w:t xml:space="preserve"> </w:t>
      </w:r>
      <w:r w:rsidRPr="000A61E1">
        <w:rPr>
          <w:sz w:val="28"/>
          <w:szCs w:val="28"/>
          <w:lang w:val="en-US"/>
        </w:rPr>
        <w:t>na</w:t>
      </w:r>
      <w:r w:rsidRPr="000A61E1">
        <w:rPr>
          <w:sz w:val="28"/>
          <w:szCs w:val="28"/>
        </w:rPr>
        <w:t xml:space="preserve"> </w:t>
      </w:r>
      <w:r w:rsidRPr="000A61E1">
        <w:rPr>
          <w:sz w:val="28"/>
          <w:szCs w:val="28"/>
          <w:lang w:val="en-US"/>
        </w:rPr>
        <w:t>ukrai</w:t>
      </w:r>
      <w:r w:rsidRPr="000A61E1">
        <w:rPr>
          <w:sz w:val="28"/>
          <w:szCs w:val="28"/>
        </w:rPr>
        <w:t>'</w:t>
      </w:r>
      <w:r w:rsidRPr="000A61E1">
        <w:rPr>
          <w:sz w:val="28"/>
          <w:szCs w:val="28"/>
          <w:lang w:val="en-US"/>
        </w:rPr>
        <w:t>ns</w:t>
      </w:r>
      <w:r w:rsidRPr="000A61E1">
        <w:rPr>
          <w:sz w:val="28"/>
          <w:szCs w:val="28"/>
        </w:rPr>
        <w:t>'</w:t>
      </w:r>
      <w:r w:rsidRPr="000A61E1">
        <w:rPr>
          <w:sz w:val="28"/>
          <w:szCs w:val="28"/>
          <w:lang w:val="en-US"/>
        </w:rPr>
        <w:t>ku</w:t>
      </w:r>
      <w:r w:rsidRPr="000A61E1">
        <w:rPr>
          <w:sz w:val="28"/>
          <w:szCs w:val="28"/>
        </w:rPr>
        <w:t xml:space="preserve"> </w:t>
      </w:r>
      <w:r w:rsidR="00292F89">
        <w:rPr>
          <w:sz w:val="28"/>
          <w:szCs w:val="28"/>
          <w:lang w:val="en-US"/>
        </w:rPr>
        <w:t>ah</w:t>
      </w:r>
      <w:r w:rsidRPr="000A61E1">
        <w:rPr>
          <w:sz w:val="28"/>
          <w:szCs w:val="28"/>
          <w:lang w:val="en-US"/>
        </w:rPr>
        <w:t>roprodukciju</w:t>
      </w:r>
      <w:r w:rsidRPr="000A61E1">
        <w:rPr>
          <w:sz w:val="28"/>
          <w:szCs w:val="28"/>
        </w:rPr>
        <w:t xml:space="preserve"> </w:t>
      </w:r>
      <w:r w:rsidRPr="000A61E1">
        <w:rPr>
          <w:sz w:val="28"/>
          <w:szCs w:val="28"/>
          <w:lang w:val="en-US"/>
        </w:rPr>
        <w:t>zbil</w:t>
      </w:r>
      <w:r w:rsidRPr="000A61E1">
        <w:rPr>
          <w:sz w:val="28"/>
          <w:szCs w:val="28"/>
        </w:rPr>
        <w:t>'</w:t>
      </w:r>
      <w:r w:rsidRPr="000A61E1">
        <w:rPr>
          <w:sz w:val="28"/>
          <w:szCs w:val="28"/>
          <w:lang w:val="en-US"/>
        </w:rPr>
        <w:t>shuvatymut</w:t>
      </w:r>
      <w:r w:rsidRPr="000A61E1">
        <w:rPr>
          <w:sz w:val="28"/>
          <w:szCs w:val="28"/>
        </w:rPr>
        <w:t>'</w:t>
      </w:r>
      <w:r w:rsidRPr="000A61E1">
        <w:rPr>
          <w:sz w:val="28"/>
          <w:szCs w:val="28"/>
          <w:lang w:val="en-US"/>
        </w:rPr>
        <w:t>sja</w:t>
      </w:r>
      <w:r w:rsidRPr="000A61E1">
        <w:rPr>
          <w:sz w:val="28"/>
          <w:szCs w:val="28"/>
        </w:rPr>
        <w:t xml:space="preserve"> </w:t>
      </w:r>
      <w:r w:rsidRPr="000A61E1">
        <w:rPr>
          <w:sz w:val="28"/>
          <w:szCs w:val="28"/>
          <w:lang w:val="en-US"/>
        </w:rPr>
        <w:t>na</w:t>
      </w:r>
      <w:r w:rsidRPr="000A61E1">
        <w:rPr>
          <w:sz w:val="28"/>
          <w:szCs w:val="28"/>
        </w:rPr>
        <w:t xml:space="preserve"> 10% </w:t>
      </w:r>
      <w:r w:rsidRPr="000A61E1">
        <w:rPr>
          <w:sz w:val="28"/>
          <w:szCs w:val="28"/>
          <w:lang w:val="en-US"/>
        </w:rPr>
        <w:t>v</w:t>
      </w:r>
      <w:r w:rsidRPr="000A61E1">
        <w:rPr>
          <w:sz w:val="28"/>
          <w:szCs w:val="28"/>
        </w:rPr>
        <w:t xml:space="preserve"> </w:t>
      </w:r>
      <w:r w:rsidRPr="000A61E1">
        <w:rPr>
          <w:sz w:val="28"/>
          <w:szCs w:val="28"/>
          <w:lang w:val="en-US"/>
        </w:rPr>
        <w:t>rik</w:t>
      </w:r>
      <w:r w:rsidRPr="000A61E1">
        <w:rPr>
          <w:sz w:val="28"/>
          <w:szCs w:val="28"/>
        </w:rPr>
        <w:t xml:space="preserve"> [Minagro: EU quotas for Ukrainian agro-products will increase by 10% per year</w:t>
      </w:r>
      <w:r>
        <w:rPr>
          <w:sz w:val="28"/>
          <w:szCs w:val="28"/>
          <w:lang w:val="en-US"/>
        </w:rPr>
        <w:t xml:space="preserve">] </w:t>
      </w:r>
      <w:r w:rsidRPr="00E14543">
        <w:rPr>
          <w:sz w:val="28"/>
          <w:szCs w:val="28"/>
          <w:lang w:val="en-US"/>
        </w:rPr>
        <w:t>(n.d.).</w:t>
      </w:r>
      <w:r>
        <w:rPr>
          <w:sz w:val="28"/>
          <w:szCs w:val="28"/>
          <w:lang w:val="en-US"/>
        </w:rPr>
        <w:t xml:space="preserve"> </w:t>
      </w:r>
      <w:r w:rsidRPr="000A61E1">
        <w:rPr>
          <w:i/>
          <w:color w:val="000000" w:themeColor="text1"/>
          <w:spacing w:val="-6"/>
          <w:sz w:val="28"/>
          <w:szCs w:val="28"/>
        </w:rPr>
        <w:t>ukrinform.ua</w:t>
      </w:r>
      <w:r w:rsidRPr="000A61E1">
        <w:rPr>
          <w:i/>
          <w:color w:val="000000" w:themeColor="text1"/>
          <w:spacing w:val="-6"/>
          <w:sz w:val="28"/>
          <w:szCs w:val="28"/>
          <w:lang w:val="en-US"/>
        </w:rPr>
        <w:t>.</w:t>
      </w:r>
      <w:r>
        <w:rPr>
          <w:sz w:val="28"/>
          <w:szCs w:val="28"/>
          <w:lang w:val="en-US"/>
        </w:rPr>
        <w:t xml:space="preserve"> </w:t>
      </w:r>
      <w:r w:rsidRPr="00DA73EF">
        <w:rPr>
          <w:sz w:val="28"/>
          <w:szCs w:val="28"/>
          <w:lang w:val="en-US"/>
        </w:rPr>
        <w:t>Retrieved from:</w:t>
      </w:r>
      <w:r>
        <w:rPr>
          <w:sz w:val="28"/>
          <w:szCs w:val="28"/>
          <w:lang w:val="en-US"/>
        </w:rPr>
        <w:t xml:space="preserve"> </w:t>
      </w:r>
      <w:r w:rsidRPr="00302A8B">
        <w:rPr>
          <w:color w:val="000000" w:themeColor="text1"/>
          <w:spacing w:val="-6"/>
          <w:sz w:val="28"/>
          <w:szCs w:val="28"/>
        </w:rPr>
        <w:t>https://www.ukrinform.ua</w:t>
      </w:r>
      <w:r>
        <w:rPr>
          <w:color w:val="000000" w:themeColor="text1"/>
          <w:spacing w:val="-6"/>
          <w:sz w:val="28"/>
          <w:szCs w:val="28"/>
          <w:lang w:val="en-US"/>
        </w:rPr>
        <w:t xml:space="preserve"> </w:t>
      </w:r>
      <w:r w:rsidRPr="00DA73EF">
        <w:rPr>
          <w:sz w:val="28"/>
          <w:szCs w:val="28"/>
          <w:lang w:val="en-US"/>
        </w:rPr>
        <w:t>[in Ukrainian].</w:t>
      </w:r>
    </w:p>
    <w:p w:rsidR="00EC1E95" w:rsidRPr="00302A8B" w:rsidRDefault="00EC1E95" w:rsidP="00EC1E95">
      <w:pPr>
        <w:pStyle w:val="Default"/>
        <w:ind w:firstLine="284"/>
        <w:jc w:val="both"/>
        <w:rPr>
          <w:color w:val="000000" w:themeColor="text1"/>
          <w:spacing w:val="-6"/>
          <w:sz w:val="28"/>
          <w:szCs w:val="28"/>
          <w:lang w:val="en-US"/>
        </w:rPr>
      </w:pPr>
      <w:r>
        <w:rPr>
          <w:sz w:val="28"/>
          <w:szCs w:val="28"/>
          <w:lang w:val="en-US"/>
        </w:rPr>
        <w:lastRenderedPageBreak/>
        <w:t xml:space="preserve">14. </w:t>
      </w:r>
      <w:r w:rsidR="00292F89">
        <w:rPr>
          <w:sz w:val="28"/>
          <w:szCs w:val="28"/>
          <w:lang w:val="en-US"/>
        </w:rPr>
        <w:t>Roz’jasnennja perevah</w:t>
      </w:r>
      <w:r w:rsidRPr="000A61E1">
        <w:rPr>
          <w:sz w:val="28"/>
          <w:szCs w:val="28"/>
          <w:lang w:val="en-US"/>
        </w:rPr>
        <w:t xml:space="preserve"> </w:t>
      </w:r>
      <w:r w:rsidR="00292F89">
        <w:rPr>
          <w:sz w:val="28"/>
          <w:szCs w:val="28"/>
          <w:lang w:val="en-US"/>
        </w:rPr>
        <w:t>pohlyblenoi' ta vseosjazhnoi' uhody pro vil'nu torh</w:t>
      </w:r>
      <w:r w:rsidRPr="000A61E1">
        <w:rPr>
          <w:sz w:val="28"/>
          <w:szCs w:val="28"/>
          <w:lang w:val="en-US"/>
        </w:rPr>
        <w:t>ivlju (ZVT+) mizh Ukrai'noju ta JeS</w:t>
      </w:r>
      <w:r>
        <w:rPr>
          <w:sz w:val="28"/>
          <w:szCs w:val="28"/>
          <w:lang w:val="en-US"/>
        </w:rPr>
        <w:t xml:space="preserve"> [</w:t>
      </w:r>
      <w:r w:rsidRPr="000A61E1">
        <w:rPr>
          <w:sz w:val="28"/>
          <w:szCs w:val="28"/>
          <w:lang w:val="en-US"/>
        </w:rPr>
        <w:t>Explaining the benefits of an in-depth and comprehensive Free Trade Agreement (FTA +) between Ukraine and the EU</w:t>
      </w:r>
      <w:r>
        <w:rPr>
          <w:sz w:val="28"/>
          <w:szCs w:val="28"/>
          <w:lang w:val="en-US"/>
        </w:rPr>
        <w:t xml:space="preserve">] </w:t>
      </w:r>
      <w:r w:rsidRPr="00E14543">
        <w:rPr>
          <w:sz w:val="28"/>
          <w:szCs w:val="28"/>
          <w:lang w:val="en-US"/>
        </w:rPr>
        <w:t>(n.d.).</w:t>
      </w:r>
      <w:r w:rsidRPr="000A61E1">
        <w:rPr>
          <w:i/>
          <w:sz w:val="28"/>
          <w:szCs w:val="28"/>
          <w:lang w:val="en-US"/>
        </w:rPr>
        <w:t xml:space="preserve"> </w:t>
      </w:r>
      <w:r w:rsidRPr="00297ED7">
        <w:rPr>
          <w:i/>
          <w:sz w:val="28"/>
          <w:szCs w:val="28"/>
          <w:lang w:val="en-US"/>
        </w:rPr>
        <w:t>me.gov.ua</w:t>
      </w:r>
      <w:r>
        <w:rPr>
          <w:i/>
          <w:sz w:val="28"/>
          <w:szCs w:val="28"/>
          <w:lang w:val="en-US"/>
        </w:rPr>
        <w:t>.</w:t>
      </w:r>
      <w:r>
        <w:rPr>
          <w:sz w:val="28"/>
          <w:szCs w:val="28"/>
          <w:lang w:val="en-US"/>
        </w:rPr>
        <w:t xml:space="preserve"> </w:t>
      </w:r>
      <w:r w:rsidRPr="00DA73EF">
        <w:rPr>
          <w:sz w:val="28"/>
          <w:szCs w:val="28"/>
          <w:lang w:val="en-US"/>
        </w:rPr>
        <w:t>Retrieved from:</w:t>
      </w:r>
      <w:r>
        <w:rPr>
          <w:sz w:val="28"/>
          <w:szCs w:val="28"/>
          <w:lang w:val="en-US"/>
        </w:rPr>
        <w:t xml:space="preserve"> </w:t>
      </w:r>
      <w:r w:rsidRPr="00302A8B">
        <w:rPr>
          <w:color w:val="000000" w:themeColor="text1"/>
          <w:spacing w:val="-6"/>
          <w:sz w:val="28"/>
          <w:szCs w:val="28"/>
        </w:rPr>
        <w:t>http://www.me.gov.ua</w:t>
      </w:r>
      <w:r>
        <w:rPr>
          <w:color w:val="000000" w:themeColor="text1"/>
          <w:spacing w:val="-6"/>
          <w:sz w:val="28"/>
          <w:szCs w:val="28"/>
          <w:lang w:val="en-US"/>
        </w:rPr>
        <w:t xml:space="preserve"> </w:t>
      </w:r>
      <w:r w:rsidRPr="00DA73EF">
        <w:rPr>
          <w:sz w:val="28"/>
          <w:szCs w:val="28"/>
          <w:lang w:val="en-US"/>
        </w:rPr>
        <w:t>[in Ukrainian].</w:t>
      </w:r>
    </w:p>
    <w:p w:rsidR="00EC1E95" w:rsidRDefault="00EC1E95" w:rsidP="00EC1E95">
      <w:pPr>
        <w:pStyle w:val="Default"/>
        <w:ind w:firstLine="284"/>
        <w:jc w:val="both"/>
        <w:rPr>
          <w:sz w:val="28"/>
          <w:szCs w:val="28"/>
          <w:lang w:val="en-US"/>
        </w:rPr>
      </w:pPr>
      <w:r w:rsidRPr="00646CBE">
        <w:rPr>
          <w:sz w:val="28"/>
          <w:szCs w:val="28"/>
        </w:rPr>
        <w:t xml:space="preserve">15. </w:t>
      </w:r>
      <w:r w:rsidR="00292F89">
        <w:rPr>
          <w:sz w:val="28"/>
          <w:szCs w:val="28"/>
          <w:lang w:val="en-US"/>
        </w:rPr>
        <w:t>Torh</w:t>
      </w:r>
      <w:r w:rsidRPr="00646CBE">
        <w:rPr>
          <w:sz w:val="28"/>
          <w:szCs w:val="28"/>
          <w:lang w:val="en-US"/>
        </w:rPr>
        <w:t>ivlja</w:t>
      </w:r>
      <w:r w:rsidRPr="00646CBE">
        <w:rPr>
          <w:sz w:val="28"/>
          <w:szCs w:val="28"/>
        </w:rPr>
        <w:t xml:space="preserve"> </w:t>
      </w:r>
      <w:r w:rsidRPr="00646CBE">
        <w:rPr>
          <w:sz w:val="28"/>
          <w:szCs w:val="28"/>
          <w:lang w:val="en-US"/>
        </w:rPr>
        <w:t>z</w:t>
      </w:r>
      <w:r w:rsidRPr="00646CBE">
        <w:rPr>
          <w:sz w:val="28"/>
          <w:szCs w:val="28"/>
        </w:rPr>
        <w:t xml:space="preserve"> </w:t>
      </w:r>
      <w:r w:rsidRPr="00646CBE">
        <w:rPr>
          <w:sz w:val="28"/>
          <w:szCs w:val="28"/>
          <w:lang w:val="en-US"/>
        </w:rPr>
        <w:t>JeS</w:t>
      </w:r>
      <w:r w:rsidRPr="00646CBE">
        <w:rPr>
          <w:sz w:val="28"/>
          <w:szCs w:val="28"/>
        </w:rPr>
        <w:t xml:space="preserve"> </w:t>
      </w:r>
      <w:r w:rsidRPr="00646CBE">
        <w:rPr>
          <w:sz w:val="28"/>
          <w:szCs w:val="28"/>
          <w:lang w:val="en-US"/>
        </w:rPr>
        <w:t>v</w:t>
      </w:r>
      <w:r w:rsidRPr="00646CBE">
        <w:rPr>
          <w:sz w:val="28"/>
          <w:szCs w:val="28"/>
        </w:rPr>
        <w:t xml:space="preserve"> </w:t>
      </w:r>
      <w:r w:rsidRPr="00646CBE">
        <w:rPr>
          <w:sz w:val="28"/>
          <w:szCs w:val="28"/>
          <w:lang w:val="en-US"/>
        </w:rPr>
        <w:t>ramkah</w:t>
      </w:r>
      <w:r w:rsidRPr="00646CBE">
        <w:rPr>
          <w:sz w:val="28"/>
          <w:szCs w:val="28"/>
        </w:rPr>
        <w:t xml:space="preserve"> </w:t>
      </w:r>
      <w:r w:rsidR="00292F89">
        <w:rPr>
          <w:sz w:val="28"/>
          <w:szCs w:val="28"/>
          <w:lang w:val="en-US"/>
        </w:rPr>
        <w:t>poh</w:t>
      </w:r>
      <w:r w:rsidRPr="00646CBE">
        <w:rPr>
          <w:sz w:val="28"/>
          <w:szCs w:val="28"/>
          <w:lang w:val="en-US"/>
        </w:rPr>
        <w:t>lyblenoi</w:t>
      </w:r>
      <w:r w:rsidRPr="00646CBE">
        <w:rPr>
          <w:sz w:val="28"/>
          <w:szCs w:val="28"/>
        </w:rPr>
        <w:t xml:space="preserve">' </w:t>
      </w:r>
      <w:r w:rsidRPr="00646CBE">
        <w:rPr>
          <w:sz w:val="28"/>
          <w:szCs w:val="28"/>
          <w:lang w:val="en-US"/>
        </w:rPr>
        <w:t>ta</w:t>
      </w:r>
      <w:r w:rsidRPr="00646CBE">
        <w:rPr>
          <w:sz w:val="28"/>
          <w:szCs w:val="28"/>
        </w:rPr>
        <w:t xml:space="preserve"> </w:t>
      </w:r>
      <w:r w:rsidRPr="00646CBE">
        <w:rPr>
          <w:sz w:val="28"/>
          <w:szCs w:val="28"/>
          <w:lang w:val="en-US"/>
        </w:rPr>
        <w:t>vseosjazhnoi</w:t>
      </w:r>
      <w:r w:rsidRPr="00646CBE">
        <w:rPr>
          <w:sz w:val="28"/>
          <w:szCs w:val="28"/>
        </w:rPr>
        <w:t xml:space="preserve">' </w:t>
      </w:r>
      <w:r w:rsidR="00292F89">
        <w:rPr>
          <w:sz w:val="28"/>
          <w:szCs w:val="28"/>
          <w:lang w:val="en-US"/>
        </w:rPr>
        <w:t>uh</w:t>
      </w:r>
      <w:r w:rsidRPr="00646CBE">
        <w:rPr>
          <w:sz w:val="28"/>
          <w:szCs w:val="28"/>
          <w:lang w:val="en-US"/>
        </w:rPr>
        <w:t>ody</w:t>
      </w:r>
      <w:r w:rsidRPr="00646CBE">
        <w:rPr>
          <w:sz w:val="28"/>
          <w:szCs w:val="28"/>
        </w:rPr>
        <w:t xml:space="preserve"> </w:t>
      </w:r>
      <w:r w:rsidRPr="00646CBE">
        <w:rPr>
          <w:sz w:val="28"/>
          <w:szCs w:val="28"/>
          <w:lang w:val="en-US"/>
        </w:rPr>
        <w:t>pro</w:t>
      </w:r>
      <w:r w:rsidRPr="00646CBE">
        <w:rPr>
          <w:sz w:val="28"/>
          <w:szCs w:val="28"/>
        </w:rPr>
        <w:t xml:space="preserve"> </w:t>
      </w:r>
      <w:r w:rsidRPr="00646CBE">
        <w:rPr>
          <w:sz w:val="28"/>
          <w:szCs w:val="28"/>
          <w:lang w:val="en-US"/>
        </w:rPr>
        <w:t>vil</w:t>
      </w:r>
      <w:r w:rsidRPr="00646CBE">
        <w:rPr>
          <w:sz w:val="28"/>
          <w:szCs w:val="28"/>
        </w:rPr>
        <w:t>'</w:t>
      </w:r>
      <w:r w:rsidRPr="00646CBE">
        <w:rPr>
          <w:sz w:val="28"/>
          <w:szCs w:val="28"/>
          <w:lang w:val="en-US"/>
        </w:rPr>
        <w:t>nu</w:t>
      </w:r>
      <w:r w:rsidRPr="00646CBE">
        <w:rPr>
          <w:sz w:val="28"/>
          <w:szCs w:val="28"/>
        </w:rPr>
        <w:t xml:space="preserve"> </w:t>
      </w:r>
      <w:r w:rsidR="00292F89">
        <w:rPr>
          <w:sz w:val="28"/>
          <w:szCs w:val="28"/>
          <w:lang w:val="en-US"/>
        </w:rPr>
        <w:t>torh</w:t>
      </w:r>
      <w:r w:rsidRPr="00646CBE">
        <w:rPr>
          <w:sz w:val="28"/>
          <w:szCs w:val="28"/>
          <w:lang w:val="en-US"/>
        </w:rPr>
        <w:t>ivlju</w:t>
      </w:r>
      <w:r w:rsidRPr="00646CBE">
        <w:rPr>
          <w:sz w:val="28"/>
          <w:szCs w:val="28"/>
        </w:rPr>
        <w:t xml:space="preserve"> [Trade with the EU within the framework of an in-depth and comprehensive free trade agreement</w:t>
      </w:r>
      <w:r>
        <w:rPr>
          <w:sz w:val="28"/>
          <w:szCs w:val="28"/>
          <w:lang w:val="en-US"/>
        </w:rPr>
        <w:t xml:space="preserve">] </w:t>
      </w:r>
      <w:r w:rsidRPr="00E14543">
        <w:rPr>
          <w:sz w:val="28"/>
          <w:szCs w:val="28"/>
          <w:lang w:val="en-US"/>
        </w:rPr>
        <w:t>(n.d.).</w:t>
      </w:r>
      <w:r w:rsidRPr="000A61E1">
        <w:rPr>
          <w:i/>
          <w:sz w:val="28"/>
          <w:szCs w:val="28"/>
          <w:lang w:val="en-US"/>
        </w:rPr>
        <w:t xml:space="preserve"> </w:t>
      </w:r>
      <w:r>
        <w:rPr>
          <w:i/>
          <w:sz w:val="28"/>
          <w:szCs w:val="28"/>
          <w:lang w:val="en-US"/>
        </w:rPr>
        <w:t>mk</w:t>
      </w:r>
      <w:r w:rsidRPr="00297ED7">
        <w:rPr>
          <w:i/>
          <w:sz w:val="28"/>
          <w:szCs w:val="28"/>
          <w:lang w:val="en-US"/>
        </w:rPr>
        <w:t>.gov.ua</w:t>
      </w:r>
      <w:r>
        <w:rPr>
          <w:i/>
          <w:sz w:val="28"/>
          <w:szCs w:val="28"/>
          <w:lang w:val="en-US"/>
        </w:rPr>
        <w:t>.</w:t>
      </w:r>
      <w:r>
        <w:rPr>
          <w:sz w:val="28"/>
          <w:szCs w:val="28"/>
          <w:lang w:val="en-US"/>
        </w:rPr>
        <w:t xml:space="preserve"> </w:t>
      </w:r>
      <w:r w:rsidRPr="00DA73EF">
        <w:rPr>
          <w:sz w:val="28"/>
          <w:szCs w:val="28"/>
          <w:lang w:val="en-US"/>
        </w:rPr>
        <w:t>Retrieved from:</w:t>
      </w:r>
      <w:r>
        <w:rPr>
          <w:sz w:val="28"/>
          <w:szCs w:val="28"/>
          <w:lang w:val="en-US"/>
        </w:rPr>
        <w:t xml:space="preserve"> </w:t>
      </w:r>
      <w:r w:rsidRPr="00302A8B">
        <w:rPr>
          <w:color w:val="000000" w:themeColor="text1"/>
          <w:spacing w:val="-6"/>
          <w:sz w:val="28"/>
          <w:szCs w:val="28"/>
        </w:rPr>
        <w:t>http://</w:t>
      </w:r>
      <w:r w:rsidRPr="00302A8B">
        <w:rPr>
          <w:color w:val="000000" w:themeColor="text1"/>
          <w:spacing w:val="-6"/>
          <w:sz w:val="28"/>
          <w:szCs w:val="28"/>
          <w:shd w:val="clear" w:color="auto" w:fill="FFFFFF"/>
        </w:rPr>
        <w:t>www.mk.gov.ua</w:t>
      </w:r>
      <w:r>
        <w:rPr>
          <w:color w:val="000000" w:themeColor="text1"/>
          <w:spacing w:val="-6"/>
          <w:sz w:val="28"/>
          <w:szCs w:val="28"/>
          <w:shd w:val="clear" w:color="auto" w:fill="FFFFFF"/>
          <w:lang w:val="en-US"/>
        </w:rPr>
        <w:t xml:space="preserve"> </w:t>
      </w:r>
      <w:r w:rsidRPr="00DA73EF">
        <w:rPr>
          <w:sz w:val="28"/>
          <w:szCs w:val="28"/>
          <w:lang w:val="en-US"/>
        </w:rPr>
        <w:t>[in Ukrainian].</w:t>
      </w:r>
    </w:p>
    <w:p w:rsidR="00EC1E95" w:rsidRDefault="00EC1E95" w:rsidP="00EC1E95">
      <w:pPr>
        <w:pStyle w:val="Default"/>
        <w:ind w:firstLine="284"/>
        <w:jc w:val="both"/>
        <w:rPr>
          <w:sz w:val="28"/>
          <w:szCs w:val="28"/>
          <w:lang w:val="en-US"/>
        </w:rPr>
      </w:pPr>
      <w:r>
        <w:rPr>
          <w:sz w:val="28"/>
          <w:szCs w:val="28"/>
          <w:lang w:val="en-US"/>
        </w:rPr>
        <w:t xml:space="preserve">16. </w:t>
      </w:r>
      <w:r w:rsidRPr="00B66633">
        <w:rPr>
          <w:sz w:val="28"/>
          <w:szCs w:val="28"/>
          <w:lang w:val="en-US"/>
        </w:rPr>
        <w:t>Panchenko Y.</w:t>
      </w:r>
      <w:r>
        <w:rPr>
          <w:sz w:val="28"/>
          <w:szCs w:val="28"/>
          <w:lang w:val="en-US"/>
        </w:rPr>
        <w:t xml:space="preserve"> (</w:t>
      </w:r>
      <w:r w:rsidRPr="00B66633">
        <w:rPr>
          <w:sz w:val="28"/>
          <w:szCs w:val="28"/>
          <w:lang w:val="en-US"/>
        </w:rPr>
        <w:t>February 23, 2018</w:t>
      </w:r>
      <w:r>
        <w:rPr>
          <w:sz w:val="28"/>
          <w:szCs w:val="28"/>
          <w:lang w:val="en-US"/>
        </w:rPr>
        <w:t xml:space="preserve">) </w:t>
      </w:r>
      <w:r w:rsidRPr="00B66633">
        <w:rPr>
          <w:sz w:val="28"/>
          <w:szCs w:val="28"/>
          <w:lang w:val="en-US"/>
        </w:rPr>
        <w:t>Asociacija napolovynu: zvit pro v</w:t>
      </w:r>
      <w:r w:rsidR="00292F89">
        <w:rPr>
          <w:sz w:val="28"/>
          <w:szCs w:val="28"/>
          <w:lang w:val="en-US"/>
        </w:rPr>
        <w:t>idstavannja ta uspihy jevrointeh</w:t>
      </w:r>
      <w:r w:rsidRPr="00B66633">
        <w:rPr>
          <w:sz w:val="28"/>
          <w:szCs w:val="28"/>
          <w:lang w:val="en-US"/>
        </w:rPr>
        <w:t>racii' Ukrai'ny</w:t>
      </w:r>
      <w:r>
        <w:rPr>
          <w:sz w:val="28"/>
          <w:szCs w:val="28"/>
          <w:lang w:val="en-US"/>
        </w:rPr>
        <w:t xml:space="preserve"> [</w:t>
      </w:r>
      <w:r w:rsidRPr="00B66633">
        <w:rPr>
          <w:sz w:val="28"/>
          <w:szCs w:val="28"/>
          <w:lang w:val="en-US"/>
        </w:rPr>
        <w:t>The Association is half: the report on the lagging behind and the successes of the European integration of Ukraine</w:t>
      </w:r>
      <w:r>
        <w:rPr>
          <w:sz w:val="28"/>
          <w:szCs w:val="28"/>
          <w:lang w:val="en-US"/>
        </w:rPr>
        <w:t xml:space="preserve">] </w:t>
      </w:r>
      <w:r w:rsidRPr="00B66633">
        <w:rPr>
          <w:i/>
          <w:sz w:val="28"/>
          <w:szCs w:val="28"/>
          <w:lang w:val="en-US"/>
        </w:rPr>
        <w:t xml:space="preserve">Jevropejs'ka </w:t>
      </w:r>
      <w:r>
        <w:rPr>
          <w:i/>
          <w:sz w:val="28"/>
          <w:szCs w:val="28"/>
          <w:lang w:val="en-US"/>
        </w:rPr>
        <w:t xml:space="preserve">Pravda - </w:t>
      </w:r>
      <w:r w:rsidRPr="00B66633">
        <w:rPr>
          <w:i/>
          <w:sz w:val="28"/>
          <w:szCs w:val="28"/>
          <w:lang w:val="en-US"/>
        </w:rPr>
        <w:t>European truth</w:t>
      </w:r>
      <w:r>
        <w:rPr>
          <w:i/>
          <w:sz w:val="28"/>
          <w:szCs w:val="28"/>
          <w:lang w:val="en-US"/>
        </w:rPr>
        <w:t xml:space="preserve">. </w:t>
      </w:r>
      <w:r w:rsidRPr="00DA73EF">
        <w:rPr>
          <w:sz w:val="28"/>
          <w:szCs w:val="28"/>
          <w:lang w:val="en-US"/>
        </w:rPr>
        <w:t>Retrieved from:</w:t>
      </w:r>
      <w:r>
        <w:rPr>
          <w:sz w:val="28"/>
          <w:szCs w:val="28"/>
          <w:lang w:val="en-US"/>
        </w:rPr>
        <w:t xml:space="preserve"> </w:t>
      </w:r>
      <w:r w:rsidRPr="00B66633">
        <w:rPr>
          <w:color w:val="000000" w:themeColor="text1"/>
          <w:spacing w:val="-6"/>
          <w:sz w:val="28"/>
          <w:szCs w:val="28"/>
        </w:rPr>
        <w:t xml:space="preserve">https://www.eurointegration.com.ua/articles/2018/02/23/7077913/ </w:t>
      </w:r>
      <w:r w:rsidRPr="00DA73EF">
        <w:rPr>
          <w:sz w:val="28"/>
          <w:szCs w:val="28"/>
          <w:lang w:val="en-US"/>
        </w:rPr>
        <w:t>[in Ukrainian].</w:t>
      </w:r>
    </w:p>
    <w:p w:rsidR="00EC1E95" w:rsidRPr="00310AA5" w:rsidRDefault="00EC1E95" w:rsidP="00EC1E95">
      <w:pPr>
        <w:pStyle w:val="Default"/>
        <w:ind w:firstLine="284"/>
        <w:jc w:val="both"/>
        <w:rPr>
          <w:sz w:val="28"/>
          <w:szCs w:val="28"/>
          <w:lang w:val="en-US"/>
        </w:rPr>
      </w:pPr>
      <w:r w:rsidRPr="00310AA5">
        <w:rPr>
          <w:sz w:val="28"/>
          <w:szCs w:val="28"/>
          <w:lang w:val="en-US"/>
        </w:rPr>
        <w:t>17. Emerson</w:t>
      </w:r>
      <w:r>
        <w:rPr>
          <w:sz w:val="28"/>
          <w:szCs w:val="28"/>
          <w:lang w:val="en-US"/>
        </w:rPr>
        <w:t xml:space="preserve"> M.</w:t>
      </w:r>
      <w:r w:rsidRPr="00310AA5">
        <w:rPr>
          <w:sz w:val="28"/>
          <w:szCs w:val="28"/>
          <w:lang w:val="en-US"/>
        </w:rPr>
        <w:t xml:space="preserve"> &amp;</w:t>
      </w:r>
      <w:r>
        <w:rPr>
          <w:sz w:val="28"/>
          <w:szCs w:val="28"/>
          <w:lang w:val="en-US"/>
        </w:rPr>
        <w:t xml:space="preserve"> Movchan </w:t>
      </w:r>
      <w:r w:rsidRPr="00310AA5">
        <w:rPr>
          <w:sz w:val="28"/>
          <w:szCs w:val="28"/>
          <w:lang w:val="en-US"/>
        </w:rPr>
        <w:t>V.</w:t>
      </w:r>
      <w:r>
        <w:rPr>
          <w:sz w:val="28"/>
          <w:szCs w:val="28"/>
          <w:lang w:val="en-US"/>
        </w:rPr>
        <w:t xml:space="preserve"> (Eds.). (2016</w:t>
      </w:r>
      <w:r w:rsidRPr="00310AA5">
        <w:rPr>
          <w:sz w:val="28"/>
          <w:szCs w:val="28"/>
          <w:lang w:val="en-US"/>
        </w:rPr>
        <w:t>).</w:t>
      </w:r>
      <w:r>
        <w:rPr>
          <w:sz w:val="28"/>
          <w:szCs w:val="28"/>
          <w:lang w:val="en-US"/>
        </w:rPr>
        <w:t xml:space="preserve"> </w:t>
      </w:r>
      <w:r w:rsidR="00292F89">
        <w:rPr>
          <w:sz w:val="28"/>
          <w:szCs w:val="28"/>
          <w:lang w:val="en-US"/>
        </w:rPr>
        <w:t>Poh</w:t>
      </w:r>
      <w:r w:rsidRPr="00310AA5">
        <w:rPr>
          <w:sz w:val="28"/>
          <w:szCs w:val="28"/>
          <w:lang w:val="en-US"/>
        </w:rPr>
        <w:t>lyblennja vidnosyn mizh JeS ta Ukrai'noju</w:t>
      </w:r>
      <w:r>
        <w:rPr>
          <w:sz w:val="28"/>
          <w:szCs w:val="28"/>
          <w:lang w:val="en-US"/>
        </w:rPr>
        <w:t xml:space="preserve"> [</w:t>
      </w:r>
      <w:r w:rsidRPr="00310AA5">
        <w:rPr>
          <w:sz w:val="28"/>
          <w:szCs w:val="28"/>
          <w:lang w:val="en-US"/>
        </w:rPr>
        <w:t>Deepening of relations between the EU and Ukraine</w:t>
      </w:r>
      <w:r>
        <w:rPr>
          <w:sz w:val="28"/>
          <w:szCs w:val="28"/>
          <w:lang w:val="en-US"/>
        </w:rPr>
        <w:t xml:space="preserve">] – Kiev: </w:t>
      </w:r>
      <w:r w:rsidRPr="00310AA5">
        <w:rPr>
          <w:sz w:val="28"/>
          <w:szCs w:val="28"/>
          <w:lang w:val="en-US"/>
        </w:rPr>
        <w:t>Centr jevropejs'kyh politychnyh doslidzhen' ta Instytut ekonomichnyh doslidzhen' ta politychnyh konsul'tacij</w:t>
      </w:r>
      <w:r>
        <w:rPr>
          <w:sz w:val="28"/>
          <w:szCs w:val="28"/>
          <w:lang w:val="en-US"/>
        </w:rPr>
        <w:t xml:space="preserve"> </w:t>
      </w:r>
      <w:r w:rsidRPr="00DA73EF">
        <w:rPr>
          <w:sz w:val="28"/>
          <w:szCs w:val="28"/>
          <w:lang w:val="en-US"/>
        </w:rPr>
        <w:t>[in Ukrainian].</w:t>
      </w:r>
    </w:p>
    <w:p w:rsidR="00673EA9" w:rsidRPr="00673EA9" w:rsidRDefault="00673EA9" w:rsidP="00673EA9">
      <w:pPr>
        <w:spacing w:after="0" w:line="240" w:lineRule="auto"/>
        <w:ind w:firstLine="709"/>
        <w:jc w:val="center"/>
        <w:rPr>
          <w:rFonts w:ascii="Times New Roman" w:hAnsi="Times New Roman" w:cs="Times New Roman"/>
          <w:sz w:val="20"/>
          <w:szCs w:val="20"/>
          <w:lang w:val="en-US"/>
        </w:rPr>
      </w:pPr>
      <w:r w:rsidRPr="00673EA9">
        <w:rPr>
          <w:rFonts w:ascii="Times New Roman" w:hAnsi="Times New Roman" w:cs="Times New Roman"/>
          <w:sz w:val="20"/>
          <w:szCs w:val="20"/>
          <w:lang w:val="en-US"/>
        </w:rPr>
        <w:t>Chychkalo-Kondratska I.B., D.Sc. (Economics), Professor</w:t>
      </w:r>
      <w:r w:rsidRPr="00673EA9">
        <w:rPr>
          <w:rFonts w:ascii="Times New Roman" w:hAnsi="Times New Roman" w:cs="Times New Roman"/>
          <w:sz w:val="20"/>
          <w:szCs w:val="20"/>
        </w:rPr>
        <w:t>,</w:t>
      </w:r>
      <w:r w:rsidRPr="00673EA9">
        <w:rPr>
          <w:rFonts w:ascii="Times New Roman" w:hAnsi="Times New Roman" w:cs="Times New Roman"/>
          <w:sz w:val="20"/>
          <w:szCs w:val="20"/>
          <w:lang w:val="en-US"/>
        </w:rPr>
        <w:t xml:space="preserve"> Vlasiuk A.O., Kondratska D.S.</w:t>
      </w:r>
    </w:p>
    <w:p w:rsidR="00673EA9" w:rsidRPr="00673EA9" w:rsidRDefault="00673EA9" w:rsidP="00BF28F8">
      <w:pPr>
        <w:spacing w:after="0" w:line="240" w:lineRule="auto"/>
        <w:jc w:val="center"/>
        <w:rPr>
          <w:rFonts w:ascii="Times New Roman" w:hAnsi="Times New Roman" w:cs="Times New Roman"/>
          <w:b/>
          <w:sz w:val="20"/>
          <w:szCs w:val="20"/>
          <w:lang w:val="en-US"/>
        </w:rPr>
      </w:pPr>
      <w:r w:rsidRPr="00673EA9">
        <w:rPr>
          <w:rFonts w:ascii="Times New Roman" w:hAnsi="Times New Roman" w:cs="Times New Roman"/>
          <w:b/>
          <w:sz w:val="20"/>
          <w:szCs w:val="20"/>
          <w:lang w:val="en-US"/>
        </w:rPr>
        <w:t>Priorities for the implementation of Ukraine's national economic interests in the framework of the FTA+ with the EU</w:t>
      </w:r>
    </w:p>
    <w:p w:rsidR="001B2AF9" w:rsidRPr="00673EA9" w:rsidRDefault="001B2AF9" w:rsidP="001B2AF9">
      <w:pPr>
        <w:spacing w:after="0" w:line="240" w:lineRule="auto"/>
        <w:ind w:firstLine="284"/>
        <w:jc w:val="center"/>
        <w:rPr>
          <w:rFonts w:ascii="Times New Roman" w:hAnsi="Times New Roman" w:cs="Times New Roman"/>
          <w:b/>
          <w:sz w:val="20"/>
          <w:szCs w:val="20"/>
          <w:lang w:val="en-US"/>
        </w:rPr>
      </w:pPr>
      <w:r w:rsidRPr="00673EA9">
        <w:rPr>
          <w:rFonts w:ascii="Times New Roman" w:hAnsi="Times New Roman" w:cs="Times New Roman"/>
          <w:b/>
          <w:sz w:val="20"/>
          <w:szCs w:val="20"/>
          <w:lang w:val="en-US"/>
        </w:rPr>
        <w:t>Annotation</w:t>
      </w:r>
    </w:p>
    <w:p w:rsidR="00BF28F8" w:rsidRPr="00BF28F8" w:rsidRDefault="00BF28F8" w:rsidP="00BF28F8">
      <w:pPr>
        <w:spacing w:after="0" w:line="240" w:lineRule="auto"/>
        <w:ind w:firstLine="284"/>
        <w:jc w:val="both"/>
        <w:rPr>
          <w:rFonts w:ascii="Times New Roman" w:hAnsi="Times New Roman" w:cs="Times New Roman"/>
          <w:sz w:val="20"/>
          <w:szCs w:val="20"/>
          <w:lang w:val="en-US"/>
        </w:rPr>
      </w:pPr>
      <w:r w:rsidRPr="00CF02B9">
        <w:rPr>
          <w:rFonts w:ascii="Times New Roman" w:hAnsi="Times New Roman" w:cs="Times New Roman"/>
          <w:sz w:val="20"/>
          <w:szCs w:val="20"/>
          <w:lang w:val="en-US"/>
        </w:rPr>
        <w:t xml:space="preserve">The priority direction of the functioning of each state is to ensure its national interests. The problem of the realization of national economic interests acquires particular relevance in the conditions of the country's international economic integration. At the present stage, the </w:t>
      </w:r>
      <w:r w:rsidRPr="00207016">
        <w:rPr>
          <w:rFonts w:ascii="Times New Roman" w:hAnsi="Times New Roman" w:cs="Times New Roman"/>
          <w:sz w:val="20"/>
          <w:szCs w:val="20"/>
          <w:lang w:val="en-US"/>
        </w:rPr>
        <w:t xml:space="preserve">Free Trade Agreement </w:t>
      </w:r>
      <w:r w:rsidRPr="00CF02B9">
        <w:rPr>
          <w:rFonts w:ascii="Times New Roman" w:hAnsi="Times New Roman" w:cs="Times New Roman"/>
          <w:sz w:val="20"/>
          <w:szCs w:val="20"/>
          <w:lang w:val="en-US"/>
        </w:rPr>
        <w:t>between Ukraine and the European Union entered into force, which affects the economic situation in the country. The article reveals the essence of Ukraine's national economic interests and their content in the context of deepening relations with the EU.</w:t>
      </w:r>
    </w:p>
    <w:p w:rsidR="00BF28F8" w:rsidRPr="00FE12E9" w:rsidRDefault="00BF28F8" w:rsidP="00BF28F8">
      <w:pPr>
        <w:spacing w:after="0" w:line="240" w:lineRule="auto"/>
        <w:ind w:firstLine="284"/>
        <w:jc w:val="both"/>
        <w:rPr>
          <w:rFonts w:ascii="Times New Roman" w:hAnsi="Times New Roman" w:cs="Times New Roman"/>
          <w:sz w:val="20"/>
          <w:szCs w:val="20"/>
          <w:lang w:val="en-US"/>
        </w:rPr>
      </w:pPr>
      <w:r w:rsidRPr="00207016">
        <w:rPr>
          <w:rFonts w:ascii="Times New Roman" w:hAnsi="Times New Roman" w:cs="Times New Roman"/>
          <w:sz w:val="20"/>
          <w:szCs w:val="20"/>
          <w:lang w:val="en-US"/>
        </w:rPr>
        <w:t xml:space="preserve">The analysis of the current state of Ukraine's trade cooperation with the countries of the European Union, in particular the structure and dynamics of exports and imports, the full use of duty-free import quotas was carried out. The features and problems of trading activity after the entry into force of the FTA +, which prevent effective cooperation with the EU and have a negative impact on the implementation of </w:t>
      </w:r>
      <w:r w:rsidRPr="00CF02B9">
        <w:rPr>
          <w:rFonts w:ascii="Times New Roman" w:hAnsi="Times New Roman" w:cs="Times New Roman"/>
          <w:sz w:val="20"/>
          <w:szCs w:val="20"/>
          <w:lang w:val="en-US"/>
        </w:rPr>
        <w:t>Ukraine's national economic interests</w:t>
      </w:r>
      <w:r w:rsidRPr="00FE12E9">
        <w:rPr>
          <w:rFonts w:ascii="Times New Roman" w:hAnsi="Times New Roman" w:cs="Times New Roman"/>
          <w:sz w:val="20"/>
          <w:szCs w:val="20"/>
          <w:lang w:val="en-US"/>
        </w:rPr>
        <w:t xml:space="preserve"> are identified.</w:t>
      </w:r>
    </w:p>
    <w:p w:rsidR="00BF28F8" w:rsidRPr="00207016" w:rsidRDefault="00BF28F8" w:rsidP="00BF28F8">
      <w:pPr>
        <w:spacing w:after="0" w:line="240" w:lineRule="auto"/>
        <w:ind w:firstLine="284"/>
        <w:jc w:val="both"/>
        <w:rPr>
          <w:rFonts w:ascii="Times New Roman" w:hAnsi="Times New Roman" w:cs="Times New Roman"/>
          <w:sz w:val="20"/>
          <w:szCs w:val="20"/>
          <w:lang w:val="en-US"/>
        </w:rPr>
      </w:pPr>
      <w:r w:rsidRPr="0047149B">
        <w:rPr>
          <w:rFonts w:ascii="Times New Roman" w:hAnsi="Times New Roman" w:cs="Times New Roman"/>
          <w:sz w:val="20"/>
          <w:szCs w:val="20"/>
          <w:lang w:val="en-US"/>
        </w:rPr>
        <w:t xml:space="preserve">Positive </w:t>
      </w:r>
      <w:r w:rsidRPr="003776EF">
        <w:rPr>
          <w:rFonts w:ascii="Times New Roman" w:hAnsi="Times New Roman" w:cs="Times New Roman"/>
          <w:sz w:val="20"/>
          <w:szCs w:val="20"/>
          <w:lang w:val="en-US"/>
        </w:rPr>
        <w:t>effects</w:t>
      </w:r>
      <w:r w:rsidRPr="0047149B">
        <w:rPr>
          <w:rFonts w:ascii="Times New Roman" w:hAnsi="Times New Roman" w:cs="Times New Roman"/>
          <w:sz w:val="20"/>
          <w:szCs w:val="20"/>
          <w:lang w:val="en-US"/>
        </w:rPr>
        <w:t xml:space="preserve"> from the implementation of the provisions of the Association Agreement with the EU and possible threats to Ukraine's national economic interests</w:t>
      </w:r>
      <w:r w:rsidRPr="003776EF">
        <w:rPr>
          <w:rFonts w:ascii="Times New Roman" w:hAnsi="Times New Roman" w:cs="Times New Roman"/>
          <w:sz w:val="20"/>
          <w:szCs w:val="20"/>
          <w:lang w:val="en-US"/>
        </w:rPr>
        <w:t xml:space="preserve"> </w:t>
      </w:r>
      <w:r w:rsidRPr="0047149B">
        <w:rPr>
          <w:rFonts w:ascii="Times New Roman" w:hAnsi="Times New Roman" w:cs="Times New Roman"/>
          <w:sz w:val="20"/>
          <w:szCs w:val="20"/>
          <w:lang w:val="en-US"/>
        </w:rPr>
        <w:t xml:space="preserve">were found. The main priority directions for increasing the level of implementation of Ukraine's national economic </w:t>
      </w:r>
      <w:r>
        <w:rPr>
          <w:rFonts w:ascii="Times New Roman" w:hAnsi="Times New Roman" w:cs="Times New Roman"/>
          <w:sz w:val="20"/>
          <w:szCs w:val="20"/>
          <w:lang w:val="en-US"/>
        </w:rPr>
        <w:t>interests in the context of FTA</w:t>
      </w:r>
      <w:r w:rsidRPr="0047149B">
        <w:rPr>
          <w:rFonts w:ascii="Times New Roman" w:hAnsi="Times New Roman" w:cs="Times New Roman"/>
          <w:sz w:val="20"/>
          <w:szCs w:val="20"/>
          <w:lang w:val="en-US"/>
        </w:rPr>
        <w:t xml:space="preserve"> are formed.</w:t>
      </w:r>
    </w:p>
    <w:p w:rsidR="001B2AF9" w:rsidRPr="00673EA9" w:rsidRDefault="001B2AF9" w:rsidP="001B2AF9">
      <w:pPr>
        <w:spacing w:after="0" w:line="240" w:lineRule="auto"/>
        <w:ind w:firstLine="284"/>
        <w:jc w:val="both"/>
        <w:rPr>
          <w:rFonts w:ascii="Times New Roman" w:hAnsi="Times New Roman" w:cs="Times New Roman"/>
          <w:sz w:val="20"/>
          <w:szCs w:val="20"/>
          <w:lang w:val="en-US"/>
        </w:rPr>
      </w:pPr>
      <w:r w:rsidRPr="00673EA9">
        <w:rPr>
          <w:rFonts w:ascii="Times New Roman" w:hAnsi="Times New Roman" w:cs="Times New Roman"/>
          <w:sz w:val="20"/>
          <w:szCs w:val="20"/>
          <w:lang w:val="en-US"/>
        </w:rPr>
        <w:t>Key words: national economic interests, priorities, trade, FTA+, export, European Union.</w:t>
      </w:r>
    </w:p>
    <w:p w:rsidR="001B2AF9" w:rsidRPr="00220403" w:rsidRDefault="001B2AF9" w:rsidP="001B2AF9">
      <w:pPr>
        <w:spacing w:after="0" w:line="240" w:lineRule="auto"/>
        <w:ind w:firstLine="709"/>
        <w:jc w:val="center"/>
        <w:rPr>
          <w:rFonts w:ascii="Times New Roman" w:hAnsi="Times New Roman" w:cs="Times New Roman"/>
          <w:spacing w:val="-4"/>
          <w:sz w:val="20"/>
          <w:szCs w:val="20"/>
          <w:lang w:val="en-US"/>
        </w:rPr>
      </w:pPr>
    </w:p>
    <w:p w:rsidR="001B2AF9" w:rsidRPr="00673EA9" w:rsidRDefault="001B2AF9" w:rsidP="001B2AF9">
      <w:pPr>
        <w:spacing w:after="0" w:line="240" w:lineRule="auto"/>
        <w:ind w:firstLine="709"/>
        <w:jc w:val="center"/>
        <w:rPr>
          <w:rFonts w:ascii="Times New Roman" w:hAnsi="Times New Roman" w:cs="Times New Roman"/>
          <w:spacing w:val="-4"/>
          <w:sz w:val="20"/>
          <w:szCs w:val="20"/>
          <w:lang w:val="ru-RU"/>
        </w:rPr>
      </w:pPr>
      <w:r w:rsidRPr="00673EA9">
        <w:rPr>
          <w:rFonts w:ascii="Times New Roman" w:hAnsi="Times New Roman" w:cs="Times New Roman"/>
          <w:spacing w:val="-4"/>
          <w:sz w:val="20"/>
          <w:szCs w:val="20"/>
          <w:lang w:val="ru-RU"/>
        </w:rPr>
        <w:t>Чичкало-Кондрацкая И.Б., д.э.н., профессор, Власюк А.О., Кондрацкая Д.С.</w:t>
      </w:r>
    </w:p>
    <w:p w:rsidR="001B2AF9" w:rsidRPr="00673EA9" w:rsidRDefault="001B2AF9" w:rsidP="00BF28F8">
      <w:pPr>
        <w:spacing w:after="0" w:line="240" w:lineRule="auto"/>
        <w:jc w:val="center"/>
        <w:rPr>
          <w:rFonts w:ascii="Times New Roman" w:hAnsi="Times New Roman" w:cs="Times New Roman"/>
          <w:b/>
          <w:sz w:val="20"/>
          <w:szCs w:val="20"/>
          <w:lang w:val="ru-RU"/>
        </w:rPr>
      </w:pPr>
      <w:r w:rsidRPr="00673EA9">
        <w:rPr>
          <w:rFonts w:ascii="Times New Roman" w:hAnsi="Times New Roman" w:cs="Times New Roman"/>
          <w:b/>
          <w:sz w:val="20"/>
          <w:szCs w:val="20"/>
          <w:lang w:val="ru-RU"/>
        </w:rPr>
        <w:t>Приоритеты реализации национальных экономических интересов Украины в условиях действия ЗСТ+ с ЕС</w:t>
      </w:r>
    </w:p>
    <w:p w:rsidR="00673EA9" w:rsidRPr="00673EA9" w:rsidRDefault="00673EA9" w:rsidP="00673EA9">
      <w:pPr>
        <w:spacing w:after="0" w:line="240" w:lineRule="auto"/>
        <w:ind w:firstLine="284"/>
        <w:jc w:val="center"/>
        <w:rPr>
          <w:rFonts w:ascii="Times New Roman" w:hAnsi="Times New Roman" w:cs="Times New Roman"/>
          <w:b/>
          <w:sz w:val="20"/>
          <w:szCs w:val="20"/>
          <w:lang w:val="ru-RU"/>
        </w:rPr>
      </w:pPr>
      <w:r w:rsidRPr="00673EA9">
        <w:rPr>
          <w:rFonts w:ascii="Times New Roman" w:hAnsi="Times New Roman" w:cs="Times New Roman"/>
          <w:b/>
          <w:sz w:val="20"/>
          <w:szCs w:val="20"/>
          <w:lang w:val="ru-RU"/>
        </w:rPr>
        <w:t>Аннотация</w:t>
      </w:r>
    </w:p>
    <w:p w:rsidR="00220403" w:rsidRPr="00220403" w:rsidRDefault="00220403" w:rsidP="00220403">
      <w:pPr>
        <w:spacing w:after="0" w:line="240" w:lineRule="auto"/>
        <w:ind w:firstLine="284"/>
        <w:jc w:val="both"/>
        <w:rPr>
          <w:rFonts w:ascii="Times New Roman" w:hAnsi="Times New Roman" w:cs="Times New Roman"/>
          <w:sz w:val="20"/>
          <w:szCs w:val="20"/>
          <w:lang w:val="ru-RU"/>
        </w:rPr>
      </w:pPr>
      <w:r w:rsidRPr="00220403">
        <w:rPr>
          <w:rFonts w:ascii="Times New Roman" w:hAnsi="Times New Roman" w:cs="Times New Roman"/>
          <w:sz w:val="20"/>
          <w:szCs w:val="20"/>
          <w:lang w:val="ru-RU"/>
        </w:rPr>
        <w:t xml:space="preserve">Приоритетным направлением функционирования каждого государства является обеспечение его национальных интересов. Особую актуальность проблема реализации национальных экономических интересов приобретает в условиях международной экономической интеграции страны. На современном этапе вступила в силу Зона свободной торговли между Украиной и Европейским Союзом, которая влияет на экономическую ситуацию в стране. В статье раскрыта сущность национальных экономических интересов Украины и их содержание в условиях углубления взаимоотношений с ЕС. </w:t>
      </w:r>
    </w:p>
    <w:p w:rsidR="00220403" w:rsidRPr="00220403" w:rsidRDefault="00220403" w:rsidP="00220403">
      <w:pPr>
        <w:pStyle w:val="a9"/>
        <w:shd w:val="clear" w:color="auto" w:fill="FFFFFF"/>
        <w:spacing w:before="0" w:beforeAutospacing="0" w:after="0" w:afterAutospacing="0"/>
        <w:ind w:firstLine="284"/>
        <w:jc w:val="both"/>
        <w:rPr>
          <w:sz w:val="20"/>
          <w:szCs w:val="20"/>
          <w:lang w:val="ru-RU"/>
        </w:rPr>
      </w:pPr>
      <w:r w:rsidRPr="00220403">
        <w:rPr>
          <w:sz w:val="20"/>
          <w:szCs w:val="20"/>
          <w:lang w:val="ru-RU"/>
        </w:rPr>
        <w:t xml:space="preserve">Проведен анализ современного состояния торгового сотрудничества Украины со странами Европейского Союза, в частности структуры и динамики экспорта и импорта, полноты использования безпошлинных импортных квот. Выделены особенности и проблемы торговой деятельности после введения в действие ЗСТ+, которые мешают эффективному сотрудничеству с ЕС и негативно влияют на реализацию национальных экономических интересов Украины. </w:t>
      </w:r>
    </w:p>
    <w:p w:rsidR="00220403" w:rsidRPr="00220403" w:rsidRDefault="00220403" w:rsidP="00220403">
      <w:pPr>
        <w:spacing w:after="0" w:line="240" w:lineRule="auto"/>
        <w:ind w:firstLine="284"/>
        <w:jc w:val="both"/>
        <w:rPr>
          <w:rFonts w:ascii="Times New Roman" w:hAnsi="Times New Roman" w:cs="Times New Roman"/>
          <w:sz w:val="20"/>
          <w:szCs w:val="20"/>
          <w:lang w:val="ru-RU"/>
        </w:rPr>
      </w:pPr>
      <w:r w:rsidRPr="00220403">
        <w:rPr>
          <w:rFonts w:ascii="Times New Roman" w:hAnsi="Times New Roman" w:cs="Times New Roman"/>
          <w:sz w:val="20"/>
          <w:szCs w:val="20"/>
          <w:lang w:val="ru-RU"/>
        </w:rPr>
        <w:t xml:space="preserve">Выявлены положительные последствия </w:t>
      </w:r>
      <w:r>
        <w:rPr>
          <w:rFonts w:ascii="Times New Roman" w:hAnsi="Times New Roman" w:cs="Times New Roman"/>
          <w:sz w:val="20"/>
          <w:szCs w:val="20"/>
          <w:lang w:val="ru-RU"/>
        </w:rPr>
        <w:t>от внедрения</w:t>
      </w:r>
      <w:r w:rsidRPr="00220403">
        <w:rPr>
          <w:rFonts w:ascii="Times New Roman" w:hAnsi="Times New Roman" w:cs="Times New Roman"/>
          <w:sz w:val="20"/>
          <w:szCs w:val="20"/>
          <w:lang w:val="ru-RU"/>
        </w:rPr>
        <w:t xml:space="preserve"> положений Соглашения об ассоциации с ЕС и возможные угрозы для национальных экономических интересов Украины. Сформированы основные приоритетные направления повышения уровня </w:t>
      </w:r>
      <w:r w:rsidRPr="00220403">
        <w:rPr>
          <w:rFonts w:ascii="Times New Roman" w:hAnsi="Times New Roman" w:cs="Times New Roman"/>
          <w:spacing w:val="-2"/>
          <w:sz w:val="20"/>
          <w:szCs w:val="20"/>
          <w:lang w:val="ru-RU"/>
        </w:rPr>
        <w:t>реализации национальных экономических интересов Украины в условиях ЗСТ+.</w:t>
      </w:r>
    </w:p>
    <w:p w:rsidR="00220403" w:rsidRPr="00673EA9" w:rsidRDefault="00220403" w:rsidP="00220403">
      <w:pPr>
        <w:spacing w:after="0" w:line="240" w:lineRule="auto"/>
        <w:ind w:firstLine="284"/>
        <w:jc w:val="both"/>
        <w:rPr>
          <w:rFonts w:ascii="Times New Roman" w:hAnsi="Times New Roman" w:cs="Times New Roman"/>
          <w:sz w:val="20"/>
          <w:szCs w:val="20"/>
          <w:lang w:val="ru-RU"/>
        </w:rPr>
      </w:pPr>
      <w:r w:rsidRPr="00673EA9">
        <w:rPr>
          <w:rFonts w:ascii="Times New Roman" w:hAnsi="Times New Roman" w:cs="Times New Roman"/>
          <w:sz w:val="20"/>
          <w:szCs w:val="20"/>
          <w:lang w:val="ru-RU"/>
        </w:rPr>
        <w:t>Ключевые слова: национальные экономические интересы, приоритеты, торговля, ЗСТ+, экспорт, Европейский Союз.</w:t>
      </w:r>
    </w:p>
    <w:sectPr w:rsidR="00220403" w:rsidRPr="00673EA9" w:rsidSect="00673EA9">
      <w:headerReference w:type="default" r:id="rId12"/>
      <w:pgSz w:w="11906" w:h="16838"/>
      <w:pgMar w:top="1134"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E9" w:rsidRDefault="00B114E9" w:rsidP="00F20E9F">
      <w:pPr>
        <w:spacing w:after="0" w:line="240" w:lineRule="auto"/>
      </w:pPr>
      <w:r>
        <w:separator/>
      </w:r>
    </w:p>
  </w:endnote>
  <w:endnote w:type="continuationSeparator" w:id="0">
    <w:p w:rsidR="00B114E9" w:rsidRDefault="00B114E9" w:rsidP="00F2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E9" w:rsidRDefault="00B114E9" w:rsidP="00F20E9F">
      <w:pPr>
        <w:spacing w:after="0" w:line="240" w:lineRule="auto"/>
      </w:pPr>
      <w:r>
        <w:separator/>
      </w:r>
    </w:p>
  </w:footnote>
  <w:footnote w:type="continuationSeparator" w:id="0">
    <w:p w:rsidR="00B114E9" w:rsidRDefault="00B114E9" w:rsidP="00F2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32" w:rsidRPr="00FD35E1" w:rsidRDefault="008B3CA6">
    <w:pPr>
      <w:pStyle w:val="a5"/>
      <w:jc w:val="right"/>
      <w:rPr>
        <w:sz w:val="24"/>
        <w:szCs w:val="24"/>
      </w:rPr>
    </w:pPr>
    <w:r w:rsidRPr="00FD35E1">
      <w:rPr>
        <w:sz w:val="24"/>
        <w:szCs w:val="24"/>
      </w:rPr>
      <w:fldChar w:fldCharType="begin"/>
    </w:r>
    <w:r w:rsidR="00304B32" w:rsidRPr="00FD35E1">
      <w:rPr>
        <w:sz w:val="24"/>
        <w:szCs w:val="24"/>
      </w:rPr>
      <w:instrText>PAGE   \* MERGEFORMAT</w:instrText>
    </w:r>
    <w:r w:rsidRPr="00FD35E1">
      <w:rPr>
        <w:sz w:val="24"/>
        <w:szCs w:val="24"/>
      </w:rPr>
      <w:fldChar w:fldCharType="separate"/>
    </w:r>
    <w:r w:rsidR="00A22E50">
      <w:rPr>
        <w:noProof/>
        <w:sz w:val="24"/>
        <w:szCs w:val="24"/>
      </w:rPr>
      <w:t>16</w:t>
    </w:r>
    <w:r w:rsidRPr="00FD35E1">
      <w:rPr>
        <w:noProof/>
        <w:sz w:val="24"/>
        <w:szCs w:val="24"/>
      </w:rPr>
      <w:fldChar w:fldCharType="end"/>
    </w:r>
  </w:p>
  <w:p w:rsidR="00304B32" w:rsidRDefault="00304B32">
    <w:pPr>
      <w:pStyle w:val="a5"/>
    </w:pPr>
  </w:p>
  <w:p w:rsidR="00304B32" w:rsidRDefault="00304B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83B8AAEE"/>
    <w:name w:val="WW8Num14"/>
    <w:lvl w:ilvl="0">
      <w:start w:val="1"/>
      <w:numFmt w:val="decimal"/>
      <w:suff w:val="space"/>
      <w:lvlText w:val="%1."/>
      <w:lvlJc w:val="left"/>
      <w:pPr>
        <w:tabs>
          <w:tab w:val="num" w:pos="0"/>
        </w:tabs>
        <w:ind w:left="0" w:firstLine="709"/>
      </w:pPr>
      <w:rPr>
        <w:color w:val="auto"/>
        <w:sz w:val="28"/>
        <w:szCs w:val="28"/>
      </w:rPr>
    </w:lvl>
  </w:abstractNum>
  <w:abstractNum w:abstractNumId="1" w15:restartNumberingAfterBreak="0">
    <w:nsid w:val="0C566DD2"/>
    <w:multiLevelType w:val="hybridMultilevel"/>
    <w:tmpl w:val="820A1FDE"/>
    <w:lvl w:ilvl="0" w:tplc="5032ECFE">
      <w:start w:val="4"/>
      <w:numFmt w:val="decimal"/>
      <w:lvlText w:val="%1)"/>
      <w:lvlJc w:val="left"/>
      <w:pPr>
        <w:ind w:left="1068" w:hanging="360"/>
      </w:pPr>
      <w:rPr>
        <w:rFonts w:cs="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6D636D3"/>
    <w:multiLevelType w:val="hybridMultilevel"/>
    <w:tmpl w:val="4FDC24A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21D21BAA"/>
    <w:multiLevelType w:val="hybridMultilevel"/>
    <w:tmpl w:val="1C763AB0"/>
    <w:lvl w:ilvl="0" w:tplc="0608BAE6">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4" w15:restartNumberingAfterBreak="0">
    <w:nsid w:val="22D21906"/>
    <w:multiLevelType w:val="hybridMultilevel"/>
    <w:tmpl w:val="25B4BEE0"/>
    <w:lvl w:ilvl="0" w:tplc="8006E32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CFB48C9"/>
    <w:multiLevelType w:val="hybridMultilevel"/>
    <w:tmpl w:val="01125198"/>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6" w15:restartNumberingAfterBreak="0">
    <w:nsid w:val="4C3A1D2E"/>
    <w:multiLevelType w:val="hybridMultilevel"/>
    <w:tmpl w:val="3A7626BA"/>
    <w:lvl w:ilvl="0" w:tplc="0422000F">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F716B0F"/>
    <w:multiLevelType w:val="hybridMultilevel"/>
    <w:tmpl w:val="8BDE5056"/>
    <w:lvl w:ilvl="0" w:tplc="6B76EEAA">
      <w:numFmt w:val="bullet"/>
      <w:lvlText w:val="·"/>
      <w:lvlJc w:val="left"/>
      <w:pPr>
        <w:ind w:left="1579" w:hanging="87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8" w15:restartNumberingAfterBreak="0">
    <w:nsid w:val="51E63AA2"/>
    <w:multiLevelType w:val="hybridMultilevel"/>
    <w:tmpl w:val="4FDC24A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53303188"/>
    <w:multiLevelType w:val="hybridMultilevel"/>
    <w:tmpl w:val="BFB27F4C"/>
    <w:lvl w:ilvl="0" w:tplc="1A02276C">
      <w:start w:val="1"/>
      <w:numFmt w:val="decimal"/>
      <w:lvlText w:val="%1)"/>
      <w:lvlJc w:val="left"/>
      <w:pPr>
        <w:ind w:left="1069" w:hanging="360"/>
      </w:pPr>
      <w:rPr>
        <w:rFonts w:hint="default"/>
        <w:b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F87B2E"/>
    <w:multiLevelType w:val="multilevel"/>
    <w:tmpl w:val="CE7E3E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6642DD"/>
    <w:multiLevelType w:val="hybridMultilevel"/>
    <w:tmpl w:val="964C7E14"/>
    <w:lvl w:ilvl="0" w:tplc="679895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8DC4952"/>
    <w:multiLevelType w:val="hybridMultilevel"/>
    <w:tmpl w:val="104CA4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6D5C1EF0"/>
    <w:multiLevelType w:val="hybridMultilevel"/>
    <w:tmpl w:val="3BD6F44E"/>
    <w:lvl w:ilvl="0" w:tplc="0298E7A0">
      <w:start w:val="1"/>
      <w:numFmt w:val="decimal"/>
      <w:lvlText w:val="%1)"/>
      <w:lvlJc w:val="left"/>
      <w:pPr>
        <w:ind w:left="720" w:hanging="360"/>
      </w:pPr>
      <w:rPr>
        <w:rFonts w:ascii="Times New Roman" w:eastAsia="Times New Roman" w:hAnsi="Times New Roman"/>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02045EE"/>
    <w:multiLevelType w:val="hybridMultilevel"/>
    <w:tmpl w:val="0DAAAFD0"/>
    <w:lvl w:ilvl="0" w:tplc="34920D0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2"/>
  </w:num>
  <w:num w:numId="2">
    <w:abstractNumId w:val="10"/>
  </w:num>
  <w:num w:numId="3">
    <w:abstractNumId w:val="3"/>
  </w:num>
  <w:num w:numId="4">
    <w:abstractNumId w:val="7"/>
  </w:num>
  <w:num w:numId="5">
    <w:abstractNumId w:val="13"/>
  </w:num>
  <w:num w:numId="6">
    <w:abstractNumId w:val="5"/>
  </w:num>
  <w:num w:numId="7">
    <w:abstractNumId w:val="6"/>
  </w:num>
  <w:num w:numId="8">
    <w:abstractNumId w:val="11"/>
  </w:num>
  <w:num w:numId="9">
    <w:abstractNumId w:val="8"/>
  </w:num>
  <w:num w:numId="10">
    <w:abstractNumId w:val="0"/>
  </w:num>
  <w:num w:numId="11">
    <w:abstractNumId w:val="9"/>
  </w:num>
  <w:num w:numId="12">
    <w:abstractNumId w:val="14"/>
  </w:num>
  <w:num w:numId="13">
    <w:abstractNumId w:val="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28"/>
    <w:rsid w:val="0000093C"/>
    <w:rsid w:val="00005C52"/>
    <w:rsid w:val="000064E2"/>
    <w:rsid w:val="000105E4"/>
    <w:rsid w:val="000127FD"/>
    <w:rsid w:val="00013550"/>
    <w:rsid w:val="00020A70"/>
    <w:rsid w:val="00021B7D"/>
    <w:rsid w:val="0002734E"/>
    <w:rsid w:val="0003202B"/>
    <w:rsid w:val="0003273A"/>
    <w:rsid w:val="00035798"/>
    <w:rsid w:val="00045F9D"/>
    <w:rsid w:val="00047DE7"/>
    <w:rsid w:val="000506F0"/>
    <w:rsid w:val="00050A2E"/>
    <w:rsid w:val="00055840"/>
    <w:rsid w:val="00061DAD"/>
    <w:rsid w:val="0007136B"/>
    <w:rsid w:val="00076373"/>
    <w:rsid w:val="00076C1F"/>
    <w:rsid w:val="00085A20"/>
    <w:rsid w:val="0009038D"/>
    <w:rsid w:val="00091900"/>
    <w:rsid w:val="00095D9C"/>
    <w:rsid w:val="000B19F6"/>
    <w:rsid w:val="000B1BFC"/>
    <w:rsid w:val="000B361B"/>
    <w:rsid w:val="000B4BB8"/>
    <w:rsid w:val="000B6F39"/>
    <w:rsid w:val="000C2730"/>
    <w:rsid w:val="000D01E6"/>
    <w:rsid w:val="000D2E7F"/>
    <w:rsid w:val="000D5E9C"/>
    <w:rsid w:val="000D62E0"/>
    <w:rsid w:val="000D7DA2"/>
    <w:rsid w:val="000E649A"/>
    <w:rsid w:val="000E66C4"/>
    <w:rsid w:val="000F3763"/>
    <w:rsid w:val="000F7A10"/>
    <w:rsid w:val="00100B9F"/>
    <w:rsid w:val="001018CB"/>
    <w:rsid w:val="00103A22"/>
    <w:rsid w:val="00104320"/>
    <w:rsid w:val="00123517"/>
    <w:rsid w:val="00125130"/>
    <w:rsid w:val="001307EF"/>
    <w:rsid w:val="00130F62"/>
    <w:rsid w:val="00131871"/>
    <w:rsid w:val="00131B54"/>
    <w:rsid w:val="00132CE3"/>
    <w:rsid w:val="00133F93"/>
    <w:rsid w:val="00135033"/>
    <w:rsid w:val="00135772"/>
    <w:rsid w:val="00137085"/>
    <w:rsid w:val="00141EA2"/>
    <w:rsid w:val="00143708"/>
    <w:rsid w:val="00145964"/>
    <w:rsid w:val="00145D63"/>
    <w:rsid w:val="00150330"/>
    <w:rsid w:val="0015148A"/>
    <w:rsid w:val="00154C43"/>
    <w:rsid w:val="00157679"/>
    <w:rsid w:val="00164961"/>
    <w:rsid w:val="00173B82"/>
    <w:rsid w:val="0017549A"/>
    <w:rsid w:val="001803D0"/>
    <w:rsid w:val="001806B4"/>
    <w:rsid w:val="001814C9"/>
    <w:rsid w:val="0018158E"/>
    <w:rsid w:val="00190989"/>
    <w:rsid w:val="001939B9"/>
    <w:rsid w:val="001A2734"/>
    <w:rsid w:val="001A3DDD"/>
    <w:rsid w:val="001B2AF9"/>
    <w:rsid w:val="001B7449"/>
    <w:rsid w:val="001B74B5"/>
    <w:rsid w:val="001C345A"/>
    <w:rsid w:val="001C422F"/>
    <w:rsid w:val="001C47F9"/>
    <w:rsid w:val="001C784B"/>
    <w:rsid w:val="001D0CD8"/>
    <w:rsid w:val="001D1191"/>
    <w:rsid w:val="001D5950"/>
    <w:rsid w:val="001E354F"/>
    <w:rsid w:val="001E7116"/>
    <w:rsid w:val="002002AF"/>
    <w:rsid w:val="00203257"/>
    <w:rsid w:val="00203B4E"/>
    <w:rsid w:val="002111FC"/>
    <w:rsid w:val="00212A19"/>
    <w:rsid w:val="00216D52"/>
    <w:rsid w:val="00220403"/>
    <w:rsid w:val="00227300"/>
    <w:rsid w:val="00235881"/>
    <w:rsid w:val="00240E91"/>
    <w:rsid w:val="002466E2"/>
    <w:rsid w:val="00251D4B"/>
    <w:rsid w:val="002609AA"/>
    <w:rsid w:val="00273DB7"/>
    <w:rsid w:val="00273E29"/>
    <w:rsid w:val="00274382"/>
    <w:rsid w:val="00277DFA"/>
    <w:rsid w:val="002824CF"/>
    <w:rsid w:val="002841B2"/>
    <w:rsid w:val="00286A34"/>
    <w:rsid w:val="00286C3F"/>
    <w:rsid w:val="00290E65"/>
    <w:rsid w:val="00291D46"/>
    <w:rsid w:val="00292F89"/>
    <w:rsid w:val="0029602D"/>
    <w:rsid w:val="002A5196"/>
    <w:rsid w:val="002B27D8"/>
    <w:rsid w:val="002C366C"/>
    <w:rsid w:val="002C6681"/>
    <w:rsid w:val="002C7519"/>
    <w:rsid w:val="002C77D6"/>
    <w:rsid w:val="002D2C1B"/>
    <w:rsid w:val="002D3829"/>
    <w:rsid w:val="002F4230"/>
    <w:rsid w:val="002F4CB4"/>
    <w:rsid w:val="002F6474"/>
    <w:rsid w:val="002F6494"/>
    <w:rsid w:val="002F6619"/>
    <w:rsid w:val="00301185"/>
    <w:rsid w:val="00301476"/>
    <w:rsid w:val="00304B32"/>
    <w:rsid w:val="00305035"/>
    <w:rsid w:val="00310226"/>
    <w:rsid w:val="00312018"/>
    <w:rsid w:val="00315335"/>
    <w:rsid w:val="003172EC"/>
    <w:rsid w:val="003208AB"/>
    <w:rsid w:val="003231FC"/>
    <w:rsid w:val="00327404"/>
    <w:rsid w:val="0033208C"/>
    <w:rsid w:val="00340C58"/>
    <w:rsid w:val="003438E2"/>
    <w:rsid w:val="00343AF9"/>
    <w:rsid w:val="00345094"/>
    <w:rsid w:val="0034549C"/>
    <w:rsid w:val="00346E49"/>
    <w:rsid w:val="00350B8C"/>
    <w:rsid w:val="003520A7"/>
    <w:rsid w:val="00353A5E"/>
    <w:rsid w:val="00354968"/>
    <w:rsid w:val="003627FB"/>
    <w:rsid w:val="00363E8F"/>
    <w:rsid w:val="00364712"/>
    <w:rsid w:val="00365E23"/>
    <w:rsid w:val="00367A37"/>
    <w:rsid w:val="0037458D"/>
    <w:rsid w:val="003802B3"/>
    <w:rsid w:val="003810BC"/>
    <w:rsid w:val="003825B0"/>
    <w:rsid w:val="00383ACB"/>
    <w:rsid w:val="00395041"/>
    <w:rsid w:val="00396E96"/>
    <w:rsid w:val="00397B30"/>
    <w:rsid w:val="00397CE9"/>
    <w:rsid w:val="003A16EB"/>
    <w:rsid w:val="003A1C38"/>
    <w:rsid w:val="003A3DCE"/>
    <w:rsid w:val="003A62F2"/>
    <w:rsid w:val="003B3397"/>
    <w:rsid w:val="003B3F94"/>
    <w:rsid w:val="003B430E"/>
    <w:rsid w:val="003B678E"/>
    <w:rsid w:val="003C095D"/>
    <w:rsid w:val="003C152D"/>
    <w:rsid w:val="003C4BB4"/>
    <w:rsid w:val="003C5CF8"/>
    <w:rsid w:val="003D2CAE"/>
    <w:rsid w:val="003D5B3C"/>
    <w:rsid w:val="003E1EA7"/>
    <w:rsid w:val="003F1EE4"/>
    <w:rsid w:val="0040456A"/>
    <w:rsid w:val="004102E8"/>
    <w:rsid w:val="004120D8"/>
    <w:rsid w:val="00413150"/>
    <w:rsid w:val="004219E1"/>
    <w:rsid w:val="00421E2E"/>
    <w:rsid w:val="00426C41"/>
    <w:rsid w:val="00432417"/>
    <w:rsid w:val="004351B0"/>
    <w:rsid w:val="00435AA6"/>
    <w:rsid w:val="0044047C"/>
    <w:rsid w:val="00441131"/>
    <w:rsid w:val="00443146"/>
    <w:rsid w:val="004544F1"/>
    <w:rsid w:val="004552E0"/>
    <w:rsid w:val="004649ED"/>
    <w:rsid w:val="00465BDF"/>
    <w:rsid w:val="004678E4"/>
    <w:rsid w:val="00477B82"/>
    <w:rsid w:val="00487684"/>
    <w:rsid w:val="004904AA"/>
    <w:rsid w:val="004904D5"/>
    <w:rsid w:val="00494FFF"/>
    <w:rsid w:val="004972F5"/>
    <w:rsid w:val="00497390"/>
    <w:rsid w:val="004A27B9"/>
    <w:rsid w:val="004A536B"/>
    <w:rsid w:val="004A6F48"/>
    <w:rsid w:val="004B133B"/>
    <w:rsid w:val="004B1F92"/>
    <w:rsid w:val="004B3076"/>
    <w:rsid w:val="004C1B41"/>
    <w:rsid w:val="004C6108"/>
    <w:rsid w:val="004D06D8"/>
    <w:rsid w:val="004D0D71"/>
    <w:rsid w:val="004D29DB"/>
    <w:rsid w:val="004D79C6"/>
    <w:rsid w:val="004E0F7B"/>
    <w:rsid w:val="004E1ED9"/>
    <w:rsid w:val="004E4131"/>
    <w:rsid w:val="004E436A"/>
    <w:rsid w:val="004E698D"/>
    <w:rsid w:val="004E774C"/>
    <w:rsid w:val="004F01BF"/>
    <w:rsid w:val="004F2C33"/>
    <w:rsid w:val="004F339E"/>
    <w:rsid w:val="004F3AA8"/>
    <w:rsid w:val="004F4462"/>
    <w:rsid w:val="004F5B63"/>
    <w:rsid w:val="00501C59"/>
    <w:rsid w:val="00502E48"/>
    <w:rsid w:val="005063DD"/>
    <w:rsid w:val="005074DF"/>
    <w:rsid w:val="0051477F"/>
    <w:rsid w:val="005161EF"/>
    <w:rsid w:val="005206EF"/>
    <w:rsid w:val="00521C45"/>
    <w:rsid w:val="0052269F"/>
    <w:rsid w:val="00523842"/>
    <w:rsid w:val="00524AA5"/>
    <w:rsid w:val="00525ED5"/>
    <w:rsid w:val="005264B3"/>
    <w:rsid w:val="0054049B"/>
    <w:rsid w:val="00542A64"/>
    <w:rsid w:val="005442E1"/>
    <w:rsid w:val="00545C2B"/>
    <w:rsid w:val="005472A3"/>
    <w:rsid w:val="005504F7"/>
    <w:rsid w:val="005506C5"/>
    <w:rsid w:val="00552044"/>
    <w:rsid w:val="00560CC9"/>
    <w:rsid w:val="005610B1"/>
    <w:rsid w:val="00564FEB"/>
    <w:rsid w:val="00570902"/>
    <w:rsid w:val="00571C08"/>
    <w:rsid w:val="0057742B"/>
    <w:rsid w:val="00582919"/>
    <w:rsid w:val="005853AC"/>
    <w:rsid w:val="005869B0"/>
    <w:rsid w:val="00587474"/>
    <w:rsid w:val="00590988"/>
    <w:rsid w:val="0059172A"/>
    <w:rsid w:val="00591929"/>
    <w:rsid w:val="005926ED"/>
    <w:rsid w:val="00592B5D"/>
    <w:rsid w:val="005A47AA"/>
    <w:rsid w:val="005A7B3D"/>
    <w:rsid w:val="005B1BF7"/>
    <w:rsid w:val="005C0B2E"/>
    <w:rsid w:val="005C18A2"/>
    <w:rsid w:val="005C2BDD"/>
    <w:rsid w:val="005C77B5"/>
    <w:rsid w:val="005D6443"/>
    <w:rsid w:val="005E0505"/>
    <w:rsid w:val="005E0640"/>
    <w:rsid w:val="005E0D53"/>
    <w:rsid w:val="005E2B39"/>
    <w:rsid w:val="005E474C"/>
    <w:rsid w:val="005F0A09"/>
    <w:rsid w:val="005F5FB9"/>
    <w:rsid w:val="006001A4"/>
    <w:rsid w:val="006141A3"/>
    <w:rsid w:val="00620D2A"/>
    <w:rsid w:val="00620D74"/>
    <w:rsid w:val="006217A0"/>
    <w:rsid w:val="006260F4"/>
    <w:rsid w:val="0063010F"/>
    <w:rsid w:val="0063628C"/>
    <w:rsid w:val="00637613"/>
    <w:rsid w:val="00640B8E"/>
    <w:rsid w:val="00653AE6"/>
    <w:rsid w:val="0065727E"/>
    <w:rsid w:val="00657E65"/>
    <w:rsid w:val="00660761"/>
    <w:rsid w:val="00660DB1"/>
    <w:rsid w:val="00660F3B"/>
    <w:rsid w:val="00667635"/>
    <w:rsid w:val="00673EA9"/>
    <w:rsid w:val="00681CE1"/>
    <w:rsid w:val="00685FAB"/>
    <w:rsid w:val="006879DE"/>
    <w:rsid w:val="0069263D"/>
    <w:rsid w:val="00694120"/>
    <w:rsid w:val="006943D5"/>
    <w:rsid w:val="00695133"/>
    <w:rsid w:val="00696611"/>
    <w:rsid w:val="006968B0"/>
    <w:rsid w:val="00697448"/>
    <w:rsid w:val="006A4FA6"/>
    <w:rsid w:val="006A4FE8"/>
    <w:rsid w:val="006B2AC3"/>
    <w:rsid w:val="006B7D12"/>
    <w:rsid w:val="006C03FC"/>
    <w:rsid w:val="006C5AFF"/>
    <w:rsid w:val="006C76F9"/>
    <w:rsid w:val="006D1CF1"/>
    <w:rsid w:val="006D3EB1"/>
    <w:rsid w:val="006E17D6"/>
    <w:rsid w:val="006E2ECE"/>
    <w:rsid w:val="006E6E90"/>
    <w:rsid w:val="006E7739"/>
    <w:rsid w:val="006F00C8"/>
    <w:rsid w:val="006F1E8B"/>
    <w:rsid w:val="006F7671"/>
    <w:rsid w:val="00700615"/>
    <w:rsid w:val="007036EE"/>
    <w:rsid w:val="00704CBE"/>
    <w:rsid w:val="0070637C"/>
    <w:rsid w:val="00710435"/>
    <w:rsid w:val="0071261D"/>
    <w:rsid w:val="00712CFF"/>
    <w:rsid w:val="007334AF"/>
    <w:rsid w:val="00733B42"/>
    <w:rsid w:val="00734324"/>
    <w:rsid w:val="007357D5"/>
    <w:rsid w:val="007404F0"/>
    <w:rsid w:val="0074304D"/>
    <w:rsid w:val="00743AFD"/>
    <w:rsid w:val="0074427A"/>
    <w:rsid w:val="00745876"/>
    <w:rsid w:val="00745C80"/>
    <w:rsid w:val="0074603C"/>
    <w:rsid w:val="00746389"/>
    <w:rsid w:val="00752706"/>
    <w:rsid w:val="00753B2C"/>
    <w:rsid w:val="0076355A"/>
    <w:rsid w:val="00767031"/>
    <w:rsid w:val="00767C6B"/>
    <w:rsid w:val="00775EE3"/>
    <w:rsid w:val="007763B9"/>
    <w:rsid w:val="007803C9"/>
    <w:rsid w:val="00787401"/>
    <w:rsid w:val="00787F7A"/>
    <w:rsid w:val="007957A2"/>
    <w:rsid w:val="00796FDE"/>
    <w:rsid w:val="007A31B5"/>
    <w:rsid w:val="007A32FA"/>
    <w:rsid w:val="007A5A1E"/>
    <w:rsid w:val="007A6E30"/>
    <w:rsid w:val="007A79FF"/>
    <w:rsid w:val="007B0E9A"/>
    <w:rsid w:val="007B1C5E"/>
    <w:rsid w:val="007B5B62"/>
    <w:rsid w:val="007C0CF5"/>
    <w:rsid w:val="007D0639"/>
    <w:rsid w:val="007D06B8"/>
    <w:rsid w:val="007D0B17"/>
    <w:rsid w:val="007E0E37"/>
    <w:rsid w:val="007E19B9"/>
    <w:rsid w:val="007E23F0"/>
    <w:rsid w:val="007E3109"/>
    <w:rsid w:val="007E42B0"/>
    <w:rsid w:val="007E55FA"/>
    <w:rsid w:val="007E6CEA"/>
    <w:rsid w:val="007E6FDE"/>
    <w:rsid w:val="007F1338"/>
    <w:rsid w:val="007F1EDF"/>
    <w:rsid w:val="007F3C12"/>
    <w:rsid w:val="00802D66"/>
    <w:rsid w:val="00805288"/>
    <w:rsid w:val="008057CF"/>
    <w:rsid w:val="00806128"/>
    <w:rsid w:val="00807F81"/>
    <w:rsid w:val="0081014C"/>
    <w:rsid w:val="008135B3"/>
    <w:rsid w:val="008140B8"/>
    <w:rsid w:val="00814173"/>
    <w:rsid w:val="00814F33"/>
    <w:rsid w:val="00815DB4"/>
    <w:rsid w:val="00817868"/>
    <w:rsid w:val="00822BF4"/>
    <w:rsid w:val="00830914"/>
    <w:rsid w:val="00833D53"/>
    <w:rsid w:val="008342F2"/>
    <w:rsid w:val="00834772"/>
    <w:rsid w:val="00834978"/>
    <w:rsid w:val="00834D50"/>
    <w:rsid w:val="008354E4"/>
    <w:rsid w:val="00840395"/>
    <w:rsid w:val="0084231E"/>
    <w:rsid w:val="00842CE1"/>
    <w:rsid w:val="0084559D"/>
    <w:rsid w:val="0085593B"/>
    <w:rsid w:val="00856A0D"/>
    <w:rsid w:val="00864CFB"/>
    <w:rsid w:val="008705E3"/>
    <w:rsid w:val="00873636"/>
    <w:rsid w:val="00880D41"/>
    <w:rsid w:val="008866CB"/>
    <w:rsid w:val="00887506"/>
    <w:rsid w:val="00890420"/>
    <w:rsid w:val="0089310A"/>
    <w:rsid w:val="00896BFD"/>
    <w:rsid w:val="00897D49"/>
    <w:rsid w:val="008A07B2"/>
    <w:rsid w:val="008A2633"/>
    <w:rsid w:val="008A6E28"/>
    <w:rsid w:val="008A78C8"/>
    <w:rsid w:val="008B20B1"/>
    <w:rsid w:val="008B3CA6"/>
    <w:rsid w:val="008B653A"/>
    <w:rsid w:val="008C167B"/>
    <w:rsid w:val="008C1D48"/>
    <w:rsid w:val="008D1227"/>
    <w:rsid w:val="008D3D43"/>
    <w:rsid w:val="008D7026"/>
    <w:rsid w:val="008E0513"/>
    <w:rsid w:val="008E08BC"/>
    <w:rsid w:val="008E5F75"/>
    <w:rsid w:val="008E6827"/>
    <w:rsid w:val="008E6BBF"/>
    <w:rsid w:val="008F50EC"/>
    <w:rsid w:val="008F6FA0"/>
    <w:rsid w:val="00901119"/>
    <w:rsid w:val="00902E62"/>
    <w:rsid w:val="00903A9F"/>
    <w:rsid w:val="00904C52"/>
    <w:rsid w:val="00915DA2"/>
    <w:rsid w:val="00921C09"/>
    <w:rsid w:val="00923B88"/>
    <w:rsid w:val="00925538"/>
    <w:rsid w:val="00930338"/>
    <w:rsid w:val="009304BC"/>
    <w:rsid w:val="009309B4"/>
    <w:rsid w:val="00932124"/>
    <w:rsid w:val="009326DD"/>
    <w:rsid w:val="00934C85"/>
    <w:rsid w:val="00936E73"/>
    <w:rsid w:val="00940D40"/>
    <w:rsid w:val="009426DD"/>
    <w:rsid w:val="00942A1D"/>
    <w:rsid w:val="00943DBD"/>
    <w:rsid w:val="00944480"/>
    <w:rsid w:val="0094643D"/>
    <w:rsid w:val="00947CD2"/>
    <w:rsid w:val="00951A58"/>
    <w:rsid w:val="00954927"/>
    <w:rsid w:val="00955816"/>
    <w:rsid w:val="0096332D"/>
    <w:rsid w:val="0096517A"/>
    <w:rsid w:val="00965375"/>
    <w:rsid w:val="00976788"/>
    <w:rsid w:val="00977341"/>
    <w:rsid w:val="009902E8"/>
    <w:rsid w:val="00990F18"/>
    <w:rsid w:val="00991D83"/>
    <w:rsid w:val="00992C4C"/>
    <w:rsid w:val="009A378F"/>
    <w:rsid w:val="009B1BC7"/>
    <w:rsid w:val="009C08A2"/>
    <w:rsid w:val="009D13FC"/>
    <w:rsid w:val="009D5422"/>
    <w:rsid w:val="009E470A"/>
    <w:rsid w:val="009E5DE0"/>
    <w:rsid w:val="009E708D"/>
    <w:rsid w:val="009F072A"/>
    <w:rsid w:val="009F61BC"/>
    <w:rsid w:val="00A00296"/>
    <w:rsid w:val="00A024C5"/>
    <w:rsid w:val="00A029F9"/>
    <w:rsid w:val="00A141A4"/>
    <w:rsid w:val="00A16D51"/>
    <w:rsid w:val="00A21E14"/>
    <w:rsid w:val="00A22E50"/>
    <w:rsid w:val="00A24D27"/>
    <w:rsid w:val="00A24D69"/>
    <w:rsid w:val="00A26FBC"/>
    <w:rsid w:val="00A30E9C"/>
    <w:rsid w:val="00A32BC4"/>
    <w:rsid w:val="00A43AEC"/>
    <w:rsid w:val="00A45055"/>
    <w:rsid w:val="00A52E91"/>
    <w:rsid w:val="00A64DC2"/>
    <w:rsid w:val="00A73DC7"/>
    <w:rsid w:val="00A769D6"/>
    <w:rsid w:val="00A82624"/>
    <w:rsid w:val="00A84E7B"/>
    <w:rsid w:val="00A87053"/>
    <w:rsid w:val="00AA100E"/>
    <w:rsid w:val="00AA17FB"/>
    <w:rsid w:val="00AA1943"/>
    <w:rsid w:val="00AA1AE2"/>
    <w:rsid w:val="00AA7574"/>
    <w:rsid w:val="00AB4A81"/>
    <w:rsid w:val="00AB62C4"/>
    <w:rsid w:val="00AC0837"/>
    <w:rsid w:val="00AD5041"/>
    <w:rsid w:val="00AD78E9"/>
    <w:rsid w:val="00AE2358"/>
    <w:rsid w:val="00AF4AFC"/>
    <w:rsid w:val="00AF5730"/>
    <w:rsid w:val="00AF575F"/>
    <w:rsid w:val="00B06B86"/>
    <w:rsid w:val="00B114E9"/>
    <w:rsid w:val="00B12440"/>
    <w:rsid w:val="00B13F64"/>
    <w:rsid w:val="00B175ED"/>
    <w:rsid w:val="00B219FE"/>
    <w:rsid w:val="00B253A1"/>
    <w:rsid w:val="00B26AA1"/>
    <w:rsid w:val="00B30DB9"/>
    <w:rsid w:val="00B462E0"/>
    <w:rsid w:val="00B52CD7"/>
    <w:rsid w:val="00B54DCD"/>
    <w:rsid w:val="00B5561D"/>
    <w:rsid w:val="00B57B98"/>
    <w:rsid w:val="00B57F9C"/>
    <w:rsid w:val="00B721FE"/>
    <w:rsid w:val="00B72386"/>
    <w:rsid w:val="00B7507F"/>
    <w:rsid w:val="00B84A4E"/>
    <w:rsid w:val="00B865BB"/>
    <w:rsid w:val="00BA14B8"/>
    <w:rsid w:val="00BA78E0"/>
    <w:rsid w:val="00BB1AF7"/>
    <w:rsid w:val="00BB3378"/>
    <w:rsid w:val="00BC3A28"/>
    <w:rsid w:val="00BE5669"/>
    <w:rsid w:val="00BF28F8"/>
    <w:rsid w:val="00BF455E"/>
    <w:rsid w:val="00C060EA"/>
    <w:rsid w:val="00C17B81"/>
    <w:rsid w:val="00C23772"/>
    <w:rsid w:val="00C25BA4"/>
    <w:rsid w:val="00C34F19"/>
    <w:rsid w:val="00C35299"/>
    <w:rsid w:val="00C35B45"/>
    <w:rsid w:val="00C35CBE"/>
    <w:rsid w:val="00C361AA"/>
    <w:rsid w:val="00C4411A"/>
    <w:rsid w:val="00C44D88"/>
    <w:rsid w:val="00C45D3A"/>
    <w:rsid w:val="00C50E6E"/>
    <w:rsid w:val="00C52D65"/>
    <w:rsid w:val="00C536B7"/>
    <w:rsid w:val="00C546A3"/>
    <w:rsid w:val="00C547CC"/>
    <w:rsid w:val="00C54DC5"/>
    <w:rsid w:val="00C6054B"/>
    <w:rsid w:val="00C60EBF"/>
    <w:rsid w:val="00C61F20"/>
    <w:rsid w:val="00C71148"/>
    <w:rsid w:val="00C73DEC"/>
    <w:rsid w:val="00C744C8"/>
    <w:rsid w:val="00C818E7"/>
    <w:rsid w:val="00C82559"/>
    <w:rsid w:val="00C8676C"/>
    <w:rsid w:val="00C87B01"/>
    <w:rsid w:val="00C914E2"/>
    <w:rsid w:val="00C95451"/>
    <w:rsid w:val="00CA625B"/>
    <w:rsid w:val="00CB104F"/>
    <w:rsid w:val="00CC03DB"/>
    <w:rsid w:val="00CC0AFB"/>
    <w:rsid w:val="00CC314E"/>
    <w:rsid w:val="00CC70CC"/>
    <w:rsid w:val="00CD1A17"/>
    <w:rsid w:val="00CD1DC0"/>
    <w:rsid w:val="00CD348E"/>
    <w:rsid w:val="00CD5561"/>
    <w:rsid w:val="00CE1718"/>
    <w:rsid w:val="00CE21C8"/>
    <w:rsid w:val="00CE21E5"/>
    <w:rsid w:val="00CE2EB7"/>
    <w:rsid w:val="00CE388E"/>
    <w:rsid w:val="00CE4B5F"/>
    <w:rsid w:val="00CF08C5"/>
    <w:rsid w:val="00CF4B34"/>
    <w:rsid w:val="00D01076"/>
    <w:rsid w:val="00D01D2B"/>
    <w:rsid w:val="00D07D5C"/>
    <w:rsid w:val="00D11403"/>
    <w:rsid w:val="00D17010"/>
    <w:rsid w:val="00D22023"/>
    <w:rsid w:val="00D311EB"/>
    <w:rsid w:val="00D338CE"/>
    <w:rsid w:val="00D33B3D"/>
    <w:rsid w:val="00D35A15"/>
    <w:rsid w:val="00D37063"/>
    <w:rsid w:val="00D42909"/>
    <w:rsid w:val="00D43421"/>
    <w:rsid w:val="00D46FEC"/>
    <w:rsid w:val="00D4708F"/>
    <w:rsid w:val="00D619B2"/>
    <w:rsid w:val="00D62D6A"/>
    <w:rsid w:val="00D630FE"/>
    <w:rsid w:val="00D65458"/>
    <w:rsid w:val="00D66E85"/>
    <w:rsid w:val="00D71008"/>
    <w:rsid w:val="00D71AC6"/>
    <w:rsid w:val="00D77160"/>
    <w:rsid w:val="00D80ABC"/>
    <w:rsid w:val="00D82749"/>
    <w:rsid w:val="00D838E2"/>
    <w:rsid w:val="00D8572A"/>
    <w:rsid w:val="00D9395C"/>
    <w:rsid w:val="00D97CEA"/>
    <w:rsid w:val="00DA02DC"/>
    <w:rsid w:val="00DA241C"/>
    <w:rsid w:val="00DA4759"/>
    <w:rsid w:val="00DA6A0F"/>
    <w:rsid w:val="00DB0FF1"/>
    <w:rsid w:val="00DB4127"/>
    <w:rsid w:val="00DC0D1D"/>
    <w:rsid w:val="00DC3196"/>
    <w:rsid w:val="00DC631E"/>
    <w:rsid w:val="00DC70B1"/>
    <w:rsid w:val="00DC715C"/>
    <w:rsid w:val="00DD2D11"/>
    <w:rsid w:val="00DE0AC7"/>
    <w:rsid w:val="00DE4D91"/>
    <w:rsid w:val="00DE7FB5"/>
    <w:rsid w:val="00DF32D2"/>
    <w:rsid w:val="00DF763E"/>
    <w:rsid w:val="00E04496"/>
    <w:rsid w:val="00E048A4"/>
    <w:rsid w:val="00E05165"/>
    <w:rsid w:val="00E078BE"/>
    <w:rsid w:val="00E07EEF"/>
    <w:rsid w:val="00E10704"/>
    <w:rsid w:val="00E13365"/>
    <w:rsid w:val="00E149AB"/>
    <w:rsid w:val="00E24E36"/>
    <w:rsid w:val="00E26A7D"/>
    <w:rsid w:val="00E27926"/>
    <w:rsid w:val="00E34C8F"/>
    <w:rsid w:val="00E476B6"/>
    <w:rsid w:val="00E47EBD"/>
    <w:rsid w:val="00E520DF"/>
    <w:rsid w:val="00E602CA"/>
    <w:rsid w:val="00E617AF"/>
    <w:rsid w:val="00E66997"/>
    <w:rsid w:val="00E71B9B"/>
    <w:rsid w:val="00E735DD"/>
    <w:rsid w:val="00E7468D"/>
    <w:rsid w:val="00E759FA"/>
    <w:rsid w:val="00E813E3"/>
    <w:rsid w:val="00E82225"/>
    <w:rsid w:val="00E877DA"/>
    <w:rsid w:val="00E919D2"/>
    <w:rsid w:val="00EA1094"/>
    <w:rsid w:val="00EA5278"/>
    <w:rsid w:val="00EA5B62"/>
    <w:rsid w:val="00EA626C"/>
    <w:rsid w:val="00EB0DDD"/>
    <w:rsid w:val="00EB5354"/>
    <w:rsid w:val="00EC0176"/>
    <w:rsid w:val="00EC1E95"/>
    <w:rsid w:val="00EC2401"/>
    <w:rsid w:val="00EC2F91"/>
    <w:rsid w:val="00EC3BB6"/>
    <w:rsid w:val="00ED1E4C"/>
    <w:rsid w:val="00ED24DE"/>
    <w:rsid w:val="00ED54CC"/>
    <w:rsid w:val="00ED6A87"/>
    <w:rsid w:val="00EE37FC"/>
    <w:rsid w:val="00EE3BE9"/>
    <w:rsid w:val="00EE3F8C"/>
    <w:rsid w:val="00EF0D98"/>
    <w:rsid w:val="00EF52F3"/>
    <w:rsid w:val="00F02763"/>
    <w:rsid w:val="00F06B9D"/>
    <w:rsid w:val="00F074AB"/>
    <w:rsid w:val="00F120B4"/>
    <w:rsid w:val="00F20E9F"/>
    <w:rsid w:val="00F21F81"/>
    <w:rsid w:val="00F342C6"/>
    <w:rsid w:val="00F35C31"/>
    <w:rsid w:val="00F40F14"/>
    <w:rsid w:val="00F415BA"/>
    <w:rsid w:val="00F421B1"/>
    <w:rsid w:val="00F42B34"/>
    <w:rsid w:val="00F434CE"/>
    <w:rsid w:val="00F43F00"/>
    <w:rsid w:val="00F46BE7"/>
    <w:rsid w:val="00F527F8"/>
    <w:rsid w:val="00F56EC6"/>
    <w:rsid w:val="00F61E2F"/>
    <w:rsid w:val="00F63532"/>
    <w:rsid w:val="00F66221"/>
    <w:rsid w:val="00F743D3"/>
    <w:rsid w:val="00F83E81"/>
    <w:rsid w:val="00F92A72"/>
    <w:rsid w:val="00FB14C0"/>
    <w:rsid w:val="00FB267A"/>
    <w:rsid w:val="00FB5443"/>
    <w:rsid w:val="00FC2602"/>
    <w:rsid w:val="00FC5944"/>
    <w:rsid w:val="00FC5AF6"/>
    <w:rsid w:val="00FC6320"/>
    <w:rsid w:val="00FD35E1"/>
    <w:rsid w:val="00FD44E4"/>
    <w:rsid w:val="00FD50EC"/>
    <w:rsid w:val="00FE3408"/>
    <w:rsid w:val="00FF3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FF9416-2CB0-4EC0-A87E-389860A3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28"/>
    <w:pPr>
      <w:spacing w:after="200" w:line="276" w:lineRule="auto"/>
    </w:pPr>
    <w:rPr>
      <w:rFonts w:cs="Calibri"/>
      <w:sz w:val="22"/>
      <w:szCs w:val="22"/>
      <w:lang w:eastAsia="en-US"/>
    </w:rPr>
  </w:style>
  <w:style w:type="paragraph" w:styleId="1">
    <w:name w:val="heading 1"/>
    <w:basedOn w:val="a"/>
    <w:next w:val="a"/>
    <w:link w:val="10"/>
    <w:uiPriority w:val="99"/>
    <w:qFormat/>
    <w:rsid w:val="008342F2"/>
    <w:pPr>
      <w:keepNext/>
      <w:keepLines/>
      <w:spacing w:before="480" w:after="0"/>
      <w:outlineLvl w:val="0"/>
    </w:pPr>
    <w:rPr>
      <w:rFonts w:ascii="Cambria" w:hAnsi="Cambria" w:cs="Cambria"/>
      <w:b/>
      <w:bCs/>
      <w:color w:val="365F91"/>
      <w:sz w:val="28"/>
      <w:szCs w:val="28"/>
      <w:lang w:val="ru-RU" w:eastAsia="ru-RU"/>
    </w:rPr>
  </w:style>
  <w:style w:type="paragraph" w:styleId="2">
    <w:name w:val="heading 2"/>
    <w:basedOn w:val="a"/>
    <w:next w:val="a"/>
    <w:link w:val="20"/>
    <w:uiPriority w:val="99"/>
    <w:qFormat/>
    <w:rsid w:val="008342F2"/>
    <w:pPr>
      <w:keepNext/>
      <w:keepLines/>
      <w:spacing w:before="200" w:after="0"/>
      <w:outlineLvl w:val="1"/>
    </w:pPr>
    <w:rPr>
      <w:rFonts w:ascii="Cambria" w:hAnsi="Cambria" w:cs="Cambria"/>
      <w:b/>
      <w:bCs/>
      <w:color w:val="4F81BD"/>
      <w:sz w:val="26"/>
      <w:szCs w:val="26"/>
      <w:lang w:val="ru-RU" w:eastAsia="ru-RU"/>
    </w:rPr>
  </w:style>
  <w:style w:type="paragraph" w:styleId="3">
    <w:name w:val="heading 3"/>
    <w:basedOn w:val="a"/>
    <w:next w:val="a"/>
    <w:link w:val="30"/>
    <w:uiPriority w:val="99"/>
    <w:qFormat/>
    <w:locked/>
    <w:rsid w:val="00C87B01"/>
    <w:pPr>
      <w:keepNext/>
      <w:spacing w:before="240" w:after="60"/>
      <w:outlineLvl w:val="2"/>
    </w:pPr>
    <w:rPr>
      <w:rFonts w:ascii="Cambria" w:hAnsi="Cambria" w:cs="Cambria"/>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342F2"/>
    <w:rPr>
      <w:rFonts w:ascii="Cambria" w:hAnsi="Cambria" w:cs="Cambria"/>
      <w:b/>
      <w:bCs/>
      <w:color w:val="365F91"/>
      <w:sz w:val="28"/>
      <w:szCs w:val="28"/>
    </w:rPr>
  </w:style>
  <w:style w:type="character" w:customStyle="1" w:styleId="20">
    <w:name w:val="Заголовок 2 Знак"/>
    <w:link w:val="2"/>
    <w:uiPriority w:val="99"/>
    <w:locked/>
    <w:rsid w:val="008342F2"/>
    <w:rPr>
      <w:rFonts w:ascii="Cambria" w:hAnsi="Cambria" w:cs="Cambria"/>
      <w:b/>
      <w:bCs/>
      <w:color w:val="4F81BD"/>
      <w:sz w:val="26"/>
      <w:szCs w:val="26"/>
    </w:rPr>
  </w:style>
  <w:style w:type="character" w:customStyle="1" w:styleId="30">
    <w:name w:val="Заголовок 3 Знак"/>
    <w:link w:val="3"/>
    <w:uiPriority w:val="99"/>
    <w:locked/>
    <w:rsid w:val="00C87B01"/>
    <w:rPr>
      <w:rFonts w:ascii="Cambria" w:hAnsi="Cambria" w:cs="Cambria"/>
      <w:b/>
      <w:bCs/>
      <w:sz w:val="26"/>
      <w:szCs w:val="26"/>
      <w:lang w:eastAsia="en-US"/>
    </w:rPr>
  </w:style>
  <w:style w:type="paragraph" w:styleId="a3">
    <w:name w:val="List Paragraph"/>
    <w:basedOn w:val="a"/>
    <w:uiPriority w:val="99"/>
    <w:qFormat/>
    <w:rsid w:val="008A6E28"/>
    <w:pPr>
      <w:ind w:left="720"/>
    </w:pPr>
  </w:style>
  <w:style w:type="character" w:styleId="a4">
    <w:name w:val="Strong"/>
    <w:uiPriority w:val="22"/>
    <w:qFormat/>
    <w:rsid w:val="00F40F14"/>
    <w:rPr>
      <w:b/>
      <w:bCs/>
    </w:rPr>
  </w:style>
  <w:style w:type="paragraph" w:styleId="a5">
    <w:name w:val="header"/>
    <w:basedOn w:val="a"/>
    <w:link w:val="a6"/>
    <w:uiPriority w:val="99"/>
    <w:rsid w:val="00F20E9F"/>
    <w:pPr>
      <w:tabs>
        <w:tab w:val="center" w:pos="4819"/>
        <w:tab w:val="right" w:pos="9639"/>
      </w:tabs>
      <w:spacing w:after="0" w:line="240" w:lineRule="auto"/>
    </w:pPr>
    <w:rPr>
      <w:sz w:val="20"/>
      <w:szCs w:val="20"/>
      <w:lang w:val="ru-RU" w:eastAsia="ru-RU"/>
    </w:rPr>
  </w:style>
  <w:style w:type="character" w:customStyle="1" w:styleId="a6">
    <w:name w:val="Верхний колонтитул Знак"/>
    <w:basedOn w:val="a0"/>
    <w:link w:val="a5"/>
    <w:uiPriority w:val="99"/>
    <w:locked/>
    <w:rsid w:val="00F20E9F"/>
  </w:style>
  <w:style w:type="paragraph" w:styleId="a7">
    <w:name w:val="footer"/>
    <w:basedOn w:val="a"/>
    <w:link w:val="a8"/>
    <w:uiPriority w:val="99"/>
    <w:rsid w:val="00F20E9F"/>
    <w:pPr>
      <w:tabs>
        <w:tab w:val="center" w:pos="4819"/>
        <w:tab w:val="right" w:pos="9639"/>
      </w:tabs>
      <w:spacing w:after="0" w:line="240" w:lineRule="auto"/>
    </w:pPr>
    <w:rPr>
      <w:sz w:val="20"/>
      <w:szCs w:val="20"/>
      <w:lang w:val="ru-RU" w:eastAsia="ru-RU"/>
    </w:rPr>
  </w:style>
  <w:style w:type="character" w:customStyle="1" w:styleId="a8">
    <w:name w:val="Нижний колонтитул Знак"/>
    <w:basedOn w:val="a0"/>
    <w:link w:val="a7"/>
    <w:uiPriority w:val="99"/>
    <w:locked/>
    <w:rsid w:val="00F20E9F"/>
  </w:style>
  <w:style w:type="paragraph" w:styleId="a9">
    <w:name w:val="Normal (Web)"/>
    <w:basedOn w:val="a"/>
    <w:uiPriority w:val="99"/>
    <w:rsid w:val="001357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eftborder">
    <w:name w:val="left_border"/>
    <w:basedOn w:val="a"/>
    <w:uiPriority w:val="99"/>
    <w:rsid w:val="001357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eader1">
    <w:name w:val="header1"/>
    <w:basedOn w:val="a"/>
    <w:uiPriority w:val="99"/>
    <w:rsid w:val="001357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uiPriority w:val="99"/>
    <w:rsid w:val="00135772"/>
  </w:style>
  <w:style w:type="paragraph" w:styleId="aa">
    <w:name w:val="Balloon Text"/>
    <w:basedOn w:val="a"/>
    <w:link w:val="ab"/>
    <w:uiPriority w:val="99"/>
    <w:semiHidden/>
    <w:rsid w:val="00135772"/>
    <w:pPr>
      <w:spacing w:after="0" w:line="240" w:lineRule="auto"/>
    </w:pPr>
    <w:rPr>
      <w:rFonts w:ascii="Tahoma" w:hAnsi="Tahoma" w:cs="Tahoma"/>
      <w:sz w:val="16"/>
      <w:szCs w:val="16"/>
      <w:lang w:val="ru-RU" w:eastAsia="ru-RU"/>
    </w:rPr>
  </w:style>
  <w:style w:type="character" w:customStyle="1" w:styleId="ab">
    <w:name w:val="Текст выноски Знак"/>
    <w:link w:val="aa"/>
    <w:uiPriority w:val="99"/>
    <w:semiHidden/>
    <w:locked/>
    <w:rsid w:val="00135772"/>
    <w:rPr>
      <w:rFonts w:ascii="Tahoma" w:hAnsi="Tahoma" w:cs="Tahoma"/>
      <w:sz w:val="16"/>
      <w:szCs w:val="16"/>
    </w:rPr>
  </w:style>
  <w:style w:type="character" w:styleId="ac">
    <w:name w:val="Hyperlink"/>
    <w:uiPriority w:val="99"/>
    <w:rsid w:val="00814173"/>
    <w:rPr>
      <w:color w:val="0000FF"/>
      <w:u w:val="single"/>
    </w:rPr>
  </w:style>
  <w:style w:type="paragraph" w:customStyle="1" w:styleId="11">
    <w:name w:val="Обычный1"/>
    <w:uiPriority w:val="99"/>
    <w:rsid w:val="005504F7"/>
    <w:pPr>
      <w:ind w:left="40" w:firstLine="220"/>
      <w:jc w:val="both"/>
    </w:pPr>
    <w:rPr>
      <w:rFonts w:ascii="Times New Roman" w:eastAsia="Times New Roman" w:hAnsi="Times New Roman"/>
      <w:sz w:val="16"/>
      <w:szCs w:val="16"/>
      <w:lang w:eastAsia="ru-RU"/>
    </w:rPr>
  </w:style>
  <w:style w:type="paragraph" w:styleId="ad">
    <w:name w:val="TOC Heading"/>
    <w:basedOn w:val="1"/>
    <w:next w:val="a"/>
    <w:uiPriority w:val="99"/>
    <w:qFormat/>
    <w:rsid w:val="004B133B"/>
    <w:pPr>
      <w:outlineLvl w:val="9"/>
    </w:pPr>
    <w:rPr>
      <w:lang w:eastAsia="uk-UA"/>
    </w:rPr>
  </w:style>
  <w:style w:type="paragraph" w:styleId="12">
    <w:name w:val="toc 1"/>
    <w:basedOn w:val="a"/>
    <w:next w:val="a"/>
    <w:autoRedefine/>
    <w:uiPriority w:val="39"/>
    <w:locked/>
    <w:rsid w:val="004B133B"/>
  </w:style>
  <w:style w:type="paragraph" w:styleId="21">
    <w:name w:val="toc 2"/>
    <w:basedOn w:val="a"/>
    <w:next w:val="a"/>
    <w:autoRedefine/>
    <w:uiPriority w:val="39"/>
    <w:locked/>
    <w:rsid w:val="00DF763E"/>
    <w:pPr>
      <w:tabs>
        <w:tab w:val="right" w:leader="dot" w:pos="9629"/>
      </w:tabs>
      <w:spacing w:after="0" w:line="360" w:lineRule="auto"/>
      <w:ind w:firstLine="567"/>
      <w:jc w:val="both"/>
    </w:pPr>
  </w:style>
  <w:style w:type="paragraph" w:styleId="31">
    <w:name w:val="toc 3"/>
    <w:basedOn w:val="a"/>
    <w:next w:val="a"/>
    <w:autoRedefine/>
    <w:uiPriority w:val="99"/>
    <w:semiHidden/>
    <w:locked/>
    <w:rsid w:val="003B678E"/>
    <w:pPr>
      <w:ind w:left="440"/>
    </w:pPr>
  </w:style>
  <w:style w:type="table" w:styleId="ae">
    <w:name w:val="Table Grid"/>
    <w:basedOn w:val="a1"/>
    <w:locked/>
    <w:rsid w:val="00AA1AE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923B88"/>
    <w:pPr>
      <w:spacing w:after="180" w:line="288" w:lineRule="auto"/>
      <w:ind w:firstLine="680"/>
      <w:jc w:val="both"/>
    </w:pPr>
    <w:rPr>
      <w:rFonts w:ascii="SchoolBook" w:eastAsia="Times New Roman" w:hAnsi="SchoolBook" w:cs="SchoolBook"/>
      <w:color w:val="000000"/>
      <w:sz w:val="26"/>
      <w:szCs w:val="26"/>
      <w:lang w:eastAsia="uk-UA"/>
    </w:rPr>
  </w:style>
  <w:style w:type="character" w:customStyle="1" w:styleId="af0">
    <w:name w:val="Основной текст Знак"/>
    <w:link w:val="af"/>
    <w:uiPriority w:val="99"/>
    <w:locked/>
    <w:rsid w:val="00923B88"/>
    <w:rPr>
      <w:rFonts w:ascii="SchoolBook" w:hAnsi="SchoolBook" w:cs="SchoolBook"/>
      <w:color w:val="000000"/>
      <w:sz w:val="26"/>
      <w:szCs w:val="26"/>
    </w:rPr>
  </w:style>
  <w:style w:type="paragraph" w:styleId="af1">
    <w:name w:val="Body Text Indent"/>
    <w:basedOn w:val="a"/>
    <w:link w:val="af2"/>
    <w:uiPriority w:val="99"/>
    <w:semiHidden/>
    <w:unhideWhenUsed/>
    <w:rsid w:val="00FC6320"/>
    <w:pPr>
      <w:spacing w:after="120"/>
      <w:ind w:left="283"/>
    </w:pPr>
  </w:style>
  <w:style w:type="character" w:customStyle="1" w:styleId="af2">
    <w:name w:val="Основной текст с отступом Знак"/>
    <w:basedOn w:val="a0"/>
    <w:link w:val="af1"/>
    <w:uiPriority w:val="99"/>
    <w:semiHidden/>
    <w:rsid w:val="00FC6320"/>
    <w:rPr>
      <w:rFonts w:cs="Calibri"/>
      <w:sz w:val="22"/>
      <w:szCs w:val="22"/>
      <w:lang w:eastAsia="en-US"/>
    </w:rPr>
  </w:style>
  <w:style w:type="character" w:customStyle="1" w:styleId="apple-style-span">
    <w:name w:val="apple-style-span"/>
    <w:basedOn w:val="a0"/>
    <w:uiPriority w:val="99"/>
    <w:rsid w:val="00B57B98"/>
    <w:rPr>
      <w:rFonts w:cs="Times New Roman"/>
    </w:rPr>
  </w:style>
  <w:style w:type="paragraph" w:customStyle="1" w:styleId="Default">
    <w:name w:val="Default"/>
    <w:rsid w:val="00EC1E95"/>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39998">
      <w:bodyDiv w:val="1"/>
      <w:marLeft w:val="0"/>
      <w:marRight w:val="0"/>
      <w:marTop w:val="0"/>
      <w:marBottom w:val="0"/>
      <w:divBdr>
        <w:top w:val="none" w:sz="0" w:space="0" w:color="auto"/>
        <w:left w:val="none" w:sz="0" w:space="0" w:color="auto"/>
        <w:bottom w:val="none" w:sz="0" w:space="0" w:color="auto"/>
        <w:right w:val="none" w:sz="0" w:space="0" w:color="auto"/>
      </w:divBdr>
    </w:div>
    <w:div w:id="793252199">
      <w:marLeft w:val="0"/>
      <w:marRight w:val="0"/>
      <w:marTop w:val="0"/>
      <w:marBottom w:val="0"/>
      <w:divBdr>
        <w:top w:val="none" w:sz="0" w:space="0" w:color="auto"/>
        <w:left w:val="none" w:sz="0" w:space="0" w:color="auto"/>
        <w:bottom w:val="none" w:sz="0" w:space="0" w:color="auto"/>
        <w:right w:val="none" w:sz="0" w:space="0" w:color="auto"/>
      </w:divBdr>
    </w:div>
    <w:div w:id="793252200">
      <w:marLeft w:val="0"/>
      <w:marRight w:val="0"/>
      <w:marTop w:val="0"/>
      <w:marBottom w:val="0"/>
      <w:divBdr>
        <w:top w:val="none" w:sz="0" w:space="0" w:color="auto"/>
        <w:left w:val="none" w:sz="0" w:space="0" w:color="auto"/>
        <w:bottom w:val="none" w:sz="0" w:space="0" w:color="auto"/>
        <w:right w:val="none" w:sz="0" w:space="0" w:color="auto"/>
      </w:divBdr>
    </w:div>
    <w:div w:id="793252201">
      <w:marLeft w:val="0"/>
      <w:marRight w:val="0"/>
      <w:marTop w:val="0"/>
      <w:marBottom w:val="0"/>
      <w:divBdr>
        <w:top w:val="none" w:sz="0" w:space="0" w:color="auto"/>
        <w:left w:val="none" w:sz="0" w:space="0" w:color="auto"/>
        <w:bottom w:val="none" w:sz="0" w:space="0" w:color="auto"/>
        <w:right w:val="none" w:sz="0" w:space="0" w:color="auto"/>
      </w:divBdr>
    </w:div>
    <w:div w:id="793252202">
      <w:marLeft w:val="0"/>
      <w:marRight w:val="0"/>
      <w:marTop w:val="0"/>
      <w:marBottom w:val="0"/>
      <w:divBdr>
        <w:top w:val="none" w:sz="0" w:space="0" w:color="auto"/>
        <w:left w:val="none" w:sz="0" w:space="0" w:color="auto"/>
        <w:bottom w:val="none" w:sz="0" w:space="0" w:color="auto"/>
        <w:right w:val="none" w:sz="0" w:space="0" w:color="auto"/>
      </w:divBdr>
    </w:div>
    <w:div w:id="793252203">
      <w:marLeft w:val="0"/>
      <w:marRight w:val="0"/>
      <w:marTop w:val="0"/>
      <w:marBottom w:val="0"/>
      <w:divBdr>
        <w:top w:val="none" w:sz="0" w:space="0" w:color="auto"/>
        <w:left w:val="none" w:sz="0" w:space="0" w:color="auto"/>
        <w:bottom w:val="none" w:sz="0" w:space="0" w:color="auto"/>
        <w:right w:val="none" w:sz="0" w:space="0" w:color="auto"/>
      </w:divBdr>
    </w:div>
    <w:div w:id="793252204">
      <w:marLeft w:val="0"/>
      <w:marRight w:val="0"/>
      <w:marTop w:val="0"/>
      <w:marBottom w:val="0"/>
      <w:divBdr>
        <w:top w:val="none" w:sz="0" w:space="0" w:color="auto"/>
        <w:left w:val="none" w:sz="0" w:space="0" w:color="auto"/>
        <w:bottom w:val="none" w:sz="0" w:space="0" w:color="auto"/>
        <w:right w:val="none" w:sz="0" w:space="0" w:color="auto"/>
      </w:divBdr>
    </w:div>
    <w:div w:id="793252205">
      <w:marLeft w:val="0"/>
      <w:marRight w:val="0"/>
      <w:marTop w:val="0"/>
      <w:marBottom w:val="0"/>
      <w:divBdr>
        <w:top w:val="none" w:sz="0" w:space="0" w:color="auto"/>
        <w:left w:val="none" w:sz="0" w:space="0" w:color="auto"/>
        <w:bottom w:val="none" w:sz="0" w:space="0" w:color="auto"/>
        <w:right w:val="none" w:sz="0" w:space="0" w:color="auto"/>
      </w:divBdr>
    </w:div>
    <w:div w:id="793252206">
      <w:marLeft w:val="0"/>
      <w:marRight w:val="0"/>
      <w:marTop w:val="0"/>
      <w:marBottom w:val="0"/>
      <w:divBdr>
        <w:top w:val="none" w:sz="0" w:space="0" w:color="auto"/>
        <w:left w:val="none" w:sz="0" w:space="0" w:color="auto"/>
        <w:bottom w:val="none" w:sz="0" w:space="0" w:color="auto"/>
        <w:right w:val="none" w:sz="0" w:space="0" w:color="auto"/>
      </w:divBdr>
    </w:div>
    <w:div w:id="793252207">
      <w:marLeft w:val="0"/>
      <w:marRight w:val="0"/>
      <w:marTop w:val="0"/>
      <w:marBottom w:val="0"/>
      <w:divBdr>
        <w:top w:val="none" w:sz="0" w:space="0" w:color="auto"/>
        <w:left w:val="none" w:sz="0" w:space="0" w:color="auto"/>
        <w:bottom w:val="none" w:sz="0" w:space="0" w:color="auto"/>
        <w:right w:val="none" w:sz="0" w:space="0" w:color="auto"/>
      </w:divBdr>
    </w:div>
    <w:div w:id="793252208">
      <w:marLeft w:val="0"/>
      <w:marRight w:val="0"/>
      <w:marTop w:val="0"/>
      <w:marBottom w:val="0"/>
      <w:divBdr>
        <w:top w:val="none" w:sz="0" w:space="0" w:color="auto"/>
        <w:left w:val="none" w:sz="0" w:space="0" w:color="auto"/>
        <w:bottom w:val="none" w:sz="0" w:space="0" w:color="auto"/>
        <w:right w:val="none" w:sz="0" w:space="0" w:color="auto"/>
      </w:divBdr>
    </w:div>
    <w:div w:id="793252209">
      <w:marLeft w:val="0"/>
      <w:marRight w:val="0"/>
      <w:marTop w:val="0"/>
      <w:marBottom w:val="0"/>
      <w:divBdr>
        <w:top w:val="none" w:sz="0" w:space="0" w:color="auto"/>
        <w:left w:val="none" w:sz="0" w:space="0" w:color="auto"/>
        <w:bottom w:val="none" w:sz="0" w:space="0" w:color="auto"/>
        <w:right w:val="none" w:sz="0" w:space="0" w:color="auto"/>
      </w:divBdr>
    </w:div>
    <w:div w:id="793252210">
      <w:marLeft w:val="0"/>
      <w:marRight w:val="0"/>
      <w:marTop w:val="0"/>
      <w:marBottom w:val="0"/>
      <w:divBdr>
        <w:top w:val="none" w:sz="0" w:space="0" w:color="auto"/>
        <w:left w:val="none" w:sz="0" w:space="0" w:color="auto"/>
        <w:bottom w:val="none" w:sz="0" w:space="0" w:color="auto"/>
        <w:right w:val="none" w:sz="0" w:space="0" w:color="auto"/>
      </w:divBdr>
    </w:div>
    <w:div w:id="793252211">
      <w:marLeft w:val="0"/>
      <w:marRight w:val="0"/>
      <w:marTop w:val="0"/>
      <w:marBottom w:val="0"/>
      <w:divBdr>
        <w:top w:val="none" w:sz="0" w:space="0" w:color="auto"/>
        <w:left w:val="none" w:sz="0" w:space="0" w:color="auto"/>
        <w:bottom w:val="none" w:sz="0" w:space="0" w:color="auto"/>
        <w:right w:val="none" w:sz="0" w:space="0" w:color="auto"/>
      </w:divBdr>
    </w:div>
    <w:div w:id="793252212">
      <w:marLeft w:val="0"/>
      <w:marRight w:val="0"/>
      <w:marTop w:val="0"/>
      <w:marBottom w:val="0"/>
      <w:divBdr>
        <w:top w:val="none" w:sz="0" w:space="0" w:color="auto"/>
        <w:left w:val="none" w:sz="0" w:space="0" w:color="auto"/>
        <w:bottom w:val="none" w:sz="0" w:space="0" w:color="auto"/>
        <w:right w:val="none" w:sz="0" w:space="0" w:color="auto"/>
      </w:divBdr>
    </w:div>
    <w:div w:id="793252213">
      <w:marLeft w:val="0"/>
      <w:marRight w:val="0"/>
      <w:marTop w:val="0"/>
      <w:marBottom w:val="0"/>
      <w:divBdr>
        <w:top w:val="none" w:sz="0" w:space="0" w:color="auto"/>
        <w:left w:val="none" w:sz="0" w:space="0" w:color="auto"/>
        <w:bottom w:val="none" w:sz="0" w:space="0" w:color="auto"/>
        <w:right w:val="none" w:sz="0" w:space="0" w:color="auto"/>
      </w:divBdr>
    </w:div>
    <w:div w:id="793252214">
      <w:marLeft w:val="0"/>
      <w:marRight w:val="0"/>
      <w:marTop w:val="0"/>
      <w:marBottom w:val="0"/>
      <w:divBdr>
        <w:top w:val="none" w:sz="0" w:space="0" w:color="auto"/>
        <w:left w:val="none" w:sz="0" w:space="0" w:color="auto"/>
        <w:bottom w:val="none" w:sz="0" w:space="0" w:color="auto"/>
        <w:right w:val="none" w:sz="0" w:space="0" w:color="auto"/>
      </w:divBdr>
    </w:div>
    <w:div w:id="793252215">
      <w:marLeft w:val="0"/>
      <w:marRight w:val="0"/>
      <w:marTop w:val="0"/>
      <w:marBottom w:val="0"/>
      <w:divBdr>
        <w:top w:val="none" w:sz="0" w:space="0" w:color="auto"/>
        <w:left w:val="none" w:sz="0" w:space="0" w:color="auto"/>
        <w:bottom w:val="none" w:sz="0" w:space="0" w:color="auto"/>
        <w:right w:val="none" w:sz="0" w:space="0" w:color="auto"/>
      </w:divBdr>
    </w:div>
    <w:div w:id="793252216">
      <w:marLeft w:val="0"/>
      <w:marRight w:val="0"/>
      <w:marTop w:val="0"/>
      <w:marBottom w:val="0"/>
      <w:divBdr>
        <w:top w:val="none" w:sz="0" w:space="0" w:color="auto"/>
        <w:left w:val="none" w:sz="0" w:space="0" w:color="auto"/>
        <w:bottom w:val="none" w:sz="0" w:space="0" w:color="auto"/>
        <w:right w:val="none" w:sz="0" w:space="0" w:color="auto"/>
      </w:divBdr>
    </w:div>
    <w:div w:id="793252217">
      <w:marLeft w:val="0"/>
      <w:marRight w:val="0"/>
      <w:marTop w:val="0"/>
      <w:marBottom w:val="0"/>
      <w:divBdr>
        <w:top w:val="none" w:sz="0" w:space="0" w:color="auto"/>
        <w:left w:val="none" w:sz="0" w:space="0" w:color="auto"/>
        <w:bottom w:val="none" w:sz="0" w:space="0" w:color="auto"/>
        <w:right w:val="none" w:sz="0" w:space="0" w:color="auto"/>
      </w:divBdr>
    </w:div>
    <w:div w:id="793252218">
      <w:marLeft w:val="0"/>
      <w:marRight w:val="0"/>
      <w:marTop w:val="0"/>
      <w:marBottom w:val="0"/>
      <w:divBdr>
        <w:top w:val="none" w:sz="0" w:space="0" w:color="auto"/>
        <w:left w:val="none" w:sz="0" w:space="0" w:color="auto"/>
        <w:bottom w:val="none" w:sz="0" w:space="0" w:color="auto"/>
        <w:right w:val="none" w:sz="0" w:space="0" w:color="auto"/>
      </w:divBdr>
    </w:div>
    <w:div w:id="793252219">
      <w:marLeft w:val="0"/>
      <w:marRight w:val="0"/>
      <w:marTop w:val="0"/>
      <w:marBottom w:val="0"/>
      <w:divBdr>
        <w:top w:val="none" w:sz="0" w:space="0" w:color="auto"/>
        <w:left w:val="none" w:sz="0" w:space="0" w:color="auto"/>
        <w:bottom w:val="none" w:sz="0" w:space="0" w:color="auto"/>
        <w:right w:val="none" w:sz="0" w:space="0" w:color="auto"/>
      </w:divBdr>
    </w:div>
    <w:div w:id="793252220">
      <w:marLeft w:val="0"/>
      <w:marRight w:val="0"/>
      <w:marTop w:val="0"/>
      <w:marBottom w:val="0"/>
      <w:divBdr>
        <w:top w:val="none" w:sz="0" w:space="0" w:color="auto"/>
        <w:left w:val="none" w:sz="0" w:space="0" w:color="auto"/>
        <w:bottom w:val="none" w:sz="0" w:space="0" w:color="auto"/>
        <w:right w:val="none" w:sz="0" w:space="0" w:color="auto"/>
      </w:divBdr>
    </w:div>
    <w:div w:id="793252221">
      <w:marLeft w:val="0"/>
      <w:marRight w:val="0"/>
      <w:marTop w:val="0"/>
      <w:marBottom w:val="0"/>
      <w:divBdr>
        <w:top w:val="none" w:sz="0" w:space="0" w:color="auto"/>
        <w:left w:val="none" w:sz="0" w:space="0" w:color="auto"/>
        <w:bottom w:val="none" w:sz="0" w:space="0" w:color="auto"/>
        <w:right w:val="none" w:sz="0" w:space="0" w:color="auto"/>
      </w:divBdr>
    </w:div>
    <w:div w:id="793252222">
      <w:marLeft w:val="0"/>
      <w:marRight w:val="0"/>
      <w:marTop w:val="0"/>
      <w:marBottom w:val="0"/>
      <w:divBdr>
        <w:top w:val="none" w:sz="0" w:space="0" w:color="auto"/>
        <w:left w:val="none" w:sz="0" w:space="0" w:color="auto"/>
        <w:bottom w:val="none" w:sz="0" w:space="0" w:color="auto"/>
        <w:right w:val="none" w:sz="0" w:space="0" w:color="auto"/>
      </w:divBdr>
    </w:div>
    <w:div w:id="793252223">
      <w:marLeft w:val="0"/>
      <w:marRight w:val="0"/>
      <w:marTop w:val="0"/>
      <w:marBottom w:val="0"/>
      <w:divBdr>
        <w:top w:val="none" w:sz="0" w:space="0" w:color="auto"/>
        <w:left w:val="none" w:sz="0" w:space="0" w:color="auto"/>
        <w:bottom w:val="none" w:sz="0" w:space="0" w:color="auto"/>
        <w:right w:val="none" w:sz="0" w:space="0" w:color="auto"/>
      </w:divBdr>
    </w:div>
    <w:div w:id="793252224">
      <w:marLeft w:val="0"/>
      <w:marRight w:val="0"/>
      <w:marTop w:val="0"/>
      <w:marBottom w:val="0"/>
      <w:divBdr>
        <w:top w:val="none" w:sz="0" w:space="0" w:color="auto"/>
        <w:left w:val="none" w:sz="0" w:space="0" w:color="auto"/>
        <w:bottom w:val="none" w:sz="0" w:space="0" w:color="auto"/>
        <w:right w:val="none" w:sz="0" w:space="0" w:color="auto"/>
      </w:divBdr>
    </w:div>
    <w:div w:id="793252225">
      <w:marLeft w:val="0"/>
      <w:marRight w:val="0"/>
      <w:marTop w:val="0"/>
      <w:marBottom w:val="0"/>
      <w:divBdr>
        <w:top w:val="none" w:sz="0" w:space="0" w:color="auto"/>
        <w:left w:val="none" w:sz="0" w:space="0" w:color="auto"/>
        <w:bottom w:val="none" w:sz="0" w:space="0" w:color="auto"/>
        <w:right w:val="none" w:sz="0" w:space="0" w:color="auto"/>
      </w:divBdr>
    </w:div>
    <w:div w:id="793252226">
      <w:marLeft w:val="0"/>
      <w:marRight w:val="0"/>
      <w:marTop w:val="0"/>
      <w:marBottom w:val="0"/>
      <w:divBdr>
        <w:top w:val="none" w:sz="0" w:space="0" w:color="auto"/>
        <w:left w:val="none" w:sz="0" w:space="0" w:color="auto"/>
        <w:bottom w:val="none" w:sz="0" w:space="0" w:color="auto"/>
        <w:right w:val="none" w:sz="0" w:space="0" w:color="auto"/>
      </w:divBdr>
    </w:div>
    <w:div w:id="793252227">
      <w:marLeft w:val="0"/>
      <w:marRight w:val="0"/>
      <w:marTop w:val="0"/>
      <w:marBottom w:val="0"/>
      <w:divBdr>
        <w:top w:val="none" w:sz="0" w:space="0" w:color="auto"/>
        <w:left w:val="none" w:sz="0" w:space="0" w:color="auto"/>
        <w:bottom w:val="none" w:sz="0" w:space="0" w:color="auto"/>
        <w:right w:val="none" w:sz="0" w:space="0" w:color="auto"/>
      </w:divBdr>
    </w:div>
    <w:div w:id="793252228">
      <w:marLeft w:val="0"/>
      <w:marRight w:val="0"/>
      <w:marTop w:val="0"/>
      <w:marBottom w:val="0"/>
      <w:divBdr>
        <w:top w:val="none" w:sz="0" w:space="0" w:color="auto"/>
        <w:left w:val="none" w:sz="0" w:space="0" w:color="auto"/>
        <w:bottom w:val="none" w:sz="0" w:space="0" w:color="auto"/>
        <w:right w:val="none" w:sz="0" w:space="0" w:color="auto"/>
      </w:divBdr>
    </w:div>
    <w:div w:id="793252229">
      <w:marLeft w:val="0"/>
      <w:marRight w:val="0"/>
      <w:marTop w:val="0"/>
      <w:marBottom w:val="0"/>
      <w:divBdr>
        <w:top w:val="none" w:sz="0" w:space="0" w:color="auto"/>
        <w:left w:val="none" w:sz="0" w:space="0" w:color="auto"/>
        <w:bottom w:val="none" w:sz="0" w:space="0" w:color="auto"/>
        <w:right w:val="none" w:sz="0" w:space="0" w:color="auto"/>
      </w:divBdr>
    </w:div>
    <w:div w:id="793252230">
      <w:marLeft w:val="0"/>
      <w:marRight w:val="0"/>
      <w:marTop w:val="0"/>
      <w:marBottom w:val="0"/>
      <w:divBdr>
        <w:top w:val="none" w:sz="0" w:space="0" w:color="auto"/>
        <w:left w:val="none" w:sz="0" w:space="0" w:color="auto"/>
        <w:bottom w:val="none" w:sz="0" w:space="0" w:color="auto"/>
        <w:right w:val="none" w:sz="0" w:space="0" w:color="auto"/>
      </w:divBdr>
    </w:div>
    <w:div w:id="793252231">
      <w:marLeft w:val="0"/>
      <w:marRight w:val="0"/>
      <w:marTop w:val="0"/>
      <w:marBottom w:val="0"/>
      <w:divBdr>
        <w:top w:val="none" w:sz="0" w:space="0" w:color="auto"/>
        <w:left w:val="none" w:sz="0" w:space="0" w:color="auto"/>
        <w:bottom w:val="none" w:sz="0" w:space="0" w:color="auto"/>
        <w:right w:val="none" w:sz="0" w:space="0" w:color="auto"/>
      </w:divBdr>
    </w:div>
    <w:div w:id="793252232">
      <w:marLeft w:val="0"/>
      <w:marRight w:val="0"/>
      <w:marTop w:val="0"/>
      <w:marBottom w:val="0"/>
      <w:divBdr>
        <w:top w:val="none" w:sz="0" w:space="0" w:color="auto"/>
        <w:left w:val="none" w:sz="0" w:space="0" w:color="auto"/>
        <w:bottom w:val="none" w:sz="0" w:space="0" w:color="auto"/>
        <w:right w:val="none" w:sz="0" w:space="0" w:color="auto"/>
      </w:divBdr>
    </w:div>
    <w:div w:id="793252233">
      <w:marLeft w:val="0"/>
      <w:marRight w:val="0"/>
      <w:marTop w:val="0"/>
      <w:marBottom w:val="0"/>
      <w:divBdr>
        <w:top w:val="none" w:sz="0" w:space="0" w:color="auto"/>
        <w:left w:val="none" w:sz="0" w:space="0" w:color="auto"/>
        <w:bottom w:val="none" w:sz="0" w:space="0" w:color="auto"/>
        <w:right w:val="none" w:sz="0" w:space="0" w:color="auto"/>
      </w:divBdr>
    </w:div>
    <w:div w:id="970399195">
      <w:bodyDiv w:val="1"/>
      <w:marLeft w:val="0"/>
      <w:marRight w:val="0"/>
      <w:marTop w:val="0"/>
      <w:marBottom w:val="0"/>
      <w:divBdr>
        <w:top w:val="none" w:sz="0" w:space="0" w:color="auto"/>
        <w:left w:val="none" w:sz="0" w:space="0" w:color="auto"/>
        <w:bottom w:val="none" w:sz="0" w:space="0" w:color="auto"/>
        <w:right w:val="none" w:sz="0" w:space="0" w:color="auto"/>
      </w:divBdr>
    </w:div>
    <w:div w:id="1323504342">
      <w:bodyDiv w:val="1"/>
      <w:marLeft w:val="0"/>
      <w:marRight w:val="0"/>
      <w:marTop w:val="0"/>
      <w:marBottom w:val="0"/>
      <w:divBdr>
        <w:top w:val="none" w:sz="0" w:space="0" w:color="auto"/>
        <w:left w:val="none" w:sz="0" w:space="0" w:color="auto"/>
        <w:bottom w:val="none" w:sz="0" w:space="0" w:color="auto"/>
        <w:right w:val="none" w:sz="0" w:space="0" w:color="auto"/>
      </w:divBdr>
    </w:div>
    <w:div w:id="1349331361">
      <w:bodyDiv w:val="1"/>
      <w:marLeft w:val="0"/>
      <w:marRight w:val="0"/>
      <w:marTop w:val="0"/>
      <w:marBottom w:val="0"/>
      <w:divBdr>
        <w:top w:val="none" w:sz="0" w:space="0" w:color="auto"/>
        <w:left w:val="none" w:sz="0" w:space="0" w:color="auto"/>
        <w:bottom w:val="none" w:sz="0" w:space="0" w:color="auto"/>
        <w:right w:val="none" w:sz="0" w:space="0" w:color="auto"/>
      </w:divBdr>
    </w:div>
    <w:div w:id="1399596947">
      <w:bodyDiv w:val="1"/>
      <w:marLeft w:val="0"/>
      <w:marRight w:val="0"/>
      <w:marTop w:val="0"/>
      <w:marBottom w:val="0"/>
      <w:divBdr>
        <w:top w:val="none" w:sz="0" w:space="0" w:color="auto"/>
        <w:left w:val="none" w:sz="0" w:space="0" w:color="auto"/>
        <w:bottom w:val="none" w:sz="0" w:space="0" w:color="auto"/>
        <w:right w:val="none" w:sz="0" w:space="0" w:color="auto"/>
      </w:divBdr>
    </w:div>
    <w:div w:id="1587767018">
      <w:bodyDiv w:val="1"/>
      <w:marLeft w:val="0"/>
      <w:marRight w:val="0"/>
      <w:marTop w:val="0"/>
      <w:marBottom w:val="0"/>
      <w:divBdr>
        <w:top w:val="none" w:sz="0" w:space="0" w:color="auto"/>
        <w:left w:val="none" w:sz="0" w:space="0" w:color="auto"/>
        <w:bottom w:val="none" w:sz="0" w:space="0" w:color="auto"/>
        <w:right w:val="none" w:sz="0" w:space="0" w:color="auto"/>
      </w:divBdr>
    </w:div>
    <w:div w:id="1803377535">
      <w:bodyDiv w:val="1"/>
      <w:marLeft w:val="0"/>
      <w:marRight w:val="0"/>
      <w:marTop w:val="0"/>
      <w:marBottom w:val="0"/>
      <w:divBdr>
        <w:top w:val="none" w:sz="0" w:space="0" w:color="auto"/>
        <w:left w:val="none" w:sz="0" w:space="0" w:color="auto"/>
        <w:bottom w:val="none" w:sz="0" w:space="0" w:color="auto"/>
        <w:right w:val="none" w:sz="0" w:space="0" w:color="auto"/>
      </w:divBdr>
    </w:div>
    <w:div w:id="2048216179">
      <w:bodyDiv w:val="1"/>
      <w:marLeft w:val="0"/>
      <w:marRight w:val="0"/>
      <w:marTop w:val="0"/>
      <w:marBottom w:val="0"/>
      <w:divBdr>
        <w:top w:val="none" w:sz="0" w:space="0" w:color="auto"/>
        <w:left w:val="none" w:sz="0" w:space="0" w:color="auto"/>
        <w:bottom w:val="none" w:sz="0" w:space="0" w:color="auto"/>
        <w:right w:val="none" w:sz="0" w:space="0" w:color="auto"/>
      </w:divBdr>
    </w:div>
    <w:div w:id="21364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msu.gov.ua/index/ua/material/190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1678-18/paran2" TargetMode="External"/><Relationship Id="rId5" Type="http://schemas.openxmlformats.org/officeDocument/2006/relationships/webSettings" Target="webSettings.xml"/><Relationship Id="rId10" Type="http://schemas.openxmlformats.org/officeDocument/2006/relationships/hyperlink" Target="http://zakon2.rada.gov.ua/laws/show/964-15" TargetMode="External"/><Relationship Id="rId4" Type="http://schemas.openxmlformats.org/officeDocument/2006/relationships/settings" Target="settings.xml"/><Relationship Id="rId9" Type="http://schemas.openxmlformats.org/officeDocument/2006/relationships/hyperlink" Target="https://www.eurointegration.com.ua/articles/2018/02/23/70779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8595-A570-4CC9-A4BF-4B74008E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23291</Words>
  <Characters>13277</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dc:creator>
  <cp:lastModifiedBy>Work</cp:lastModifiedBy>
  <cp:revision>2</cp:revision>
  <cp:lastPrinted>2018-03-07T08:35:00Z</cp:lastPrinted>
  <dcterms:created xsi:type="dcterms:W3CDTF">2018-06-26T05:40:00Z</dcterms:created>
  <dcterms:modified xsi:type="dcterms:W3CDTF">2018-06-26T05:40:00Z</dcterms:modified>
</cp:coreProperties>
</file>