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E302" w14:textId="77777777" w:rsidR="008E0ACA" w:rsidRPr="00000D45" w:rsidRDefault="008E0ACA" w:rsidP="008E0ACA">
      <w:pPr>
        <w:widowControl w:val="0"/>
        <w:spacing w:after="60"/>
        <w:jc w:val="center"/>
        <w:rPr>
          <w:b/>
          <w:color w:val="0000FF"/>
          <w:szCs w:val="18"/>
          <w:lang w:val="uk-UA"/>
        </w:rPr>
      </w:pPr>
      <w:bookmarkStart w:id="0" w:name="_Hlk128680369"/>
      <w:bookmarkEnd w:id="0"/>
      <w:r w:rsidRPr="00000D45">
        <w:rPr>
          <w:b/>
          <w:color w:val="0000FF"/>
          <w:szCs w:val="18"/>
          <w:lang w:val="uk-UA"/>
        </w:rPr>
        <w:t>Збірник наукових праць. Галузеве машинобудування, будівництво</w:t>
      </w:r>
    </w:p>
    <w:p w14:paraId="14218DC2" w14:textId="77777777" w:rsidR="008E0ACA" w:rsidRPr="00000D45" w:rsidRDefault="008E0ACA" w:rsidP="008E0ACA">
      <w:pPr>
        <w:widowControl w:val="0"/>
        <w:spacing w:after="60"/>
        <w:jc w:val="center"/>
        <w:rPr>
          <w:b/>
          <w:color w:val="0000FF"/>
          <w:spacing w:val="6"/>
          <w:szCs w:val="18"/>
          <w:lang w:val="en-US"/>
        </w:rPr>
      </w:pPr>
      <w:r w:rsidRPr="00000D45">
        <w:rPr>
          <w:b/>
          <w:color w:val="0000FF"/>
          <w:spacing w:val="6"/>
          <w:szCs w:val="18"/>
          <w:lang w:val="en-GB"/>
        </w:rPr>
        <w:t>Academic journal. Industrial Machine Building, Civil Engineering</w:t>
      </w:r>
    </w:p>
    <w:p w14:paraId="664810A2" w14:textId="77777777" w:rsidR="008E0ACA" w:rsidRPr="008E0ACA" w:rsidRDefault="004617C0" w:rsidP="008E0ACA">
      <w:pPr>
        <w:widowControl w:val="0"/>
        <w:spacing w:after="60"/>
        <w:jc w:val="center"/>
        <w:rPr>
          <w:rFonts w:ascii="Times New Roman" w:hAnsi="Times New Roman"/>
          <w:b/>
          <w:color w:val="0000FF"/>
          <w:sz w:val="18"/>
          <w:szCs w:val="18"/>
          <w:lang w:val="en-US"/>
        </w:rPr>
      </w:pPr>
      <w:hyperlink r:id="rId8" w:history="1">
        <w:r w:rsidR="008E0ACA">
          <w:rPr>
            <w:rStyle w:val="ab"/>
            <w:rFonts w:ascii="Times New Roman" w:hAnsi="Times New Roman"/>
            <w:b/>
            <w:sz w:val="18"/>
            <w:szCs w:val="18"/>
            <w:lang w:val="en-US"/>
          </w:rPr>
          <w:t>http</w:t>
        </w:r>
        <w:r w:rsidR="008E0ACA" w:rsidRPr="008E0ACA">
          <w:rPr>
            <w:rStyle w:val="ab"/>
            <w:rFonts w:ascii="Times New Roman" w:hAnsi="Times New Roman"/>
            <w:b/>
            <w:sz w:val="18"/>
            <w:szCs w:val="18"/>
            <w:lang w:val="en-US"/>
          </w:rPr>
          <w:t>://</w:t>
        </w:r>
        <w:r w:rsidR="008E0ACA">
          <w:rPr>
            <w:rStyle w:val="ab"/>
            <w:rFonts w:ascii="Times New Roman" w:hAnsi="Times New Roman"/>
            <w:b/>
            <w:sz w:val="18"/>
            <w:szCs w:val="18"/>
            <w:lang w:val="en-US"/>
          </w:rPr>
          <w:t>journals</w:t>
        </w:r>
        <w:r w:rsidR="008E0ACA" w:rsidRPr="008E0ACA">
          <w:rPr>
            <w:rStyle w:val="ab"/>
            <w:rFonts w:ascii="Times New Roman" w:hAnsi="Times New Roman"/>
            <w:b/>
            <w:sz w:val="18"/>
            <w:szCs w:val="18"/>
            <w:lang w:val="en-US"/>
          </w:rPr>
          <w:t>.</w:t>
        </w:r>
        <w:r w:rsidR="008E0ACA">
          <w:rPr>
            <w:rStyle w:val="ab"/>
            <w:rFonts w:ascii="Times New Roman" w:hAnsi="Times New Roman"/>
            <w:b/>
            <w:sz w:val="18"/>
            <w:szCs w:val="18"/>
            <w:lang w:val="en-US"/>
          </w:rPr>
          <w:t>nupp</w:t>
        </w:r>
        <w:r w:rsidR="008E0ACA" w:rsidRPr="008E0ACA">
          <w:rPr>
            <w:rStyle w:val="ab"/>
            <w:rFonts w:ascii="Times New Roman" w:hAnsi="Times New Roman"/>
            <w:b/>
            <w:sz w:val="18"/>
            <w:szCs w:val="18"/>
            <w:lang w:val="en-US"/>
          </w:rPr>
          <w:t>.</w:t>
        </w:r>
        <w:r w:rsidR="008E0ACA">
          <w:rPr>
            <w:rStyle w:val="ab"/>
            <w:rFonts w:ascii="Times New Roman" w:hAnsi="Times New Roman"/>
            <w:b/>
            <w:sz w:val="18"/>
            <w:szCs w:val="18"/>
            <w:lang w:val="en-US"/>
          </w:rPr>
          <w:t>edu</w:t>
        </w:r>
        <w:r w:rsidR="008E0ACA" w:rsidRPr="008E0ACA">
          <w:rPr>
            <w:rStyle w:val="ab"/>
            <w:rFonts w:ascii="Times New Roman" w:hAnsi="Times New Roman"/>
            <w:b/>
            <w:sz w:val="18"/>
            <w:szCs w:val="18"/>
            <w:lang w:val="en-US"/>
          </w:rPr>
          <w:t>.</w:t>
        </w:r>
        <w:r w:rsidR="008E0ACA">
          <w:rPr>
            <w:rStyle w:val="ab"/>
            <w:rFonts w:ascii="Times New Roman" w:hAnsi="Times New Roman"/>
            <w:b/>
            <w:sz w:val="18"/>
            <w:szCs w:val="18"/>
            <w:lang w:val="en-US"/>
          </w:rPr>
          <w:t>ua</w:t>
        </w:r>
        <w:r w:rsidR="008E0ACA" w:rsidRPr="008E0ACA">
          <w:rPr>
            <w:rStyle w:val="ab"/>
            <w:rFonts w:ascii="Times New Roman" w:hAnsi="Times New Roman"/>
            <w:b/>
            <w:sz w:val="18"/>
            <w:szCs w:val="18"/>
            <w:lang w:val="en-US"/>
          </w:rPr>
          <w:t>/</w:t>
        </w:r>
        <w:r w:rsidR="008E0ACA">
          <w:rPr>
            <w:rStyle w:val="ab"/>
            <w:rFonts w:ascii="Times New Roman" w:hAnsi="Times New Roman"/>
            <w:b/>
            <w:sz w:val="18"/>
            <w:szCs w:val="18"/>
            <w:lang w:val="en-US"/>
          </w:rPr>
          <w:t>znp</w:t>
        </w:r>
      </w:hyperlink>
    </w:p>
    <w:p w14:paraId="75B309CA" w14:textId="77777777" w:rsidR="008E0ACA" w:rsidRDefault="004617C0" w:rsidP="008E0ACA">
      <w:pPr>
        <w:widowControl w:val="0"/>
        <w:jc w:val="center"/>
        <w:rPr>
          <w:rFonts w:ascii="Times New Roman" w:hAnsi="Times New Roman"/>
          <w:color w:val="0000FF"/>
          <w:lang w:val="uk-UA"/>
        </w:rPr>
      </w:pPr>
      <w:hyperlink r:id="rId9" w:history="1">
        <w:r w:rsidR="008E0ACA" w:rsidRPr="00B053C8">
          <w:rPr>
            <w:rStyle w:val="ab"/>
            <w:b/>
            <w:sz w:val="18"/>
            <w:szCs w:val="18"/>
            <w:lang w:val="en-US"/>
          </w:rPr>
          <w:t>https://doi.org/10.26906/znp.202</w:t>
        </w:r>
        <w:r w:rsidR="00893EB5">
          <w:rPr>
            <w:rStyle w:val="ab"/>
            <w:b/>
            <w:sz w:val="18"/>
            <w:szCs w:val="18"/>
            <w:lang w:val="uk-UA"/>
          </w:rPr>
          <w:t>1</w:t>
        </w:r>
        <w:r w:rsidR="008E0ACA" w:rsidRPr="00B053C8">
          <w:rPr>
            <w:rStyle w:val="ab"/>
            <w:b/>
            <w:sz w:val="18"/>
            <w:szCs w:val="18"/>
            <w:lang w:val="en-US"/>
          </w:rPr>
          <w:t>.</w:t>
        </w:r>
        <w:r w:rsidR="008E0ACA" w:rsidRPr="00B053C8">
          <w:rPr>
            <w:rStyle w:val="ab"/>
            <w:b/>
            <w:sz w:val="18"/>
            <w:szCs w:val="18"/>
            <w:lang w:val="uk-UA"/>
          </w:rPr>
          <w:t>5</w:t>
        </w:r>
        <w:r w:rsidR="00893EB5">
          <w:rPr>
            <w:rStyle w:val="ab"/>
            <w:b/>
            <w:sz w:val="18"/>
            <w:szCs w:val="18"/>
            <w:lang w:val="uk-UA"/>
          </w:rPr>
          <w:t>6</w:t>
        </w:r>
        <w:r w:rsidR="008E0ACA" w:rsidRPr="00B053C8">
          <w:rPr>
            <w:rStyle w:val="ab"/>
            <w:b/>
            <w:sz w:val="18"/>
            <w:szCs w:val="18"/>
            <w:lang w:val="en-US"/>
          </w:rPr>
          <w:t>.</w:t>
        </w:r>
        <w:r w:rsidR="008E0ACA" w:rsidRPr="00B053C8">
          <w:rPr>
            <w:rStyle w:val="ab"/>
            <w:b/>
            <w:sz w:val="18"/>
            <w:szCs w:val="18"/>
          </w:rPr>
          <w:t>ХХХХ</w:t>
        </w:r>
      </w:hyperlink>
    </w:p>
    <w:p w14:paraId="708B7CA5" w14:textId="77777777" w:rsidR="008E0ACA" w:rsidRPr="006B101D" w:rsidRDefault="008E0ACA" w:rsidP="008E0ACA">
      <w:pPr>
        <w:widowControl w:val="0"/>
        <w:ind w:right="-1"/>
        <w:jc w:val="center"/>
        <w:rPr>
          <w:rFonts w:ascii="Times New Roman" w:hAnsi="Times New Roman"/>
          <w:sz w:val="16"/>
          <w:szCs w:val="22"/>
          <w:lang w:val="uk-UA"/>
        </w:rPr>
      </w:pPr>
    </w:p>
    <w:p w14:paraId="3239C64B" w14:textId="6743137E" w:rsidR="008E0ACA" w:rsidRPr="00B41FDD" w:rsidRDefault="008E0ACA" w:rsidP="00E12E93">
      <w:pPr>
        <w:widowControl w:val="0"/>
        <w:ind w:right="-1"/>
        <w:rPr>
          <w:rFonts w:ascii="Times New Roman" w:hAnsi="Times New Roman"/>
          <w:b/>
          <w:lang w:val="uk-UA"/>
        </w:rPr>
      </w:pPr>
      <w:r w:rsidRPr="00B41FDD">
        <w:rPr>
          <w:rFonts w:ascii="Times New Roman" w:hAnsi="Times New Roman"/>
          <w:b/>
          <w:lang w:val="en-US"/>
        </w:rPr>
        <w:t xml:space="preserve">UDC </w:t>
      </w:r>
      <w:r w:rsidR="007D478D" w:rsidRPr="00B41FDD">
        <w:rPr>
          <w:rFonts w:ascii="Times New Roman" w:hAnsi="Times New Roman"/>
          <w:b/>
          <w:lang w:val="en-US"/>
        </w:rPr>
        <w:t>6</w:t>
      </w:r>
      <w:r w:rsidR="00B41FDD" w:rsidRPr="00B41FDD">
        <w:rPr>
          <w:rFonts w:ascii="Times New Roman" w:hAnsi="Times New Roman"/>
          <w:b/>
          <w:lang w:val="uk-UA"/>
        </w:rPr>
        <w:t>2-868</w:t>
      </w:r>
    </w:p>
    <w:p w14:paraId="6D790AED" w14:textId="77777777" w:rsidR="005D7279" w:rsidRPr="006B101D" w:rsidRDefault="005D7279" w:rsidP="001C029B">
      <w:pPr>
        <w:widowControl w:val="0"/>
        <w:ind w:right="-1"/>
        <w:jc w:val="center"/>
        <w:rPr>
          <w:rFonts w:ascii="Times New Roman" w:hAnsi="Times New Roman"/>
          <w:sz w:val="16"/>
          <w:szCs w:val="22"/>
          <w:lang w:val="uk-UA"/>
        </w:rPr>
      </w:pPr>
    </w:p>
    <w:p w14:paraId="35CB1D16" w14:textId="322468F1" w:rsidR="006C530D" w:rsidRPr="00EC0D13" w:rsidRDefault="000A5DC9" w:rsidP="006C530D">
      <w:pPr>
        <w:widowControl w:val="0"/>
        <w:ind w:right="-1"/>
        <w:jc w:val="center"/>
        <w:rPr>
          <w:rFonts w:ascii="Times New Roman" w:hAnsi="Times New Roman"/>
          <w:b/>
          <w:sz w:val="28"/>
          <w:szCs w:val="28"/>
          <w:lang w:val="en-US"/>
        </w:rPr>
      </w:pPr>
      <w:r w:rsidRPr="000A5DC9">
        <w:rPr>
          <w:rFonts w:ascii="Times New Roman" w:hAnsi="Times New Roman"/>
          <w:b/>
          <w:sz w:val="28"/>
          <w:szCs w:val="28"/>
          <w:lang w:val="en-US"/>
        </w:rPr>
        <w:t xml:space="preserve">Analysis of vibration </w:t>
      </w:r>
      <w:r w:rsidR="002232C8">
        <w:rPr>
          <w:rFonts w:ascii="Times New Roman" w:hAnsi="Times New Roman"/>
          <w:b/>
          <w:sz w:val="28"/>
          <w:szCs w:val="28"/>
          <w:lang w:val="en-US"/>
        </w:rPr>
        <w:t>machine</w:t>
      </w:r>
      <w:r w:rsidRPr="000A5DC9">
        <w:rPr>
          <w:rFonts w:ascii="Times New Roman" w:hAnsi="Times New Roman"/>
          <w:b/>
          <w:sz w:val="28"/>
          <w:szCs w:val="28"/>
          <w:lang w:val="en-US"/>
        </w:rPr>
        <w:t xml:space="preserve"> parameters affecting </w:t>
      </w:r>
      <w:r w:rsidR="002232C8">
        <w:rPr>
          <w:rFonts w:ascii="Times New Roman" w:hAnsi="Times New Roman"/>
          <w:b/>
          <w:sz w:val="28"/>
          <w:szCs w:val="28"/>
          <w:lang w:val="en-US"/>
        </w:rPr>
        <w:t>compaction</w:t>
      </w:r>
      <w:r w:rsidRPr="000A5DC9">
        <w:rPr>
          <w:rFonts w:ascii="Times New Roman" w:hAnsi="Times New Roman"/>
          <w:b/>
          <w:sz w:val="28"/>
          <w:szCs w:val="28"/>
          <w:lang w:val="en-US"/>
        </w:rPr>
        <w:t xml:space="preserve"> quality</w:t>
      </w:r>
    </w:p>
    <w:p w14:paraId="75790C9E" w14:textId="77777777" w:rsidR="001C029B" w:rsidRPr="006B101D" w:rsidRDefault="001C029B" w:rsidP="001C029B">
      <w:pPr>
        <w:widowControl w:val="0"/>
        <w:ind w:right="-1"/>
        <w:jc w:val="center"/>
        <w:rPr>
          <w:rFonts w:ascii="Times New Roman" w:hAnsi="Times New Roman"/>
          <w:sz w:val="16"/>
          <w:szCs w:val="22"/>
          <w:lang w:val="en-US"/>
        </w:rPr>
      </w:pPr>
    </w:p>
    <w:p w14:paraId="3FE5F4D9" w14:textId="6BB0643F" w:rsidR="005D7279" w:rsidRPr="007D478D" w:rsidRDefault="00586AF2" w:rsidP="007D478D">
      <w:pPr>
        <w:widowControl w:val="0"/>
        <w:ind w:right="-1" w:firstLine="284"/>
        <w:jc w:val="center"/>
        <w:rPr>
          <w:b/>
          <w:spacing w:val="-4"/>
          <w:sz w:val="22"/>
          <w:lang w:val="uk-UA"/>
        </w:rPr>
      </w:pPr>
      <w:r w:rsidRPr="00586AF2">
        <w:rPr>
          <w:b/>
          <w:spacing w:val="-4"/>
          <w:sz w:val="22"/>
          <w:lang w:val="en-US"/>
        </w:rPr>
        <w:t xml:space="preserve">Vasiliev </w:t>
      </w:r>
      <w:r>
        <w:rPr>
          <w:b/>
          <w:spacing w:val="-4"/>
          <w:sz w:val="22"/>
          <w:lang w:val="en-US"/>
        </w:rPr>
        <w:t>O</w:t>
      </w:r>
      <w:r w:rsidR="006B101D">
        <w:rPr>
          <w:b/>
          <w:spacing w:val="-4"/>
          <w:sz w:val="22"/>
          <w:lang w:val="en-US"/>
        </w:rPr>
        <w:t>leksii</w:t>
      </w:r>
      <w:r w:rsidR="00B963D7" w:rsidRPr="007D478D">
        <w:rPr>
          <w:b/>
          <w:spacing w:val="-4"/>
          <w:sz w:val="22"/>
          <w:vertAlign w:val="superscript"/>
          <w:lang w:val="uk-UA"/>
        </w:rPr>
        <w:t>1</w:t>
      </w:r>
      <w:r w:rsidR="00B963D7" w:rsidRPr="007D478D">
        <w:rPr>
          <w:b/>
          <w:spacing w:val="-4"/>
          <w:sz w:val="22"/>
          <w:lang w:val="uk-UA"/>
        </w:rPr>
        <w:t xml:space="preserve">*, </w:t>
      </w:r>
      <w:r w:rsidR="00B963D7">
        <w:rPr>
          <w:b/>
          <w:spacing w:val="-4"/>
          <w:sz w:val="22"/>
          <w:lang w:val="en-US"/>
        </w:rPr>
        <w:t>Yakovenko</w:t>
      </w:r>
      <w:r w:rsidR="00B963D7" w:rsidRPr="007D478D">
        <w:rPr>
          <w:b/>
          <w:spacing w:val="-4"/>
          <w:sz w:val="22"/>
          <w:lang w:val="uk-UA"/>
        </w:rPr>
        <w:t xml:space="preserve"> </w:t>
      </w:r>
      <w:r w:rsidR="00B963D7">
        <w:rPr>
          <w:b/>
          <w:spacing w:val="-4"/>
          <w:sz w:val="22"/>
          <w:lang w:val="en-US"/>
        </w:rPr>
        <w:t>Andrii</w:t>
      </w:r>
      <w:r w:rsidR="00B963D7" w:rsidRPr="007D478D">
        <w:rPr>
          <w:b/>
          <w:spacing w:val="-4"/>
          <w:sz w:val="22"/>
          <w:vertAlign w:val="superscript"/>
          <w:lang w:val="uk-UA"/>
        </w:rPr>
        <w:t>2</w:t>
      </w:r>
      <w:r w:rsidR="007D478D" w:rsidRPr="007D478D">
        <w:rPr>
          <w:b/>
          <w:spacing w:val="-4"/>
          <w:sz w:val="22"/>
          <w:lang w:val="uk-UA"/>
        </w:rPr>
        <w:t xml:space="preserve"> </w:t>
      </w:r>
    </w:p>
    <w:p w14:paraId="73EEEE96" w14:textId="77777777" w:rsidR="00B963D7" w:rsidRPr="006B101D" w:rsidRDefault="00B963D7" w:rsidP="001C029B">
      <w:pPr>
        <w:jc w:val="center"/>
        <w:rPr>
          <w:rFonts w:ascii="Times New Roman" w:hAnsi="Times New Roman"/>
          <w:sz w:val="16"/>
          <w:szCs w:val="22"/>
          <w:lang w:val="uk-UA"/>
        </w:rPr>
      </w:pPr>
    </w:p>
    <w:p w14:paraId="23D4725D" w14:textId="2FD6D6F4" w:rsidR="00B963D7" w:rsidRDefault="001160BC" w:rsidP="001B5F48">
      <w:pPr>
        <w:ind w:firstLine="284"/>
        <w:jc w:val="center"/>
        <w:rPr>
          <w:u w:val="single"/>
          <w:lang w:val="uk-UA"/>
        </w:rPr>
      </w:pPr>
      <w:r>
        <w:rPr>
          <w:rFonts w:ascii="Times New Roman" w:hAnsi="Times New Roman"/>
          <w:vertAlign w:val="superscript"/>
          <w:lang w:val="uk-UA"/>
        </w:rPr>
        <w:t>1</w:t>
      </w:r>
      <w:r w:rsidR="00B963D7" w:rsidRPr="00B963D7">
        <w:rPr>
          <w:rFonts w:ascii="Times New Roman" w:hAnsi="Times New Roman"/>
          <w:lang w:val="uk-UA"/>
        </w:rPr>
        <w:t xml:space="preserve"> </w:t>
      </w:r>
      <w:r w:rsidR="00B963D7" w:rsidRPr="00C10D54">
        <w:rPr>
          <w:rFonts w:ascii="Times New Roman" w:hAnsi="Times New Roman"/>
          <w:lang w:val="en-US"/>
        </w:rPr>
        <w:t>National University «Yuri Kondratyuk Poltava Polytechnic</w:t>
      </w:r>
      <w:r w:rsidR="00B963D7" w:rsidRPr="00B963D7">
        <w:rPr>
          <w:rFonts w:ascii="Times New Roman" w:hAnsi="Times New Roman"/>
          <w:lang w:val="uk-UA"/>
        </w:rPr>
        <w:t>»</w:t>
      </w:r>
      <w:r w:rsidR="006B101D">
        <w:rPr>
          <w:rFonts w:ascii="Times New Roman" w:hAnsi="Times New Roman"/>
          <w:lang w:val="uk-UA"/>
        </w:rPr>
        <w:t xml:space="preserve">     </w:t>
      </w:r>
      <w:hyperlink r:id="rId10" w:history="1">
        <w:r w:rsidR="006B101D" w:rsidRPr="005C31A7">
          <w:rPr>
            <w:rStyle w:val="ab"/>
            <w:lang w:val="uk-UA"/>
          </w:rPr>
          <w:t>https://orcid.org/0000-0002-9914-5482</w:t>
        </w:r>
      </w:hyperlink>
    </w:p>
    <w:p w14:paraId="28340E03" w14:textId="655F6528" w:rsidR="00C73624" w:rsidRPr="00937636" w:rsidRDefault="001160BC" w:rsidP="00B963D7">
      <w:pPr>
        <w:ind w:firstLine="284"/>
        <w:jc w:val="center"/>
        <w:rPr>
          <w:rFonts w:cs="Times New Roman CYR"/>
          <w:iCs/>
          <w:lang w:val="en-US" w:eastAsia="en-US"/>
        </w:rPr>
      </w:pPr>
      <w:r w:rsidRPr="00C10D54">
        <w:rPr>
          <w:rFonts w:cs="Times New Roman CYR"/>
          <w:iCs/>
          <w:vertAlign w:val="superscript"/>
          <w:lang w:val="en-US" w:eastAsia="en-US"/>
        </w:rPr>
        <w:t>2</w:t>
      </w:r>
      <w:r w:rsidR="00C73624" w:rsidRPr="00C10D54">
        <w:rPr>
          <w:rFonts w:cs="Times New Roman CYR"/>
          <w:iCs/>
          <w:lang w:val="en-US" w:eastAsia="en-US"/>
        </w:rPr>
        <w:t xml:space="preserve"> National University «Yuri Kondratyuk Poltava Polytechnic</w:t>
      </w:r>
      <w:r w:rsidR="00C73624" w:rsidRPr="007D478D">
        <w:rPr>
          <w:rFonts w:cs="Times New Roman CYR"/>
          <w:iCs/>
          <w:lang w:val="en-US" w:eastAsia="en-US"/>
        </w:rPr>
        <w:t xml:space="preserve">»; </w:t>
      </w:r>
      <w:r w:rsidR="00937636" w:rsidRPr="00937636">
        <w:rPr>
          <w:rFonts w:cs="Times New Roman CYR"/>
          <w:iCs/>
          <w:u w:val="single"/>
          <w:lang w:val="en-US" w:eastAsia="en-US"/>
        </w:rPr>
        <w:t>https://orcid.org/0000-0003-0818-6332</w:t>
      </w:r>
    </w:p>
    <w:p w14:paraId="700A53B7" w14:textId="306AA0AD" w:rsidR="005D7279" w:rsidRPr="00312520" w:rsidRDefault="005D7279" w:rsidP="00B963D7">
      <w:pPr>
        <w:widowControl w:val="0"/>
        <w:ind w:right="-1" w:firstLine="284"/>
        <w:jc w:val="center"/>
        <w:rPr>
          <w:rFonts w:ascii="Times New Roman" w:hAnsi="Times New Roman"/>
          <w:sz w:val="16"/>
          <w:lang w:val="uk-UA"/>
        </w:rPr>
      </w:pPr>
      <w:r w:rsidRPr="00983748">
        <w:rPr>
          <w:rFonts w:cs="Times New Roman CYR"/>
          <w:iCs/>
          <w:lang w:val="en-GB" w:eastAsia="en-US"/>
        </w:rPr>
        <w:t>*Corresponding author E-mail:</w:t>
      </w:r>
      <w:r w:rsidRPr="00983748">
        <w:rPr>
          <w:rFonts w:cs="Times New Roman CYR"/>
          <w:iCs/>
          <w:lang w:val="en-US" w:eastAsia="en-US"/>
        </w:rPr>
        <w:t xml:space="preserve"> </w:t>
      </w:r>
      <w:hyperlink r:id="rId11" w:history="1">
        <w:r w:rsidR="00312520" w:rsidRPr="00BE1855">
          <w:rPr>
            <w:rStyle w:val="ab"/>
            <w:rFonts w:cs="Times New Roman CYR"/>
            <w:iCs/>
            <w:lang w:val="en-US" w:eastAsia="en-US"/>
          </w:rPr>
          <w:t>a.s.vasiliev.76@gmail.com</w:t>
        </w:r>
      </w:hyperlink>
      <w:r w:rsidR="00312520">
        <w:rPr>
          <w:rFonts w:cs="Times New Roman CYR"/>
          <w:iCs/>
          <w:lang w:val="uk-UA" w:eastAsia="en-US"/>
        </w:rPr>
        <w:t xml:space="preserve"> </w:t>
      </w:r>
    </w:p>
    <w:p w14:paraId="5ECCEB60" w14:textId="766EB7E2" w:rsidR="00EC317A" w:rsidRPr="006B101D" w:rsidRDefault="00EC317A" w:rsidP="006B101D">
      <w:pPr>
        <w:pStyle w:val="a8"/>
        <w:spacing w:before="0" w:beforeAutospacing="0" w:after="0" w:afterAutospacing="0"/>
        <w:jc w:val="center"/>
        <w:rPr>
          <w:color w:val="000000" w:themeColor="text1"/>
          <w:sz w:val="16"/>
          <w:szCs w:val="20"/>
          <w:lang w:val="uk-UA"/>
        </w:rPr>
      </w:pPr>
    </w:p>
    <w:p w14:paraId="3D686F5D" w14:textId="46FEB49F" w:rsidR="00284115" w:rsidRDefault="00023AA4" w:rsidP="006B101D">
      <w:pPr>
        <w:widowControl w:val="0"/>
        <w:jc w:val="both"/>
        <w:rPr>
          <w:rFonts w:ascii="Times New Roman" w:eastAsia="Calibri" w:hAnsi="Times New Roman"/>
          <w:color w:val="000000" w:themeColor="text1"/>
          <w:sz w:val="18"/>
          <w:szCs w:val="18"/>
          <w:lang w:val="uk-UA"/>
        </w:rPr>
      </w:pPr>
      <w:r>
        <w:rPr>
          <w:rFonts w:ascii="Times New Roman" w:eastAsia="Calibri" w:hAnsi="Times New Roman"/>
          <w:color w:val="000000" w:themeColor="text1"/>
          <w:sz w:val="18"/>
          <w:szCs w:val="18"/>
          <w:lang w:val="en-US"/>
        </w:rPr>
        <w:t>Compaction</w:t>
      </w:r>
      <w:r w:rsidR="00F11AA5" w:rsidRPr="00F11AA5">
        <w:rPr>
          <w:rFonts w:ascii="Times New Roman" w:eastAsia="Calibri" w:hAnsi="Times New Roman"/>
          <w:color w:val="000000" w:themeColor="text1"/>
          <w:sz w:val="18"/>
          <w:szCs w:val="18"/>
          <w:lang w:val="uk-UA"/>
        </w:rPr>
        <w:t xml:space="preserve"> of products is an important stage of construction work and engineering projects</w:t>
      </w:r>
      <w:r>
        <w:rPr>
          <w:rFonts w:ascii="Times New Roman" w:eastAsia="Calibri" w:hAnsi="Times New Roman"/>
          <w:color w:val="000000" w:themeColor="text1"/>
          <w:sz w:val="18"/>
          <w:szCs w:val="18"/>
          <w:lang w:val="en-US"/>
        </w:rPr>
        <w:t>.</w:t>
      </w:r>
      <w:r w:rsidR="00F11AA5" w:rsidRPr="00F11AA5">
        <w:rPr>
          <w:rFonts w:ascii="Times New Roman" w:eastAsia="Calibri" w:hAnsi="Times New Roman"/>
          <w:color w:val="000000" w:themeColor="text1"/>
          <w:sz w:val="18"/>
          <w:szCs w:val="18"/>
          <w:lang w:val="uk-UA"/>
        </w:rPr>
        <w:t xml:space="preserve"> </w:t>
      </w:r>
      <w:r>
        <w:rPr>
          <w:rFonts w:ascii="Times New Roman" w:eastAsia="Calibri" w:hAnsi="Times New Roman"/>
          <w:color w:val="000000" w:themeColor="text1"/>
          <w:sz w:val="18"/>
          <w:szCs w:val="18"/>
          <w:lang w:val="en-US"/>
        </w:rPr>
        <w:t>It</w:t>
      </w:r>
      <w:r w:rsidR="00F11AA5" w:rsidRPr="00F11AA5">
        <w:rPr>
          <w:rFonts w:ascii="Times New Roman" w:eastAsia="Calibri" w:hAnsi="Times New Roman"/>
          <w:color w:val="000000" w:themeColor="text1"/>
          <w:sz w:val="18"/>
          <w:szCs w:val="18"/>
          <w:lang w:val="uk-UA"/>
        </w:rPr>
        <w:t xml:space="preserve"> has a significant impact on the stability and reliability of the</w:t>
      </w:r>
      <w:r>
        <w:rPr>
          <w:rFonts w:ascii="Times New Roman" w:eastAsia="Calibri" w:hAnsi="Times New Roman"/>
          <w:color w:val="000000" w:themeColor="text1"/>
          <w:sz w:val="18"/>
          <w:szCs w:val="18"/>
          <w:lang w:val="en-US"/>
        </w:rPr>
        <w:t xml:space="preserve"> cons</w:t>
      </w:r>
      <w:r w:rsidR="00F11AA5" w:rsidRPr="00F11AA5">
        <w:rPr>
          <w:rFonts w:ascii="Times New Roman" w:eastAsia="Calibri" w:hAnsi="Times New Roman"/>
          <w:color w:val="000000" w:themeColor="text1"/>
          <w:sz w:val="18"/>
          <w:szCs w:val="18"/>
          <w:lang w:val="uk-UA"/>
        </w:rPr>
        <w:t>truct</w:t>
      </w:r>
      <w:r>
        <w:rPr>
          <w:rFonts w:ascii="Times New Roman" w:eastAsia="Calibri" w:hAnsi="Times New Roman"/>
          <w:color w:val="000000" w:themeColor="text1"/>
          <w:sz w:val="18"/>
          <w:szCs w:val="18"/>
          <w:lang w:val="en-US"/>
        </w:rPr>
        <w:t>ion</w:t>
      </w:r>
      <w:r w:rsidR="00F11AA5" w:rsidRPr="00F11AA5">
        <w:rPr>
          <w:rFonts w:ascii="Times New Roman" w:eastAsia="Calibri" w:hAnsi="Times New Roman"/>
          <w:color w:val="000000" w:themeColor="text1"/>
          <w:sz w:val="18"/>
          <w:szCs w:val="18"/>
          <w:lang w:val="uk-UA"/>
        </w:rPr>
        <w:t xml:space="preserve">. However, the compacting quality of the products depends on various parameters that are controlled and adjusted </w:t>
      </w:r>
      <w:r w:rsidR="00B26DD7">
        <w:rPr>
          <w:rFonts w:ascii="Times New Roman" w:eastAsia="Calibri" w:hAnsi="Times New Roman"/>
          <w:color w:val="000000" w:themeColor="text1"/>
          <w:sz w:val="18"/>
          <w:szCs w:val="18"/>
          <w:lang w:val="en-US"/>
        </w:rPr>
        <w:t>on</w:t>
      </w:r>
      <w:r w:rsidR="00F11AA5" w:rsidRPr="00F11AA5">
        <w:rPr>
          <w:rFonts w:ascii="Times New Roman" w:eastAsia="Calibri" w:hAnsi="Times New Roman"/>
          <w:color w:val="000000" w:themeColor="text1"/>
          <w:sz w:val="18"/>
          <w:szCs w:val="18"/>
          <w:lang w:val="uk-UA"/>
        </w:rPr>
        <w:t xml:space="preserve"> vibration </w:t>
      </w:r>
      <w:r w:rsidR="00B26DD7">
        <w:rPr>
          <w:rFonts w:ascii="Times New Roman" w:eastAsia="Calibri" w:hAnsi="Times New Roman"/>
          <w:color w:val="000000" w:themeColor="text1"/>
          <w:sz w:val="18"/>
          <w:szCs w:val="18"/>
          <w:lang w:val="en-US"/>
        </w:rPr>
        <w:t>machine</w:t>
      </w:r>
      <w:r w:rsidR="00F11AA5" w:rsidRPr="00F11AA5">
        <w:rPr>
          <w:rFonts w:ascii="Times New Roman" w:eastAsia="Calibri" w:hAnsi="Times New Roman"/>
          <w:color w:val="000000" w:themeColor="text1"/>
          <w:sz w:val="18"/>
          <w:szCs w:val="18"/>
          <w:lang w:val="uk-UA"/>
        </w:rPr>
        <w:t xml:space="preserve">. Analysis of these parameters will allow </w:t>
      </w:r>
      <w:r>
        <w:rPr>
          <w:rFonts w:ascii="Times New Roman" w:eastAsia="Calibri" w:hAnsi="Times New Roman"/>
          <w:color w:val="000000" w:themeColor="text1"/>
          <w:sz w:val="18"/>
          <w:szCs w:val="18"/>
          <w:lang w:val="en-US"/>
        </w:rPr>
        <w:t>us</w:t>
      </w:r>
      <w:r w:rsidR="00F11AA5" w:rsidRPr="00F11AA5">
        <w:rPr>
          <w:rFonts w:ascii="Times New Roman" w:eastAsia="Calibri" w:hAnsi="Times New Roman"/>
          <w:color w:val="000000" w:themeColor="text1"/>
          <w:sz w:val="18"/>
          <w:szCs w:val="18"/>
          <w:lang w:val="uk-UA"/>
        </w:rPr>
        <w:t xml:space="preserve"> to determine the optimal values</w:t>
      </w:r>
      <w:r>
        <w:rPr>
          <w:rFonts w:ascii="Times New Roman" w:eastAsia="Calibri" w:hAnsi="Times New Roman"/>
          <w:color w:val="000000" w:themeColor="text1"/>
          <w:sz w:val="18"/>
          <w:szCs w:val="18"/>
          <w:lang w:val="en-US"/>
        </w:rPr>
        <w:t xml:space="preserve"> </w:t>
      </w:r>
      <w:r w:rsidR="00F11AA5" w:rsidRPr="00F11AA5">
        <w:rPr>
          <w:rFonts w:ascii="Times New Roman" w:eastAsia="Calibri" w:hAnsi="Times New Roman"/>
          <w:color w:val="000000" w:themeColor="text1"/>
          <w:sz w:val="18"/>
          <w:szCs w:val="18"/>
          <w:lang w:val="uk-UA"/>
        </w:rPr>
        <w:t xml:space="preserve">to achieve the maximum quality of compacting products using a vibration </w:t>
      </w:r>
      <w:r w:rsidR="00B26DD7">
        <w:rPr>
          <w:rFonts w:ascii="Times New Roman" w:eastAsia="Calibri" w:hAnsi="Times New Roman"/>
          <w:color w:val="000000" w:themeColor="text1"/>
          <w:sz w:val="18"/>
          <w:szCs w:val="18"/>
          <w:lang w:val="en-US"/>
        </w:rPr>
        <w:t>machine</w:t>
      </w:r>
      <w:r w:rsidR="00F11AA5" w:rsidRPr="00F11AA5">
        <w:rPr>
          <w:rFonts w:ascii="Times New Roman" w:eastAsia="Calibri" w:hAnsi="Times New Roman"/>
          <w:color w:val="000000" w:themeColor="text1"/>
          <w:sz w:val="18"/>
          <w:szCs w:val="18"/>
          <w:lang w:val="uk-UA"/>
        </w:rPr>
        <w:t xml:space="preserve">. The article studies the influence of different parameters of the vibration </w:t>
      </w:r>
      <w:r w:rsidR="00C3510E">
        <w:rPr>
          <w:rFonts w:ascii="Times New Roman" w:eastAsia="Calibri" w:hAnsi="Times New Roman"/>
          <w:color w:val="000000" w:themeColor="text1"/>
          <w:sz w:val="18"/>
          <w:szCs w:val="18"/>
          <w:lang w:val="en-US"/>
        </w:rPr>
        <w:t>machine</w:t>
      </w:r>
      <w:r w:rsidR="00C3510E" w:rsidRPr="00F11AA5">
        <w:rPr>
          <w:rFonts w:ascii="Times New Roman" w:eastAsia="Calibri" w:hAnsi="Times New Roman"/>
          <w:color w:val="000000" w:themeColor="text1"/>
          <w:sz w:val="18"/>
          <w:szCs w:val="18"/>
          <w:lang w:val="uk-UA"/>
        </w:rPr>
        <w:t xml:space="preserve"> </w:t>
      </w:r>
      <w:r w:rsidR="00F11AA5" w:rsidRPr="00F11AA5">
        <w:rPr>
          <w:rFonts w:ascii="Times New Roman" w:eastAsia="Calibri" w:hAnsi="Times New Roman"/>
          <w:color w:val="000000" w:themeColor="text1"/>
          <w:sz w:val="18"/>
          <w:szCs w:val="18"/>
          <w:lang w:val="uk-UA"/>
        </w:rPr>
        <w:t xml:space="preserve">on the quality of the material </w:t>
      </w:r>
      <w:r w:rsidR="00C3510E">
        <w:rPr>
          <w:rFonts w:ascii="Times New Roman" w:eastAsia="Calibri" w:hAnsi="Times New Roman"/>
          <w:color w:val="000000" w:themeColor="text1"/>
          <w:sz w:val="18"/>
          <w:szCs w:val="18"/>
          <w:lang w:val="en-US"/>
        </w:rPr>
        <w:t>compaction</w:t>
      </w:r>
      <w:r w:rsidR="00F11AA5" w:rsidRPr="00F11AA5">
        <w:rPr>
          <w:rFonts w:ascii="Times New Roman" w:eastAsia="Calibri" w:hAnsi="Times New Roman"/>
          <w:color w:val="000000" w:themeColor="text1"/>
          <w:sz w:val="18"/>
          <w:szCs w:val="18"/>
          <w:lang w:val="uk-UA"/>
        </w:rPr>
        <w:t xml:space="preserve">. The purpose of this article is to determine the choice of the optimal design of vibration </w:t>
      </w:r>
      <w:r w:rsidR="00BB17A4">
        <w:rPr>
          <w:rFonts w:ascii="Times New Roman" w:eastAsia="Calibri" w:hAnsi="Times New Roman"/>
          <w:color w:val="000000" w:themeColor="text1"/>
          <w:sz w:val="18"/>
          <w:szCs w:val="18"/>
          <w:lang w:val="en-US"/>
        </w:rPr>
        <w:t>machine</w:t>
      </w:r>
      <w:r w:rsidR="00F11AA5" w:rsidRPr="00F11AA5">
        <w:rPr>
          <w:rFonts w:ascii="Times New Roman" w:eastAsia="Calibri" w:hAnsi="Times New Roman"/>
          <w:color w:val="000000" w:themeColor="text1"/>
          <w:sz w:val="18"/>
          <w:szCs w:val="18"/>
          <w:lang w:val="uk-UA"/>
        </w:rPr>
        <w:t xml:space="preserve">, depending on the specific conditions of production and the size of reinforced concrete products. The authors </w:t>
      </w:r>
      <w:r w:rsidR="00BB17A4">
        <w:rPr>
          <w:rFonts w:ascii="Times New Roman" w:eastAsia="Calibri" w:hAnsi="Times New Roman"/>
          <w:color w:val="000000" w:themeColor="text1"/>
          <w:sz w:val="18"/>
          <w:szCs w:val="18"/>
          <w:lang w:val="en-US"/>
        </w:rPr>
        <w:t>emphasise</w:t>
      </w:r>
      <w:r w:rsidR="00F11AA5" w:rsidRPr="00F11AA5">
        <w:rPr>
          <w:rFonts w:ascii="Times New Roman" w:eastAsia="Calibri" w:hAnsi="Times New Roman"/>
          <w:color w:val="000000" w:themeColor="text1"/>
          <w:sz w:val="18"/>
          <w:szCs w:val="18"/>
          <w:lang w:val="uk-UA"/>
        </w:rPr>
        <w:t xml:space="preserve"> </w:t>
      </w:r>
      <w:r w:rsidR="00BB17A4">
        <w:rPr>
          <w:rFonts w:ascii="Times New Roman" w:eastAsia="Calibri" w:hAnsi="Times New Roman"/>
          <w:color w:val="000000" w:themeColor="text1"/>
          <w:sz w:val="18"/>
          <w:szCs w:val="18"/>
          <w:lang w:val="en-US"/>
        </w:rPr>
        <w:t xml:space="preserve">on </w:t>
      </w:r>
      <w:r w:rsidR="00F11AA5" w:rsidRPr="00F11AA5">
        <w:rPr>
          <w:rFonts w:ascii="Times New Roman" w:eastAsia="Calibri" w:hAnsi="Times New Roman"/>
          <w:color w:val="000000" w:themeColor="text1"/>
          <w:sz w:val="18"/>
          <w:szCs w:val="18"/>
          <w:lang w:val="uk-UA"/>
        </w:rPr>
        <w:t xml:space="preserve">such key factors as vibration amplitude, frequency, </w:t>
      </w:r>
      <w:r w:rsidR="00BB17A4">
        <w:rPr>
          <w:rFonts w:ascii="Times New Roman" w:eastAsia="Calibri" w:hAnsi="Times New Roman"/>
          <w:color w:val="000000" w:themeColor="text1"/>
          <w:sz w:val="18"/>
          <w:szCs w:val="18"/>
          <w:lang w:val="en-US"/>
        </w:rPr>
        <w:t>work</w:t>
      </w:r>
      <w:r w:rsidR="00F11AA5" w:rsidRPr="00F11AA5">
        <w:rPr>
          <w:rFonts w:ascii="Times New Roman" w:eastAsia="Calibri" w:hAnsi="Times New Roman"/>
          <w:color w:val="000000" w:themeColor="text1"/>
          <w:sz w:val="18"/>
          <w:szCs w:val="18"/>
          <w:lang w:val="uk-UA"/>
        </w:rPr>
        <w:t xml:space="preserve">load and duration of exposure. Therefore, taking into account </w:t>
      </w:r>
      <w:r w:rsidR="00BB17A4">
        <w:rPr>
          <w:rFonts w:ascii="Times New Roman" w:eastAsia="Calibri" w:hAnsi="Times New Roman"/>
          <w:color w:val="000000" w:themeColor="text1"/>
          <w:sz w:val="18"/>
          <w:szCs w:val="18"/>
          <w:lang w:val="en-US"/>
        </w:rPr>
        <w:t xml:space="preserve">the fact that </w:t>
      </w:r>
      <w:r w:rsidR="00F11AA5" w:rsidRPr="00F11AA5">
        <w:rPr>
          <w:rFonts w:ascii="Times New Roman" w:eastAsia="Calibri" w:hAnsi="Times New Roman"/>
          <w:color w:val="000000" w:themeColor="text1"/>
          <w:sz w:val="18"/>
          <w:szCs w:val="18"/>
          <w:lang w:val="uk-UA"/>
        </w:rPr>
        <w:t xml:space="preserve">these parameters can help to understand </w:t>
      </w:r>
      <w:r w:rsidR="00BB17A4" w:rsidRPr="00F11AA5">
        <w:rPr>
          <w:rFonts w:ascii="Times New Roman" w:eastAsia="Calibri" w:hAnsi="Times New Roman"/>
          <w:color w:val="000000" w:themeColor="text1"/>
          <w:sz w:val="18"/>
          <w:szCs w:val="18"/>
          <w:lang w:val="uk-UA"/>
        </w:rPr>
        <w:t xml:space="preserve">better </w:t>
      </w:r>
      <w:r w:rsidR="00F11AA5" w:rsidRPr="00F11AA5">
        <w:rPr>
          <w:rFonts w:ascii="Times New Roman" w:eastAsia="Calibri" w:hAnsi="Times New Roman"/>
          <w:color w:val="000000" w:themeColor="text1"/>
          <w:sz w:val="18"/>
          <w:szCs w:val="18"/>
          <w:lang w:val="uk-UA"/>
        </w:rPr>
        <w:t>the vibration compaction process and develop optimal conditions for achieving high quality material compaction. Th</w:t>
      </w:r>
      <w:r w:rsidR="00BB17A4">
        <w:rPr>
          <w:rFonts w:ascii="Times New Roman" w:eastAsia="Calibri" w:hAnsi="Times New Roman"/>
          <w:color w:val="000000" w:themeColor="text1"/>
          <w:sz w:val="18"/>
          <w:szCs w:val="18"/>
          <w:lang w:val="en-US"/>
        </w:rPr>
        <w:t>is</w:t>
      </w:r>
      <w:r w:rsidR="00F11AA5" w:rsidRPr="00F11AA5">
        <w:rPr>
          <w:rFonts w:ascii="Times New Roman" w:eastAsia="Calibri" w:hAnsi="Times New Roman"/>
          <w:color w:val="000000" w:themeColor="text1"/>
          <w:sz w:val="18"/>
          <w:szCs w:val="18"/>
          <w:lang w:val="uk-UA"/>
        </w:rPr>
        <w:t xml:space="preserve"> </w:t>
      </w:r>
      <w:r w:rsidR="00BB17A4">
        <w:rPr>
          <w:rFonts w:ascii="Times New Roman" w:eastAsia="Calibri" w:hAnsi="Times New Roman"/>
          <w:color w:val="000000" w:themeColor="text1"/>
          <w:sz w:val="18"/>
          <w:szCs w:val="18"/>
          <w:lang w:val="en-US"/>
        </w:rPr>
        <w:t>study</w:t>
      </w:r>
      <w:r w:rsidR="00F11AA5" w:rsidRPr="00F11AA5">
        <w:rPr>
          <w:rFonts w:ascii="Times New Roman" w:eastAsia="Calibri" w:hAnsi="Times New Roman"/>
          <w:color w:val="000000" w:themeColor="text1"/>
          <w:sz w:val="18"/>
          <w:szCs w:val="18"/>
          <w:lang w:val="uk-UA"/>
        </w:rPr>
        <w:t xml:space="preserve"> presents the most rational design scheme of a small-sized vibration </w:t>
      </w:r>
      <w:r w:rsidR="00BB17A4">
        <w:rPr>
          <w:rFonts w:ascii="Times New Roman" w:eastAsia="Calibri" w:hAnsi="Times New Roman"/>
          <w:color w:val="000000" w:themeColor="text1"/>
          <w:sz w:val="18"/>
          <w:szCs w:val="18"/>
          <w:lang w:val="en-US"/>
        </w:rPr>
        <w:t>machine</w:t>
      </w:r>
      <w:r w:rsidR="00F11AA5" w:rsidRPr="00F11AA5">
        <w:rPr>
          <w:rFonts w:ascii="Times New Roman" w:eastAsia="Calibri" w:hAnsi="Times New Roman"/>
          <w:color w:val="000000" w:themeColor="text1"/>
          <w:sz w:val="18"/>
          <w:szCs w:val="18"/>
          <w:lang w:val="uk-UA"/>
        </w:rPr>
        <w:t xml:space="preserve"> and its optimal dynamic parameters. The results of this study will be interest</w:t>
      </w:r>
      <w:r w:rsidR="00BB17A4">
        <w:rPr>
          <w:rFonts w:ascii="Times New Roman" w:eastAsia="Calibri" w:hAnsi="Times New Roman"/>
          <w:color w:val="000000" w:themeColor="text1"/>
          <w:sz w:val="18"/>
          <w:szCs w:val="18"/>
          <w:lang w:val="en-US"/>
        </w:rPr>
        <w:t>ing for</w:t>
      </w:r>
      <w:r w:rsidR="00F11AA5" w:rsidRPr="00F11AA5">
        <w:rPr>
          <w:rFonts w:ascii="Times New Roman" w:eastAsia="Calibri" w:hAnsi="Times New Roman"/>
          <w:color w:val="000000" w:themeColor="text1"/>
          <w:sz w:val="18"/>
          <w:szCs w:val="18"/>
          <w:lang w:val="uk-UA"/>
        </w:rPr>
        <w:t xml:space="preserve"> engineers, construction contractors and specialists who are engaged in the design </w:t>
      </w:r>
      <w:r w:rsidR="00BB17A4">
        <w:rPr>
          <w:rFonts w:ascii="Times New Roman" w:eastAsia="Calibri" w:hAnsi="Times New Roman"/>
          <w:color w:val="000000" w:themeColor="text1"/>
          <w:sz w:val="18"/>
          <w:szCs w:val="18"/>
          <w:lang w:val="en-US"/>
        </w:rPr>
        <w:t>or</w:t>
      </w:r>
      <w:r w:rsidR="00F11AA5" w:rsidRPr="00F11AA5">
        <w:rPr>
          <w:rFonts w:ascii="Times New Roman" w:eastAsia="Calibri" w:hAnsi="Times New Roman"/>
          <w:color w:val="000000" w:themeColor="text1"/>
          <w:sz w:val="18"/>
          <w:szCs w:val="18"/>
          <w:lang w:val="uk-UA"/>
        </w:rPr>
        <w:t xml:space="preserve"> work</w:t>
      </w:r>
      <w:r w:rsidR="00BB17A4">
        <w:rPr>
          <w:rFonts w:ascii="Times New Roman" w:eastAsia="Calibri" w:hAnsi="Times New Roman"/>
          <w:color w:val="000000" w:themeColor="text1"/>
          <w:sz w:val="18"/>
          <w:szCs w:val="18"/>
          <w:lang w:val="en-US"/>
        </w:rPr>
        <w:t>ing</w:t>
      </w:r>
      <w:r w:rsidR="006B101D">
        <w:rPr>
          <w:rFonts w:ascii="Times New Roman" w:eastAsia="Calibri" w:hAnsi="Times New Roman"/>
          <w:color w:val="000000" w:themeColor="text1"/>
          <w:sz w:val="18"/>
          <w:szCs w:val="18"/>
          <w:lang w:val="uk-UA"/>
        </w:rPr>
        <w:t xml:space="preserve"> on compaction of products</w:t>
      </w:r>
    </w:p>
    <w:p w14:paraId="2A044D84" w14:textId="77777777" w:rsidR="00F11AA5" w:rsidRPr="006B101D" w:rsidRDefault="00F11AA5" w:rsidP="006B101D">
      <w:pPr>
        <w:widowControl w:val="0"/>
        <w:jc w:val="both"/>
        <w:rPr>
          <w:rFonts w:ascii="Times New Roman" w:hAnsi="Times New Roman"/>
          <w:bCs/>
          <w:sz w:val="16"/>
          <w:szCs w:val="24"/>
          <w:lang w:val="uk-UA"/>
        </w:rPr>
      </w:pPr>
    </w:p>
    <w:p w14:paraId="21365960" w14:textId="4A769200" w:rsidR="006B101D" w:rsidRDefault="005D7279" w:rsidP="006B101D">
      <w:pPr>
        <w:widowControl w:val="0"/>
        <w:jc w:val="both"/>
        <w:rPr>
          <w:rFonts w:ascii="Times New Roman" w:hAnsi="Times New Roman"/>
          <w:sz w:val="18"/>
          <w:szCs w:val="24"/>
          <w:lang w:val="en-US"/>
        </w:rPr>
      </w:pPr>
      <w:r w:rsidRPr="00983748">
        <w:rPr>
          <w:rFonts w:ascii="Times New Roman" w:hAnsi="Times New Roman"/>
          <w:b/>
          <w:sz w:val="18"/>
          <w:szCs w:val="24"/>
          <w:lang w:val="en-US"/>
        </w:rPr>
        <w:t>Keywords</w:t>
      </w:r>
      <w:r w:rsidRPr="00983748">
        <w:rPr>
          <w:rFonts w:ascii="Times New Roman" w:hAnsi="Times New Roman"/>
          <w:b/>
          <w:sz w:val="18"/>
          <w:szCs w:val="24"/>
          <w:lang w:val="uk-UA"/>
        </w:rPr>
        <w:t xml:space="preserve">: </w:t>
      </w:r>
      <w:r w:rsidR="00F20EEC" w:rsidRPr="00F20EEC">
        <w:rPr>
          <w:rFonts w:ascii="Times New Roman" w:hAnsi="Times New Roman"/>
          <w:sz w:val="18"/>
          <w:szCs w:val="24"/>
          <w:lang w:val="en-US"/>
        </w:rPr>
        <w:t>vibration, vibration oscillation amplitude, vibration exciter, vibration machine, debalance, for</w:t>
      </w:r>
      <w:r w:rsidR="006B101D">
        <w:rPr>
          <w:rFonts w:ascii="Times New Roman" w:hAnsi="Times New Roman"/>
          <w:sz w:val="18"/>
          <w:szCs w:val="24"/>
          <w:lang w:val="en-US"/>
        </w:rPr>
        <w:t>ced oscillations</w:t>
      </w:r>
    </w:p>
    <w:p w14:paraId="14092832" w14:textId="77777777" w:rsidR="006B101D" w:rsidRPr="006B101D" w:rsidRDefault="006B101D" w:rsidP="006B101D">
      <w:pPr>
        <w:widowControl w:val="0"/>
        <w:ind w:right="-1"/>
        <w:jc w:val="center"/>
        <w:rPr>
          <w:rFonts w:ascii="Times New Roman" w:hAnsi="Times New Roman"/>
          <w:sz w:val="16"/>
          <w:szCs w:val="28"/>
          <w:lang w:val="uk-UA"/>
        </w:rPr>
      </w:pPr>
    </w:p>
    <w:p w14:paraId="40F49C25" w14:textId="34640D68" w:rsidR="003C4F8F" w:rsidRDefault="003C4F8F" w:rsidP="006B101D">
      <w:pPr>
        <w:widowControl w:val="0"/>
        <w:ind w:right="-1"/>
        <w:jc w:val="center"/>
        <w:rPr>
          <w:rFonts w:ascii="Times New Roman" w:hAnsi="Times New Roman"/>
          <w:sz w:val="16"/>
          <w:szCs w:val="28"/>
          <w:lang w:val="uk-UA"/>
        </w:rPr>
      </w:pPr>
    </w:p>
    <w:p w14:paraId="7D6319DB" w14:textId="5DE3E6E9" w:rsidR="006B101D" w:rsidRDefault="006B101D" w:rsidP="006B101D">
      <w:pPr>
        <w:widowControl w:val="0"/>
        <w:ind w:right="-1"/>
        <w:jc w:val="center"/>
        <w:rPr>
          <w:rFonts w:ascii="Times New Roman" w:hAnsi="Times New Roman"/>
          <w:sz w:val="16"/>
          <w:szCs w:val="28"/>
          <w:lang w:val="uk-UA"/>
        </w:rPr>
      </w:pPr>
    </w:p>
    <w:p w14:paraId="0B1E5855" w14:textId="28FE1E83" w:rsidR="006B101D" w:rsidRDefault="006B101D" w:rsidP="006B101D">
      <w:pPr>
        <w:widowControl w:val="0"/>
        <w:ind w:right="-1"/>
        <w:jc w:val="center"/>
        <w:rPr>
          <w:rFonts w:ascii="Times New Roman" w:hAnsi="Times New Roman"/>
          <w:sz w:val="16"/>
          <w:szCs w:val="28"/>
          <w:lang w:val="uk-UA"/>
        </w:rPr>
      </w:pPr>
    </w:p>
    <w:p w14:paraId="37E557FD" w14:textId="77777777" w:rsidR="006B101D" w:rsidRDefault="006B101D" w:rsidP="006B101D">
      <w:pPr>
        <w:widowControl w:val="0"/>
        <w:ind w:right="-1"/>
        <w:jc w:val="center"/>
        <w:rPr>
          <w:rFonts w:ascii="Times New Roman" w:hAnsi="Times New Roman"/>
          <w:sz w:val="16"/>
          <w:szCs w:val="28"/>
          <w:lang w:val="uk-UA"/>
        </w:rPr>
      </w:pPr>
    </w:p>
    <w:p w14:paraId="03811FB5" w14:textId="77777777" w:rsidR="006B101D" w:rsidRPr="006B101D" w:rsidRDefault="006B101D" w:rsidP="006B101D">
      <w:pPr>
        <w:widowControl w:val="0"/>
        <w:ind w:right="-1"/>
        <w:jc w:val="center"/>
        <w:rPr>
          <w:rFonts w:ascii="Times New Roman" w:hAnsi="Times New Roman"/>
          <w:sz w:val="16"/>
          <w:szCs w:val="28"/>
          <w:lang w:val="uk-UA"/>
        </w:rPr>
      </w:pPr>
    </w:p>
    <w:p w14:paraId="2DFC6BA7" w14:textId="3E57D42A" w:rsidR="001C029B" w:rsidRDefault="00EC0D13" w:rsidP="00B963D7">
      <w:pPr>
        <w:widowControl w:val="0"/>
        <w:ind w:right="-1" w:firstLine="284"/>
        <w:jc w:val="center"/>
        <w:rPr>
          <w:rFonts w:ascii="Times New Roman" w:hAnsi="Times New Roman"/>
          <w:b/>
          <w:sz w:val="28"/>
          <w:szCs w:val="24"/>
          <w:lang w:val="uk-UA"/>
        </w:rPr>
      </w:pPr>
      <w:r w:rsidRPr="00EC0D13">
        <w:rPr>
          <w:rFonts w:ascii="Times New Roman" w:hAnsi="Times New Roman"/>
          <w:b/>
          <w:sz w:val="28"/>
          <w:szCs w:val="24"/>
          <w:lang w:val="uk-UA"/>
        </w:rPr>
        <w:t>Аналіз параметрів вібр</w:t>
      </w:r>
      <w:r w:rsidR="00EF023C">
        <w:rPr>
          <w:rFonts w:ascii="Times New Roman" w:hAnsi="Times New Roman"/>
          <w:b/>
          <w:sz w:val="28"/>
          <w:szCs w:val="24"/>
          <w:lang w:val="uk-UA"/>
        </w:rPr>
        <w:t>аційної установки</w:t>
      </w:r>
      <w:r w:rsidRPr="00EC0D13">
        <w:rPr>
          <w:rFonts w:ascii="Times New Roman" w:hAnsi="Times New Roman"/>
          <w:b/>
          <w:sz w:val="28"/>
          <w:szCs w:val="24"/>
          <w:lang w:val="uk-UA"/>
        </w:rPr>
        <w:t xml:space="preserve">, </w:t>
      </w:r>
      <w:r w:rsidR="006B101D">
        <w:rPr>
          <w:rFonts w:ascii="Times New Roman" w:hAnsi="Times New Roman"/>
          <w:b/>
          <w:sz w:val="28"/>
          <w:szCs w:val="24"/>
          <w:lang w:val="uk-UA"/>
        </w:rPr>
        <w:br/>
      </w:r>
      <w:r w:rsidRPr="00EC0D13">
        <w:rPr>
          <w:rFonts w:ascii="Times New Roman" w:hAnsi="Times New Roman"/>
          <w:b/>
          <w:sz w:val="28"/>
          <w:szCs w:val="24"/>
          <w:lang w:val="uk-UA"/>
        </w:rPr>
        <w:t>що впливають на якість ущільнення</w:t>
      </w:r>
    </w:p>
    <w:p w14:paraId="12E82988" w14:textId="77777777" w:rsidR="00EC0D13" w:rsidRPr="006B101D" w:rsidRDefault="00EC0D13" w:rsidP="006B101D">
      <w:pPr>
        <w:widowControl w:val="0"/>
        <w:ind w:right="-1"/>
        <w:jc w:val="center"/>
        <w:rPr>
          <w:rFonts w:ascii="Times New Roman" w:hAnsi="Times New Roman"/>
          <w:sz w:val="16"/>
          <w:szCs w:val="22"/>
          <w:lang w:val="uk-UA"/>
        </w:rPr>
      </w:pPr>
    </w:p>
    <w:p w14:paraId="47BA9F10" w14:textId="1F65CBA6" w:rsidR="005D7279" w:rsidRPr="00C73624" w:rsidRDefault="00586AF2" w:rsidP="006B101D">
      <w:pPr>
        <w:widowControl w:val="0"/>
        <w:ind w:right="-1"/>
        <w:jc w:val="center"/>
        <w:rPr>
          <w:rFonts w:ascii="Times New Roman" w:hAnsi="Times New Roman"/>
          <w:lang w:val="uk-UA"/>
        </w:rPr>
      </w:pPr>
      <w:r>
        <w:rPr>
          <w:b/>
          <w:bCs/>
          <w:sz w:val="22"/>
          <w:lang w:val="uk-UA" w:eastAsia="en-US"/>
        </w:rPr>
        <w:t>В</w:t>
      </w:r>
      <w:r w:rsidRPr="00586AF2">
        <w:rPr>
          <w:b/>
          <w:bCs/>
          <w:sz w:val="22"/>
          <w:lang w:val="uk-UA" w:eastAsia="en-US"/>
        </w:rPr>
        <w:t xml:space="preserve">асильєв </w:t>
      </w:r>
      <w:r w:rsidR="001C029B">
        <w:rPr>
          <w:b/>
          <w:bCs/>
          <w:sz w:val="22"/>
          <w:lang w:val="uk-UA" w:eastAsia="en-US"/>
        </w:rPr>
        <w:t>О.</w:t>
      </w:r>
      <w:r>
        <w:rPr>
          <w:b/>
          <w:bCs/>
          <w:sz w:val="22"/>
          <w:lang w:val="uk-UA" w:eastAsia="en-US"/>
        </w:rPr>
        <w:t>С.</w:t>
      </w:r>
      <w:r w:rsidR="005D7279" w:rsidRPr="00983748">
        <w:rPr>
          <w:b/>
          <w:bCs/>
          <w:sz w:val="22"/>
          <w:vertAlign w:val="superscript"/>
          <w:lang w:val="uk-UA" w:eastAsia="en-US"/>
        </w:rPr>
        <w:t>1</w:t>
      </w:r>
      <w:r w:rsidR="005D7279" w:rsidRPr="00983748">
        <w:rPr>
          <w:b/>
          <w:bCs/>
          <w:sz w:val="22"/>
          <w:lang w:val="uk-UA" w:eastAsia="en-US"/>
        </w:rPr>
        <w:t xml:space="preserve">*, </w:t>
      </w:r>
      <w:r w:rsidR="001C029B">
        <w:rPr>
          <w:b/>
          <w:bCs/>
          <w:sz w:val="22"/>
          <w:lang w:val="uk-UA" w:eastAsia="en-US"/>
        </w:rPr>
        <w:t>Яковенко А.М.</w:t>
      </w:r>
      <w:r w:rsidR="005D7279" w:rsidRPr="00983748">
        <w:rPr>
          <w:b/>
          <w:bCs/>
          <w:sz w:val="22"/>
          <w:vertAlign w:val="superscript"/>
          <w:lang w:val="uk-UA" w:eastAsia="en-US"/>
        </w:rPr>
        <w:t>2</w:t>
      </w:r>
    </w:p>
    <w:p w14:paraId="5D7507E5" w14:textId="77777777" w:rsidR="005D7279" w:rsidRPr="006B101D" w:rsidRDefault="005D7279" w:rsidP="006B101D">
      <w:pPr>
        <w:widowControl w:val="0"/>
        <w:ind w:right="-1"/>
        <w:jc w:val="center"/>
        <w:rPr>
          <w:rFonts w:ascii="Times New Roman" w:hAnsi="Times New Roman"/>
          <w:sz w:val="16"/>
          <w:szCs w:val="22"/>
          <w:lang w:val="uk-UA"/>
        </w:rPr>
      </w:pPr>
    </w:p>
    <w:p w14:paraId="6DBCC949" w14:textId="699234BD" w:rsidR="005D7279" w:rsidRPr="00BF5EEE" w:rsidRDefault="005D7279" w:rsidP="006B101D">
      <w:pPr>
        <w:jc w:val="center"/>
        <w:rPr>
          <w:rFonts w:ascii="Times New Roman" w:hAnsi="Times New Roman"/>
          <w:iCs/>
          <w:lang w:val="uk-UA" w:eastAsia="en-US"/>
        </w:rPr>
      </w:pPr>
      <w:r w:rsidRPr="00BF5EEE">
        <w:rPr>
          <w:rFonts w:ascii="Times New Roman" w:hAnsi="Times New Roman"/>
          <w:iCs/>
          <w:vertAlign w:val="superscript"/>
          <w:lang w:val="uk-UA" w:eastAsia="en-US"/>
        </w:rPr>
        <w:t>1</w:t>
      </w:r>
      <w:r w:rsidR="006B101D" w:rsidRPr="006B101D">
        <w:rPr>
          <w:rFonts w:ascii="Times New Roman" w:hAnsi="Times New Roman"/>
          <w:iCs/>
          <w:vertAlign w:val="superscript"/>
          <w:lang w:eastAsia="en-US"/>
        </w:rPr>
        <w:t xml:space="preserve">. 2 </w:t>
      </w:r>
      <w:r w:rsidR="001C029B" w:rsidRPr="00BF5EEE">
        <w:rPr>
          <w:rFonts w:ascii="Times New Roman" w:hAnsi="Times New Roman"/>
          <w:iCs/>
          <w:lang w:val="uk-UA" w:eastAsia="en-US"/>
        </w:rPr>
        <w:t>Національний університет «Полтавська політехніка імені Юрія Кондратюка»</w:t>
      </w:r>
    </w:p>
    <w:p w14:paraId="2B796BCD" w14:textId="572DBAF6" w:rsidR="005D7279" w:rsidRPr="00312520" w:rsidRDefault="005D7279" w:rsidP="006B101D">
      <w:pPr>
        <w:widowControl w:val="0"/>
        <w:ind w:right="-1"/>
        <w:jc w:val="center"/>
        <w:rPr>
          <w:rFonts w:ascii="Times New Roman" w:hAnsi="Times New Roman"/>
          <w:iCs/>
          <w:lang w:val="uk-UA" w:eastAsia="en-US"/>
        </w:rPr>
      </w:pPr>
      <w:r w:rsidRPr="00BF5EEE">
        <w:rPr>
          <w:rFonts w:ascii="Times New Roman" w:hAnsi="Times New Roman"/>
          <w:iCs/>
          <w:lang w:eastAsia="en-US"/>
        </w:rPr>
        <w:t>*</w:t>
      </w:r>
      <w:r w:rsidRPr="00BF5EEE">
        <w:rPr>
          <w:rFonts w:ascii="Times New Roman" w:hAnsi="Times New Roman"/>
          <w:iCs/>
          <w:lang w:val="uk-UA" w:eastAsia="en-US"/>
        </w:rPr>
        <w:t>Адреса для листування</w:t>
      </w:r>
      <w:r w:rsidRPr="00BF5EEE">
        <w:rPr>
          <w:rFonts w:ascii="Times New Roman" w:hAnsi="Times New Roman"/>
          <w:iCs/>
          <w:lang w:eastAsia="en-US"/>
        </w:rPr>
        <w:t xml:space="preserve"> </w:t>
      </w:r>
      <w:r w:rsidRPr="00BF5EEE">
        <w:rPr>
          <w:rFonts w:ascii="Times New Roman" w:hAnsi="Times New Roman"/>
          <w:iCs/>
          <w:lang w:val="en-GB" w:eastAsia="en-US"/>
        </w:rPr>
        <w:t>E</w:t>
      </w:r>
      <w:r w:rsidRPr="00BF5EEE">
        <w:rPr>
          <w:rFonts w:ascii="Times New Roman" w:hAnsi="Times New Roman"/>
          <w:iCs/>
          <w:lang w:eastAsia="en-US"/>
        </w:rPr>
        <w:t>-</w:t>
      </w:r>
      <w:r w:rsidRPr="00BF5EEE">
        <w:rPr>
          <w:rFonts w:ascii="Times New Roman" w:hAnsi="Times New Roman"/>
          <w:iCs/>
          <w:lang w:val="en-GB" w:eastAsia="en-US"/>
        </w:rPr>
        <w:t>mail</w:t>
      </w:r>
      <w:r w:rsidRPr="00BF5EEE">
        <w:rPr>
          <w:rFonts w:ascii="Times New Roman" w:hAnsi="Times New Roman"/>
          <w:iCs/>
          <w:lang w:eastAsia="en-US"/>
        </w:rPr>
        <w:t>:</w:t>
      </w:r>
      <w:r w:rsidR="00AE6BCE" w:rsidRPr="00AE6BCE">
        <w:rPr>
          <w:rFonts w:cs="Times New Roman CYR"/>
          <w:iCs/>
          <w:lang w:eastAsia="en-US"/>
        </w:rPr>
        <w:t xml:space="preserve"> </w:t>
      </w:r>
      <w:hyperlink r:id="rId12" w:history="1">
        <w:r w:rsidR="00312520" w:rsidRPr="00BE1855">
          <w:rPr>
            <w:rStyle w:val="ab"/>
          </w:rPr>
          <w:t>a.s.vasiliev.76@gmail.com</w:t>
        </w:r>
      </w:hyperlink>
      <w:r w:rsidR="00312520">
        <w:rPr>
          <w:lang w:val="uk-UA"/>
        </w:rPr>
        <w:t xml:space="preserve"> </w:t>
      </w:r>
    </w:p>
    <w:p w14:paraId="0FA24762" w14:textId="77777777" w:rsidR="00F9682F" w:rsidRPr="006B101D" w:rsidRDefault="00F9682F" w:rsidP="006B101D">
      <w:pPr>
        <w:widowControl w:val="0"/>
        <w:ind w:right="-1"/>
        <w:jc w:val="center"/>
        <w:rPr>
          <w:rFonts w:ascii="Times New Roman" w:hAnsi="Times New Roman"/>
          <w:iCs/>
          <w:sz w:val="16"/>
          <w:szCs w:val="18"/>
          <w:lang w:eastAsia="en-US"/>
        </w:rPr>
      </w:pPr>
    </w:p>
    <w:p w14:paraId="74B81871" w14:textId="13392743" w:rsidR="00EF023C" w:rsidRDefault="001D6149" w:rsidP="006B101D">
      <w:pPr>
        <w:pStyle w:val="a8"/>
        <w:spacing w:before="0" w:beforeAutospacing="0" w:after="0" w:afterAutospacing="0"/>
        <w:jc w:val="both"/>
        <w:rPr>
          <w:color w:val="000000" w:themeColor="text1"/>
          <w:sz w:val="18"/>
          <w:szCs w:val="18"/>
          <w:lang w:val="uk-UA"/>
        </w:rPr>
      </w:pPr>
      <w:bookmarkStart w:id="1" w:name="_Hlk128664392"/>
      <w:r w:rsidRPr="001D6149">
        <w:rPr>
          <w:color w:val="000000" w:themeColor="text1"/>
          <w:sz w:val="18"/>
          <w:szCs w:val="18"/>
          <w:lang w:val="uk-UA"/>
        </w:rPr>
        <w:t xml:space="preserve">Ущільнення виробів є важливим етапом будівельних робіт та інженерних проектів і має значний вплив на стійкість і надійність конструкції. Однак, якість ущільнення виробів залежить від різних параметрів, які контролюються та налаштовуються на </w:t>
      </w:r>
      <w:r w:rsidR="00EF023C" w:rsidRPr="00EF023C">
        <w:rPr>
          <w:color w:val="000000" w:themeColor="text1"/>
          <w:sz w:val="18"/>
          <w:szCs w:val="18"/>
          <w:lang w:val="uk-UA"/>
        </w:rPr>
        <w:t>вібраційн</w:t>
      </w:r>
      <w:r w:rsidR="00EF023C">
        <w:rPr>
          <w:color w:val="000000" w:themeColor="text1"/>
          <w:sz w:val="18"/>
          <w:szCs w:val="18"/>
          <w:lang w:val="uk-UA"/>
        </w:rPr>
        <w:t>их</w:t>
      </w:r>
      <w:r w:rsidR="00EF023C" w:rsidRPr="00EF023C">
        <w:rPr>
          <w:color w:val="000000" w:themeColor="text1"/>
          <w:sz w:val="18"/>
          <w:szCs w:val="18"/>
          <w:lang w:val="uk-UA"/>
        </w:rPr>
        <w:t xml:space="preserve"> установк</w:t>
      </w:r>
      <w:r w:rsidR="00EF023C">
        <w:rPr>
          <w:color w:val="000000" w:themeColor="text1"/>
          <w:sz w:val="18"/>
          <w:szCs w:val="18"/>
          <w:lang w:val="uk-UA"/>
        </w:rPr>
        <w:t>ах</w:t>
      </w:r>
      <w:r w:rsidRPr="001D6149">
        <w:rPr>
          <w:color w:val="000000" w:themeColor="text1"/>
          <w:sz w:val="18"/>
          <w:szCs w:val="18"/>
          <w:lang w:val="uk-UA"/>
        </w:rPr>
        <w:t>.</w:t>
      </w:r>
      <w:r w:rsidR="00EF023C">
        <w:rPr>
          <w:color w:val="000000" w:themeColor="text1"/>
          <w:sz w:val="18"/>
          <w:szCs w:val="18"/>
          <w:lang w:val="uk-UA"/>
        </w:rPr>
        <w:t xml:space="preserve"> </w:t>
      </w:r>
      <w:r w:rsidR="00EF023C" w:rsidRPr="00EF023C">
        <w:rPr>
          <w:color w:val="000000" w:themeColor="text1"/>
          <w:sz w:val="18"/>
          <w:szCs w:val="18"/>
          <w:lang w:val="uk-UA"/>
        </w:rPr>
        <w:t>Аналіз цих параметрів дозволить визначити оптимальні значення для досягнення максимальної якості ущільнення виробів за допомогою вібраційної установки.</w:t>
      </w:r>
      <w:r w:rsidR="00F11AA5">
        <w:rPr>
          <w:color w:val="000000" w:themeColor="text1"/>
          <w:sz w:val="18"/>
          <w:szCs w:val="18"/>
          <w:lang w:val="uk-UA"/>
        </w:rPr>
        <w:t xml:space="preserve"> </w:t>
      </w:r>
      <w:r w:rsidR="00F11AA5" w:rsidRPr="00F11AA5">
        <w:rPr>
          <w:color w:val="000000" w:themeColor="text1"/>
          <w:sz w:val="18"/>
          <w:szCs w:val="18"/>
          <w:lang w:val="uk-UA"/>
        </w:rPr>
        <w:t>Метою цієї статті є представлення результатів дослідження для визначення вибору оптимальної конструктивної схеми вібраційного обладнання в залежності від конкретних умов виробництва та розмірів залізобетонн</w:t>
      </w:r>
      <w:r w:rsidR="00F11AA5">
        <w:rPr>
          <w:color w:val="000000" w:themeColor="text1"/>
          <w:sz w:val="18"/>
          <w:szCs w:val="18"/>
          <w:lang w:val="uk-UA"/>
        </w:rPr>
        <w:t>их виробів</w:t>
      </w:r>
      <w:r w:rsidR="00F11AA5" w:rsidRPr="00F11AA5">
        <w:rPr>
          <w:color w:val="000000" w:themeColor="text1"/>
          <w:sz w:val="18"/>
          <w:szCs w:val="18"/>
          <w:lang w:val="uk-UA"/>
        </w:rPr>
        <w:t>.</w:t>
      </w:r>
      <w:r w:rsidR="00F81E9D">
        <w:rPr>
          <w:color w:val="000000" w:themeColor="text1"/>
          <w:sz w:val="18"/>
          <w:szCs w:val="18"/>
          <w:lang w:val="uk-UA"/>
        </w:rPr>
        <w:t xml:space="preserve"> </w:t>
      </w:r>
      <w:r w:rsidR="00900AD5" w:rsidRPr="00900AD5">
        <w:rPr>
          <w:color w:val="000000" w:themeColor="text1"/>
          <w:sz w:val="18"/>
          <w:szCs w:val="18"/>
          <w:lang w:val="uk-UA"/>
        </w:rPr>
        <w:t>Особливість вібраційного методу полягає в тому, що тільки за рахунок зниження інтенсивност</w:t>
      </w:r>
      <w:r w:rsidR="00900AD5">
        <w:rPr>
          <w:color w:val="000000" w:themeColor="text1"/>
          <w:sz w:val="18"/>
          <w:szCs w:val="18"/>
          <w:lang w:val="uk-UA"/>
        </w:rPr>
        <w:t xml:space="preserve">і коливань робочого органу вібраційної </w:t>
      </w:r>
      <w:r w:rsidR="00900AD5" w:rsidRPr="00900AD5">
        <w:rPr>
          <w:color w:val="000000" w:themeColor="text1"/>
          <w:sz w:val="18"/>
          <w:szCs w:val="18"/>
          <w:lang w:val="uk-UA"/>
        </w:rPr>
        <w:t>машини можна здійснювати принципово окремі технологічні процеси, причому ці технологічні процеси не виділяються чітко за режимами коливань, а поступово переходять у різні процеси.</w:t>
      </w:r>
      <w:r w:rsidR="00900AD5">
        <w:rPr>
          <w:color w:val="000000" w:themeColor="text1"/>
          <w:sz w:val="18"/>
          <w:szCs w:val="18"/>
          <w:lang w:val="uk-UA"/>
        </w:rPr>
        <w:t xml:space="preserve"> </w:t>
      </w:r>
      <w:r w:rsidR="00EF023C">
        <w:rPr>
          <w:color w:val="000000" w:themeColor="text1"/>
          <w:sz w:val="18"/>
          <w:szCs w:val="18"/>
          <w:lang w:val="uk-UA"/>
        </w:rPr>
        <w:t>В</w:t>
      </w:r>
      <w:r w:rsidR="00EC0D13" w:rsidRPr="00EC0D13">
        <w:rPr>
          <w:color w:val="000000" w:themeColor="text1"/>
          <w:sz w:val="18"/>
          <w:szCs w:val="18"/>
          <w:lang w:val="uk-UA"/>
        </w:rPr>
        <w:t xml:space="preserve"> статті досліджується вплив різних параметрів </w:t>
      </w:r>
      <w:r w:rsidR="00EC0D13" w:rsidRPr="00443DEB">
        <w:rPr>
          <w:sz w:val="18"/>
          <w:szCs w:val="18"/>
          <w:lang w:val="uk-UA"/>
        </w:rPr>
        <w:t>вібр</w:t>
      </w:r>
      <w:r w:rsidR="00443DEB" w:rsidRPr="00443DEB">
        <w:rPr>
          <w:sz w:val="18"/>
          <w:szCs w:val="18"/>
          <w:lang w:val="uk-UA"/>
        </w:rPr>
        <w:t>аційної установки</w:t>
      </w:r>
      <w:r w:rsidR="00EC0D13" w:rsidRPr="00443DEB">
        <w:rPr>
          <w:sz w:val="18"/>
          <w:szCs w:val="18"/>
          <w:lang w:val="uk-UA"/>
        </w:rPr>
        <w:t xml:space="preserve"> </w:t>
      </w:r>
      <w:r w:rsidR="00EC0D13" w:rsidRPr="00EC0D13">
        <w:rPr>
          <w:color w:val="000000" w:themeColor="text1"/>
          <w:sz w:val="18"/>
          <w:szCs w:val="18"/>
          <w:lang w:val="uk-UA"/>
        </w:rPr>
        <w:t xml:space="preserve">на якість ущільнення </w:t>
      </w:r>
      <w:r w:rsidR="00EF023C">
        <w:rPr>
          <w:color w:val="000000" w:themeColor="text1"/>
          <w:sz w:val="18"/>
          <w:szCs w:val="18"/>
          <w:lang w:val="uk-UA"/>
        </w:rPr>
        <w:t>матеріалу</w:t>
      </w:r>
      <w:r w:rsidR="00EC0D13" w:rsidRPr="00EC0D13">
        <w:rPr>
          <w:color w:val="000000" w:themeColor="text1"/>
          <w:sz w:val="18"/>
          <w:szCs w:val="18"/>
          <w:lang w:val="uk-UA"/>
        </w:rPr>
        <w:t>. Автори звертають увагу на такі ключові фактори, як амплітуда коливань, частота, навантаження і тривалість впливу.</w:t>
      </w:r>
      <w:r>
        <w:rPr>
          <w:color w:val="000000" w:themeColor="text1"/>
          <w:sz w:val="18"/>
          <w:szCs w:val="18"/>
          <w:lang w:val="uk-UA"/>
        </w:rPr>
        <w:t xml:space="preserve"> </w:t>
      </w:r>
      <w:r w:rsidR="00EF023C" w:rsidRPr="00EF023C">
        <w:rPr>
          <w:color w:val="000000" w:themeColor="text1"/>
          <w:sz w:val="18"/>
          <w:szCs w:val="18"/>
          <w:lang w:val="uk-UA"/>
        </w:rPr>
        <w:t xml:space="preserve">Тому врахування цих параметрів може допомогти краще зрозуміти процес вібраційного ущільнення і розробити оптимальні умови для досягнення високої якості ущільнення матеріалу. </w:t>
      </w:r>
      <w:r w:rsidR="00EC317A" w:rsidRPr="00EF023C">
        <w:rPr>
          <w:color w:val="000000" w:themeColor="text1"/>
          <w:sz w:val="18"/>
          <w:szCs w:val="18"/>
          <w:lang w:val="uk-UA"/>
        </w:rPr>
        <w:t xml:space="preserve">У дослідженні проведено аналіз основних матеріалів, що використовуються під час виготовлення </w:t>
      </w:r>
      <w:r w:rsidR="00EC317A" w:rsidRPr="00443DEB">
        <w:rPr>
          <w:sz w:val="18"/>
          <w:szCs w:val="18"/>
          <w:lang w:val="uk-UA"/>
        </w:rPr>
        <w:t>вібр</w:t>
      </w:r>
      <w:r w:rsidR="00443DEB" w:rsidRPr="00443DEB">
        <w:rPr>
          <w:sz w:val="18"/>
          <w:szCs w:val="18"/>
          <w:lang w:val="uk-UA"/>
        </w:rPr>
        <w:t>аційної машини</w:t>
      </w:r>
      <w:r w:rsidR="00EC317A" w:rsidRPr="00443DEB">
        <w:rPr>
          <w:sz w:val="18"/>
          <w:szCs w:val="18"/>
          <w:lang w:val="uk-UA"/>
        </w:rPr>
        <w:t xml:space="preserve">, </w:t>
      </w:r>
      <w:r w:rsidR="00EC317A" w:rsidRPr="00EF023C">
        <w:rPr>
          <w:color w:val="000000" w:themeColor="text1"/>
          <w:sz w:val="18"/>
          <w:szCs w:val="18"/>
          <w:lang w:val="uk-UA"/>
        </w:rPr>
        <w:t xml:space="preserve">та їхньої ефективної ролі в забезпеченні ефективного </w:t>
      </w:r>
      <w:r w:rsidR="00EC317A">
        <w:rPr>
          <w:color w:val="000000" w:themeColor="text1"/>
          <w:sz w:val="18"/>
          <w:szCs w:val="18"/>
          <w:lang w:val="uk-UA"/>
        </w:rPr>
        <w:t>ущільнення</w:t>
      </w:r>
      <w:r w:rsidR="00057686">
        <w:rPr>
          <w:color w:val="000000" w:themeColor="text1"/>
          <w:sz w:val="18"/>
          <w:szCs w:val="18"/>
          <w:lang w:val="uk-UA"/>
        </w:rPr>
        <w:t>.</w:t>
      </w:r>
      <w:r w:rsidR="00057686" w:rsidRPr="00057686">
        <w:rPr>
          <w:color w:val="000000" w:themeColor="text1"/>
          <w:sz w:val="18"/>
          <w:szCs w:val="18"/>
          <w:lang w:val="uk-UA"/>
        </w:rPr>
        <w:t xml:space="preserve"> </w:t>
      </w:r>
      <w:r w:rsidR="00057686">
        <w:rPr>
          <w:color w:val="000000" w:themeColor="text1"/>
          <w:sz w:val="18"/>
          <w:szCs w:val="18"/>
          <w:lang w:val="uk-UA"/>
        </w:rPr>
        <w:t>В</w:t>
      </w:r>
      <w:r w:rsidR="00057686" w:rsidRPr="00EC317A">
        <w:rPr>
          <w:color w:val="000000" w:themeColor="text1"/>
          <w:sz w:val="18"/>
          <w:szCs w:val="18"/>
          <w:lang w:val="uk-UA"/>
        </w:rPr>
        <w:t xml:space="preserve"> роботі представлено найбільш раціональну конструктивну схему малогабаритної вібр</w:t>
      </w:r>
      <w:r w:rsidR="00057686">
        <w:rPr>
          <w:color w:val="000000" w:themeColor="text1"/>
          <w:sz w:val="18"/>
          <w:szCs w:val="18"/>
          <w:lang w:val="uk-UA"/>
        </w:rPr>
        <w:t>аційної установки</w:t>
      </w:r>
      <w:r w:rsidR="00057686" w:rsidRPr="00EC317A">
        <w:rPr>
          <w:color w:val="000000" w:themeColor="text1"/>
          <w:sz w:val="18"/>
          <w:szCs w:val="18"/>
          <w:lang w:val="uk-UA"/>
        </w:rPr>
        <w:t xml:space="preserve"> та її оптимальні динамічні параметри</w:t>
      </w:r>
      <w:r w:rsidR="00EC317A" w:rsidRPr="00EF023C">
        <w:rPr>
          <w:color w:val="000000" w:themeColor="text1"/>
          <w:sz w:val="18"/>
          <w:szCs w:val="18"/>
          <w:lang w:val="uk-UA"/>
        </w:rPr>
        <w:t>.</w:t>
      </w:r>
      <w:r w:rsidR="00EC317A">
        <w:rPr>
          <w:color w:val="000000" w:themeColor="text1"/>
          <w:sz w:val="18"/>
          <w:szCs w:val="18"/>
          <w:lang w:val="uk-UA"/>
        </w:rPr>
        <w:t xml:space="preserve"> </w:t>
      </w:r>
      <w:r w:rsidR="00EF023C" w:rsidRPr="00EC0D13">
        <w:rPr>
          <w:color w:val="000000" w:themeColor="text1"/>
          <w:sz w:val="18"/>
          <w:szCs w:val="18"/>
          <w:lang w:val="uk-UA"/>
        </w:rPr>
        <w:t>Автори наводять приклади позитивного впливу</w:t>
      </w:r>
      <w:r w:rsidR="00057686">
        <w:rPr>
          <w:color w:val="000000" w:themeColor="text1"/>
          <w:sz w:val="18"/>
          <w:szCs w:val="18"/>
          <w:lang w:val="uk-UA"/>
        </w:rPr>
        <w:t xml:space="preserve"> зміни цих параметрів на густину</w:t>
      </w:r>
      <w:r w:rsidR="00EF023C" w:rsidRPr="00EC0D13">
        <w:rPr>
          <w:color w:val="000000" w:themeColor="text1"/>
          <w:sz w:val="18"/>
          <w:szCs w:val="18"/>
          <w:lang w:val="uk-UA"/>
        </w:rPr>
        <w:t xml:space="preserve"> </w:t>
      </w:r>
      <w:r w:rsidR="00EF023C">
        <w:rPr>
          <w:color w:val="000000" w:themeColor="text1"/>
          <w:sz w:val="18"/>
          <w:szCs w:val="18"/>
          <w:lang w:val="uk-UA"/>
        </w:rPr>
        <w:t>матеріалу</w:t>
      </w:r>
      <w:r w:rsidR="00EF023C" w:rsidRPr="00EC0D13">
        <w:rPr>
          <w:color w:val="000000" w:themeColor="text1"/>
          <w:sz w:val="18"/>
          <w:szCs w:val="18"/>
          <w:lang w:val="uk-UA"/>
        </w:rPr>
        <w:t xml:space="preserve">, його стабільність та </w:t>
      </w:r>
      <w:r w:rsidR="00443DEB" w:rsidRPr="00443DEB">
        <w:rPr>
          <w:sz w:val="18"/>
          <w:szCs w:val="18"/>
          <w:lang w:val="uk-UA"/>
        </w:rPr>
        <w:t>здатність опиратись руйнуванню</w:t>
      </w:r>
      <w:r w:rsidR="00EF023C" w:rsidRPr="00443DEB">
        <w:rPr>
          <w:sz w:val="18"/>
          <w:szCs w:val="18"/>
          <w:lang w:val="uk-UA"/>
        </w:rPr>
        <w:t>.</w:t>
      </w:r>
      <w:r w:rsidR="00F81E9D" w:rsidRPr="00F81E9D">
        <w:t xml:space="preserve"> </w:t>
      </w:r>
      <w:r w:rsidR="00F81E9D" w:rsidRPr="00F81E9D">
        <w:rPr>
          <w:color w:val="000000" w:themeColor="text1"/>
          <w:sz w:val="18"/>
          <w:szCs w:val="18"/>
          <w:lang w:val="uk-UA"/>
        </w:rPr>
        <w:t>Результати цього дослідження будуть цікаві інженерам, будівельним підрядникам і фахівцям, які займаються проєктуванням і прове</w:t>
      </w:r>
      <w:r w:rsidR="00F81E9D">
        <w:rPr>
          <w:color w:val="000000" w:themeColor="text1"/>
          <w:sz w:val="18"/>
          <w:szCs w:val="18"/>
          <w:lang w:val="uk-UA"/>
        </w:rPr>
        <w:t>денням робіт з ущільнення виробів</w:t>
      </w:r>
      <w:r w:rsidR="00F81E9D" w:rsidRPr="00F81E9D">
        <w:rPr>
          <w:color w:val="000000" w:themeColor="text1"/>
          <w:sz w:val="18"/>
          <w:szCs w:val="18"/>
          <w:lang w:val="uk-UA"/>
        </w:rPr>
        <w:t>.</w:t>
      </w:r>
    </w:p>
    <w:bookmarkEnd w:id="1"/>
    <w:p w14:paraId="7EE45525" w14:textId="168FC3C8" w:rsidR="005D212D" w:rsidRPr="006B101D" w:rsidRDefault="005D212D" w:rsidP="006B101D">
      <w:pPr>
        <w:pStyle w:val="a8"/>
        <w:spacing w:before="0" w:beforeAutospacing="0" w:after="0" w:afterAutospacing="0"/>
        <w:jc w:val="both"/>
        <w:rPr>
          <w:sz w:val="16"/>
          <w:szCs w:val="18"/>
          <w:lang w:val="uk-UA"/>
        </w:rPr>
      </w:pPr>
    </w:p>
    <w:p w14:paraId="6164CC73" w14:textId="574AEF1B" w:rsidR="003C4F8F" w:rsidRDefault="003C4F8F" w:rsidP="006B101D">
      <w:pPr>
        <w:pStyle w:val="a8"/>
        <w:spacing w:before="0" w:beforeAutospacing="0" w:after="0" w:afterAutospacing="0"/>
        <w:jc w:val="both"/>
        <w:rPr>
          <w:color w:val="000000" w:themeColor="text1"/>
          <w:sz w:val="18"/>
          <w:szCs w:val="18"/>
          <w:lang w:val="uk-UA"/>
        </w:rPr>
      </w:pPr>
      <w:r w:rsidRPr="003C4F8F">
        <w:rPr>
          <w:b/>
          <w:color w:val="000000" w:themeColor="text1"/>
          <w:sz w:val="18"/>
          <w:szCs w:val="18"/>
          <w:lang w:val="uk-UA"/>
        </w:rPr>
        <w:t>Ключові слова:</w:t>
      </w:r>
      <w:r w:rsidR="008E0C09" w:rsidRPr="008E0C09">
        <w:rPr>
          <w:color w:val="000000" w:themeColor="text1"/>
          <w:sz w:val="18"/>
          <w:szCs w:val="18"/>
          <w:lang w:val="uk-UA"/>
        </w:rPr>
        <w:t xml:space="preserve"> </w:t>
      </w:r>
      <w:bookmarkStart w:id="2" w:name="_Hlk152284830"/>
      <w:r w:rsidR="00EC317A" w:rsidRPr="00EC317A">
        <w:rPr>
          <w:color w:val="000000" w:themeColor="text1"/>
          <w:sz w:val="18"/>
          <w:szCs w:val="18"/>
          <w:lang w:val="uk-UA"/>
        </w:rPr>
        <w:t>вібрація</w:t>
      </w:r>
      <w:r w:rsidR="00EC317A">
        <w:rPr>
          <w:color w:val="000000" w:themeColor="text1"/>
          <w:sz w:val="18"/>
          <w:szCs w:val="18"/>
          <w:lang w:val="uk-UA"/>
        </w:rPr>
        <w:t>,</w:t>
      </w:r>
      <w:r w:rsidR="00EC317A" w:rsidRPr="00EC317A">
        <w:rPr>
          <w:color w:val="000000" w:themeColor="text1"/>
          <w:sz w:val="18"/>
          <w:szCs w:val="18"/>
          <w:lang w:val="uk-UA"/>
        </w:rPr>
        <w:t xml:space="preserve"> </w:t>
      </w:r>
      <w:r w:rsidR="008E0C09" w:rsidRPr="008E0C09">
        <w:rPr>
          <w:color w:val="000000" w:themeColor="text1"/>
          <w:sz w:val="18"/>
          <w:szCs w:val="18"/>
          <w:lang w:val="uk-UA"/>
        </w:rPr>
        <w:t>амплітуда віброколивань, віброзбуджувач</w:t>
      </w:r>
      <w:r w:rsidR="00005F57" w:rsidRPr="00005F57">
        <w:rPr>
          <w:color w:val="000000" w:themeColor="text1"/>
          <w:sz w:val="18"/>
          <w:szCs w:val="18"/>
          <w:lang w:val="uk-UA"/>
        </w:rPr>
        <w:t xml:space="preserve">, </w:t>
      </w:r>
      <w:r w:rsidR="00005F57">
        <w:rPr>
          <w:color w:val="000000" w:themeColor="text1"/>
          <w:sz w:val="18"/>
          <w:szCs w:val="18"/>
          <w:lang w:val="uk-UA"/>
        </w:rPr>
        <w:t>вібраційна машина</w:t>
      </w:r>
      <w:r w:rsidR="008E0C09" w:rsidRPr="008E0C09">
        <w:rPr>
          <w:color w:val="000000" w:themeColor="text1"/>
          <w:sz w:val="18"/>
          <w:szCs w:val="18"/>
          <w:lang w:val="uk-UA"/>
        </w:rPr>
        <w:t>, дебаланс, вібраційна установка</w:t>
      </w:r>
      <w:r w:rsidR="00057686">
        <w:rPr>
          <w:color w:val="000000" w:themeColor="text1"/>
          <w:sz w:val="18"/>
          <w:szCs w:val="18"/>
          <w:lang w:val="uk-UA"/>
        </w:rPr>
        <w:t>, вимушені коливання</w:t>
      </w:r>
      <w:bookmarkEnd w:id="2"/>
    </w:p>
    <w:p w14:paraId="11EEFCFC" w14:textId="77777777" w:rsidR="003C4F8F" w:rsidRDefault="003C4F8F" w:rsidP="006B101D">
      <w:pPr>
        <w:pStyle w:val="a8"/>
        <w:spacing w:before="0" w:beforeAutospacing="0" w:after="0" w:afterAutospacing="0"/>
        <w:jc w:val="both"/>
        <w:rPr>
          <w:color w:val="000000" w:themeColor="text1"/>
          <w:sz w:val="18"/>
          <w:szCs w:val="18"/>
          <w:lang w:val="uk-UA"/>
        </w:rPr>
      </w:pPr>
    </w:p>
    <w:p w14:paraId="30B7DF28" w14:textId="77777777" w:rsidR="00182A95" w:rsidRDefault="00182A95" w:rsidP="006B101D">
      <w:pPr>
        <w:pStyle w:val="a8"/>
        <w:spacing w:before="0" w:beforeAutospacing="0" w:after="0" w:afterAutospacing="0"/>
        <w:jc w:val="both"/>
        <w:rPr>
          <w:color w:val="000000" w:themeColor="text1"/>
          <w:sz w:val="18"/>
          <w:szCs w:val="18"/>
          <w:lang w:val="uk-UA"/>
        </w:rPr>
      </w:pPr>
    </w:p>
    <w:p w14:paraId="6AE690CF" w14:textId="78334180" w:rsidR="00F11AA5" w:rsidRPr="00DA5133" w:rsidRDefault="00F11AA5" w:rsidP="00DA5133">
      <w:pPr>
        <w:pStyle w:val="a8"/>
        <w:spacing w:before="0" w:beforeAutospacing="0" w:after="0" w:afterAutospacing="0"/>
        <w:ind w:firstLine="284"/>
        <w:jc w:val="both"/>
        <w:rPr>
          <w:color w:val="000000" w:themeColor="text1"/>
          <w:sz w:val="18"/>
          <w:szCs w:val="18"/>
          <w:lang w:val="uk-UA"/>
        </w:rPr>
        <w:sectPr w:rsidR="00F11AA5" w:rsidRPr="00DA5133" w:rsidSect="006F34C6">
          <w:pgSz w:w="11906" w:h="16838"/>
          <w:pgMar w:top="1134" w:right="1418" w:bottom="1418" w:left="1418" w:header="709" w:footer="709" w:gutter="0"/>
          <w:cols w:space="708"/>
          <w:docGrid w:linePitch="381"/>
        </w:sectPr>
      </w:pPr>
    </w:p>
    <w:p w14:paraId="2A4E3628" w14:textId="4C76A897" w:rsidR="00CD3A4E" w:rsidRPr="006B101D" w:rsidRDefault="00182A95" w:rsidP="00AC55D3">
      <w:pPr>
        <w:pStyle w:val="a8"/>
        <w:spacing w:before="0" w:beforeAutospacing="0" w:after="0" w:afterAutospacing="0"/>
        <w:ind w:firstLine="142"/>
        <w:jc w:val="both"/>
        <w:rPr>
          <w:b/>
          <w:sz w:val="20"/>
          <w:szCs w:val="20"/>
          <w:lang w:val="en-US"/>
        </w:rPr>
      </w:pPr>
      <w:r w:rsidRPr="006B101D">
        <w:rPr>
          <w:b/>
          <w:sz w:val="20"/>
          <w:szCs w:val="20"/>
          <w:lang w:val="en-US"/>
        </w:rPr>
        <w:lastRenderedPageBreak/>
        <w:t>Introduction</w:t>
      </w:r>
    </w:p>
    <w:p w14:paraId="021669FF" w14:textId="7224FD22" w:rsidR="008E18E8" w:rsidRPr="006B101D" w:rsidRDefault="00E7416C" w:rsidP="00AC55D3">
      <w:pPr>
        <w:pStyle w:val="a8"/>
        <w:spacing w:before="0" w:beforeAutospacing="0" w:after="0" w:afterAutospacing="0"/>
        <w:ind w:firstLine="142"/>
        <w:jc w:val="both"/>
        <w:rPr>
          <w:sz w:val="20"/>
          <w:szCs w:val="20"/>
          <w:lang w:val="en-US"/>
        </w:rPr>
      </w:pPr>
      <w:r w:rsidRPr="006B101D">
        <w:rPr>
          <w:sz w:val="20"/>
          <w:szCs w:val="20"/>
          <w:lang w:val="en-US"/>
        </w:rPr>
        <w:t>Compaction</w:t>
      </w:r>
      <w:r w:rsidR="00182A95" w:rsidRPr="006B101D">
        <w:rPr>
          <w:sz w:val="20"/>
          <w:szCs w:val="20"/>
          <w:lang w:val="en-US"/>
        </w:rPr>
        <w:t xml:space="preserve"> of products is an important stage of construction work and engineering projects and has a significant impact on the stability and reliability of the structure. One of the most effective compaction methods is the use of vibration machines. Vibrating </w:t>
      </w:r>
      <w:r w:rsidRPr="006B101D">
        <w:rPr>
          <w:sz w:val="20"/>
          <w:szCs w:val="20"/>
          <w:lang w:val="en-US"/>
        </w:rPr>
        <w:t>machine creates</w:t>
      </w:r>
      <w:r w:rsidR="00182A95" w:rsidRPr="006B101D">
        <w:rPr>
          <w:sz w:val="20"/>
          <w:szCs w:val="20"/>
          <w:lang w:val="en-US"/>
        </w:rPr>
        <w:t xml:space="preserve"> vibration waves to reduce porosity and increase material density</w:t>
      </w:r>
      <w:r w:rsidR="004D3D87" w:rsidRPr="006B101D">
        <w:rPr>
          <w:sz w:val="20"/>
          <w:szCs w:val="20"/>
          <w:lang w:val="en-US"/>
        </w:rPr>
        <w:t xml:space="preserve"> [1]</w:t>
      </w:r>
      <w:r w:rsidR="008E18E8" w:rsidRPr="006B101D">
        <w:rPr>
          <w:sz w:val="20"/>
          <w:szCs w:val="20"/>
          <w:lang w:val="en-US"/>
        </w:rPr>
        <w:t>.</w:t>
      </w:r>
    </w:p>
    <w:p w14:paraId="231958BB" w14:textId="6A8CE47D" w:rsidR="00CF2BD7" w:rsidRPr="006B101D" w:rsidRDefault="00446419" w:rsidP="00AC55D3">
      <w:pPr>
        <w:pStyle w:val="a8"/>
        <w:spacing w:before="0" w:beforeAutospacing="0" w:after="0" w:afterAutospacing="0"/>
        <w:ind w:firstLine="142"/>
        <w:jc w:val="both"/>
        <w:rPr>
          <w:sz w:val="20"/>
          <w:szCs w:val="20"/>
          <w:lang w:val="en-US"/>
        </w:rPr>
      </w:pPr>
      <w:r w:rsidRPr="006B101D">
        <w:rPr>
          <w:sz w:val="20"/>
          <w:szCs w:val="20"/>
          <w:lang w:val="en-US"/>
        </w:rPr>
        <w:t xml:space="preserve">However, the quality of product compaction depends on various parameters that are monitored and adjusted on the vibration </w:t>
      </w:r>
      <w:r w:rsidR="00E7416C" w:rsidRPr="006B101D">
        <w:rPr>
          <w:sz w:val="20"/>
          <w:szCs w:val="20"/>
          <w:lang w:val="en-US"/>
        </w:rPr>
        <w:t>machines</w:t>
      </w:r>
      <w:r w:rsidRPr="006B101D">
        <w:rPr>
          <w:sz w:val="20"/>
          <w:szCs w:val="20"/>
          <w:lang w:val="en-US"/>
        </w:rPr>
        <w:t>. Engineers and specialists involved in this field feel the need to have a deep understanding of how these parameters affect the compaction process and the quality of the final result </w:t>
      </w:r>
      <w:r w:rsidR="004D3D87" w:rsidRPr="006B101D">
        <w:rPr>
          <w:sz w:val="20"/>
          <w:szCs w:val="20"/>
          <w:lang w:val="en-US"/>
        </w:rPr>
        <w:t>[2]</w:t>
      </w:r>
      <w:r w:rsidR="00CF2BD7" w:rsidRPr="006B101D">
        <w:rPr>
          <w:sz w:val="20"/>
          <w:szCs w:val="20"/>
          <w:lang w:val="en-US"/>
        </w:rPr>
        <w:t>.</w:t>
      </w:r>
    </w:p>
    <w:p w14:paraId="1E6DBADA" w14:textId="673BBAD3" w:rsidR="00CF2BD7" w:rsidRPr="006B101D" w:rsidRDefault="00446419" w:rsidP="00AC55D3">
      <w:pPr>
        <w:pStyle w:val="a8"/>
        <w:spacing w:before="0" w:beforeAutospacing="0" w:after="0" w:afterAutospacing="0"/>
        <w:ind w:firstLine="142"/>
        <w:jc w:val="both"/>
        <w:rPr>
          <w:sz w:val="20"/>
          <w:szCs w:val="20"/>
          <w:lang w:val="en-US"/>
        </w:rPr>
      </w:pPr>
      <w:r w:rsidRPr="006B101D">
        <w:rPr>
          <w:sz w:val="20"/>
          <w:szCs w:val="20"/>
          <w:lang w:val="en-US"/>
        </w:rPr>
        <w:t xml:space="preserve">This article is devoted to the analysis of the parameters of the vibrating machine, which affect the quality of compaction of the products. Our goal is to look at various factors such as vibration amplitude, vibration frequency, </w:t>
      </w:r>
      <w:r w:rsidR="00F75D48" w:rsidRPr="006B101D">
        <w:rPr>
          <w:sz w:val="20"/>
          <w:szCs w:val="20"/>
          <w:lang w:val="en-US"/>
        </w:rPr>
        <w:t>work</w:t>
      </w:r>
      <w:r w:rsidRPr="006B101D">
        <w:rPr>
          <w:sz w:val="20"/>
          <w:szCs w:val="20"/>
          <w:lang w:val="en-US"/>
        </w:rPr>
        <w:t xml:space="preserve">load and </w:t>
      </w:r>
      <w:r w:rsidR="00F75D48" w:rsidRPr="006B101D">
        <w:rPr>
          <w:sz w:val="20"/>
          <w:szCs w:val="20"/>
          <w:lang w:val="en-US"/>
        </w:rPr>
        <w:t>machine design</w:t>
      </w:r>
      <w:r w:rsidRPr="006B101D">
        <w:rPr>
          <w:sz w:val="20"/>
          <w:szCs w:val="20"/>
          <w:lang w:val="en-US"/>
        </w:rPr>
        <w:t xml:space="preserve"> and determine their </w:t>
      </w:r>
      <w:r w:rsidR="00F75D48" w:rsidRPr="006B101D">
        <w:rPr>
          <w:sz w:val="20"/>
          <w:szCs w:val="20"/>
          <w:lang w:val="en-US"/>
        </w:rPr>
        <w:t xml:space="preserve">correlation </w:t>
      </w:r>
      <w:r w:rsidRPr="006B101D">
        <w:rPr>
          <w:sz w:val="20"/>
          <w:szCs w:val="20"/>
          <w:lang w:val="en-US"/>
        </w:rPr>
        <w:t xml:space="preserve">with </w:t>
      </w:r>
      <w:r w:rsidR="00F75D48" w:rsidRPr="006B101D">
        <w:rPr>
          <w:sz w:val="20"/>
          <w:szCs w:val="20"/>
          <w:lang w:val="en-US"/>
        </w:rPr>
        <w:t>compaction</w:t>
      </w:r>
      <w:r w:rsidRPr="006B101D">
        <w:rPr>
          <w:sz w:val="20"/>
          <w:szCs w:val="20"/>
          <w:lang w:val="en-US"/>
        </w:rPr>
        <w:t xml:space="preserve"> quality</w:t>
      </w:r>
      <w:r w:rsidR="00CF2BD7" w:rsidRPr="006B101D">
        <w:rPr>
          <w:sz w:val="20"/>
          <w:szCs w:val="20"/>
          <w:lang w:val="en-US"/>
        </w:rPr>
        <w:t>.</w:t>
      </w:r>
    </w:p>
    <w:p w14:paraId="66251B6E" w14:textId="756E0045" w:rsidR="00913E1F" w:rsidRPr="006B101D" w:rsidRDefault="00446419" w:rsidP="00AC55D3">
      <w:pPr>
        <w:pStyle w:val="a8"/>
        <w:spacing w:before="0" w:beforeAutospacing="0" w:after="0" w:afterAutospacing="0"/>
        <w:ind w:firstLine="142"/>
        <w:jc w:val="both"/>
        <w:rPr>
          <w:sz w:val="20"/>
          <w:szCs w:val="20"/>
          <w:lang w:val="en-US"/>
        </w:rPr>
      </w:pPr>
      <w:r w:rsidRPr="006B101D">
        <w:rPr>
          <w:sz w:val="20"/>
          <w:szCs w:val="20"/>
          <w:lang w:val="en-US"/>
        </w:rPr>
        <w:t xml:space="preserve">The analysis of these parameters will allow us to </w:t>
      </w:r>
      <w:r w:rsidR="00E73952" w:rsidRPr="006B101D">
        <w:rPr>
          <w:sz w:val="20"/>
          <w:szCs w:val="20"/>
          <w:lang w:val="en-US"/>
        </w:rPr>
        <w:t>determine</w:t>
      </w:r>
      <w:r w:rsidRPr="006B101D">
        <w:rPr>
          <w:sz w:val="20"/>
          <w:szCs w:val="20"/>
          <w:lang w:val="en-US"/>
        </w:rPr>
        <w:t xml:space="preserve"> optimal values and recommendations for achieving maximum quality of material compaction using vibration </w:t>
      </w:r>
      <w:r w:rsidR="00E73952" w:rsidRPr="006B101D">
        <w:rPr>
          <w:sz w:val="20"/>
          <w:szCs w:val="20"/>
          <w:lang w:val="en-US"/>
        </w:rPr>
        <w:t>machines</w:t>
      </w:r>
      <w:r w:rsidRPr="006B101D">
        <w:rPr>
          <w:sz w:val="20"/>
          <w:szCs w:val="20"/>
          <w:lang w:val="en-US"/>
        </w:rPr>
        <w:t xml:space="preserve">. </w:t>
      </w:r>
      <w:r w:rsidR="00E73952" w:rsidRPr="006B101D">
        <w:rPr>
          <w:sz w:val="20"/>
          <w:szCs w:val="20"/>
          <w:lang w:val="en-US"/>
        </w:rPr>
        <w:t>These</w:t>
      </w:r>
      <w:r w:rsidRPr="006B101D">
        <w:rPr>
          <w:sz w:val="20"/>
          <w:szCs w:val="20"/>
          <w:lang w:val="en-US"/>
        </w:rPr>
        <w:t xml:space="preserve"> results can be used by engineers, construction contractors and industry professionals to improve compaction processes and achieve optimal results in construction and engineering projects</w:t>
      </w:r>
      <w:r w:rsidR="006B101D">
        <w:rPr>
          <w:sz w:val="20"/>
          <w:szCs w:val="20"/>
          <w:lang w:val="en-US"/>
        </w:rPr>
        <w:t xml:space="preserve"> </w:t>
      </w:r>
      <w:r w:rsidR="004D3D87" w:rsidRPr="006B101D">
        <w:rPr>
          <w:sz w:val="20"/>
          <w:szCs w:val="20"/>
          <w:lang w:val="en-US"/>
        </w:rPr>
        <w:t>[3]</w:t>
      </w:r>
      <w:r w:rsidR="00CF2BD7" w:rsidRPr="006B101D">
        <w:rPr>
          <w:sz w:val="20"/>
          <w:szCs w:val="20"/>
          <w:lang w:val="en-US"/>
        </w:rPr>
        <w:t>.</w:t>
      </w:r>
    </w:p>
    <w:p w14:paraId="308715B3" w14:textId="77777777" w:rsidR="00CF2BD7" w:rsidRPr="006B101D" w:rsidRDefault="00CF2BD7" w:rsidP="00AC55D3">
      <w:pPr>
        <w:pStyle w:val="a8"/>
        <w:spacing w:before="0" w:beforeAutospacing="0" w:after="0" w:afterAutospacing="0"/>
        <w:ind w:firstLine="142"/>
        <w:jc w:val="both"/>
        <w:rPr>
          <w:sz w:val="20"/>
          <w:szCs w:val="20"/>
          <w:lang w:val="en-US"/>
        </w:rPr>
      </w:pPr>
    </w:p>
    <w:p w14:paraId="1B0ACF45" w14:textId="77777777" w:rsidR="00446419" w:rsidRPr="006B101D" w:rsidRDefault="00446419" w:rsidP="00AC55D3">
      <w:pPr>
        <w:ind w:firstLine="142"/>
        <w:jc w:val="both"/>
        <w:rPr>
          <w:rFonts w:ascii="Times New Roman" w:eastAsia="Calibri" w:hAnsi="Times New Roman"/>
          <w:b/>
          <w:lang w:val="en-US"/>
        </w:rPr>
      </w:pPr>
      <w:r w:rsidRPr="006B101D">
        <w:rPr>
          <w:rFonts w:ascii="Times New Roman" w:eastAsia="Calibri" w:hAnsi="Times New Roman"/>
          <w:b/>
          <w:lang w:val="en-US"/>
        </w:rPr>
        <w:t>Review of Research Resources and Publications</w:t>
      </w:r>
    </w:p>
    <w:p w14:paraId="71333C7B" w14:textId="50F6E900" w:rsidR="0002125F" w:rsidRPr="006B101D" w:rsidRDefault="00D3533B" w:rsidP="00AC55D3">
      <w:pPr>
        <w:ind w:firstLine="142"/>
        <w:jc w:val="both"/>
        <w:rPr>
          <w:rFonts w:ascii="Times New Roman" w:hAnsi="Times New Roman"/>
          <w:lang w:val="en-US"/>
        </w:rPr>
      </w:pPr>
      <w:r w:rsidRPr="006B101D">
        <w:rPr>
          <w:rFonts w:ascii="Times New Roman" w:hAnsi="Times New Roman"/>
          <w:lang w:val="en-US"/>
        </w:rPr>
        <w:t>A review and analysis of literary sources shows that at the national and international levels, two concepts of structural modeling of concrete mixtures have been developed: corpuscular, which represents concrete mixture as a three-component medium consisting of solid particles divided into liquid and vapor phases</w:t>
      </w:r>
      <w:r w:rsidR="00E73952" w:rsidRPr="006B101D">
        <w:rPr>
          <w:rFonts w:ascii="Times New Roman" w:hAnsi="Times New Roman"/>
          <w:lang w:val="en-US"/>
        </w:rPr>
        <w:t>; t</w:t>
      </w:r>
      <w:r w:rsidRPr="006B101D">
        <w:rPr>
          <w:rFonts w:ascii="Times New Roman" w:hAnsi="Times New Roman"/>
          <w:lang w:val="en-US"/>
        </w:rPr>
        <w:t xml:space="preserve">he corpuscular and phenomenological phase describe the concrete mixture as a uniform material of constant density, changing its retention properties during compression. Both concepts with all their variations still cause a lot of discussion </w:t>
      </w:r>
      <w:r w:rsidR="004D3D87" w:rsidRPr="006B101D">
        <w:rPr>
          <w:rFonts w:ascii="Times New Roman" w:hAnsi="Times New Roman"/>
          <w:lang w:val="en-US"/>
        </w:rPr>
        <w:t>[4,5]</w:t>
      </w:r>
      <w:r w:rsidR="004368D0" w:rsidRPr="006B101D">
        <w:rPr>
          <w:rFonts w:ascii="Times New Roman" w:hAnsi="Times New Roman"/>
          <w:lang w:val="en-US"/>
        </w:rPr>
        <w:t>.</w:t>
      </w:r>
    </w:p>
    <w:p w14:paraId="173A9663" w14:textId="37497F63" w:rsidR="0002125F" w:rsidRPr="006B101D" w:rsidRDefault="00D3533B" w:rsidP="00AC55D3">
      <w:pPr>
        <w:ind w:firstLine="142"/>
        <w:jc w:val="both"/>
        <w:rPr>
          <w:rFonts w:ascii="Times New Roman" w:hAnsi="Times New Roman"/>
          <w:lang w:val="en-US"/>
        </w:rPr>
      </w:pPr>
      <w:r w:rsidRPr="006B101D">
        <w:rPr>
          <w:rFonts w:ascii="Times New Roman" w:hAnsi="Times New Roman"/>
          <w:lang w:val="en-US"/>
        </w:rPr>
        <w:t xml:space="preserve">The peculiarity of the vibration method is that it is possible to carry out fundamentally separate technological processes only by reducing the vibration intensity of the </w:t>
      </w:r>
      <w:r w:rsidR="007A3E10" w:rsidRPr="006B101D">
        <w:rPr>
          <w:rFonts w:ascii="Times New Roman" w:hAnsi="Times New Roman"/>
          <w:lang w:val="en-US"/>
        </w:rPr>
        <w:t>platform</w:t>
      </w:r>
      <w:r w:rsidRPr="006B101D">
        <w:rPr>
          <w:rFonts w:ascii="Times New Roman" w:hAnsi="Times New Roman"/>
          <w:lang w:val="en-US"/>
        </w:rPr>
        <w:t xml:space="preserve"> of the vibration machine, and these technological processes are not clearly </w:t>
      </w:r>
      <w:r w:rsidR="007A3E10" w:rsidRPr="006B101D">
        <w:rPr>
          <w:rFonts w:ascii="Times New Roman" w:hAnsi="Times New Roman"/>
          <w:lang w:val="en-US"/>
        </w:rPr>
        <w:t>separated</w:t>
      </w:r>
      <w:r w:rsidRPr="006B101D">
        <w:rPr>
          <w:rFonts w:ascii="Times New Roman" w:hAnsi="Times New Roman"/>
          <w:lang w:val="en-US"/>
        </w:rPr>
        <w:t xml:space="preserve"> by vibration modes, but gradually </w:t>
      </w:r>
      <w:r w:rsidR="007A3E10" w:rsidRPr="006B101D">
        <w:rPr>
          <w:rFonts w:ascii="Times New Roman" w:hAnsi="Times New Roman"/>
          <w:lang w:val="en-US"/>
        </w:rPr>
        <w:t>transition from one</w:t>
      </w:r>
      <w:r w:rsidRPr="006B101D">
        <w:rPr>
          <w:rFonts w:ascii="Times New Roman" w:hAnsi="Times New Roman"/>
          <w:lang w:val="en-US"/>
        </w:rPr>
        <w:t xml:space="preserve"> into one another</w:t>
      </w:r>
      <w:r w:rsidR="004D3D87" w:rsidRPr="006B101D">
        <w:rPr>
          <w:rFonts w:ascii="Times New Roman" w:hAnsi="Times New Roman"/>
          <w:lang w:val="en-US"/>
        </w:rPr>
        <w:t xml:space="preserve"> [6</w:t>
      </w:r>
      <w:r w:rsidR="004368D0" w:rsidRPr="006B101D">
        <w:rPr>
          <w:rFonts w:ascii="Times New Roman" w:hAnsi="Times New Roman"/>
          <w:lang w:val="en-US"/>
        </w:rPr>
        <w:t>,7</w:t>
      </w:r>
      <w:r w:rsidR="004D3D87" w:rsidRPr="006B101D">
        <w:rPr>
          <w:rFonts w:ascii="Times New Roman" w:hAnsi="Times New Roman"/>
          <w:lang w:val="en-US"/>
        </w:rPr>
        <w:t>].</w:t>
      </w:r>
    </w:p>
    <w:p w14:paraId="6916A434" w14:textId="0BBC1DE4" w:rsidR="0002125F" w:rsidRPr="006B101D" w:rsidRDefault="00D3533B" w:rsidP="00AC55D3">
      <w:pPr>
        <w:ind w:firstLine="142"/>
        <w:jc w:val="both"/>
        <w:rPr>
          <w:rFonts w:ascii="Times New Roman" w:hAnsi="Times New Roman"/>
          <w:lang w:val="en-US"/>
        </w:rPr>
      </w:pPr>
      <w:r w:rsidRPr="006B101D">
        <w:rPr>
          <w:rFonts w:ascii="Times New Roman" w:hAnsi="Times New Roman"/>
          <w:lang w:val="en-US"/>
        </w:rPr>
        <w:t xml:space="preserve">To achieve a certain technical result of vibration, the active inertia forces must act in a certain way in </w:t>
      </w:r>
      <w:r w:rsidR="005B447D" w:rsidRPr="006B101D">
        <w:rPr>
          <w:rFonts w:ascii="Times New Roman" w:hAnsi="Times New Roman"/>
          <w:lang w:val="en-US"/>
        </w:rPr>
        <w:t>cor</w:t>
      </w:r>
      <w:r w:rsidRPr="006B101D">
        <w:rPr>
          <w:rFonts w:ascii="Times New Roman" w:hAnsi="Times New Roman"/>
          <w:lang w:val="en-US"/>
        </w:rPr>
        <w:t>relation to the friction forces, viscosity and viscous resistance forces, and if the inertia forces differ slightly from the optimal value, the same result can be achieved by changing the duration of the vibration process</w:t>
      </w:r>
      <w:r w:rsidR="006B101D">
        <w:rPr>
          <w:rFonts w:ascii="Times New Roman" w:hAnsi="Times New Roman"/>
          <w:lang w:val="en-US"/>
        </w:rPr>
        <w:t xml:space="preserve"> </w:t>
      </w:r>
      <w:r w:rsidR="004368D0" w:rsidRPr="006B101D">
        <w:rPr>
          <w:rFonts w:ascii="Times New Roman" w:hAnsi="Times New Roman"/>
          <w:lang w:val="en-US"/>
        </w:rPr>
        <w:t>[8</w:t>
      </w:r>
      <w:r w:rsidR="006B101D">
        <w:rPr>
          <w:rFonts w:ascii="Times New Roman" w:hAnsi="Times New Roman"/>
          <w:lang w:val="en-US"/>
        </w:rPr>
        <w:t>-</w:t>
      </w:r>
      <w:r w:rsidR="004368D0" w:rsidRPr="006B101D">
        <w:rPr>
          <w:rFonts w:ascii="Times New Roman" w:hAnsi="Times New Roman"/>
          <w:lang w:val="en-US"/>
        </w:rPr>
        <w:t>10].</w:t>
      </w:r>
    </w:p>
    <w:p w14:paraId="4E52FA3C" w14:textId="24F9B759" w:rsidR="00CF2BD7" w:rsidRPr="006B101D" w:rsidRDefault="00D3533B" w:rsidP="00AC55D3">
      <w:pPr>
        <w:ind w:firstLine="142"/>
        <w:jc w:val="both"/>
        <w:rPr>
          <w:rFonts w:ascii="Times New Roman" w:hAnsi="Times New Roman"/>
          <w:lang w:val="en-US"/>
        </w:rPr>
      </w:pPr>
      <w:r w:rsidRPr="006B101D">
        <w:rPr>
          <w:rFonts w:ascii="Times New Roman" w:hAnsi="Times New Roman"/>
          <w:lang w:val="en-US"/>
        </w:rPr>
        <w:t>The vibration effect necessarily requires a very useful effect of vibrational activation of the mixed components, which is absent in non-vibration methods</w:t>
      </w:r>
      <w:r w:rsidR="0002125F" w:rsidRPr="006B101D">
        <w:rPr>
          <w:rFonts w:ascii="Times New Roman" w:hAnsi="Times New Roman"/>
          <w:lang w:val="en-US"/>
        </w:rPr>
        <w:t>.</w:t>
      </w:r>
    </w:p>
    <w:p w14:paraId="27730587" w14:textId="77777777" w:rsidR="00AC55D3" w:rsidRPr="006B101D" w:rsidRDefault="00AC55D3" w:rsidP="00AC55D3">
      <w:pPr>
        <w:ind w:firstLine="142"/>
        <w:jc w:val="both"/>
        <w:rPr>
          <w:rFonts w:ascii="Times New Roman" w:hAnsi="Times New Roman"/>
          <w:lang w:val="en-US"/>
        </w:rPr>
      </w:pPr>
    </w:p>
    <w:p w14:paraId="63AA1317" w14:textId="77777777" w:rsidR="00D3533B" w:rsidRPr="006B101D" w:rsidRDefault="00D3533B" w:rsidP="00AC55D3">
      <w:pPr>
        <w:pStyle w:val="a8"/>
        <w:spacing w:before="0" w:beforeAutospacing="0" w:after="0" w:afterAutospacing="0"/>
        <w:ind w:firstLine="142"/>
        <w:jc w:val="both"/>
        <w:rPr>
          <w:b/>
          <w:sz w:val="20"/>
          <w:szCs w:val="20"/>
          <w:lang w:val="en-US"/>
        </w:rPr>
      </w:pPr>
      <w:r w:rsidRPr="006B101D">
        <w:rPr>
          <w:b/>
          <w:sz w:val="20"/>
          <w:szCs w:val="20"/>
          <w:lang w:val="en-US"/>
        </w:rPr>
        <w:t>Definition of unsolved aspects of the problem</w:t>
      </w:r>
    </w:p>
    <w:p w14:paraId="27D1DCB9" w14:textId="3E4D7B6E" w:rsidR="00CF2BD7" w:rsidRPr="006B101D" w:rsidRDefault="0023656D" w:rsidP="00AC55D3">
      <w:pPr>
        <w:pStyle w:val="a8"/>
        <w:spacing w:before="0" w:beforeAutospacing="0" w:after="0" w:afterAutospacing="0"/>
        <w:ind w:firstLine="142"/>
        <w:jc w:val="both"/>
        <w:rPr>
          <w:color w:val="000000" w:themeColor="text1"/>
          <w:sz w:val="20"/>
          <w:szCs w:val="20"/>
          <w:lang w:val="en-US"/>
        </w:rPr>
      </w:pPr>
      <w:r w:rsidRPr="006B101D">
        <w:rPr>
          <w:color w:val="000000" w:themeColor="text1"/>
          <w:sz w:val="20"/>
          <w:szCs w:val="20"/>
          <w:lang w:val="en-US"/>
        </w:rPr>
        <w:t xml:space="preserve">Strengthening products is an important process in construction and engineering projects, and vibration </w:t>
      </w:r>
      <w:r w:rsidRPr="006B101D">
        <w:rPr>
          <w:color w:val="000000" w:themeColor="text1"/>
          <w:sz w:val="20"/>
          <w:szCs w:val="20"/>
          <w:lang w:val="en-US"/>
        </w:rPr>
        <w:lastRenderedPageBreak/>
        <w:t xml:space="preserve">machines are one of the key tools to achieve an optimal level of </w:t>
      </w:r>
      <w:r w:rsidR="005B447D" w:rsidRPr="006B101D">
        <w:rPr>
          <w:color w:val="000000" w:themeColor="text1"/>
          <w:sz w:val="20"/>
          <w:szCs w:val="20"/>
          <w:lang w:val="en-US"/>
        </w:rPr>
        <w:t>compaction</w:t>
      </w:r>
      <w:r w:rsidRPr="006B101D">
        <w:rPr>
          <w:color w:val="000000" w:themeColor="text1"/>
          <w:sz w:val="20"/>
          <w:szCs w:val="20"/>
          <w:lang w:val="en-US"/>
        </w:rPr>
        <w:t xml:space="preserve">. However, the quality of the </w:t>
      </w:r>
      <w:r w:rsidR="005B447D" w:rsidRPr="006B101D">
        <w:rPr>
          <w:color w:val="000000" w:themeColor="text1"/>
          <w:sz w:val="20"/>
          <w:szCs w:val="20"/>
          <w:lang w:val="en-US"/>
        </w:rPr>
        <w:t xml:space="preserve">compaction </w:t>
      </w:r>
      <w:r w:rsidRPr="006B101D">
        <w:rPr>
          <w:color w:val="000000" w:themeColor="text1"/>
          <w:sz w:val="20"/>
          <w:szCs w:val="20"/>
          <w:lang w:val="en-US"/>
        </w:rPr>
        <w:t xml:space="preserve">can vary greatly depending on the different parameters of the vibration </w:t>
      </w:r>
      <w:r w:rsidR="005B447D" w:rsidRPr="006B101D">
        <w:rPr>
          <w:color w:val="000000" w:themeColor="text1"/>
          <w:sz w:val="20"/>
          <w:szCs w:val="20"/>
          <w:lang w:val="en-US"/>
        </w:rPr>
        <w:t>machine</w:t>
      </w:r>
      <w:r w:rsidRPr="006B101D">
        <w:rPr>
          <w:color w:val="000000" w:themeColor="text1"/>
          <w:sz w:val="20"/>
          <w:szCs w:val="20"/>
          <w:lang w:val="en-US"/>
        </w:rPr>
        <w:t xml:space="preserve">, such as vibration amplitude, vibration frequency, </w:t>
      </w:r>
      <w:r w:rsidR="005B447D" w:rsidRPr="006B101D">
        <w:rPr>
          <w:color w:val="000000" w:themeColor="text1"/>
          <w:sz w:val="20"/>
          <w:szCs w:val="20"/>
          <w:lang w:val="en-US"/>
        </w:rPr>
        <w:t>work</w:t>
      </w:r>
      <w:r w:rsidRPr="006B101D">
        <w:rPr>
          <w:color w:val="000000" w:themeColor="text1"/>
          <w:sz w:val="20"/>
          <w:szCs w:val="20"/>
          <w:lang w:val="en-US"/>
        </w:rPr>
        <w:t xml:space="preserve">load and </w:t>
      </w:r>
      <w:r w:rsidR="005B447D" w:rsidRPr="006B101D">
        <w:rPr>
          <w:color w:val="000000" w:themeColor="text1"/>
          <w:sz w:val="20"/>
          <w:szCs w:val="20"/>
          <w:lang w:val="en-US"/>
        </w:rPr>
        <w:t>machine design</w:t>
      </w:r>
      <w:r w:rsidR="00CF2BD7" w:rsidRPr="006B101D">
        <w:rPr>
          <w:sz w:val="20"/>
          <w:szCs w:val="20"/>
          <w:lang w:val="en-US"/>
        </w:rPr>
        <w:t>.</w:t>
      </w:r>
    </w:p>
    <w:p w14:paraId="0021CB4C" w14:textId="4AD36940" w:rsidR="00CF2BD7" w:rsidRPr="006B101D" w:rsidRDefault="0023656D" w:rsidP="00AC55D3">
      <w:pPr>
        <w:pStyle w:val="a8"/>
        <w:spacing w:before="0" w:beforeAutospacing="0" w:after="0" w:afterAutospacing="0"/>
        <w:ind w:firstLine="142"/>
        <w:jc w:val="both"/>
        <w:rPr>
          <w:color w:val="000000" w:themeColor="text1"/>
          <w:sz w:val="20"/>
          <w:szCs w:val="20"/>
          <w:lang w:val="en-US"/>
        </w:rPr>
      </w:pPr>
      <w:r w:rsidRPr="006B101D">
        <w:rPr>
          <w:color w:val="000000" w:themeColor="text1"/>
          <w:sz w:val="20"/>
          <w:szCs w:val="20"/>
          <w:lang w:val="en-US"/>
        </w:rPr>
        <w:t xml:space="preserve">Analysis of these parameters will allow us to determine the optimal values for achieving the maximum quality of </w:t>
      </w:r>
      <w:r w:rsidR="005B447D" w:rsidRPr="006B101D">
        <w:rPr>
          <w:color w:val="000000" w:themeColor="text1"/>
          <w:sz w:val="20"/>
          <w:szCs w:val="20"/>
          <w:lang w:val="en-US"/>
        </w:rPr>
        <w:t xml:space="preserve">products compaction </w:t>
      </w:r>
      <w:r w:rsidRPr="006B101D">
        <w:rPr>
          <w:color w:val="000000" w:themeColor="text1"/>
          <w:sz w:val="20"/>
          <w:szCs w:val="20"/>
          <w:lang w:val="en-US"/>
        </w:rPr>
        <w:t xml:space="preserve">using vibration technology. The results of the study can be useful for engineers, construction contractors and specialists involved in the design </w:t>
      </w:r>
      <w:r w:rsidR="005B447D" w:rsidRPr="006B101D">
        <w:rPr>
          <w:color w:val="000000" w:themeColor="text1"/>
          <w:sz w:val="20"/>
          <w:szCs w:val="20"/>
          <w:lang w:val="en-US"/>
        </w:rPr>
        <w:t>or</w:t>
      </w:r>
      <w:r w:rsidRPr="006B101D">
        <w:rPr>
          <w:color w:val="000000" w:themeColor="text1"/>
          <w:sz w:val="20"/>
          <w:szCs w:val="20"/>
          <w:lang w:val="en-US"/>
        </w:rPr>
        <w:t xml:space="preserve"> work</w:t>
      </w:r>
      <w:r w:rsidR="005B447D" w:rsidRPr="006B101D">
        <w:rPr>
          <w:color w:val="000000" w:themeColor="text1"/>
          <w:sz w:val="20"/>
          <w:szCs w:val="20"/>
          <w:lang w:val="en-US"/>
        </w:rPr>
        <w:t>ing</w:t>
      </w:r>
      <w:r w:rsidRPr="006B101D">
        <w:rPr>
          <w:color w:val="000000" w:themeColor="text1"/>
          <w:sz w:val="20"/>
          <w:szCs w:val="20"/>
          <w:lang w:val="en-US"/>
        </w:rPr>
        <w:t xml:space="preserve"> on compacting the material</w:t>
      </w:r>
      <w:r w:rsidR="004368D0" w:rsidRPr="006B101D">
        <w:rPr>
          <w:color w:val="000000" w:themeColor="text1"/>
          <w:sz w:val="20"/>
          <w:szCs w:val="20"/>
          <w:lang w:val="en-US"/>
        </w:rPr>
        <w:t xml:space="preserve"> [11,</w:t>
      </w:r>
      <w:r w:rsidR="006B101D">
        <w:rPr>
          <w:color w:val="000000" w:themeColor="text1"/>
          <w:sz w:val="20"/>
          <w:szCs w:val="20"/>
          <w:lang w:val="en-US"/>
        </w:rPr>
        <w:t xml:space="preserve"> </w:t>
      </w:r>
      <w:r w:rsidR="004368D0" w:rsidRPr="006B101D">
        <w:rPr>
          <w:color w:val="000000" w:themeColor="text1"/>
          <w:sz w:val="20"/>
          <w:szCs w:val="20"/>
          <w:lang w:val="en-US"/>
        </w:rPr>
        <w:t>12]</w:t>
      </w:r>
      <w:r w:rsidR="00CF2BD7" w:rsidRPr="006B101D">
        <w:rPr>
          <w:color w:val="000000" w:themeColor="text1"/>
          <w:sz w:val="20"/>
          <w:szCs w:val="20"/>
          <w:lang w:val="en-US"/>
        </w:rPr>
        <w:t>.</w:t>
      </w:r>
    </w:p>
    <w:p w14:paraId="047C614C" w14:textId="47E196FD" w:rsidR="008F4329" w:rsidRPr="006B101D" w:rsidRDefault="0023656D" w:rsidP="00AC55D3">
      <w:pPr>
        <w:pStyle w:val="a8"/>
        <w:spacing w:before="0" w:beforeAutospacing="0" w:after="0" w:afterAutospacing="0"/>
        <w:ind w:firstLine="142"/>
        <w:jc w:val="both"/>
        <w:rPr>
          <w:sz w:val="20"/>
          <w:szCs w:val="20"/>
          <w:lang w:val="en-US"/>
        </w:rPr>
      </w:pPr>
      <w:r w:rsidRPr="006B101D">
        <w:rPr>
          <w:sz w:val="20"/>
          <w:szCs w:val="20"/>
          <w:lang w:val="en-US"/>
        </w:rPr>
        <w:t xml:space="preserve">This article </w:t>
      </w:r>
      <w:r w:rsidR="005B447D" w:rsidRPr="006B101D">
        <w:rPr>
          <w:sz w:val="20"/>
          <w:szCs w:val="20"/>
          <w:lang w:val="en-US"/>
        </w:rPr>
        <w:t>studies</w:t>
      </w:r>
      <w:r w:rsidRPr="006B101D">
        <w:rPr>
          <w:sz w:val="20"/>
          <w:szCs w:val="20"/>
          <w:lang w:val="en-US"/>
        </w:rPr>
        <w:t xml:space="preserve"> the issue of analyzing the parameters of the vibration </w:t>
      </w:r>
      <w:r w:rsidR="005B447D" w:rsidRPr="006B101D">
        <w:rPr>
          <w:sz w:val="20"/>
          <w:szCs w:val="20"/>
          <w:lang w:val="en-US"/>
        </w:rPr>
        <w:t>machine</w:t>
      </w:r>
      <w:r w:rsidRPr="006B101D">
        <w:rPr>
          <w:sz w:val="20"/>
          <w:szCs w:val="20"/>
          <w:lang w:val="en-US"/>
        </w:rPr>
        <w:t xml:space="preserve">, which affect the quality of the </w:t>
      </w:r>
      <w:r w:rsidR="005B447D" w:rsidRPr="006B101D">
        <w:rPr>
          <w:color w:val="000000" w:themeColor="text1"/>
          <w:sz w:val="20"/>
          <w:szCs w:val="20"/>
          <w:lang w:val="en-US"/>
        </w:rPr>
        <w:t>compaction</w:t>
      </w:r>
      <w:r w:rsidRPr="006B101D">
        <w:rPr>
          <w:sz w:val="20"/>
          <w:szCs w:val="20"/>
          <w:lang w:val="en-US"/>
        </w:rPr>
        <w:t xml:space="preserve">. One of the key aspects that requires attention is the amplitude of the vibrations, since the magnitude of the vibrations can affect the depth of compaction of the material. Studying the optimum amplitude values can improve the performance of the vibration </w:t>
      </w:r>
      <w:r w:rsidR="005B447D" w:rsidRPr="006B101D">
        <w:rPr>
          <w:color w:val="000000" w:themeColor="text1"/>
          <w:sz w:val="20"/>
          <w:szCs w:val="20"/>
          <w:lang w:val="en-US"/>
        </w:rPr>
        <w:t>compaction</w:t>
      </w:r>
      <w:r w:rsidR="005B447D" w:rsidRPr="006B101D">
        <w:rPr>
          <w:sz w:val="20"/>
          <w:szCs w:val="20"/>
          <w:lang w:val="en-US"/>
        </w:rPr>
        <w:t xml:space="preserve"> </w:t>
      </w:r>
      <w:r w:rsidRPr="006B101D">
        <w:rPr>
          <w:sz w:val="20"/>
          <w:szCs w:val="20"/>
          <w:lang w:val="en-US"/>
        </w:rPr>
        <w:t>and ensure uniform sealing over the entire surface.</w:t>
      </w:r>
    </w:p>
    <w:p w14:paraId="368096EA" w14:textId="540272B0" w:rsidR="00CD3FA0" w:rsidRPr="006B101D" w:rsidRDefault="0023656D" w:rsidP="00AC55D3">
      <w:pPr>
        <w:pStyle w:val="a8"/>
        <w:tabs>
          <w:tab w:val="num" w:pos="1428"/>
        </w:tabs>
        <w:spacing w:before="0" w:beforeAutospacing="0" w:after="0" w:afterAutospacing="0"/>
        <w:ind w:firstLine="142"/>
        <w:jc w:val="both"/>
        <w:rPr>
          <w:sz w:val="20"/>
          <w:szCs w:val="20"/>
          <w:lang w:val="en-US"/>
        </w:rPr>
      </w:pPr>
      <w:r w:rsidRPr="006B101D">
        <w:rPr>
          <w:sz w:val="20"/>
          <w:szCs w:val="20"/>
          <w:lang w:val="en-US"/>
        </w:rPr>
        <w:t>Thus, taking into account these parameters will help to better understand the vibration compaction process and develop optimal conditions for achieving high quality material compaction</w:t>
      </w:r>
      <w:r w:rsidR="00CD3FA0" w:rsidRPr="006B101D">
        <w:rPr>
          <w:sz w:val="20"/>
          <w:szCs w:val="20"/>
          <w:lang w:val="en-US"/>
        </w:rPr>
        <w:t>.</w:t>
      </w:r>
    </w:p>
    <w:p w14:paraId="3B18FC36" w14:textId="77777777" w:rsidR="00CD3FA0" w:rsidRPr="006B101D" w:rsidRDefault="00CD3FA0" w:rsidP="00AC55D3">
      <w:pPr>
        <w:pStyle w:val="a8"/>
        <w:tabs>
          <w:tab w:val="num" w:pos="1428"/>
        </w:tabs>
        <w:spacing w:before="0" w:beforeAutospacing="0" w:after="0" w:afterAutospacing="0"/>
        <w:ind w:firstLine="142"/>
        <w:jc w:val="both"/>
        <w:rPr>
          <w:sz w:val="20"/>
          <w:szCs w:val="20"/>
          <w:lang w:val="en-US"/>
        </w:rPr>
      </w:pPr>
    </w:p>
    <w:p w14:paraId="05CC7E45" w14:textId="77777777" w:rsidR="008870F9" w:rsidRPr="006B101D" w:rsidRDefault="008870F9" w:rsidP="00AC55D3">
      <w:pPr>
        <w:pStyle w:val="a8"/>
        <w:tabs>
          <w:tab w:val="num" w:pos="1428"/>
        </w:tabs>
        <w:spacing w:before="0" w:beforeAutospacing="0" w:after="0" w:afterAutospacing="0"/>
        <w:ind w:firstLine="142"/>
        <w:jc w:val="both"/>
        <w:rPr>
          <w:b/>
          <w:sz w:val="20"/>
          <w:szCs w:val="20"/>
          <w:lang w:val="en-US"/>
        </w:rPr>
      </w:pPr>
      <w:r w:rsidRPr="006B101D">
        <w:rPr>
          <w:b/>
          <w:sz w:val="20"/>
          <w:szCs w:val="20"/>
          <w:lang w:val="en-US"/>
        </w:rPr>
        <w:t>Problem statement</w:t>
      </w:r>
    </w:p>
    <w:p w14:paraId="66ACBA51" w14:textId="2E1F5216" w:rsidR="004221C9" w:rsidRPr="006B101D" w:rsidRDefault="008870F9" w:rsidP="00AC55D3">
      <w:pPr>
        <w:pStyle w:val="a8"/>
        <w:tabs>
          <w:tab w:val="num" w:pos="1428"/>
        </w:tabs>
        <w:spacing w:before="0" w:beforeAutospacing="0" w:after="0" w:afterAutospacing="0"/>
        <w:ind w:firstLine="142"/>
        <w:jc w:val="both"/>
        <w:rPr>
          <w:sz w:val="20"/>
          <w:szCs w:val="20"/>
          <w:lang w:val="en-US"/>
        </w:rPr>
      </w:pPr>
      <w:r w:rsidRPr="006B101D">
        <w:rPr>
          <w:sz w:val="20"/>
          <w:szCs w:val="20"/>
          <w:lang w:val="en-US"/>
        </w:rPr>
        <w:t xml:space="preserve">The purpose of this article is </w:t>
      </w:r>
      <w:r w:rsidR="004A23B5" w:rsidRPr="006B101D">
        <w:rPr>
          <w:sz w:val="20"/>
          <w:szCs w:val="20"/>
          <w:lang w:val="en-US"/>
        </w:rPr>
        <w:t xml:space="preserve">to </w:t>
      </w:r>
      <w:r w:rsidRPr="006B101D">
        <w:rPr>
          <w:sz w:val="20"/>
          <w:szCs w:val="20"/>
          <w:lang w:val="en-US"/>
        </w:rPr>
        <w:t xml:space="preserve">determine the choice of the best design scheme of the vibrating </w:t>
      </w:r>
      <w:r w:rsidR="004A23B5" w:rsidRPr="006B101D">
        <w:rPr>
          <w:sz w:val="20"/>
          <w:szCs w:val="20"/>
          <w:lang w:val="en-US"/>
        </w:rPr>
        <w:t>machine</w:t>
      </w:r>
      <w:r w:rsidRPr="006B101D">
        <w:rPr>
          <w:sz w:val="20"/>
          <w:szCs w:val="20"/>
          <w:lang w:val="en-US"/>
        </w:rPr>
        <w:t xml:space="preserve"> depending on the specific production conditions and dimensions of the molded reinforced concrete products</w:t>
      </w:r>
      <w:r w:rsidR="00570235" w:rsidRPr="006B101D">
        <w:rPr>
          <w:sz w:val="20"/>
          <w:szCs w:val="20"/>
          <w:lang w:val="en-US"/>
        </w:rPr>
        <w:t>.</w:t>
      </w:r>
    </w:p>
    <w:p w14:paraId="0B74A55F" w14:textId="77777777" w:rsidR="004221C9" w:rsidRPr="006B101D" w:rsidRDefault="004221C9" w:rsidP="00AC55D3">
      <w:pPr>
        <w:pStyle w:val="a8"/>
        <w:tabs>
          <w:tab w:val="num" w:pos="1428"/>
        </w:tabs>
        <w:spacing w:before="0" w:beforeAutospacing="0" w:after="0" w:afterAutospacing="0"/>
        <w:ind w:firstLine="142"/>
        <w:jc w:val="both"/>
        <w:rPr>
          <w:sz w:val="20"/>
          <w:szCs w:val="20"/>
          <w:lang w:val="en-US"/>
        </w:rPr>
      </w:pPr>
    </w:p>
    <w:p w14:paraId="601A801E" w14:textId="77777777" w:rsidR="008870F9" w:rsidRPr="006B101D" w:rsidRDefault="008870F9" w:rsidP="00AC55D3">
      <w:pPr>
        <w:pStyle w:val="a8"/>
        <w:tabs>
          <w:tab w:val="num" w:pos="1428"/>
        </w:tabs>
        <w:spacing w:before="0" w:beforeAutospacing="0" w:after="0" w:afterAutospacing="0"/>
        <w:ind w:firstLine="142"/>
        <w:jc w:val="both"/>
        <w:rPr>
          <w:b/>
          <w:sz w:val="20"/>
          <w:szCs w:val="20"/>
          <w:lang w:val="en-US"/>
        </w:rPr>
      </w:pPr>
      <w:r w:rsidRPr="006B101D">
        <w:rPr>
          <w:b/>
          <w:sz w:val="20"/>
          <w:szCs w:val="20"/>
          <w:lang w:val="en-US"/>
        </w:rPr>
        <w:t>Basic material and results</w:t>
      </w:r>
    </w:p>
    <w:p w14:paraId="7FD411F1" w14:textId="65BF74AC" w:rsidR="00E01CB6" w:rsidRPr="006B101D" w:rsidRDefault="008870F9" w:rsidP="00AC55D3">
      <w:pPr>
        <w:pStyle w:val="a8"/>
        <w:tabs>
          <w:tab w:val="num" w:pos="1428"/>
        </w:tabs>
        <w:spacing w:before="0" w:beforeAutospacing="0" w:after="0" w:afterAutospacing="0"/>
        <w:ind w:right="-142" w:firstLine="142"/>
        <w:jc w:val="both"/>
        <w:rPr>
          <w:sz w:val="20"/>
          <w:szCs w:val="20"/>
          <w:lang w:val="en-US"/>
        </w:rPr>
      </w:pPr>
      <w:r w:rsidRPr="006B101D">
        <w:rPr>
          <w:sz w:val="20"/>
          <w:szCs w:val="20"/>
          <w:lang w:val="en-US"/>
        </w:rPr>
        <w:t xml:space="preserve">The study covers the analysis of the main materials used in the manufacture of the vibrating </w:t>
      </w:r>
      <w:r w:rsidR="004A23B5" w:rsidRPr="006B101D">
        <w:rPr>
          <w:sz w:val="20"/>
          <w:szCs w:val="20"/>
          <w:lang w:val="en-US"/>
        </w:rPr>
        <w:t>machine</w:t>
      </w:r>
      <w:r w:rsidRPr="006B101D">
        <w:rPr>
          <w:sz w:val="20"/>
          <w:szCs w:val="20"/>
          <w:lang w:val="en-US"/>
        </w:rPr>
        <w:t xml:space="preserve"> and their effective role in providing effective </w:t>
      </w:r>
      <w:r w:rsidR="004A23B5" w:rsidRPr="006B101D">
        <w:rPr>
          <w:color w:val="000000" w:themeColor="text1"/>
          <w:sz w:val="20"/>
          <w:szCs w:val="20"/>
          <w:lang w:val="en-US"/>
        </w:rPr>
        <w:t xml:space="preserve">compaction </w:t>
      </w:r>
      <w:r w:rsidR="004368D0" w:rsidRPr="006B101D">
        <w:rPr>
          <w:sz w:val="20"/>
          <w:szCs w:val="20"/>
          <w:lang w:val="en-US"/>
        </w:rPr>
        <w:t>[</w:t>
      </w:r>
      <w:r w:rsidR="00780D72" w:rsidRPr="006B101D">
        <w:rPr>
          <w:sz w:val="20"/>
          <w:szCs w:val="20"/>
          <w:lang w:val="en-US"/>
        </w:rPr>
        <w:t>13</w:t>
      </w:r>
      <w:r w:rsidR="004368D0" w:rsidRPr="006B101D">
        <w:rPr>
          <w:sz w:val="20"/>
          <w:szCs w:val="20"/>
          <w:lang w:val="en-US"/>
        </w:rPr>
        <w:t>]</w:t>
      </w:r>
      <w:r w:rsidR="00E01CB6" w:rsidRPr="006B101D">
        <w:rPr>
          <w:sz w:val="20"/>
          <w:szCs w:val="20"/>
          <w:lang w:val="en-US"/>
        </w:rPr>
        <w:t>.</w:t>
      </w:r>
    </w:p>
    <w:p w14:paraId="70343099" w14:textId="2E79D4E4" w:rsidR="00E01CB6" w:rsidRPr="006B101D" w:rsidRDefault="008870F9" w:rsidP="00AC55D3">
      <w:pPr>
        <w:pStyle w:val="a8"/>
        <w:tabs>
          <w:tab w:val="num" w:pos="1428"/>
        </w:tabs>
        <w:spacing w:before="0" w:beforeAutospacing="0" w:after="0" w:afterAutospacing="0"/>
        <w:ind w:right="-142" w:firstLine="142"/>
        <w:jc w:val="both"/>
        <w:rPr>
          <w:sz w:val="20"/>
          <w:szCs w:val="20"/>
          <w:lang w:val="en-US"/>
        </w:rPr>
      </w:pPr>
      <w:r w:rsidRPr="006B101D">
        <w:rPr>
          <w:sz w:val="20"/>
          <w:szCs w:val="20"/>
          <w:lang w:val="en-US"/>
        </w:rPr>
        <w:t xml:space="preserve">The obtained dependencies determine the nature of the oscillating movements of the movable frame of the vibrating </w:t>
      </w:r>
      <w:r w:rsidR="004A23B5" w:rsidRPr="006B101D">
        <w:rPr>
          <w:sz w:val="20"/>
          <w:szCs w:val="20"/>
          <w:lang w:val="en-US"/>
        </w:rPr>
        <w:t>machine</w:t>
      </w:r>
      <w:r w:rsidRPr="006B101D">
        <w:rPr>
          <w:sz w:val="20"/>
          <w:szCs w:val="20"/>
          <w:lang w:val="en-US"/>
        </w:rPr>
        <w:t xml:space="preserve"> and, when the form is rigidly fixed, also </w:t>
      </w:r>
      <w:r w:rsidR="004A23B5" w:rsidRPr="006B101D">
        <w:rPr>
          <w:sz w:val="20"/>
          <w:szCs w:val="20"/>
          <w:lang w:val="en-US"/>
        </w:rPr>
        <w:t>attached</w:t>
      </w:r>
      <w:r w:rsidRPr="006B101D">
        <w:rPr>
          <w:sz w:val="20"/>
          <w:szCs w:val="20"/>
          <w:lang w:val="en-US"/>
        </w:rPr>
        <w:t xml:space="preserve"> to its pallet</w:t>
      </w:r>
      <w:r w:rsidR="001B5F48" w:rsidRPr="006B101D">
        <w:rPr>
          <w:sz w:val="20"/>
          <w:szCs w:val="20"/>
          <w:lang w:val="en-US"/>
        </w:rPr>
        <w:t>.</w:t>
      </w:r>
      <w:r w:rsidR="00E01CB6" w:rsidRPr="006B101D">
        <w:rPr>
          <w:sz w:val="20"/>
          <w:szCs w:val="20"/>
          <w:lang w:val="en-US"/>
        </w:rPr>
        <w:t xml:space="preserve"> </w:t>
      </w:r>
    </w:p>
    <w:p w14:paraId="42202C7C" w14:textId="5AF4A544" w:rsidR="001D2732" w:rsidRPr="006B101D" w:rsidRDefault="0028728C" w:rsidP="001D2732">
      <w:pPr>
        <w:pStyle w:val="a8"/>
        <w:tabs>
          <w:tab w:val="num" w:pos="1428"/>
        </w:tabs>
        <w:spacing w:before="0" w:beforeAutospacing="0" w:after="0" w:afterAutospacing="0"/>
        <w:jc w:val="both"/>
        <w:rPr>
          <w:sz w:val="20"/>
          <w:szCs w:val="20"/>
          <w:lang w:val="en-US"/>
        </w:rPr>
      </w:pPr>
      <w:r w:rsidRPr="006B101D">
        <w:rPr>
          <w:sz w:val="20"/>
          <w:szCs w:val="20"/>
          <w:lang w:val="en-US"/>
        </w:rPr>
        <w:t xml:space="preserve">Non-rigid fastening of the form and its massive elastic sides </w:t>
      </w:r>
      <w:r w:rsidR="004A23B5" w:rsidRPr="006B101D">
        <w:rPr>
          <w:sz w:val="20"/>
          <w:szCs w:val="20"/>
          <w:lang w:val="en-US"/>
        </w:rPr>
        <w:t>make</w:t>
      </w:r>
      <w:r w:rsidRPr="006B101D">
        <w:rPr>
          <w:sz w:val="20"/>
          <w:szCs w:val="20"/>
          <w:lang w:val="en-US"/>
        </w:rPr>
        <w:t xml:space="preserve"> the graphics (Fig. 1)</w:t>
      </w:r>
      <w:r w:rsidR="001D2732" w:rsidRPr="006B101D">
        <w:rPr>
          <w:sz w:val="20"/>
          <w:szCs w:val="20"/>
          <w:lang w:val="en-US"/>
        </w:rPr>
        <w:t xml:space="preserve">, where </w:t>
      </w:r>
      <w:r w:rsidR="001D2732" w:rsidRPr="006B101D">
        <w:rPr>
          <w:position w:val="-12"/>
          <w:sz w:val="20"/>
          <w:szCs w:val="20"/>
          <w:lang w:val="en-US"/>
        </w:rPr>
        <w:object w:dxaOrig="279" w:dyaOrig="360" w14:anchorId="35639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3" o:title=""/>
          </v:shape>
          <o:OLEObject Type="Embed" ProgID="Equation.3" ShapeID="_x0000_i1025" DrawAspect="Content" ObjectID="_1763471739" r:id="rId14"/>
        </w:object>
      </w:r>
      <w:r w:rsidR="001D2732" w:rsidRPr="006B101D">
        <w:rPr>
          <w:sz w:val="20"/>
          <w:szCs w:val="20"/>
          <w:lang w:val="en-US"/>
        </w:rPr>
        <w:t xml:space="preserve">– offset from the center of gravity of the zero point in the first embodiment, </w:t>
      </w:r>
      <w:r w:rsidR="001D2732" w:rsidRPr="006B101D">
        <w:rPr>
          <w:position w:val="-12"/>
          <w:sz w:val="20"/>
          <w:szCs w:val="20"/>
          <w:lang w:val="en-US"/>
        </w:rPr>
        <w:object w:dxaOrig="279" w:dyaOrig="360" w14:anchorId="49AB88DD">
          <v:shape id="_x0000_i1026" type="#_x0000_t75" style="width:11.4pt;height:17.4pt" o:ole="">
            <v:imagedata r:id="rId15" o:title=""/>
          </v:shape>
          <o:OLEObject Type="Embed" ProgID="Equation.3" ShapeID="_x0000_i1026" DrawAspect="Content" ObjectID="_1763471740" r:id="rId16"/>
        </w:object>
      </w:r>
      <w:r w:rsidR="001D2732" w:rsidRPr="006B101D">
        <w:rPr>
          <w:sz w:val="20"/>
          <w:szCs w:val="20"/>
          <w:lang w:val="en-US"/>
        </w:rPr>
        <w:t xml:space="preserve"> – offset from the center of gravity of the zero point according to the second option.</w:t>
      </w:r>
    </w:p>
    <w:p w14:paraId="5E1F42AE" w14:textId="7B9E7CEE" w:rsidR="001D2732" w:rsidRPr="006B101D" w:rsidRDefault="0028728C" w:rsidP="001D2732">
      <w:pPr>
        <w:widowControl w:val="0"/>
        <w:suppressAutoHyphens/>
        <w:overflowPunct/>
        <w:autoSpaceDE/>
        <w:autoSpaceDN/>
        <w:adjustRightInd/>
        <w:jc w:val="both"/>
        <w:textAlignment w:val="auto"/>
        <w:rPr>
          <w:rFonts w:ascii="Times New Roman" w:eastAsia="Calibri" w:hAnsi="Times New Roman"/>
          <w:lang w:val="en-US"/>
        </w:rPr>
      </w:pPr>
      <w:r w:rsidRPr="006B101D">
        <w:rPr>
          <w:lang w:val="en-US"/>
        </w:rPr>
        <w:t>Consider the nature of the multicomponent oscillations of the system depending on the amount of displacement of the vibration exciter below the working surface of the movable frame. An absolutely solid body on elastic point supports of constant rigidity is taken as a dynamic model of a vibration installation with a shape rigidly fixed on it (Fig. 2)</w:t>
      </w:r>
      <w:r w:rsidR="001D2732" w:rsidRPr="006B101D">
        <w:rPr>
          <w:lang w:val="en-US"/>
        </w:rPr>
        <w:t xml:space="preserve">, </w:t>
      </w:r>
      <w:bookmarkStart w:id="3" w:name="_Hlk152847171"/>
      <w:r w:rsidR="001D2732" w:rsidRPr="006B101D">
        <w:rPr>
          <w:lang w:val="en-US"/>
        </w:rPr>
        <w:t>where</w:t>
      </w:r>
      <w:bookmarkEnd w:id="3"/>
      <w:r w:rsidR="001D2732" w:rsidRPr="006B101D">
        <w:rPr>
          <w:rFonts w:ascii="Times New Roman" w:eastAsia="Calibri" w:hAnsi="Times New Roman"/>
          <w:lang w:val="en-US"/>
        </w:rPr>
        <w:t xml:space="preserve"> </w:t>
      </w:r>
      <w:r w:rsidR="006B101D">
        <w:rPr>
          <w:rFonts w:ascii="Times New Roman" w:eastAsia="Calibri" w:hAnsi="Times New Roman"/>
          <w:lang w:val="en-US"/>
        </w:rPr>
        <w:t>2</w:t>
      </w:r>
      <w:r w:rsidR="006B101D" w:rsidRPr="006B101D">
        <w:rPr>
          <w:rFonts w:ascii="Times New Roman" w:eastAsia="Calibri" w:hAnsi="Times New Roman"/>
          <w:i/>
          <w:lang w:val="en-US"/>
        </w:rPr>
        <w:t>b</w:t>
      </w:r>
      <w:r w:rsidR="006B101D" w:rsidRPr="006B101D">
        <w:rPr>
          <w:rFonts w:ascii="Times New Roman" w:eastAsia="Calibri" w:hAnsi="Times New Roman"/>
          <w:vertAlign w:val="subscript"/>
          <w:lang w:val="en-US"/>
        </w:rPr>
        <w:t>1</w:t>
      </w:r>
      <w:r w:rsidR="001D2732" w:rsidRPr="006B101D">
        <w:rPr>
          <w:rFonts w:ascii="Times New Roman" w:eastAsia="Calibri" w:hAnsi="Times New Roman"/>
          <w:lang w:val="en-US"/>
        </w:rPr>
        <w:t xml:space="preserve"> – height of mold rigidly fixed on movable frame of vibration machine, </w:t>
      </w:r>
      <w:r w:rsidR="006B101D">
        <w:rPr>
          <w:rFonts w:ascii="Times New Roman" w:eastAsia="Calibri" w:hAnsi="Times New Roman"/>
          <w:lang w:val="en-US"/>
        </w:rPr>
        <w:t>2</w:t>
      </w:r>
      <w:r w:rsidR="006B101D" w:rsidRPr="006B101D">
        <w:rPr>
          <w:rFonts w:ascii="Times New Roman" w:eastAsia="Calibri" w:hAnsi="Times New Roman"/>
          <w:i/>
          <w:lang w:val="en-US"/>
        </w:rPr>
        <w:t>b</w:t>
      </w:r>
      <w:r w:rsidR="006B101D">
        <w:rPr>
          <w:rFonts w:ascii="Times New Roman" w:eastAsia="Calibri" w:hAnsi="Times New Roman"/>
          <w:vertAlign w:val="subscript"/>
          <w:lang w:val="en-US"/>
        </w:rPr>
        <w:t>2</w:t>
      </w:r>
      <w:r w:rsidR="001D2732" w:rsidRPr="006B101D">
        <w:rPr>
          <w:rFonts w:ascii="Times New Roman" w:eastAsia="Calibri" w:hAnsi="Times New Roman"/>
          <w:lang w:val="en-US"/>
        </w:rPr>
        <w:t> – height of movable frame, p.1, p.2, p.3 – vibrational movements that are considered.</w:t>
      </w:r>
    </w:p>
    <w:p w14:paraId="67BDDBF5" w14:textId="20C1411B" w:rsidR="0028728C" w:rsidRPr="006B101D" w:rsidRDefault="0028728C" w:rsidP="00AC55D3">
      <w:pPr>
        <w:pStyle w:val="a8"/>
        <w:tabs>
          <w:tab w:val="num" w:pos="0"/>
        </w:tabs>
        <w:spacing w:before="0" w:beforeAutospacing="0" w:after="0" w:afterAutospacing="0"/>
        <w:ind w:firstLine="142"/>
        <w:jc w:val="both"/>
        <w:rPr>
          <w:sz w:val="20"/>
          <w:szCs w:val="20"/>
          <w:lang w:val="en-US"/>
        </w:rPr>
      </w:pPr>
      <w:r w:rsidRPr="006B101D">
        <w:rPr>
          <w:sz w:val="20"/>
          <w:szCs w:val="20"/>
          <w:lang w:val="en-US"/>
        </w:rPr>
        <w:t xml:space="preserve">It is also accepted that the </w:t>
      </w:r>
      <w:r w:rsidR="004A23B5" w:rsidRPr="006B101D">
        <w:rPr>
          <w:sz w:val="20"/>
          <w:szCs w:val="20"/>
          <w:lang w:val="en-US"/>
        </w:rPr>
        <w:t>trigger</w:t>
      </w:r>
      <w:r w:rsidRPr="006B101D">
        <w:rPr>
          <w:sz w:val="20"/>
          <w:szCs w:val="20"/>
          <w:lang w:val="en-US"/>
        </w:rPr>
        <w:t xml:space="preserve"> force is the horizontal and angular speed of the shaft</w:t>
      </w:r>
      <w:r w:rsidR="004A23B5" w:rsidRPr="006B101D">
        <w:rPr>
          <w:sz w:val="20"/>
          <w:szCs w:val="20"/>
          <w:lang w:val="en-US"/>
        </w:rPr>
        <w:t xml:space="preserve"> is</w:t>
      </w:r>
      <w:r w:rsidRPr="006B101D">
        <w:rPr>
          <w:sz w:val="20"/>
          <w:szCs w:val="20"/>
          <w:lang w:val="en-US"/>
        </w:rPr>
        <w:t xml:space="preserve"> constant. The flat problem is solved in the inertial coordinate system, the </w:t>
      </w:r>
      <w:r w:rsidRPr="006B101D">
        <w:rPr>
          <w:sz w:val="20"/>
          <w:szCs w:val="20"/>
          <w:lang w:val="en-US"/>
        </w:rPr>
        <w:lastRenderedPageBreak/>
        <w:t xml:space="preserve">beginning of which </w:t>
      </w:r>
      <w:r w:rsidR="004A23B5" w:rsidRPr="006B101D">
        <w:rPr>
          <w:sz w:val="20"/>
          <w:szCs w:val="20"/>
          <w:lang w:val="en-US"/>
        </w:rPr>
        <w:t>correlates</w:t>
      </w:r>
      <w:r w:rsidRPr="006B101D">
        <w:rPr>
          <w:sz w:val="20"/>
          <w:szCs w:val="20"/>
          <w:lang w:val="en-US"/>
        </w:rPr>
        <w:t xml:space="preserve"> with the center of gravity of the vibration </w:t>
      </w:r>
      <w:r w:rsidR="004A23B5" w:rsidRPr="006B101D">
        <w:rPr>
          <w:sz w:val="20"/>
          <w:szCs w:val="20"/>
          <w:lang w:val="en-US"/>
        </w:rPr>
        <w:t>machine</w:t>
      </w:r>
      <w:r w:rsidRPr="006B101D">
        <w:rPr>
          <w:sz w:val="20"/>
          <w:szCs w:val="20"/>
          <w:lang w:val="en-US"/>
        </w:rPr>
        <w:t xml:space="preserve"> in the static equilibrium position, in accordance with the cross section of the vibration platform.</w:t>
      </w:r>
    </w:p>
    <w:p w14:paraId="4C6E6530" w14:textId="7B862E7A" w:rsidR="009615D5" w:rsidRPr="006B101D" w:rsidRDefault="009615D5" w:rsidP="0028728C">
      <w:pPr>
        <w:pStyle w:val="a8"/>
        <w:tabs>
          <w:tab w:val="num" w:pos="0"/>
        </w:tabs>
        <w:spacing w:before="0" w:beforeAutospacing="0" w:after="0" w:afterAutospacing="0"/>
        <w:jc w:val="both"/>
        <w:rPr>
          <w:sz w:val="20"/>
          <w:szCs w:val="20"/>
          <w:lang w:val="en-US"/>
        </w:rPr>
      </w:pPr>
      <w:r w:rsidRPr="006B101D">
        <w:rPr>
          <w:noProof/>
          <w:sz w:val="20"/>
          <w:szCs w:val="20"/>
          <w:lang w:val="en-US" w:eastAsia="uk-UA"/>
        </w:rPr>
        <w:drawing>
          <wp:inline distT="0" distB="0" distL="0" distR="0" wp14:anchorId="4E8BED6A" wp14:editId="7AED63FE">
            <wp:extent cx="2900680" cy="2343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jpg"/>
                    <pic:cNvPicPr/>
                  </pic:nvPicPr>
                  <pic:blipFill>
                    <a:blip r:embed="rId17" cstate="print">
                      <a:extLst>
                        <a:ext uri="{BEBA8EAE-BF5A-486C-A8C5-ECC9F3942E4B}">
                          <a14:imgProps xmlns:a14="http://schemas.microsoft.com/office/drawing/2010/main">
                            <a14:imgLayer r:embed="rId18">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12157" cy="2352421"/>
                    </a:xfrm>
                    <a:prstGeom prst="rect">
                      <a:avLst/>
                    </a:prstGeom>
                  </pic:spPr>
                </pic:pic>
              </a:graphicData>
            </a:graphic>
          </wp:inline>
        </w:drawing>
      </w:r>
    </w:p>
    <w:p w14:paraId="70564DF5" w14:textId="77777777" w:rsidR="00AC55D3" w:rsidRPr="006B101D" w:rsidRDefault="00AC55D3" w:rsidP="00AC55D3">
      <w:pPr>
        <w:pStyle w:val="a8"/>
        <w:tabs>
          <w:tab w:val="num" w:pos="1428"/>
        </w:tabs>
        <w:spacing w:before="0" w:beforeAutospacing="0" w:after="0" w:afterAutospacing="0"/>
        <w:jc w:val="both"/>
        <w:rPr>
          <w:sz w:val="20"/>
          <w:szCs w:val="20"/>
          <w:lang w:val="en-US"/>
        </w:rPr>
      </w:pPr>
      <w:bookmarkStart w:id="4" w:name="_Hlk152458389"/>
    </w:p>
    <w:bookmarkEnd w:id="4"/>
    <w:p w14:paraId="4C581279" w14:textId="662457B0" w:rsidR="009615D5" w:rsidRPr="006B101D" w:rsidRDefault="00422B79" w:rsidP="00150FA5">
      <w:pPr>
        <w:pStyle w:val="a8"/>
        <w:tabs>
          <w:tab w:val="num" w:pos="1428"/>
        </w:tabs>
        <w:spacing w:before="0" w:beforeAutospacing="0" w:after="0" w:afterAutospacing="0"/>
        <w:jc w:val="center"/>
        <w:rPr>
          <w:sz w:val="20"/>
          <w:szCs w:val="20"/>
          <w:lang w:val="en-US"/>
        </w:rPr>
      </w:pPr>
      <w:r w:rsidRPr="006B101D">
        <w:rPr>
          <w:b/>
          <w:sz w:val="20"/>
          <w:szCs w:val="20"/>
          <w:lang w:val="en-US"/>
        </w:rPr>
        <w:t>Figure 1</w:t>
      </w:r>
      <w:r w:rsidR="009615D5" w:rsidRPr="006B101D">
        <w:rPr>
          <w:b/>
          <w:sz w:val="20"/>
          <w:szCs w:val="20"/>
          <w:lang w:val="en-US"/>
        </w:rPr>
        <w:t xml:space="preserve"> – </w:t>
      </w:r>
      <w:r w:rsidR="005C7958" w:rsidRPr="006B101D">
        <w:rPr>
          <w:b/>
          <w:sz w:val="20"/>
          <w:szCs w:val="20"/>
          <w:lang w:val="en-US"/>
        </w:rPr>
        <w:t>Nature of vibration amplitude distribution of the movable frame at</w:t>
      </w:r>
      <w:r w:rsidR="005C7958" w:rsidRPr="006B101D">
        <w:rPr>
          <w:sz w:val="20"/>
          <w:szCs w:val="20"/>
          <w:lang w:val="en-US"/>
        </w:rPr>
        <w:t xml:space="preserve"> </w:t>
      </w:r>
      <w:r w:rsidR="00150FA5" w:rsidRPr="006B101D">
        <w:rPr>
          <w:b/>
          <w:sz w:val="20"/>
          <w:szCs w:val="20"/>
          <w:lang w:val="en-US"/>
        </w:rPr>
        <w:t>B/L=0.5</w:t>
      </w:r>
    </w:p>
    <w:p w14:paraId="221D3666" w14:textId="55BCBBF3" w:rsidR="009615D5" w:rsidRPr="006B101D" w:rsidRDefault="009615D5" w:rsidP="00D2407F">
      <w:pPr>
        <w:pStyle w:val="a8"/>
        <w:tabs>
          <w:tab w:val="num" w:pos="1428"/>
        </w:tabs>
        <w:spacing w:before="0" w:beforeAutospacing="0" w:after="0" w:afterAutospacing="0"/>
        <w:ind w:firstLine="284"/>
        <w:jc w:val="both"/>
        <w:rPr>
          <w:sz w:val="20"/>
          <w:szCs w:val="20"/>
          <w:lang w:val="en-US"/>
        </w:rPr>
      </w:pPr>
    </w:p>
    <w:p w14:paraId="4E6F7CE4" w14:textId="3CB31471" w:rsidR="000E779A" w:rsidRPr="006B101D" w:rsidRDefault="005C7958" w:rsidP="00911D48">
      <w:pPr>
        <w:pStyle w:val="a8"/>
        <w:tabs>
          <w:tab w:val="num" w:pos="1428"/>
        </w:tabs>
        <w:spacing w:before="0" w:beforeAutospacing="0" w:after="0" w:afterAutospacing="0"/>
        <w:ind w:firstLine="284"/>
        <w:jc w:val="both"/>
        <w:rPr>
          <w:sz w:val="20"/>
          <w:szCs w:val="20"/>
          <w:lang w:val="en-US"/>
        </w:rPr>
      </w:pPr>
      <w:r w:rsidRPr="006B101D">
        <w:rPr>
          <w:sz w:val="20"/>
          <w:szCs w:val="20"/>
          <w:lang w:val="en-US"/>
        </w:rPr>
        <w:t>The generalized coordinates are taken</w:t>
      </w:r>
      <w:r w:rsidR="000E779A" w:rsidRPr="006B101D">
        <w:rPr>
          <w:sz w:val="20"/>
          <w:szCs w:val="20"/>
          <w:lang w:val="en-US"/>
        </w:rPr>
        <w:t>:</w:t>
      </w:r>
    </w:p>
    <w:p w14:paraId="26170AD3" w14:textId="131845F5" w:rsidR="000E779A" w:rsidRPr="006B101D" w:rsidRDefault="00AC55D3" w:rsidP="00911D48">
      <w:pPr>
        <w:pStyle w:val="a8"/>
        <w:tabs>
          <w:tab w:val="num" w:pos="1428"/>
        </w:tabs>
        <w:spacing w:before="0" w:beforeAutospacing="0" w:after="0" w:afterAutospacing="0"/>
        <w:ind w:firstLine="284"/>
        <w:jc w:val="both"/>
        <w:rPr>
          <w:sz w:val="20"/>
          <w:szCs w:val="20"/>
          <w:lang w:val="en-US"/>
        </w:rPr>
      </w:pPr>
      <w:r w:rsidRPr="006B101D">
        <w:rPr>
          <w:position w:val="-10"/>
          <w:sz w:val="20"/>
          <w:szCs w:val="20"/>
          <w:lang w:val="en-US"/>
        </w:rPr>
        <w:object w:dxaOrig="480" w:dyaOrig="300" w14:anchorId="04E9E190">
          <v:shape id="_x0000_i1029" type="#_x0000_t75" style="width:22.8pt;height:15.6pt" o:ole="">
            <v:imagedata r:id="rId19" o:title=""/>
          </v:shape>
          <o:OLEObject Type="Embed" ProgID="Equation.3" ShapeID="_x0000_i1029" DrawAspect="Content" ObjectID="_1763471741" r:id="rId20"/>
        </w:object>
      </w:r>
      <w:r w:rsidR="000E779A" w:rsidRPr="006B101D">
        <w:rPr>
          <w:sz w:val="20"/>
          <w:szCs w:val="20"/>
          <w:lang w:val="en-US"/>
        </w:rPr>
        <w:t xml:space="preserve"> – </w:t>
      </w:r>
      <w:r w:rsidR="005C7958" w:rsidRPr="006B101D">
        <w:rPr>
          <w:sz w:val="20"/>
          <w:szCs w:val="20"/>
          <w:lang w:val="en-US"/>
        </w:rPr>
        <w:t>coordinates of the system center of gravity</w:t>
      </w:r>
      <w:r w:rsidR="000E779A" w:rsidRPr="006B101D">
        <w:rPr>
          <w:sz w:val="20"/>
          <w:szCs w:val="20"/>
          <w:lang w:val="en-US"/>
        </w:rPr>
        <w:t>;</w:t>
      </w:r>
    </w:p>
    <w:p w14:paraId="478030D7" w14:textId="7B1014C2" w:rsidR="000E779A" w:rsidRPr="006B101D" w:rsidRDefault="00AC55D3" w:rsidP="00911D48">
      <w:pPr>
        <w:pStyle w:val="a8"/>
        <w:tabs>
          <w:tab w:val="num" w:pos="1428"/>
        </w:tabs>
        <w:spacing w:before="0" w:beforeAutospacing="0" w:after="0" w:afterAutospacing="0"/>
        <w:ind w:firstLine="284"/>
        <w:jc w:val="both"/>
        <w:rPr>
          <w:sz w:val="20"/>
          <w:szCs w:val="20"/>
          <w:lang w:val="en-US"/>
        </w:rPr>
      </w:pPr>
      <w:r w:rsidRPr="006B101D">
        <w:rPr>
          <w:position w:val="-10"/>
          <w:sz w:val="20"/>
          <w:szCs w:val="20"/>
          <w:lang w:val="en-US"/>
        </w:rPr>
        <w:object w:dxaOrig="520" w:dyaOrig="300" w14:anchorId="4FCAD0A7">
          <v:shape id="_x0000_i1030" type="#_x0000_t75" style="width:22.2pt;height:15.6pt" o:ole="">
            <v:imagedata r:id="rId21" o:title=""/>
          </v:shape>
          <o:OLEObject Type="Embed" ProgID="Equation.3" ShapeID="_x0000_i1030" DrawAspect="Content" ObjectID="_1763471742" r:id="rId22"/>
        </w:object>
      </w:r>
      <w:r w:rsidR="001E45BD" w:rsidRPr="006B101D">
        <w:rPr>
          <w:sz w:val="20"/>
          <w:szCs w:val="20"/>
          <w:lang w:val="en-US"/>
        </w:rPr>
        <w:t xml:space="preserve"> </w:t>
      </w:r>
      <w:r w:rsidR="00911D48" w:rsidRPr="006B101D">
        <w:rPr>
          <w:sz w:val="20"/>
          <w:szCs w:val="20"/>
          <w:lang w:val="en-US"/>
        </w:rPr>
        <w:t xml:space="preserve">– </w:t>
      </w:r>
      <w:r w:rsidR="005C7958" w:rsidRPr="006B101D">
        <w:rPr>
          <w:sz w:val="20"/>
          <w:szCs w:val="20"/>
          <w:lang w:val="en-US"/>
        </w:rPr>
        <w:t>rotation angle of the system in the plane near the center of gravity</w:t>
      </w:r>
      <w:r w:rsidR="000E779A" w:rsidRPr="006B101D">
        <w:rPr>
          <w:sz w:val="20"/>
          <w:szCs w:val="20"/>
          <w:lang w:val="en-US"/>
        </w:rPr>
        <w:t>.</w:t>
      </w:r>
    </w:p>
    <w:p w14:paraId="70FD67CD" w14:textId="77777777" w:rsidR="00422B79" w:rsidRPr="006B101D" w:rsidRDefault="00422B79" w:rsidP="00911D48">
      <w:pPr>
        <w:pStyle w:val="a8"/>
        <w:tabs>
          <w:tab w:val="num" w:pos="1428"/>
        </w:tabs>
        <w:spacing w:before="0" w:beforeAutospacing="0" w:after="0" w:afterAutospacing="0"/>
        <w:ind w:firstLine="284"/>
        <w:jc w:val="both"/>
        <w:rPr>
          <w:sz w:val="20"/>
          <w:szCs w:val="20"/>
          <w:lang w:val="en-US"/>
        </w:rPr>
      </w:pPr>
    </w:p>
    <w:p w14:paraId="00CF362E" w14:textId="268CC9D5" w:rsidR="0028728C" w:rsidRPr="006B101D" w:rsidRDefault="0028728C" w:rsidP="00422B79">
      <w:pPr>
        <w:pStyle w:val="a8"/>
        <w:tabs>
          <w:tab w:val="num" w:pos="1428"/>
        </w:tabs>
        <w:spacing w:before="0" w:beforeAutospacing="0" w:after="0" w:afterAutospacing="0"/>
        <w:jc w:val="both"/>
        <w:rPr>
          <w:sz w:val="20"/>
          <w:szCs w:val="20"/>
          <w:lang w:val="en-US"/>
        </w:rPr>
      </w:pPr>
      <w:r w:rsidRPr="006B101D">
        <w:rPr>
          <w:noProof/>
          <w:sz w:val="20"/>
          <w:szCs w:val="20"/>
          <w:lang w:val="en-US" w:eastAsia="uk-UA"/>
        </w:rPr>
        <w:drawing>
          <wp:inline distT="0" distB="0" distL="0" distR="0" wp14:anchorId="0227B2FF" wp14:editId="656C735C">
            <wp:extent cx="2887980" cy="270510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1.jpg"/>
                    <pic:cNvPicPr/>
                  </pic:nvPicPr>
                  <pic:blipFill>
                    <a:blip r:embed="rId23" cstate="print">
                      <a:biLevel thresh="75000"/>
                      <a:extLst>
                        <a:ext uri="{BEBA8EAE-BF5A-486C-A8C5-ECC9F3942E4B}">
                          <a14:imgProps xmlns:a14="http://schemas.microsoft.com/office/drawing/2010/main">
                            <a14:imgLayer r:embed="rId24">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06876" cy="2722799"/>
                    </a:xfrm>
                    <a:prstGeom prst="rect">
                      <a:avLst/>
                    </a:prstGeom>
                  </pic:spPr>
                </pic:pic>
              </a:graphicData>
            </a:graphic>
          </wp:inline>
        </w:drawing>
      </w:r>
    </w:p>
    <w:p w14:paraId="02D75BF3" w14:textId="77777777" w:rsidR="0028728C" w:rsidRPr="006B101D" w:rsidRDefault="0028728C" w:rsidP="00911D48">
      <w:pPr>
        <w:pStyle w:val="a8"/>
        <w:tabs>
          <w:tab w:val="num" w:pos="1428"/>
        </w:tabs>
        <w:spacing w:before="0" w:beforeAutospacing="0" w:after="0" w:afterAutospacing="0"/>
        <w:ind w:firstLine="284"/>
        <w:jc w:val="both"/>
        <w:rPr>
          <w:sz w:val="20"/>
          <w:szCs w:val="20"/>
          <w:lang w:val="en-US"/>
        </w:rPr>
      </w:pPr>
    </w:p>
    <w:p w14:paraId="66DF1F67" w14:textId="1B44DAA0" w:rsidR="0028728C" w:rsidRPr="006B101D" w:rsidRDefault="00422B79" w:rsidP="00150FA5">
      <w:pPr>
        <w:pStyle w:val="a8"/>
        <w:tabs>
          <w:tab w:val="num" w:pos="1428"/>
        </w:tabs>
        <w:spacing w:before="0" w:beforeAutospacing="0" w:after="0" w:afterAutospacing="0"/>
        <w:jc w:val="center"/>
        <w:rPr>
          <w:b/>
          <w:sz w:val="20"/>
          <w:szCs w:val="20"/>
          <w:lang w:val="en-US"/>
        </w:rPr>
      </w:pPr>
      <w:r w:rsidRPr="006B101D">
        <w:rPr>
          <w:b/>
          <w:sz w:val="20"/>
          <w:szCs w:val="20"/>
          <w:lang w:val="en-US"/>
        </w:rPr>
        <w:t>Figure 2</w:t>
      </w:r>
      <w:r w:rsidR="0028728C" w:rsidRPr="006B101D">
        <w:rPr>
          <w:b/>
          <w:sz w:val="20"/>
          <w:szCs w:val="20"/>
          <w:lang w:val="en-US"/>
        </w:rPr>
        <w:t xml:space="preserve"> – </w:t>
      </w:r>
      <w:r w:rsidRPr="006B101D">
        <w:rPr>
          <w:b/>
          <w:sz w:val="20"/>
          <w:szCs w:val="20"/>
          <w:lang w:val="en-US"/>
        </w:rPr>
        <w:t>Scheme of options for applying forced vibrations, relative to the center of mass of the oscillatory system</w:t>
      </w:r>
    </w:p>
    <w:p w14:paraId="5A064B4D" w14:textId="77777777" w:rsidR="00150FA5" w:rsidRPr="006B101D" w:rsidRDefault="00150FA5" w:rsidP="00150FA5">
      <w:pPr>
        <w:pStyle w:val="a8"/>
        <w:tabs>
          <w:tab w:val="num" w:pos="1428"/>
        </w:tabs>
        <w:spacing w:before="0" w:beforeAutospacing="0" w:after="0" w:afterAutospacing="0"/>
        <w:jc w:val="center"/>
        <w:rPr>
          <w:b/>
          <w:sz w:val="20"/>
          <w:szCs w:val="20"/>
          <w:lang w:val="en-US"/>
        </w:rPr>
      </w:pPr>
    </w:p>
    <w:p w14:paraId="7A8901EA" w14:textId="4DAEC18A" w:rsidR="000E779A" w:rsidRPr="006B101D" w:rsidRDefault="00422B79" w:rsidP="00911D48">
      <w:pPr>
        <w:pStyle w:val="a8"/>
        <w:tabs>
          <w:tab w:val="num" w:pos="1428"/>
        </w:tabs>
        <w:spacing w:before="0" w:beforeAutospacing="0" w:after="0" w:afterAutospacing="0"/>
        <w:ind w:firstLine="284"/>
        <w:jc w:val="both"/>
        <w:rPr>
          <w:sz w:val="20"/>
          <w:szCs w:val="20"/>
          <w:lang w:val="en-US"/>
        </w:rPr>
      </w:pPr>
      <w:r w:rsidRPr="006B101D">
        <w:rPr>
          <w:sz w:val="20"/>
          <w:szCs w:val="20"/>
          <w:lang w:val="en-US"/>
        </w:rPr>
        <w:t>Neglecting the dissipation of energy in supports and concrete, the differential equations of oscillations of the system are obtained in the form</w:t>
      </w:r>
      <w:r w:rsidR="000E779A" w:rsidRPr="006B101D">
        <w:rPr>
          <w:sz w:val="20"/>
          <w:szCs w:val="20"/>
          <w:lang w:val="en-US"/>
        </w:rPr>
        <w:t>:</w:t>
      </w:r>
    </w:p>
    <w:p w14:paraId="3696D3DA" w14:textId="534A2EBB" w:rsidR="000E779A" w:rsidRPr="006B101D" w:rsidRDefault="000E779A" w:rsidP="00911D48">
      <w:pPr>
        <w:pStyle w:val="a8"/>
        <w:tabs>
          <w:tab w:val="num" w:pos="1428"/>
        </w:tabs>
        <w:spacing w:before="0" w:beforeAutospacing="0" w:after="0" w:afterAutospacing="0"/>
        <w:ind w:firstLine="284"/>
        <w:jc w:val="both"/>
        <w:rPr>
          <w:sz w:val="20"/>
          <w:szCs w:val="20"/>
          <w:lang w:val="en-US"/>
        </w:rPr>
      </w:pPr>
    </w:p>
    <w:p w14:paraId="23AF5B56" w14:textId="36C9F05C" w:rsidR="000E779A" w:rsidRPr="006B101D" w:rsidRDefault="00AC55D3" w:rsidP="009F5320">
      <w:pPr>
        <w:widowControl w:val="0"/>
        <w:suppressAutoHyphens/>
        <w:overflowPunct/>
        <w:autoSpaceDE/>
        <w:autoSpaceDN/>
        <w:adjustRightInd/>
        <w:ind w:left="-142"/>
        <w:jc w:val="right"/>
        <w:textAlignment w:val="auto"/>
        <w:rPr>
          <w:rFonts w:ascii="Times New Roman" w:eastAsia="Calibri" w:hAnsi="Times New Roman"/>
          <w:lang w:val="en-US"/>
        </w:rPr>
      </w:pPr>
      <w:r w:rsidRPr="006B101D">
        <w:rPr>
          <w:rFonts w:ascii="Times New Roman" w:eastAsia="Calibri" w:hAnsi="Times New Roman"/>
          <w:position w:val="-26"/>
          <w:lang w:val="en-US"/>
        </w:rPr>
        <w:object w:dxaOrig="2840" w:dyaOrig="620" w14:anchorId="5739CF63">
          <v:shape id="_x0000_i1031" type="#_x0000_t75" style="width:141.6pt;height:31.2pt" o:ole="">
            <v:imagedata r:id="rId25" o:title=""/>
          </v:shape>
          <o:OLEObject Type="Embed" ProgID="Equation.3" ShapeID="_x0000_i1031" DrawAspect="Content" ObjectID="_1763471743" r:id="rId26"/>
        </w:object>
      </w:r>
      <w:r w:rsidR="009F5320" w:rsidRPr="006B101D">
        <w:rPr>
          <w:rFonts w:ascii="Times New Roman" w:eastAsia="Calibri" w:hAnsi="Times New Roman"/>
          <w:lang w:val="en-US"/>
        </w:rPr>
        <w:t>,      (1)</w:t>
      </w:r>
    </w:p>
    <w:p w14:paraId="194FC08C" w14:textId="1A47DDE6" w:rsidR="000E779A" w:rsidRPr="006B101D" w:rsidRDefault="004D3D87" w:rsidP="009F5320">
      <w:pPr>
        <w:widowControl w:val="0"/>
        <w:suppressAutoHyphens/>
        <w:overflowPunct/>
        <w:autoSpaceDE/>
        <w:autoSpaceDN/>
        <w:adjustRightInd/>
        <w:jc w:val="right"/>
        <w:textAlignment w:val="auto"/>
        <w:rPr>
          <w:rFonts w:ascii="Times New Roman" w:eastAsia="Calibri" w:hAnsi="Times New Roman"/>
          <w:lang w:val="en-US"/>
        </w:rPr>
      </w:pPr>
      <w:r w:rsidRPr="006B101D">
        <w:rPr>
          <w:rFonts w:ascii="Times New Roman" w:eastAsia="Calibri" w:hAnsi="Times New Roman"/>
          <w:position w:val="-30"/>
          <w:lang w:val="en-US"/>
        </w:rPr>
        <w:object w:dxaOrig="2820" w:dyaOrig="700" w14:anchorId="0908E156">
          <v:shape id="_x0000_i1032" type="#_x0000_t75" style="width:140.4pt;height:33pt" o:ole="">
            <v:imagedata r:id="rId27" o:title=""/>
          </v:shape>
          <o:OLEObject Type="Embed" ProgID="Equation.3" ShapeID="_x0000_i1032" DrawAspect="Content" ObjectID="_1763471744" r:id="rId28"/>
        </w:object>
      </w:r>
      <w:r w:rsidR="000E779A" w:rsidRPr="006B101D">
        <w:rPr>
          <w:rFonts w:ascii="Times New Roman" w:eastAsia="Calibri" w:hAnsi="Times New Roman"/>
          <w:lang w:val="en-US"/>
        </w:rPr>
        <w:t>,</w:t>
      </w:r>
      <w:r w:rsidR="009F5320" w:rsidRPr="006B101D">
        <w:rPr>
          <w:rFonts w:ascii="Times New Roman" w:eastAsia="Calibri" w:hAnsi="Times New Roman"/>
          <w:lang w:val="en-US"/>
        </w:rPr>
        <w:t xml:space="preserve">     (2)</w:t>
      </w:r>
    </w:p>
    <w:p w14:paraId="75769732" w14:textId="7FBC83A8" w:rsidR="000E779A" w:rsidRPr="006B101D" w:rsidRDefault="001D2732" w:rsidP="009F5320">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wh</w:t>
      </w:r>
      <w:bookmarkStart w:id="5" w:name="_GoBack"/>
      <w:bookmarkEnd w:id="5"/>
      <w:r w:rsidRPr="006B101D">
        <w:rPr>
          <w:rFonts w:ascii="Times New Roman" w:eastAsia="Calibri" w:hAnsi="Times New Roman"/>
          <w:lang w:val="en-US"/>
        </w:rPr>
        <w:t>ere</w:t>
      </w:r>
      <w:r w:rsidR="000E779A" w:rsidRPr="006B101D">
        <w:rPr>
          <w:rFonts w:ascii="Times New Roman" w:eastAsia="Calibri" w:hAnsi="Times New Roman"/>
          <w:lang w:val="en-US"/>
        </w:rPr>
        <w:t xml:space="preserve"> </w:t>
      </w:r>
      <w:r w:rsidR="006B101D" w:rsidRPr="006B101D">
        <w:rPr>
          <w:rFonts w:ascii="Times New Roman" w:eastAsia="Calibri" w:hAnsi="Times New Roman"/>
          <w:position w:val="-14"/>
          <w:lang w:val="en-US"/>
        </w:rPr>
        <w:object w:dxaOrig="1460" w:dyaOrig="340" w14:anchorId="43B32107">
          <v:shape id="_x0000_i1244" type="#_x0000_t75" style="width:63.6pt;height:16.8pt" o:ole="">
            <v:imagedata r:id="rId29" o:title=""/>
          </v:shape>
          <o:OLEObject Type="Embed" ProgID="Equation.3" ShapeID="_x0000_i1244" DrawAspect="Content" ObjectID="_1763471745" r:id="rId30"/>
        </w:object>
      </w:r>
      <w:r w:rsidRPr="006B101D">
        <w:rPr>
          <w:rFonts w:ascii="Times New Roman" w:eastAsia="Calibri" w:hAnsi="Times New Roman"/>
          <w:lang w:val="en-US"/>
        </w:rPr>
        <w:t xml:space="preserve"> </w:t>
      </w:r>
      <w:r w:rsidR="000E779A" w:rsidRPr="006B101D">
        <w:rPr>
          <w:rFonts w:ascii="Times New Roman" w:eastAsia="Calibri" w:hAnsi="Times New Roman"/>
          <w:lang w:val="en-US"/>
        </w:rPr>
        <w:t xml:space="preserve">– </w:t>
      </w:r>
      <w:r w:rsidR="00422B79" w:rsidRPr="006B101D">
        <w:rPr>
          <w:rFonts w:ascii="Times New Roman" w:eastAsia="Calibri" w:hAnsi="Times New Roman"/>
          <w:lang w:val="en-US"/>
        </w:rPr>
        <w:t>mass of the entire system</w:t>
      </w:r>
      <w:r w:rsidR="000E779A" w:rsidRPr="006B101D">
        <w:rPr>
          <w:rFonts w:ascii="Times New Roman" w:eastAsia="Calibri" w:hAnsi="Times New Roman"/>
          <w:lang w:val="en-US"/>
        </w:rPr>
        <w:t>;</w:t>
      </w:r>
    </w:p>
    <w:p w14:paraId="619360C8" w14:textId="660BCC69" w:rsidR="000E779A" w:rsidRPr="006B101D" w:rsidRDefault="004D3D87" w:rsidP="001D2732">
      <w:pPr>
        <w:widowControl w:val="0"/>
        <w:suppressAutoHyphens/>
        <w:overflowPunct/>
        <w:autoSpaceDE/>
        <w:autoSpaceDN/>
        <w:adjustRightInd/>
        <w:ind w:firstLine="709"/>
        <w:jc w:val="both"/>
        <w:textAlignment w:val="auto"/>
        <w:rPr>
          <w:rFonts w:ascii="Times New Roman" w:eastAsia="Calibri" w:hAnsi="Times New Roman"/>
          <w:lang w:val="en-US"/>
        </w:rPr>
      </w:pPr>
      <w:r w:rsidRPr="006B101D">
        <w:rPr>
          <w:rFonts w:ascii="Times New Roman" w:eastAsia="Calibri" w:hAnsi="Times New Roman"/>
          <w:position w:val="-14"/>
          <w:lang w:val="en-US"/>
        </w:rPr>
        <w:object w:dxaOrig="380" w:dyaOrig="340" w14:anchorId="0559CF4D">
          <v:shape id="_x0000_i1034" type="#_x0000_t75" style="width:19.2pt;height:19.2pt" o:ole="">
            <v:imagedata r:id="rId31" o:title=""/>
          </v:shape>
          <o:OLEObject Type="Embed" ProgID="Equation.3" ShapeID="_x0000_i1034" DrawAspect="Content" ObjectID="_1763471746" r:id="rId32"/>
        </w:object>
      </w:r>
      <w:r w:rsidR="000E779A" w:rsidRPr="006B101D">
        <w:rPr>
          <w:rFonts w:ascii="Times New Roman" w:eastAsia="Calibri" w:hAnsi="Times New Roman"/>
          <w:lang w:val="en-US"/>
        </w:rPr>
        <w:t xml:space="preserve">– </w:t>
      </w:r>
      <w:r w:rsidR="0029197D" w:rsidRPr="006B101D">
        <w:rPr>
          <w:rFonts w:ascii="Times New Roman" w:eastAsia="Calibri" w:hAnsi="Times New Roman"/>
          <w:lang w:val="en-US"/>
        </w:rPr>
        <w:t>mass of form</w:t>
      </w:r>
      <w:r w:rsidR="000E779A" w:rsidRPr="006B101D">
        <w:rPr>
          <w:rFonts w:ascii="Times New Roman" w:eastAsia="Calibri" w:hAnsi="Times New Roman"/>
          <w:lang w:val="en-US"/>
        </w:rPr>
        <w:t>;</w:t>
      </w:r>
    </w:p>
    <w:p w14:paraId="6DF4D02A" w14:textId="41649FB6" w:rsidR="000E779A" w:rsidRPr="006B101D" w:rsidRDefault="009F5320" w:rsidP="001D2732">
      <w:pPr>
        <w:widowControl w:val="0"/>
        <w:suppressAutoHyphens/>
        <w:overflowPunct/>
        <w:autoSpaceDE/>
        <w:autoSpaceDN/>
        <w:adjustRightInd/>
        <w:ind w:firstLine="709"/>
        <w:jc w:val="both"/>
        <w:textAlignment w:val="auto"/>
        <w:rPr>
          <w:rFonts w:ascii="Times New Roman" w:eastAsia="Calibri" w:hAnsi="Times New Roman"/>
          <w:lang w:val="en-US"/>
        </w:rPr>
      </w:pPr>
      <w:r w:rsidRPr="006B101D">
        <w:rPr>
          <w:rFonts w:ascii="Times New Roman" w:eastAsia="Calibri" w:hAnsi="Times New Roman"/>
          <w:position w:val="-10"/>
          <w:lang w:val="en-US"/>
        </w:rPr>
        <w:object w:dxaOrig="499" w:dyaOrig="340" w14:anchorId="60913EED">
          <v:shape id="_x0000_i1035" type="#_x0000_t75" style="width:21.6pt;height:14.4pt" o:ole="">
            <v:imagedata r:id="rId33" o:title=""/>
          </v:shape>
          <o:OLEObject Type="Embed" ProgID="Equation.3" ShapeID="_x0000_i1035" DrawAspect="Content" ObjectID="_1763471747" r:id="rId34"/>
        </w:object>
      </w:r>
      <w:r w:rsidRPr="006B101D">
        <w:rPr>
          <w:rFonts w:ascii="Times New Roman" w:eastAsia="Calibri" w:hAnsi="Times New Roman"/>
          <w:lang w:val="en-US"/>
        </w:rPr>
        <w:t xml:space="preserve"> – </w:t>
      </w:r>
      <w:r w:rsidR="0029197D" w:rsidRPr="006B101D">
        <w:rPr>
          <w:rFonts w:ascii="Times New Roman" w:eastAsia="Calibri" w:hAnsi="Times New Roman"/>
          <w:lang w:val="en-US"/>
        </w:rPr>
        <w:t>weight of movable frame</w:t>
      </w:r>
      <w:r w:rsidR="000E779A" w:rsidRPr="006B101D">
        <w:rPr>
          <w:rFonts w:ascii="Times New Roman" w:eastAsia="Calibri" w:hAnsi="Times New Roman"/>
          <w:lang w:val="en-US"/>
        </w:rPr>
        <w:t>;</w:t>
      </w:r>
    </w:p>
    <w:p w14:paraId="63E2D098" w14:textId="1683ED40" w:rsidR="000E779A" w:rsidRPr="006B101D" w:rsidRDefault="00265527" w:rsidP="001D2732">
      <w:pPr>
        <w:widowControl w:val="0"/>
        <w:suppressAutoHyphens/>
        <w:overflowPunct/>
        <w:autoSpaceDE/>
        <w:autoSpaceDN/>
        <w:adjustRightInd/>
        <w:ind w:firstLine="709"/>
        <w:jc w:val="both"/>
        <w:textAlignment w:val="auto"/>
        <w:rPr>
          <w:rFonts w:ascii="Times New Roman" w:eastAsia="Calibri" w:hAnsi="Times New Roman"/>
          <w:lang w:val="en-US"/>
        </w:rPr>
      </w:pPr>
      <w:r w:rsidRPr="006B101D">
        <w:rPr>
          <w:rFonts w:ascii="Times New Roman" w:eastAsia="Calibri" w:hAnsi="Times New Roman"/>
          <w:position w:val="-14"/>
          <w:lang w:val="en-US"/>
        </w:rPr>
        <w:object w:dxaOrig="680" w:dyaOrig="380" w14:anchorId="686EFD4C">
          <v:shape id="_x0000_i1036" type="#_x0000_t75" style="width:32.4pt;height:19.2pt" o:ole="">
            <v:imagedata r:id="rId35" o:title=""/>
          </v:shape>
          <o:OLEObject Type="Embed" ProgID="Equation.3" ShapeID="_x0000_i1036" DrawAspect="Content" ObjectID="_1763471748" r:id="rId36"/>
        </w:object>
      </w:r>
      <w:r w:rsidR="000E779A" w:rsidRPr="006B101D">
        <w:rPr>
          <w:rFonts w:ascii="Times New Roman" w:eastAsia="Calibri" w:hAnsi="Times New Roman"/>
          <w:lang w:val="en-US"/>
        </w:rPr>
        <w:t xml:space="preserve"> – </w:t>
      </w:r>
      <w:r w:rsidR="0029197D" w:rsidRPr="006B101D">
        <w:rPr>
          <w:rFonts w:ascii="Times New Roman" w:eastAsia="Calibri" w:hAnsi="Times New Roman"/>
          <w:lang w:val="en-US"/>
        </w:rPr>
        <w:t>rigidity of point supports in directions of corresponding axes</w:t>
      </w:r>
      <w:r w:rsidR="000E779A" w:rsidRPr="006B101D">
        <w:rPr>
          <w:rFonts w:ascii="Times New Roman" w:eastAsia="Calibri" w:hAnsi="Times New Roman"/>
          <w:lang w:val="en-US"/>
        </w:rPr>
        <w:t>;</w:t>
      </w:r>
    </w:p>
    <w:p w14:paraId="0F694272" w14:textId="2B46C027" w:rsidR="000E779A" w:rsidRPr="006B101D" w:rsidRDefault="00265527" w:rsidP="001D2732">
      <w:pPr>
        <w:widowControl w:val="0"/>
        <w:suppressAutoHyphens/>
        <w:overflowPunct/>
        <w:autoSpaceDE/>
        <w:autoSpaceDN/>
        <w:adjustRightInd/>
        <w:ind w:firstLine="709"/>
        <w:jc w:val="both"/>
        <w:textAlignment w:val="auto"/>
        <w:rPr>
          <w:rFonts w:ascii="Times New Roman" w:eastAsia="Calibri" w:hAnsi="Times New Roman"/>
          <w:lang w:val="en-US"/>
        </w:rPr>
      </w:pPr>
      <w:r w:rsidRPr="006B101D">
        <w:rPr>
          <w:rFonts w:ascii="Times New Roman" w:eastAsia="Calibri" w:hAnsi="Times New Roman"/>
          <w:position w:val="-12"/>
          <w:lang w:val="en-US"/>
        </w:rPr>
        <w:object w:dxaOrig="180" w:dyaOrig="360" w14:anchorId="7BF33EAF">
          <v:shape id="_x0000_i1037" type="#_x0000_t75" style="width:6pt;height:19.2pt" o:ole="">
            <v:imagedata r:id="rId37" o:title=""/>
          </v:shape>
          <o:OLEObject Type="Embed" ProgID="Equation.3" ShapeID="_x0000_i1037" DrawAspect="Content" ObjectID="_1763471749" r:id="rId38"/>
        </w:object>
      </w:r>
      <w:r w:rsidR="000E779A" w:rsidRPr="006B101D">
        <w:rPr>
          <w:rFonts w:ascii="Times New Roman" w:eastAsia="Calibri" w:hAnsi="Times New Roman"/>
          <w:lang w:val="en-US"/>
        </w:rPr>
        <w:t xml:space="preserve"> – </w:t>
      </w:r>
      <w:r w:rsidR="0029197D" w:rsidRPr="006B101D">
        <w:rPr>
          <w:rFonts w:ascii="Times New Roman" w:eastAsia="Calibri" w:hAnsi="Times New Roman"/>
          <w:lang w:val="en-US"/>
        </w:rPr>
        <w:t>different distances of the point of application of the disturbing force to the center of gravity of the system</w:t>
      </w:r>
      <w:r w:rsidR="000E779A" w:rsidRPr="006B101D">
        <w:rPr>
          <w:rFonts w:ascii="Times New Roman" w:eastAsia="Calibri" w:hAnsi="Times New Roman"/>
          <w:lang w:val="en-US"/>
        </w:rPr>
        <w:t>;</w:t>
      </w:r>
    </w:p>
    <w:p w14:paraId="5426C01E" w14:textId="401B66FD" w:rsidR="000E779A" w:rsidRPr="006B101D" w:rsidRDefault="001A2E51" w:rsidP="001D2732">
      <w:pPr>
        <w:widowControl w:val="0"/>
        <w:suppressAutoHyphens/>
        <w:overflowPunct/>
        <w:autoSpaceDE/>
        <w:autoSpaceDN/>
        <w:adjustRightInd/>
        <w:ind w:firstLine="709"/>
        <w:jc w:val="both"/>
        <w:textAlignment w:val="auto"/>
        <w:rPr>
          <w:rFonts w:ascii="Times New Roman" w:eastAsia="Calibri" w:hAnsi="Times New Roman"/>
          <w:lang w:val="en-US"/>
        </w:rPr>
      </w:pPr>
      <w:r w:rsidRPr="006B101D">
        <w:rPr>
          <w:rFonts w:ascii="Times New Roman" w:eastAsia="Calibri" w:hAnsi="Times New Roman"/>
          <w:position w:val="-10"/>
          <w:lang w:val="en-US"/>
        </w:rPr>
        <w:object w:dxaOrig="440" w:dyaOrig="320" w14:anchorId="117BAF7B">
          <v:shape id="_x0000_i1038" type="#_x0000_t75" style="width:21.6pt;height:14.4pt" o:ole="">
            <v:imagedata r:id="rId39" o:title=""/>
          </v:shape>
          <o:OLEObject Type="Embed" ProgID="Equation.3" ShapeID="_x0000_i1038" DrawAspect="Content" ObjectID="_1763471750" r:id="rId40"/>
        </w:object>
      </w:r>
      <w:r w:rsidR="000E779A" w:rsidRPr="006B101D">
        <w:rPr>
          <w:rFonts w:ascii="Times New Roman" w:eastAsia="Calibri" w:hAnsi="Times New Roman"/>
          <w:lang w:val="en-US"/>
        </w:rPr>
        <w:t xml:space="preserve"> – </w:t>
      </w:r>
      <w:r w:rsidR="0029197D" w:rsidRPr="006B101D">
        <w:rPr>
          <w:rFonts w:ascii="Times New Roman" w:eastAsia="Calibri" w:hAnsi="Times New Roman"/>
          <w:lang w:val="en-US"/>
        </w:rPr>
        <w:t>design parameters</w:t>
      </w:r>
      <w:r w:rsidR="000E779A" w:rsidRPr="006B101D">
        <w:rPr>
          <w:rFonts w:ascii="Times New Roman" w:eastAsia="Calibri" w:hAnsi="Times New Roman"/>
          <w:lang w:val="en-US"/>
        </w:rPr>
        <w:t>.</w:t>
      </w:r>
    </w:p>
    <w:p w14:paraId="1C7802BF" w14:textId="3E0A5DF9" w:rsidR="000E779A" w:rsidRPr="006B101D" w:rsidRDefault="0029197D" w:rsidP="00F86A4D">
      <w:pPr>
        <w:widowControl w:val="0"/>
        <w:suppressAutoHyphens/>
        <w:overflowPunct/>
        <w:autoSpaceDE/>
        <w:autoSpaceDN/>
        <w:adjustRightInd/>
        <w:ind w:right="-143" w:firstLine="284"/>
        <w:jc w:val="both"/>
        <w:textAlignment w:val="auto"/>
        <w:rPr>
          <w:rFonts w:ascii="Times New Roman" w:eastAsia="Calibri" w:hAnsi="Times New Roman"/>
          <w:lang w:val="en-US"/>
        </w:rPr>
      </w:pPr>
      <w:r w:rsidRPr="006B101D">
        <w:rPr>
          <w:rFonts w:ascii="Times New Roman" w:eastAsia="Calibri" w:hAnsi="Times New Roman"/>
          <w:lang w:val="en-US"/>
        </w:rPr>
        <w:t>A partial solution of this system, describing forced vibrations in the resonance constant mode, is</w:t>
      </w:r>
      <w:r w:rsidR="000E779A" w:rsidRPr="006B101D">
        <w:rPr>
          <w:rFonts w:ascii="Times New Roman" w:eastAsia="Calibri" w:hAnsi="Times New Roman"/>
          <w:lang w:val="en-US"/>
        </w:rPr>
        <w:t>:</w:t>
      </w:r>
    </w:p>
    <w:p w14:paraId="1190F81A" w14:textId="67EDD11F"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position w:val="-10"/>
          <w:lang w:val="en-US"/>
        </w:rPr>
        <w:object w:dxaOrig="1520" w:dyaOrig="300" w14:anchorId="1168E118">
          <v:shape id="_x0000_i1039" type="#_x0000_t75" style="width:67.2pt;height:16.8pt" o:ole="">
            <v:imagedata r:id="rId41" o:title=""/>
          </v:shape>
          <o:OLEObject Type="Embed" ProgID="Equation.3" ShapeID="_x0000_i1039" DrawAspect="Content" ObjectID="_1763471751" r:id="rId42"/>
        </w:object>
      </w:r>
      <w:r w:rsidR="00C44735" w:rsidRPr="006B101D">
        <w:rPr>
          <w:rFonts w:ascii="Times New Roman" w:eastAsia="Calibri" w:hAnsi="Times New Roman"/>
          <w:lang w:val="en-US"/>
        </w:rPr>
        <w:t xml:space="preserve">  </w:t>
      </w:r>
      <w:r w:rsidR="000A38A1"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1A2E51" w:rsidRPr="006B101D">
        <w:rPr>
          <w:rFonts w:ascii="Times New Roman" w:eastAsia="Calibri" w:hAnsi="Times New Roman"/>
          <w:lang w:val="en-US"/>
        </w:rPr>
        <w:t xml:space="preserve">  </w:t>
      </w:r>
      <w:r w:rsidR="001D2732" w:rsidRPr="006B101D">
        <w:rPr>
          <w:rFonts w:ascii="Times New Roman" w:eastAsia="Calibri" w:hAnsi="Times New Roman"/>
          <w:lang w:val="en-US"/>
        </w:rPr>
        <w:t xml:space="preserve"> </w:t>
      </w:r>
      <w:r w:rsidR="001A2E51"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1A2E51" w:rsidRPr="006B101D">
        <w:rPr>
          <w:rFonts w:ascii="Times New Roman" w:eastAsia="Calibri" w:hAnsi="Times New Roman"/>
          <w:lang w:val="en-US"/>
        </w:rPr>
        <w:t>3</w:t>
      </w:r>
      <w:r w:rsidR="000E779A" w:rsidRPr="006B101D">
        <w:rPr>
          <w:rFonts w:ascii="Times New Roman" w:eastAsia="Calibri" w:hAnsi="Times New Roman"/>
          <w:lang w:val="en-US"/>
        </w:rPr>
        <w:t>)</w:t>
      </w:r>
    </w:p>
    <w:p w14:paraId="018AAD8E" w14:textId="346876A8"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position w:val="-12"/>
          <w:lang w:val="en-US"/>
        </w:rPr>
        <w:object w:dxaOrig="1600" w:dyaOrig="320" w14:anchorId="21106024">
          <v:shape id="_x0000_i1040" type="#_x0000_t75" style="width:81.6pt;height:18.6pt" o:ole="">
            <v:imagedata r:id="rId43" o:title=""/>
          </v:shape>
          <o:OLEObject Type="Embed" ProgID="Equation.3" ShapeID="_x0000_i1040" DrawAspect="Content" ObjectID="_1763471752" r:id="rId44"/>
        </w:object>
      </w:r>
      <w:r w:rsidR="000E779A" w:rsidRPr="006B101D">
        <w:rPr>
          <w:rFonts w:ascii="Times New Roman" w:eastAsia="Calibri" w:hAnsi="Times New Roman"/>
          <w:lang w:val="en-US"/>
        </w:rPr>
        <w:t xml:space="preserve"> </w:t>
      </w:r>
      <w:r w:rsidR="000A38A1" w:rsidRPr="006B101D">
        <w:rPr>
          <w:rFonts w:ascii="Times New Roman" w:eastAsia="Calibri" w:hAnsi="Times New Roman"/>
          <w:lang w:val="en-US"/>
        </w:rPr>
        <w:t xml:space="preserve"> </w:t>
      </w:r>
      <w:r w:rsidR="000E779A"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A38A1"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0A38A1" w:rsidRPr="006B101D">
        <w:rPr>
          <w:rFonts w:ascii="Times New Roman" w:eastAsia="Calibri" w:hAnsi="Times New Roman"/>
          <w:lang w:val="en-US"/>
        </w:rPr>
        <w:t>4</w:t>
      </w:r>
      <w:r w:rsidR="000E779A" w:rsidRPr="006B101D">
        <w:rPr>
          <w:rFonts w:ascii="Times New Roman" w:eastAsia="Calibri" w:hAnsi="Times New Roman"/>
          <w:lang w:val="en-US"/>
        </w:rPr>
        <w:t>)</w:t>
      </w:r>
    </w:p>
    <w:p w14:paraId="2A0B1518" w14:textId="58057057" w:rsidR="000E779A" w:rsidRPr="006B101D" w:rsidRDefault="0029197D" w:rsidP="00F86A4D">
      <w:pPr>
        <w:widowControl w:val="0"/>
        <w:suppressAutoHyphens/>
        <w:overflowPunct/>
        <w:autoSpaceDE/>
        <w:autoSpaceDN/>
        <w:adjustRightInd/>
        <w:jc w:val="both"/>
        <w:textAlignment w:val="auto"/>
        <w:rPr>
          <w:rFonts w:ascii="Times New Roman" w:eastAsia="Calibri" w:hAnsi="Times New Roman"/>
          <w:lang w:val="en-US"/>
        </w:rPr>
      </w:pPr>
      <w:r w:rsidRPr="006B101D">
        <w:rPr>
          <w:rFonts w:ascii="Times New Roman" w:eastAsia="Calibri" w:hAnsi="Times New Roman"/>
          <w:lang w:val="en-US"/>
        </w:rPr>
        <w:t>where amplitudes of vibration movements are determined by formulas</w:t>
      </w:r>
      <w:r w:rsidR="000E779A" w:rsidRPr="006B101D">
        <w:rPr>
          <w:rFonts w:ascii="Times New Roman" w:eastAsia="Calibri" w:hAnsi="Times New Roman"/>
          <w:lang w:val="en-US"/>
        </w:rPr>
        <w:t>:</w:t>
      </w:r>
    </w:p>
    <w:p w14:paraId="3AAFA3FB" w14:textId="7EAFDA93"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0"/>
          <w:lang w:val="en-US"/>
        </w:rPr>
        <w:object w:dxaOrig="840" w:dyaOrig="520" w14:anchorId="7D0FE9C3">
          <v:shape id="_x0000_i1041" type="#_x0000_t75" style="width:43.8pt;height:24pt" o:ole="">
            <v:imagedata r:id="rId45" o:title=""/>
          </v:shape>
          <o:OLEObject Type="Embed" ProgID="Equation.3" ShapeID="_x0000_i1041" DrawAspect="Content" ObjectID="_1763471753" r:id="rId46"/>
        </w:object>
      </w:r>
      <w:r w:rsidR="000E779A"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F86A4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B41FD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F86A4D" w:rsidRPr="006B101D">
        <w:rPr>
          <w:rFonts w:ascii="Times New Roman" w:eastAsia="Calibri" w:hAnsi="Times New Roman"/>
          <w:lang w:val="en-US"/>
        </w:rPr>
        <w:t>5</w:t>
      </w:r>
      <w:r w:rsidR="000E779A" w:rsidRPr="006B101D">
        <w:rPr>
          <w:rFonts w:ascii="Times New Roman" w:eastAsia="Calibri" w:hAnsi="Times New Roman"/>
          <w:lang w:val="en-US"/>
        </w:rPr>
        <w:t>)</w:t>
      </w:r>
    </w:p>
    <w:p w14:paraId="7F3295F8" w14:textId="2AFB715F"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0"/>
          <w:lang w:val="en-US"/>
        </w:rPr>
        <w:object w:dxaOrig="920" w:dyaOrig="560" w14:anchorId="32CA51AD">
          <v:shape id="_x0000_i1042" type="#_x0000_t75" style="width:39.6pt;height:27.6pt" o:ole="">
            <v:imagedata r:id="rId47" o:title=""/>
          </v:shape>
          <o:OLEObject Type="Embed" ProgID="Equation.3" ShapeID="_x0000_i1042" DrawAspect="Content" ObjectID="_1763471754" r:id="rId48"/>
        </w:object>
      </w:r>
      <w:r w:rsidR="00C44735" w:rsidRPr="006B101D">
        <w:rPr>
          <w:rFonts w:ascii="Times New Roman" w:eastAsia="Calibri" w:hAnsi="Times New Roman"/>
          <w:lang w:val="en-US"/>
        </w:rPr>
        <w:t xml:space="preserve">      </w:t>
      </w:r>
      <w:r w:rsidR="00B41FD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F86A4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F86A4D" w:rsidRPr="006B101D">
        <w:rPr>
          <w:rFonts w:ascii="Times New Roman" w:eastAsia="Calibri" w:hAnsi="Times New Roman"/>
          <w:lang w:val="en-US"/>
        </w:rPr>
        <w:t>6</w:t>
      </w:r>
      <w:r w:rsidR="000E779A" w:rsidRPr="006B101D">
        <w:rPr>
          <w:rFonts w:ascii="Times New Roman" w:eastAsia="Calibri" w:hAnsi="Times New Roman"/>
          <w:lang w:val="en-US"/>
        </w:rPr>
        <w:t>)</w:t>
      </w:r>
    </w:p>
    <w:p w14:paraId="52B0375D" w14:textId="368F3C49" w:rsidR="000E779A" w:rsidRPr="006B101D" w:rsidRDefault="00150FA5" w:rsidP="001A2E51">
      <w:pPr>
        <w:widowControl w:val="0"/>
        <w:suppressAutoHyphens/>
        <w:overflowPunct/>
        <w:autoSpaceDE/>
        <w:autoSpaceDN/>
        <w:adjustRightInd/>
        <w:jc w:val="right"/>
        <w:textAlignment w:val="auto"/>
        <w:rPr>
          <w:rFonts w:ascii="Times New Roman" w:eastAsia="Calibri" w:hAnsi="Times New Roman"/>
          <w:lang w:val="en-US"/>
        </w:rPr>
      </w:pPr>
      <w:r w:rsidRPr="006B101D">
        <w:rPr>
          <w:rFonts w:ascii="Times New Roman" w:eastAsia="Calibri" w:hAnsi="Times New Roman"/>
          <w:position w:val="-32"/>
          <w:lang w:val="en-US"/>
        </w:rPr>
        <w:object w:dxaOrig="3340" w:dyaOrig="740" w14:anchorId="22508F90">
          <v:shape id="_x0000_i1043" type="#_x0000_t75" style="width:162pt;height:38.4pt" o:ole="">
            <v:imagedata r:id="rId49" o:title=""/>
          </v:shape>
          <o:OLEObject Type="Embed" ProgID="Equation.3" ShapeID="_x0000_i1043" DrawAspect="Content" ObjectID="_1763471755" r:id="rId50"/>
        </w:object>
      </w:r>
      <w:r w:rsidR="00265527" w:rsidRPr="006B101D">
        <w:rPr>
          <w:rFonts w:ascii="Times New Roman" w:eastAsia="Calibri" w:hAnsi="Times New Roman"/>
          <w:lang w:val="en-US"/>
        </w:rPr>
        <w:t xml:space="preserve"> </w:t>
      </w:r>
      <w:r w:rsidR="00F97E9D" w:rsidRPr="006B101D">
        <w:rPr>
          <w:rFonts w:ascii="Times New Roman" w:eastAsia="Calibri" w:hAnsi="Times New Roman"/>
          <w:lang w:val="en-US"/>
        </w:rPr>
        <w:t>,(7</w:t>
      </w:r>
      <w:r w:rsidR="000E779A" w:rsidRPr="006B101D">
        <w:rPr>
          <w:rFonts w:ascii="Times New Roman" w:eastAsia="Calibri" w:hAnsi="Times New Roman"/>
          <w:lang w:val="en-US"/>
        </w:rPr>
        <w:t>)</w:t>
      </w:r>
    </w:p>
    <w:p w14:paraId="4D48D6C2" w14:textId="297C8A86" w:rsidR="000E779A" w:rsidRPr="006B101D" w:rsidRDefault="00150FA5" w:rsidP="001A2E51">
      <w:pPr>
        <w:widowControl w:val="0"/>
        <w:suppressAutoHyphens/>
        <w:overflowPunct/>
        <w:autoSpaceDE/>
        <w:autoSpaceDN/>
        <w:adjustRightInd/>
        <w:jc w:val="right"/>
        <w:textAlignment w:val="auto"/>
        <w:rPr>
          <w:rFonts w:ascii="Times New Roman" w:eastAsia="Calibri" w:hAnsi="Times New Roman"/>
          <w:lang w:val="en-US"/>
        </w:rPr>
      </w:pPr>
      <w:r w:rsidRPr="006B101D">
        <w:rPr>
          <w:rFonts w:ascii="Times New Roman" w:eastAsia="Calibri" w:hAnsi="Times New Roman"/>
          <w:position w:val="-32"/>
          <w:lang w:val="en-US"/>
        </w:rPr>
        <w:object w:dxaOrig="2480" w:dyaOrig="740" w14:anchorId="00975643">
          <v:shape id="_x0000_i1044" type="#_x0000_t75" style="width:118.8pt;height:38.4pt" o:ole="">
            <v:imagedata r:id="rId51" o:title=""/>
          </v:shape>
          <o:OLEObject Type="Embed" ProgID="Equation.3" ShapeID="_x0000_i1044" DrawAspect="Content" ObjectID="_1763471756" r:id="rId52"/>
        </w:object>
      </w:r>
      <w:r w:rsidR="00F97E9D" w:rsidRPr="006B101D">
        <w:rPr>
          <w:rFonts w:ascii="Times New Roman" w:eastAsia="Calibri" w:hAnsi="Times New Roman"/>
          <w:lang w:val="en-US"/>
        </w:rPr>
        <w:t>,</w:t>
      </w:r>
      <w:r w:rsidR="001D2732" w:rsidRPr="006B101D">
        <w:rPr>
          <w:rFonts w:ascii="Times New Roman" w:eastAsia="Calibri" w:hAnsi="Times New Roman"/>
          <w:lang w:val="en-US"/>
        </w:rPr>
        <w:t xml:space="preserve"> </w:t>
      </w:r>
      <w:r w:rsidR="00B3080D" w:rsidRPr="006B101D">
        <w:rPr>
          <w:rFonts w:ascii="Times New Roman" w:eastAsia="Calibri" w:hAnsi="Times New Roman"/>
          <w:lang w:val="en-US"/>
        </w:rPr>
        <w:t xml:space="preserve"> </w:t>
      </w:r>
      <w:r w:rsidR="00F97E9D" w:rsidRPr="006B101D">
        <w:rPr>
          <w:rFonts w:ascii="Times New Roman" w:eastAsia="Calibri" w:hAnsi="Times New Roman"/>
          <w:lang w:val="en-US"/>
        </w:rPr>
        <w:t xml:space="preserve">   </w:t>
      </w:r>
      <w:r w:rsidR="005C7958" w:rsidRPr="006B101D">
        <w:rPr>
          <w:rFonts w:ascii="Times New Roman" w:eastAsia="Calibri" w:hAnsi="Times New Roman"/>
          <w:lang w:val="en-US"/>
        </w:rPr>
        <w:t xml:space="preserve"> </w:t>
      </w:r>
      <w:r w:rsidR="00F97E9D"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F97E9D" w:rsidRPr="006B101D">
        <w:rPr>
          <w:rFonts w:ascii="Times New Roman" w:eastAsia="Calibri" w:hAnsi="Times New Roman"/>
          <w:lang w:val="en-US"/>
        </w:rPr>
        <w:t>8</w:t>
      </w:r>
      <w:r w:rsidR="000E779A" w:rsidRPr="006B101D">
        <w:rPr>
          <w:rFonts w:ascii="Times New Roman" w:eastAsia="Calibri" w:hAnsi="Times New Roman"/>
          <w:lang w:val="en-US"/>
        </w:rPr>
        <w:t>)</w:t>
      </w:r>
    </w:p>
    <w:p w14:paraId="7E63A07F" w14:textId="077B0EB7" w:rsidR="000E779A" w:rsidRPr="006B101D" w:rsidRDefault="00150FA5" w:rsidP="001A2E51">
      <w:pPr>
        <w:widowControl w:val="0"/>
        <w:suppressAutoHyphens/>
        <w:overflowPunct/>
        <w:autoSpaceDE/>
        <w:autoSpaceDN/>
        <w:adjustRightInd/>
        <w:jc w:val="right"/>
        <w:textAlignment w:val="auto"/>
        <w:rPr>
          <w:rFonts w:ascii="Times New Roman" w:eastAsia="Calibri" w:hAnsi="Times New Roman"/>
          <w:lang w:val="en-US"/>
        </w:rPr>
      </w:pPr>
      <w:r w:rsidRPr="006B101D">
        <w:rPr>
          <w:rFonts w:ascii="Times New Roman" w:eastAsia="Calibri" w:hAnsi="Times New Roman"/>
          <w:position w:val="-12"/>
          <w:lang w:val="en-US"/>
        </w:rPr>
        <w:object w:dxaOrig="3100" w:dyaOrig="360" w14:anchorId="13B49267">
          <v:shape id="_x0000_i1045" type="#_x0000_t75" style="width:149.4pt;height:19.2pt" o:ole="">
            <v:imagedata r:id="rId53" o:title=""/>
          </v:shape>
          <o:OLEObject Type="Embed" ProgID="Equation.3" ShapeID="_x0000_i1045" DrawAspect="Content" ObjectID="_1763471757" r:id="rId54"/>
        </w:object>
      </w:r>
      <w:r w:rsidR="00F97E9D"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F97E9D" w:rsidRPr="006B101D">
        <w:rPr>
          <w:rFonts w:ascii="Times New Roman" w:eastAsia="Calibri" w:hAnsi="Times New Roman"/>
          <w:lang w:val="en-US"/>
        </w:rPr>
        <w:t>9</w:t>
      </w:r>
      <w:r w:rsidR="000E779A" w:rsidRPr="006B101D">
        <w:rPr>
          <w:rFonts w:ascii="Times New Roman" w:eastAsia="Calibri" w:hAnsi="Times New Roman"/>
          <w:lang w:val="en-US"/>
        </w:rPr>
        <w:t>)</w:t>
      </w:r>
    </w:p>
    <w:p w14:paraId="6039E3DE" w14:textId="3D8BF95C" w:rsidR="000E779A" w:rsidRPr="006B101D" w:rsidRDefault="0029197D" w:rsidP="00F97E9D">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From the ratios of the values of the main parameters</w:t>
      </w:r>
      <w:r w:rsidR="000E779A" w:rsidRPr="006B101D">
        <w:rPr>
          <w:rFonts w:ascii="Times New Roman" w:eastAsia="Calibri" w:hAnsi="Times New Roman"/>
          <w:lang w:val="en-US"/>
        </w:rPr>
        <w:t xml:space="preserve"> (</w:t>
      </w:r>
      <w:r w:rsidR="00265527" w:rsidRPr="006B101D">
        <w:rPr>
          <w:rFonts w:ascii="Times New Roman" w:eastAsia="Calibri" w:hAnsi="Times New Roman"/>
          <w:position w:val="-10"/>
          <w:lang w:val="en-US"/>
        </w:rPr>
        <w:object w:dxaOrig="400" w:dyaOrig="340" w14:anchorId="260915BA">
          <v:shape id="_x0000_i1046" type="#_x0000_t75" style="width:24pt;height:16.8pt" o:ole="">
            <v:imagedata r:id="rId55" o:title=""/>
          </v:shape>
          <o:OLEObject Type="Embed" ProgID="Equation.3" ShapeID="_x0000_i1046" DrawAspect="Content" ObjectID="_1763471758" r:id="rId56"/>
        </w:object>
      </w:r>
      <w:r w:rsidR="00F97E9D" w:rsidRPr="006B101D">
        <w:rPr>
          <w:rFonts w:ascii="Times New Roman" w:eastAsia="Calibri" w:hAnsi="Times New Roman"/>
          <w:lang w:val="en-US"/>
        </w:rPr>
        <w:t>,</w:t>
      </w:r>
      <w:r w:rsidR="00150FA5" w:rsidRPr="006B101D">
        <w:rPr>
          <w:rFonts w:ascii="Times New Roman" w:eastAsia="Calibri" w:hAnsi="Times New Roman"/>
          <w:position w:val="-14"/>
          <w:lang w:val="en-US"/>
        </w:rPr>
        <w:object w:dxaOrig="600" w:dyaOrig="340" w14:anchorId="167BC4BD">
          <v:shape id="_x0000_i1047" type="#_x0000_t75" style="width:28.8pt;height:16.8pt" o:ole="">
            <v:imagedata r:id="rId57" o:title=""/>
          </v:shape>
          <o:OLEObject Type="Embed" ProgID="Equation.3" ShapeID="_x0000_i1047" DrawAspect="Content" ObjectID="_1763471759" r:id="rId58"/>
        </w:object>
      </w:r>
      <w:r w:rsidR="00F97E9D" w:rsidRPr="006B101D">
        <w:rPr>
          <w:rFonts w:ascii="Times New Roman" w:eastAsia="Calibri" w:hAnsi="Times New Roman"/>
          <w:lang w:val="en-US"/>
        </w:rPr>
        <w:t>,</w:t>
      </w:r>
      <w:r w:rsidR="00265527" w:rsidRPr="006B101D">
        <w:rPr>
          <w:rFonts w:ascii="Times New Roman" w:eastAsia="Calibri" w:hAnsi="Times New Roman"/>
          <w:position w:val="-12"/>
          <w:lang w:val="en-US"/>
        </w:rPr>
        <w:object w:dxaOrig="260" w:dyaOrig="360" w14:anchorId="08A087A3">
          <v:shape id="_x0000_i1048" type="#_x0000_t75" style="width:11.4pt;height:17.4pt" o:ole="">
            <v:imagedata r:id="rId59" o:title=""/>
          </v:shape>
          <o:OLEObject Type="Embed" ProgID="Equation.3" ShapeID="_x0000_i1048" DrawAspect="Content" ObjectID="_1763471760" r:id="rId60"/>
        </w:object>
      </w:r>
      <w:r w:rsidR="00F97E9D" w:rsidRPr="006B101D">
        <w:rPr>
          <w:rFonts w:ascii="Times New Roman" w:eastAsia="Calibri" w:hAnsi="Times New Roman"/>
          <w:lang w:val="en-US"/>
        </w:rPr>
        <w:t>,</w:t>
      </w:r>
      <w:r w:rsidR="00150FA5" w:rsidRPr="006B101D">
        <w:rPr>
          <w:rFonts w:ascii="Times New Roman" w:eastAsia="Calibri" w:hAnsi="Times New Roman"/>
          <w:position w:val="-6"/>
          <w:lang w:val="en-US"/>
        </w:rPr>
        <w:object w:dxaOrig="220" w:dyaOrig="200" w14:anchorId="786ACAEB">
          <v:shape id="_x0000_i1049" type="#_x0000_t75" style="width:10.8pt;height:10.8pt" o:ole="">
            <v:imagedata r:id="rId61" o:title=""/>
          </v:shape>
          <o:OLEObject Type="Embed" ProgID="Equation.3" ShapeID="_x0000_i1049" DrawAspect="Content" ObjectID="_1763471761" r:id="rId62"/>
        </w:object>
      </w:r>
      <w:r w:rsidR="000E779A" w:rsidRPr="006B101D">
        <w:rPr>
          <w:rFonts w:ascii="Times New Roman" w:eastAsia="Calibri" w:hAnsi="Times New Roman"/>
          <w:lang w:val="en-US"/>
        </w:rPr>
        <w:t>)</w:t>
      </w:r>
      <w:r w:rsidRPr="006B101D">
        <w:rPr>
          <w:rFonts w:ascii="Times New Roman" w:eastAsia="Calibri" w:hAnsi="Times New Roman"/>
          <w:lang w:val="en-US"/>
        </w:rPr>
        <w:t xml:space="preserve"> of the vibration </w:t>
      </w:r>
      <w:r w:rsidR="00873C43" w:rsidRPr="006B101D">
        <w:rPr>
          <w:rFonts w:ascii="Times New Roman" w:eastAsia="Calibri" w:hAnsi="Times New Roman"/>
          <w:lang w:val="en-US"/>
        </w:rPr>
        <w:t>machine</w:t>
      </w:r>
      <w:r w:rsidRPr="006B101D">
        <w:rPr>
          <w:rFonts w:ascii="Times New Roman" w:eastAsia="Calibri" w:hAnsi="Times New Roman"/>
          <w:lang w:val="en-US"/>
        </w:rPr>
        <w:t xml:space="preserve"> of this type, it follows that in the obtained expressions for the amplitudes of vibration movements, their components are determining their value</w:t>
      </w:r>
      <w:r w:rsidR="000E779A" w:rsidRPr="006B101D">
        <w:rPr>
          <w:rFonts w:ascii="Times New Roman" w:eastAsia="Calibri" w:hAnsi="Times New Roman"/>
          <w:lang w:val="en-US"/>
        </w:rPr>
        <w:t>:</w:t>
      </w:r>
      <w:r w:rsidR="0009365A" w:rsidRPr="006B101D">
        <w:rPr>
          <w:rFonts w:ascii="Times New Roman" w:eastAsia="Calibri" w:hAnsi="Times New Roman"/>
          <w:lang w:val="en-US"/>
        </w:rPr>
        <w:t xml:space="preserve"> </w:t>
      </w:r>
      <w:r w:rsidR="004D3D87" w:rsidRPr="006B101D">
        <w:rPr>
          <w:rFonts w:ascii="Times New Roman" w:eastAsia="Calibri" w:hAnsi="Times New Roman"/>
          <w:position w:val="-12"/>
          <w:lang w:val="en-US"/>
        </w:rPr>
        <w:object w:dxaOrig="1180" w:dyaOrig="380" w14:anchorId="16C5037B">
          <v:shape id="_x0000_i1050" type="#_x0000_t75" style="width:50.4pt;height:18.6pt" o:ole="">
            <v:imagedata r:id="rId63" o:title=""/>
          </v:shape>
          <o:OLEObject Type="Embed" ProgID="Equation.3" ShapeID="_x0000_i1050" DrawAspect="Content" ObjectID="_1763471762" r:id="rId64"/>
        </w:object>
      </w:r>
      <w:r w:rsidR="000E779A" w:rsidRPr="006B101D">
        <w:rPr>
          <w:rFonts w:ascii="Times New Roman" w:eastAsia="Calibri" w:hAnsi="Times New Roman"/>
          <w:lang w:val="en-US"/>
        </w:rPr>
        <w:t xml:space="preserve">, </w:t>
      </w:r>
      <w:r w:rsidR="004D3D87" w:rsidRPr="006B101D">
        <w:rPr>
          <w:rFonts w:ascii="Times New Roman" w:eastAsia="Calibri" w:hAnsi="Times New Roman"/>
          <w:position w:val="-12"/>
          <w:lang w:val="en-US"/>
        </w:rPr>
        <w:object w:dxaOrig="1060" w:dyaOrig="380" w14:anchorId="4F91EDBB">
          <v:shape id="_x0000_i1051" type="#_x0000_t75" style="width:43.8pt;height:18.6pt" o:ole="">
            <v:imagedata r:id="rId65" o:title=""/>
          </v:shape>
          <o:OLEObject Type="Embed" ProgID="Equation.3" ShapeID="_x0000_i1051" DrawAspect="Content" ObjectID="_1763471763" r:id="rId66"/>
        </w:object>
      </w:r>
      <w:r w:rsidR="000E779A" w:rsidRPr="006B101D">
        <w:rPr>
          <w:rFonts w:ascii="Times New Roman" w:eastAsia="Calibri" w:hAnsi="Times New Roman"/>
          <w:lang w:val="en-US"/>
        </w:rPr>
        <w:t xml:space="preserve">, </w:t>
      </w:r>
      <w:r w:rsidR="004D3D87" w:rsidRPr="006B101D">
        <w:rPr>
          <w:rFonts w:ascii="Times New Roman" w:eastAsia="Calibri" w:hAnsi="Times New Roman"/>
          <w:position w:val="-12"/>
          <w:lang w:val="en-US"/>
        </w:rPr>
        <w:object w:dxaOrig="1480" w:dyaOrig="380" w14:anchorId="36F215B7">
          <v:shape id="_x0000_i1052" type="#_x0000_t75" style="width:63.6pt;height:19.2pt" o:ole="">
            <v:imagedata r:id="rId67" o:title=""/>
          </v:shape>
          <o:OLEObject Type="Embed" ProgID="Equation.3" ShapeID="_x0000_i1052" DrawAspect="Content" ObjectID="_1763471764" r:id="rId68"/>
        </w:object>
      </w:r>
      <w:r w:rsidR="000E779A" w:rsidRPr="006B101D">
        <w:rPr>
          <w:rFonts w:ascii="Times New Roman" w:eastAsia="Calibri" w:hAnsi="Times New Roman"/>
          <w:lang w:val="en-US"/>
        </w:rPr>
        <w:t>.</w:t>
      </w:r>
    </w:p>
    <w:p w14:paraId="4555138A" w14:textId="32B0CF8C" w:rsidR="000E779A" w:rsidRPr="006B101D" w:rsidRDefault="0029197D" w:rsidP="001A2E51">
      <w:pPr>
        <w:pStyle w:val="a8"/>
        <w:tabs>
          <w:tab w:val="num" w:pos="1428"/>
        </w:tabs>
        <w:spacing w:before="0" w:beforeAutospacing="0" w:after="0" w:afterAutospacing="0"/>
        <w:ind w:firstLine="284"/>
        <w:jc w:val="both"/>
        <w:rPr>
          <w:sz w:val="20"/>
          <w:szCs w:val="20"/>
          <w:lang w:val="en-US"/>
        </w:rPr>
      </w:pPr>
      <w:r w:rsidRPr="006B101D">
        <w:rPr>
          <w:sz w:val="20"/>
          <w:szCs w:val="20"/>
          <w:lang w:val="en-US"/>
        </w:rPr>
        <w:t>An approximate estimate of amplitude values allows us to conclude that with the removal of the vibration exciter from the center of gravity, the amplitude of the rotary vibration movements increases noticeably, but the amplitude of the horizontal vibration movements slightly decreases</w:t>
      </w:r>
      <w:r w:rsidR="000E779A" w:rsidRPr="006B101D">
        <w:rPr>
          <w:sz w:val="20"/>
          <w:szCs w:val="20"/>
          <w:lang w:val="en-US"/>
        </w:rPr>
        <w:t>.</w:t>
      </w:r>
    </w:p>
    <w:p w14:paraId="5DE4CF35" w14:textId="272CB3D7" w:rsidR="009615D5" w:rsidRPr="006B101D" w:rsidRDefault="00175FD7" w:rsidP="001A2E51">
      <w:pPr>
        <w:pStyle w:val="a8"/>
        <w:tabs>
          <w:tab w:val="num" w:pos="1428"/>
        </w:tabs>
        <w:spacing w:before="0" w:beforeAutospacing="0" w:after="0" w:afterAutospacing="0"/>
        <w:ind w:firstLine="284"/>
        <w:jc w:val="both"/>
        <w:rPr>
          <w:sz w:val="20"/>
          <w:szCs w:val="20"/>
          <w:lang w:val="en-US"/>
        </w:rPr>
      </w:pPr>
      <w:r w:rsidRPr="006B101D">
        <w:rPr>
          <w:sz w:val="20"/>
          <w:szCs w:val="20"/>
          <w:lang w:val="en-US"/>
        </w:rPr>
        <w:t>The increase in coordinates</w:t>
      </w:r>
      <w:r w:rsidR="00873C43" w:rsidRPr="006B101D">
        <w:rPr>
          <w:sz w:val="20"/>
          <w:szCs w:val="20"/>
          <w:lang w:val="en-US"/>
        </w:rPr>
        <w:t>,</w:t>
      </w:r>
      <w:r w:rsidRPr="006B101D">
        <w:rPr>
          <w:sz w:val="20"/>
          <w:szCs w:val="20"/>
          <w:lang w:val="en-US"/>
        </w:rPr>
        <w:t xml:space="preserve"> </w:t>
      </w:r>
      <w:r w:rsidR="00873C43" w:rsidRPr="006B101D">
        <w:rPr>
          <w:sz w:val="20"/>
          <w:szCs w:val="20"/>
          <w:lang w:val="en-US"/>
        </w:rPr>
        <w:t xml:space="preserve">that </w:t>
      </w:r>
      <w:r w:rsidRPr="006B101D">
        <w:rPr>
          <w:sz w:val="20"/>
          <w:szCs w:val="20"/>
          <w:lang w:val="en-US"/>
        </w:rPr>
        <w:t>characteriz</w:t>
      </w:r>
      <w:r w:rsidR="00873C43" w:rsidRPr="006B101D">
        <w:rPr>
          <w:sz w:val="20"/>
          <w:szCs w:val="20"/>
          <w:lang w:val="en-US"/>
        </w:rPr>
        <w:t>e</w:t>
      </w:r>
      <w:r w:rsidRPr="006B101D">
        <w:rPr>
          <w:sz w:val="20"/>
          <w:szCs w:val="20"/>
          <w:lang w:val="en-US"/>
        </w:rPr>
        <w:t xml:space="preserve"> the vibrational movements of system points</w:t>
      </w:r>
      <w:r w:rsidR="00873C43" w:rsidRPr="006B101D">
        <w:rPr>
          <w:sz w:val="20"/>
          <w:szCs w:val="20"/>
          <w:lang w:val="en-US"/>
        </w:rPr>
        <w:t>,</w:t>
      </w:r>
      <w:r w:rsidRPr="006B101D">
        <w:rPr>
          <w:sz w:val="20"/>
          <w:szCs w:val="20"/>
          <w:lang w:val="en-US"/>
        </w:rPr>
        <w:t xml:space="preserve"> are determined by equations</w:t>
      </w:r>
      <w:r w:rsidR="000E779A" w:rsidRPr="006B101D">
        <w:rPr>
          <w:sz w:val="20"/>
          <w:szCs w:val="20"/>
          <w:lang w:val="en-US"/>
        </w:rPr>
        <w:t>:</w:t>
      </w:r>
    </w:p>
    <w:p w14:paraId="08742040" w14:textId="6982A003"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10"/>
          <w:lang w:val="en-US"/>
        </w:rPr>
        <w:object w:dxaOrig="1860" w:dyaOrig="300" w14:anchorId="51DCB51B">
          <v:shape id="_x0000_i1053" type="#_x0000_t75" style="width:85.2pt;height:16.8pt" o:ole="">
            <v:imagedata r:id="rId69" o:title=""/>
          </v:shape>
          <o:OLEObject Type="Embed" ProgID="Equation.3" ShapeID="_x0000_i1053" DrawAspect="Content" ObjectID="_1763471765" r:id="rId70"/>
        </w:object>
      </w:r>
      <w:r w:rsidR="00C44735" w:rsidRPr="006B101D">
        <w:rPr>
          <w:rFonts w:ascii="Times New Roman" w:eastAsia="Calibri" w:hAnsi="Times New Roman"/>
          <w:lang w:val="en-US"/>
        </w:rPr>
        <w:t xml:space="preserve"> </w:t>
      </w:r>
      <w:r w:rsidR="00E2589A" w:rsidRPr="006B101D">
        <w:rPr>
          <w:rFonts w:ascii="Times New Roman" w:eastAsia="Calibri" w:hAnsi="Times New Roman"/>
          <w:lang w:val="en-US"/>
        </w:rPr>
        <w:t xml:space="preserve"> </w:t>
      </w:r>
      <w:r w:rsidR="001D2732" w:rsidRPr="006B101D">
        <w:rPr>
          <w:rFonts w:ascii="Times New Roman" w:eastAsia="Calibri" w:hAnsi="Times New Roman"/>
          <w:lang w:val="en-US"/>
        </w:rPr>
        <w:t xml:space="preserve">      </w:t>
      </w:r>
      <w:r w:rsidR="00E2589A"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4D308F" w:rsidRPr="006B101D">
        <w:rPr>
          <w:rFonts w:ascii="Times New Roman" w:eastAsia="Calibri" w:hAnsi="Times New Roman"/>
          <w:lang w:val="en-US"/>
        </w:rPr>
        <w:t>10</w:t>
      </w:r>
      <w:r w:rsidR="000E779A" w:rsidRPr="006B101D">
        <w:rPr>
          <w:rFonts w:ascii="Times New Roman" w:eastAsia="Calibri" w:hAnsi="Times New Roman"/>
          <w:lang w:val="en-US"/>
        </w:rPr>
        <w:t>)</w:t>
      </w:r>
    </w:p>
    <w:p w14:paraId="0177C2D2" w14:textId="51D4BDCF"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10"/>
          <w:lang w:val="en-US"/>
        </w:rPr>
        <w:object w:dxaOrig="1340" w:dyaOrig="300" w14:anchorId="3D639D1D">
          <v:shape id="_x0000_i1054" type="#_x0000_t75" style="width:65.4pt;height:16.8pt" o:ole="">
            <v:imagedata r:id="rId71" o:title=""/>
          </v:shape>
          <o:OLEObject Type="Embed" ProgID="Equation.3" ShapeID="_x0000_i1054" DrawAspect="Content" ObjectID="_1763471766" r:id="rId72"/>
        </w:object>
      </w:r>
      <w:r w:rsidR="00C44735" w:rsidRPr="006B101D">
        <w:rPr>
          <w:rFonts w:ascii="Times New Roman" w:eastAsia="Calibri" w:hAnsi="Times New Roman"/>
          <w:lang w:val="en-US"/>
        </w:rPr>
        <w:t xml:space="preserve">   </w:t>
      </w:r>
      <w:r w:rsidR="00E2589A" w:rsidRPr="006B101D">
        <w:rPr>
          <w:rFonts w:ascii="Times New Roman" w:eastAsia="Calibri" w:hAnsi="Times New Roman"/>
          <w:lang w:val="en-US"/>
        </w:rPr>
        <w:t xml:space="preserve">       </w:t>
      </w:r>
      <w:r w:rsidR="001D2732" w:rsidRPr="006B101D">
        <w:rPr>
          <w:rFonts w:ascii="Times New Roman" w:eastAsia="Calibri" w:hAnsi="Times New Roman"/>
          <w:lang w:val="en-US"/>
        </w:rPr>
        <w:t xml:space="preserve">    </w:t>
      </w:r>
      <w:r w:rsidR="00E2589A"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4D308F" w:rsidRPr="006B101D">
        <w:rPr>
          <w:rFonts w:ascii="Times New Roman" w:eastAsia="Calibri" w:hAnsi="Times New Roman"/>
          <w:lang w:val="en-US"/>
        </w:rPr>
        <w:t>11</w:t>
      </w:r>
      <w:r w:rsidR="000E779A" w:rsidRPr="006B101D">
        <w:rPr>
          <w:rFonts w:ascii="Times New Roman" w:eastAsia="Calibri" w:hAnsi="Times New Roman"/>
          <w:lang w:val="en-US"/>
        </w:rPr>
        <w:t>)</w:t>
      </w:r>
    </w:p>
    <w:p w14:paraId="59D5EAFC" w14:textId="772DD834" w:rsidR="000E779A" w:rsidRPr="006B101D" w:rsidRDefault="00175FD7" w:rsidP="008E2FDE">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where</w:t>
      </w:r>
      <w:r w:rsidR="000E779A" w:rsidRPr="006B101D">
        <w:rPr>
          <w:rFonts w:ascii="Times New Roman" w:eastAsia="Calibri" w:hAnsi="Times New Roman"/>
          <w:lang w:val="en-US"/>
        </w:rPr>
        <w:t xml:space="preserve"> </w:t>
      </w:r>
      <w:r w:rsidR="008E2FDE" w:rsidRPr="006B101D">
        <w:rPr>
          <w:rFonts w:ascii="Times New Roman" w:eastAsia="Calibri" w:hAnsi="Times New Roman"/>
          <w:position w:val="-12"/>
          <w:lang w:val="en-US"/>
        </w:rPr>
        <w:object w:dxaOrig="279" w:dyaOrig="360" w14:anchorId="68A40593">
          <v:shape id="_x0000_i1055" type="#_x0000_t75" style="width:14.4pt;height:21.6pt" o:ole="">
            <v:imagedata r:id="rId73" o:title=""/>
          </v:shape>
          <o:OLEObject Type="Embed" ProgID="Equation.3" ShapeID="_x0000_i1055" DrawAspect="Content" ObjectID="_1763471767" r:id="rId74"/>
        </w:object>
      </w:r>
      <w:r w:rsidR="000E779A" w:rsidRPr="006B101D">
        <w:rPr>
          <w:rFonts w:ascii="Times New Roman" w:eastAsia="Calibri" w:hAnsi="Times New Roman"/>
          <w:lang w:val="en-US"/>
        </w:rPr>
        <w:t xml:space="preserve"> </w:t>
      </w:r>
      <w:bookmarkStart w:id="6" w:name="_Hlk152489759"/>
      <w:r w:rsidRPr="006B101D">
        <w:rPr>
          <w:rFonts w:ascii="Times New Roman" w:eastAsia="Calibri" w:hAnsi="Times New Roman"/>
          <w:lang w:val="en-US"/>
        </w:rPr>
        <w:t>and</w:t>
      </w:r>
      <w:bookmarkEnd w:id="6"/>
      <w:r w:rsidR="000E779A" w:rsidRPr="006B101D">
        <w:rPr>
          <w:rFonts w:ascii="Times New Roman" w:eastAsia="Calibri" w:hAnsi="Times New Roman"/>
          <w:lang w:val="en-US"/>
        </w:rPr>
        <w:t xml:space="preserve"> </w:t>
      </w:r>
      <w:r w:rsidR="008E2FDE" w:rsidRPr="006B101D">
        <w:rPr>
          <w:rFonts w:ascii="Times New Roman" w:eastAsia="Calibri" w:hAnsi="Times New Roman"/>
          <w:position w:val="-12"/>
          <w:lang w:val="en-US"/>
        </w:rPr>
        <w:object w:dxaOrig="279" w:dyaOrig="360" w14:anchorId="68B9B204">
          <v:shape id="_x0000_i1056" type="#_x0000_t75" style="width:14.4pt;height:21.6pt" o:ole="">
            <v:imagedata r:id="rId75" o:title=""/>
          </v:shape>
          <o:OLEObject Type="Embed" ProgID="Equation.3" ShapeID="_x0000_i1056" DrawAspect="Content" ObjectID="_1763471768" r:id="rId76"/>
        </w:object>
      </w:r>
      <w:r w:rsidR="000E779A" w:rsidRPr="006B101D">
        <w:rPr>
          <w:rFonts w:ascii="Times New Roman" w:eastAsia="Calibri" w:hAnsi="Times New Roman"/>
          <w:lang w:val="en-US"/>
        </w:rPr>
        <w:t xml:space="preserve"> – </w:t>
      </w:r>
      <w:r w:rsidR="00C45809" w:rsidRPr="006B101D">
        <w:rPr>
          <w:rFonts w:ascii="Times New Roman" w:eastAsia="Calibri" w:hAnsi="Times New Roman"/>
          <w:lang w:val="en-US"/>
        </w:rPr>
        <w:t xml:space="preserve">constant coordinates, which determine the position of the </w:t>
      </w:r>
      <w:r w:rsidR="00C45809" w:rsidRPr="006B101D">
        <w:rPr>
          <w:rFonts w:ascii="Times New Roman" w:eastAsia="Calibri" w:hAnsi="Times New Roman"/>
          <w:position w:val="-6"/>
          <w:lang w:val="en-US"/>
        </w:rPr>
        <w:object w:dxaOrig="200" w:dyaOrig="279" w14:anchorId="538FE944">
          <v:shape id="_x0000_i1057" type="#_x0000_t75" style="width:6.6pt;height:14.4pt" o:ole="">
            <v:imagedata r:id="rId77" o:title=""/>
          </v:shape>
          <o:OLEObject Type="Embed" ProgID="Equation.3" ShapeID="_x0000_i1057" DrawAspect="Content" ObjectID="_1763471769" r:id="rId78"/>
        </w:object>
      </w:r>
      <w:r w:rsidR="00C45809" w:rsidRPr="006B101D">
        <w:rPr>
          <w:rFonts w:ascii="Times New Roman" w:eastAsia="Calibri" w:hAnsi="Times New Roman"/>
          <w:lang w:val="en-US"/>
        </w:rPr>
        <w:t xml:space="preserve">-th point in the system, is </w:t>
      </w:r>
      <w:r w:rsidR="00873C43" w:rsidRPr="006B101D">
        <w:rPr>
          <w:rFonts w:ascii="Times New Roman" w:eastAsia="Calibri" w:hAnsi="Times New Roman"/>
          <w:lang w:val="en-US"/>
        </w:rPr>
        <w:t>rigid</w:t>
      </w:r>
      <w:r w:rsidR="00C45809" w:rsidRPr="006B101D">
        <w:rPr>
          <w:rFonts w:ascii="Times New Roman" w:eastAsia="Calibri" w:hAnsi="Times New Roman"/>
          <w:lang w:val="en-US"/>
        </w:rPr>
        <w:t>ly connected with the vibrat</w:t>
      </w:r>
      <w:r w:rsidR="00873C43" w:rsidRPr="006B101D">
        <w:rPr>
          <w:rFonts w:ascii="Times New Roman" w:eastAsia="Calibri" w:hAnsi="Times New Roman"/>
          <w:lang w:val="en-US"/>
        </w:rPr>
        <w:t>ing mechanism</w:t>
      </w:r>
      <w:r w:rsidR="00C45809" w:rsidRPr="006B101D">
        <w:rPr>
          <w:rFonts w:ascii="Times New Roman" w:eastAsia="Calibri" w:hAnsi="Times New Roman"/>
          <w:lang w:val="en-US"/>
        </w:rPr>
        <w:t>.</w:t>
      </w:r>
      <w:r w:rsidR="000E779A" w:rsidRPr="006B101D">
        <w:rPr>
          <w:rFonts w:ascii="Times New Roman" w:eastAsia="Calibri" w:hAnsi="Times New Roman"/>
          <w:lang w:val="en-US"/>
        </w:rPr>
        <w:t xml:space="preserve"> </w:t>
      </w:r>
      <w:r w:rsidR="00C45809" w:rsidRPr="006B101D">
        <w:rPr>
          <w:rFonts w:ascii="Times New Roman" w:eastAsia="Calibri" w:hAnsi="Times New Roman"/>
          <w:lang w:val="en-US"/>
        </w:rPr>
        <w:t>For characteristic points 1, 2 and 3 on the open surface of the form (Fig. 2) are defined</w:t>
      </w:r>
      <w:r w:rsidR="00873C43" w:rsidRPr="006B101D">
        <w:rPr>
          <w:rFonts w:ascii="Times New Roman" w:eastAsia="Calibri" w:hAnsi="Times New Roman"/>
          <w:lang w:val="en-US"/>
        </w:rPr>
        <w:t xml:space="preserve"> as</w:t>
      </w:r>
      <w:r w:rsidR="00E2589A" w:rsidRPr="006B101D">
        <w:rPr>
          <w:rFonts w:ascii="Times New Roman" w:eastAsia="Calibri" w:hAnsi="Times New Roman"/>
          <w:lang w:val="en-US"/>
        </w:rPr>
        <w:t>:</w:t>
      </w:r>
    </w:p>
    <w:p w14:paraId="0E15D889" w14:textId="54BB69D2" w:rsidR="000E779A" w:rsidRPr="006B101D" w:rsidRDefault="001D2732" w:rsidP="001A2E51">
      <w:pPr>
        <w:widowControl w:val="0"/>
        <w:suppressAutoHyphens/>
        <w:overflowPunct/>
        <w:autoSpaceDE/>
        <w:autoSpaceDN/>
        <w:adjustRightInd/>
        <w:ind w:firstLine="567"/>
        <w:jc w:val="right"/>
        <w:textAlignment w:val="auto"/>
        <w:rPr>
          <w:rFonts w:ascii="Times New Roman" w:eastAsia="Calibri" w:hAnsi="Times New Roman"/>
          <w:lang w:val="en-US"/>
        </w:rPr>
      </w:pPr>
      <w:r w:rsidRPr="006B101D">
        <w:rPr>
          <w:rFonts w:ascii="Times New Roman" w:eastAsia="Calibri" w:hAnsi="Times New Roman"/>
          <w:position w:val="-12"/>
          <w:lang w:val="en-US"/>
        </w:rPr>
        <w:object w:dxaOrig="1920" w:dyaOrig="360" w14:anchorId="040D0C33">
          <v:shape id="_x0000_i1058" type="#_x0000_t75" style="width:84.6pt;height:19.2pt" o:ole="">
            <v:imagedata r:id="rId79" o:title=""/>
          </v:shape>
          <o:OLEObject Type="Embed" ProgID="Equation.3" ShapeID="_x0000_i1058" DrawAspect="Content" ObjectID="_1763471770" r:id="rId80"/>
        </w:object>
      </w:r>
      <w:r w:rsidR="00C44735" w:rsidRPr="006B101D">
        <w:rPr>
          <w:rFonts w:ascii="Times New Roman" w:eastAsia="Calibri" w:hAnsi="Times New Roman"/>
          <w:lang w:val="en-US"/>
        </w:rPr>
        <w:t xml:space="preserve"> </w:t>
      </w:r>
      <w:r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8E2FDE"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8E2FDE" w:rsidRPr="006B101D">
        <w:rPr>
          <w:rFonts w:ascii="Times New Roman" w:eastAsia="Calibri" w:hAnsi="Times New Roman"/>
          <w:lang w:val="en-US"/>
        </w:rPr>
        <w:t>12</w:t>
      </w:r>
      <w:r w:rsidR="000E779A" w:rsidRPr="006B101D">
        <w:rPr>
          <w:rFonts w:ascii="Times New Roman" w:eastAsia="Calibri" w:hAnsi="Times New Roman"/>
          <w:lang w:val="en-US"/>
        </w:rPr>
        <w:t>)</w:t>
      </w:r>
    </w:p>
    <w:p w14:paraId="7720B172" w14:textId="24CFF35A" w:rsidR="000E779A" w:rsidRPr="006B101D" w:rsidRDefault="00265527"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12"/>
          <w:lang w:val="en-US"/>
        </w:rPr>
        <w:object w:dxaOrig="1320" w:dyaOrig="360" w14:anchorId="034694F9">
          <v:shape id="_x0000_i1059" type="#_x0000_t75" style="width:60.6pt;height:20.4pt" o:ole="">
            <v:imagedata r:id="rId81" o:title=""/>
          </v:shape>
          <o:OLEObject Type="Embed" ProgID="Equation.3" ShapeID="_x0000_i1059" DrawAspect="Content" ObjectID="_1763471771" r:id="rId82"/>
        </w:object>
      </w:r>
      <w:r w:rsidR="00C44735" w:rsidRPr="006B101D">
        <w:rPr>
          <w:rFonts w:ascii="Times New Roman" w:eastAsia="Calibri" w:hAnsi="Times New Roman"/>
          <w:lang w:val="en-US"/>
        </w:rPr>
        <w:t xml:space="preserve">    </w:t>
      </w:r>
      <w:r w:rsidR="008E2FDE"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8E2FDE"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8E2FDE" w:rsidRPr="006B101D">
        <w:rPr>
          <w:rFonts w:ascii="Times New Roman" w:eastAsia="Calibri" w:hAnsi="Times New Roman"/>
          <w:lang w:val="en-US"/>
        </w:rPr>
        <w:t>(13</w:t>
      </w:r>
      <w:r w:rsidR="000E779A" w:rsidRPr="006B101D">
        <w:rPr>
          <w:rFonts w:ascii="Times New Roman" w:eastAsia="Calibri" w:hAnsi="Times New Roman"/>
          <w:lang w:val="en-US"/>
        </w:rPr>
        <w:t>)</w:t>
      </w:r>
    </w:p>
    <w:p w14:paraId="3C444CAA" w14:textId="6BF6CA34" w:rsidR="000E779A" w:rsidRPr="006B101D" w:rsidRDefault="00265527"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10"/>
          <w:lang w:val="en-US"/>
        </w:rPr>
        <w:object w:dxaOrig="720" w:dyaOrig="340" w14:anchorId="13F384EE">
          <v:shape id="_x0000_i1060" type="#_x0000_t75" style="width:41.4pt;height:16.8pt" o:ole="">
            <v:imagedata r:id="rId83" o:title=""/>
          </v:shape>
          <o:OLEObject Type="Embed" ProgID="Equation.3" ShapeID="_x0000_i1060" DrawAspect="Content" ObjectID="_1763471772" r:id="rId84"/>
        </w:object>
      </w:r>
      <w:r w:rsidR="00C44735" w:rsidRPr="006B101D">
        <w:rPr>
          <w:rFonts w:ascii="Times New Roman" w:eastAsia="Calibri" w:hAnsi="Times New Roman"/>
          <w:lang w:val="en-US"/>
        </w:rPr>
        <w:t xml:space="preserve">    </w:t>
      </w:r>
      <w:r w:rsidR="008E2FDE"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8E2FDE" w:rsidRPr="006B101D">
        <w:rPr>
          <w:rFonts w:ascii="Times New Roman" w:eastAsia="Calibri" w:hAnsi="Times New Roman"/>
          <w:lang w:val="en-US"/>
        </w:rPr>
        <w:t>14</w:t>
      </w:r>
      <w:r w:rsidR="000E779A" w:rsidRPr="006B101D">
        <w:rPr>
          <w:rFonts w:ascii="Times New Roman" w:eastAsia="Calibri" w:hAnsi="Times New Roman"/>
          <w:lang w:val="en-US"/>
        </w:rPr>
        <w:t>)</w:t>
      </w:r>
    </w:p>
    <w:p w14:paraId="17A52EB5" w14:textId="7ED95E72" w:rsidR="000E779A" w:rsidRPr="006B101D" w:rsidRDefault="00C45809" w:rsidP="008E2FDE">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where</w:t>
      </w:r>
      <w:r w:rsidR="000E779A" w:rsidRPr="006B101D">
        <w:rPr>
          <w:rFonts w:ascii="Times New Roman" w:eastAsia="Calibri" w:hAnsi="Times New Roman"/>
          <w:lang w:val="en-US"/>
        </w:rPr>
        <w:t xml:space="preserve"> </w:t>
      </w:r>
      <w:r w:rsidR="00150FA5" w:rsidRPr="006B101D">
        <w:rPr>
          <w:rFonts w:ascii="Times New Roman" w:eastAsia="Calibri" w:hAnsi="Times New Roman"/>
          <w:position w:val="-10"/>
          <w:lang w:val="en-US"/>
        </w:rPr>
        <w:object w:dxaOrig="240" w:dyaOrig="300" w14:anchorId="1F1BDBCA">
          <v:shape id="_x0000_i1061" type="#_x0000_t75" style="width:12.6pt;height:16.8pt" o:ole="">
            <v:imagedata r:id="rId85" o:title=""/>
          </v:shape>
          <o:OLEObject Type="Embed" ProgID="Equation.3" ShapeID="_x0000_i1061" DrawAspect="Content" ObjectID="_1763471773" r:id="rId86"/>
        </w:object>
      </w:r>
      <w:r w:rsidR="000E779A" w:rsidRPr="006B101D">
        <w:rPr>
          <w:rFonts w:ascii="Times New Roman" w:eastAsia="Calibri" w:hAnsi="Times New Roman"/>
          <w:lang w:val="en-US"/>
        </w:rPr>
        <w:t xml:space="preserve"> – </w:t>
      </w:r>
      <w:r w:rsidR="00413C56" w:rsidRPr="006B101D">
        <w:rPr>
          <w:rFonts w:ascii="Times New Roman" w:eastAsia="Calibri" w:hAnsi="Times New Roman"/>
          <w:lang w:val="en-US"/>
        </w:rPr>
        <w:t>distance to the center of gravity of the system from the open surface of the form and accordingly</w:t>
      </w:r>
      <w:r w:rsidR="000E779A" w:rsidRPr="006B101D">
        <w:rPr>
          <w:rFonts w:ascii="Times New Roman" w:eastAsia="Calibri" w:hAnsi="Times New Roman"/>
          <w:lang w:val="en-US"/>
        </w:rPr>
        <w:t>:</w:t>
      </w:r>
    </w:p>
    <w:p w14:paraId="3B1884FB" w14:textId="156A192E" w:rsidR="000E779A" w:rsidRPr="006B101D" w:rsidRDefault="00150FA5" w:rsidP="001A2E51">
      <w:pPr>
        <w:widowControl w:val="0"/>
        <w:suppressAutoHyphens/>
        <w:overflowPunct/>
        <w:autoSpaceDE/>
        <w:autoSpaceDN/>
        <w:adjustRightInd/>
        <w:jc w:val="right"/>
        <w:textAlignment w:val="auto"/>
        <w:rPr>
          <w:rFonts w:ascii="Times New Roman" w:eastAsia="Calibri" w:hAnsi="Times New Roman"/>
          <w:lang w:val="en-US"/>
        </w:rPr>
      </w:pPr>
      <w:r w:rsidRPr="006B101D">
        <w:rPr>
          <w:rFonts w:ascii="Times New Roman" w:eastAsia="Calibri" w:hAnsi="Times New Roman"/>
          <w:position w:val="-10"/>
          <w:lang w:val="en-US"/>
        </w:rPr>
        <w:object w:dxaOrig="2640" w:dyaOrig="300" w14:anchorId="114A2C3D">
          <v:shape id="_x0000_i1062" type="#_x0000_t75" style="width:122.4pt;height:16.8pt" o:ole="">
            <v:imagedata r:id="rId87" o:title=""/>
          </v:shape>
          <o:OLEObject Type="Embed" ProgID="Equation.3" ShapeID="_x0000_i1062" DrawAspect="Content" ObjectID="_1763471774" r:id="rId88"/>
        </w:object>
      </w:r>
      <w:r w:rsidR="00A74D2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A74D2D" w:rsidRPr="006B101D">
        <w:rPr>
          <w:rFonts w:ascii="Times New Roman" w:eastAsia="Calibri" w:hAnsi="Times New Roman"/>
          <w:lang w:val="en-US"/>
        </w:rPr>
        <w:t>15</w:t>
      </w:r>
      <w:r w:rsidR="000E779A" w:rsidRPr="006B101D">
        <w:rPr>
          <w:rFonts w:ascii="Times New Roman" w:eastAsia="Calibri" w:hAnsi="Times New Roman"/>
          <w:lang w:val="en-US"/>
        </w:rPr>
        <w:t>)</w:t>
      </w:r>
    </w:p>
    <w:p w14:paraId="36B2646E" w14:textId="2A8B8540"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10"/>
          <w:lang w:val="en-US"/>
        </w:rPr>
        <w:object w:dxaOrig="1820" w:dyaOrig="300" w14:anchorId="4AE0738B">
          <v:shape id="_x0000_i1063" type="#_x0000_t75" style="width:84pt;height:16.8pt" o:ole="">
            <v:imagedata r:id="rId89" o:title=""/>
          </v:shape>
          <o:OLEObject Type="Embed" ProgID="Equation.3" ShapeID="_x0000_i1063" DrawAspect="Content" ObjectID="_1763471775" r:id="rId90"/>
        </w:object>
      </w:r>
      <w:r w:rsidR="00C44735" w:rsidRPr="006B101D">
        <w:rPr>
          <w:rFonts w:ascii="Times New Roman" w:eastAsia="Calibri" w:hAnsi="Times New Roman"/>
          <w:lang w:val="en-US"/>
        </w:rPr>
        <w:t xml:space="preserve">  </w:t>
      </w:r>
      <w:r w:rsidR="00A74D2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A74D2D" w:rsidRPr="006B101D">
        <w:rPr>
          <w:rFonts w:ascii="Times New Roman" w:eastAsia="Calibri" w:hAnsi="Times New Roman"/>
          <w:lang w:val="en-US"/>
        </w:rPr>
        <w:t>16</w:t>
      </w:r>
      <w:r w:rsidR="000E779A" w:rsidRPr="006B101D">
        <w:rPr>
          <w:rFonts w:ascii="Times New Roman" w:eastAsia="Calibri" w:hAnsi="Times New Roman"/>
          <w:lang w:val="en-US"/>
        </w:rPr>
        <w:t>)</w:t>
      </w:r>
    </w:p>
    <w:p w14:paraId="74C3A23B" w14:textId="25564987"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10"/>
          <w:lang w:val="en-US"/>
        </w:rPr>
        <w:object w:dxaOrig="720" w:dyaOrig="300" w14:anchorId="6E10D6A8">
          <v:shape id="_x0000_i1064" type="#_x0000_t75" style="width:41.4pt;height:14.4pt" o:ole="">
            <v:imagedata r:id="rId91" o:title=""/>
          </v:shape>
          <o:OLEObject Type="Embed" ProgID="Equation.3" ShapeID="_x0000_i1064" DrawAspect="Content" ObjectID="_1763471776" r:id="rId92"/>
        </w:object>
      </w:r>
      <w:r w:rsidR="00C44735" w:rsidRPr="006B101D">
        <w:rPr>
          <w:rFonts w:ascii="Times New Roman" w:eastAsia="Calibri" w:hAnsi="Times New Roman"/>
          <w:lang w:val="en-US"/>
        </w:rPr>
        <w:t xml:space="preserve">     </w:t>
      </w:r>
      <w:r w:rsidR="00A74D2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A74D2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A74D2D" w:rsidRPr="006B101D">
        <w:rPr>
          <w:rFonts w:ascii="Times New Roman" w:eastAsia="Calibri" w:hAnsi="Times New Roman"/>
          <w:lang w:val="en-US"/>
        </w:rPr>
        <w:t>17</w:t>
      </w:r>
      <w:r w:rsidR="000E779A" w:rsidRPr="006B101D">
        <w:rPr>
          <w:rFonts w:ascii="Times New Roman" w:eastAsia="Calibri" w:hAnsi="Times New Roman"/>
          <w:lang w:val="en-US"/>
        </w:rPr>
        <w:t>)</w:t>
      </w:r>
    </w:p>
    <w:p w14:paraId="26FC70F3" w14:textId="73C48EA0" w:rsidR="000E779A" w:rsidRPr="006B101D" w:rsidRDefault="00413C56" w:rsidP="00A74D2D">
      <w:pPr>
        <w:widowControl w:val="0"/>
        <w:tabs>
          <w:tab w:val="left" w:pos="0"/>
        </w:tabs>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 xml:space="preserve">The magnification of coordinate </w:t>
      </w:r>
      <w:r w:rsidRPr="006B101D">
        <w:rPr>
          <w:rFonts w:ascii="Times New Roman" w:eastAsia="Calibri" w:hAnsi="Times New Roman"/>
          <w:position w:val="-6"/>
          <w:lang w:val="en-US"/>
        </w:rPr>
        <w:object w:dxaOrig="200" w:dyaOrig="220" w14:anchorId="21366011">
          <v:shape id="_x0000_i1065" type="#_x0000_t75" style="width:6.6pt;height:14.4pt" o:ole="">
            <v:imagedata r:id="rId93" o:title=""/>
          </v:shape>
          <o:OLEObject Type="Embed" ProgID="Equation.3" ShapeID="_x0000_i1065" DrawAspect="Content" ObjectID="_1763471777" r:id="rId94"/>
        </w:object>
      </w:r>
      <w:r w:rsidRPr="006B101D">
        <w:rPr>
          <w:rFonts w:ascii="Times New Roman" w:eastAsia="Calibri" w:hAnsi="Times New Roman"/>
          <w:lang w:val="en-US"/>
        </w:rPr>
        <w:t xml:space="preserve"> is zero, that is, horizontal vibration movements are absent at a point that we call "zero" and the coordinate of which we denote</w:t>
      </w:r>
      <w:r w:rsidR="000E779A" w:rsidRPr="006B101D">
        <w:rPr>
          <w:rFonts w:ascii="Times New Roman" w:eastAsia="Calibri" w:hAnsi="Times New Roman"/>
          <w:lang w:val="en-US"/>
        </w:rPr>
        <w:t xml:space="preserve"> </w:t>
      </w:r>
      <w:r w:rsidR="00A74D2D" w:rsidRPr="006B101D">
        <w:rPr>
          <w:rFonts w:ascii="Times New Roman" w:eastAsia="Calibri" w:hAnsi="Times New Roman"/>
          <w:position w:val="-10"/>
          <w:lang w:val="en-US"/>
        </w:rPr>
        <w:object w:dxaOrig="300" w:dyaOrig="360" w14:anchorId="26BF3739">
          <v:shape id="_x0000_i1066" type="#_x0000_t75" style="width:14.4pt;height:21.6pt" o:ole="">
            <v:imagedata r:id="rId95" o:title=""/>
          </v:shape>
          <o:OLEObject Type="Embed" ProgID="Equation.3" ShapeID="_x0000_i1066" DrawAspect="Content" ObjectID="_1763471778" r:id="rId96"/>
        </w:object>
      </w:r>
      <w:r w:rsidR="000E779A" w:rsidRPr="006B101D">
        <w:rPr>
          <w:rFonts w:ascii="Times New Roman" w:eastAsia="Calibri" w:hAnsi="Times New Roman"/>
          <w:lang w:val="en-US"/>
        </w:rPr>
        <w:t xml:space="preserve">. </w:t>
      </w:r>
      <w:r w:rsidRPr="006B101D">
        <w:rPr>
          <w:rFonts w:ascii="Times New Roman" w:eastAsia="Calibri" w:hAnsi="Times New Roman"/>
          <w:lang w:val="en-US"/>
        </w:rPr>
        <w:t>Find the position of this point by putting</w:t>
      </w:r>
      <w:r w:rsidR="000E779A" w:rsidRPr="006B101D">
        <w:rPr>
          <w:rFonts w:ascii="Times New Roman" w:eastAsia="Calibri" w:hAnsi="Times New Roman"/>
          <w:lang w:val="en-US"/>
        </w:rPr>
        <w:t xml:space="preserve"> </w:t>
      </w:r>
      <w:r w:rsidR="00FD22B5" w:rsidRPr="006B101D">
        <w:rPr>
          <w:rFonts w:ascii="Times New Roman" w:eastAsia="Calibri" w:hAnsi="Times New Roman"/>
          <w:position w:val="-6"/>
          <w:lang w:val="en-US"/>
        </w:rPr>
        <w:object w:dxaOrig="700" w:dyaOrig="279" w14:anchorId="2C2DAB60">
          <v:shape id="_x0000_i1067" type="#_x0000_t75" style="width:36pt;height:14.4pt" o:ole="">
            <v:imagedata r:id="rId97" o:title=""/>
          </v:shape>
          <o:OLEObject Type="Embed" ProgID="Equation.3" ShapeID="_x0000_i1067" DrawAspect="Content" ObjectID="_1763471779" r:id="rId98"/>
        </w:object>
      </w:r>
      <w:r w:rsidR="000E779A" w:rsidRPr="006B101D">
        <w:rPr>
          <w:rFonts w:ascii="Times New Roman" w:eastAsia="Calibri" w:hAnsi="Times New Roman"/>
          <w:lang w:val="en-US"/>
        </w:rPr>
        <w:t xml:space="preserve">, </w:t>
      </w:r>
      <w:r w:rsidRPr="006B101D">
        <w:rPr>
          <w:rFonts w:ascii="Times New Roman" w:eastAsia="Calibri" w:hAnsi="Times New Roman"/>
          <w:lang w:val="en-US"/>
        </w:rPr>
        <w:t>from where</w:t>
      </w:r>
      <w:r w:rsidR="000E779A" w:rsidRPr="006B101D">
        <w:rPr>
          <w:rFonts w:ascii="Times New Roman" w:eastAsia="Calibri" w:hAnsi="Times New Roman"/>
          <w:lang w:val="en-US"/>
        </w:rPr>
        <w:t>:</w:t>
      </w:r>
    </w:p>
    <w:p w14:paraId="5654DBAF" w14:textId="43CEFD29" w:rsidR="000E779A" w:rsidRPr="006B101D" w:rsidRDefault="00150FA5" w:rsidP="00FD22B5">
      <w:pPr>
        <w:widowControl w:val="0"/>
        <w:suppressAutoHyphens/>
        <w:overflowPunct/>
        <w:autoSpaceDE/>
        <w:autoSpaceDN/>
        <w:adjustRightInd/>
        <w:jc w:val="right"/>
        <w:textAlignment w:val="auto"/>
        <w:rPr>
          <w:rFonts w:ascii="Times New Roman" w:eastAsia="Calibri" w:hAnsi="Times New Roman"/>
          <w:lang w:val="en-US"/>
        </w:rPr>
      </w:pPr>
      <w:r w:rsidRPr="006B101D">
        <w:rPr>
          <w:rFonts w:ascii="Times New Roman" w:eastAsia="Calibri" w:hAnsi="Times New Roman"/>
          <w:position w:val="-70"/>
          <w:lang w:val="en-US"/>
        </w:rPr>
        <w:object w:dxaOrig="3900" w:dyaOrig="1500" w14:anchorId="79EBDD7A">
          <v:shape id="_x0000_i1068" type="#_x0000_t75" style="width:160.2pt;height:61.8pt" o:ole="">
            <v:imagedata r:id="rId99" o:title=""/>
          </v:shape>
          <o:OLEObject Type="Embed" ProgID="Equation.3" ShapeID="_x0000_i1068" DrawAspect="Content" ObjectID="_1763471780" r:id="rId100"/>
        </w:object>
      </w:r>
      <w:r w:rsidR="00FD22B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FD22B5" w:rsidRPr="006B101D">
        <w:rPr>
          <w:rFonts w:ascii="Times New Roman" w:eastAsia="Calibri" w:hAnsi="Times New Roman"/>
          <w:lang w:val="en-US"/>
        </w:rPr>
        <w:t>18</w:t>
      </w:r>
      <w:r w:rsidR="000E779A" w:rsidRPr="006B101D">
        <w:rPr>
          <w:rFonts w:ascii="Times New Roman" w:eastAsia="Calibri" w:hAnsi="Times New Roman"/>
          <w:lang w:val="en-US"/>
        </w:rPr>
        <w:t>)</w:t>
      </w:r>
    </w:p>
    <w:p w14:paraId="17D73509" w14:textId="6EA96335" w:rsidR="000E779A" w:rsidRPr="006B101D" w:rsidRDefault="00413C56" w:rsidP="005A0C17">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 xml:space="preserve">As previously called, the magnitude and sign of expressions for </w:t>
      </w:r>
      <w:r w:rsidRPr="006B101D">
        <w:rPr>
          <w:rFonts w:ascii="Times New Roman" w:eastAsia="Calibri" w:hAnsi="Times New Roman"/>
          <w:position w:val="-12"/>
          <w:lang w:val="en-US"/>
        </w:rPr>
        <w:object w:dxaOrig="279" w:dyaOrig="360" w14:anchorId="2CB40D05">
          <v:shape id="_x0000_i1069" type="#_x0000_t75" style="width:14.4pt;height:21.6pt" o:ole="">
            <v:imagedata r:id="rId101" o:title=""/>
          </v:shape>
          <o:OLEObject Type="Embed" ProgID="Equation.3" ShapeID="_x0000_i1069" DrawAspect="Content" ObjectID="_1763471781" r:id="rId102"/>
        </w:object>
      </w:r>
      <w:r w:rsidRPr="006B101D">
        <w:rPr>
          <w:rFonts w:ascii="Times New Roman" w:eastAsia="Calibri" w:hAnsi="Times New Roman"/>
          <w:lang w:val="en-US"/>
        </w:rPr>
        <w:t xml:space="preserve"> and </w:t>
      </w:r>
      <w:r w:rsidRPr="006B101D">
        <w:rPr>
          <w:rFonts w:ascii="Times New Roman" w:eastAsia="Calibri" w:hAnsi="Times New Roman"/>
          <w:position w:val="-14"/>
          <w:lang w:val="en-US"/>
        </w:rPr>
        <w:object w:dxaOrig="320" w:dyaOrig="380" w14:anchorId="126443BF">
          <v:shape id="_x0000_i1070" type="#_x0000_t75" style="width:14.4pt;height:21.6pt" o:ole="">
            <v:imagedata r:id="rId103" o:title=""/>
          </v:shape>
          <o:OLEObject Type="Embed" ProgID="Equation.3" ShapeID="_x0000_i1070" DrawAspect="Content" ObjectID="_1763471782" r:id="rId104"/>
        </w:object>
      </w:r>
      <w:r w:rsidRPr="006B101D">
        <w:rPr>
          <w:rFonts w:ascii="Times New Roman" w:eastAsia="Calibri" w:hAnsi="Times New Roman"/>
          <w:lang w:val="en-US"/>
        </w:rPr>
        <w:t xml:space="preserve"> are determined by the first components, and therefore it is obvious from equation 18</w:t>
      </w:r>
      <w:r w:rsidR="000E779A" w:rsidRPr="006B101D">
        <w:rPr>
          <w:rFonts w:ascii="Times New Roman" w:eastAsia="Calibri" w:hAnsi="Times New Roman"/>
          <w:lang w:val="en-US"/>
        </w:rPr>
        <w:t xml:space="preserve">, </w:t>
      </w:r>
      <w:r w:rsidRPr="006B101D">
        <w:rPr>
          <w:rFonts w:ascii="Times New Roman" w:eastAsia="Calibri" w:hAnsi="Times New Roman"/>
          <w:lang w:val="en-US"/>
        </w:rPr>
        <w:t>that</w:t>
      </w:r>
      <w:r w:rsidR="000E779A" w:rsidRPr="006B101D">
        <w:rPr>
          <w:rFonts w:ascii="Times New Roman" w:eastAsia="Calibri" w:hAnsi="Times New Roman"/>
          <w:lang w:val="en-US"/>
        </w:rPr>
        <w:t xml:space="preserve"> </w:t>
      </w:r>
      <w:r w:rsidR="00FD22B5" w:rsidRPr="006B101D">
        <w:rPr>
          <w:rFonts w:ascii="Times New Roman" w:eastAsia="Calibri" w:hAnsi="Times New Roman"/>
          <w:position w:val="-10"/>
          <w:lang w:val="en-US"/>
        </w:rPr>
        <w:object w:dxaOrig="300" w:dyaOrig="360" w14:anchorId="5117AD9B">
          <v:shape id="_x0000_i1071" type="#_x0000_t75" style="width:14.4pt;height:21.6pt" o:ole="">
            <v:imagedata r:id="rId105" o:title=""/>
          </v:shape>
          <o:OLEObject Type="Embed" ProgID="Equation.3" ShapeID="_x0000_i1071" DrawAspect="Content" ObjectID="_1763471783" r:id="rId106"/>
        </w:object>
      </w:r>
      <w:r w:rsidR="00A51C6D" w:rsidRPr="006B101D">
        <w:rPr>
          <w:rFonts w:ascii="Times New Roman" w:eastAsia="Calibri" w:hAnsi="Times New Roman"/>
          <w:lang w:val="en-US"/>
        </w:rPr>
        <w:t> </w:t>
      </w:r>
      <m:oMath>
        <m:r>
          <w:rPr>
            <w:rFonts w:ascii="Cambria Math" w:eastAsia="Calibri" w:hAnsi="Cambria Math"/>
            <w:lang w:val="en-US"/>
          </w:rPr>
          <m:t>&lt;</m:t>
        </m:r>
      </m:oMath>
      <w:r w:rsidR="00A51C6D" w:rsidRPr="006B101D">
        <w:rPr>
          <w:rFonts w:ascii="Times New Roman" w:eastAsia="Calibri" w:hAnsi="Times New Roman"/>
          <w:lang w:val="en-US"/>
        </w:rPr>
        <w:t> 0</w:t>
      </w:r>
      <w:r w:rsidR="000E779A" w:rsidRPr="006B101D">
        <w:rPr>
          <w:rFonts w:ascii="Times New Roman" w:eastAsia="Calibri" w:hAnsi="Times New Roman"/>
          <w:lang w:val="en-US"/>
        </w:rPr>
        <w:t xml:space="preserve"> </w:t>
      </w:r>
      <w:r w:rsidRPr="006B101D">
        <w:rPr>
          <w:rFonts w:ascii="Times New Roman" w:eastAsia="Calibri" w:hAnsi="Times New Roman"/>
          <w:lang w:val="en-US"/>
        </w:rPr>
        <w:t xml:space="preserve">and with increasing </w:t>
      </w:r>
      <w:r w:rsidR="00A51C6D" w:rsidRPr="006B101D">
        <w:rPr>
          <w:rFonts w:ascii="Times New Roman" w:eastAsia="Calibri" w:hAnsi="Times New Roman"/>
          <w:position w:val="-12"/>
          <w:lang w:val="en-US"/>
        </w:rPr>
        <w:object w:dxaOrig="180" w:dyaOrig="360" w14:anchorId="76F5E1B4">
          <v:shape id="_x0000_i1072" type="#_x0000_t75" style="width:6.6pt;height:21.6pt" o:ole="">
            <v:imagedata r:id="rId37" o:title=""/>
          </v:shape>
          <o:OLEObject Type="Embed" ProgID="Equation.3" ShapeID="_x0000_i1072" DrawAspect="Content" ObjectID="_1763471784" r:id="rId107"/>
        </w:object>
      </w:r>
      <w:r w:rsidR="000E779A" w:rsidRPr="006B101D">
        <w:rPr>
          <w:rFonts w:ascii="Times New Roman" w:eastAsia="Calibri" w:hAnsi="Times New Roman"/>
          <w:lang w:val="en-US"/>
        </w:rPr>
        <w:t xml:space="preserve"> </w:t>
      </w:r>
      <w:r w:rsidRPr="006B101D">
        <w:rPr>
          <w:rFonts w:ascii="Times New Roman" w:eastAsia="Calibri" w:hAnsi="Times New Roman"/>
          <w:lang w:val="en-US"/>
        </w:rPr>
        <w:t>decreases</w:t>
      </w:r>
      <w:r w:rsidR="000E779A" w:rsidRPr="006B101D">
        <w:rPr>
          <w:rFonts w:ascii="Times New Roman" w:eastAsia="Calibri" w:hAnsi="Times New Roman"/>
          <w:lang w:val="en-US"/>
        </w:rPr>
        <w:t xml:space="preserve">, </w:t>
      </w:r>
      <w:r w:rsidRPr="006B101D">
        <w:rPr>
          <w:rFonts w:ascii="Times New Roman" w:eastAsia="Calibri" w:hAnsi="Times New Roman"/>
          <w:lang w:val="en-US"/>
        </w:rPr>
        <w:t>that is, with the vibration exciter moving down from the center of gravity, the "zero" point approaches the center of gravity and horizontal vibration movements on the upper surface of the form decrease</w:t>
      </w:r>
      <w:r w:rsidR="000E779A" w:rsidRPr="006B101D">
        <w:rPr>
          <w:rFonts w:ascii="Times New Roman" w:eastAsia="Calibri" w:hAnsi="Times New Roman"/>
          <w:lang w:val="en-US"/>
        </w:rPr>
        <w:t>.</w:t>
      </w:r>
    </w:p>
    <w:p w14:paraId="361A67E5" w14:textId="07920A5A" w:rsidR="000E779A" w:rsidRPr="006B101D" w:rsidRDefault="005A0C17" w:rsidP="005A0C17">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The resulting dependencies can be reduced to a form convenient for calculations. We introduce the following dimensionless coefficients</w:t>
      </w:r>
      <w:r w:rsidR="000E779A" w:rsidRPr="006B101D">
        <w:rPr>
          <w:rFonts w:ascii="Times New Roman" w:eastAsia="Calibri" w:hAnsi="Times New Roman"/>
          <w:lang w:val="en-US"/>
        </w:rPr>
        <w:t>:</w:t>
      </w:r>
    </w:p>
    <w:p w14:paraId="4E60F6AE" w14:textId="34D778B4"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6"/>
          <w:lang w:val="en-US"/>
        </w:rPr>
        <w:object w:dxaOrig="880" w:dyaOrig="620" w14:anchorId="3C306535">
          <v:shape id="_x0000_i1073" type="#_x0000_t75" style="width:43.8pt;height:31.2pt" o:ole="">
            <v:imagedata r:id="rId108" o:title=""/>
          </v:shape>
          <o:OLEObject Type="Embed" ProgID="Equation.3" ShapeID="_x0000_i1073" DrawAspect="Content" ObjectID="_1763471785" r:id="rId109"/>
        </w:object>
      </w:r>
      <w:r w:rsidR="00C44735" w:rsidRPr="006B101D">
        <w:rPr>
          <w:rFonts w:ascii="Times New Roman" w:eastAsia="Calibri" w:hAnsi="Times New Roman"/>
          <w:lang w:val="en-US"/>
        </w:rPr>
        <w:t xml:space="preserve"> </w:t>
      </w:r>
      <w:r w:rsidR="00A51C6D" w:rsidRPr="006B101D">
        <w:rPr>
          <w:rFonts w:ascii="Times New Roman" w:eastAsia="Calibri" w:hAnsi="Times New Roman"/>
          <w:lang w:val="en-US"/>
        </w:rPr>
        <w:t xml:space="preserve">        </w:t>
      </w:r>
      <w:r w:rsidR="001D2732" w:rsidRPr="006B101D">
        <w:rPr>
          <w:rFonts w:ascii="Times New Roman" w:eastAsia="Calibri" w:hAnsi="Times New Roman"/>
          <w:lang w:val="en-US"/>
        </w:rPr>
        <w:t xml:space="preserve"> </w:t>
      </w:r>
      <w:r w:rsidR="00A51C6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A51C6D" w:rsidRPr="006B101D">
        <w:rPr>
          <w:rFonts w:ascii="Times New Roman" w:eastAsia="Calibri" w:hAnsi="Times New Roman"/>
          <w:lang w:val="en-US"/>
        </w:rPr>
        <w:t>19</w:t>
      </w:r>
      <w:r w:rsidR="000E779A" w:rsidRPr="006B101D">
        <w:rPr>
          <w:rFonts w:ascii="Times New Roman" w:eastAsia="Calibri" w:hAnsi="Times New Roman"/>
          <w:lang w:val="en-US"/>
        </w:rPr>
        <w:t>)</w:t>
      </w:r>
    </w:p>
    <w:p w14:paraId="78E44F18" w14:textId="493E5BF2"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6"/>
          <w:lang w:val="en-US"/>
        </w:rPr>
        <w:object w:dxaOrig="520" w:dyaOrig="580" w14:anchorId="220666F4">
          <v:shape id="_x0000_i1074" type="#_x0000_t75" style="width:26.4pt;height:30pt" o:ole="">
            <v:imagedata r:id="rId110" o:title=""/>
          </v:shape>
          <o:OLEObject Type="Embed" ProgID="Equation.3" ShapeID="_x0000_i1074" DrawAspect="Content" ObjectID="_1763471786" r:id="rId111"/>
        </w:object>
      </w:r>
      <w:r w:rsidR="00A51C6D" w:rsidRPr="006B101D">
        <w:rPr>
          <w:rFonts w:ascii="Times New Roman" w:eastAsia="Calibri" w:hAnsi="Times New Roman"/>
          <w:lang w:val="en-US"/>
        </w:rPr>
        <w:t>.</w:t>
      </w:r>
      <w:r w:rsidR="00C44735" w:rsidRPr="006B101D">
        <w:rPr>
          <w:rFonts w:ascii="Times New Roman" w:eastAsia="Calibri" w:hAnsi="Times New Roman"/>
          <w:lang w:val="en-US"/>
        </w:rPr>
        <w:t xml:space="preserve">     </w:t>
      </w:r>
      <w:r w:rsidR="00A51C6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1D2732"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A51C6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A51C6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 xml:space="preserve"> (</w:t>
      </w:r>
      <w:r w:rsidR="00A51C6D" w:rsidRPr="006B101D">
        <w:rPr>
          <w:rFonts w:ascii="Times New Roman" w:eastAsia="Calibri" w:hAnsi="Times New Roman"/>
          <w:lang w:val="en-US"/>
        </w:rPr>
        <w:t>20</w:t>
      </w:r>
      <w:r w:rsidR="000E779A" w:rsidRPr="006B101D">
        <w:rPr>
          <w:rFonts w:ascii="Times New Roman" w:eastAsia="Calibri" w:hAnsi="Times New Roman"/>
          <w:lang w:val="en-US"/>
        </w:rPr>
        <w:t>)</w:t>
      </w:r>
    </w:p>
    <w:p w14:paraId="4F09692D" w14:textId="15CED213" w:rsidR="000E779A" w:rsidRPr="006B101D" w:rsidRDefault="005A0C17" w:rsidP="005A0C17">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 xml:space="preserve">We present </w:t>
      </w:r>
      <w:r w:rsidRPr="006B101D">
        <w:rPr>
          <w:rFonts w:ascii="Times New Roman" w:eastAsia="Calibri" w:hAnsi="Times New Roman"/>
          <w:position w:val="-10"/>
          <w:lang w:val="en-US"/>
        </w:rPr>
        <w:object w:dxaOrig="1120" w:dyaOrig="340" w14:anchorId="6E1517DD">
          <v:shape id="_x0000_i1075" type="#_x0000_t75" style="width:57.6pt;height:14.4pt" o:ole="">
            <v:imagedata r:id="rId112" o:title=""/>
          </v:shape>
          <o:OLEObject Type="Embed" ProgID="Equation.3" ShapeID="_x0000_i1075" DrawAspect="Content" ObjectID="_1763471787" r:id="rId113"/>
        </w:object>
      </w:r>
      <w:r w:rsidRPr="006B101D">
        <w:rPr>
          <w:rFonts w:ascii="Times New Roman" w:eastAsia="Calibri" w:hAnsi="Times New Roman"/>
          <w:lang w:val="en-US"/>
        </w:rPr>
        <w:t xml:space="preserve"> and express the main characteristics of the vibration </w:t>
      </w:r>
      <w:r w:rsidR="00873C43" w:rsidRPr="006B101D">
        <w:rPr>
          <w:rFonts w:ascii="Times New Roman" w:eastAsia="Calibri" w:hAnsi="Times New Roman"/>
          <w:lang w:val="en-US"/>
        </w:rPr>
        <w:t>machine</w:t>
      </w:r>
      <w:r w:rsidRPr="006B101D">
        <w:rPr>
          <w:rFonts w:ascii="Times New Roman" w:eastAsia="Calibri" w:hAnsi="Times New Roman"/>
          <w:lang w:val="en-US"/>
        </w:rPr>
        <w:t xml:space="preserve"> through these coefficients</w:t>
      </w:r>
      <w:r w:rsidR="000E779A" w:rsidRPr="006B101D">
        <w:rPr>
          <w:rFonts w:ascii="Times New Roman" w:eastAsia="Calibri" w:hAnsi="Times New Roman"/>
          <w:lang w:val="en-US"/>
        </w:rPr>
        <w:t>.</w:t>
      </w:r>
    </w:p>
    <w:p w14:paraId="3714C5CE" w14:textId="06746EAC" w:rsidR="000E779A" w:rsidRPr="006B101D" w:rsidRDefault="00502879" w:rsidP="00A51C6D">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 xml:space="preserve">The position of the center of gravity of the </w:t>
      </w:r>
      <w:r w:rsidR="00873C43" w:rsidRPr="006B101D">
        <w:rPr>
          <w:rFonts w:ascii="Times New Roman" w:eastAsia="Calibri" w:hAnsi="Times New Roman"/>
          <w:lang w:val="en-US"/>
        </w:rPr>
        <w:t>machine</w:t>
      </w:r>
      <w:r w:rsidRPr="006B101D">
        <w:rPr>
          <w:rFonts w:ascii="Times New Roman" w:eastAsia="Calibri" w:hAnsi="Times New Roman"/>
          <w:lang w:val="en-US"/>
        </w:rPr>
        <w:t xml:space="preserve"> in relation to the open surface of the form is determined by the distance</w:t>
      </w:r>
      <w:r w:rsidR="000E779A" w:rsidRPr="006B101D">
        <w:rPr>
          <w:rFonts w:ascii="Times New Roman" w:eastAsia="Calibri" w:hAnsi="Times New Roman"/>
          <w:lang w:val="en-US"/>
        </w:rPr>
        <w:t>:</w:t>
      </w:r>
    </w:p>
    <w:p w14:paraId="053B18FE" w14:textId="4D501E61" w:rsidR="000E779A" w:rsidRPr="006B101D" w:rsidRDefault="007258E4" w:rsidP="001A2E51">
      <w:pPr>
        <w:widowControl w:val="0"/>
        <w:suppressAutoHyphens/>
        <w:overflowPunct/>
        <w:autoSpaceDE/>
        <w:autoSpaceDN/>
        <w:adjustRightInd/>
        <w:ind w:firstLine="567"/>
        <w:jc w:val="right"/>
        <w:textAlignment w:val="auto"/>
        <w:rPr>
          <w:rFonts w:ascii="Times New Roman" w:eastAsia="Calibri" w:hAnsi="Times New Roman"/>
          <w:lang w:val="en-US"/>
        </w:rPr>
      </w:pPr>
      <w:r w:rsidRPr="006B101D">
        <w:rPr>
          <w:rFonts w:ascii="Times New Roman" w:eastAsia="Calibri" w:hAnsi="Times New Roman"/>
          <w:position w:val="-32"/>
          <w:lang w:val="en-US"/>
        </w:rPr>
        <w:object w:dxaOrig="2520" w:dyaOrig="760" w14:anchorId="36AA4460">
          <v:shape id="_x0000_i1076" type="#_x0000_t75" style="width:123pt;height:36pt" o:ole="">
            <v:imagedata r:id="rId114" o:title=""/>
          </v:shape>
          <o:OLEObject Type="Embed" ProgID="Equation.3" ShapeID="_x0000_i1076" DrawAspect="Content" ObjectID="_1763471788" r:id="rId115"/>
        </w:object>
      </w:r>
      <w:r w:rsidR="000E779A" w:rsidRPr="006B101D">
        <w:rPr>
          <w:rFonts w:ascii="Times New Roman" w:eastAsia="Calibri" w:hAnsi="Times New Roman"/>
          <w:lang w:val="en-US"/>
        </w:rPr>
        <w:t xml:space="preserve"> </w:t>
      </w:r>
      <w:r w:rsidR="002B7940"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A51C6D" w:rsidRPr="006B101D">
        <w:rPr>
          <w:rFonts w:ascii="Times New Roman" w:eastAsia="Calibri" w:hAnsi="Times New Roman"/>
          <w:lang w:val="en-US"/>
        </w:rPr>
        <w:t>21</w:t>
      </w:r>
      <w:r w:rsidR="000E779A" w:rsidRPr="006B101D">
        <w:rPr>
          <w:rFonts w:ascii="Times New Roman" w:eastAsia="Calibri" w:hAnsi="Times New Roman"/>
          <w:lang w:val="en-US"/>
        </w:rPr>
        <w:t>)</w:t>
      </w:r>
    </w:p>
    <w:p w14:paraId="473A74DB" w14:textId="77777777" w:rsidR="000E779A" w:rsidRPr="006B101D" w:rsidRDefault="000E779A" w:rsidP="001A2E51">
      <w:pPr>
        <w:widowControl w:val="0"/>
        <w:suppressAutoHyphens/>
        <w:overflowPunct/>
        <w:autoSpaceDE/>
        <w:autoSpaceDN/>
        <w:adjustRightInd/>
        <w:ind w:firstLine="567"/>
        <w:jc w:val="right"/>
        <w:textAlignment w:val="auto"/>
        <w:rPr>
          <w:rFonts w:ascii="Times New Roman" w:eastAsia="Calibri" w:hAnsi="Times New Roman"/>
          <w:lang w:val="en-US"/>
        </w:rPr>
      </w:pPr>
    </w:p>
    <w:p w14:paraId="28A1D252" w14:textId="23FF6A0E" w:rsidR="000E779A" w:rsidRPr="006B101D" w:rsidRDefault="00502879" w:rsidP="00502879">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 xml:space="preserve">Moment of inertia of the system </w:t>
      </w:r>
      <w:r w:rsidR="00873C43" w:rsidRPr="006B101D">
        <w:rPr>
          <w:rFonts w:ascii="Times New Roman" w:eastAsia="Calibri" w:hAnsi="Times New Roman"/>
          <w:lang w:val="en-US"/>
        </w:rPr>
        <w:t>correlate with</w:t>
      </w:r>
      <w:r w:rsidRPr="006B101D">
        <w:rPr>
          <w:rFonts w:ascii="Times New Roman" w:eastAsia="Calibri" w:hAnsi="Times New Roman"/>
          <w:lang w:val="en-US"/>
        </w:rPr>
        <w:t xml:space="preserve"> the center of gravity</w:t>
      </w:r>
      <w:r w:rsidR="000E779A" w:rsidRPr="006B101D">
        <w:rPr>
          <w:rFonts w:ascii="Times New Roman" w:eastAsia="Calibri" w:hAnsi="Times New Roman"/>
          <w:lang w:val="en-US"/>
        </w:rPr>
        <w:t>.</w:t>
      </w:r>
    </w:p>
    <w:p w14:paraId="3AD2D3B2" w14:textId="7027CFCC"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10"/>
          <w:lang w:val="en-US"/>
        </w:rPr>
        <w:object w:dxaOrig="1100" w:dyaOrig="340" w14:anchorId="7F02BD05">
          <v:shape id="_x0000_i1077" type="#_x0000_t75" style="width:56.4pt;height:19.2pt" o:ole="">
            <v:imagedata r:id="rId116" o:title=""/>
          </v:shape>
          <o:OLEObject Type="Embed" ProgID="Equation.3" ShapeID="_x0000_i1077" DrawAspect="Content" ObjectID="_1763471789" r:id="rId117"/>
        </w:object>
      </w:r>
      <w:r w:rsidR="00C44735" w:rsidRPr="006B101D">
        <w:rPr>
          <w:rFonts w:ascii="Times New Roman" w:eastAsia="Calibri" w:hAnsi="Times New Roman"/>
          <w:lang w:val="en-US"/>
        </w:rPr>
        <w:t xml:space="preserve">   </w:t>
      </w:r>
      <w:r w:rsidR="002B7940"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2</w:t>
      </w:r>
      <w:r w:rsidR="002B7940" w:rsidRPr="006B101D">
        <w:rPr>
          <w:rFonts w:ascii="Times New Roman" w:eastAsia="Calibri" w:hAnsi="Times New Roman"/>
          <w:lang w:val="en-US"/>
        </w:rPr>
        <w:t>2</w:t>
      </w:r>
      <w:r w:rsidR="000E779A" w:rsidRPr="006B101D">
        <w:rPr>
          <w:rFonts w:ascii="Times New Roman" w:eastAsia="Calibri" w:hAnsi="Times New Roman"/>
          <w:lang w:val="en-US"/>
        </w:rPr>
        <w:t>)</w:t>
      </w:r>
    </w:p>
    <w:p w14:paraId="45103080" w14:textId="319CFC04" w:rsidR="000E779A" w:rsidRPr="006B101D" w:rsidRDefault="007258E4" w:rsidP="001A2E51">
      <w:pPr>
        <w:widowControl w:val="0"/>
        <w:suppressAutoHyphens/>
        <w:overflowPunct/>
        <w:autoSpaceDE/>
        <w:autoSpaceDN/>
        <w:adjustRightInd/>
        <w:ind w:firstLine="567"/>
        <w:jc w:val="right"/>
        <w:textAlignment w:val="auto"/>
        <w:rPr>
          <w:rFonts w:ascii="Times New Roman" w:eastAsia="Calibri" w:hAnsi="Times New Roman"/>
          <w:lang w:val="en-US"/>
        </w:rPr>
      </w:pPr>
      <w:r w:rsidRPr="006B101D">
        <w:rPr>
          <w:rFonts w:ascii="Times New Roman" w:eastAsia="Calibri" w:hAnsi="Times New Roman"/>
          <w:position w:val="-32"/>
          <w:lang w:val="en-US"/>
        </w:rPr>
        <w:object w:dxaOrig="3340" w:dyaOrig="760" w14:anchorId="104ECE44">
          <v:shape id="_x0000_i1078" type="#_x0000_t75" style="width:171pt;height:36pt" o:ole="">
            <v:imagedata r:id="rId118" o:title=""/>
          </v:shape>
          <o:OLEObject Type="Embed" ProgID="Equation.3" ShapeID="_x0000_i1078" DrawAspect="Content" ObjectID="_1763471790" r:id="rId119"/>
        </w:object>
      </w:r>
      <w:r w:rsidR="000E779A" w:rsidRPr="006B101D">
        <w:rPr>
          <w:rFonts w:ascii="Times New Roman" w:eastAsia="Calibri" w:hAnsi="Times New Roman"/>
          <w:lang w:val="en-US"/>
        </w:rPr>
        <w:t>(</w:t>
      </w:r>
      <w:r w:rsidR="002B7940" w:rsidRPr="006B101D">
        <w:rPr>
          <w:rFonts w:ascii="Times New Roman" w:eastAsia="Calibri" w:hAnsi="Times New Roman"/>
          <w:lang w:val="en-US"/>
        </w:rPr>
        <w:t>23</w:t>
      </w:r>
      <w:r w:rsidR="000E779A" w:rsidRPr="006B101D">
        <w:rPr>
          <w:rFonts w:ascii="Times New Roman" w:eastAsia="Calibri" w:hAnsi="Times New Roman"/>
          <w:lang w:val="en-US"/>
        </w:rPr>
        <w:t>)</w:t>
      </w:r>
    </w:p>
    <w:p w14:paraId="34600FC9" w14:textId="447FFE26" w:rsidR="000E779A" w:rsidRPr="006B101D" w:rsidRDefault="00502879" w:rsidP="002B7940">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 xml:space="preserve">Limited to approximate values of vibration </w:t>
      </w:r>
      <w:r w:rsidRPr="006B101D">
        <w:rPr>
          <w:rFonts w:ascii="Times New Roman" w:eastAsia="Calibri" w:hAnsi="Times New Roman"/>
          <w:lang w:val="en-US"/>
        </w:rPr>
        <w:lastRenderedPageBreak/>
        <w:t xml:space="preserve">movement amplitudes </w:t>
      </w:r>
      <w:r w:rsidR="002B7940" w:rsidRPr="006B101D">
        <w:rPr>
          <w:rFonts w:ascii="Times New Roman" w:eastAsia="Calibri" w:hAnsi="Times New Roman"/>
          <w:position w:val="-12"/>
          <w:lang w:val="en-US"/>
        </w:rPr>
        <w:object w:dxaOrig="279" w:dyaOrig="360" w14:anchorId="56417C68">
          <v:shape id="_x0000_i1079" type="#_x0000_t75" style="width:14.4pt;height:21.6pt" o:ole="">
            <v:imagedata r:id="rId101" o:title=""/>
          </v:shape>
          <o:OLEObject Type="Embed" ProgID="Equation.3" ShapeID="_x0000_i1079" DrawAspect="Content" ObjectID="_1763471791" r:id="rId120"/>
        </w:object>
      </w:r>
      <w:r w:rsidR="002B7940" w:rsidRPr="006B101D">
        <w:rPr>
          <w:rFonts w:ascii="Times New Roman" w:eastAsia="Calibri" w:hAnsi="Times New Roman"/>
          <w:lang w:val="en-US"/>
        </w:rPr>
        <w:t xml:space="preserve"> </w:t>
      </w:r>
      <w:r w:rsidRPr="006B101D">
        <w:rPr>
          <w:rFonts w:ascii="Times New Roman" w:eastAsia="Calibri" w:hAnsi="Times New Roman"/>
          <w:lang w:val="en-US"/>
        </w:rPr>
        <w:t>and</w:t>
      </w:r>
      <w:r w:rsidR="002B7940" w:rsidRPr="006B101D">
        <w:rPr>
          <w:rFonts w:ascii="Times New Roman" w:eastAsia="Calibri" w:hAnsi="Times New Roman"/>
          <w:lang w:val="en-US"/>
        </w:rPr>
        <w:t xml:space="preserve"> </w:t>
      </w:r>
      <w:r w:rsidR="002B7940" w:rsidRPr="006B101D">
        <w:rPr>
          <w:rFonts w:ascii="Times New Roman" w:eastAsia="Calibri" w:hAnsi="Times New Roman"/>
          <w:position w:val="-14"/>
          <w:lang w:val="en-US"/>
        </w:rPr>
        <w:object w:dxaOrig="320" w:dyaOrig="380" w14:anchorId="294E89A2">
          <v:shape id="_x0000_i1080" type="#_x0000_t75" style="width:14.4pt;height:21.6pt" o:ole="">
            <v:imagedata r:id="rId103" o:title=""/>
          </v:shape>
          <o:OLEObject Type="Embed" ProgID="Equation.3" ShapeID="_x0000_i1080" DrawAspect="Content" ObjectID="_1763471792" r:id="rId121"/>
        </w:object>
      </w:r>
      <w:r w:rsidR="000E779A" w:rsidRPr="006B101D">
        <w:rPr>
          <w:rFonts w:ascii="Times New Roman" w:eastAsia="Calibri" w:hAnsi="Times New Roman"/>
          <w:lang w:val="en-US"/>
        </w:rPr>
        <w:t>:</w:t>
      </w:r>
    </w:p>
    <w:p w14:paraId="644A6F3A" w14:textId="40A21913"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8"/>
          <w:lang w:val="en-US"/>
        </w:rPr>
        <w:object w:dxaOrig="1400" w:dyaOrig="620" w14:anchorId="3461CAB3">
          <v:shape id="_x0000_i1081" type="#_x0000_t75" style="width:67.2pt;height:31.2pt" o:ole="">
            <v:imagedata r:id="rId122" o:title=""/>
          </v:shape>
          <o:OLEObject Type="Embed" ProgID="Equation.3" ShapeID="_x0000_i1081" DrawAspect="Content" ObjectID="_1763471793" r:id="rId123"/>
        </w:object>
      </w:r>
      <w:r w:rsidR="00C44735" w:rsidRPr="006B101D">
        <w:rPr>
          <w:rFonts w:ascii="Times New Roman" w:eastAsia="Calibri" w:hAnsi="Times New Roman"/>
          <w:lang w:val="en-US"/>
        </w:rPr>
        <w:t xml:space="preserve">  </w:t>
      </w:r>
      <w:r w:rsidR="002B7940"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2B7940" w:rsidRPr="006B101D">
        <w:rPr>
          <w:rFonts w:ascii="Times New Roman" w:eastAsia="Calibri" w:hAnsi="Times New Roman"/>
          <w:lang w:val="en-US"/>
        </w:rPr>
        <w:t>24</w:t>
      </w:r>
      <w:r w:rsidR="000E779A" w:rsidRPr="006B101D">
        <w:rPr>
          <w:rFonts w:ascii="Times New Roman" w:eastAsia="Calibri" w:hAnsi="Times New Roman"/>
          <w:lang w:val="en-US"/>
        </w:rPr>
        <w:t>)</w:t>
      </w:r>
    </w:p>
    <w:p w14:paraId="169A02C7" w14:textId="4CA7D291"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8"/>
          <w:lang w:val="en-US"/>
        </w:rPr>
        <w:object w:dxaOrig="2000" w:dyaOrig="620" w14:anchorId="05E9C49D">
          <v:shape id="_x0000_i1082" type="#_x0000_t75" style="width:99pt;height:31.2pt" o:ole="">
            <v:imagedata r:id="rId124" o:title=""/>
          </v:shape>
          <o:OLEObject Type="Embed" ProgID="Equation.3" ShapeID="_x0000_i1082" DrawAspect="Content" ObjectID="_1763471794" r:id="rId125"/>
        </w:object>
      </w:r>
      <w:r w:rsidR="00C44735" w:rsidRPr="006B101D">
        <w:rPr>
          <w:rFonts w:ascii="Times New Roman" w:eastAsia="Calibri" w:hAnsi="Times New Roman"/>
          <w:lang w:val="en-US"/>
        </w:rPr>
        <w:t xml:space="preserve"> </w:t>
      </w:r>
      <w:r w:rsidR="002B7940" w:rsidRPr="006B101D">
        <w:rPr>
          <w:rFonts w:ascii="Times New Roman" w:eastAsia="Calibri" w:hAnsi="Times New Roman"/>
          <w:lang w:val="en-US"/>
        </w:rPr>
        <w:t xml:space="preserve">    (25</w:t>
      </w:r>
      <w:r w:rsidR="000E779A" w:rsidRPr="006B101D">
        <w:rPr>
          <w:rFonts w:ascii="Times New Roman" w:eastAsia="Calibri" w:hAnsi="Times New Roman"/>
          <w:lang w:val="en-US"/>
        </w:rPr>
        <w:t>)</w:t>
      </w:r>
    </w:p>
    <w:p w14:paraId="2641BCEA" w14:textId="2BD6581E" w:rsidR="000E779A" w:rsidRPr="006B101D" w:rsidRDefault="00502879" w:rsidP="002B7940">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Find the increase in coordinates</w:t>
      </w:r>
      <w:r w:rsidR="000E779A" w:rsidRPr="006B101D">
        <w:rPr>
          <w:rFonts w:ascii="Times New Roman" w:eastAsia="Calibri" w:hAnsi="Times New Roman"/>
          <w:lang w:val="en-US"/>
        </w:rPr>
        <w:t>:</w:t>
      </w:r>
    </w:p>
    <w:p w14:paraId="6AAC17AE" w14:textId="26B35A80"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4"/>
          <w:lang w:val="en-US"/>
        </w:rPr>
        <w:object w:dxaOrig="2420" w:dyaOrig="580" w14:anchorId="7118164E">
          <v:shape id="_x0000_i1083" type="#_x0000_t75" style="width:120pt;height:28.8pt" o:ole="">
            <v:imagedata r:id="rId126" o:title=""/>
          </v:shape>
          <o:OLEObject Type="Embed" ProgID="Equation.3" ShapeID="_x0000_i1083" DrawAspect="Content" ObjectID="_1763471795" r:id="rId127"/>
        </w:object>
      </w:r>
      <w:r w:rsidR="002B7940" w:rsidRPr="006B101D">
        <w:rPr>
          <w:rFonts w:ascii="Times New Roman" w:eastAsia="Calibri" w:hAnsi="Times New Roman"/>
          <w:lang w:val="en-US"/>
        </w:rPr>
        <w:t xml:space="preserve">  </w:t>
      </w:r>
      <w:r w:rsidR="00DA114D" w:rsidRPr="006B101D">
        <w:rPr>
          <w:rFonts w:ascii="Times New Roman" w:eastAsia="Calibri" w:hAnsi="Times New Roman"/>
          <w:lang w:val="en-US"/>
        </w:rPr>
        <w:t xml:space="preserve"> </w:t>
      </w:r>
      <w:r w:rsidR="002B7940"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002B7940" w:rsidRPr="006B101D">
        <w:rPr>
          <w:rFonts w:ascii="Times New Roman" w:eastAsia="Calibri" w:hAnsi="Times New Roman"/>
          <w:lang w:val="en-US"/>
        </w:rPr>
        <w:t>26</w:t>
      </w:r>
      <w:r w:rsidR="000E779A" w:rsidRPr="006B101D">
        <w:rPr>
          <w:rFonts w:ascii="Times New Roman" w:eastAsia="Calibri" w:hAnsi="Times New Roman"/>
          <w:lang w:val="en-US"/>
        </w:rPr>
        <w:t>)</w:t>
      </w:r>
    </w:p>
    <w:p w14:paraId="67154FFE" w14:textId="2521747A" w:rsidR="000E779A" w:rsidRPr="006B101D" w:rsidRDefault="00DA114D"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4"/>
          <w:lang w:val="en-US"/>
        </w:rPr>
        <w:object w:dxaOrig="2520" w:dyaOrig="639" w14:anchorId="347F5038">
          <v:shape id="_x0000_i1084" type="#_x0000_t75" style="width:129.6pt;height:29.4pt" o:ole="">
            <v:imagedata r:id="rId128" o:title=""/>
          </v:shape>
          <o:OLEObject Type="Embed" ProgID="Equation.3" ShapeID="_x0000_i1084" DrawAspect="Content" ObjectID="_1763471796" r:id="rId129"/>
        </w:object>
      </w:r>
      <w:r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w:t>
      </w:r>
      <w:r w:rsidRPr="006B101D">
        <w:rPr>
          <w:rFonts w:ascii="Times New Roman" w:eastAsia="Calibri" w:hAnsi="Times New Roman"/>
          <w:lang w:val="en-US"/>
        </w:rPr>
        <w:t>27</w:t>
      </w:r>
      <w:r w:rsidR="000E779A" w:rsidRPr="006B101D">
        <w:rPr>
          <w:rFonts w:ascii="Times New Roman" w:eastAsia="Calibri" w:hAnsi="Times New Roman"/>
          <w:lang w:val="en-US"/>
        </w:rPr>
        <w:t>)</w:t>
      </w:r>
    </w:p>
    <w:p w14:paraId="2796907E" w14:textId="0C595043" w:rsidR="000E779A" w:rsidRPr="006B101D" w:rsidRDefault="00502879" w:rsidP="00DA114D">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The position of the "zero" point is determined by equality</w:t>
      </w:r>
      <w:r w:rsidR="000E779A" w:rsidRPr="006B101D">
        <w:rPr>
          <w:rFonts w:ascii="Times New Roman" w:eastAsia="Calibri" w:hAnsi="Times New Roman"/>
          <w:lang w:val="en-US"/>
        </w:rPr>
        <w:t>:</w:t>
      </w:r>
    </w:p>
    <w:p w14:paraId="576A896C" w14:textId="40261680" w:rsidR="000E779A" w:rsidRPr="006B101D" w:rsidRDefault="00150FA5" w:rsidP="001A2E51">
      <w:pPr>
        <w:widowControl w:val="0"/>
        <w:suppressAutoHyphens/>
        <w:overflowPunct/>
        <w:autoSpaceDE/>
        <w:autoSpaceDN/>
        <w:adjustRightInd/>
        <w:ind w:firstLine="851"/>
        <w:jc w:val="right"/>
        <w:textAlignment w:val="auto"/>
        <w:rPr>
          <w:rFonts w:ascii="Times New Roman" w:eastAsia="Calibri" w:hAnsi="Times New Roman"/>
          <w:lang w:val="en-US"/>
        </w:rPr>
      </w:pPr>
      <w:r w:rsidRPr="006B101D">
        <w:rPr>
          <w:rFonts w:ascii="Times New Roman" w:eastAsia="Calibri" w:hAnsi="Times New Roman"/>
          <w:position w:val="-26"/>
          <w:lang w:val="en-US"/>
        </w:rPr>
        <w:object w:dxaOrig="880" w:dyaOrig="639" w14:anchorId="25515551">
          <v:shape id="_x0000_i1085" type="#_x0000_t75" style="width:42.6pt;height:31.8pt" o:ole="">
            <v:imagedata r:id="rId130" o:title=""/>
          </v:shape>
          <o:OLEObject Type="Embed" ProgID="Equation.3" ShapeID="_x0000_i1085" DrawAspect="Content" ObjectID="_1763471797" r:id="rId131"/>
        </w:object>
      </w:r>
      <w:r w:rsidR="00C44735" w:rsidRPr="006B101D">
        <w:rPr>
          <w:rFonts w:ascii="Times New Roman" w:eastAsia="Calibri" w:hAnsi="Times New Roman"/>
          <w:lang w:val="en-US"/>
        </w:rPr>
        <w:t xml:space="preserve">    </w:t>
      </w:r>
      <w:r w:rsidR="00DA114D"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DA114D" w:rsidRPr="006B101D">
        <w:rPr>
          <w:rFonts w:ascii="Times New Roman" w:eastAsia="Calibri" w:hAnsi="Times New Roman"/>
          <w:lang w:val="en-US"/>
        </w:rPr>
        <w:t>(28</w:t>
      </w:r>
      <w:r w:rsidR="000E779A" w:rsidRPr="006B101D">
        <w:rPr>
          <w:rFonts w:ascii="Times New Roman" w:eastAsia="Calibri" w:hAnsi="Times New Roman"/>
          <w:lang w:val="en-US"/>
        </w:rPr>
        <w:t>)</w:t>
      </w:r>
    </w:p>
    <w:p w14:paraId="48CA31E3" w14:textId="3A166963" w:rsidR="000E779A" w:rsidRPr="006B101D" w:rsidRDefault="00502879" w:rsidP="00DA114D">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Amplitudes of vibration movements of points on the open surface of the mold</w:t>
      </w:r>
      <w:r w:rsidR="000E779A" w:rsidRPr="006B101D">
        <w:rPr>
          <w:rFonts w:ascii="Times New Roman" w:eastAsia="Calibri" w:hAnsi="Times New Roman"/>
          <w:lang w:val="en-US"/>
        </w:rPr>
        <w:t>:</w:t>
      </w:r>
    </w:p>
    <w:p w14:paraId="6D34332B" w14:textId="49ABA45E" w:rsidR="000E779A" w:rsidRPr="006B101D" w:rsidRDefault="00150FA5" w:rsidP="001A2E51">
      <w:pPr>
        <w:widowControl w:val="0"/>
        <w:suppressAutoHyphens/>
        <w:overflowPunct/>
        <w:autoSpaceDE/>
        <w:autoSpaceDN/>
        <w:adjustRightInd/>
        <w:jc w:val="right"/>
        <w:textAlignment w:val="auto"/>
        <w:rPr>
          <w:rFonts w:ascii="Times New Roman" w:eastAsia="Calibri" w:hAnsi="Times New Roman"/>
          <w:lang w:val="en-US"/>
        </w:rPr>
      </w:pPr>
      <w:r w:rsidRPr="006B101D">
        <w:rPr>
          <w:rFonts w:ascii="Times New Roman" w:eastAsia="Calibri" w:hAnsi="Times New Roman"/>
          <w:position w:val="-42"/>
          <w:lang w:val="en-US"/>
        </w:rPr>
        <w:object w:dxaOrig="2680" w:dyaOrig="940" w14:anchorId="371FC212">
          <v:shape id="_x0000_i1086" type="#_x0000_t75" style="width:133.2pt;height:48.6pt" o:ole="">
            <v:imagedata r:id="rId132" o:title=""/>
          </v:shape>
          <o:OLEObject Type="Embed" ProgID="Equation.3" ShapeID="_x0000_i1086" DrawAspect="Content" ObjectID="_1763471798" r:id="rId133"/>
        </w:object>
      </w:r>
      <w:r w:rsidR="00DA114D" w:rsidRPr="006B101D">
        <w:rPr>
          <w:rFonts w:ascii="Times New Roman" w:eastAsia="Calibri" w:hAnsi="Times New Roman"/>
          <w:lang w:val="en-US"/>
        </w:rPr>
        <w:t xml:space="preserve">,  </w:t>
      </w:r>
      <w:r w:rsidR="00F359AC" w:rsidRPr="006B101D">
        <w:rPr>
          <w:rFonts w:ascii="Times New Roman" w:eastAsia="Calibri" w:hAnsi="Times New Roman"/>
          <w:lang w:val="en-US"/>
        </w:rPr>
        <w:t xml:space="preserve">  </w:t>
      </w:r>
      <w:r w:rsidR="000E779A" w:rsidRPr="006B101D">
        <w:rPr>
          <w:rFonts w:ascii="Times New Roman" w:eastAsia="Calibri" w:hAnsi="Times New Roman"/>
          <w:lang w:val="en-US"/>
        </w:rPr>
        <w:t xml:space="preserve"> (</w:t>
      </w:r>
      <w:r w:rsidR="00F359AC" w:rsidRPr="006B101D">
        <w:rPr>
          <w:rFonts w:ascii="Times New Roman" w:eastAsia="Calibri" w:hAnsi="Times New Roman"/>
          <w:lang w:val="en-US"/>
        </w:rPr>
        <w:t>29</w:t>
      </w:r>
      <w:r w:rsidR="000E779A" w:rsidRPr="006B101D">
        <w:rPr>
          <w:rFonts w:ascii="Times New Roman" w:eastAsia="Calibri" w:hAnsi="Times New Roman"/>
          <w:lang w:val="en-US"/>
        </w:rPr>
        <w:t>)</w:t>
      </w:r>
    </w:p>
    <w:p w14:paraId="069BE56C" w14:textId="7BF29EB4" w:rsidR="000E779A" w:rsidRPr="006B101D" w:rsidRDefault="00F359AC" w:rsidP="001A2E51">
      <w:pPr>
        <w:widowControl w:val="0"/>
        <w:suppressAutoHyphens/>
        <w:overflowPunct/>
        <w:autoSpaceDE/>
        <w:autoSpaceDN/>
        <w:adjustRightInd/>
        <w:jc w:val="right"/>
        <w:textAlignment w:val="auto"/>
        <w:rPr>
          <w:rFonts w:ascii="Times New Roman" w:eastAsia="Calibri" w:hAnsi="Times New Roman"/>
          <w:lang w:val="en-US"/>
        </w:rPr>
      </w:pPr>
      <w:r w:rsidRPr="006B101D">
        <w:rPr>
          <w:rFonts w:ascii="Times New Roman" w:eastAsia="Calibri" w:hAnsi="Times New Roman"/>
          <w:position w:val="-24"/>
          <w:lang w:val="en-US"/>
        </w:rPr>
        <w:object w:dxaOrig="1780" w:dyaOrig="639" w14:anchorId="3E0FFB25">
          <v:shape id="_x0000_i1087" type="#_x0000_t75" style="width:86.4pt;height:29.4pt" o:ole="">
            <v:imagedata r:id="rId134" o:title=""/>
          </v:shape>
          <o:OLEObject Type="Embed" ProgID="Equation.3" ShapeID="_x0000_i1087" DrawAspect="Content" ObjectID="_1763471799" r:id="rId135"/>
        </w:object>
      </w:r>
      <w:r w:rsidR="00C44735" w:rsidRPr="006B101D">
        <w:rPr>
          <w:rFonts w:ascii="Times New Roman" w:eastAsia="Calibri" w:hAnsi="Times New Roman"/>
          <w:lang w:val="en-US"/>
        </w:rPr>
        <w:t xml:space="preserve">   </w:t>
      </w:r>
      <w:r w:rsidRPr="006B101D">
        <w:rPr>
          <w:rFonts w:ascii="Times New Roman" w:eastAsia="Calibri" w:hAnsi="Times New Roman"/>
          <w:lang w:val="en-US"/>
        </w:rPr>
        <w:t xml:space="preserve">     </w:t>
      </w:r>
      <w:r w:rsidR="00C44735" w:rsidRPr="006B101D">
        <w:rPr>
          <w:rFonts w:ascii="Times New Roman" w:eastAsia="Calibri" w:hAnsi="Times New Roman"/>
          <w:lang w:val="en-US"/>
        </w:rPr>
        <w:t xml:space="preserve">   </w:t>
      </w:r>
      <w:r w:rsidR="000E779A" w:rsidRPr="006B101D">
        <w:rPr>
          <w:rFonts w:ascii="Times New Roman" w:eastAsia="Calibri" w:hAnsi="Times New Roman"/>
          <w:lang w:val="en-US"/>
        </w:rPr>
        <w:t xml:space="preserve"> (</w:t>
      </w:r>
      <w:r w:rsidRPr="006B101D">
        <w:rPr>
          <w:rFonts w:ascii="Times New Roman" w:eastAsia="Calibri" w:hAnsi="Times New Roman"/>
          <w:lang w:val="en-US"/>
        </w:rPr>
        <w:t>30</w:t>
      </w:r>
      <w:r w:rsidR="000E779A" w:rsidRPr="006B101D">
        <w:rPr>
          <w:rFonts w:ascii="Times New Roman" w:eastAsia="Calibri" w:hAnsi="Times New Roman"/>
          <w:lang w:val="en-US"/>
        </w:rPr>
        <w:t>)</w:t>
      </w:r>
    </w:p>
    <w:p w14:paraId="602E8FDC" w14:textId="788D2BD3" w:rsidR="000E779A" w:rsidRPr="006B101D" w:rsidRDefault="00502879" w:rsidP="00502879">
      <w:pPr>
        <w:widowControl w:val="0"/>
        <w:suppressAutoHyphens/>
        <w:overflowPunct/>
        <w:autoSpaceDE/>
        <w:autoSpaceDN/>
        <w:adjustRightInd/>
        <w:ind w:firstLine="284"/>
        <w:jc w:val="both"/>
        <w:textAlignment w:val="auto"/>
        <w:rPr>
          <w:rFonts w:ascii="Times New Roman" w:eastAsia="Calibri" w:hAnsi="Times New Roman"/>
          <w:lang w:val="en-US"/>
        </w:rPr>
      </w:pPr>
      <w:r w:rsidRPr="006B101D">
        <w:rPr>
          <w:rFonts w:ascii="Times New Roman" w:eastAsia="Calibri" w:hAnsi="Times New Roman"/>
          <w:lang w:val="en-US"/>
        </w:rPr>
        <w:t>The obtained dependencies (Fig. 3) for the vibration system with the following data</w:t>
      </w:r>
      <w:r w:rsidR="000E779A" w:rsidRPr="006B101D">
        <w:rPr>
          <w:rFonts w:ascii="Times New Roman" w:eastAsia="Calibri" w:hAnsi="Times New Roman"/>
          <w:lang w:val="en-US"/>
        </w:rPr>
        <w:t>:</w:t>
      </w:r>
    </w:p>
    <w:p w14:paraId="49B136AB" w14:textId="77777777" w:rsidR="007565C8" w:rsidRPr="006B101D" w:rsidRDefault="007565C8" w:rsidP="00502879">
      <w:pPr>
        <w:widowControl w:val="0"/>
        <w:suppressAutoHyphens/>
        <w:overflowPunct/>
        <w:autoSpaceDE/>
        <w:autoSpaceDN/>
        <w:adjustRightInd/>
        <w:ind w:firstLine="284"/>
        <w:jc w:val="both"/>
        <w:textAlignment w:val="auto"/>
        <w:rPr>
          <w:rFonts w:ascii="Times New Roman" w:eastAsia="Calibri" w:hAnsi="Times New Roman"/>
          <w:lang w:val="en-US"/>
        </w:rPr>
      </w:pPr>
    </w:p>
    <w:p w14:paraId="46E8AE89" w14:textId="5428EDDA" w:rsidR="00427ECF" w:rsidRPr="006B101D" w:rsidRDefault="00150FA5" w:rsidP="001A2E51">
      <w:pPr>
        <w:widowControl w:val="0"/>
        <w:suppressAutoHyphens/>
        <w:overflowPunct/>
        <w:autoSpaceDE/>
        <w:autoSpaceDN/>
        <w:adjustRightInd/>
        <w:jc w:val="center"/>
        <w:textAlignment w:val="auto"/>
        <w:rPr>
          <w:rFonts w:ascii="Times New Roman" w:eastAsia="Calibri" w:hAnsi="Times New Roman"/>
          <w:lang w:val="en-US"/>
        </w:rPr>
      </w:pPr>
      <w:r w:rsidRPr="006B101D">
        <w:rPr>
          <w:rFonts w:ascii="Times New Roman" w:eastAsia="Calibri" w:hAnsi="Times New Roman"/>
          <w:position w:val="-10"/>
          <w:lang w:val="en-US"/>
        </w:rPr>
        <w:object w:dxaOrig="1400" w:dyaOrig="340" w14:anchorId="351E3B47">
          <v:shape id="_x0000_i1088" type="#_x0000_t75" style="width:56.4pt;height:16.8pt" o:ole="">
            <v:imagedata r:id="rId136" o:title=""/>
          </v:shape>
          <o:OLEObject Type="Embed" ProgID="Equation.3" ShapeID="_x0000_i1088" DrawAspect="Content" ObjectID="_1763471800" r:id="rId137"/>
        </w:object>
      </w:r>
      <w:r w:rsidR="000E779A" w:rsidRPr="006B101D">
        <w:rPr>
          <w:rFonts w:ascii="Times New Roman" w:eastAsia="Calibri" w:hAnsi="Times New Roman"/>
          <w:lang w:val="en-US"/>
        </w:rPr>
        <w:t xml:space="preserve">  </w:t>
      </w:r>
      <w:r w:rsidR="00F359AC" w:rsidRPr="006B101D">
        <w:rPr>
          <w:rFonts w:ascii="Times New Roman" w:eastAsia="Calibri" w:hAnsi="Times New Roman"/>
          <w:lang w:val="en-US"/>
        </w:rPr>
        <w:t xml:space="preserve">      </w:t>
      </w:r>
      <w:r w:rsidR="00E9066D" w:rsidRPr="006B101D">
        <w:rPr>
          <w:rFonts w:ascii="Times New Roman" w:eastAsia="Calibri" w:hAnsi="Times New Roman"/>
          <w:lang w:val="en-US"/>
        </w:rPr>
        <w:t xml:space="preserve">      </w:t>
      </w:r>
      <w:r w:rsidR="00F359AC" w:rsidRPr="006B101D">
        <w:rPr>
          <w:rFonts w:ascii="Times New Roman" w:eastAsia="Calibri" w:hAnsi="Times New Roman"/>
          <w:lang w:val="en-US"/>
        </w:rPr>
        <w:t xml:space="preserve">       </w:t>
      </w:r>
      <w:r w:rsidRPr="006B101D">
        <w:rPr>
          <w:rFonts w:ascii="Times New Roman" w:eastAsia="Calibri" w:hAnsi="Times New Roman"/>
          <w:position w:val="-26"/>
          <w:lang w:val="en-US"/>
        </w:rPr>
        <w:object w:dxaOrig="840" w:dyaOrig="620" w14:anchorId="365F7F31">
          <v:shape id="_x0000_i1089" type="#_x0000_t75" style="width:43.8pt;height:31.2pt" o:ole="">
            <v:imagedata r:id="rId138" o:title=""/>
          </v:shape>
          <o:OLEObject Type="Embed" ProgID="Equation.3" ShapeID="_x0000_i1089" DrawAspect="Content" ObjectID="_1763471801" r:id="rId139"/>
        </w:object>
      </w:r>
    </w:p>
    <w:p w14:paraId="28DB2D46" w14:textId="77777777" w:rsidR="007565C8" w:rsidRPr="006B101D" w:rsidRDefault="007565C8" w:rsidP="001A2E51">
      <w:pPr>
        <w:widowControl w:val="0"/>
        <w:suppressAutoHyphens/>
        <w:overflowPunct/>
        <w:autoSpaceDE/>
        <w:autoSpaceDN/>
        <w:adjustRightInd/>
        <w:jc w:val="center"/>
        <w:textAlignment w:val="auto"/>
        <w:rPr>
          <w:rFonts w:ascii="Times New Roman" w:eastAsia="Calibri" w:hAnsi="Times New Roman"/>
          <w:lang w:val="en-US"/>
        </w:rPr>
      </w:pPr>
    </w:p>
    <w:p w14:paraId="5DED7363" w14:textId="358CCF3C" w:rsidR="000E779A" w:rsidRPr="006B101D" w:rsidRDefault="00150FA5" w:rsidP="001A2E51">
      <w:pPr>
        <w:widowControl w:val="0"/>
        <w:suppressAutoHyphens/>
        <w:overflowPunct/>
        <w:autoSpaceDE/>
        <w:autoSpaceDN/>
        <w:adjustRightInd/>
        <w:jc w:val="center"/>
        <w:textAlignment w:val="auto"/>
        <w:rPr>
          <w:rFonts w:ascii="Times New Roman" w:eastAsia="Calibri" w:hAnsi="Times New Roman"/>
          <w:lang w:val="en-US"/>
        </w:rPr>
      </w:pPr>
      <w:r w:rsidRPr="006B101D">
        <w:rPr>
          <w:rFonts w:ascii="Times New Roman" w:eastAsia="Calibri" w:hAnsi="Times New Roman"/>
          <w:position w:val="-10"/>
          <w:lang w:val="en-US"/>
        </w:rPr>
        <w:object w:dxaOrig="1840" w:dyaOrig="340" w14:anchorId="24E5F322">
          <v:shape id="_x0000_i1090" type="#_x0000_t75" style="width:77.4pt;height:16.8pt" o:ole="">
            <v:imagedata r:id="rId140" o:title=""/>
          </v:shape>
          <o:OLEObject Type="Embed" ProgID="Equation.3" ShapeID="_x0000_i1090" DrawAspect="Content" ObjectID="_1763471802" r:id="rId141"/>
        </w:object>
      </w:r>
      <w:r w:rsidR="00F359AC" w:rsidRPr="006B101D">
        <w:rPr>
          <w:rFonts w:ascii="Times New Roman" w:eastAsia="Calibri" w:hAnsi="Times New Roman"/>
          <w:lang w:val="en-US"/>
        </w:rPr>
        <w:t xml:space="preserve"> </w:t>
      </w:r>
      <w:r w:rsidR="001C5614" w:rsidRPr="006B101D">
        <w:rPr>
          <w:rFonts w:ascii="Times New Roman" w:eastAsia="Calibri" w:hAnsi="Times New Roman"/>
          <w:lang w:val="en-US"/>
        </w:rPr>
        <w:t xml:space="preserve"> </w:t>
      </w:r>
      <w:r w:rsidRPr="006B101D">
        <w:rPr>
          <w:rFonts w:ascii="Times New Roman" w:eastAsia="Calibri" w:hAnsi="Times New Roman"/>
          <w:position w:val="-14"/>
          <w:lang w:val="en-US"/>
        </w:rPr>
        <w:object w:dxaOrig="1800" w:dyaOrig="380" w14:anchorId="1851BB47">
          <v:shape id="_x0000_i1091" type="#_x0000_t75" style="width:84.6pt;height:19.2pt" o:ole="">
            <v:imagedata r:id="rId142" o:title=""/>
          </v:shape>
          <o:OLEObject Type="Embed" ProgID="Equation.3" ShapeID="_x0000_i1091" DrawAspect="Content" ObjectID="_1763471803" r:id="rId143"/>
        </w:object>
      </w:r>
    </w:p>
    <w:p w14:paraId="5EEB0E56" w14:textId="77777777" w:rsidR="007565C8" w:rsidRPr="006B101D" w:rsidRDefault="007565C8" w:rsidP="001A2E51">
      <w:pPr>
        <w:widowControl w:val="0"/>
        <w:suppressAutoHyphens/>
        <w:overflowPunct/>
        <w:autoSpaceDE/>
        <w:autoSpaceDN/>
        <w:adjustRightInd/>
        <w:jc w:val="center"/>
        <w:textAlignment w:val="auto"/>
        <w:rPr>
          <w:rFonts w:ascii="Times New Roman" w:eastAsia="Calibri" w:hAnsi="Times New Roman"/>
          <w:lang w:val="en-US"/>
        </w:rPr>
      </w:pPr>
    </w:p>
    <w:p w14:paraId="7428D19C" w14:textId="13C17D2A" w:rsidR="00427ECF" w:rsidRPr="006B101D" w:rsidRDefault="00E9066D" w:rsidP="001A2E51">
      <w:pPr>
        <w:widowControl w:val="0"/>
        <w:suppressAutoHyphens/>
        <w:overflowPunct/>
        <w:autoSpaceDE/>
        <w:autoSpaceDN/>
        <w:adjustRightInd/>
        <w:jc w:val="center"/>
        <w:textAlignment w:val="auto"/>
        <w:rPr>
          <w:rFonts w:ascii="Times New Roman" w:eastAsia="Calibri" w:hAnsi="Times New Roman"/>
          <w:lang w:val="en-US"/>
        </w:rPr>
      </w:pPr>
      <w:r w:rsidRPr="006B101D">
        <w:rPr>
          <w:rFonts w:ascii="Times New Roman" w:eastAsia="Calibri" w:hAnsi="Times New Roman"/>
          <w:position w:val="-10"/>
          <w:lang w:val="en-US"/>
        </w:rPr>
        <w:object w:dxaOrig="1579" w:dyaOrig="320" w14:anchorId="00FFE454">
          <v:shape id="_x0000_i1092" type="#_x0000_t75" style="width:78.6pt;height:14.4pt" o:ole="">
            <v:imagedata r:id="rId144" o:title=""/>
          </v:shape>
          <o:OLEObject Type="Embed" ProgID="Equation.3" ShapeID="_x0000_i1092" DrawAspect="Content" ObjectID="_1763471804" r:id="rId145"/>
        </w:object>
      </w:r>
      <w:r w:rsidR="00F359AC" w:rsidRPr="006B101D">
        <w:rPr>
          <w:rFonts w:ascii="Times New Roman" w:eastAsia="Calibri" w:hAnsi="Times New Roman"/>
          <w:lang w:val="en-US"/>
        </w:rPr>
        <w:t xml:space="preserve">  </w:t>
      </w:r>
      <w:r w:rsidRPr="006B101D">
        <w:rPr>
          <w:rFonts w:ascii="Times New Roman" w:eastAsia="Calibri" w:hAnsi="Times New Roman"/>
          <w:lang w:val="en-US"/>
        </w:rPr>
        <w:t xml:space="preserve">        </w:t>
      </w:r>
      <w:r w:rsidR="00F359AC" w:rsidRPr="006B101D">
        <w:rPr>
          <w:rFonts w:ascii="Times New Roman" w:eastAsia="Calibri" w:hAnsi="Times New Roman"/>
          <w:lang w:val="en-US"/>
        </w:rPr>
        <w:t xml:space="preserve"> </w:t>
      </w:r>
      <w:r w:rsidRPr="006B101D">
        <w:rPr>
          <w:rFonts w:ascii="Times New Roman" w:eastAsia="Calibri" w:hAnsi="Times New Roman"/>
          <w:lang w:val="en-US"/>
        </w:rPr>
        <w:t xml:space="preserve">  </w:t>
      </w:r>
      <w:r w:rsidR="00F359AC" w:rsidRPr="006B101D">
        <w:rPr>
          <w:rFonts w:ascii="Times New Roman" w:eastAsia="Calibri" w:hAnsi="Times New Roman"/>
          <w:lang w:val="en-US"/>
        </w:rPr>
        <w:t xml:space="preserve"> </w:t>
      </w:r>
      <w:r w:rsidR="000E779A" w:rsidRPr="006B101D">
        <w:rPr>
          <w:rFonts w:ascii="Times New Roman" w:eastAsia="Calibri" w:hAnsi="Times New Roman"/>
          <w:lang w:val="en-US"/>
        </w:rPr>
        <w:t xml:space="preserve"> </w:t>
      </w:r>
      <w:r w:rsidR="007258E4" w:rsidRPr="006B101D">
        <w:rPr>
          <w:rFonts w:ascii="Times New Roman" w:eastAsia="Calibri" w:hAnsi="Times New Roman"/>
          <w:position w:val="-12"/>
          <w:lang w:val="en-US"/>
        </w:rPr>
        <w:object w:dxaOrig="1520" w:dyaOrig="380" w14:anchorId="3366D945">
          <v:shape id="_x0000_i1093" type="#_x0000_t75" style="width:71.4pt;height:19.2pt" o:ole="">
            <v:imagedata r:id="rId146" o:title=""/>
          </v:shape>
          <o:OLEObject Type="Embed" ProgID="Equation.3" ShapeID="_x0000_i1093" DrawAspect="Content" ObjectID="_1763471805" r:id="rId147"/>
        </w:object>
      </w:r>
    </w:p>
    <w:p w14:paraId="46F422F5" w14:textId="77777777" w:rsidR="007565C8" w:rsidRPr="006B101D" w:rsidRDefault="007565C8" w:rsidP="001A2E51">
      <w:pPr>
        <w:widowControl w:val="0"/>
        <w:suppressAutoHyphens/>
        <w:overflowPunct/>
        <w:autoSpaceDE/>
        <w:autoSpaceDN/>
        <w:adjustRightInd/>
        <w:jc w:val="center"/>
        <w:textAlignment w:val="auto"/>
        <w:rPr>
          <w:rFonts w:ascii="Times New Roman" w:eastAsia="Calibri" w:hAnsi="Times New Roman"/>
          <w:lang w:val="en-US"/>
        </w:rPr>
      </w:pPr>
    </w:p>
    <w:p w14:paraId="79709393" w14:textId="6C6FE5D9" w:rsidR="000E779A" w:rsidRPr="006B101D" w:rsidRDefault="00E9066D" w:rsidP="001A2E51">
      <w:pPr>
        <w:widowControl w:val="0"/>
        <w:suppressAutoHyphens/>
        <w:overflowPunct/>
        <w:autoSpaceDE/>
        <w:autoSpaceDN/>
        <w:adjustRightInd/>
        <w:jc w:val="center"/>
        <w:textAlignment w:val="auto"/>
        <w:rPr>
          <w:rFonts w:ascii="Times New Roman" w:eastAsia="Calibri" w:hAnsi="Times New Roman"/>
          <w:lang w:val="en-US"/>
        </w:rPr>
      </w:pPr>
      <w:r w:rsidRPr="006B101D">
        <w:rPr>
          <w:rFonts w:ascii="Times New Roman" w:eastAsia="Calibri" w:hAnsi="Times New Roman"/>
          <w:position w:val="-10"/>
          <w:lang w:val="en-US"/>
        </w:rPr>
        <w:object w:dxaOrig="1040" w:dyaOrig="320" w14:anchorId="569F20B3">
          <v:shape id="_x0000_i1094" type="#_x0000_t75" style="width:50.4pt;height:14.4pt" o:ole="">
            <v:imagedata r:id="rId148" o:title=""/>
          </v:shape>
          <o:OLEObject Type="Embed" ProgID="Equation.3" ShapeID="_x0000_i1094" DrawAspect="Content" ObjectID="_1763471806" r:id="rId149"/>
        </w:object>
      </w:r>
      <w:r w:rsidRPr="006B101D">
        <w:rPr>
          <w:rFonts w:ascii="Times New Roman" w:eastAsia="Calibri" w:hAnsi="Times New Roman"/>
          <w:lang w:val="en-US"/>
        </w:rPr>
        <w:t xml:space="preserve">  </w:t>
      </w:r>
      <w:r w:rsidR="000E779A" w:rsidRPr="006B101D">
        <w:rPr>
          <w:rFonts w:ascii="Times New Roman" w:eastAsia="Calibri" w:hAnsi="Times New Roman"/>
          <w:lang w:val="en-US"/>
        </w:rPr>
        <w:t xml:space="preserve"> </w:t>
      </w:r>
      <w:r w:rsidRPr="006B101D">
        <w:rPr>
          <w:rFonts w:ascii="Times New Roman" w:eastAsia="Calibri" w:hAnsi="Times New Roman"/>
          <w:lang w:val="en-US"/>
        </w:rPr>
        <w:t xml:space="preserve">                       </w:t>
      </w:r>
      <w:r w:rsidRPr="006B101D">
        <w:rPr>
          <w:rFonts w:ascii="Times New Roman" w:eastAsia="Calibri" w:hAnsi="Times New Roman"/>
          <w:position w:val="-10"/>
          <w:lang w:val="en-US"/>
        </w:rPr>
        <w:object w:dxaOrig="1120" w:dyaOrig="320" w14:anchorId="55C7C59C">
          <v:shape id="_x0000_i1095" type="#_x0000_t75" style="width:57.6pt;height:14.4pt" o:ole="">
            <v:imagedata r:id="rId150" o:title=""/>
          </v:shape>
          <o:OLEObject Type="Embed" ProgID="Equation.3" ShapeID="_x0000_i1095" DrawAspect="Content" ObjectID="_1763471807" r:id="rId151"/>
        </w:object>
      </w:r>
    </w:p>
    <w:p w14:paraId="1BD19CC9" w14:textId="77777777" w:rsidR="007258E4" w:rsidRPr="006B101D" w:rsidRDefault="007258E4" w:rsidP="001A2E51">
      <w:pPr>
        <w:widowControl w:val="0"/>
        <w:suppressAutoHyphens/>
        <w:overflowPunct/>
        <w:autoSpaceDE/>
        <w:autoSpaceDN/>
        <w:adjustRightInd/>
        <w:jc w:val="center"/>
        <w:textAlignment w:val="auto"/>
        <w:rPr>
          <w:rFonts w:ascii="Times New Roman" w:eastAsia="Calibri" w:hAnsi="Times New Roman"/>
          <w:lang w:val="en-US"/>
        </w:rPr>
      </w:pPr>
    </w:p>
    <w:p w14:paraId="57A32FBB" w14:textId="2A3728E5" w:rsidR="000E779A" w:rsidRPr="006B101D" w:rsidRDefault="00C25AA1" w:rsidP="001A2E51">
      <w:pPr>
        <w:pStyle w:val="a8"/>
        <w:tabs>
          <w:tab w:val="num" w:pos="1428"/>
        </w:tabs>
        <w:spacing w:before="0" w:beforeAutospacing="0" w:after="0" w:afterAutospacing="0"/>
        <w:ind w:firstLine="284"/>
        <w:jc w:val="both"/>
        <w:rPr>
          <w:sz w:val="20"/>
          <w:szCs w:val="20"/>
          <w:lang w:val="en-US"/>
        </w:rPr>
      </w:pPr>
      <w:r w:rsidRPr="006B101D">
        <w:rPr>
          <w:sz w:val="20"/>
          <w:szCs w:val="20"/>
          <w:lang w:val="en-US"/>
        </w:rPr>
        <w:t xml:space="preserve">The results found by the above formulas have good </w:t>
      </w:r>
      <w:r w:rsidR="005154FF" w:rsidRPr="006B101D">
        <w:rPr>
          <w:sz w:val="20"/>
          <w:szCs w:val="20"/>
          <w:lang w:val="en-US"/>
        </w:rPr>
        <w:t>correspondence to</w:t>
      </w:r>
      <w:r w:rsidRPr="006B101D">
        <w:rPr>
          <w:sz w:val="20"/>
          <w:szCs w:val="20"/>
          <w:lang w:val="en-US"/>
        </w:rPr>
        <w:t xml:space="preserve"> natural measurements on several vibration </w:t>
      </w:r>
      <w:r w:rsidR="005154FF" w:rsidRPr="006B101D">
        <w:rPr>
          <w:sz w:val="20"/>
          <w:szCs w:val="20"/>
          <w:lang w:val="en-US"/>
        </w:rPr>
        <w:t>machines</w:t>
      </w:r>
      <w:r w:rsidRPr="006B101D">
        <w:rPr>
          <w:sz w:val="20"/>
          <w:szCs w:val="20"/>
          <w:lang w:val="en-US"/>
        </w:rPr>
        <w:t xml:space="preserve"> with a width of a movable frame </w:t>
      </w:r>
      <w:r w:rsidR="00E9066D" w:rsidRPr="006B101D">
        <w:rPr>
          <w:position w:val="-6"/>
          <w:sz w:val="20"/>
          <w:szCs w:val="20"/>
          <w:lang w:val="en-US"/>
        </w:rPr>
        <w:object w:dxaOrig="859" w:dyaOrig="279" w14:anchorId="7DF9CCEF">
          <v:shape id="_x0000_i1096" type="#_x0000_t75" style="width:42.6pt;height:14.4pt" o:ole="">
            <v:imagedata r:id="rId152" o:title=""/>
          </v:shape>
          <o:OLEObject Type="Embed" ProgID="Equation.3" ShapeID="_x0000_i1096" DrawAspect="Content" ObjectID="_1763471808" r:id="rId153"/>
        </w:object>
      </w:r>
      <w:r w:rsidR="000E779A" w:rsidRPr="006B101D">
        <w:rPr>
          <w:sz w:val="20"/>
          <w:szCs w:val="20"/>
          <w:lang w:val="en-US"/>
        </w:rPr>
        <w:t>.</w:t>
      </w:r>
    </w:p>
    <w:p w14:paraId="39F60ACE" w14:textId="4F459E80" w:rsidR="00E9066D" w:rsidRPr="006B101D" w:rsidRDefault="00C25AA1" w:rsidP="001A2E51">
      <w:pPr>
        <w:pStyle w:val="a8"/>
        <w:tabs>
          <w:tab w:val="num" w:pos="1428"/>
        </w:tabs>
        <w:spacing w:before="0" w:beforeAutospacing="0" w:after="0" w:afterAutospacing="0"/>
        <w:ind w:firstLine="284"/>
        <w:jc w:val="both"/>
        <w:rPr>
          <w:sz w:val="20"/>
          <w:szCs w:val="20"/>
          <w:lang w:val="en-US"/>
        </w:rPr>
      </w:pPr>
      <w:r w:rsidRPr="006B101D">
        <w:rPr>
          <w:sz w:val="20"/>
          <w:szCs w:val="20"/>
          <w:lang w:val="en-US"/>
        </w:rPr>
        <w:t>Finally, it should be noted that when the vibration exciter is buried under the working surface of the movable frame, it increases the vertical component of vibration displacements near the longitudinal sides of the rigid non-removable frame, increasing the intensity of vibration compaction of the concrete mixture. However, calculations and analytical studies show that the penetration of the vibration exciter by more than 0.6 m under the working surface of a movable formwork with a width of less than 3 m is impractical, since the metal consumption of the vibration machine increases, and the excess vertical component leads to formwork collisions and increased production noise </w:t>
      </w:r>
      <w:r w:rsidR="00780D72" w:rsidRPr="006B101D">
        <w:rPr>
          <w:sz w:val="20"/>
          <w:szCs w:val="20"/>
          <w:lang w:val="en-US"/>
        </w:rPr>
        <w:t>[14]</w:t>
      </w:r>
      <w:r w:rsidR="00E9066D" w:rsidRPr="006B101D">
        <w:rPr>
          <w:sz w:val="20"/>
          <w:szCs w:val="20"/>
          <w:lang w:val="en-US"/>
        </w:rPr>
        <w:t>.</w:t>
      </w:r>
    </w:p>
    <w:p w14:paraId="63C42EB9" w14:textId="688C1F00" w:rsidR="000E779A" w:rsidRPr="006B101D" w:rsidRDefault="00C25AA1" w:rsidP="00B05908">
      <w:pPr>
        <w:pStyle w:val="a8"/>
        <w:tabs>
          <w:tab w:val="num" w:pos="1428"/>
        </w:tabs>
        <w:spacing w:before="0" w:beforeAutospacing="0" w:after="0" w:afterAutospacing="0"/>
        <w:ind w:firstLine="284"/>
        <w:jc w:val="both"/>
        <w:rPr>
          <w:sz w:val="20"/>
          <w:szCs w:val="20"/>
          <w:lang w:val="en-US"/>
        </w:rPr>
      </w:pPr>
      <w:r w:rsidRPr="006B101D">
        <w:rPr>
          <w:sz w:val="20"/>
          <w:szCs w:val="20"/>
          <w:lang w:val="en-US"/>
        </w:rPr>
        <w:lastRenderedPageBreak/>
        <w:t>Selection of the best structural scheme of the vibration machine depending on the specific production conditions and dimensions of the formed reinforced concrete products (Fig. 3)</w:t>
      </w:r>
      <w:r w:rsidR="00B05908" w:rsidRPr="006B101D">
        <w:rPr>
          <w:sz w:val="20"/>
          <w:szCs w:val="20"/>
          <w:lang w:val="en-US"/>
        </w:rPr>
        <w:t>.</w:t>
      </w:r>
    </w:p>
    <w:p w14:paraId="628E37D0" w14:textId="77777777" w:rsidR="00233637" w:rsidRPr="006B101D" w:rsidRDefault="00233637" w:rsidP="00B05908">
      <w:pPr>
        <w:pStyle w:val="a8"/>
        <w:tabs>
          <w:tab w:val="num" w:pos="1428"/>
        </w:tabs>
        <w:spacing w:before="0" w:beforeAutospacing="0" w:after="0" w:afterAutospacing="0"/>
        <w:ind w:firstLine="284"/>
        <w:jc w:val="both"/>
        <w:rPr>
          <w:sz w:val="20"/>
          <w:szCs w:val="20"/>
          <w:lang w:val="en-US"/>
        </w:rPr>
      </w:pPr>
    </w:p>
    <w:p w14:paraId="1B718109" w14:textId="77777777" w:rsidR="007258E4" w:rsidRPr="006B101D" w:rsidRDefault="007258E4" w:rsidP="00B05908">
      <w:pPr>
        <w:pStyle w:val="a8"/>
        <w:tabs>
          <w:tab w:val="num" w:pos="1428"/>
        </w:tabs>
        <w:spacing w:before="0" w:beforeAutospacing="0" w:after="0" w:afterAutospacing="0"/>
        <w:ind w:firstLine="284"/>
        <w:jc w:val="both"/>
        <w:rPr>
          <w:sz w:val="20"/>
          <w:szCs w:val="20"/>
          <w:lang w:val="en-US"/>
        </w:rPr>
      </w:pPr>
    </w:p>
    <w:p w14:paraId="20DC87FD" w14:textId="1C259163" w:rsidR="009615D5" w:rsidRPr="006B101D" w:rsidRDefault="005B1AF8" w:rsidP="00B05908">
      <w:pPr>
        <w:pStyle w:val="a8"/>
        <w:tabs>
          <w:tab w:val="num" w:pos="1428"/>
        </w:tabs>
        <w:spacing w:before="0" w:beforeAutospacing="0" w:after="0" w:afterAutospacing="0"/>
        <w:jc w:val="center"/>
        <w:rPr>
          <w:sz w:val="20"/>
          <w:szCs w:val="20"/>
          <w:lang w:val="en-US"/>
        </w:rPr>
      </w:pPr>
      <w:r w:rsidRPr="006B101D">
        <w:rPr>
          <w:noProof/>
          <w:sz w:val="20"/>
          <w:szCs w:val="20"/>
          <w:lang w:val="en-US" w:eastAsia="uk-UA"/>
        </w:rPr>
        <w:drawing>
          <wp:inline distT="0" distB="0" distL="0" distR="0" wp14:anchorId="68473371" wp14:editId="1DFF3AFE">
            <wp:extent cx="2879090" cy="3400425"/>
            <wp:effectExtent l="0" t="0" r="0" b="9525"/>
            <wp:docPr id="661055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55167" name="Рисунок 661055167"/>
                    <pic:cNvPicPr/>
                  </pic:nvPicPr>
                  <pic:blipFill>
                    <a:blip r:embed="rId154" cstate="print">
                      <a:biLevel thresh="75000"/>
                      <a:extLst>
                        <a:ext uri="{BEBA8EAE-BF5A-486C-A8C5-ECC9F3942E4B}">
                          <a14:imgProps xmlns:a14="http://schemas.microsoft.com/office/drawing/2010/main">
                            <a14:imgLayer r:embed="rId155">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880479" cy="3402066"/>
                    </a:xfrm>
                    <a:prstGeom prst="rect">
                      <a:avLst/>
                    </a:prstGeom>
                  </pic:spPr>
                </pic:pic>
              </a:graphicData>
            </a:graphic>
          </wp:inline>
        </w:drawing>
      </w:r>
    </w:p>
    <w:p w14:paraId="53EC7987" w14:textId="77777777" w:rsidR="007258E4" w:rsidRPr="006B101D" w:rsidRDefault="007258E4" w:rsidP="00B05908">
      <w:pPr>
        <w:widowControl w:val="0"/>
        <w:suppressAutoHyphens/>
        <w:overflowPunct/>
        <w:autoSpaceDE/>
        <w:autoSpaceDN/>
        <w:adjustRightInd/>
        <w:ind w:firstLine="567"/>
        <w:jc w:val="both"/>
        <w:textAlignment w:val="auto"/>
        <w:rPr>
          <w:rFonts w:ascii="Times New Roman" w:eastAsia="Calibri" w:hAnsi="Times New Roman"/>
          <w:lang w:val="en-US"/>
        </w:rPr>
      </w:pPr>
    </w:p>
    <w:p w14:paraId="61F1B29A" w14:textId="270754E6" w:rsidR="007258E4" w:rsidRPr="006B101D" w:rsidRDefault="00C25AA1" w:rsidP="00B05908">
      <w:pPr>
        <w:widowControl w:val="0"/>
        <w:suppressAutoHyphens/>
        <w:overflowPunct/>
        <w:autoSpaceDE/>
        <w:autoSpaceDN/>
        <w:adjustRightInd/>
        <w:ind w:firstLine="284"/>
        <w:jc w:val="center"/>
        <w:textAlignment w:val="auto"/>
        <w:rPr>
          <w:rFonts w:ascii="Times New Roman" w:eastAsia="Calibri" w:hAnsi="Times New Roman"/>
          <w:b/>
          <w:bCs/>
          <w:lang w:val="en-US"/>
        </w:rPr>
      </w:pPr>
      <w:r w:rsidRPr="006B101D">
        <w:rPr>
          <w:rFonts w:ascii="Times New Roman" w:eastAsia="Calibri" w:hAnsi="Times New Roman"/>
          <w:b/>
          <w:bCs/>
          <w:lang w:val="en-US"/>
        </w:rPr>
        <w:t>Figure 3 - Dependence of vibration displacement amplitudes at characteristic points 1-3 and position of "zero" point on location of vibration exciter</w:t>
      </w:r>
    </w:p>
    <w:p w14:paraId="0960FB0F" w14:textId="77777777" w:rsidR="00233637" w:rsidRPr="006B101D" w:rsidRDefault="00233637" w:rsidP="00B05908">
      <w:pPr>
        <w:widowControl w:val="0"/>
        <w:suppressAutoHyphens/>
        <w:overflowPunct/>
        <w:autoSpaceDE/>
        <w:autoSpaceDN/>
        <w:adjustRightInd/>
        <w:ind w:firstLine="284"/>
        <w:jc w:val="center"/>
        <w:textAlignment w:val="auto"/>
        <w:rPr>
          <w:rFonts w:ascii="Times New Roman" w:eastAsia="Calibri" w:hAnsi="Times New Roman"/>
          <w:b/>
          <w:bCs/>
          <w:lang w:val="en-US"/>
        </w:rPr>
      </w:pPr>
    </w:p>
    <w:p w14:paraId="104A5681" w14:textId="77777777" w:rsidR="00C25AA1" w:rsidRPr="006B101D" w:rsidRDefault="00C25AA1" w:rsidP="00C25AA1">
      <w:pPr>
        <w:pStyle w:val="a8"/>
        <w:tabs>
          <w:tab w:val="num" w:pos="1428"/>
        </w:tabs>
        <w:spacing w:before="0" w:beforeAutospacing="0" w:after="0" w:afterAutospacing="0"/>
        <w:ind w:firstLine="284"/>
        <w:jc w:val="both"/>
        <w:rPr>
          <w:b/>
          <w:sz w:val="20"/>
          <w:szCs w:val="20"/>
          <w:lang w:val="en-US"/>
        </w:rPr>
      </w:pPr>
      <w:r w:rsidRPr="006B101D">
        <w:rPr>
          <w:b/>
          <w:sz w:val="20"/>
          <w:szCs w:val="20"/>
          <w:lang w:val="en-US"/>
        </w:rPr>
        <w:t>Conclusions</w:t>
      </w:r>
    </w:p>
    <w:p w14:paraId="000BA8C2" w14:textId="6DDCC1FE" w:rsidR="000F4737" w:rsidRPr="006B101D" w:rsidRDefault="00C25AA1" w:rsidP="00B446AC">
      <w:pPr>
        <w:pStyle w:val="a8"/>
        <w:tabs>
          <w:tab w:val="num" w:pos="1428"/>
        </w:tabs>
        <w:spacing w:before="0" w:beforeAutospacing="0" w:after="0" w:afterAutospacing="0"/>
        <w:ind w:firstLine="284"/>
        <w:jc w:val="both"/>
        <w:rPr>
          <w:sz w:val="20"/>
          <w:szCs w:val="20"/>
          <w:lang w:val="en-US"/>
        </w:rPr>
      </w:pPr>
      <w:r w:rsidRPr="006B101D">
        <w:rPr>
          <w:sz w:val="20"/>
          <w:szCs w:val="20"/>
          <w:lang w:val="en-US"/>
        </w:rPr>
        <w:t xml:space="preserve">In this paper, the most rational design schemes of small-sized vibration </w:t>
      </w:r>
      <w:r w:rsidR="005154FF" w:rsidRPr="006B101D">
        <w:rPr>
          <w:sz w:val="20"/>
          <w:szCs w:val="20"/>
          <w:lang w:val="en-US"/>
        </w:rPr>
        <w:t>machines</w:t>
      </w:r>
      <w:r w:rsidRPr="006B101D">
        <w:rPr>
          <w:sz w:val="20"/>
          <w:szCs w:val="20"/>
          <w:lang w:val="en-US"/>
        </w:rPr>
        <w:t xml:space="preserve"> and their optimal dynamic parameters were outlined</w:t>
      </w:r>
      <w:r w:rsidR="000F4737" w:rsidRPr="006B101D">
        <w:rPr>
          <w:sz w:val="20"/>
          <w:szCs w:val="20"/>
          <w:lang w:val="en-US"/>
        </w:rPr>
        <w:t>:</w:t>
      </w:r>
    </w:p>
    <w:p w14:paraId="39C6BDC2" w14:textId="27C07F8D" w:rsidR="00E74442" w:rsidRPr="006B101D" w:rsidRDefault="00E74442" w:rsidP="00B446AC">
      <w:pPr>
        <w:pStyle w:val="a8"/>
        <w:tabs>
          <w:tab w:val="num" w:pos="1428"/>
        </w:tabs>
        <w:spacing w:before="0" w:beforeAutospacing="0" w:after="0" w:afterAutospacing="0"/>
        <w:ind w:firstLine="284"/>
        <w:jc w:val="both"/>
        <w:rPr>
          <w:sz w:val="20"/>
          <w:szCs w:val="20"/>
          <w:lang w:val="en-US"/>
        </w:rPr>
      </w:pPr>
      <w:r w:rsidRPr="006B101D">
        <w:rPr>
          <w:sz w:val="20"/>
          <w:szCs w:val="20"/>
          <w:lang w:val="en-US"/>
        </w:rPr>
        <w:t xml:space="preserve">1. When the vibration exciter is located on the vibration </w:t>
      </w:r>
      <w:r w:rsidR="005154FF" w:rsidRPr="006B101D">
        <w:rPr>
          <w:sz w:val="20"/>
          <w:szCs w:val="20"/>
          <w:lang w:val="en-US"/>
        </w:rPr>
        <w:t>machine</w:t>
      </w:r>
      <w:r w:rsidRPr="006B101D">
        <w:rPr>
          <w:sz w:val="20"/>
          <w:szCs w:val="20"/>
          <w:lang w:val="en-US"/>
        </w:rPr>
        <w:t xml:space="preserve"> in the central window of the movable frame and below its working surface, the vibration pat</w:t>
      </w:r>
      <w:r w:rsidRPr="006B101D">
        <w:rPr>
          <w:sz w:val="20"/>
          <w:szCs w:val="20"/>
          <w:lang w:val="en-US"/>
        </w:rPr>
        <w:lastRenderedPageBreak/>
        <w:t>tern of the movable frame will be uniform and symmetrical distribution of the displacement amplitudes of the peripheral points of the shape. The vertical component of displacements of the movable frame is noticeable. In this design, the vibration exciter does not protrude above the working surface of the movable frame, which is convenient for conveyor lines. In this case, the central window weakens the cross section of the movable frame, and makes it difficult to access the vibration exciter. It can be recommended for the formation of hollow floor slabs from inactive mixtures.</w:t>
      </w:r>
    </w:p>
    <w:p w14:paraId="408C79F4" w14:textId="46B97CFF" w:rsidR="00E74442" w:rsidRPr="006B101D" w:rsidRDefault="00E74442" w:rsidP="00B963D7">
      <w:pPr>
        <w:pStyle w:val="a8"/>
        <w:tabs>
          <w:tab w:val="num" w:pos="1428"/>
        </w:tabs>
        <w:spacing w:before="0" w:beforeAutospacing="0" w:after="0" w:afterAutospacing="0"/>
        <w:ind w:firstLine="284"/>
        <w:jc w:val="both"/>
        <w:rPr>
          <w:sz w:val="20"/>
          <w:szCs w:val="20"/>
          <w:lang w:val="en-US"/>
        </w:rPr>
      </w:pPr>
      <w:r w:rsidRPr="006B101D">
        <w:rPr>
          <w:sz w:val="20"/>
          <w:szCs w:val="20"/>
          <w:lang w:val="en-US"/>
        </w:rPr>
        <w:t>2. When the vibration exciter is located on the vibration machine at the end of the movable elongated frame and at 100...300 mm above its working surface there is an uneven distribution of displacement amplitudes along the length of the form. Transverse and vertical components are unequal at the ends and smaller in the middle part. T</w:t>
      </w:r>
      <w:r w:rsidR="005154FF" w:rsidRPr="006B101D">
        <w:rPr>
          <w:sz w:val="20"/>
          <w:szCs w:val="20"/>
          <w:lang w:val="en-US"/>
        </w:rPr>
        <w:t>herefor, t</w:t>
      </w:r>
      <w:r w:rsidRPr="006B101D">
        <w:rPr>
          <w:sz w:val="20"/>
          <w:szCs w:val="20"/>
          <w:lang w:val="en-US"/>
        </w:rPr>
        <w:t xml:space="preserve">here is good access to the vibration exciter. Simple and reliable vibration machine design, convenient for open polygons. Recommended for vibration sites and vibration forms </w:t>
      </w:r>
      <w:r w:rsidR="005154FF" w:rsidRPr="006B101D">
        <w:rPr>
          <w:sz w:val="20"/>
          <w:szCs w:val="20"/>
          <w:lang w:val="en-US"/>
        </w:rPr>
        <w:t xml:space="preserve">that are </w:t>
      </w:r>
      <w:r w:rsidRPr="006B101D">
        <w:rPr>
          <w:sz w:val="20"/>
          <w:szCs w:val="20"/>
          <w:lang w:val="en-US"/>
        </w:rPr>
        <w:t>used for forming long structures from moving mixtures.</w:t>
      </w:r>
    </w:p>
    <w:p w14:paraId="45CF32FA" w14:textId="0E019C5F" w:rsidR="00B446AC" w:rsidRPr="006B101D" w:rsidRDefault="00E74442" w:rsidP="00B963D7">
      <w:pPr>
        <w:pStyle w:val="a8"/>
        <w:tabs>
          <w:tab w:val="num" w:pos="1428"/>
        </w:tabs>
        <w:spacing w:before="0" w:beforeAutospacing="0" w:after="0" w:afterAutospacing="0"/>
        <w:ind w:firstLine="284"/>
        <w:jc w:val="both"/>
        <w:rPr>
          <w:sz w:val="20"/>
          <w:szCs w:val="20"/>
          <w:lang w:val="en-US"/>
        </w:rPr>
      </w:pPr>
      <w:r w:rsidRPr="006B101D">
        <w:rPr>
          <w:sz w:val="20"/>
          <w:szCs w:val="20"/>
          <w:lang w:val="en-US"/>
        </w:rPr>
        <w:t>3. If the vibration exciter is located on the side and in the middle of the long side of the movable frame, a more even distribution of displacement amplitudes occurs above or below its working surface compared to other cases. Also, the movable frame retains a continuous section in the central part, which contributes to its strength. Good access to the vibration exciter. Asymmetric arrangement of the vibration drive relative to the axis of the vibration platform. Recommended for use on open polygons and for vibration forms</w:t>
      </w:r>
      <w:r w:rsidR="00B446AC" w:rsidRPr="006B101D">
        <w:rPr>
          <w:sz w:val="20"/>
          <w:szCs w:val="20"/>
          <w:lang w:val="en-US"/>
        </w:rPr>
        <w:t>.</w:t>
      </w:r>
    </w:p>
    <w:p w14:paraId="37A5DCB7" w14:textId="66F47893" w:rsidR="00000D45" w:rsidRPr="006B101D" w:rsidRDefault="00E74442" w:rsidP="00B963D7">
      <w:pPr>
        <w:pStyle w:val="a8"/>
        <w:spacing w:before="0" w:beforeAutospacing="0" w:after="0" w:afterAutospacing="0"/>
        <w:ind w:firstLine="284"/>
        <w:jc w:val="both"/>
        <w:rPr>
          <w:sz w:val="20"/>
          <w:szCs w:val="20"/>
          <w:lang w:val="en-US"/>
        </w:rPr>
      </w:pPr>
      <w:bookmarkStart w:id="7" w:name="_Hlk128666736"/>
      <w:bookmarkStart w:id="8" w:name="_Hlk128664442"/>
      <w:r w:rsidRPr="006B101D">
        <w:rPr>
          <w:sz w:val="20"/>
          <w:szCs w:val="20"/>
          <w:lang w:val="en-US"/>
        </w:rPr>
        <w:t xml:space="preserve">4. When the vibration exciter is located at the end or at the corner of the equilateral movable frame and raised </w:t>
      </w:r>
      <w:r w:rsidR="005154FF" w:rsidRPr="006B101D">
        <w:rPr>
          <w:sz w:val="20"/>
          <w:szCs w:val="20"/>
          <w:lang w:val="en-US"/>
        </w:rPr>
        <w:t>above</w:t>
      </w:r>
      <w:r w:rsidRPr="006B101D">
        <w:rPr>
          <w:sz w:val="20"/>
          <w:szCs w:val="20"/>
          <w:lang w:val="en-US"/>
        </w:rPr>
        <w:t xml:space="preserve"> its working surface </w:t>
      </w:r>
      <w:r w:rsidR="005154FF" w:rsidRPr="006B101D">
        <w:rPr>
          <w:sz w:val="20"/>
          <w:szCs w:val="20"/>
          <w:lang w:val="en-US"/>
        </w:rPr>
        <w:t>on</w:t>
      </w:r>
      <w:r w:rsidRPr="006B101D">
        <w:rPr>
          <w:sz w:val="20"/>
          <w:szCs w:val="20"/>
          <w:lang w:val="en-US"/>
        </w:rPr>
        <w:t xml:space="preserve"> the calculated value of 400...1200 mm</w:t>
      </w:r>
      <w:r w:rsidR="00D822B5" w:rsidRPr="006B101D">
        <w:rPr>
          <w:sz w:val="20"/>
          <w:szCs w:val="20"/>
          <w:lang w:val="en-US"/>
        </w:rPr>
        <w:t>, it</w:t>
      </w:r>
      <w:r w:rsidRPr="006B101D">
        <w:rPr>
          <w:sz w:val="20"/>
          <w:szCs w:val="20"/>
          <w:lang w:val="en-US"/>
        </w:rPr>
        <w:t xml:space="preserve"> is the most </w:t>
      </w:r>
      <w:r w:rsidR="00D822B5" w:rsidRPr="006B101D">
        <w:rPr>
          <w:sz w:val="20"/>
          <w:szCs w:val="20"/>
          <w:lang w:val="en-US"/>
        </w:rPr>
        <w:t>distinct</w:t>
      </w:r>
      <w:r w:rsidRPr="006B101D">
        <w:rPr>
          <w:sz w:val="20"/>
          <w:szCs w:val="20"/>
          <w:lang w:val="en-US"/>
        </w:rPr>
        <w:t xml:space="preserve"> multicomponent nature of vibrations of the movable frame and shape with significant vertical components of vibration displacements. There is also good access to the vibration exciter. Conveniently placed in deep pits and open landfills. Simple and reliable vibration machine design. It is recommended for the formation of high volume elements, reinforced concrete pipes, etc.</w:t>
      </w:r>
      <w:bookmarkEnd w:id="7"/>
      <w:bookmarkEnd w:id="8"/>
    </w:p>
    <w:p w14:paraId="3A3D570D" w14:textId="77777777" w:rsidR="00000D45" w:rsidRDefault="00000D45" w:rsidP="000D5018">
      <w:pPr>
        <w:widowControl w:val="0"/>
        <w:ind w:right="-1"/>
        <w:rPr>
          <w:rFonts w:ascii="Times New Roman" w:hAnsi="Times New Roman"/>
          <w:szCs w:val="24"/>
          <w:lang w:val="uk-UA"/>
        </w:rPr>
        <w:sectPr w:rsidR="00000D45" w:rsidSect="00AC55D3">
          <w:type w:val="continuous"/>
          <w:pgSz w:w="11906" w:h="16838"/>
          <w:pgMar w:top="1134" w:right="1418" w:bottom="1418" w:left="1418" w:header="709" w:footer="709" w:gutter="0"/>
          <w:cols w:num="2" w:space="284"/>
          <w:docGrid w:linePitch="381"/>
        </w:sectPr>
      </w:pPr>
    </w:p>
    <w:p w14:paraId="3D13D632" w14:textId="55669BF1" w:rsidR="00E74442" w:rsidRDefault="00E74442" w:rsidP="00B963D7">
      <w:pPr>
        <w:widowControl w:val="0"/>
        <w:ind w:right="-1" w:firstLine="284"/>
        <w:jc w:val="center"/>
        <w:rPr>
          <w:rFonts w:ascii="Times New Roman" w:hAnsi="Times New Roman"/>
          <w:bCs/>
          <w:szCs w:val="24"/>
          <w:lang w:val="en-US"/>
        </w:rPr>
      </w:pPr>
    </w:p>
    <w:p w14:paraId="5D194727" w14:textId="2DCB7D29" w:rsidR="00AC55D3" w:rsidRDefault="00AC55D3" w:rsidP="00B963D7">
      <w:pPr>
        <w:widowControl w:val="0"/>
        <w:ind w:right="-1" w:firstLine="284"/>
        <w:jc w:val="center"/>
        <w:rPr>
          <w:rFonts w:ascii="Times New Roman" w:hAnsi="Times New Roman"/>
          <w:bCs/>
          <w:szCs w:val="24"/>
          <w:lang w:val="en-US"/>
        </w:rPr>
      </w:pPr>
    </w:p>
    <w:p w14:paraId="56392BFC" w14:textId="1D901F77" w:rsidR="002B2AA1" w:rsidRPr="006815AF" w:rsidRDefault="002B2AA1" w:rsidP="00B963D7">
      <w:pPr>
        <w:widowControl w:val="0"/>
        <w:ind w:right="-1" w:firstLine="284"/>
        <w:jc w:val="center"/>
        <w:rPr>
          <w:rFonts w:ascii="Times New Roman" w:hAnsi="Times New Roman"/>
          <w:szCs w:val="24"/>
          <w:lang w:val="uk-UA"/>
        </w:rPr>
      </w:pPr>
      <w:r w:rsidRPr="006815AF">
        <w:rPr>
          <w:rFonts w:ascii="Times New Roman" w:hAnsi="Times New Roman"/>
          <w:b/>
          <w:szCs w:val="24"/>
          <w:lang w:val="en-US"/>
        </w:rPr>
        <w:t>References</w:t>
      </w:r>
    </w:p>
    <w:tbl>
      <w:tblPr>
        <w:tblW w:w="9072" w:type="dxa"/>
        <w:tblLayout w:type="fixed"/>
        <w:tblLook w:val="01E0" w:firstRow="1" w:lastRow="1" w:firstColumn="1" w:lastColumn="1" w:noHBand="0" w:noVBand="0"/>
      </w:tblPr>
      <w:tblGrid>
        <w:gridCol w:w="4418"/>
        <w:gridCol w:w="236"/>
        <w:gridCol w:w="4418"/>
      </w:tblGrid>
      <w:tr w:rsidR="002B2AA1" w:rsidRPr="002232C8" w14:paraId="44BB6E2F" w14:textId="77777777" w:rsidTr="00BE375E">
        <w:tc>
          <w:tcPr>
            <w:tcW w:w="4418" w:type="dxa"/>
            <w:shd w:val="clear" w:color="auto" w:fill="auto"/>
          </w:tcPr>
          <w:p w14:paraId="7DA205CC" w14:textId="489DDF6A" w:rsidR="001A4451" w:rsidRPr="002D4D11" w:rsidRDefault="00C165B6"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w:t>
            </w:r>
            <w:r w:rsidRPr="00FD6F78">
              <w:rPr>
                <w:rFonts w:ascii="Times New Roman" w:hAnsi="Times New Roman"/>
                <w:sz w:val="18"/>
                <w:szCs w:val="18"/>
                <w:lang w:val="uk-UA"/>
              </w:rPr>
              <w:t xml:space="preserve"> Онищенко О.Г., Онищенко В.О.</w:t>
            </w:r>
            <w:r>
              <w:rPr>
                <w:rFonts w:ascii="Times New Roman" w:hAnsi="Times New Roman"/>
                <w:sz w:val="18"/>
                <w:szCs w:val="18"/>
                <w:lang w:val="uk-UA"/>
              </w:rPr>
              <w:t>,</w:t>
            </w:r>
            <w:r w:rsidRPr="00FD6F78">
              <w:rPr>
                <w:rFonts w:ascii="Times New Roman" w:hAnsi="Times New Roman"/>
                <w:sz w:val="18"/>
                <w:szCs w:val="18"/>
                <w:lang w:val="uk-UA"/>
              </w:rPr>
              <w:t xml:space="preserve"> Коробко Б.О., Вірченко В.В. </w:t>
            </w:r>
            <w:r>
              <w:rPr>
                <w:rFonts w:ascii="Times New Roman" w:hAnsi="Times New Roman"/>
                <w:sz w:val="18"/>
                <w:szCs w:val="18"/>
                <w:lang w:val="uk-UA"/>
              </w:rPr>
              <w:t>(</w:t>
            </w:r>
            <w:r w:rsidRPr="00FD6F78">
              <w:rPr>
                <w:rFonts w:ascii="Times New Roman" w:hAnsi="Times New Roman"/>
                <w:sz w:val="18"/>
                <w:szCs w:val="18"/>
                <w:lang w:val="uk-UA"/>
              </w:rPr>
              <w:t>201</w:t>
            </w:r>
            <w:r>
              <w:rPr>
                <w:rFonts w:ascii="Times New Roman" w:hAnsi="Times New Roman"/>
                <w:sz w:val="18"/>
                <w:szCs w:val="18"/>
                <w:lang w:val="uk-UA"/>
              </w:rPr>
              <w:t xml:space="preserve">7). </w:t>
            </w:r>
            <w:r w:rsidRPr="008140DE">
              <w:rPr>
                <w:rFonts w:ascii="Times New Roman" w:hAnsi="Times New Roman"/>
                <w:i/>
                <w:iCs/>
                <w:sz w:val="18"/>
                <w:szCs w:val="18"/>
                <w:lang w:val="uk-UA"/>
              </w:rPr>
              <w:t>Будівельна техніка</w:t>
            </w:r>
            <w:r>
              <w:rPr>
                <w:rFonts w:ascii="Times New Roman" w:hAnsi="Times New Roman"/>
                <w:sz w:val="18"/>
                <w:szCs w:val="18"/>
                <w:lang w:val="uk-UA"/>
              </w:rPr>
              <w:t>.</w:t>
            </w:r>
            <w:r w:rsidRPr="00FD6F78">
              <w:rPr>
                <w:rFonts w:ascii="Times New Roman" w:hAnsi="Times New Roman"/>
                <w:sz w:val="18"/>
                <w:szCs w:val="18"/>
                <w:lang w:val="uk-UA"/>
              </w:rPr>
              <w:t xml:space="preserve"> К</w:t>
            </w:r>
            <w:r>
              <w:rPr>
                <w:rFonts w:ascii="Times New Roman" w:hAnsi="Times New Roman"/>
                <w:sz w:val="18"/>
                <w:szCs w:val="18"/>
                <w:lang w:val="uk-UA"/>
              </w:rPr>
              <w:t>иїв</w:t>
            </w:r>
            <w:r w:rsidRPr="00FD6F78">
              <w:rPr>
                <w:rFonts w:ascii="Times New Roman" w:hAnsi="Times New Roman"/>
                <w:sz w:val="18"/>
                <w:szCs w:val="18"/>
                <w:lang w:val="uk-UA"/>
              </w:rPr>
              <w:t>: Кондор</w:t>
            </w:r>
          </w:p>
        </w:tc>
        <w:tc>
          <w:tcPr>
            <w:tcW w:w="236" w:type="dxa"/>
            <w:shd w:val="clear" w:color="auto" w:fill="auto"/>
          </w:tcPr>
          <w:p w14:paraId="4BC54FE8" w14:textId="77777777" w:rsidR="002B2AA1" w:rsidRPr="00983748" w:rsidRDefault="002B2AA1"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4B5987CC" w14:textId="23AA712E" w:rsidR="005921AD" w:rsidRPr="001A4451" w:rsidRDefault="00C165B6" w:rsidP="00AC55D3">
            <w:pPr>
              <w:widowControl w:val="0"/>
              <w:ind w:left="-57" w:right="-57" w:firstLine="142"/>
              <w:jc w:val="both"/>
              <w:rPr>
                <w:rFonts w:ascii="Times New Roman" w:hAnsi="Times New Roman"/>
                <w:b/>
                <w:szCs w:val="24"/>
                <w:lang w:val="uk-UA"/>
              </w:rPr>
            </w:pPr>
            <w:r w:rsidRPr="001A4451">
              <w:rPr>
                <w:rFonts w:ascii="Times New Roman" w:hAnsi="Times New Roman"/>
                <w:sz w:val="18"/>
                <w:szCs w:val="18"/>
                <w:lang w:val="uk-UA"/>
              </w:rPr>
              <w:t>1.</w:t>
            </w:r>
            <w:r w:rsidRPr="00FD6F78">
              <w:rPr>
                <w:lang w:val="uk-UA"/>
              </w:rPr>
              <w:t xml:space="preserve"> </w:t>
            </w:r>
            <w:r w:rsidRPr="00E031B9">
              <w:rPr>
                <w:rFonts w:ascii="Times New Roman" w:hAnsi="Times New Roman"/>
                <w:sz w:val="18"/>
                <w:szCs w:val="18"/>
                <w:lang w:val="uk-UA"/>
              </w:rPr>
              <w:t xml:space="preserve">Onyshchenko O.H., Onyshchenko V.O., Korobko B.O., Virchenko V.V. (2017). </w:t>
            </w:r>
            <w:r w:rsidRPr="00837926">
              <w:rPr>
                <w:rFonts w:ascii="Times New Roman" w:hAnsi="Times New Roman"/>
                <w:i/>
                <w:iCs/>
                <w:sz w:val="18"/>
                <w:szCs w:val="18"/>
                <w:lang w:val="uk-UA"/>
              </w:rPr>
              <w:t>Building machinery</w:t>
            </w:r>
            <w:r w:rsidRPr="00E031B9">
              <w:rPr>
                <w:rFonts w:ascii="Times New Roman" w:hAnsi="Times New Roman"/>
                <w:sz w:val="18"/>
                <w:szCs w:val="18"/>
                <w:lang w:val="uk-UA"/>
              </w:rPr>
              <w:t>. Kyiv: Kondor</w:t>
            </w:r>
          </w:p>
        </w:tc>
      </w:tr>
      <w:tr w:rsidR="00AC55D3" w:rsidRPr="002232C8" w14:paraId="36C0E1F3" w14:textId="77777777" w:rsidTr="00BE375E">
        <w:tc>
          <w:tcPr>
            <w:tcW w:w="4418" w:type="dxa"/>
            <w:shd w:val="clear" w:color="auto" w:fill="auto"/>
          </w:tcPr>
          <w:p w14:paraId="0CCA0313" w14:textId="5CC4BFDC" w:rsidR="00AC55D3" w:rsidRPr="00DD1A52"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2.</w:t>
            </w:r>
            <w:r w:rsidRPr="00EF6EDB">
              <w:rPr>
                <w:rFonts w:ascii="Times New Roman" w:hAnsi="Times New Roman"/>
                <w:bCs/>
                <w:sz w:val="18"/>
                <w:szCs w:val="18"/>
                <w:lang w:val="uk-UA"/>
              </w:rPr>
              <w:t xml:space="preserve"> Назаренко І.І. </w:t>
            </w:r>
            <w:r>
              <w:rPr>
                <w:rFonts w:ascii="Times New Roman" w:hAnsi="Times New Roman"/>
                <w:bCs/>
                <w:sz w:val="18"/>
                <w:szCs w:val="18"/>
                <w:lang w:val="uk-UA"/>
              </w:rPr>
              <w:t>(</w:t>
            </w:r>
            <w:r w:rsidRPr="00EF6EDB">
              <w:rPr>
                <w:rFonts w:ascii="Times New Roman" w:hAnsi="Times New Roman"/>
                <w:bCs/>
                <w:sz w:val="18"/>
                <w:szCs w:val="18"/>
                <w:lang w:val="uk-UA"/>
              </w:rPr>
              <w:t>2007</w:t>
            </w:r>
            <w:r>
              <w:rPr>
                <w:rFonts w:ascii="Times New Roman" w:hAnsi="Times New Roman"/>
                <w:bCs/>
                <w:sz w:val="18"/>
                <w:szCs w:val="18"/>
                <w:lang w:val="uk-UA"/>
              </w:rPr>
              <w:t xml:space="preserve">). </w:t>
            </w:r>
            <w:r w:rsidRPr="008140DE">
              <w:rPr>
                <w:rFonts w:ascii="Times New Roman" w:hAnsi="Times New Roman"/>
                <w:bCs/>
                <w:i/>
                <w:iCs/>
                <w:sz w:val="18"/>
                <w:szCs w:val="18"/>
                <w:lang w:val="uk-UA"/>
              </w:rPr>
              <w:t>Вібраційні машини і процеси будівельної індустрії</w:t>
            </w:r>
            <w:r>
              <w:rPr>
                <w:rFonts w:ascii="Times New Roman" w:hAnsi="Times New Roman"/>
                <w:bCs/>
                <w:sz w:val="18"/>
                <w:szCs w:val="18"/>
                <w:lang w:val="uk-UA"/>
              </w:rPr>
              <w:t>.</w:t>
            </w:r>
            <w:r w:rsidRPr="00EF6EDB">
              <w:rPr>
                <w:rFonts w:ascii="Times New Roman" w:hAnsi="Times New Roman"/>
                <w:bCs/>
                <w:sz w:val="18"/>
                <w:szCs w:val="18"/>
                <w:lang w:val="uk-UA"/>
              </w:rPr>
              <w:t xml:space="preserve"> К</w:t>
            </w:r>
            <w:r>
              <w:rPr>
                <w:rFonts w:ascii="Times New Roman" w:hAnsi="Times New Roman"/>
                <w:bCs/>
                <w:sz w:val="18"/>
                <w:szCs w:val="18"/>
                <w:lang w:val="uk-UA"/>
              </w:rPr>
              <w:t>иїв</w:t>
            </w:r>
            <w:r w:rsidRPr="00EF6EDB">
              <w:rPr>
                <w:rFonts w:ascii="Times New Roman" w:hAnsi="Times New Roman"/>
                <w:bCs/>
                <w:sz w:val="18"/>
                <w:szCs w:val="18"/>
                <w:lang w:val="uk-UA"/>
              </w:rPr>
              <w:t>: КНУБА</w:t>
            </w:r>
          </w:p>
        </w:tc>
        <w:tc>
          <w:tcPr>
            <w:tcW w:w="236" w:type="dxa"/>
            <w:shd w:val="clear" w:color="auto" w:fill="auto"/>
          </w:tcPr>
          <w:p w14:paraId="3CE4966A"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286B4849" w14:textId="62E9F0A3" w:rsidR="00AC55D3" w:rsidRDefault="00AC55D3" w:rsidP="00AC55D3">
            <w:pPr>
              <w:widowControl w:val="0"/>
              <w:ind w:left="-57" w:right="-57" w:firstLine="142"/>
              <w:jc w:val="both"/>
              <w:rPr>
                <w:rFonts w:ascii="Times New Roman" w:hAnsi="Times New Roman"/>
                <w:sz w:val="18"/>
                <w:szCs w:val="18"/>
                <w:lang w:val="uk-UA"/>
              </w:rPr>
            </w:pPr>
            <w:r w:rsidRPr="001A4451">
              <w:rPr>
                <w:rFonts w:ascii="Times New Roman" w:hAnsi="Times New Roman"/>
                <w:sz w:val="18"/>
                <w:szCs w:val="18"/>
                <w:lang w:val="uk-UA"/>
              </w:rPr>
              <w:t>2.</w:t>
            </w:r>
            <w:r w:rsidRPr="00EF6EDB">
              <w:rPr>
                <w:rFonts w:ascii="Times New Roman" w:hAnsi="Times New Roman"/>
                <w:bCs/>
                <w:sz w:val="18"/>
                <w:szCs w:val="18"/>
                <w:lang w:val="uk-UA"/>
              </w:rPr>
              <w:t xml:space="preserve"> </w:t>
            </w:r>
            <w:r w:rsidRPr="00E031B9">
              <w:rPr>
                <w:rFonts w:ascii="Times New Roman" w:hAnsi="Times New Roman"/>
                <w:bCs/>
                <w:sz w:val="18"/>
                <w:szCs w:val="18"/>
                <w:lang w:val="uk-UA"/>
              </w:rPr>
              <w:t xml:space="preserve">Nazarenko I.I. (2007). </w:t>
            </w:r>
            <w:r w:rsidRPr="00837926">
              <w:rPr>
                <w:rFonts w:ascii="Times New Roman" w:hAnsi="Times New Roman"/>
                <w:bCs/>
                <w:i/>
                <w:iCs/>
                <w:sz w:val="18"/>
                <w:szCs w:val="18"/>
                <w:lang w:val="uk-UA"/>
              </w:rPr>
              <w:t>Vibrating machines and construction industry processes</w:t>
            </w:r>
            <w:r>
              <w:rPr>
                <w:rFonts w:ascii="Times New Roman" w:hAnsi="Times New Roman"/>
                <w:bCs/>
                <w:i/>
                <w:iCs/>
                <w:sz w:val="18"/>
                <w:szCs w:val="18"/>
                <w:lang w:val="uk-UA"/>
              </w:rPr>
              <w:t>.</w:t>
            </w:r>
            <w:r w:rsidRPr="00E031B9">
              <w:rPr>
                <w:rFonts w:ascii="Times New Roman" w:hAnsi="Times New Roman"/>
                <w:bCs/>
                <w:sz w:val="18"/>
                <w:szCs w:val="18"/>
                <w:lang w:val="uk-UA"/>
              </w:rPr>
              <w:t xml:space="preserve"> Kyiv: KNUBA</w:t>
            </w:r>
          </w:p>
        </w:tc>
      </w:tr>
      <w:tr w:rsidR="00AC55D3" w:rsidRPr="002232C8" w14:paraId="12BCA917" w14:textId="77777777" w:rsidTr="00BE375E">
        <w:tc>
          <w:tcPr>
            <w:tcW w:w="4418" w:type="dxa"/>
            <w:shd w:val="clear" w:color="auto" w:fill="auto"/>
          </w:tcPr>
          <w:p w14:paraId="39906A74" w14:textId="43C17DBA" w:rsidR="00AC55D3" w:rsidRPr="00DD1A52" w:rsidRDefault="00AC55D3" w:rsidP="00AC55D3">
            <w:pPr>
              <w:widowControl w:val="0"/>
              <w:ind w:left="-57" w:right="-57" w:firstLine="142"/>
              <w:jc w:val="both"/>
              <w:rPr>
                <w:rFonts w:ascii="Times New Roman" w:hAnsi="Times New Roman"/>
                <w:sz w:val="18"/>
                <w:szCs w:val="18"/>
                <w:lang w:val="uk-UA"/>
              </w:rPr>
            </w:pPr>
            <w:r w:rsidRPr="002D4D11">
              <w:rPr>
                <w:rFonts w:ascii="Times New Roman" w:hAnsi="Times New Roman"/>
                <w:sz w:val="18"/>
                <w:szCs w:val="18"/>
                <w:lang w:val="uk-UA"/>
              </w:rPr>
              <w:t>3</w:t>
            </w:r>
            <w:r>
              <w:rPr>
                <w:rFonts w:ascii="Times New Roman" w:hAnsi="Times New Roman"/>
                <w:sz w:val="18"/>
                <w:szCs w:val="18"/>
                <w:lang w:val="uk-UA"/>
              </w:rPr>
              <w:t>.</w:t>
            </w:r>
            <w:r w:rsidRPr="00FD6F78">
              <w:rPr>
                <w:lang w:val="uk-UA"/>
              </w:rPr>
              <w:t xml:space="preserve"> </w:t>
            </w:r>
            <w:r w:rsidRPr="00FD6F78">
              <w:rPr>
                <w:rFonts w:ascii="Times New Roman" w:hAnsi="Times New Roman"/>
                <w:sz w:val="18"/>
                <w:szCs w:val="18"/>
                <w:lang w:val="uk-UA"/>
              </w:rPr>
              <w:t xml:space="preserve">Сукач М.К. </w:t>
            </w:r>
            <w:r>
              <w:rPr>
                <w:rFonts w:ascii="Times New Roman" w:hAnsi="Times New Roman"/>
                <w:sz w:val="18"/>
                <w:szCs w:val="18"/>
                <w:lang w:val="uk-UA"/>
              </w:rPr>
              <w:t>(</w:t>
            </w:r>
            <w:r w:rsidRPr="00FD6F78">
              <w:rPr>
                <w:rFonts w:ascii="Times New Roman" w:hAnsi="Times New Roman"/>
                <w:sz w:val="18"/>
                <w:szCs w:val="18"/>
                <w:lang w:val="uk-UA"/>
              </w:rPr>
              <w:t>2010</w:t>
            </w:r>
            <w:r>
              <w:rPr>
                <w:rFonts w:ascii="Times New Roman" w:hAnsi="Times New Roman"/>
                <w:sz w:val="18"/>
                <w:szCs w:val="18"/>
                <w:lang w:val="uk-UA"/>
              </w:rPr>
              <w:t xml:space="preserve">) </w:t>
            </w:r>
            <w:r w:rsidRPr="008140DE">
              <w:rPr>
                <w:rFonts w:ascii="Times New Roman" w:hAnsi="Times New Roman"/>
                <w:i/>
                <w:iCs/>
                <w:sz w:val="18"/>
                <w:szCs w:val="18"/>
                <w:lang w:val="uk-UA"/>
              </w:rPr>
              <w:t>Будівельна техніка</w:t>
            </w:r>
            <w:r w:rsidRPr="00FD6F78">
              <w:rPr>
                <w:rFonts w:ascii="Times New Roman" w:hAnsi="Times New Roman"/>
                <w:sz w:val="18"/>
                <w:szCs w:val="18"/>
                <w:lang w:val="uk-UA"/>
              </w:rPr>
              <w:t>. Київ Сімферополь: КНУБА – НАПКС</w:t>
            </w:r>
          </w:p>
        </w:tc>
        <w:tc>
          <w:tcPr>
            <w:tcW w:w="236" w:type="dxa"/>
            <w:shd w:val="clear" w:color="auto" w:fill="auto"/>
          </w:tcPr>
          <w:p w14:paraId="7450A600"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54FD413D" w14:textId="71011140" w:rsidR="00AC55D3" w:rsidRDefault="00AC55D3" w:rsidP="00AC55D3">
            <w:pPr>
              <w:widowControl w:val="0"/>
              <w:ind w:left="-57" w:right="-57" w:firstLine="142"/>
              <w:jc w:val="both"/>
              <w:rPr>
                <w:rFonts w:ascii="Times New Roman" w:hAnsi="Times New Roman"/>
                <w:sz w:val="18"/>
                <w:szCs w:val="18"/>
                <w:lang w:val="uk-UA"/>
              </w:rPr>
            </w:pPr>
            <w:r w:rsidRPr="002D4D11">
              <w:rPr>
                <w:rFonts w:ascii="Times New Roman" w:hAnsi="Times New Roman"/>
                <w:sz w:val="18"/>
                <w:szCs w:val="18"/>
                <w:lang w:val="uk-UA"/>
              </w:rPr>
              <w:t>3</w:t>
            </w:r>
            <w:r w:rsidRPr="001A4451">
              <w:rPr>
                <w:rFonts w:ascii="Times New Roman" w:hAnsi="Times New Roman"/>
                <w:sz w:val="18"/>
                <w:szCs w:val="18"/>
                <w:lang w:val="uk-UA"/>
              </w:rPr>
              <w:t>.</w:t>
            </w:r>
            <w:r w:rsidRPr="00477701">
              <w:rPr>
                <w:lang w:val="uk-UA"/>
              </w:rPr>
              <w:t xml:space="preserve"> </w:t>
            </w:r>
            <w:r w:rsidRPr="00E031B9">
              <w:rPr>
                <w:rFonts w:ascii="Times New Roman" w:hAnsi="Times New Roman"/>
                <w:sz w:val="18"/>
                <w:szCs w:val="18"/>
                <w:lang w:val="uk-UA"/>
              </w:rPr>
              <w:t xml:space="preserve">Sukach M.K. (2010) </w:t>
            </w:r>
            <w:r w:rsidRPr="00837926">
              <w:rPr>
                <w:rFonts w:ascii="Times New Roman" w:hAnsi="Times New Roman"/>
                <w:i/>
                <w:iCs/>
                <w:sz w:val="18"/>
                <w:szCs w:val="18"/>
                <w:lang w:val="uk-UA"/>
              </w:rPr>
              <w:t>Building machinery</w:t>
            </w:r>
            <w:r w:rsidRPr="00E031B9">
              <w:rPr>
                <w:rFonts w:ascii="Times New Roman" w:hAnsi="Times New Roman"/>
                <w:i/>
                <w:iCs/>
                <w:sz w:val="18"/>
                <w:szCs w:val="18"/>
                <w:lang w:val="uk-UA"/>
              </w:rPr>
              <w:t>.</w:t>
            </w:r>
            <w:r w:rsidRPr="00E031B9">
              <w:rPr>
                <w:rFonts w:ascii="Times New Roman" w:hAnsi="Times New Roman"/>
                <w:sz w:val="18"/>
                <w:szCs w:val="18"/>
                <w:lang w:val="uk-UA"/>
              </w:rPr>
              <w:t xml:space="preserve"> Kyiv Simferopol: KNUBA – NAPKS</w:t>
            </w:r>
          </w:p>
        </w:tc>
      </w:tr>
      <w:tr w:rsidR="00AC55D3" w:rsidRPr="006B101D" w14:paraId="35C80109" w14:textId="77777777" w:rsidTr="00BE375E">
        <w:tc>
          <w:tcPr>
            <w:tcW w:w="4418" w:type="dxa"/>
            <w:shd w:val="clear" w:color="auto" w:fill="auto"/>
          </w:tcPr>
          <w:p w14:paraId="2A470D39" w14:textId="50FFA56E" w:rsidR="00AC55D3" w:rsidRPr="00DD1A52" w:rsidRDefault="00AC55D3" w:rsidP="00AC55D3">
            <w:pPr>
              <w:widowControl w:val="0"/>
              <w:ind w:left="-57" w:right="-57" w:firstLine="142"/>
              <w:jc w:val="both"/>
              <w:rPr>
                <w:rFonts w:ascii="Times New Roman" w:hAnsi="Times New Roman"/>
                <w:sz w:val="18"/>
                <w:szCs w:val="18"/>
                <w:lang w:val="uk-UA"/>
              </w:rPr>
            </w:pPr>
            <w:r w:rsidRPr="002D4D11">
              <w:rPr>
                <w:rFonts w:ascii="Times New Roman" w:hAnsi="Times New Roman"/>
                <w:sz w:val="18"/>
                <w:szCs w:val="18"/>
                <w:lang w:val="uk-UA"/>
              </w:rPr>
              <w:t>4</w:t>
            </w:r>
            <w:r>
              <w:rPr>
                <w:rFonts w:ascii="Times New Roman" w:hAnsi="Times New Roman"/>
                <w:sz w:val="18"/>
                <w:szCs w:val="18"/>
                <w:lang w:val="uk-UA"/>
              </w:rPr>
              <w:t>.</w:t>
            </w:r>
            <w:r w:rsidRPr="00EF6EDB">
              <w:rPr>
                <w:rFonts w:ascii="Times New Roman" w:hAnsi="Times New Roman"/>
                <w:bCs/>
                <w:sz w:val="18"/>
                <w:szCs w:val="18"/>
                <w:lang w:val="uk-UA"/>
              </w:rPr>
              <w:t xml:space="preserve"> </w:t>
            </w:r>
            <w:r w:rsidRPr="00266A7B">
              <w:rPr>
                <w:rFonts w:ascii="Times New Roman" w:hAnsi="Times New Roman"/>
                <w:sz w:val="18"/>
                <w:szCs w:val="18"/>
                <w:lang w:val="uk-UA"/>
              </w:rPr>
              <w:t xml:space="preserve">Повідайло В.О. </w:t>
            </w:r>
            <w:r>
              <w:rPr>
                <w:rFonts w:ascii="Times New Roman" w:hAnsi="Times New Roman"/>
                <w:sz w:val="18"/>
                <w:szCs w:val="18"/>
                <w:lang w:val="uk-UA"/>
              </w:rPr>
              <w:t xml:space="preserve">(2004) </w:t>
            </w:r>
            <w:r w:rsidRPr="008140DE">
              <w:rPr>
                <w:rFonts w:ascii="Times New Roman" w:hAnsi="Times New Roman"/>
                <w:i/>
                <w:iCs/>
                <w:sz w:val="18"/>
                <w:szCs w:val="18"/>
                <w:lang w:val="uk-UA"/>
              </w:rPr>
              <w:t>Вібраційні процеси та обладнання</w:t>
            </w:r>
            <w:r w:rsidRPr="00266A7B">
              <w:rPr>
                <w:rFonts w:ascii="Times New Roman" w:hAnsi="Times New Roman"/>
                <w:sz w:val="18"/>
                <w:szCs w:val="18"/>
                <w:lang w:val="uk-UA"/>
              </w:rPr>
              <w:t>. Львів: Нац. ун-ту «Львівськ</w:t>
            </w:r>
            <w:r>
              <w:rPr>
                <w:rFonts w:ascii="Times New Roman" w:hAnsi="Times New Roman"/>
                <w:sz w:val="18"/>
                <w:szCs w:val="18"/>
                <w:lang w:val="uk-UA"/>
              </w:rPr>
              <w:t>а політехніка»</w:t>
            </w:r>
          </w:p>
        </w:tc>
        <w:tc>
          <w:tcPr>
            <w:tcW w:w="236" w:type="dxa"/>
            <w:shd w:val="clear" w:color="auto" w:fill="auto"/>
          </w:tcPr>
          <w:p w14:paraId="02D31E13"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7835749F" w14:textId="7A7A5D6D" w:rsidR="00AC55D3" w:rsidRDefault="00AC55D3" w:rsidP="00AC55D3">
            <w:pPr>
              <w:widowControl w:val="0"/>
              <w:ind w:left="-57" w:right="-57" w:firstLine="142"/>
              <w:jc w:val="both"/>
              <w:rPr>
                <w:rFonts w:ascii="Times New Roman" w:hAnsi="Times New Roman"/>
                <w:sz w:val="18"/>
                <w:szCs w:val="18"/>
                <w:lang w:val="uk-UA"/>
              </w:rPr>
            </w:pPr>
            <w:r w:rsidRPr="002D4D11">
              <w:rPr>
                <w:rFonts w:ascii="Times New Roman" w:hAnsi="Times New Roman"/>
                <w:sz w:val="18"/>
                <w:szCs w:val="18"/>
                <w:lang w:val="uk-UA"/>
              </w:rPr>
              <w:t>4</w:t>
            </w:r>
            <w:r w:rsidRPr="001A4451">
              <w:rPr>
                <w:rFonts w:ascii="Times New Roman" w:hAnsi="Times New Roman"/>
                <w:sz w:val="18"/>
                <w:szCs w:val="18"/>
                <w:lang w:val="uk-UA"/>
              </w:rPr>
              <w:t>.</w:t>
            </w:r>
            <w:r w:rsidRPr="00EF6EDB">
              <w:rPr>
                <w:rFonts w:ascii="Times New Roman" w:hAnsi="Times New Roman"/>
                <w:bCs/>
                <w:sz w:val="18"/>
                <w:szCs w:val="18"/>
                <w:lang w:val="uk-UA"/>
              </w:rPr>
              <w:t xml:space="preserve"> </w:t>
            </w:r>
            <w:r w:rsidRPr="00E031B9">
              <w:rPr>
                <w:rFonts w:ascii="Times New Roman" w:hAnsi="Times New Roman"/>
                <w:bCs/>
                <w:sz w:val="18"/>
                <w:szCs w:val="18"/>
                <w:lang w:val="uk-UA"/>
              </w:rPr>
              <w:t xml:space="preserve">Povidailo V.O. (2004) </w:t>
            </w:r>
            <w:r w:rsidRPr="00837926">
              <w:rPr>
                <w:rFonts w:ascii="Times New Roman" w:hAnsi="Times New Roman"/>
                <w:bCs/>
                <w:i/>
                <w:iCs/>
                <w:sz w:val="18"/>
                <w:szCs w:val="18"/>
                <w:lang w:val="uk-UA"/>
              </w:rPr>
              <w:t>Vibration processes and equipment</w:t>
            </w:r>
            <w:r w:rsidRPr="00E031B9">
              <w:rPr>
                <w:rFonts w:ascii="Times New Roman" w:hAnsi="Times New Roman"/>
                <w:bCs/>
                <w:i/>
                <w:iCs/>
                <w:sz w:val="18"/>
                <w:szCs w:val="18"/>
                <w:lang w:val="uk-UA"/>
              </w:rPr>
              <w:t>.</w:t>
            </w:r>
            <w:r w:rsidRPr="00E031B9">
              <w:rPr>
                <w:rFonts w:ascii="Times New Roman" w:hAnsi="Times New Roman"/>
                <w:bCs/>
                <w:sz w:val="18"/>
                <w:szCs w:val="18"/>
                <w:lang w:val="uk-UA"/>
              </w:rPr>
              <w:t xml:space="preserve"> Lviv: Nats. un-tu «Lvivska politekhnika»</w:t>
            </w:r>
          </w:p>
        </w:tc>
      </w:tr>
      <w:tr w:rsidR="00AC55D3" w:rsidRPr="002232C8" w14:paraId="67EED03A" w14:textId="77777777" w:rsidTr="00BE375E">
        <w:tc>
          <w:tcPr>
            <w:tcW w:w="4418" w:type="dxa"/>
            <w:shd w:val="clear" w:color="auto" w:fill="auto"/>
          </w:tcPr>
          <w:p w14:paraId="32CFA8B1" w14:textId="311F67D0" w:rsidR="00AC55D3" w:rsidRPr="00DD1A52"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en-US"/>
              </w:rPr>
              <w:t>5</w:t>
            </w:r>
            <w:r w:rsidRPr="0021285E">
              <w:rPr>
                <w:rFonts w:ascii="Times New Roman" w:hAnsi="Times New Roman"/>
                <w:sz w:val="18"/>
                <w:szCs w:val="18"/>
                <w:lang w:val="uk-UA"/>
              </w:rPr>
              <w:t>.</w:t>
            </w:r>
            <w:r w:rsidRPr="0037183B">
              <w:rPr>
                <w:lang w:val="uk-UA"/>
              </w:rPr>
              <w:t xml:space="preserve"> </w:t>
            </w:r>
            <w:r w:rsidRPr="00C27A2A">
              <w:rPr>
                <w:rFonts w:ascii="Times New Roman" w:hAnsi="Times New Roman"/>
                <w:sz w:val="18"/>
                <w:szCs w:val="18"/>
                <w:lang w:val="uk-UA"/>
              </w:rPr>
              <w:t>Nesterenko M.P</w:t>
            </w:r>
            <w:r>
              <w:rPr>
                <w:rFonts w:ascii="Times New Roman" w:hAnsi="Times New Roman"/>
                <w:sz w:val="18"/>
                <w:szCs w:val="18"/>
                <w:lang w:val="uk-UA"/>
              </w:rPr>
              <w:t xml:space="preserve">. </w:t>
            </w:r>
            <w:r w:rsidRPr="00C27A2A">
              <w:rPr>
                <w:rFonts w:ascii="Times New Roman" w:hAnsi="Times New Roman"/>
                <w:sz w:val="18"/>
                <w:szCs w:val="18"/>
                <w:lang w:val="uk-UA"/>
              </w:rPr>
              <w:t xml:space="preserve">Maslov A.G., </w:t>
            </w:r>
            <w:r w:rsidRPr="00E71A94">
              <w:rPr>
                <w:rFonts w:ascii="Times New Roman" w:hAnsi="Times New Roman"/>
                <w:sz w:val="18"/>
                <w:szCs w:val="18"/>
                <w:lang w:val="uk-UA"/>
              </w:rPr>
              <w:t xml:space="preserve">Salenko </w:t>
            </w:r>
            <w:r w:rsidRPr="00C27A2A">
              <w:rPr>
                <w:rFonts w:ascii="Times New Roman" w:hAnsi="Times New Roman"/>
                <w:sz w:val="18"/>
                <w:szCs w:val="18"/>
                <w:lang w:val="uk-UA"/>
              </w:rPr>
              <w:t xml:space="preserve">Ju.S. </w:t>
            </w:r>
            <w:r>
              <w:rPr>
                <w:rFonts w:ascii="Times New Roman" w:hAnsi="Times New Roman"/>
                <w:sz w:val="18"/>
                <w:szCs w:val="18"/>
                <w:lang w:val="uk-UA"/>
              </w:rPr>
              <w:t>(2018)</w:t>
            </w:r>
            <w:r w:rsidRPr="00C27A2A">
              <w:rPr>
                <w:rFonts w:ascii="Times New Roman" w:hAnsi="Times New Roman"/>
                <w:sz w:val="18"/>
                <w:szCs w:val="18"/>
                <w:lang w:val="uk-UA"/>
              </w:rPr>
              <w:t>. Investigation of vibration machine interaction with com</w:t>
            </w:r>
            <w:r>
              <w:rPr>
                <w:rFonts w:ascii="Times New Roman" w:hAnsi="Times New Roman"/>
                <w:sz w:val="18"/>
                <w:szCs w:val="18"/>
                <w:lang w:val="en-US"/>
              </w:rPr>
              <w:t>l</w:t>
            </w:r>
            <w:r w:rsidRPr="00C27A2A">
              <w:rPr>
                <w:rFonts w:ascii="Times New Roman" w:hAnsi="Times New Roman"/>
                <w:sz w:val="18"/>
                <w:szCs w:val="18"/>
                <w:lang w:val="uk-UA"/>
              </w:rPr>
              <w:t>pacted concrete mixture</w:t>
            </w:r>
            <w:r>
              <w:rPr>
                <w:rFonts w:ascii="Times New Roman" w:hAnsi="Times New Roman"/>
                <w:sz w:val="18"/>
                <w:szCs w:val="18"/>
                <w:lang w:val="en-US"/>
              </w:rPr>
              <w:t>.</w:t>
            </w:r>
            <w:r w:rsidRPr="00C27A2A">
              <w:rPr>
                <w:rFonts w:ascii="Times New Roman" w:hAnsi="Times New Roman"/>
                <w:sz w:val="18"/>
                <w:szCs w:val="18"/>
                <w:lang w:val="uk-UA"/>
              </w:rPr>
              <w:t xml:space="preserve"> </w:t>
            </w:r>
            <w:r w:rsidRPr="00D91562">
              <w:rPr>
                <w:rFonts w:ascii="Times New Roman" w:hAnsi="Times New Roman"/>
                <w:i/>
                <w:iCs/>
                <w:sz w:val="18"/>
                <w:szCs w:val="18"/>
                <w:lang w:val="uk-UA"/>
              </w:rPr>
              <w:t>Academic Journal.</w:t>
            </w:r>
            <w:r w:rsidRPr="00D91562">
              <w:rPr>
                <w:rFonts w:ascii="Times New Roman" w:hAnsi="Times New Roman"/>
                <w:sz w:val="18"/>
                <w:szCs w:val="18"/>
                <w:lang w:val="uk-UA"/>
              </w:rPr>
              <w:t xml:space="preserve"> </w:t>
            </w:r>
            <w:r w:rsidRPr="00E71A94">
              <w:rPr>
                <w:rFonts w:ascii="Times New Roman" w:hAnsi="Times New Roman"/>
                <w:i/>
                <w:iCs/>
                <w:sz w:val="18"/>
                <w:szCs w:val="18"/>
                <w:lang w:val="uk-UA"/>
              </w:rPr>
              <w:t>International Journal of Engineering &amp; Technology</w:t>
            </w:r>
            <w:r w:rsidRPr="00E71A94">
              <w:rPr>
                <w:rFonts w:ascii="Times New Roman" w:hAnsi="Times New Roman"/>
                <w:sz w:val="18"/>
                <w:szCs w:val="18"/>
                <w:lang w:val="uk-UA"/>
              </w:rPr>
              <w:t>,</w:t>
            </w:r>
            <w:r>
              <w:rPr>
                <w:rFonts w:ascii="Times New Roman" w:hAnsi="Times New Roman"/>
                <w:sz w:val="18"/>
                <w:szCs w:val="18"/>
                <w:lang w:val="uk-UA"/>
              </w:rPr>
              <w:t xml:space="preserve"> </w:t>
            </w:r>
            <w:r w:rsidRPr="00C27A2A">
              <w:rPr>
                <w:rFonts w:ascii="Times New Roman" w:hAnsi="Times New Roman"/>
                <w:sz w:val="18"/>
                <w:szCs w:val="18"/>
                <w:lang w:val="uk-UA"/>
              </w:rPr>
              <w:t>7</w:t>
            </w:r>
            <w:r>
              <w:rPr>
                <w:rFonts w:ascii="Times New Roman" w:hAnsi="Times New Roman"/>
                <w:sz w:val="18"/>
                <w:szCs w:val="18"/>
                <w:lang w:val="uk-UA"/>
              </w:rPr>
              <w:t>(</w:t>
            </w:r>
            <w:r w:rsidRPr="00C27A2A">
              <w:rPr>
                <w:rFonts w:ascii="Times New Roman" w:hAnsi="Times New Roman"/>
                <w:sz w:val="18"/>
                <w:szCs w:val="18"/>
                <w:lang w:val="uk-UA"/>
              </w:rPr>
              <w:t>3.2</w:t>
            </w:r>
            <w:r>
              <w:rPr>
                <w:rFonts w:ascii="Times New Roman" w:hAnsi="Times New Roman"/>
                <w:sz w:val="18"/>
                <w:szCs w:val="18"/>
                <w:lang w:val="uk-UA"/>
              </w:rPr>
              <w:t xml:space="preserve">), </w:t>
            </w:r>
            <w:r w:rsidRPr="00C27A2A">
              <w:rPr>
                <w:rFonts w:ascii="Times New Roman" w:hAnsi="Times New Roman"/>
                <w:sz w:val="18"/>
                <w:szCs w:val="18"/>
                <w:lang w:val="uk-UA"/>
              </w:rPr>
              <w:t>260-264</w:t>
            </w:r>
          </w:p>
        </w:tc>
        <w:tc>
          <w:tcPr>
            <w:tcW w:w="236" w:type="dxa"/>
            <w:shd w:val="clear" w:color="auto" w:fill="auto"/>
          </w:tcPr>
          <w:p w14:paraId="63875DCC"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5B265098" w14:textId="435F1117" w:rsidR="00AC55D3"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en-US"/>
              </w:rPr>
              <w:t>5</w:t>
            </w:r>
            <w:r w:rsidRPr="001A4451">
              <w:rPr>
                <w:rFonts w:ascii="Times New Roman" w:hAnsi="Times New Roman"/>
                <w:sz w:val="18"/>
                <w:szCs w:val="18"/>
                <w:lang w:val="uk-UA"/>
              </w:rPr>
              <w:t>.</w:t>
            </w:r>
            <w:r w:rsidRPr="00F70D42">
              <w:rPr>
                <w:rFonts w:ascii="Times New Roman" w:hAnsi="Times New Roman"/>
                <w:sz w:val="18"/>
                <w:szCs w:val="18"/>
                <w:lang w:val="uk-UA"/>
              </w:rPr>
              <w:t xml:space="preserve"> </w:t>
            </w:r>
            <w:r w:rsidRPr="00E031B9">
              <w:rPr>
                <w:rFonts w:ascii="Times New Roman" w:hAnsi="Times New Roman"/>
                <w:sz w:val="18"/>
                <w:szCs w:val="18"/>
                <w:lang w:val="uk-UA"/>
              </w:rPr>
              <w:t xml:space="preserve">Nesterenko M.P. Maslov A.G., Salenko Ju.S. (2018). Investigation of vibration machine interaction with comlpacted concrete mixture. </w:t>
            </w:r>
            <w:r w:rsidRPr="00D91562">
              <w:rPr>
                <w:rFonts w:ascii="Times New Roman" w:hAnsi="Times New Roman"/>
                <w:i/>
                <w:iCs/>
                <w:sz w:val="18"/>
                <w:szCs w:val="18"/>
                <w:lang w:val="uk-UA"/>
              </w:rPr>
              <w:t>Academic Journal.</w:t>
            </w:r>
            <w:r w:rsidRPr="00D91562">
              <w:rPr>
                <w:rFonts w:ascii="Times New Roman" w:hAnsi="Times New Roman"/>
                <w:sz w:val="18"/>
                <w:szCs w:val="18"/>
                <w:lang w:val="uk-UA"/>
              </w:rPr>
              <w:t xml:space="preserve"> </w:t>
            </w:r>
            <w:r w:rsidRPr="00E031B9">
              <w:rPr>
                <w:rFonts w:ascii="Times New Roman" w:hAnsi="Times New Roman"/>
                <w:i/>
                <w:iCs/>
                <w:sz w:val="18"/>
                <w:szCs w:val="18"/>
                <w:lang w:val="uk-UA"/>
              </w:rPr>
              <w:t>International Journal of Engineering &amp; Technology,</w:t>
            </w:r>
            <w:r w:rsidRPr="00E031B9">
              <w:rPr>
                <w:rFonts w:ascii="Times New Roman" w:hAnsi="Times New Roman"/>
                <w:sz w:val="18"/>
                <w:szCs w:val="18"/>
                <w:lang w:val="uk-UA"/>
              </w:rPr>
              <w:t xml:space="preserve"> 7(3.2),</w:t>
            </w:r>
            <w:r>
              <w:rPr>
                <w:rFonts w:ascii="Times New Roman" w:hAnsi="Times New Roman"/>
                <w:sz w:val="18"/>
                <w:szCs w:val="18"/>
                <w:lang w:val="uk-UA"/>
              </w:rPr>
              <w:t> </w:t>
            </w:r>
            <w:r w:rsidRPr="00E031B9">
              <w:rPr>
                <w:rFonts w:ascii="Times New Roman" w:hAnsi="Times New Roman"/>
                <w:sz w:val="18"/>
                <w:szCs w:val="18"/>
                <w:lang w:val="uk-UA"/>
              </w:rPr>
              <w:t>260-264</w:t>
            </w:r>
          </w:p>
        </w:tc>
      </w:tr>
      <w:tr w:rsidR="00AC55D3" w:rsidRPr="002232C8" w14:paraId="57B21C18" w14:textId="77777777" w:rsidTr="00BE375E">
        <w:tc>
          <w:tcPr>
            <w:tcW w:w="4418" w:type="dxa"/>
            <w:shd w:val="clear" w:color="auto" w:fill="auto"/>
          </w:tcPr>
          <w:p w14:paraId="0A5B0C91" w14:textId="54C6199C" w:rsidR="00AC55D3" w:rsidRPr="00DD1A52" w:rsidRDefault="00AC55D3" w:rsidP="00AC55D3">
            <w:pPr>
              <w:widowControl w:val="0"/>
              <w:ind w:left="-57" w:right="-57" w:firstLine="142"/>
              <w:jc w:val="both"/>
              <w:rPr>
                <w:rFonts w:ascii="Times New Roman" w:hAnsi="Times New Roman"/>
                <w:sz w:val="18"/>
                <w:szCs w:val="18"/>
                <w:lang w:val="uk-UA"/>
              </w:rPr>
            </w:pPr>
            <w:r w:rsidRPr="006B101D">
              <w:rPr>
                <w:rFonts w:ascii="Times New Roman" w:hAnsi="Times New Roman"/>
                <w:sz w:val="18"/>
                <w:szCs w:val="18"/>
              </w:rPr>
              <w:t>6</w:t>
            </w:r>
            <w:r>
              <w:rPr>
                <w:rFonts w:ascii="Times New Roman" w:hAnsi="Times New Roman"/>
                <w:sz w:val="18"/>
                <w:szCs w:val="18"/>
                <w:lang w:val="uk-UA"/>
              </w:rPr>
              <w:t>.</w:t>
            </w:r>
            <w:r w:rsidRPr="0037183B">
              <w:rPr>
                <w:lang w:val="uk-UA"/>
              </w:rPr>
              <w:t xml:space="preserve"> </w:t>
            </w:r>
            <w:r>
              <w:rPr>
                <w:rFonts w:ascii="Times New Roman" w:hAnsi="Times New Roman"/>
                <w:sz w:val="18"/>
                <w:szCs w:val="18"/>
                <w:lang w:val="uk-UA"/>
              </w:rPr>
              <w:t>Нестеренко М.П. (2015).</w:t>
            </w:r>
            <w:r w:rsidRPr="006269BE">
              <w:rPr>
                <w:rFonts w:ascii="Times New Roman" w:hAnsi="Times New Roman"/>
                <w:sz w:val="18"/>
                <w:szCs w:val="18"/>
                <w:lang w:val="uk-UA"/>
              </w:rPr>
              <w:t xml:space="preserve"> Прогресивний розвиток вібраційних установок з просторовими коливаннями для формування залізобетонних виробів. </w:t>
            </w:r>
            <w:r w:rsidRPr="00D91562">
              <w:rPr>
                <w:rFonts w:ascii="Times New Roman" w:hAnsi="Times New Roman"/>
                <w:i/>
                <w:iCs/>
                <w:sz w:val="18"/>
                <w:szCs w:val="18"/>
                <w:lang w:val="uk-UA"/>
              </w:rPr>
              <w:t>Збірник наукових праць.</w:t>
            </w:r>
            <w:r w:rsidRPr="00D91562">
              <w:rPr>
                <w:rFonts w:ascii="Times New Roman" w:hAnsi="Times New Roman"/>
                <w:sz w:val="18"/>
                <w:szCs w:val="18"/>
                <w:lang w:val="uk-UA"/>
              </w:rPr>
              <w:t xml:space="preserve"> </w:t>
            </w:r>
            <w:r w:rsidRPr="00E71A94">
              <w:rPr>
                <w:rFonts w:ascii="Times New Roman" w:hAnsi="Times New Roman"/>
                <w:i/>
                <w:iCs/>
                <w:sz w:val="18"/>
                <w:szCs w:val="18"/>
                <w:lang w:val="uk-UA"/>
              </w:rPr>
              <w:t>Галузеве машинобудування, будівництво</w:t>
            </w:r>
            <w:r w:rsidRPr="00E71A94">
              <w:rPr>
                <w:rFonts w:ascii="Times New Roman" w:hAnsi="Times New Roman"/>
                <w:sz w:val="18"/>
                <w:szCs w:val="18"/>
                <w:lang w:val="uk-UA"/>
              </w:rPr>
              <w:t>,</w:t>
            </w:r>
            <w:r w:rsidRPr="00E71A94">
              <w:rPr>
                <w:rFonts w:ascii="Times New Roman" w:hAnsi="Times New Roman"/>
                <w:i/>
                <w:iCs/>
                <w:sz w:val="18"/>
                <w:szCs w:val="18"/>
                <w:lang w:val="uk-UA"/>
              </w:rPr>
              <w:t xml:space="preserve"> </w:t>
            </w:r>
            <w:r w:rsidRPr="006269BE">
              <w:rPr>
                <w:rFonts w:ascii="Times New Roman" w:hAnsi="Times New Roman"/>
                <w:sz w:val="18"/>
                <w:szCs w:val="18"/>
                <w:lang w:val="uk-UA"/>
              </w:rPr>
              <w:t xml:space="preserve">2(44), </w:t>
            </w:r>
            <w:r w:rsidRPr="006269BE">
              <w:rPr>
                <w:rFonts w:ascii="Times New Roman" w:hAnsi="Times New Roman"/>
                <w:sz w:val="18"/>
                <w:szCs w:val="18"/>
                <w:lang w:val="uk-UA"/>
              </w:rPr>
              <w:lastRenderedPageBreak/>
              <w:t>16-23</w:t>
            </w:r>
          </w:p>
        </w:tc>
        <w:tc>
          <w:tcPr>
            <w:tcW w:w="236" w:type="dxa"/>
            <w:shd w:val="clear" w:color="auto" w:fill="auto"/>
          </w:tcPr>
          <w:p w14:paraId="61FDD564"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61F03870" w14:textId="2186FA89" w:rsidR="00AC55D3" w:rsidRDefault="00AC55D3" w:rsidP="00AC55D3">
            <w:pPr>
              <w:widowControl w:val="0"/>
              <w:ind w:left="-57" w:right="-57" w:firstLine="142"/>
              <w:jc w:val="both"/>
              <w:rPr>
                <w:rFonts w:ascii="Times New Roman" w:hAnsi="Times New Roman"/>
                <w:sz w:val="18"/>
                <w:szCs w:val="18"/>
                <w:lang w:val="uk-UA"/>
              </w:rPr>
            </w:pPr>
            <w:r w:rsidRPr="001A4451">
              <w:rPr>
                <w:rFonts w:ascii="Times New Roman" w:hAnsi="Times New Roman"/>
                <w:sz w:val="18"/>
                <w:szCs w:val="18"/>
                <w:lang w:val="uk-UA"/>
              </w:rPr>
              <w:t>6.</w:t>
            </w:r>
            <w:r w:rsidRPr="0037183B">
              <w:rPr>
                <w:lang w:val="en-US"/>
              </w:rPr>
              <w:t xml:space="preserve"> </w:t>
            </w:r>
            <w:r>
              <w:rPr>
                <w:rFonts w:ascii="Times New Roman" w:hAnsi="Times New Roman"/>
                <w:sz w:val="18"/>
                <w:szCs w:val="18"/>
                <w:lang w:val="uk-UA"/>
              </w:rPr>
              <w:t xml:space="preserve"> Nesterenko M.P. (2015).</w:t>
            </w:r>
            <w:r w:rsidRPr="0037183B">
              <w:rPr>
                <w:rFonts w:ascii="Times New Roman" w:hAnsi="Times New Roman"/>
                <w:sz w:val="18"/>
                <w:szCs w:val="18"/>
                <w:lang w:val="uk-UA"/>
              </w:rPr>
              <w:t xml:space="preserve"> </w:t>
            </w:r>
            <w:r w:rsidRPr="00837926">
              <w:rPr>
                <w:rFonts w:ascii="Times New Roman" w:hAnsi="Times New Roman"/>
                <w:sz w:val="18"/>
                <w:szCs w:val="18"/>
                <w:lang w:val="uk-UA"/>
              </w:rPr>
              <w:t>Progressive development of vibration units with spatial oscillations for forming reinforced concrete products</w:t>
            </w:r>
            <w:r>
              <w:rPr>
                <w:rFonts w:ascii="Times New Roman" w:hAnsi="Times New Roman"/>
                <w:sz w:val="18"/>
                <w:szCs w:val="18"/>
                <w:lang w:val="uk-UA"/>
              </w:rPr>
              <w:t>.</w:t>
            </w:r>
            <w:r w:rsidRPr="00837926">
              <w:rPr>
                <w:rFonts w:ascii="Times New Roman" w:hAnsi="Times New Roman"/>
                <w:i/>
                <w:iCs/>
                <w:sz w:val="18"/>
                <w:szCs w:val="18"/>
                <w:lang w:val="uk-UA"/>
              </w:rPr>
              <w:t xml:space="preserve"> Academic Journal. Industrial  Machine Building, Civil Engineering,</w:t>
            </w:r>
            <w:r>
              <w:rPr>
                <w:rFonts w:ascii="Times New Roman" w:hAnsi="Times New Roman"/>
                <w:sz w:val="18"/>
                <w:szCs w:val="18"/>
                <w:lang w:val="uk-UA"/>
              </w:rPr>
              <w:t xml:space="preserve"> </w:t>
            </w:r>
            <w:r w:rsidRPr="0037183B">
              <w:rPr>
                <w:rFonts w:ascii="Times New Roman" w:hAnsi="Times New Roman"/>
                <w:sz w:val="18"/>
                <w:szCs w:val="18"/>
                <w:lang w:val="uk-UA"/>
              </w:rPr>
              <w:t>2 (44), 16-23</w:t>
            </w:r>
          </w:p>
        </w:tc>
      </w:tr>
      <w:tr w:rsidR="00AC55D3" w:rsidRPr="006B101D" w14:paraId="04D33839" w14:textId="77777777" w:rsidTr="00BE375E">
        <w:tc>
          <w:tcPr>
            <w:tcW w:w="4418" w:type="dxa"/>
            <w:shd w:val="clear" w:color="auto" w:fill="auto"/>
          </w:tcPr>
          <w:p w14:paraId="1EF63E22" w14:textId="77777777" w:rsidR="00AC55D3" w:rsidRDefault="00AC55D3" w:rsidP="00AC55D3">
            <w:pPr>
              <w:widowControl w:val="0"/>
              <w:ind w:left="-57" w:right="-57" w:firstLine="142"/>
              <w:jc w:val="both"/>
              <w:rPr>
                <w:rFonts w:ascii="Times New Roman" w:hAnsi="Times New Roman"/>
                <w:sz w:val="18"/>
                <w:szCs w:val="18"/>
                <w:lang w:val="uk-UA"/>
              </w:rPr>
            </w:pPr>
            <w:r w:rsidRPr="00B02520">
              <w:rPr>
                <w:rFonts w:ascii="Times New Roman" w:hAnsi="Times New Roman"/>
                <w:sz w:val="18"/>
                <w:szCs w:val="18"/>
                <w:lang w:val="uk-UA"/>
              </w:rPr>
              <w:lastRenderedPageBreak/>
              <w:t>7</w:t>
            </w:r>
            <w:r>
              <w:rPr>
                <w:rFonts w:ascii="Times New Roman" w:hAnsi="Times New Roman"/>
                <w:sz w:val="18"/>
                <w:szCs w:val="18"/>
                <w:lang w:val="uk-UA"/>
              </w:rPr>
              <w:t xml:space="preserve">. </w:t>
            </w:r>
            <w:r w:rsidRPr="006871D9">
              <w:rPr>
                <w:rFonts w:ascii="Times New Roman" w:hAnsi="Times New Roman"/>
                <w:sz w:val="18"/>
                <w:szCs w:val="18"/>
                <w:lang w:val="uk-UA"/>
              </w:rPr>
              <w:t xml:space="preserve">Nesterenko M.P., Nesterenko M.M., Orysenko O.V., Sklyarenko T.O. (2019). Vibrating tables with the spatial os-cillations of the moving frame technological properties for forming reinforced concrete products. </w:t>
            </w:r>
            <w:r w:rsidRPr="00E71A94">
              <w:rPr>
                <w:rFonts w:ascii="Times New Roman" w:hAnsi="Times New Roman"/>
                <w:i/>
                <w:iCs/>
                <w:sz w:val="18"/>
                <w:szCs w:val="18"/>
                <w:lang w:val="uk-UA"/>
              </w:rPr>
              <w:t>Academic Journal. Industrial Machine Building, Civil Engineering</w:t>
            </w:r>
            <w:r w:rsidRPr="006871D9">
              <w:rPr>
                <w:rFonts w:ascii="Times New Roman" w:hAnsi="Times New Roman"/>
                <w:sz w:val="18"/>
                <w:szCs w:val="18"/>
                <w:lang w:val="uk-UA"/>
              </w:rPr>
              <w:t>, 2(53), 13-18</w:t>
            </w:r>
          </w:p>
          <w:p w14:paraId="4E0ED0D1" w14:textId="524630E9" w:rsidR="00AC55D3" w:rsidRPr="00DD1A52" w:rsidRDefault="004617C0" w:rsidP="00AC55D3">
            <w:pPr>
              <w:widowControl w:val="0"/>
              <w:ind w:left="-57" w:right="-57" w:firstLine="142"/>
              <w:jc w:val="both"/>
              <w:rPr>
                <w:rFonts w:ascii="Times New Roman" w:hAnsi="Times New Roman"/>
                <w:sz w:val="18"/>
                <w:szCs w:val="18"/>
                <w:lang w:val="uk-UA"/>
              </w:rPr>
            </w:pPr>
            <w:hyperlink r:id="rId156" w:history="1">
              <w:r w:rsidR="00AC55D3" w:rsidRPr="00C857EA">
                <w:rPr>
                  <w:rStyle w:val="ab"/>
                  <w:rFonts w:ascii="Times New Roman" w:hAnsi="Times New Roman"/>
                  <w:sz w:val="18"/>
                  <w:szCs w:val="18"/>
                  <w:lang w:val="uk-UA"/>
                </w:rPr>
                <w:t>https://doi.org/10.26906/znp.2019.53.1881</w:t>
              </w:r>
            </w:hyperlink>
            <w:r w:rsidR="00AC55D3">
              <w:rPr>
                <w:rFonts w:ascii="Times New Roman" w:hAnsi="Times New Roman"/>
                <w:sz w:val="18"/>
                <w:szCs w:val="18"/>
                <w:lang w:val="uk-UA"/>
              </w:rPr>
              <w:t xml:space="preserve"> </w:t>
            </w:r>
          </w:p>
        </w:tc>
        <w:tc>
          <w:tcPr>
            <w:tcW w:w="236" w:type="dxa"/>
            <w:shd w:val="clear" w:color="auto" w:fill="auto"/>
          </w:tcPr>
          <w:p w14:paraId="296DC0F0"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0E73537D" w14:textId="4579D286" w:rsidR="00AC55D3"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7</w:t>
            </w:r>
            <w:r w:rsidRPr="001A4451">
              <w:rPr>
                <w:rFonts w:ascii="Times New Roman" w:hAnsi="Times New Roman"/>
                <w:sz w:val="18"/>
                <w:szCs w:val="18"/>
                <w:lang w:val="uk-UA"/>
              </w:rPr>
              <w:t>.</w:t>
            </w:r>
            <w:r w:rsidRPr="006871D9">
              <w:rPr>
                <w:lang w:val="en-US"/>
              </w:rPr>
              <w:t xml:space="preserve"> </w:t>
            </w:r>
            <w:r w:rsidRPr="006871D9">
              <w:rPr>
                <w:rFonts w:ascii="Times New Roman" w:hAnsi="Times New Roman"/>
                <w:sz w:val="18"/>
                <w:szCs w:val="18"/>
                <w:lang w:val="uk-UA"/>
              </w:rPr>
              <w:t xml:space="preserve">Nesterenko M.P., Nesterenko M.M., Orysenko O.V., Sklyarenko T.O. (2019). Vibrating tables with the spatial os-cillations of the moving frame technological properties for forming reinforced concrete products. </w:t>
            </w:r>
            <w:r w:rsidRPr="00837926">
              <w:rPr>
                <w:rFonts w:ascii="Times New Roman" w:hAnsi="Times New Roman"/>
                <w:i/>
                <w:iCs/>
                <w:sz w:val="18"/>
                <w:szCs w:val="18"/>
                <w:lang w:val="uk-UA"/>
              </w:rPr>
              <w:t>Academic Journal. Industrial Machine Building, Civil Engineering,</w:t>
            </w:r>
            <w:r w:rsidRPr="006871D9">
              <w:rPr>
                <w:rFonts w:ascii="Times New Roman" w:hAnsi="Times New Roman"/>
                <w:sz w:val="18"/>
                <w:szCs w:val="18"/>
                <w:lang w:val="uk-UA"/>
              </w:rPr>
              <w:t xml:space="preserve"> 2(53),13-18</w:t>
            </w:r>
          </w:p>
          <w:p w14:paraId="728F76F3" w14:textId="2CB6D659" w:rsidR="00AC55D3" w:rsidRDefault="004617C0" w:rsidP="00AC55D3">
            <w:pPr>
              <w:widowControl w:val="0"/>
              <w:ind w:left="-57" w:right="-57" w:firstLine="142"/>
              <w:jc w:val="both"/>
              <w:rPr>
                <w:rFonts w:ascii="Times New Roman" w:hAnsi="Times New Roman"/>
                <w:sz w:val="18"/>
                <w:szCs w:val="18"/>
                <w:lang w:val="uk-UA"/>
              </w:rPr>
            </w:pPr>
            <w:hyperlink r:id="rId157" w:history="1">
              <w:r w:rsidR="00AC55D3" w:rsidRPr="00C857EA">
                <w:rPr>
                  <w:rStyle w:val="ab"/>
                  <w:rFonts w:ascii="Times New Roman" w:hAnsi="Times New Roman"/>
                  <w:sz w:val="18"/>
                  <w:szCs w:val="18"/>
                  <w:lang w:val="uk-UA"/>
                </w:rPr>
                <w:t>https://doi.org/10.26906/znp.2019.53.1881</w:t>
              </w:r>
            </w:hyperlink>
          </w:p>
        </w:tc>
      </w:tr>
      <w:tr w:rsidR="00AC55D3" w:rsidRPr="002232C8" w14:paraId="0FB90B06" w14:textId="77777777" w:rsidTr="00BE375E">
        <w:tc>
          <w:tcPr>
            <w:tcW w:w="4418" w:type="dxa"/>
            <w:shd w:val="clear" w:color="auto" w:fill="auto"/>
          </w:tcPr>
          <w:p w14:paraId="53627647" w14:textId="2D6E0737" w:rsidR="00AC55D3" w:rsidRPr="00DD1A52" w:rsidRDefault="00AC55D3" w:rsidP="00AC55D3">
            <w:pPr>
              <w:widowControl w:val="0"/>
              <w:tabs>
                <w:tab w:val="left" w:pos="750"/>
              </w:tabs>
              <w:ind w:left="-57" w:right="-57" w:firstLine="142"/>
              <w:jc w:val="both"/>
              <w:rPr>
                <w:rFonts w:ascii="Times New Roman" w:hAnsi="Times New Roman"/>
                <w:sz w:val="18"/>
                <w:szCs w:val="18"/>
                <w:lang w:val="uk-UA"/>
              </w:rPr>
            </w:pPr>
            <w:r>
              <w:rPr>
                <w:rFonts w:ascii="Times New Roman" w:hAnsi="Times New Roman"/>
                <w:sz w:val="18"/>
                <w:szCs w:val="18"/>
                <w:lang w:val="en-US"/>
              </w:rPr>
              <w:t>8</w:t>
            </w:r>
            <w:r>
              <w:rPr>
                <w:rFonts w:ascii="Times New Roman" w:hAnsi="Times New Roman"/>
                <w:sz w:val="18"/>
                <w:szCs w:val="18"/>
                <w:lang w:val="uk-UA"/>
              </w:rPr>
              <w:t xml:space="preserve">. </w:t>
            </w:r>
            <w:r w:rsidRPr="00FD6F78">
              <w:rPr>
                <w:rFonts w:ascii="Times New Roman" w:hAnsi="Times New Roman"/>
                <w:sz w:val="18"/>
                <w:szCs w:val="18"/>
                <w:lang w:val="uk-UA"/>
              </w:rPr>
              <w:t>Kaplan,</w:t>
            </w:r>
            <w:r w:rsidRPr="00960E00">
              <w:rPr>
                <w:rFonts w:ascii="Times New Roman" w:hAnsi="Times New Roman"/>
                <w:sz w:val="18"/>
                <w:szCs w:val="18"/>
                <w:lang w:val="en-US"/>
              </w:rPr>
              <w:t> </w:t>
            </w:r>
            <w:r w:rsidRPr="00FD6F78">
              <w:rPr>
                <w:rFonts w:ascii="Times New Roman" w:hAnsi="Times New Roman"/>
                <w:sz w:val="18"/>
                <w:szCs w:val="18"/>
                <w:lang w:val="uk-UA"/>
              </w:rPr>
              <w:t xml:space="preserve">D. </w:t>
            </w:r>
            <w:r>
              <w:rPr>
                <w:rFonts w:ascii="Times New Roman" w:hAnsi="Times New Roman"/>
                <w:sz w:val="18"/>
                <w:szCs w:val="18"/>
                <w:lang w:val="uk-UA"/>
              </w:rPr>
              <w:t>(</w:t>
            </w:r>
            <w:r w:rsidRPr="00FD6F78">
              <w:rPr>
                <w:rFonts w:ascii="Times New Roman" w:hAnsi="Times New Roman"/>
                <w:sz w:val="18"/>
                <w:szCs w:val="18"/>
                <w:lang w:val="uk-UA"/>
              </w:rPr>
              <w:t>1995</w:t>
            </w:r>
            <w:r>
              <w:rPr>
                <w:rFonts w:ascii="Times New Roman" w:hAnsi="Times New Roman"/>
                <w:sz w:val="18"/>
                <w:szCs w:val="18"/>
                <w:lang w:val="uk-UA"/>
              </w:rPr>
              <w:t xml:space="preserve">) </w:t>
            </w:r>
            <w:r w:rsidRPr="00960E00">
              <w:rPr>
                <w:rFonts w:ascii="Times New Roman" w:hAnsi="Times New Roman"/>
                <w:i/>
                <w:iCs/>
                <w:sz w:val="18"/>
                <w:szCs w:val="18"/>
                <w:lang w:val="uk-UA"/>
              </w:rPr>
              <w:t>Understanding Nonlinear Dynamics</w:t>
            </w:r>
            <w:r w:rsidRPr="00FD6F78">
              <w:rPr>
                <w:rFonts w:ascii="Times New Roman" w:hAnsi="Times New Roman"/>
                <w:sz w:val="18"/>
                <w:szCs w:val="18"/>
                <w:lang w:val="uk-UA"/>
              </w:rPr>
              <w:t>. New York: Springer-Verlag</w:t>
            </w:r>
          </w:p>
        </w:tc>
        <w:tc>
          <w:tcPr>
            <w:tcW w:w="236" w:type="dxa"/>
            <w:shd w:val="clear" w:color="auto" w:fill="auto"/>
          </w:tcPr>
          <w:p w14:paraId="036075B6"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26907A85" w14:textId="309D9D2E" w:rsidR="00AC55D3"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en-US"/>
              </w:rPr>
              <w:t>8</w:t>
            </w:r>
            <w:r w:rsidRPr="001A4451">
              <w:rPr>
                <w:rFonts w:ascii="Times New Roman" w:hAnsi="Times New Roman"/>
                <w:sz w:val="18"/>
                <w:szCs w:val="18"/>
                <w:lang w:val="uk-UA"/>
              </w:rPr>
              <w:t>.</w:t>
            </w:r>
            <w:r>
              <w:rPr>
                <w:rFonts w:ascii="Times New Roman" w:hAnsi="Times New Roman"/>
                <w:sz w:val="18"/>
                <w:szCs w:val="18"/>
                <w:lang w:val="uk-UA"/>
              </w:rPr>
              <w:t xml:space="preserve"> </w:t>
            </w:r>
            <w:r w:rsidRPr="00837926">
              <w:rPr>
                <w:rFonts w:ascii="Times New Roman" w:hAnsi="Times New Roman"/>
                <w:sz w:val="18"/>
                <w:szCs w:val="18"/>
                <w:lang w:val="uk-UA"/>
              </w:rPr>
              <w:t xml:space="preserve">Kaplan, D. (1995) </w:t>
            </w:r>
            <w:r w:rsidRPr="000E29F6">
              <w:rPr>
                <w:rFonts w:ascii="Times New Roman" w:hAnsi="Times New Roman"/>
                <w:i/>
                <w:iCs/>
                <w:sz w:val="18"/>
                <w:szCs w:val="18"/>
                <w:lang w:val="uk-UA"/>
              </w:rPr>
              <w:t>Understanding Nonlinear Dynamics.</w:t>
            </w:r>
            <w:r w:rsidRPr="00837926">
              <w:rPr>
                <w:rFonts w:ascii="Times New Roman" w:hAnsi="Times New Roman"/>
                <w:sz w:val="18"/>
                <w:szCs w:val="18"/>
                <w:lang w:val="uk-UA"/>
              </w:rPr>
              <w:t xml:space="preserve"> New York: Springer-Verlag</w:t>
            </w:r>
          </w:p>
        </w:tc>
      </w:tr>
      <w:tr w:rsidR="00AC55D3" w:rsidRPr="002232C8" w14:paraId="32855B5A" w14:textId="77777777" w:rsidTr="00BE375E">
        <w:tc>
          <w:tcPr>
            <w:tcW w:w="4418" w:type="dxa"/>
            <w:shd w:val="clear" w:color="auto" w:fill="auto"/>
          </w:tcPr>
          <w:p w14:paraId="5EA254A3" w14:textId="29A3C527" w:rsidR="00AC55D3" w:rsidRPr="00DD1A52" w:rsidRDefault="00AC55D3" w:rsidP="00AC55D3">
            <w:pPr>
              <w:widowControl w:val="0"/>
              <w:ind w:left="-57" w:right="-57" w:firstLine="142"/>
              <w:jc w:val="both"/>
              <w:rPr>
                <w:rFonts w:ascii="Times New Roman" w:hAnsi="Times New Roman"/>
                <w:sz w:val="18"/>
                <w:szCs w:val="18"/>
                <w:lang w:val="uk-UA"/>
              </w:rPr>
            </w:pPr>
            <w:r w:rsidRPr="002D4D11">
              <w:rPr>
                <w:rFonts w:ascii="Times New Roman" w:hAnsi="Times New Roman"/>
                <w:sz w:val="18"/>
                <w:szCs w:val="18"/>
              </w:rPr>
              <w:t>9</w:t>
            </w:r>
            <w:r>
              <w:rPr>
                <w:rFonts w:ascii="Times New Roman" w:hAnsi="Times New Roman"/>
                <w:sz w:val="18"/>
                <w:szCs w:val="18"/>
                <w:lang w:val="uk-UA"/>
              </w:rPr>
              <w:t>.</w:t>
            </w:r>
            <w:r w:rsidRPr="0036162F">
              <w:rPr>
                <w:lang w:val="uk-UA"/>
              </w:rPr>
              <w:t xml:space="preserve"> </w:t>
            </w:r>
            <w:r w:rsidRPr="0037183B">
              <w:rPr>
                <w:sz w:val="18"/>
                <w:lang w:val="uk-UA"/>
              </w:rPr>
              <w:t xml:space="preserve">Нестеренко М.П., Білецький В.С., Семко О.В. </w:t>
            </w:r>
            <w:r>
              <w:rPr>
                <w:sz w:val="18"/>
                <w:lang w:val="uk-UA"/>
              </w:rPr>
              <w:t xml:space="preserve">(2015). </w:t>
            </w:r>
            <w:r w:rsidRPr="0037183B">
              <w:rPr>
                <w:sz w:val="18"/>
                <w:lang w:val="uk-UA"/>
              </w:rPr>
              <w:t xml:space="preserve">Оцінка  конструктивно-технологічних параметрів та експлуатаційних якостей вібраційних машин для формування залізобетонних виробів. </w:t>
            </w:r>
            <w:r w:rsidRPr="00D91562">
              <w:rPr>
                <w:i/>
                <w:iCs/>
                <w:sz w:val="18"/>
                <w:lang w:val="uk-UA"/>
              </w:rPr>
              <w:t>Збірник наукових праць.</w:t>
            </w:r>
            <w:r w:rsidRPr="0037183B">
              <w:rPr>
                <w:sz w:val="18"/>
                <w:lang w:val="uk-UA"/>
              </w:rPr>
              <w:t xml:space="preserve"> </w:t>
            </w:r>
            <w:r w:rsidRPr="00486F2E">
              <w:rPr>
                <w:i/>
                <w:iCs/>
                <w:sz w:val="18"/>
                <w:lang w:val="uk-UA"/>
              </w:rPr>
              <w:t>Галузеве машинобудування, будівництво</w:t>
            </w:r>
            <w:r w:rsidRPr="0037183B">
              <w:rPr>
                <w:sz w:val="18"/>
                <w:lang w:val="uk-UA"/>
              </w:rPr>
              <w:t>, 1(43), 231-237</w:t>
            </w:r>
          </w:p>
        </w:tc>
        <w:tc>
          <w:tcPr>
            <w:tcW w:w="236" w:type="dxa"/>
            <w:shd w:val="clear" w:color="auto" w:fill="auto"/>
          </w:tcPr>
          <w:p w14:paraId="1495C7FC"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5125CF0F" w14:textId="749D1012" w:rsidR="00AC55D3"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en-US"/>
              </w:rPr>
              <w:t>9</w:t>
            </w:r>
            <w:r w:rsidRPr="001A4451">
              <w:rPr>
                <w:rFonts w:ascii="Times New Roman" w:hAnsi="Times New Roman"/>
                <w:sz w:val="18"/>
                <w:szCs w:val="18"/>
                <w:lang w:val="uk-UA"/>
              </w:rPr>
              <w:t>.</w:t>
            </w:r>
            <w:r w:rsidRPr="0037183B">
              <w:rPr>
                <w:rFonts w:ascii="Times New Roman" w:hAnsi="Times New Roman"/>
                <w:sz w:val="18"/>
                <w:szCs w:val="18"/>
                <w:lang w:val="uk-UA"/>
              </w:rPr>
              <w:t xml:space="preserve"> </w:t>
            </w:r>
            <w:r w:rsidRPr="00D91562">
              <w:rPr>
                <w:rFonts w:ascii="Times New Roman" w:hAnsi="Times New Roman"/>
                <w:sz w:val="18"/>
                <w:szCs w:val="18"/>
                <w:lang w:val="uk-UA"/>
              </w:rPr>
              <w:t xml:space="preserve">Nesterenko M.P., Biletskyi V.S., Semko O.V. (2015). </w:t>
            </w:r>
            <w:r>
              <w:rPr>
                <w:rFonts w:ascii="Times New Roman" w:hAnsi="Times New Roman"/>
                <w:sz w:val="18"/>
                <w:szCs w:val="18"/>
                <w:lang w:val="en-US"/>
              </w:rPr>
              <w:t>E</w:t>
            </w:r>
            <w:r w:rsidRPr="00D91562">
              <w:rPr>
                <w:rFonts w:ascii="Times New Roman" w:hAnsi="Times New Roman"/>
                <w:sz w:val="18"/>
                <w:szCs w:val="18"/>
                <w:lang w:val="uk-UA"/>
              </w:rPr>
              <w:t>valuation the constructive and technological</w:t>
            </w:r>
            <w:r>
              <w:rPr>
                <w:rFonts w:ascii="Times New Roman" w:hAnsi="Times New Roman"/>
                <w:sz w:val="18"/>
                <w:szCs w:val="18"/>
                <w:lang w:val="en-US"/>
              </w:rPr>
              <w:t xml:space="preserve"> </w:t>
            </w:r>
            <w:r w:rsidRPr="00D91562">
              <w:rPr>
                <w:rFonts w:ascii="Times New Roman" w:hAnsi="Times New Roman"/>
                <w:sz w:val="18"/>
                <w:szCs w:val="18"/>
                <w:lang w:val="uk-UA"/>
              </w:rPr>
              <w:t>parameters and performance of vibration machines</w:t>
            </w:r>
            <w:r>
              <w:rPr>
                <w:rFonts w:ascii="Times New Roman" w:hAnsi="Times New Roman"/>
                <w:sz w:val="18"/>
                <w:szCs w:val="18"/>
                <w:lang w:val="en-US"/>
              </w:rPr>
              <w:t xml:space="preserve"> </w:t>
            </w:r>
            <w:r w:rsidRPr="00D91562">
              <w:rPr>
                <w:rFonts w:ascii="Times New Roman" w:hAnsi="Times New Roman"/>
                <w:sz w:val="18"/>
                <w:szCs w:val="18"/>
                <w:lang w:val="uk-UA"/>
              </w:rPr>
              <w:t xml:space="preserve">for forming concrete products. </w:t>
            </w:r>
            <w:r w:rsidRPr="00D91562">
              <w:rPr>
                <w:rFonts w:ascii="Times New Roman" w:hAnsi="Times New Roman"/>
                <w:i/>
                <w:iCs/>
                <w:sz w:val="18"/>
                <w:szCs w:val="18"/>
                <w:lang w:val="uk-UA"/>
              </w:rPr>
              <w:t>Academic Journal. Industrial  Machine Building, Civil Engineering,</w:t>
            </w:r>
            <w:r w:rsidRPr="00D91562">
              <w:rPr>
                <w:rFonts w:ascii="Times New Roman" w:hAnsi="Times New Roman"/>
                <w:sz w:val="18"/>
                <w:szCs w:val="18"/>
                <w:lang w:val="uk-UA"/>
              </w:rPr>
              <w:t xml:space="preserve"> 1(43),</w:t>
            </w:r>
            <w:r>
              <w:rPr>
                <w:rFonts w:ascii="Times New Roman" w:hAnsi="Times New Roman"/>
                <w:sz w:val="18"/>
                <w:szCs w:val="18"/>
                <w:lang w:val="uk-UA"/>
              </w:rPr>
              <w:t> </w:t>
            </w:r>
            <w:r w:rsidRPr="00D91562">
              <w:rPr>
                <w:rFonts w:ascii="Times New Roman" w:hAnsi="Times New Roman"/>
                <w:sz w:val="18"/>
                <w:szCs w:val="18"/>
                <w:lang w:val="uk-UA"/>
              </w:rPr>
              <w:t>231-237</w:t>
            </w:r>
          </w:p>
        </w:tc>
      </w:tr>
      <w:tr w:rsidR="00AC55D3" w:rsidRPr="002232C8" w14:paraId="1D74FA3C" w14:textId="77777777" w:rsidTr="00BE375E">
        <w:tc>
          <w:tcPr>
            <w:tcW w:w="4418" w:type="dxa"/>
            <w:shd w:val="clear" w:color="auto" w:fill="auto"/>
          </w:tcPr>
          <w:p w14:paraId="239B8ED8" w14:textId="69456F22" w:rsidR="00AC55D3" w:rsidRPr="00DD1A52"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10.</w:t>
            </w:r>
            <w:r w:rsidRPr="00477701">
              <w:rPr>
                <w:rFonts w:ascii="Times New Roman" w:hAnsi="Times New Roman"/>
                <w:sz w:val="18"/>
                <w:szCs w:val="18"/>
                <w:lang w:val="uk-UA"/>
              </w:rPr>
              <w:t xml:space="preserve"> </w:t>
            </w:r>
            <w:r w:rsidRPr="001A5B37">
              <w:rPr>
                <w:rFonts w:ascii="Times New Roman" w:hAnsi="Times New Roman"/>
                <w:sz w:val="18"/>
                <w:szCs w:val="18"/>
              </w:rPr>
              <w:t xml:space="preserve">Назаренко І.І., Нестеренко М.П. (2015). Методика досліджень загальної динамічної моделі «технологічна машина для будівельної індустрії – оброблюване середовище». </w:t>
            </w:r>
            <w:r w:rsidRPr="001A5B37">
              <w:rPr>
                <w:rFonts w:ascii="Times New Roman" w:hAnsi="Times New Roman"/>
                <w:i/>
                <w:iCs/>
                <w:sz w:val="18"/>
                <w:szCs w:val="18"/>
              </w:rPr>
              <w:t>Техніка будівництва</w:t>
            </w:r>
            <w:r w:rsidRPr="001A5B37">
              <w:rPr>
                <w:rFonts w:ascii="Times New Roman" w:hAnsi="Times New Roman"/>
                <w:sz w:val="18"/>
                <w:szCs w:val="18"/>
              </w:rPr>
              <w:t>, 34,</w:t>
            </w:r>
            <w:r>
              <w:rPr>
                <w:rFonts w:ascii="Times New Roman" w:hAnsi="Times New Roman"/>
                <w:sz w:val="18"/>
                <w:szCs w:val="18"/>
              </w:rPr>
              <w:t> </w:t>
            </w:r>
            <w:r w:rsidRPr="001A5B37">
              <w:rPr>
                <w:rFonts w:ascii="Times New Roman" w:hAnsi="Times New Roman"/>
                <w:sz w:val="18"/>
                <w:szCs w:val="18"/>
              </w:rPr>
              <w:t>4-</w:t>
            </w:r>
            <w:r>
              <w:rPr>
                <w:rFonts w:ascii="Times New Roman" w:hAnsi="Times New Roman"/>
                <w:sz w:val="18"/>
                <w:szCs w:val="18"/>
              </w:rPr>
              <w:t> </w:t>
            </w:r>
            <w:r w:rsidRPr="001A5B37">
              <w:rPr>
                <w:rFonts w:ascii="Times New Roman" w:hAnsi="Times New Roman"/>
                <w:sz w:val="18"/>
                <w:szCs w:val="18"/>
              </w:rPr>
              <w:t>11</w:t>
            </w:r>
          </w:p>
        </w:tc>
        <w:tc>
          <w:tcPr>
            <w:tcW w:w="236" w:type="dxa"/>
            <w:shd w:val="clear" w:color="auto" w:fill="auto"/>
          </w:tcPr>
          <w:p w14:paraId="21C3B6C8"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6C47E6FA" w14:textId="26CC0216" w:rsidR="00AC55D3" w:rsidRDefault="00AC55D3" w:rsidP="00AC55D3">
            <w:pPr>
              <w:widowControl w:val="0"/>
              <w:ind w:left="-57" w:right="-57" w:firstLine="142"/>
              <w:jc w:val="both"/>
              <w:rPr>
                <w:rFonts w:ascii="Times New Roman" w:hAnsi="Times New Roman"/>
                <w:sz w:val="18"/>
                <w:szCs w:val="18"/>
                <w:lang w:val="uk-UA"/>
              </w:rPr>
            </w:pPr>
            <w:r w:rsidRPr="00320364">
              <w:rPr>
                <w:rFonts w:ascii="Times New Roman" w:hAnsi="Times New Roman"/>
                <w:sz w:val="18"/>
                <w:szCs w:val="18"/>
                <w:lang w:val="uk-UA"/>
              </w:rPr>
              <w:t xml:space="preserve">10. Nazarenko I.I., Nesterenko M.P. (2015). </w:t>
            </w:r>
            <w:r w:rsidRPr="00693403">
              <w:rPr>
                <w:rFonts w:ascii="Times New Roman" w:hAnsi="Times New Roman"/>
                <w:sz w:val="18"/>
                <w:szCs w:val="18"/>
                <w:lang w:val="uk-UA"/>
              </w:rPr>
              <w:t>Methods of research of the general dynamic model "technological machine for the construction industry - processed medium."</w:t>
            </w:r>
            <w:r w:rsidRPr="00320364">
              <w:rPr>
                <w:rFonts w:ascii="Times New Roman" w:hAnsi="Times New Roman"/>
                <w:sz w:val="18"/>
                <w:szCs w:val="18"/>
                <w:lang w:val="uk-UA"/>
              </w:rPr>
              <w:t>.</w:t>
            </w:r>
            <w:r>
              <w:rPr>
                <w:rFonts w:ascii="Times New Roman" w:hAnsi="Times New Roman"/>
                <w:sz w:val="18"/>
                <w:szCs w:val="18"/>
                <w:lang w:val="uk-UA"/>
              </w:rPr>
              <w:t xml:space="preserve"> </w:t>
            </w:r>
            <w:r w:rsidRPr="00693403">
              <w:rPr>
                <w:rFonts w:ascii="Times New Roman" w:hAnsi="Times New Roman"/>
                <w:i/>
                <w:iCs/>
                <w:sz w:val="18"/>
                <w:szCs w:val="18"/>
                <w:lang w:val="uk-UA"/>
              </w:rPr>
              <w:t>Construction technique</w:t>
            </w:r>
            <w:r>
              <w:rPr>
                <w:rFonts w:ascii="Times New Roman" w:hAnsi="Times New Roman"/>
                <w:sz w:val="18"/>
                <w:szCs w:val="18"/>
                <w:lang w:val="uk-UA"/>
              </w:rPr>
              <w:t>,</w:t>
            </w:r>
            <w:r w:rsidRPr="00320364">
              <w:rPr>
                <w:rFonts w:ascii="Times New Roman" w:hAnsi="Times New Roman"/>
                <w:sz w:val="18"/>
                <w:szCs w:val="18"/>
                <w:lang w:val="uk-UA"/>
              </w:rPr>
              <w:t xml:space="preserve"> </w:t>
            </w:r>
            <w:r w:rsidRPr="00693403">
              <w:rPr>
                <w:rFonts w:ascii="Times New Roman" w:hAnsi="Times New Roman"/>
                <w:sz w:val="18"/>
                <w:szCs w:val="18"/>
                <w:lang w:val="uk-UA"/>
              </w:rPr>
              <w:t>34, 4-</w:t>
            </w:r>
            <w:r>
              <w:rPr>
                <w:rFonts w:ascii="Times New Roman" w:hAnsi="Times New Roman"/>
                <w:sz w:val="18"/>
                <w:szCs w:val="18"/>
                <w:lang w:val="uk-UA"/>
              </w:rPr>
              <w:t>11</w:t>
            </w:r>
          </w:p>
        </w:tc>
      </w:tr>
      <w:tr w:rsidR="00AC55D3" w:rsidRPr="002232C8" w14:paraId="649CA61F" w14:textId="77777777" w:rsidTr="00BE375E">
        <w:tc>
          <w:tcPr>
            <w:tcW w:w="4418" w:type="dxa"/>
            <w:shd w:val="clear" w:color="auto" w:fill="auto"/>
          </w:tcPr>
          <w:p w14:paraId="4BD71027" w14:textId="27C55334" w:rsidR="00AC55D3" w:rsidRPr="00DD1A52"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11</w:t>
            </w:r>
            <w:r w:rsidRPr="00FD6F78">
              <w:rPr>
                <w:rFonts w:ascii="Times New Roman" w:hAnsi="Times New Roman"/>
                <w:sz w:val="18"/>
                <w:szCs w:val="18"/>
                <w:lang w:val="uk-UA"/>
              </w:rPr>
              <w:t xml:space="preserve">. Назаренко І.І., Дєдов О.П., Дьяченко О.С. (2018) Огляд конструкцій існуючих навісних збудників коливань та дослідження ефективності їх використання для покращення ущільнення залізобетонних виробів на вібраційних установках. </w:t>
            </w:r>
            <w:r w:rsidRPr="00486F2E">
              <w:rPr>
                <w:rFonts w:ascii="Times New Roman" w:hAnsi="Times New Roman"/>
                <w:i/>
                <w:iCs/>
                <w:sz w:val="18"/>
                <w:szCs w:val="18"/>
                <w:lang w:val="uk-UA"/>
              </w:rPr>
              <w:t>Техніка будівництва</w:t>
            </w:r>
            <w:r w:rsidRPr="00FD6F78">
              <w:rPr>
                <w:rFonts w:ascii="Times New Roman" w:hAnsi="Times New Roman"/>
                <w:sz w:val="18"/>
                <w:szCs w:val="18"/>
                <w:lang w:val="uk-UA"/>
              </w:rPr>
              <w:t>, 39, 46-55</w:t>
            </w:r>
          </w:p>
        </w:tc>
        <w:tc>
          <w:tcPr>
            <w:tcW w:w="236" w:type="dxa"/>
            <w:shd w:val="clear" w:color="auto" w:fill="auto"/>
          </w:tcPr>
          <w:p w14:paraId="14937486"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77E9EFAD" w14:textId="55CB66E6" w:rsidR="00AC55D3" w:rsidRDefault="00AC55D3" w:rsidP="00AC55D3">
            <w:pPr>
              <w:widowControl w:val="0"/>
              <w:ind w:left="-57" w:right="-57" w:firstLine="142"/>
              <w:jc w:val="both"/>
              <w:rPr>
                <w:rFonts w:ascii="Times New Roman" w:hAnsi="Times New Roman"/>
                <w:sz w:val="18"/>
                <w:szCs w:val="18"/>
                <w:lang w:val="uk-UA"/>
              </w:rPr>
            </w:pPr>
            <w:r w:rsidRPr="00693403">
              <w:rPr>
                <w:rFonts w:ascii="Times New Roman" w:hAnsi="Times New Roman"/>
                <w:sz w:val="18"/>
                <w:szCs w:val="18"/>
                <w:lang w:val="uk-UA"/>
              </w:rPr>
              <w:t xml:space="preserve">11. Nazarenko I.I., Diedov O.P., Diachenko O.S. (2018) Review of the designs of existing mounted vibration exciters and study of the effectiveness of their use to improve the sealing of reinforced concrete products in vibration installations. </w:t>
            </w:r>
            <w:r w:rsidRPr="00693403">
              <w:rPr>
                <w:rFonts w:ascii="Times New Roman" w:hAnsi="Times New Roman"/>
                <w:i/>
                <w:iCs/>
                <w:sz w:val="18"/>
                <w:szCs w:val="18"/>
                <w:lang w:val="uk-UA"/>
              </w:rPr>
              <w:t>Construction technique,</w:t>
            </w:r>
            <w:r w:rsidRPr="00693403">
              <w:rPr>
                <w:rFonts w:ascii="Times New Roman" w:hAnsi="Times New Roman"/>
                <w:sz w:val="18"/>
                <w:szCs w:val="18"/>
                <w:lang w:val="uk-UA"/>
              </w:rPr>
              <w:t xml:space="preserve"> 39, 46-55</w:t>
            </w:r>
          </w:p>
        </w:tc>
      </w:tr>
      <w:tr w:rsidR="00AC55D3" w:rsidRPr="006B101D" w14:paraId="0A1B4380" w14:textId="77777777" w:rsidTr="00BE375E">
        <w:tc>
          <w:tcPr>
            <w:tcW w:w="4418" w:type="dxa"/>
            <w:shd w:val="clear" w:color="auto" w:fill="auto"/>
          </w:tcPr>
          <w:p w14:paraId="7392413A" w14:textId="77777777" w:rsidR="00AC55D3"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12. Nazarenko I., Ruchynskyi M. &amp; Delembovskyi M.</w:t>
            </w:r>
            <w:r w:rsidRPr="009B13A6">
              <w:rPr>
                <w:rFonts w:ascii="Times New Roman" w:hAnsi="Times New Roman"/>
                <w:sz w:val="18"/>
                <w:szCs w:val="18"/>
                <w:lang w:val="uk-UA"/>
              </w:rPr>
              <w:t xml:space="preserve"> </w:t>
            </w:r>
            <w:r>
              <w:rPr>
                <w:rFonts w:ascii="Times New Roman" w:hAnsi="Times New Roman"/>
                <w:sz w:val="18"/>
                <w:szCs w:val="18"/>
                <w:lang w:val="uk-UA"/>
              </w:rPr>
              <w:t xml:space="preserve">(2018) </w:t>
            </w:r>
            <w:r w:rsidRPr="009B13A6">
              <w:rPr>
                <w:rFonts w:ascii="Times New Roman" w:hAnsi="Times New Roman"/>
                <w:sz w:val="18"/>
                <w:szCs w:val="18"/>
                <w:lang w:val="uk-UA"/>
              </w:rPr>
              <w:t>The basic parameters of vibration settings for sealing horizontal surfaces</w:t>
            </w:r>
            <w:r>
              <w:rPr>
                <w:rFonts w:ascii="Times New Roman" w:hAnsi="Times New Roman"/>
                <w:sz w:val="18"/>
                <w:szCs w:val="18"/>
                <w:lang w:val="uk-UA"/>
              </w:rPr>
              <w:t>.</w:t>
            </w:r>
            <w:r w:rsidRPr="009B13A6">
              <w:rPr>
                <w:rFonts w:ascii="Times New Roman" w:hAnsi="Times New Roman"/>
                <w:sz w:val="18"/>
                <w:szCs w:val="18"/>
                <w:lang w:val="uk-UA"/>
              </w:rPr>
              <w:t xml:space="preserve"> </w:t>
            </w:r>
            <w:r w:rsidRPr="001A5B37">
              <w:rPr>
                <w:rFonts w:ascii="Times New Roman" w:hAnsi="Times New Roman"/>
                <w:i/>
                <w:iCs/>
                <w:sz w:val="18"/>
                <w:szCs w:val="18"/>
                <w:lang w:val="uk-UA"/>
              </w:rPr>
              <w:t>International Journal of Engineering &amp; Technology</w:t>
            </w:r>
            <w:r w:rsidRPr="009B13A6">
              <w:rPr>
                <w:rFonts w:ascii="Times New Roman" w:hAnsi="Times New Roman"/>
                <w:sz w:val="18"/>
                <w:szCs w:val="18"/>
                <w:lang w:val="uk-UA"/>
              </w:rPr>
              <w:t>, 7(3.2), 255-259</w:t>
            </w:r>
          </w:p>
          <w:p w14:paraId="140D6285" w14:textId="3CF1B6A8" w:rsidR="00AC55D3" w:rsidRPr="00DD1A52" w:rsidRDefault="004617C0" w:rsidP="00AC55D3">
            <w:pPr>
              <w:widowControl w:val="0"/>
              <w:ind w:left="-57" w:right="-57" w:firstLine="142"/>
              <w:jc w:val="both"/>
              <w:rPr>
                <w:rFonts w:ascii="Times New Roman" w:hAnsi="Times New Roman"/>
                <w:sz w:val="18"/>
                <w:szCs w:val="18"/>
                <w:lang w:val="uk-UA"/>
              </w:rPr>
            </w:pPr>
            <w:hyperlink r:id="rId158" w:history="1">
              <w:r w:rsidR="00AC55D3" w:rsidRPr="00C857EA">
                <w:rPr>
                  <w:rStyle w:val="ab"/>
                  <w:rFonts w:ascii="Times New Roman" w:hAnsi="Times New Roman"/>
                  <w:sz w:val="18"/>
                  <w:szCs w:val="18"/>
                  <w:lang w:val="uk-UA"/>
                </w:rPr>
                <w:t>http://dx.doi.org/10.14419/ijet.v7i3.2.14415</w:t>
              </w:r>
            </w:hyperlink>
          </w:p>
        </w:tc>
        <w:tc>
          <w:tcPr>
            <w:tcW w:w="236" w:type="dxa"/>
            <w:shd w:val="clear" w:color="auto" w:fill="auto"/>
          </w:tcPr>
          <w:p w14:paraId="60893C51"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4761B3F8" w14:textId="77777777" w:rsidR="00AC55D3"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12</w:t>
            </w:r>
            <w:r w:rsidRPr="001A4451">
              <w:rPr>
                <w:rFonts w:ascii="Times New Roman" w:hAnsi="Times New Roman"/>
                <w:sz w:val="18"/>
                <w:szCs w:val="18"/>
                <w:lang w:val="uk-UA"/>
              </w:rPr>
              <w:t>.</w:t>
            </w:r>
            <w:r w:rsidRPr="009B13A6">
              <w:rPr>
                <w:rFonts w:ascii="Times New Roman" w:hAnsi="Times New Roman"/>
                <w:sz w:val="18"/>
                <w:szCs w:val="18"/>
                <w:lang w:val="uk-UA"/>
              </w:rPr>
              <w:t xml:space="preserve"> </w:t>
            </w:r>
            <w:r w:rsidRPr="002017A3">
              <w:rPr>
                <w:rFonts w:ascii="Times New Roman" w:hAnsi="Times New Roman"/>
                <w:sz w:val="18"/>
                <w:szCs w:val="18"/>
                <w:lang w:val="uk-UA"/>
              </w:rPr>
              <w:t xml:space="preserve">Nazarenko I., Ruchynskyi M. &amp; Delembovskyi M. (2018) The basic parameters of vibration settings for sealing horizontal surfaces. </w:t>
            </w:r>
            <w:r w:rsidRPr="00693403">
              <w:rPr>
                <w:rFonts w:ascii="Times New Roman" w:hAnsi="Times New Roman"/>
                <w:i/>
                <w:iCs/>
                <w:sz w:val="18"/>
                <w:szCs w:val="18"/>
                <w:lang w:val="uk-UA"/>
              </w:rPr>
              <w:t>International Journal of Engineering &amp; Technology,</w:t>
            </w:r>
            <w:r w:rsidRPr="002017A3">
              <w:rPr>
                <w:rFonts w:ascii="Times New Roman" w:hAnsi="Times New Roman"/>
                <w:sz w:val="18"/>
                <w:szCs w:val="18"/>
                <w:lang w:val="uk-UA"/>
              </w:rPr>
              <w:t xml:space="preserve"> 7(3.2), 255-259</w:t>
            </w:r>
            <w:r w:rsidRPr="009B13A6">
              <w:rPr>
                <w:rFonts w:ascii="Times New Roman" w:hAnsi="Times New Roman"/>
                <w:sz w:val="18"/>
                <w:szCs w:val="18"/>
                <w:lang w:val="uk-UA"/>
              </w:rPr>
              <w:t>.</w:t>
            </w:r>
          </w:p>
          <w:p w14:paraId="0BDBCB84" w14:textId="68CDDF05" w:rsidR="00AC55D3" w:rsidRDefault="004617C0" w:rsidP="00AC55D3">
            <w:pPr>
              <w:widowControl w:val="0"/>
              <w:ind w:left="-57" w:right="-57" w:firstLine="142"/>
              <w:jc w:val="both"/>
              <w:rPr>
                <w:rFonts w:ascii="Times New Roman" w:hAnsi="Times New Roman"/>
                <w:sz w:val="18"/>
                <w:szCs w:val="18"/>
                <w:lang w:val="uk-UA"/>
              </w:rPr>
            </w:pPr>
            <w:hyperlink r:id="rId159" w:history="1">
              <w:r w:rsidR="00AC55D3" w:rsidRPr="00C56C67">
                <w:rPr>
                  <w:rStyle w:val="ab"/>
                  <w:rFonts w:ascii="Times New Roman" w:hAnsi="Times New Roman"/>
                  <w:sz w:val="18"/>
                  <w:szCs w:val="18"/>
                  <w:lang w:val="uk-UA"/>
                </w:rPr>
                <w:t>http://dx.doi.org/10.14419/ijet.v7i3.2.14415</w:t>
              </w:r>
            </w:hyperlink>
          </w:p>
        </w:tc>
      </w:tr>
      <w:tr w:rsidR="00AC55D3" w:rsidRPr="002232C8" w14:paraId="08A76593" w14:textId="77777777" w:rsidTr="00BE375E">
        <w:tc>
          <w:tcPr>
            <w:tcW w:w="4418" w:type="dxa"/>
            <w:shd w:val="clear" w:color="auto" w:fill="auto"/>
          </w:tcPr>
          <w:p w14:paraId="1A7B8094" w14:textId="1FF91DD4" w:rsidR="00AC55D3" w:rsidRPr="00DD1A52" w:rsidRDefault="00AC55D3" w:rsidP="00AC55D3">
            <w:pPr>
              <w:widowControl w:val="0"/>
              <w:ind w:left="-57" w:right="-57" w:firstLine="142"/>
              <w:jc w:val="both"/>
              <w:rPr>
                <w:rFonts w:ascii="Times New Roman" w:hAnsi="Times New Roman"/>
                <w:sz w:val="18"/>
                <w:szCs w:val="18"/>
                <w:lang w:val="uk-UA"/>
              </w:rPr>
            </w:pPr>
            <w:r w:rsidRPr="00663E47">
              <w:rPr>
                <w:rFonts w:ascii="Times New Roman" w:hAnsi="Times New Roman"/>
                <w:sz w:val="18"/>
                <w:szCs w:val="18"/>
                <w:lang w:val="uk-UA"/>
              </w:rPr>
              <w:t xml:space="preserve">13. Сердюк Л.И. </w:t>
            </w:r>
            <w:r>
              <w:rPr>
                <w:rFonts w:ascii="Times New Roman" w:hAnsi="Times New Roman"/>
                <w:sz w:val="18"/>
                <w:szCs w:val="18"/>
                <w:lang w:val="uk-UA"/>
              </w:rPr>
              <w:t>(</w:t>
            </w:r>
            <w:r w:rsidRPr="00663E47">
              <w:rPr>
                <w:rFonts w:ascii="Times New Roman" w:hAnsi="Times New Roman"/>
                <w:sz w:val="18"/>
                <w:szCs w:val="18"/>
                <w:lang w:val="uk-UA"/>
              </w:rPr>
              <w:t>1991</w:t>
            </w:r>
            <w:r>
              <w:rPr>
                <w:rFonts w:ascii="Times New Roman" w:hAnsi="Times New Roman"/>
                <w:sz w:val="18"/>
                <w:szCs w:val="18"/>
                <w:lang w:val="uk-UA"/>
              </w:rPr>
              <w:t xml:space="preserve">) </w:t>
            </w:r>
            <w:r w:rsidRPr="00663E47">
              <w:rPr>
                <w:rFonts w:ascii="Times New Roman" w:hAnsi="Times New Roman"/>
                <w:sz w:val="18"/>
                <w:szCs w:val="18"/>
                <w:lang w:val="uk-UA"/>
              </w:rPr>
              <w:t>Основы теории, расчеты, конструирование управляемых вибрационных машин с дебалансными возбудителями: дис. .докт. техн. наук. Полтава</w:t>
            </w:r>
          </w:p>
        </w:tc>
        <w:tc>
          <w:tcPr>
            <w:tcW w:w="236" w:type="dxa"/>
            <w:shd w:val="clear" w:color="auto" w:fill="auto"/>
          </w:tcPr>
          <w:p w14:paraId="0F0061EB"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1CB93809" w14:textId="32FA1CD7" w:rsidR="00AC55D3" w:rsidRDefault="00AC55D3" w:rsidP="00AC55D3">
            <w:pPr>
              <w:widowControl w:val="0"/>
              <w:ind w:left="-57" w:right="-57" w:firstLine="142"/>
              <w:jc w:val="both"/>
              <w:rPr>
                <w:rFonts w:ascii="Times New Roman" w:hAnsi="Times New Roman"/>
                <w:sz w:val="18"/>
                <w:szCs w:val="18"/>
                <w:lang w:val="uk-UA"/>
              </w:rPr>
            </w:pPr>
            <w:r w:rsidRPr="00663E47">
              <w:rPr>
                <w:rFonts w:ascii="Times New Roman" w:hAnsi="Times New Roman"/>
                <w:sz w:val="18"/>
                <w:szCs w:val="18"/>
                <w:lang w:val="uk-UA"/>
              </w:rPr>
              <w:t>13. Serdyuk L.Y.</w:t>
            </w:r>
            <w:r>
              <w:rPr>
                <w:rFonts w:ascii="Times New Roman" w:hAnsi="Times New Roman"/>
                <w:sz w:val="18"/>
                <w:szCs w:val="18"/>
                <w:lang w:val="uk-UA"/>
              </w:rPr>
              <w:t xml:space="preserve"> </w:t>
            </w:r>
            <w:r w:rsidRPr="00663E47">
              <w:rPr>
                <w:rFonts w:ascii="Times New Roman" w:hAnsi="Times New Roman"/>
                <w:sz w:val="18"/>
                <w:szCs w:val="18"/>
                <w:lang w:val="uk-UA"/>
              </w:rPr>
              <w:t xml:space="preserve">(1991) </w:t>
            </w:r>
            <w:r w:rsidRPr="00663E47">
              <w:rPr>
                <w:rFonts w:ascii="Times New Roman" w:hAnsi="Times New Roman"/>
                <w:i/>
                <w:iCs/>
                <w:sz w:val="18"/>
                <w:szCs w:val="18"/>
                <w:lang w:val="uk-UA"/>
              </w:rPr>
              <w:t>Fundamentals of theory, calculations, construction of controlled vibration machines with unbalanced pathogens</w:t>
            </w:r>
            <w:r w:rsidRPr="00663E47">
              <w:rPr>
                <w:rFonts w:ascii="Times New Roman" w:hAnsi="Times New Roman"/>
                <w:sz w:val="18"/>
                <w:szCs w:val="18"/>
                <w:lang w:val="uk-UA"/>
              </w:rPr>
              <w:t>.</w:t>
            </w:r>
            <w:r>
              <w:rPr>
                <w:rFonts w:ascii="Times New Roman" w:hAnsi="Times New Roman"/>
                <w:sz w:val="18"/>
                <w:szCs w:val="18"/>
                <w:lang w:val="uk-UA"/>
              </w:rPr>
              <w:t xml:space="preserve"> </w:t>
            </w:r>
            <w:r w:rsidRPr="00663E47">
              <w:rPr>
                <w:rFonts w:ascii="Times New Roman" w:hAnsi="Times New Roman"/>
                <w:sz w:val="18"/>
                <w:szCs w:val="18"/>
                <w:lang w:val="uk-UA"/>
              </w:rPr>
              <w:t>Poltava</w:t>
            </w:r>
          </w:p>
        </w:tc>
      </w:tr>
      <w:tr w:rsidR="00AC55D3" w:rsidRPr="002232C8" w14:paraId="774AADA3" w14:textId="77777777" w:rsidTr="00BE375E">
        <w:tc>
          <w:tcPr>
            <w:tcW w:w="4418" w:type="dxa"/>
            <w:shd w:val="clear" w:color="auto" w:fill="auto"/>
          </w:tcPr>
          <w:p w14:paraId="2C060E15" w14:textId="3235FC26" w:rsidR="00AC55D3" w:rsidRPr="00DD1A52" w:rsidRDefault="00AC55D3" w:rsidP="00AC55D3">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14.</w:t>
            </w:r>
            <w:r w:rsidRPr="006815AF">
              <w:rPr>
                <w:rFonts w:ascii="Times New Roman" w:hAnsi="Times New Roman"/>
                <w:sz w:val="18"/>
                <w:szCs w:val="18"/>
                <w:lang w:val="uk-UA"/>
              </w:rPr>
              <w:t xml:space="preserve"> </w:t>
            </w:r>
            <w:r w:rsidRPr="001A5B37">
              <w:rPr>
                <w:rFonts w:ascii="Times New Roman" w:hAnsi="Times New Roman"/>
                <w:sz w:val="18"/>
                <w:szCs w:val="18"/>
                <w:lang w:val="uk-UA"/>
              </w:rPr>
              <w:t xml:space="preserve">Ручинський М.М., Свідерський А.Т., Дьяченко О.С. </w:t>
            </w:r>
            <w:r>
              <w:rPr>
                <w:rFonts w:ascii="Times New Roman" w:hAnsi="Times New Roman"/>
                <w:sz w:val="18"/>
                <w:szCs w:val="18"/>
                <w:lang w:val="uk-UA"/>
              </w:rPr>
              <w:t>(</w:t>
            </w:r>
            <w:r w:rsidRPr="001A5B37">
              <w:rPr>
                <w:rFonts w:ascii="Times New Roman" w:hAnsi="Times New Roman"/>
                <w:sz w:val="18"/>
                <w:szCs w:val="18"/>
                <w:lang w:val="uk-UA"/>
              </w:rPr>
              <w:t>2019</w:t>
            </w:r>
            <w:r>
              <w:rPr>
                <w:rFonts w:ascii="Times New Roman" w:hAnsi="Times New Roman"/>
                <w:sz w:val="18"/>
                <w:szCs w:val="18"/>
                <w:lang w:val="uk-UA"/>
              </w:rPr>
              <w:t xml:space="preserve">) </w:t>
            </w:r>
            <w:r w:rsidRPr="00E031B9">
              <w:rPr>
                <w:rFonts w:ascii="Times New Roman" w:hAnsi="Times New Roman"/>
                <w:i/>
                <w:iCs/>
                <w:sz w:val="18"/>
                <w:szCs w:val="18"/>
                <w:lang w:val="uk-UA"/>
              </w:rPr>
              <w:t>Огляд і аналіз існуючих режимів ущільнення бетонних сумішей.</w:t>
            </w:r>
            <w:r w:rsidRPr="001A5B37">
              <w:rPr>
                <w:rFonts w:ascii="Times New Roman" w:hAnsi="Times New Roman"/>
                <w:sz w:val="18"/>
                <w:szCs w:val="18"/>
                <w:lang w:val="uk-UA"/>
              </w:rPr>
              <w:t xml:space="preserve"> ХХ Міжнародна науково-технічна конференція «Прогресивна техніка, технологія та інженерна освіта»</w:t>
            </w:r>
            <w:r>
              <w:rPr>
                <w:rFonts w:ascii="Times New Roman" w:hAnsi="Times New Roman"/>
                <w:sz w:val="18"/>
                <w:szCs w:val="18"/>
                <w:lang w:val="uk-UA"/>
              </w:rPr>
              <w:t>.</w:t>
            </w:r>
            <w:r w:rsidRPr="001A5B37">
              <w:rPr>
                <w:rFonts w:ascii="Times New Roman" w:hAnsi="Times New Roman"/>
                <w:sz w:val="18"/>
                <w:szCs w:val="18"/>
                <w:lang w:val="uk-UA"/>
              </w:rPr>
              <w:t xml:space="preserve"> Херсон, 398-399</w:t>
            </w:r>
          </w:p>
        </w:tc>
        <w:tc>
          <w:tcPr>
            <w:tcW w:w="236" w:type="dxa"/>
            <w:shd w:val="clear" w:color="auto" w:fill="auto"/>
          </w:tcPr>
          <w:p w14:paraId="7F56FA6A" w14:textId="77777777" w:rsidR="00AC55D3" w:rsidRPr="00983748" w:rsidRDefault="00AC55D3" w:rsidP="00B963D7">
            <w:pPr>
              <w:widowControl w:val="0"/>
              <w:ind w:left="-100" w:right="-1" w:firstLine="284"/>
              <w:jc w:val="both"/>
              <w:rPr>
                <w:rFonts w:ascii="Times New Roman" w:hAnsi="Times New Roman"/>
                <w:b/>
                <w:color w:val="FF0000"/>
                <w:szCs w:val="24"/>
                <w:lang w:val="uk-UA"/>
              </w:rPr>
            </w:pPr>
          </w:p>
        </w:tc>
        <w:tc>
          <w:tcPr>
            <w:tcW w:w="4418" w:type="dxa"/>
            <w:shd w:val="clear" w:color="auto" w:fill="auto"/>
          </w:tcPr>
          <w:p w14:paraId="46D1BCF4" w14:textId="287D5E06" w:rsidR="00AC55D3" w:rsidRDefault="00AC55D3" w:rsidP="00AC55D3">
            <w:pPr>
              <w:widowControl w:val="0"/>
              <w:ind w:left="-57" w:right="-57" w:firstLine="142"/>
              <w:jc w:val="both"/>
              <w:rPr>
                <w:rFonts w:ascii="Times New Roman" w:hAnsi="Times New Roman"/>
                <w:sz w:val="18"/>
                <w:szCs w:val="18"/>
                <w:lang w:val="uk-UA"/>
              </w:rPr>
            </w:pPr>
            <w:r w:rsidRPr="00B774B3">
              <w:rPr>
                <w:rFonts w:ascii="Times New Roman" w:hAnsi="Times New Roman"/>
                <w:sz w:val="18"/>
                <w:szCs w:val="18"/>
                <w:lang w:val="uk-UA"/>
              </w:rPr>
              <w:t xml:space="preserve">14. Ruchynskyi M.M., Sviderskyi A.T., Diachenko O.S. (2019) </w:t>
            </w:r>
            <w:r w:rsidRPr="00B774B3">
              <w:rPr>
                <w:rFonts w:ascii="Times New Roman" w:hAnsi="Times New Roman"/>
                <w:i/>
                <w:iCs/>
                <w:sz w:val="18"/>
                <w:szCs w:val="18"/>
                <w:lang w:val="uk-UA"/>
              </w:rPr>
              <w:t>Review and analysis of existing concrete compaction modes.</w:t>
            </w:r>
            <w:r>
              <w:rPr>
                <w:rFonts w:ascii="Times New Roman" w:hAnsi="Times New Roman"/>
                <w:sz w:val="18"/>
                <w:szCs w:val="18"/>
                <w:lang w:val="uk-UA"/>
              </w:rPr>
              <w:t xml:space="preserve"> ХХ </w:t>
            </w:r>
            <w:r w:rsidRPr="00B774B3">
              <w:rPr>
                <w:rFonts w:ascii="Times New Roman" w:hAnsi="Times New Roman"/>
                <w:sz w:val="18"/>
                <w:szCs w:val="18"/>
                <w:lang w:val="uk-UA"/>
              </w:rPr>
              <w:t>International Scientific and Technical Conference "Progressive Technology, Technology and Engineering Education."</w:t>
            </w:r>
            <w:r>
              <w:rPr>
                <w:rFonts w:ascii="Times New Roman" w:hAnsi="Times New Roman"/>
                <w:sz w:val="18"/>
                <w:szCs w:val="18"/>
                <w:lang w:val="uk-UA"/>
              </w:rPr>
              <w:t xml:space="preserve">. </w:t>
            </w:r>
            <w:r w:rsidRPr="00B774B3">
              <w:rPr>
                <w:rFonts w:ascii="Times New Roman" w:hAnsi="Times New Roman"/>
                <w:sz w:val="18"/>
                <w:szCs w:val="18"/>
                <w:lang w:val="uk-UA"/>
              </w:rPr>
              <w:t>Kherson</w:t>
            </w:r>
            <w:r>
              <w:rPr>
                <w:rFonts w:ascii="Times New Roman" w:hAnsi="Times New Roman"/>
                <w:sz w:val="18"/>
                <w:szCs w:val="18"/>
                <w:lang w:val="uk-UA"/>
              </w:rPr>
              <w:t>,</w:t>
            </w:r>
            <w:r w:rsidRPr="00B774B3">
              <w:rPr>
                <w:rFonts w:ascii="Times New Roman" w:hAnsi="Times New Roman"/>
                <w:sz w:val="18"/>
                <w:szCs w:val="18"/>
                <w:lang w:val="uk-UA"/>
              </w:rPr>
              <w:t xml:space="preserve"> 398-399</w:t>
            </w:r>
          </w:p>
        </w:tc>
      </w:tr>
    </w:tbl>
    <w:p w14:paraId="0843E42E" w14:textId="4031413E" w:rsidR="001A4451" w:rsidRDefault="001A4451" w:rsidP="00663E47">
      <w:pPr>
        <w:widowControl w:val="0"/>
        <w:ind w:right="-1"/>
        <w:rPr>
          <w:rFonts w:ascii="Times New Roman" w:hAnsi="Times New Roman"/>
          <w:sz w:val="18"/>
          <w:lang w:val="uk-UA"/>
        </w:rPr>
      </w:pPr>
    </w:p>
    <w:p w14:paraId="3CA0B8E5" w14:textId="7CE20D11" w:rsidR="00AC55D3" w:rsidRDefault="00AC55D3" w:rsidP="00663E47">
      <w:pPr>
        <w:widowControl w:val="0"/>
        <w:ind w:right="-1"/>
        <w:rPr>
          <w:rFonts w:ascii="Times New Roman" w:hAnsi="Times New Roman"/>
          <w:sz w:val="18"/>
          <w:lang w:val="uk-UA"/>
        </w:rPr>
      </w:pPr>
    </w:p>
    <w:p w14:paraId="071C4A41" w14:textId="77777777" w:rsidR="00AC55D3" w:rsidRDefault="00AC55D3" w:rsidP="00663E47">
      <w:pPr>
        <w:widowControl w:val="0"/>
        <w:ind w:right="-1"/>
        <w:rPr>
          <w:rFonts w:ascii="Times New Roman" w:hAnsi="Times New Roman"/>
          <w:sz w:val="18"/>
          <w:lang w:val="uk-UA"/>
        </w:rPr>
      </w:pPr>
    </w:p>
    <w:sectPr w:rsidR="00AC55D3" w:rsidSect="009615D5">
      <w:type w:val="continuous"/>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10ED9" w14:textId="77777777" w:rsidR="004617C0" w:rsidRDefault="004617C0">
      <w:r>
        <w:separator/>
      </w:r>
    </w:p>
  </w:endnote>
  <w:endnote w:type="continuationSeparator" w:id="0">
    <w:p w14:paraId="6E3406C2" w14:textId="77777777" w:rsidR="004617C0" w:rsidRDefault="0046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27672" w14:textId="77777777" w:rsidR="004617C0" w:rsidRDefault="004617C0">
      <w:r>
        <w:separator/>
      </w:r>
    </w:p>
  </w:footnote>
  <w:footnote w:type="continuationSeparator" w:id="0">
    <w:p w14:paraId="2584C3F2" w14:textId="77777777" w:rsidR="004617C0" w:rsidRDefault="004617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15:restartNumberingAfterBreak="0">
    <w:nsid w:val="00252E0D"/>
    <w:multiLevelType w:val="hybridMultilevel"/>
    <w:tmpl w:val="58DEC25A"/>
    <w:lvl w:ilvl="0" w:tplc="936E6D6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0565B4"/>
    <w:multiLevelType w:val="multilevel"/>
    <w:tmpl w:val="FAD8CA56"/>
    <w:lvl w:ilvl="0">
      <w:start w:val="1"/>
      <w:numFmt w:val="bullet"/>
      <w:lvlText w:val=""/>
      <w:lvlJc w:val="left"/>
      <w:rPr>
        <w:rFonts w:ascii="Symbol" w:hAnsi="Symbol" w:hint="default"/>
        <w:b w:val="0"/>
        <w:i w:val="0"/>
        <w:smallCaps w:val="0"/>
        <w:strike w:val="0"/>
        <w:color w:val="000000"/>
        <w:spacing w:val="-1"/>
        <w:w w:val="100"/>
        <w:position w:val="0"/>
        <w:sz w:val="21"/>
        <w:u w:val="none"/>
      </w:rPr>
    </w:lvl>
    <w:lvl w:ilvl="1">
      <w:start w:val="1"/>
      <w:numFmt w:val="bullet"/>
      <w:lvlText w:val="■"/>
      <w:lvlJc w:val="left"/>
      <w:rPr>
        <w:rFonts w:ascii="Times New Roman" w:hAnsi="Times New Roman"/>
        <w:b w:val="0"/>
        <w:i w:val="0"/>
        <w:smallCaps w:val="0"/>
        <w:strike w:val="0"/>
        <w:color w:val="000000"/>
        <w:spacing w:val="-1"/>
        <w:w w:val="100"/>
        <w:position w:val="0"/>
        <w:sz w:val="21"/>
        <w:u w:val="none"/>
      </w:rPr>
    </w:lvl>
    <w:lvl w:ilvl="2">
      <w:start w:val="1"/>
      <w:numFmt w:val="bullet"/>
      <w:lvlText w:val="■"/>
      <w:lvlJc w:val="left"/>
      <w:rPr>
        <w:rFonts w:ascii="Times New Roman" w:hAnsi="Times New Roman"/>
        <w:b w:val="0"/>
        <w:i w:val="0"/>
        <w:smallCaps w:val="0"/>
        <w:strike w:val="0"/>
        <w:color w:val="000000"/>
        <w:spacing w:val="-1"/>
        <w:w w:val="100"/>
        <w:position w:val="0"/>
        <w:sz w:val="21"/>
        <w:u w:val="none"/>
      </w:rPr>
    </w:lvl>
    <w:lvl w:ilvl="3">
      <w:start w:val="1"/>
      <w:numFmt w:val="bullet"/>
      <w:lvlText w:val="■"/>
      <w:lvlJc w:val="left"/>
      <w:rPr>
        <w:rFonts w:ascii="Times New Roman" w:hAnsi="Times New Roman"/>
        <w:b w:val="0"/>
        <w:i w:val="0"/>
        <w:smallCaps w:val="0"/>
        <w:strike w:val="0"/>
        <w:color w:val="000000"/>
        <w:spacing w:val="-1"/>
        <w:w w:val="100"/>
        <w:position w:val="0"/>
        <w:sz w:val="21"/>
        <w:u w:val="none"/>
      </w:rPr>
    </w:lvl>
    <w:lvl w:ilvl="4">
      <w:start w:val="1"/>
      <w:numFmt w:val="bullet"/>
      <w:lvlText w:val="■"/>
      <w:lvlJc w:val="left"/>
      <w:rPr>
        <w:rFonts w:ascii="Times New Roman" w:hAnsi="Times New Roman"/>
        <w:b w:val="0"/>
        <w:i w:val="0"/>
        <w:smallCaps w:val="0"/>
        <w:strike w:val="0"/>
        <w:color w:val="000000"/>
        <w:spacing w:val="-1"/>
        <w:w w:val="100"/>
        <w:position w:val="0"/>
        <w:sz w:val="21"/>
        <w:u w:val="none"/>
      </w:rPr>
    </w:lvl>
    <w:lvl w:ilvl="5">
      <w:start w:val="1"/>
      <w:numFmt w:val="bullet"/>
      <w:lvlText w:val="■"/>
      <w:lvlJc w:val="left"/>
      <w:rPr>
        <w:rFonts w:ascii="Times New Roman" w:hAnsi="Times New Roman"/>
        <w:b w:val="0"/>
        <w:i w:val="0"/>
        <w:smallCaps w:val="0"/>
        <w:strike w:val="0"/>
        <w:color w:val="000000"/>
        <w:spacing w:val="-1"/>
        <w:w w:val="100"/>
        <w:position w:val="0"/>
        <w:sz w:val="21"/>
        <w:u w:val="none"/>
      </w:rPr>
    </w:lvl>
    <w:lvl w:ilvl="6">
      <w:start w:val="1"/>
      <w:numFmt w:val="bullet"/>
      <w:lvlText w:val="■"/>
      <w:lvlJc w:val="left"/>
      <w:rPr>
        <w:rFonts w:ascii="Times New Roman" w:hAnsi="Times New Roman"/>
        <w:b w:val="0"/>
        <w:i w:val="0"/>
        <w:smallCaps w:val="0"/>
        <w:strike w:val="0"/>
        <w:color w:val="000000"/>
        <w:spacing w:val="-1"/>
        <w:w w:val="100"/>
        <w:position w:val="0"/>
        <w:sz w:val="21"/>
        <w:u w:val="none"/>
      </w:rPr>
    </w:lvl>
    <w:lvl w:ilvl="7">
      <w:start w:val="1"/>
      <w:numFmt w:val="bullet"/>
      <w:lvlText w:val="■"/>
      <w:lvlJc w:val="left"/>
      <w:rPr>
        <w:rFonts w:ascii="Times New Roman" w:hAnsi="Times New Roman"/>
        <w:b w:val="0"/>
        <w:i w:val="0"/>
        <w:smallCaps w:val="0"/>
        <w:strike w:val="0"/>
        <w:color w:val="000000"/>
        <w:spacing w:val="-1"/>
        <w:w w:val="100"/>
        <w:position w:val="0"/>
        <w:sz w:val="21"/>
        <w:u w:val="none"/>
      </w:rPr>
    </w:lvl>
    <w:lvl w:ilvl="8">
      <w:start w:val="1"/>
      <w:numFmt w:val="bullet"/>
      <w:lvlText w:val="■"/>
      <w:lvlJc w:val="left"/>
      <w:rPr>
        <w:rFonts w:ascii="Times New Roman" w:hAnsi="Times New Roman"/>
        <w:b w:val="0"/>
        <w:i w:val="0"/>
        <w:smallCaps w:val="0"/>
        <w:strike w:val="0"/>
        <w:color w:val="000000"/>
        <w:spacing w:val="-1"/>
        <w:w w:val="100"/>
        <w:position w:val="0"/>
        <w:sz w:val="21"/>
        <w:u w:val="none"/>
      </w:rPr>
    </w:lvl>
  </w:abstractNum>
  <w:abstractNum w:abstractNumId="3" w15:restartNumberingAfterBreak="0">
    <w:nsid w:val="09EF52A0"/>
    <w:multiLevelType w:val="hybridMultilevel"/>
    <w:tmpl w:val="EFE497DE"/>
    <w:lvl w:ilvl="0" w:tplc="6B6ED646">
      <w:start w:val="1"/>
      <w:numFmt w:val="decimal"/>
      <w:lvlText w:val="%1."/>
      <w:lvlJc w:val="left"/>
      <w:pPr>
        <w:ind w:left="447" w:hanging="405"/>
      </w:pPr>
      <w:rPr>
        <w:rFonts w:hint="default"/>
      </w:rPr>
    </w:lvl>
    <w:lvl w:ilvl="1" w:tplc="04220019" w:tentative="1">
      <w:start w:val="1"/>
      <w:numFmt w:val="lowerLetter"/>
      <w:lvlText w:val="%2."/>
      <w:lvlJc w:val="left"/>
      <w:pPr>
        <w:ind w:left="1122" w:hanging="360"/>
      </w:pPr>
    </w:lvl>
    <w:lvl w:ilvl="2" w:tplc="0422001B" w:tentative="1">
      <w:start w:val="1"/>
      <w:numFmt w:val="lowerRoman"/>
      <w:lvlText w:val="%3."/>
      <w:lvlJc w:val="right"/>
      <w:pPr>
        <w:ind w:left="1842" w:hanging="180"/>
      </w:pPr>
    </w:lvl>
    <w:lvl w:ilvl="3" w:tplc="0422000F" w:tentative="1">
      <w:start w:val="1"/>
      <w:numFmt w:val="decimal"/>
      <w:lvlText w:val="%4."/>
      <w:lvlJc w:val="left"/>
      <w:pPr>
        <w:ind w:left="2562" w:hanging="360"/>
      </w:pPr>
    </w:lvl>
    <w:lvl w:ilvl="4" w:tplc="04220019" w:tentative="1">
      <w:start w:val="1"/>
      <w:numFmt w:val="lowerLetter"/>
      <w:lvlText w:val="%5."/>
      <w:lvlJc w:val="left"/>
      <w:pPr>
        <w:ind w:left="3282" w:hanging="360"/>
      </w:pPr>
    </w:lvl>
    <w:lvl w:ilvl="5" w:tplc="0422001B" w:tentative="1">
      <w:start w:val="1"/>
      <w:numFmt w:val="lowerRoman"/>
      <w:lvlText w:val="%6."/>
      <w:lvlJc w:val="right"/>
      <w:pPr>
        <w:ind w:left="4002" w:hanging="180"/>
      </w:pPr>
    </w:lvl>
    <w:lvl w:ilvl="6" w:tplc="0422000F" w:tentative="1">
      <w:start w:val="1"/>
      <w:numFmt w:val="decimal"/>
      <w:lvlText w:val="%7."/>
      <w:lvlJc w:val="left"/>
      <w:pPr>
        <w:ind w:left="4722" w:hanging="360"/>
      </w:pPr>
    </w:lvl>
    <w:lvl w:ilvl="7" w:tplc="04220019" w:tentative="1">
      <w:start w:val="1"/>
      <w:numFmt w:val="lowerLetter"/>
      <w:lvlText w:val="%8."/>
      <w:lvlJc w:val="left"/>
      <w:pPr>
        <w:ind w:left="5442" w:hanging="360"/>
      </w:pPr>
    </w:lvl>
    <w:lvl w:ilvl="8" w:tplc="0422001B" w:tentative="1">
      <w:start w:val="1"/>
      <w:numFmt w:val="lowerRoman"/>
      <w:lvlText w:val="%9."/>
      <w:lvlJc w:val="right"/>
      <w:pPr>
        <w:ind w:left="6162" w:hanging="180"/>
      </w:pPr>
    </w:lvl>
  </w:abstractNum>
  <w:abstractNum w:abstractNumId="4" w15:restartNumberingAfterBreak="0">
    <w:nsid w:val="18354EA1"/>
    <w:multiLevelType w:val="multilevel"/>
    <w:tmpl w:val="63A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5629A"/>
    <w:multiLevelType w:val="multilevel"/>
    <w:tmpl w:val="066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F3D97"/>
    <w:multiLevelType w:val="hybridMultilevel"/>
    <w:tmpl w:val="88F49BFA"/>
    <w:lvl w:ilvl="0" w:tplc="656EB932">
      <w:start w:val="1"/>
      <w:numFmt w:val="decimal"/>
      <w:lvlText w:val="%1."/>
      <w:lvlJc w:val="left"/>
      <w:pPr>
        <w:ind w:left="720" w:hanging="360"/>
      </w:pPr>
      <w:rPr>
        <w:rFonts w:ascii="Times New Roman CYR" w:eastAsia="Times New Roman" w:hAnsi="Times New Roman CYR" w:cs="Times New Roman"/>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75A0"/>
    <w:multiLevelType w:val="hybridMultilevel"/>
    <w:tmpl w:val="A27CFB8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9066615"/>
    <w:multiLevelType w:val="hybridMultilevel"/>
    <w:tmpl w:val="A14EA412"/>
    <w:lvl w:ilvl="0" w:tplc="D0D65B3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B51361D"/>
    <w:multiLevelType w:val="hybridMultilevel"/>
    <w:tmpl w:val="D19E2CE6"/>
    <w:lvl w:ilvl="0" w:tplc="8798461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60E6959"/>
    <w:multiLevelType w:val="hybridMultilevel"/>
    <w:tmpl w:val="20F224B0"/>
    <w:lvl w:ilvl="0" w:tplc="426A543E">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91C94"/>
    <w:multiLevelType w:val="hybridMultilevel"/>
    <w:tmpl w:val="A0A458FA"/>
    <w:lvl w:ilvl="0" w:tplc="6E88F4B6">
      <w:start w:val="1"/>
      <w:numFmt w:val="decimal"/>
      <w:lvlText w:val="%1."/>
      <w:lvlJc w:val="left"/>
      <w:pPr>
        <w:ind w:left="544" w:hanging="360"/>
      </w:pPr>
      <w:rPr>
        <w:rFonts w:hint="default"/>
      </w:rPr>
    </w:lvl>
    <w:lvl w:ilvl="1" w:tplc="04220019" w:tentative="1">
      <w:start w:val="1"/>
      <w:numFmt w:val="lowerLetter"/>
      <w:lvlText w:val="%2."/>
      <w:lvlJc w:val="left"/>
      <w:pPr>
        <w:ind w:left="1264" w:hanging="360"/>
      </w:pPr>
    </w:lvl>
    <w:lvl w:ilvl="2" w:tplc="0422001B" w:tentative="1">
      <w:start w:val="1"/>
      <w:numFmt w:val="lowerRoman"/>
      <w:lvlText w:val="%3."/>
      <w:lvlJc w:val="right"/>
      <w:pPr>
        <w:ind w:left="1984" w:hanging="180"/>
      </w:pPr>
    </w:lvl>
    <w:lvl w:ilvl="3" w:tplc="0422000F" w:tentative="1">
      <w:start w:val="1"/>
      <w:numFmt w:val="decimal"/>
      <w:lvlText w:val="%4."/>
      <w:lvlJc w:val="left"/>
      <w:pPr>
        <w:ind w:left="2704" w:hanging="360"/>
      </w:pPr>
    </w:lvl>
    <w:lvl w:ilvl="4" w:tplc="04220019" w:tentative="1">
      <w:start w:val="1"/>
      <w:numFmt w:val="lowerLetter"/>
      <w:lvlText w:val="%5."/>
      <w:lvlJc w:val="left"/>
      <w:pPr>
        <w:ind w:left="3424" w:hanging="360"/>
      </w:pPr>
    </w:lvl>
    <w:lvl w:ilvl="5" w:tplc="0422001B" w:tentative="1">
      <w:start w:val="1"/>
      <w:numFmt w:val="lowerRoman"/>
      <w:lvlText w:val="%6."/>
      <w:lvlJc w:val="right"/>
      <w:pPr>
        <w:ind w:left="4144" w:hanging="180"/>
      </w:pPr>
    </w:lvl>
    <w:lvl w:ilvl="6" w:tplc="0422000F" w:tentative="1">
      <w:start w:val="1"/>
      <w:numFmt w:val="decimal"/>
      <w:lvlText w:val="%7."/>
      <w:lvlJc w:val="left"/>
      <w:pPr>
        <w:ind w:left="4864" w:hanging="360"/>
      </w:pPr>
    </w:lvl>
    <w:lvl w:ilvl="7" w:tplc="04220019" w:tentative="1">
      <w:start w:val="1"/>
      <w:numFmt w:val="lowerLetter"/>
      <w:lvlText w:val="%8."/>
      <w:lvlJc w:val="left"/>
      <w:pPr>
        <w:ind w:left="5584" w:hanging="360"/>
      </w:pPr>
    </w:lvl>
    <w:lvl w:ilvl="8" w:tplc="0422001B" w:tentative="1">
      <w:start w:val="1"/>
      <w:numFmt w:val="lowerRoman"/>
      <w:lvlText w:val="%9."/>
      <w:lvlJc w:val="right"/>
      <w:pPr>
        <w:ind w:left="6304" w:hanging="180"/>
      </w:pPr>
    </w:lvl>
  </w:abstractNum>
  <w:abstractNum w:abstractNumId="12" w15:restartNumberingAfterBreak="0">
    <w:nsid w:val="6B0033F4"/>
    <w:multiLevelType w:val="hybridMultilevel"/>
    <w:tmpl w:val="0A40B534"/>
    <w:lvl w:ilvl="0" w:tplc="8EAA92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0"/>
  </w:num>
  <w:num w:numId="5">
    <w:abstractNumId w:val="5"/>
  </w:num>
  <w:num w:numId="6">
    <w:abstractNumId w:val="4"/>
  </w:num>
  <w:num w:numId="7">
    <w:abstractNumId w:val="9"/>
  </w:num>
  <w:num w:numId="8">
    <w:abstractNumId w:val="6"/>
  </w:num>
  <w:num w:numId="9">
    <w:abstractNumId w:val="3"/>
  </w:num>
  <w:num w:numId="10">
    <w:abstractNumId w:val="11"/>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ru-RU"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F5"/>
    <w:rsid w:val="00000095"/>
    <w:rsid w:val="000003FD"/>
    <w:rsid w:val="00000D45"/>
    <w:rsid w:val="00004996"/>
    <w:rsid w:val="00005F57"/>
    <w:rsid w:val="000121D0"/>
    <w:rsid w:val="00012551"/>
    <w:rsid w:val="00013E06"/>
    <w:rsid w:val="00020735"/>
    <w:rsid w:val="0002125F"/>
    <w:rsid w:val="00023AA4"/>
    <w:rsid w:val="00023FC8"/>
    <w:rsid w:val="00024308"/>
    <w:rsid w:val="00033DA5"/>
    <w:rsid w:val="00055762"/>
    <w:rsid w:val="00057686"/>
    <w:rsid w:val="00070757"/>
    <w:rsid w:val="0007346C"/>
    <w:rsid w:val="000748AD"/>
    <w:rsid w:val="00080453"/>
    <w:rsid w:val="000847FE"/>
    <w:rsid w:val="00084ECD"/>
    <w:rsid w:val="000915C6"/>
    <w:rsid w:val="00092EE1"/>
    <w:rsid w:val="0009365A"/>
    <w:rsid w:val="000A0380"/>
    <w:rsid w:val="000A205A"/>
    <w:rsid w:val="000A2184"/>
    <w:rsid w:val="000A38A1"/>
    <w:rsid w:val="000A5DC9"/>
    <w:rsid w:val="000A7EC6"/>
    <w:rsid w:val="000B6690"/>
    <w:rsid w:val="000C0B13"/>
    <w:rsid w:val="000D0CAF"/>
    <w:rsid w:val="000D5018"/>
    <w:rsid w:val="000D5862"/>
    <w:rsid w:val="000D624B"/>
    <w:rsid w:val="000D67ED"/>
    <w:rsid w:val="000E6EC3"/>
    <w:rsid w:val="000E779A"/>
    <w:rsid w:val="000E7BA6"/>
    <w:rsid w:val="000F4737"/>
    <w:rsid w:val="000F6796"/>
    <w:rsid w:val="00103BAA"/>
    <w:rsid w:val="001160BC"/>
    <w:rsid w:val="00130C7A"/>
    <w:rsid w:val="00131B7F"/>
    <w:rsid w:val="00150FA5"/>
    <w:rsid w:val="001536B4"/>
    <w:rsid w:val="00154133"/>
    <w:rsid w:val="00154A6F"/>
    <w:rsid w:val="00154C01"/>
    <w:rsid w:val="0015690B"/>
    <w:rsid w:val="00173488"/>
    <w:rsid w:val="00175FD7"/>
    <w:rsid w:val="00176839"/>
    <w:rsid w:val="00182A95"/>
    <w:rsid w:val="001835C9"/>
    <w:rsid w:val="00184367"/>
    <w:rsid w:val="00186223"/>
    <w:rsid w:val="00194D46"/>
    <w:rsid w:val="001968B9"/>
    <w:rsid w:val="001A2E51"/>
    <w:rsid w:val="001A4040"/>
    <w:rsid w:val="001A4451"/>
    <w:rsid w:val="001A6AAA"/>
    <w:rsid w:val="001A7D61"/>
    <w:rsid w:val="001B10C8"/>
    <w:rsid w:val="001B5F48"/>
    <w:rsid w:val="001C029B"/>
    <w:rsid w:val="001C0345"/>
    <w:rsid w:val="001C5614"/>
    <w:rsid w:val="001C6F3C"/>
    <w:rsid w:val="001D2732"/>
    <w:rsid w:val="001D6149"/>
    <w:rsid w:val="001D66EE"/>
    <w:rsid w:val="001D6BCE"/>
    <w:rsid w:val="001D7D4D"/>
    <w:rsid w:val="001E45BD"/>
    <w:rsid w:val="001E7246"/>
    <w:rsid w:val="00204CE2"/>
    <w:rsid w:val="002067A6"/>
    <w:rsid w:val="00206C4F"/>
    <w:rsid w:val="00210803"/>
    <w:rsid w:val="0021285E"/>
    <w:rsid w:val="00212F7C"/>
    <w:rsid w:val="0021613A"/>
    <w:rsid w:val="0021741D"/>
    <w:rsid w:val="00220F8E"/>
    <w:rsid w:val="002232C8"/>
    <w:rsid w:val="00231282"/>
    <w:rsid w:val="00231FA9"/>
    <w:rsid w:val="00233637"/>
    <w:rsid w:val="00235920"/>
    <w:rsid w:val="0023656D"/>
    <w:rsid w:val="00236A71"/>
    <w:rsid w:val="002401F6"/>
    <w:rsid w:val="00241E94"/>
    <w:rsid w:val="00250E4C"/>
    <w:rsid w:val="0025304B"/>
    <w:rsid w:val="0025666E"/>
    <w:rsid w:val="00260F74"/>
    <w:rsid w:val="00265527"/>
    <w:rsid w:val="00266A7B"/>
    <w:rsid w:val="00280A46"/>
    <w:rsid w:val="00284115"/>
    <w:rsid w:val="0028728C"/>
    <w:rsid w:val="0029197D"/>
    <w:rsid w:val="002A23F1"/>
    <w:rsid w:val="002A35E4"/>
    <w:rsid w:val="002B0D3B"/>
    <w:rsid w:val="002B2AA1"/>
    <w:rsid w:val="002B4908"/>
    <w:rsid w:val="002B7940"/>
    <w:rsid w:val="002C2B1A"/>
    <w:rsid w:val="002C7235"/>
    <w:rsid w:val="002D4D11"/>
    <w:rsid w:val="002D55A8"/>
    <w:rsid w:val="002D7EDA"/>
    <w:rsid w:val="002E6E4D"/>
    <w:rsid w:val="002E74D0"/>
    <w:rsid w:val="002F0459"/>
    <w:rsid w:val="002F0530"/>
    <w:rsid w:val="002F526F"/>
    <w:rsid w:val="00304219"/>
    <w:rsid w:val="0030421B"/>
    <w:rsid w:val="00310C8F"/>
    <w:rsid w:val="00312520"/>
    <w:rsid w:val="00316A50"/>
    <w:rsid w:val="00320364"/>
    <w:rsid w:val="00325C3A"/>
    <w:rsid w:val="003307A4"/>
    <w:rsid w:val="00331D2A"/>
    <w:rsid w:val="003356CE"/>
    <w:rsid w:val="00335CCE"/>
    <w:rsid w:val="00336110"/>
    <w:rsid w:val="00346877"/>
    <w:rsid w:val="003505AE"/>
    <w:rsid w:val="0036162F"/>
    <w:rsid w:val="003648A2"/>
    <w:rsid w:val="0037183B"/>
    <w:rsid w:val="00383E06"/>
    <w:rsid w:val="00390544"/>
    <w:rsid w:val="003911AD"/>
    <w:rsid w:val="003A07C9"/>
    <w:rsid w:val="003A0FE9"/>
    <w:rsid w:val="003A3356"/>
    <w:rsid w:val="003A6BAA"/>
    <w:rsid w:val="003A6DC2"/>
    <w:rsid w:val="003B32D2"/>
    <w:rsid w:val="003B3B9A"/>
    <w:rsid w:val="003B589E"/>
    <w:rsid w:val="003B58BC"/>
    <w:rsid w:val="003C4F8F"/>
    <w:rsid w:val="003C58E9"/>
    <w:rsid w:val="003D017C"/>
    <w:rsid w:val="003D1A83"/>
    <w:rsid w:val="003E1177"/>
    <w:rsid w:val="003E5054"/>
    <w:rsid w:val="003E5700"/>
    <w:rsid w:val="003F19A2"/>
    <w:rsid w:val="003F6F03"/>
    <w:rsid w:val="00401358"/>
    <w:rsid w:val="00406044"/>
    <w:rsid w:val="00410359"/>
    <w:rsid w:val="00413046"/>
    <w:rsid w:val="00413C56"/>
    <w:rsid w:val="00414CB5"/>
    <w:rsid w:val="00414D4D"/>
    <w:rsid w:val="0041631D"/>
    <w:rsid w:val="00421052"/>
    <w:rsid w:val="004221C9"/>
    <w:rsid w:val="00422B79"/>
    <w:rsid w:val="00427ECF"/>
    <w:rsid w:val="004355A5"/>
    <w:rsid w:val="004368D0"/>
    <w:rsid w:val="004407DD"/>
    <w:rsid w:val="00440EEC"/>
    <w:rsid w:val="004426C3"/>
    <w:rsid w:val="00443DEB"/>
    <w:rsid w:val="00446419"/>
    <w:rsid w:val="004603C4"/>
    <w:rsid w:val="004617C0"/>
    <w:rsid w:val="00463977"/>
    <w:rsid w:val="00465F8D"/>
    <w:rsid w:val="00471ABA"/>
    <w:rsid w:val="00471C6F"/>
    <w:rsid w:val="00472986"/>
    <w:rsid w:val="00473192"/>
    <w:rsid w:val="00475138"/>
    <w:rsid w:val="00477701"/>
    <w:rsid w:val="00481268"/>
    <w:rsid w:val="0048389E"/>
    <w:rsid w:val="00495890"/>
    <w:rsid w:val="00497D57"/>
    <w:rsid w:val="004A23B5"/>
    <w:rsid w:val="004A2C31"/>
    <w:rsid w:val="004A2EFF"/>
    <w:rsid w:val="004A59B4"/>
    <w:rsid w:val="004B6C7A"/>
    <w:rsid w:val="004B6FF6"/>
    <w:rsid w:val="004B7014"/>
    <w:rsid w:val="004C264D"/>
    <w:rsid w:val="004C66D3"/>
    <w:rsid w:val="004C75EC"/>
    <w:rsid w:val="004D2C83"/>
    <w:rsid w:val="004D308F"/>
    <w:rsid w:val="004D3D87"/>
    <w:rsid w:val="004E1D57"/>
    <w:rsid w:val="004E6D6A"/>
    <w:rsid w:val="004F19DD"/>
    <w:rsid w:val="00501645"/>
    <w:rsid w:val="00502879"/>
    <w:rsid w:val="00504AC8"/>
    <w:rsid w:val="00510566"/>
    <w:rsid w:val="00510CE1"/>
    <w:rsid w:val="00510F33"/>
    <w:rsid w:val="0051355E"/>
    <w:rsid w:val="005154FF"/>
    <w:rsid w:val="00517EFB"/>
    <w:rsid w:val="00521470"/>
    <w:rsid w:val="0053139E"/>
    <w:rsid w:val="00537182"/>
    <w:rsid w:val="00537EDF"/>
    <w:rsid w:val="005401AD"/>
    <w:rsid w:val="005401DC"/>
    <w:rsid w:val="005423FC"/>
    <w:rsid w:val="00554CFD"/>
    <w:rsid w:val="0056246F"/>
    <w:rsid w:val="00564BF8"/>
    <w:rsid w:val="005660AB"/>
    <w:rsid w:val="00570235"/>
    <w:rsid w:val="00570CAA"/>
    <w:rsid w:val="005803F6"/>
    <w:rsid w:val="00582D9C"/>
    <w:rsid w:val="00583006"/>
    <w:rsid w:val="00583DFF"/>
    <w:rsid w:val="00584AF4"/>
    <w:rsid w:val="00586AF2"/>
    <w:rsid w:val="005921AD"/>
    <w:rsid w:val="005928A7"/>
    <w:rsid w:val="00593905"/>
    <w:rsid w:val="00594F87"/>
    <w:rsid w:val="0059576D"/>
    <w:rsid w:val="005A0C17"/>
    <w:rsid w:val="005A5A9E"/>
    <w:rsid w:val="005A6DCB"/>
    <w:rsid w:val="005B1AF8"/>
    <w:rsid w:val="005B3BFE"/>
    <w:rsid w:val="005B447D"/>
    <w:rsid w:val="005C2A56"/>
    <w:rsid w:val="005C71FD"/>
    <w:rsid w:val="005C7958"/>
    <w:rsid w:val="005D01C9"/>
    <w:rsid w:val="005D0AE1"/>
    <w:rsid w:val="005D212D"/>
    <w:rsid w:val="005D7279"/>
    <w:rsid w:val="005E4FC9"/>
    <w:rsid w:val="005E694A"/>
    <w:rsid w:val="005F0820"/>
    <w:rsid w:val="005F14FA"/>
    <w:rsid w:val="005F6609"/>
    <w:rsid w:val="00622155"/>
    <w:rsid w:val="00622F77"/>
    <w:rsid w:val="006269BE"/>
    <w:rsid w:val="00627EB5"/>
    <w:rsid w:val="00632473"/>
    <w:rsid w:val="00636B3A"/>
    <w:rsid w:val="0064542F"/>
    <w:rsid w:val="00650347"/>
    <w:rsid w:val="00652C86"/>
    <w:rsid w:val="00662AE7"/>
    <w:rsid w:val="00663E47"/>
    <w:rsid w:val="0068015A"/>
    <w:rsid w:val="006815AF"/>
    <w:rsid w:val="006871D9"/>
    <w:rsid w:val="00687223"/>
    <w:rsid w:val="006912D1"/>
    <w:rsid w:val="00693403"/>
    <w:rsid w:val="00695A07"/>
    <w:rsid w:val="006B101D"/>
    <w:rsid w:val="006B1103"/>
    <w:rsid w:val="006C26E1"/>
    <w:rsid w:val="006C530D"/>
    <w:rsid w:val="006C668A"/>
    <w:rsid w:val="006E6826"/>
    <w:rsid w:val="006E750B"/>
    <w:rsid w:val="006F34C6"/>
    <w:rsid w:val="006F5EBB"/>
    <w:rsid w:val="006F61CD"/>
    <w:rsid w:val="006F7D45"/>
    <w:rsid w:val="0070240B"/>
    <w:rsid w:val="00707F18"/>
    <w:rsid w:val="007115AA"/>
    <w:rsid w:val="007140B1"/>
    <w:rsid w:val="00716DB8"/>
    <w:rsid w:val="007258E4"/>
    <w:rsid w:val="00727989"/>
    <w:rsid w:val="00730E4E"/>
    <w:rsid w:val="00732530"/>
    <w:rsid w:val="00733100"/>
    <w:rsid w:val="00734C0E"/>
    <w:rsid w:val="0073747B"/>
    <w:rsid w:val="00744D17"/>
    <w:rsid w:val="0075043D"/>
    <w:rsid w:val="00751A60"/>
    <w:rsid w:val="00754923"/>
    <w:rsid w:val="00754D34"/>
    <w:rsid w:val="007565C8"/>
    <w:rsid w:val="00757427"/>
    <w:rsid w:val="00761E55"/>
    <w:rsid w:val="00763A0C"/>
    <w:rsid w:val="00772A0E"/>
    <w:rsid w:val="00780D72"/>
    <w:rsid w:val="00785A6B"/>
    <w:rsid w:val="0079133C"/>
    <w:rsid w:val="007A3E10"/>
    <w:rsid w:val="007A7F08"/>
    <w:rsid w:val="007B02C7"/>
    <w:rsid w:val="007B3516"/>
    <w:rsid w:val="007B3667"/>
    <w:rsid w:val="007D2CFA"/>
    <w:rsid w:val="007D478D"/>
    <w:rsid w:val="007E3B3E"/>
    <w:rsid w:val="007E4D65"/>
    <w:rsid w:val="007E7136"/>
    <w:rsid w:val="007F4539"/>
    <w:rsid w:val="008040A7"/>
    <w:rsid w:val="00805A54"/>
    <w:rsid w:val="0080649D"/>
    <w:rsid w:val="00807BA0"/>
    <w:rsid w:val="0081188E"/>
    <w:rsid w:val="0083552A"/>
    <w:rsid w:val="00836251"/>
    <w:rsid w:val="00836AEE"/>
    <w:rsid w:val="008370F0"/>
    <w:rsid w:val="00837995"/>
    <w:rsid w:val="008455CF"/>
    <w:rsid w:val="0085248A"/>
    <w:rsid w:val="00863B31"/>
    <w:rsid w:val="00866620"/>
    <w:rsid w:val="00867BFB"/>
    <w:rsid w:val="00873C43"/>
    <w:rsid w:val="00874001"/>
    <w:rsid w:val="008870F9"/>
    <w:rsid w:val="008907A9"/>
    <w:rsid w:val="00891806"/>
    <w:rsid w:val="00893BFA"/>
    <w:rsid w:val="00893EB5"/>
    <w:rsid w:val="00897AF7"/>
    <w:rsid w:val="008A1CF6"/>
    <w:rsid w:val="008A1E83"/>
    <w:rsid w:val="008B026D"/>
    <w:rsid w:val="008B0348"/>
    <w:rsid w:val="008B1D2A"/>
    <w:rsid w:val="008C26A4"/>
    <w:rsid w:val="008C6062"/>
    <w:rsid w:val="008D11A5"/>
    <w:rsid w:val="008D2367"/>
    <w:rsid w:val="008D3354"/>
    <w:rsid w:val="008E0ACA"/>
    <w:rsid w:val="008E0C09"/>
    <w:rsid w:val="008E18E8"/>
    <w:rsid w:val="008E1B0F"/>
    <w:rsid w:val="008E2FDE"/>
    <w:rsid w:val="008F2252"/>
    <w:rsid w:val="008F4329"/>
    <w:rsid w:val="008F4913"/>
    <w:rsid w:val="008F6343"/>
    <w:rsid w:val="008F6EC5"/>
    <w:rsid w:val="00900AD5"/>
    <w:rsid w:val="00904997"/>
    <w:rsid w:val="00904BFD"/>
    <w:rsid w:val="009069B3"/>
    <w:rsid w:val="00911D48"/>
    <w:rsid w:val="00913E1F"/>
    <w:rsid w:val="00922AD6"/>
    <w:rsid w:val="0092545E"/>
    <w:rsid w:val="00925E29"/>
    <w:rsid w:val="00927832"/>
    <w:rsid w:val="0092784F"/>
    <w:rsid w:val="009303E3"/>
    <w:rsid w:val="009325F6"/>
    <w:rsid w:val="00937636"/>
    <w:rsid w:val="00940D73"/>
    <w:rsid w:val="00945164"/>
    <w:rsid w:val="009559CE"/>
    <w:rsid w:val="009572FE"/>
    <w:rsid w:val="009615D5"/>
    <w:rsid w:val="0096225D"/>
    <w:rsid w:val="00965455"/>
    <w:rsid w:val="00973B17"/>
    <w:rsid w:val="00974251"/>
    <w:rsid w:val="00974EB4"/>
    <w:rsid w:val="0097749E"/>
    <w:rsid w:val="00983748"/>
    <w:rsid w:val="00983F25"/>
    <w:rsid w:val="00990973"/>
    <w:rsid w:val="0099131A"/>
    <w:rsid w:val="009A0DC9"/>
    <w:rsid w:val="009A232E"/>
    <w:rsid w:val="009A2D41"/>
    <w:rsid w:val="009A7CFE"/>
    <w:rsid w:val="009B13A6"/>
    <w:rsid w:val="009C5613"/>
    <w:rsid w:val="009D0397"/>
    <w:rsid w:val="009D346F"/>
    <w:rsid w:val="009D47F8"/>
    <w:rsid w:val="009D55DE"/>
    <w:rsid w:val="009D7DB1"/>
    <w:rsid w:val="009E5E67"/>
    <w:rsid w:val="009E6902"/>
    <w:rsid w:val="009F07D1"/>
    <w:rsid w:val="009F5320"/>
    <w:rsid w:val="009F7C93"/>
    <w:rsid w:val="00A00168"/>
    <w:rsid w:val="00A0297E"/>
    <w:rsid w:val="00A02F97"/>
    <w:rsid w:val="00A232B5"/>
    <w:rsid w:val="00A27FC4"/>
    <w:rsid w:val="00A469D6"/>
    <w:rsid w:val="00A51C6D"/>
    <w:rsid w:val="00A524C4"/>
    <w:rsid w:val="00A60091"/>
    <w:rsid w:val="00A701A8"/>
    <w:rsid w:val="00A71F04"/>
    <w:rsid w:val="00A73508"/>
    <w:rsid w:val="00A74D2D"/>
    <w:rsid w:val="00A77131"/>
    <w:rsid w:val="00A80A74"/>
    <w:rsid w:val="00A852D1"/>
    <w:rsid w:val="00A871E8"/>
    <w:rsid w:val="00A9054B"/>
    <w:rsid w:val="00A93C1A"/>
    <w:rsid w:val="00A948B0"/>
    <w:rsid w:val="00A94A89"/>
    <w:rsid w:val="00A94BDB"/>
    <w:rsid w:val="00A961EC"/>
    <w:rsid w:val="00AA244D"/>
    <w:rsid w:val="00AA59AB"/>
    <w:rsid w:val="00AB0797"/>
    <w:rsid w:val="00AB71A0"/>
    <w:rsid w:val="00AC003B"/>
    <w:rsid w:val="00AC1F15"/>
    <w:rsid w:val="00AC55D3"/>
    <w:rsid w:val="00AD13C4"/>
    <w:rsid w:val="00AD54BF"/>
    <w:rsid w:val="00AE0133"/>
    <w:rsid w:val="00AE6BCE"/>
    <w:rsid w:val="00AF7398"/>
    <w:rsid w:val="00B02520"/>
    <w:rsid w:val="00B05908"/>
    <w:rsid w:val="00B26AC5"/>
    <w:rsid w:val="00B26DD7"/>
    <w:rsid w:val="00B3080D"/>
    <w:rsid w:val="00B3601D"/>
    <w:rsid w:val="00B41FDD"/>
    <w:rsid w:val="00B43D17"/>
    <w:rsid w:val="00B446AC"/>
    <w:rsid w:val="00B5248E"/>
    <w:rsid w:val="00B67942"/>
    <w:rsid w:val="00B679D7"/>
    <w:rsid w:val="00B67BE4"/>
    <w:rsid w:val="00B7363E"/>
    <w:rsid w:val="00B757D5"/>
    <w:rsid w:val="00B762D7"/>
    <w:rsid w:val="00B774B3"/>
    <w:rsid w:val="00B82559"/>
    <w:rsid w:val="00B93226"/>
    <w:rsid w:val="00B963D7"/>
    <w:rsid w:val="00B97534"/>
    <w:rsid w:val="00BA00F7"/>
    <w:rsid w:val="00BA1A2D"/>
    <w:rsid w:val="00BA6409"/>
    <w:rsid w:val="00BB17A4"/>
    <w:rsid w:val="00BB54C3"/>
    <w:rsid w:val="00BC16F3"/>
    <w:rsid w:val="00BC3101"/>
    <w:rsid w:val="00BC41E7"/>
    <w:rsid w:val="00BC4D8D"/>
    <w:rsid w:val="00BC666E"/>
    <w:rsid w:val="00BD5929"/>
    <w:rsid w:val="00BD7389"/>
    <w:rsid w:val="00BE375E"/>
    <w:rsid w:val="00BF41E4"/>
    <w:rsid w:val="00BF5EEE"/>
    <w:rsid w:val="00C005CB"/>
    <w:rsid w:val="00C10D54"/>
    <w:rsid w:val="00C165B6"/>
    <w:rsid w:val="00C20300"/>
    <w:rsid w:val="00C2267E"/>
    <w:rsid w:val="00C2495D"/>
    <w:rsid w:val="00C25AA1"/>
    <w:rsid w:val="00C27A2A"/>
    <w:rsid w:val="00C3136C"/>
    <w:rsid w:val="00C3510E"/>
    <w:rsid w:val="00C44735"/>
    <w:rsid w:val="00C45809"/>
    <w:rsid w:val="00C512D7"/>
    <w:rsid w:val="00C6353D"/>
    <w:rsid w:val="00C65518"/>
    <w:rsid w:val="00C66BB2"/>
    <w:rsid w:val="00C73624"/>
    <w:rsid w:val="00C75645"/>
    <w:rsid w:val="00C8673C"/>
    <w:rsid w:val="00C92E73"/>
    <w:rsid w:val="00C93A02"/>
    <w:rsid w:val="00C96FE4"/>
    <w:rsid w:val="00CA7323"/>
    <w:rsid w:val="00CB1C09"/>
    <w:rsid w:val="00CB6A47"/>
    <w:rsid w:val="00CD3A4E"/>
    <w:rsid w:val="00CD3FA0"/>
    <w:rsid w:val="00CD69E7"/>
    <w:rsid w:val="00CD6AD5"/>
    <w:rsid w:val="00CE37F5"/>
    <w:rsid w:val="00CE40C2"/>
    <w:rsid w:val="00CE6FD5"/>
    <w:rsid w:val="00CF0A93"/>
    <w:rsid w:val="00CF1AE2"/>
    <w:rsid w:val="00CF2BD7"/>
    <w:rsid w:val="00CF519D"/>
    <w:rsid w:val="00D01B5C"/>
    <w:rsid w:val="00D04075"/>
    <w:rsid w:val="00D0571D"/>
    <w:rsid w:val="00D1765B"/>
    <w:rsid w:val="00D22829"/>
    <w:rsid w:val="00D2407F"/>
    <w:rsid w:val="00D3533B"/>
    <w:rsid w:val="00D533F2"/>
    <w:rsid w:val="00D53C91"/>
    <w:rsid w:val="00D56FCC"/>
    <w:rsid w:val="00D62F40"/>
    <w:rsid w:val="00D671E1"/>
    <w:rsid w:val="00D72BB7"/>
    <w:rsid w:val="00D822B5"/>
    <w:rsid w:val="00D871EB"/>
    <w:rsid w:val="00D872E7"/>
    <w:rsid w:val="00D90972"/>
    <w:rsid w:val="00D91851"/>
    <w:rsid w:val="00DA066B"/>
    <w:rsid w:val="00DA114D"/>
    <w:rsid w:val="00DA3F2E"/>
    <w:rsid w:val="00DA5133"/>
    <w:rsid w:val="00DB2121"/>
    <w:rsid w:val="00DC5264"/>
    <w:rsid w:val="00DC6D43"/>
    <w:rsid w:val="00DC7113"/>
    <w:rsid w:val="00DD56BD"/>
    <w:rsid w:val="00DD799A"/>
    <w:rsid w:val="00DE1AB5"/>
    <w:rsid w:val="00DF2A26"/>
    <w:rsid w:val="00DF498F"/>
    <w:rsid w:val="00E01CB6"/>
    <w:rsid w:val="00E07B6F"/>
    <w:rsid w:val="00E07F15"/>
    <w:rsid w:val="00E12E93"/>
    <w:rsid w:val="00E1423B"/>
    <w:rsid w:val="00E16CC3"/>
    <w:rsid w:val="00E23894"/>
    <w:rsid w:val="00E2589A"/>
    <w:rsid w:val="00E365AD"/>
    <w:rsid w:val="00E37166"/>
    <w:rsid w:val="00E5014D"/>
    <w:rsid w:val="00E56A3A"/>
    <w:rsid w:val="00E56C8D"/>
    <w:rsid w:val="00E62F75"/>
    <w:rsid w:val="00E6591B"/>
    <w:rsid w:val="00E67413"/>
    <w:rsid w:val="00E72082"/>
    <w:rsid w:val="00E73952"/>
    <w:rsid w:val="00E73D77"/>
    <w:rsid w:val="00E7416C"/>
    <w:rsid w:val="00E74442"/>
    <w:rsid w:val="00E77B55"/>
    <w:rsid w:val="00E77F85"/>
    <w:rsid w:val="00E81EE2"/>
    <w:rsid w:val="00E85E98"/>
    <w:rsid w:val="00E87086"/>
    <w:rsid w:val="00E9066D"/>
    <w:rsid w:val="00E93A04"/>
    <w:rsid w:val="00E96FDD"/>
    <w:rsid w:val="00EB5DF9"/>
    <w:rsid w:val="00EC0D13"/>
    <w:rsid w:val="00EC317A"/>
    <w:rsid w:val="00EC4AD4"/>
    <w:rsid w:val="00EC5EB1"/>
    <w:rsid w:val="00ED14A5"/>
    <w:rsid w:val="00EE130A"/>
    <w:rsid w:val="00EF023C"/>
    <w:rsid w:val="00EF6EDB"/>
    <w:rsid w:val="00F00D16"/>
    <w:rsid w:val="00F03FC8"/>
    <w:rsid w:val="00F05B23"/>
    <w:rsid w:val="00F068B9"/>
    <w:rsid w:val="00F11AA5"/>
    <w:rsid w:val="00F154A2"/>
    <w:rsid w:val="00F208EB"/>
    <w:rsid w:val="00F20EEC"/>
    <w:rsid w:val="00F273A1"/>
    <w:rsid w:val="00F27CDF"/>
    <w:rsid w:val="00F34411"/>
    <w:rsid w:val="00F359AC"/>
    <w:rsid w:val="00F41EFC"/>
    <w:rsid w:val="00F42FD8"/>
    <w:rsid w:val="00F4406E"/>
    <w:rsid w:val="00F4417A"/>
    <w:rsid w:val="00F50DF5"/>
    <w:rsid w:val="00F624D4"/>
    <w:rsid w:val="00F62691"/>
    <w:rsid w:val="00F65EEF"/>
    <w:rsid w:val="00F664B4"/>
    <w:rsid w:val="00F66B00"/>
    <w:rsid w:val="00F70D42"/>
    <w:rsid w:val="00F73229"/>
    <w:rsid w:val="00F750E3"/>
    <w:rsid w:val="00F75D48"/>
    <w:rsid w:val="00F81E9D"/>
    <w:rsid w:val="00F86A4D"/>
    <w:rsid w:val="00F95938"/>
    <w:rsid w:val="00F9682F"/>
    <w:rsid w:val="00F97E9D"/>
    <w:rsid w:val="00FA3795"/>
    <w:rsid w:val="00FA43A2"/>
    <w:rsid w:val="00FA5859"/>
    <w:rsid w:val="00FC5F6D"/>
    <w:rsid w:val="00FC698F"/>
    <w:rsid w:val="00FD0625"/>
    <w:rsid w:val="00FD179A"/>
    <w:rsid w:val="00FD2142"/>
    <w:rsid w:val="00FD22B5"/>
    <w:rsid w:val="00FD6D7A"/>
    <w:rsid w:val="00FD6F78"/>
    <w:rsid w:val="00FD7E7F"/>
    <w:rsid w:val="00FE1308"/>
    <w:rsid w:val="00FF055D"/>
    <w:rsid w:val="00FF4D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D59E2"/>
  <w15:docId w15:val="{D7F3A056-8207-45C4-A294-BF79092B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7F5"/>
    <w:pPr>
      <w:overflowPunct w:val="0"/>
      <w:autoSpaceDE w:val="0"/>
      <w:autoSpaceDN w:val="0"/>
      <w:adjustRightInd w:val="0"/>
      <w:textAlignment w:val="baseline"/>
    </w:pPr>
    <w:rPr>
      <w:rFonts w:ascii="Times New Roman CYR" w:hAnsi="Times New Roman CYR"/>
      <w:lang w:val="ru-RU" w:eastAsia="ru-RU"/>
    </w:rPr>
  </w:style>
  <w:style w:type="paragraph" w:styleId="1">
    <w:name w:val="heading 1"/>
    <w:basedOn w:val="a"/>
    <w:next w:val="a"/>
    <w:link w:val="10"/>
    <w:qFormat/>
    <w:rsid w:val="006B10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qFormat/>
    <w:rsid w:val="00D72BB7"/>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E37F5"/>
    <w:pPr>
      <w:overflowPunct/>
      <w:autoSpaceDE/>
      <w:autoSpaceDN/>
      <w:adjustRightInd/>
      <w:spacing w:after="120"/>
      <w:ind w:left="283"/>
      <w:textAlignment w:val="auto"/>
    </w:pPr>
    <w:rPr>
      <w:rFonts w:ascii="Times New Roman" w:hAnsi="Times New Roman"/>
      <w:sz w:val="16"/>
      <w:szCs w:val="16"/>
      <w:lang w:val="uk-UA"/>
    </w:rPr>
  </w:style>
  <w:style w:type="character" w:customStyle="1" w:styleId="hps">
    <w:name w:val="hps"/>
    <w:basedOn w:val="a0"/>
    <w:rsid w:val="00CE37F5"/>
  </w:style>
  <w:style w:type="character" w:customStyle="1" w:styleId="longtextshorttext">
    <w:name w:val="long_text short_text"/>
    <w:basedOn w:val="a0"/>
    <w:rsid w:val="00CE37F5"/>
  </w:style>
  <w:style w:type="character" w:customStyle="1" w:styleId="hpsalt-edited">
    <w:name w:val="hps alt-edited"/>
    <w:basedOn w:val="a0"/>
    <w:rsid w:val="00CE37F5"/>
  </w:style>
  <w:style w:type="character" w:customStyle="1" w:styleId="shorttext">
    <w:name w:val="short_text"/>
    <w:basedOn w:val="a0"/>
    <w:rsid w:val="00CE37F5"/>
  </w:style>
  <w:style w:type="paragraph" w:styleId="a3">
    <w:name w:val="Body Text"/>
    <w:basedOn w:val="a"/>
    <w:link w:val="a4"/>
    <w:rsid w:val="00CE37F5"/>
    <w:pPr>
      <w:spacing w:after="120"/>
    </w:pPr>
  </w:style>
  <w:style w:type="character" w:customStyle="1" w:styleId="a4">
    <w:name w:val="Основной текст Знак"/>
    <w:link w:val="a3"/>
    <w:locked/>
    <w:rsid w:val="00CE37F5"/>
    <w:rPr>
      <w:rFonts w:ascii="Times New Roman CYR" w:hAnsi="Times New Roman CYR"/>
      <w:lang w:val="ru-RU" w:eastAsia="ru-RU" w:bidi="ar-SA"/>
    </w:rPr>
  </w:style>
  <w:style w:type="character" w:customStyle="1" w:styleId="30">
    <w:name w:val="Основной текст (3)_"/>
    <w:link w:val="31"/>
    <w:locked/>
    <w:rsid w:val="00CE37F5"/>
    <w:rPr>
      <w:i/>
      <w:iCs/>
      <w:sz w:val="21"/>
      <w:szCs w:val="21"/>
      <w:shd w:val="clear" w:color="auto" w:fill="FFFFFF"/>
      <w:lang w:bidi="ar-SA"/>
    </w:rPr>
  </w:style>
  <w:style w:type="character" w:customStyle="1" w:styleId="32">
    <w:name w:val="Основной текст (3) + Не курсив"/>
    <w:basedOn w:val="30"/>
    <w:rsid w:val="00CE37F5"/>
    <w:rPr>
      <w:i/>
      <w:iCs/>
      <w:sz w:val="21"/>
      <w:szCs w:val="21"/>
      <w:shd w:val="clear" w:color="auto" w:fill="FFFFFF"/>
      <w:lang w:bidi="ar-SA"/>
    </w:rPr>
  </w:style>
  <w:style w:type="character" w:customStyle="1" w:styleId="a5">
    <w:name w:val="Основной текст + Курсив"/>
    <w:rsid w:val="00CE37F5"/>
    <w:rPr>
      <w:rFonts w:ascii="Times New Roman CYR" w:hAnsi="Times New Roman CYR"/>
      <w:i/>
      <w:iCs/>
      <w:lang w:val="ru-RU" w:eastAsia="ru-RU" w:bidi="ar-SA"/>
    </w:rPr>
  </w:style>
  <w:style w:type="paragraph" w:customStyle="1" w:styleId="31">
    <w:name w:val="Основной текст (3)"/>
    <w:basedOn w:val="a"/>
    <w:link w:val="30"/>
    <w:rsid w:val="00CE37F5"/>
    <w:pPr>
      <w:widowControl w:val="0"/>
      <w:shd w:val="clear" w:color="auto" w:fill="FFFFFF"/>
      <w:overflowPunct/>
      <w:autoSpaceDE/>
      <w:autoSpaceDN/>
      <w:adjustRightInd/>
      <w:spacing w:line="264" w:lineRule="exact"/>
      <w:ind w:firstLine="420"/>
      <w:textAlignment w:val="auto"/>
    </w:pPr>
    <w:rPr>
      <w:rFonts w:ascii="Times New Roman" w:hAnsi="Times New Roman"/>
      <w:i/>
      <w:iCs/>
      <w:sz w:val="21"/>
      <w:szCs w:val="21"/>
      <w:shd w:val="clear" w:color="auto" w:fill="FFFFFF"/>
      <w:lang w:val="uk-UA" w:eastAsia="uk-UA"/>
    </w:rPr>
  </w:style>
  <w:style w:type="paragraph" w:styleId="a6">
    <w:name w:val="header"/>
    <w:basedOn w:val="a"/>
    <w:rsid w:val="003A6BAA"/>
    <w:pPr>
      <w:tabs>
        <w:tab w:val="center" w:pos="4677"/>
        <w:tab w:val="right" w:pos="9355"/>
      </w:tabs>
    </w:pPr>
  </w:style>
  <w:style w:type="paragraph" w:styleId="a7">
    <w:name w:val="footer"/>
    <w:basedOn w:val="a"/>
    <w:rsid w:val="003A6BAA"/>
    <w:pPr>
      <w:tabs>
        <w:tab w:val="center" w:pos="4677"/>
        <w:tab w:val="right" w:pos="9355"/>
      </w:tabs>
    </w:pPr>
  </w:style>
  <w:style w:type="paragraph" w:styleId="a8">
    <w:name w:val="Normal (Web)"/>
    <w:basedOn w:val="a"/>
    <w:rsid w:val="003A6BAA"/>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paragraph" w:customStyle="1" w:styleId="11">
    <w:name w:val="Без интервала1"/>
    <w:rsid w:val="004B6FF6"/>
    <w:pPr>
      <w:widowControl w:val="0"/>
      <w:autoSpaceDE w:val="0"/>
      <w:autoSpaceDN w:val="0"/>
      <w:adjustRightInd w:val="0"/>
    </w:pPr>
    <w:rPr>
      <w:lang w:val="ru-RU" w:eastAsia="ru-RU"/>
    </w:rPr>
  </w:style>
  <w:style w:type="character" w:styleId="a9">
    <w:name w:val="Strong"/>
    <w:qFormat/>
    <w:rsid w:val="00D72BB7"/>
    <w:rPr>
      <w:b/>
      <w:bCs/>
    </w:rPr>
  </w:style>
  <w:style w:type="character" w:styleId="aa">
    <w:name w:val="Emphasis"/>
    <w:qFormat/>
    <w:rsid w:val="00D72BB7"/>
    <w:rPr>
      <w:i/>
      <w:iCs/>
    </w:rPr>
  </w:style>
  <w:style w:type="character" w:styleId="ab">
    <w:name w:val="Hyperlink"/>
    <w:rsid w:val="00D72BB7"/>
    <w:rPr>
      <w:color w:val="0000FF"/>
      <w:u w:val="single"/>
    </w:rPr>
  </w:style>
  <w:style w:type="character" w:customStyle="1" w:styleId="alt-edited">
    <w:name w:val="alt-edited"/>
    <w:basedOn w:val="a0"/>
    <w:rsid w:val="00070757"/>
  </w:style>
  <w:style w:type="character" w:customStyle="1" w:styleId="wmi-callto">
    <w:name w:val="wmi-callto"/>
    <w:basedOn w:val="a0"/>
    <w:rsid w:val="00504AC8"/>
  </w:style>
  <w:style w:type="table" w:styleId="ac">
    <w:name w:val="Table Grid"/>
    <w:basedOn w:val="a1"/>
    <w:rsid w:val="00331D2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5A6DCB"/>
    <w:rPr>
      <w:rFonts w:ascii="Arial Black" w:hAnsi="Arial Black" w:cs="Arial Black"/>
      <w:spacing w:val="-10"/>
      <w:sz w:val="48"/>
      <w:szCs w:val="48"/>
    </w:rPr>
  </w:style>
  <w:style w:type="paragraph" w:styleId="ad">
    <w:name w:val="List Paragraph"/>
    <w:basedOn w:val="a"/>
    <w:qFormat/>
    <w:rsid w:val="00194D46"/>
    <w:pPr>
      <w:overflowPunct/>
      <w:autoSpaceDE/>
      <w:autoSpaceDN/>
      <w:adjustRightInd/>
      <w:ind w:left="720"/>
      <w:contextualSpacing/>
      <w:textAlignment w:val="auto"/>
    </w:pPr>
    <w:rPr>
      <w:rFonts w:ascii="Times New Roman" w:eastAsia="Batang" w:hAnsi="Times New Roman"/>
      <w:sz w:val="24"/>
      <w:szCs w:val="24"/>
      <w:lang w:val="en-US" w:eastAsia="ko-KR"/>
    </w:rPr>
  </w:style>
  <w:style w:type="character" w:styleId="ae">
    <w:name w:val="FollowedHyperlink"/>
    <w:rsid w:val="00F65EEF"/>
    <w:rPr>
      <w:color w:val="800080"/>
      <w:u w:val="single"/>
    </w:rPr>
  </w:style>
  <w:style w:type="character" w:styleId="af">
    <w:name w:val="annotation reference"/>
    <w:basedOn w:val="a0"/>
    <w:rsid w:val="008F2252"/>
    <w:rPr>
      <w:sz w:val="16"/>
      <w:szCs w:val="16"/>
    </w:rPr>
  </w:style>
  <w:style w:type="paragraph" w:styleId="af0">
    <w:name w:val="annotation text"/>
    <w:basedOn w:val="a"/>
    <w:link w:val="af1"/>
    <w:rsid w:val="008F2252"/>
  </w:style>
  <w:style w:type="character" w:customStyle="1" w:styleId="af1">
    <w:name w:val="Текст примечания Знак"/>
    <w:basedOn w:val="a0"/>
    <w:link w:val="af0"/>
    <w:rsid w:val="008F2252"/>
    <w:rPr>
      <w:rFonts w:ascii="Times New Roman CYR" w:hAnsi="Times New Roman CYR"/>
      <w:lang w:val="ru-RU" w:eastAsia="ru-RU"/>
    </w:rPr>
  </w:style>
  <w:style w:type="paragraph" w:styleId="af2">
    <w:name w:val="annotation subject"/>
    <w:basedOn w:val="af0"/>
    <w:next w:val="af0"/>
    <w:link w:val="af3"/>
    <w:rsid w:val="008F2252"/>
    <w:rPr>
      <w:b/>
      <w:bCs/>
    </w:rPr>
  </w:style>
  <w:style w:type="character" w:customStyle="1" w:styleId="af3">
    <w:name w:val="Тема примечания Знак"/>
    <w:basedOn w:val="af1"/>
    <w:link w:val="af2"/>
    <w:rsid w:val="008F2252"/>
    <w:rPr>
      <w:rFonts w:ascii="Times New Roman CYR" w:hAnsi="Times New Roman CYR"/>
      <w:b/>
      <w:bCs/>
      <w:lang w:val="ru-RU" w:eastAsia="ru-RU"/>
    </w:rPr>
  </w:style>
  <w:style w:type="paragraph" w:styleId="af4">
    <w:name w:val="Balloon Text"/>
    <w:basedOn w:val="a"/>
    <w:link w:val="af5"/>
    <w:rsid w:val="008F2252"/>
    <w:rPr>
      <w:rFonts w:ascii="Segoe UI" w:hAnsi="Segoe UI" w:cs="Segoe UI"/>
      <w:sz w:val="18"/>
      <w:szCs w:val="18"/>
    </w:rPr>
  </w:style>
  <w:style w:type="character" w:customStyle="1" w:styleId="af5">
    <w:name w:val="Текст выноски Знак"/>
    <w:basedOn w:val="a0"/>
    <w:link w:val="af4"/>
    <w:rsid w:val="008F2252"/>
    <w:rPr>
      <w:rFonts w:ascii="Segoe UI" w:hAnsi="Segoe UI" w:cs="Segoe UI"/>
      <w:sz w:val="18"/>
      <w:szCs w:val="18"/>
      <w:lang w:val="ru-RU" w:eastAsia="ru-RU"/>
    </w:rPr>
  </w:style>
  <w:style w:type="character" w:customStyle="1" w:styleId="12">
    <w:name w:val="Неразрешенное упоминание1"/>
    <w:basedOn w:val="a0"/>
    <w:uiPriority w:val="99"/>
    <w:semiHidden/>
    <w:unhideWhenUsed/>
    <w:rsid w:val="001160BC"/>
    <w:rPr>
      <w:color w:val="605E5C"/>
      <w:shd w:val="clear" w:color="auto" w:fill="E1DFDD"/>
    </w:rPr>
  </w:style>
  <w:style w:type="paragraph" w:styleId="HTML">
    <w:name w:val="HTML Preformatted"/>
    <w:basedOn w:val="a"/>
    <w:link w:val="HTML0"/>
    <w:semiHidden/>
    <w:unhideWhenUsed/>
    <w:rsid w:val="00284115"/>
    <w:rPr>
      <w:rFonts w:ascii="Consolas" w:hAnsi="Consolas"/>
    </w:rPr>
  </w:style>
  <w:style w:type="character" w:customStyle="1" w:styleId="HTML0">
    <w:name w:val="Стандартный HTML Знак"/>
    <w:basedOn w:val="a0"/>
    <w:link w:val="HTML"/>
    <w:semiHidden/>
    <w:rsid w:val="00284115"/>
    <w:rPr>
      <w:rFonts w:ascii="Consolas" w:hAnsi="Consolas"/>
      <w:lang w:val="ru-RU" w:eastAsia="ru-RU"/>
    </w:rPr>
  </w:style>
  <w:style w:type="character" w:styleId="af6">
    <w:name w:val="Placeholder Text"/>
    <w:basedOn w:val="a0"/>
    <w:uiPriority w:val="99"/>
    <w:semiHidden/>
    <w:rsid w:val="00763A0C"/>
    <w:rPr>
      <w:color w:val="808080"/>
    </w:rPr>
  </w:style>
  <w:style w:type="character" w:customStyle="1" w:styleId="10">
    <w:name w:val="Заголовок 1 Знак"/>
    <w:basedOn w:val="a0"/>
    <w:link w:val="1"/>
    <w:rsid w:val="006B101D"/>
    <w:rPr>
      <w:rFonts w:asciiTheme="majorHAnsi" w:eastAsiaTheme="majorEastAsia" w:hAnsiTheme="majorHAnsi" w:cstheme="majorBidi"/>
      <w:color w:val="2E74B5" w:themeColor="accent1" w:themeShade="B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508">
      <w:bodyDiv w:val="1"/>
      <w:marLeft w:val="0"/>
      <w:marRight w:val="0"/>
      <w:marTop w:val="0"/>
      <w:marBottom w:val="0"/>
      <w:divBdr>
        <w:top w:val="none" w:sz="0" w:space="0" w:color="auto"/>
        <w:left w:val="none" w:sz="0" w:space="0" w:color="auto"/>
        <w:bottom w:val="none" w:sz="0" w:space="0" w:color="auto"/>
        <w:right w:val="none" w:sz="0" w:space="0" w:color="auto"/>
      </w:divBdr>
    </w:div>
    <w:div w:id="170534135">
      <w:bodyDiv w:val="1"/>
      <w:marLeft w:val="0"/>
      <w:marRight w:val="0"/>
      <w:marTop w:val="0"/>
      <w:marBottom w:val="0"/>
      <w:divBdr>
        <w:top w:val="none" w:sz="0" w:space="0" w:color="auto"/>
        <w:left w:val="none" w:sz="0" w:space="0" w:color="auto"/>
        <w:bottom w:val="none" w:sz="0" w:space="0" w:color="auto"/>
        <w:right w:val="none" w:sz="0" w:space="0" w:color="auto"/>
      </w:divBdr>
    </w:div>
    <w:div w:id="382484658">
      <w:bodyDiv w:val="1"/>
      <w:marLeft w:val="0"/>
      <w:marRight w:val="0"/>
      <w:marTop w:val="0"/>
      <w:marBottom w:val="0"/>
      <w:divBdr>
        <w:top w:val="none" w:sz="0" w:space="0" w:color="auto"/>
        <w:left w:val="none" w:sz="0" w:space="0" w:color="auto"/>
        <w:bottom w:val="none" w:sz="0" w:space="0" w:color="auto"/>
        <w:right w:val="none" w:sz="0" w:space="0" w:color="auto"/>
      </w:divBdr>
      <w:divsChild>
        <w:div w:id="445928941">
          <w:marLeft w:val="0"/>
          <w:marRight w:val="0"/>
          <w:marTop w:val="0"/>
          <w:marBottom w:val="0"/>
          <w:divBdr>
            <w:top w:val="none" w:sz="0" w:space="0" w:color="auto"/>
            <w:left w:val="none" w:sz="0" w:space="0" w:color="auto"/>
            <w:bottom w:val="none" w:sz="0" w:space="0" w:color="auto"/>
            <w:right w:val="none" w:sz="0" w:space="0" w:color="auto"/>
          </w:divBdr>
          <w:divsChild>
            <w:div w:id="776605644">
              <w:marLeft w:val="0"/>
              <w:marRight w:val="0"/>
              <w:marTop w:val="0"/>
              <w:marBottom w:val="0"/>
              <w:divBdr>
                <w:top w:val="none" w:sz="0" w:space="0" w:color="auto"/>
                <w:left w:val="none" w:sz="0" w:space="0" w:color="auto"/>
                <w:bottom w:val="none" w:sz="0" w:space="0" w:color="auto"/>
                <w:right w:val="none" w:sz="0" w:space="0" w:color="auto"/>
              </w:divBdr>
              <w:divsChild>
                <w:div w:id="1986738832">
                  <w:marLeft w:val="0"/>
                  <w:marRight w:val="0"/>
                  <w:marTop w:val="0"/>
                  <w:marBottom w:val="0"/>
                  <w:divBdr>
                    <w:top w:val="none" w:sz="0" w:space="0" w:color="auto"/>
                    <w:left w:val="none" w:sz="0" w:space="0" w:color="auto"/>
                    <w:bottom w:val="none" w:sz="0" w:space="0" w:color="auto"/>
                    <w:right w:val="none" w:sz="0" w:space="0" w:color="auto"/>
                  </w:divBdr>
                  <w:divsChild>
                    <w:div w:id="1808233129">
                      <w:marLeft w:val="0"/>
                      <w:marRight w:val="0"/>
                      <w:marTop w:val="0"/>
                      <w:marBottom w:val="0"/>
                      <w:divBdr>
                        <w:top w:val="none" w:sz="0" w:space="0" w:color="auto"/>
                        <w:left w:val="none" w:sz="0" w:space="0" w:color="auto"/>
                        <w:bottom w:val="none" w:sz="0" w:space="0" w:color="auto"/>
                        <w:right w:val="none" w:sz="0" w:space="0" w:color="auto"/>
                      </w:divBdr>
                      <w:divsChild>
                        <w:div w:id="1603957367">
                          <w:marLeft w:val="0"/>
                          <w:marRight w:val="0"/>
                          <w:marTop w:val="0"/>
                          <w:marBottom w:val="0"/>
                          <w:divBdr>
                            <w:top w:val="none" w:sz="0" w:space="0" w:color="auto"/>
                            <w:left w:val="none" w:sz="0" w:space="0" w:color="auto"/>
                            <w:bottom w:val="none" w:sz="0" w:space="0" w:color="auto"/>
                            <w:right w:val="none" w:sz="0" w:space="0" w:color="auto"/>
                          </w:divBdr>
                          <w:divsChild>
                            <w:div w:id="701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171669">
      <w:bodyDiv w:val="1"/>
      <w:marLeft w:val="0"/>
      <w:marRight w:val="0"/>
      <w:marTop w:val="0"/>
      <w:marBottom w:val="0"/>
      <w:divBdr>
        <w:top w:val="none" w:sz="0" w:space="0" w:color="auto"/>
        <w:left w:val="none" w:sz="0" w:space="0" w:color="auto"/>
        <w:bottom w:val="none" w:sz="0" w:space="0" w:color="auto"/>
        <w:right w:val="none" w:sz="0" w:space="0" w:color="auto"/>
      </w:divBdr>
    </w:div>
    <w:div w:id="456140179">
      <w:bodyDiv w:val="1"/>
      <w:marLeft w:val="0"/>
      <w:marRight w:val="0"/>
      <w:marTop w:val="0"/>
      <w:marBottom w:val="0"/>
      <w:divBdr>
        <w:top w:val="none" w:sz="0" w:space="0" w:color="auto"/>
        <w:left w:val="none" w:sz="0" w:space="0" w:color="auto"/>
        <w:bottom w:val="none" w:sz="0" w:space="0" w:color="auto"/>
        <w:right w:val="none" w:sz="0" w:space="0" w:color="auto"/>
      </w:divBdr>
    </w:div>
    <w:div w:id="556935869">
      <w:bodyDiv w:val="1"/>
      <w:marLeft w:val="0"/>
      <w:marRight w:val="0"/>
      <w:marTop w:val="0"/>
      <w:marBottom w:val="0"/>
      <w:divBdr>
        <w:top w:val="none" w:sz="0" w:space="0" w:color="auto"/>
        <w:left w:val="none" w:sz="0" w:space="0" w:color="auto"/>
        <w:bottom w:val="none" w:sz="0" w:space="0" w:color="auto"/>
        <w:right w:val="none" w:sz="0" w:space="0" w:color="auto"/>
      </w:divBdr>
      <w:divsChild>
        <w:div w:id="67387652">
          <w:marLeft w:val="0"/>
          <w:marRight w:val="0"/>
          <w:marTop w:val="0"/>
          <w:marBottom w:val="0"/>
          <w:divBdr>
            <w:top w:val="none" w:sz="0" w:space="0" w:color="auto"/>
            <w:left w:val="none" w:sz="0" w:space="0" w:color="auto"/>
            <w:bottom w:val="none" w:sz="0" w:space="0" w:color="auto"/>
            <w:right w:val="none" w:sz="0" w:space="0" w:color="auto"/>
          </w:divBdr>
        </w:div>
        <w:div w:id="84885895">
          <w:marLeft w:val="0"/>
          <w:marRight w:val="0"/>
          <w:marTop w:val="0"/>
          <w:marBottom w:val="0"/>
          <w:divBdr>
            <w:top w:val="none" w:sz="0" w:space="0" w:color="auto"/>
            <w:left w:val="none" w:sz="0" w:space="0" w:color="auto"/>
            <w:bottom w:val="none" w:sz="0" w:space="0" w:color="auto"/>
            <w:right w:val="none" w:sz="0" w:space="0" w:color="auto"/>
          </w:divBdr>
        </w:div>
        <w:div w:id="85466700">
          <w:marLeft w:val="0"/>
          <w:marRight w:val="0"/>
          <w:marTop w:val="0"/>
          <w:marBottom w:val="0"/>
          <w:divBdr>
            <w:top w:val="none" w:sz="0" w:space="0" w:color="auto"/>
            <w:left w:val="none" w:sz="0" w:space="0" w:color="auto"/>
            <w:bottom w:val="none" w:sz="0" w:space="0" w:color="auto"/>
            <w:right w:val="none" w:sz="0" w:space="0" w:color="auto"/>
          </w:divBdr>
        </w:div>
        <w:div w:id="95101118">
          <w:marLeft w:val="0"/>
          <w:marRight w:val="0"/>
          <w:marTop w:val="0"/>
          <w:marBottom w:val="0"/>
          <w:divBdr>
            <w:top w:val="none" w:sz="0" w:space="0" w:color="auto"/>
            <w:left w:val="none" w:sz="0" w:space="0" w:color="auto"/>
            <w:bottom w:val="none" w:sz="0" w:space="0" w:color="auto"/>
            <w:right w:val="none" w:sz="0" w:space="0" w:color="auto"/>
          </w:divBdr>
        </w:div>
        <w:div w:id="137190955">
          <w:marLeft w:val="0"/>
          <w:marRight w:val="0"/>
          <w:marTop w:val="0"/>
          <w:marBottom w:val="0"/>
          <w:divBdr>
            <w:top w:val="none" w:sz="0" w:space="0" w:color="auto"/>
            <w:left w:val="none" w:sz="0" w:space="0" w:color="auto"/>
            <w:bottom w:val="none" w:sz="0" w:space="0" w:color="auto"/>
            <w:right w:val="none" w:sz="0" w:space="0" w:color="auto"/>
          </w:divBdr>
        </w:div>
        <w:div w:id="242296078">
          <w:marLeft w:val="0"/>
          <w:marRight w:val="0"/>
          <w:marTop w:val="0"/>
          <w:marBottom w:val="0"/>
          <w:divBdr>
            <w:top w:val="none" w:sz="0" w:space="0" w:color="auto"/>
            <w:left w:val="none" w:sz="0" w:space="0" w:color="auto"/>
            <w:bottom w:val="none" w:sz="0" w:space="0" w:color="auto"/>
            <w:right w:val="none" w:sz="0" w:space="0" w:color="auto"/>
          </w:divBdr>
        </w:div>
        <w:div w:id="286863160">
          <w:marLeft w:val="0"/>
          <w:marRight w:val="0"/>
          <w:marTop w:val="0"/>
          <w:marBottom w:val="0"/>
          <w:divBdr>
            <w:top w:val="none" w:sz="0" w:space="0" w:color="auto"/>
            <w:left w:val="none" w:sz="0" w:space="0" w:color="auto"/>
            <w:bottom w:val="none" w:sz="0" w:space="0" w:color="auto"/>
            <w:right w:val="none" w:sz="0" w:space="0" w:color="auto"/>
          </w:divBdr>
        </w:div>
        <w:div w:id="361132833">
          <w:marLeft w:val="0"/>
          <w:marRight w:val="0"/>
          <w:marTop w:val="0"/>
          <w:marBottom w:val="0"/>
          <w:divBdr>
            <w:top w:val="none" w:sz="0" w:space="0" w:color="auto"/>
            <w:left w:val="none" w:sz="0" w:space="0" w:color="auto"/>
            <w:bottom w:val="none" w:sz="0" w:space="0" w:color="auto"/>
            <w:right w:val="none" w:sz="0" w:space="0" w:color="auto"/>
          </w:divBdr>
        </w:div>
        <w:div w:id="386690611">
          <w:marLeft w:val="0"/>
          <w:marRight w:val="0"/>
          <w:marTop w:val="0"/>
          <w:marBottom w:val="0"/>
          <w:divBdr>
            <w:top w:val="none" w:sz="0" w:space="0" w:color="auto"/>
            <w:left w:val="none" w:sz="0" w:space="0" w:color="auto"/>
            <w:bottom w:val="none" w:sz="0" w:space="0" w:color="auto"/>
            <w:right w:val="none" w:sz="0" w:space="0" w:color="auto"/>
          </w:divBdr>
        </w:div>
        <w:div w:id="448739542">
          <w:marLeft w:val="0"/>
          <w:marRight w:val="0"/>
          <w:marTop w:val="0"/>
          <w:marBottom w:val="0"/>
          <w:divBdr>
            <w:top w:val="none" w:sz="0" w:space="0" w:color="auto"/>
            <w:left w:val="none" w:sz="0" w:space="0" w:color="auto"/>
            <w:bottom w:val="none" w:sz="0" w:space="0" w:color="auto"/>
            <w:right w:val="none" w:sz="0" w:space="0" w:color="auto"/>
          </w:divBdr>
        </w:div>
        <w:div w:id="530993562">
          <w:marLeft w:val="0"/>
          <w:marRight w:val="0"/>
          <w:marTop w:val="0"/>
          <w:marBottom w:val="0"/>
          <w:divBdr>
            <w:top w:val="none" w:sz="0" w:space="0" w:color="auto"/>
            <w:left w:val="none" w:sz="0" w:space="0" w:color="auto"/>
            <w:bottom w:val="none" w:sz="0" w:space="0" w:color="auto"/>
            <w:right w:val="none" w:sz="0" w:space="0" w:color="auto"/>
          </w:divBdr>
        </w:div>
        <w:div w:id="542180282">
          <w:marLeft w:val="0"/>
          <w:marRight w:val="0"/>
          <w:marTop w:val="0"/>
          <w:marBottom w:val="0"/>
          <w:divBdr>
            <w:top w:val="none" w:sz="0" w:space="0" w:color="auto"/>
            <w:left w:val="none" w:sz="0" w:space="0" w:color="auto"/>
            <w:bottom w:val="none" w:sz="0" w:space="0" w:color="auto"/>
            <w:right w:val="none" w:sz="0" w:space="0" w:color="auto"/>
          </w:divBdr>
        </w:div>
        <w:div w:id="612202432">
          <w:marLeft w:val="0"/>
          <w:marRight w:val="0"/>
          <w:marTop w:val="0"/>
          <w:marBottom w:val="0"/>
          <w:divBdr>
            <w:top w:val="none" w:sz="0" w:space="0" w:color="auto"/>
            <w:left w:val="none" w:sz="0" w:space="0" w:color="auto"/>
            <w:bottom w:val="none" w:sz="0" w:space="0" w:color="auto"/>
            <w:right w:val="none" w:sz="0" w:space="0" w:color="auto"/>
          </w:divBdr>
        </w:div>
        <w:div w:id="617108055">
          <w:marLeft w:val="0"/>
          <w:marRight w:val="0"/>
          <w:marTop w:val="0"/>
          <w:marBottom w:val="0"/>
          <w:divBdr>
            <w:top w:val="none" w:sz="0" w:space="0" w:color="auto"/>
            <w:left w:val="none" w:sz="0" w:space="0" w:color="auto"/>
            <w:bottom w:val="none" w:sz="0" w:space="0" w:color="auto"/>
            <w:right w:val="none" w:sz="0" w:space="0" w:color="auto"/>
          </w:divBdr>
        </w:div>
        <w:div w:id="619146263">
          <w:marLeft w:val="0"/>
          <w:marRight w:val="0"/>
          <w:marTop w:val="0"/>
          <w:marBottom w:val="0"/>
          <w:divBdr>
            <w:top w:val="none" w:sz="0" w:space="0" w:color="auto"/>
            <w:left w:val="none" w:sz="0" w:space="0" w:color="auto"/>
            <w:bottom w:val="none" w:sz="0" w:space="0" w:color="auto"/>
            <w:right w:val="none" w:sz="0" w:space="0" w:color="auto"/>
          </w:divBdr>
        </w:div>
        <w:div w:id="627051524">
          <w:marLeft w:val="0"/>
          <w:marRight w:val="0"/>
          <w:marTop w:val="0"/>
          <w:marBottom w:val="0"/>
          <w:divBdr>
            <w:top w:val="none" w:sz="0" w:space="0" w:color="auto"/>
            <w:left w:val="none" w:sz="0" w:space="0" w:color="auto"/>
            <w:bottom w:val="none" w:sz="0" w:space="0" w:color="auto"/>
            <w:right w:val="none" w:sz="0" w:space="0" w:color="auto"/>
          </w:divBdr>
        </w:div>
        <w:div w:id="644048340">
          <w:marLeft w:val="0"/>
          <w:marRight w:val="0"/>
          <w:marTop w:val="0"/>
          <w:marBottom w:val="0"/>
          <w:divBdr>
            <w:top w:val="none" w:sz="0" w:space="0" w:color="auto"/>
            <w:left w:val="none" w:sz="0" w:space="0" w:color="auto"/>
            <w:bottom w:val="none" w:sz="0" w:space="0" w:color="auto"/>
            <w:right w:val="none" w:sz="0" w:space="0" w:color="auto"/>
          </w:divBdr>
        </w:div>
        <w:div w:id="687803246">
          <w:marLeft w:val="0"/>
          <w:marRight w:val="0"/>
          <w:marTop w:val="0"/>
          <w:marBottom w:val="0"/>
          <w:divBdr>
            <w:top w:val="none" w:sz="0" w:space="0" w:color="auto"/>
            <w:left w:val="none" w:sz="0" w:space="0" w:color="auto"/>
            <w:bottom w:val="none" w:sz="0" w:space="0" w:color="auto"/>
            <w:right w:val="none" w:sz="0" w:space="0" w:color="auto"/>
          </w:divBdr>
        </w:div>
        <w:div w:id="786848243">
          <w:marLeft w:val="0"/>
          <w:marRight w:val="0"/>
          <w:marTop w:val="0"/>
          <w:marBottom w:val="0"/>
          <w:divBdr>
            <w:top w:val="none" w:sz="0" w:space="0" w:color="auto"/>
            <w:left w:val="none" w:sz="0" w:space="0" w:color="auto"/>
            <w:bottom w:val="none" w:sz="0" w:space="0" w:color="auto"/>
            <w:right w:val="none" w:sz="0" w:space="0" w:color="auto"/>
          </w:divBdr>
        </w:div>
        <w:div w:id="794494267">
          <w:marLeft w:val="0"/>
          <w:marRight w:val="0"/>
          <w:marTop w:val="0"/>
          <w:marBottom w:val="0"/>
          <w:divBdr>
            <w:top w:val="none" w:sz="0" w:space="0" w:color="auto"/>
            <w:left w:val="none" w:sz="0" w:space="0" w:color="auto"/>
            <w:bottom w:val="none" w:sz="0" w:space="0" w:color="auto"/>
            <w:right w:val="none" w:sz="0" w:space="0" w:color="auto"/>
          </w:divBdr>
        </w:div>
        <w:div w:id="807817358">
          <w:marLeft w:val="0"/>
          <w:marRight w:val="0"/>
          <w:marTop w:val="0"/>
          <w:marBottom w:val="0"/>
          <w:divBdr>
            <w:top w:val="none" w:sz="0" w:space="0" w:color="auto"/>
            <w:left w:val="none" w:sz="0" w:space="0" w:color="auto"/>
            <w:bottom w:val="none" w:sz="0" w:space="0" w:color="auto"/>
            <w:right w:val="none" w:sz="0" w:space="0" w:color="auto"/>
          </w:divBdr>
        </w:div>
        <w:div w:id="871646010">
          <w:marLeft w:val="0"/>
          <w:marRight w:val="0"/>
          <w:marTop w:val="0"/>
          <w:marBottom w:val="0"/>
          <w:divBdr>
            <w:top w:val="none" w:sz="0" w:space="0" w:color="auto"/>
            <w:left w:val="none" w:sz="0" w:space="0" w:color="auto"/>
            <w:bottom w:val="none" w:sz="0" w:space="0" w:color="auto"/>
            <w:right w:val="none" w:sz="0" w:space="0" w:color="auto"/>
          </w:divBdr>
        </w:div>
        <w:div w:id="884609630">
          <w:marLeft w:val="0"/>
          <w:marRight w:val="0"/>
          <w:marTop w:val="0"/>
          <w:marBottom w:val="0"/>
          <w:divBdr>
            <w:top w:val="none" w:sz="0" w:space="0" w:color="auto"/>
            <w:left w:val="none" w:sz="0" w:space="0" w:color="auto"/>
            <w:bottom w:val="none" w:sz="0" w:space="0" w:color="auto"/>
            <w:right w:val="none" w:sz="0" w:space="0" w:color="auto"/>
          </w:divBdr>
        </w:div>
        <w:div w:id="890776125">
          <w:marLeft w:val="0"/>
          <w:marRight w:val="0"/>
          <w:marTop w:val="0"/>
          <w:marBottom w:val="0"/>
          <w:divBdr>
            <w:top w:val="none" w:sz="0" w:space="0" w:color="auto"/>
            <w:left w:val="none" w:sz="0" w:space="0" w:color="auto"/>
            <w:bottom w:val="none" w:sz="0" w:space="0" w:color="auto"/>
            <w:right w:val="none" w:sz="0" w:space="0" w:color="auto"/>
          </w:divBdr>
        </w:div>
        <w:div w:id="908031243">
          <w:marLeft w:val="0"/>
          <w:marRight w:val="0"/>
          <w:marTop w:val="0"/>
          <w:marBottom w:val="0"/>
          <w:divBdr>
            <w:top w:val="none" w:sz="0" w:space="0" w:color="auto"/>
            <w:left w:val="none" w:sz="0" w:space="0" w:color="auto"/>
            <w:bottom w:val="none" w:sz="0" w:space="0" w:color="auto"/>
            <w:right w:val="none" w:sz="0" w:space="0" w:color="auto"/>
          </w:divBdr>
        </w:div>
        <w:div w:id="991906876">
          <w:marLeft w:val="0"/>
          <w:marRight w:val="0"/>
          <w:marTop w:val="0"/>
          <w:marBottom w:val="0"/>
          <w:divBdr>
            <w:top w:val="none" w:sz="0" w:space="0" w:color="auto"/>
            <w:left w:val="none" w:sz="0" w:space="0" w:color="auto"/>
            <w:bottom w:val="none" w:sz="0" w:space="0" w:color="auto"/>
            <w:right w:val="none" w:sz="0" w:space="0" w:color="auto"/>
          </w:divBdr>
        </w:div>
        <w:div w:id="1145198922">
          <w:marLeft w:val="0"/>
          <w:marRight w:val="0"/>
          <w:marTop w:val="0"/>
          <w:marBottom w:val="0"/>
          <w:divBdr>
            <w:top w:val="none" w:sz="0" w:space="0" w:color="auto"/>
            <w:left w:val="none" w:sz="0" w:space="0" w:color="auto"/>
            <w:bottom w:val="none" w:sz="0" w:space="0" w:color="auto"/>
            <w:right w:val="none" w:sz="0" w:space="0" w:color="auto"/>
          </w:divBdr>
        </w:div>
        <w:div w:id="1298299497">
          <w:marLeft w:val="0"/>
          <w:marRight w:val="0"/>
          <w:marTop w:val="0"/>
          <w:marBottom w:val="0"/>
          <w:divBdr>
            <w:top w:val="none" w:sz="0" w:space="0" w:color="auto"/>
            <w:left w:val="none" w:sz="0" w:space="0" w:color="auto"/>
            <w:bottom w:val="none" w:sz="0" w:space="0" w:color="auto"/>
            <w:right w:val="none" w:sz="0" w:space="0" w:color="auto"/>
          </w:divBdr>
        </w:div>
        <w:div w:id="1302033320">
          <w:marLeft w:val="0"/>
          <w:marRight w:val="0"/>
          <w:marTop w:val="0"/>
          <w:marBottom w:val="0"/>
          <w:divBdr>
            <w:top w:val="none" w:sz="0" w:space="0" w:color="auto"/>
            <w:left w:val="none" w:sz="0" w:space="0" w:color="auto"/>
            <w:bottom w:val="none" w:sz="0" w:space="0" w:color="auto"/>
            <w:right w:val="none" w:sz="0" w:space="0" w:color="auto"/>
          </w:divBdr>
        </w:div>
        <w:div w:id="1326394945">
          <w:marLeft w:val="0"/>
          <w:marRight w:val="0"/>
          <w:marTop w:val="0"/>
          <w:marBottom w:val="0"/>
          <w:divBdr>
            <w:top w:val="none" w:sz="0" w:space="0" w:color="auto"/>
            <w:left w:val="none" w:sz="0" w:space="0" w:color="auto"/>
            <w:bottom w:val="none" w:sz="0" w:space="0" w:color="auto"/>
            <w:right w:val="none" w:sz="0" w:space="0" w:color="auto"/>
          </w:divBdr>
        </w:div>
        <w:div w:id="1336759523">
          <w:marLeft w:val="0"/>
          <w:marRight w:val="0"/>
          <w:marTop w:val="0"/>
          <w:marBottom w:val="0"/>
          <w:divBdr>
            <w:top w:val="none" w:sz="0" w:space="0" w:color="auto"/>
            <w:left w:val="none" w:sz="0" w:space="0" w:color="auto"/>
            <w:bottom w:val="none" w:sz="0" w:space="0" w:color="auto"/>
            <w:right w:val="none" w:sz="0" w:space="0" w:color="auto"/>
          </w:divBdr>
        </w:div>
        <w:div w:id="1403672758">
          <w:marLeft w:val="0"/>
          <w:marRight w:val="0"/>
          <w:marTop w:val="0"/>
          <w:marBottom w:val="0"/>
          <w:divBdr>
            <w:top w:val="none" w:sz="0" w:space="0" w:color="auto"/>
            <w:left w:val="none" w:sz="0" w:space="0" w:color="auto"/>
            <w:bottom w:val="none" w:sz="0" w:space="0" w:color="auto"/>
            <w:right w:val="none" w:sz="0" w:space="0" w:color="auto"/>
          </w:divBdr>
        </w:div>
        <w:div w:id="1407066682">
          <w:marLeft w:val="0"/>
          <w:marRight w:val="0"/>
          <w:marTop w:val="0"/>
          <w:marBottom w:val="0"/>
          <w:divBdr>
            <w:top w:val="none" w:sz="0" w:space="0" w:color="auto"/>
            <w:left w:val="none" w:sz="0" w:space="0" w:color="auto"/>
            <w:bottom w:val="none" w:sz="0" w:space="0" w:color="auto"/>
            <w:right w:val="none" w:sz="0" w:space="0" w:color="auto"/>
          </w:divBdr>
        </w:div>
        <w:div w:id="1447231545">
          <w:marLeft w:val="0"/>
          <w:marRight w:val="0"/>
          <w:marTop w:val="0"/>
          <w:marBottom w:val="0"/>
          <w:divBdr>
            <w:top w:val="none" w:sz="0" w:space="0" w:color="auto"/>
            <w:left w:val="none" w:sz="0" w:space="0" w:color="auto"/>
            <w:bottom w:val="none" w:sz="0" w:space="0" w:color="auto"/>
            <w:right w:val="none" w:sz="0" w:space="0" w:color="auto"/>
          </w:divBdr>
        </w:div>
        <w:div w:id="1615792642">
          <w:marLeft w:val="0"/>
          <w:marRight w:val="0"/>
          <w:marTop w:val="0"/>
          <w:marBottom w:val="0"/>
          <w:divBdr>
            <w:top w:val="none" w:sz="0" w:space="0" w:color="auto"/>
            <w:left w:val="none" w:sz="0" w:space="0" w:color="auto"/>
            <w:bottom w:val="none" w:sz="0" w:space="0" w:color="auto"/>
            <w:right w:val="none" w:sz="0" w:space="0" w:color="auto"/>
          </w:divBdr>
        </w:div>
        <w:div w:id="1624119400">
          <w:marLeft w:val="0"/>
          <w:marRight w:val="0"/>
          <w:marTop w:val="0"/>
          <w:marBottom w:val="0"/>
          <w:divBdr>
            <w:top w:val="none" w:sz="0" w:space="0" w:color="auto"/>
            <w:left w:val="none" w:sz="0" w:space="0" w:color="auto"/>
            <w:bottom w:val="none" w:sz="0" w:space="0" w:color="auto"/>
            <w:right w:val="none" w:sz="0" w:space="0" w:color="auto"/>
          </w:divBdr>
        </w:div>
        <w:div w:id="1764957502">
          <w:marLeft w:val="0"/>
          <w:marRight w:val="0"/>
          <w:marTop w:val="0"/>
          <w:marBottom w:val="0"/>
          <w:divBdr>
            <w:top w:val="none" w:sz="0" w:space="0" w:color="auto"/>
            <w:left w:val="none" w:sz="0" w:space="0" w:color="auto"/>
            <w:bottom w:val="none" w:sz="0" w:space="0" w:color="auto"/>
            <w:right w:val="none" w:sz="0" w:space="0" w:color="auto"/>
          </w:divBdr>
        </w:div>
        <w:div w:id="1825780776">
          <w:marLeft w:val="0"/>
          <w:marRight w:val="0"/>
          <w:marTop w:val="0"/>
          <w:marBottom w:val="0"/>
          <w:divBdr>
            <w:top w:val="none" w:sz="0" w:space="0" w:color="auto"/>
            <w:left w:val="none" w:sz="0" w:space="0" w:color="auto"/>
            <w:bottom w:val="none" w:sz="0" w:space="0" w:color="auto"/>
            <w:right w:val="none" w:sz="0" w:space="0" w:color="auto"/>
          </w:divBdr>
        </w:div>
        <w:div w:id="1838185235">
          <w:marLeft w:val="0"/>
          <w:marRight w:val="0"/>
          <w:marTop w:val="0"/>
          <w:marBottom w:val="0"/>
          <w:divBdr>
            <w:top w:val="none" w:sz="0" w:space="0" w:color="auto"/>
            <w:left w:val="none" w:sz="0" w:space="0" w:color="auto"/>
            <w:bottom w:val="none" w:sz="0" w:space="0" w:color="auto"/>
            <w:right w:val="none" w:sz="0" w:space="0" w:color="auto"/>
          </w:divBdr>
        </w:div>
        <w:div w:id="1843929318">
          <w:marLeft w:val="0"/>
          <w:marRight w:val="0"/>
          <w:marTop w:val="0"/>
          <w:marBottom w:val="0"/>
          <w:divBdr>
            <w:top w:val="none" w:sz="0" w:space="0" w:color="auto"/>
            <w:left w:val="none" w:sz="0" w:space="0" w:color="auto"/>
            <w:bottom w:val="none" w:sz="0" w:space="0" w:color="auto"/>
            <w:right w:val="none" w:sz="0" w:space="0" w:color="auto"/>
          </w:divBdr>
        </w:div>
        <w:div w:id="1901356547">
          <w:marLeft w:val="0"/>
          <w:marRight w:val="0"/>
          <w:marTop w:val="0"/>
          <w:marBottom w:val="0"/>
          <w:divBdr>
            <w:top w:val="none" w:sz="0" w:space="0" w:color="auto"/>
            <w:left w:val="none" w:sz="0" w:space="0" w:color="auto"/>
            <w:bottom w:val="none" w:sz="0" w:space="0" w:color="auto"/>
            <w:right w:val="none" w:sz="0" w:space="0" w:color="auto"/>
          </w:divBdr>
        </w:div>
        <w:div w:id="1981839984">
          <w:marLeft w:val="0"/>
          <w:marRight w:val="0"/>
          <w:marTop w:val="0"/>
          <w:marBottom w:val="0"/>
          <w:divBdr>
            <w:top w:val="none" w:sz="0" w:space="0" w:color="auto"/>
            <w:left w:val="none" w:sz="0" w:space="0" w:color="auto"/>
            <w:bottom w:val="none" w:sz="0" w:space="0" w:color="auto"/>
            <w:right w:val="none" w:sz="0" w:space="0" w:color="auto"/>
          </w:divBdr>
        </w:div>
        <w:div w:id="2016498320">
          <w:marLeft w:val="0"/>
          <w:marRight w:val="0"/>
          <w:marTop w:val="0"/>
          <w:marBottom w:val="0"/>
          <w:divBdr>
            <w:top w:val="none" w:sz="0" w:space="0" w:color="auto"/>
            <w:left w:val="none" w:sz="0" w:space="0" w:color="auto"/>
            <w:bottom w:val="none" w:sz="0" w:space="0" w:color="auto"/>
            <w:right w:val="none" w:sz="0" w:space="0" w:color="auto"/>
          </w:divBdr>
        </w:div>
        <w:div w:id="2068262982">
          <w:marLeft w:val="0"/>
          <w:marRight w:val="0"/>
          <w:marTop w:val="0"/>
          <w:marBottom w:val="0"/>
          <w:divBdr>
            <w:top w:val="none" w:sz="0" w:space="0" w:color="auto"/>
            <w:left w:val="none" w:sz="0" w:space="0" w:color="auto"/>
            <w:bottom w:val="none" w:sz="0" w:space="0" w:color="auto"/>
            <w:right w:val="none" w:sz="0" w:space="0" w:color="auto"/>
          </w:divBdr>
        </w:div>
        <w:div w:id="2104835757">
          <w:marLeft w:val="0"/>
          <w:marRight w:val="0"/>
          <w:marTop w:val="0"/>
          <w:marBottom w:val="0"/>
          <w:divBdr>
            <w:top w:val="none" w:sz="0" w:space="0" w:color="auto"/>
            <w:left w:val="none" w:sz="0" w:space="0" w:color="auto"/>
            <w:bottom w:val="none" w:sz="0" w:space="0" w:color="auto"/>
            <w:right w:val="none" w:sz="0" w:space="0" w:color="auto"/>
          </w:divBdr>
        </w:div>
        <w:div w:id="2144078038">
          <w:marLeft w:val="0"/>
          <w:marRight w:val="0"/>
          <w:marTop w:val="0"/>
          <w:marBottom w:val="0"/>
          <w:divBdr>
            <w:top w:val="none" w:sz="0" w:space="0" w:color="auto"/>
            <w:left w:val="none" w:sz="0" w:space="0" w:color="auto"/>
            <w:bottom w:val="none" w:sz="0" w:space="0" w:color="auto"/>
            <w:right w:val="none" w:sz="0" w:space="0" w:color="auto"/>
          </w:divBdr>
        </w:div>
      </w:divsChild>
    </w:div>
    <w:div w:id="569922090">
      <w:bodyDiv w:val="1"/>
      <w:marLeft w:val="0"/>
      <w:marRight w:val="0"/>
      <w:marTop w:val="0"/>
      <w:marBottom w:val="0"/>
      <w:divBdr>
        <w:top w:val="none" w:sz="0" w:space="0" w:color="auto"/>
        <w:left w:val="none" w:sz="0" w:space="0" w:color="auto"/>
        <w:bottom w:val="none" w:sz="0" w:space="0" w:color="auto"/>
        <w:right w:val="none" w:sz="0" w:space="0" w:color="auto"/>
      </w:divBdr>
    </w:div>
    <w:div w:id="601111025">
      <w:bodyDiv w:val="1"/>
      <w:marLeft w:val="0"/>
      <w:marRight w:val="0"/>
      <w:marTop w:val="0"/>
      <w:marBottom w:val="0"/>
      <w:divBdr>
        <w:top w:val="none" w:sz="0" w:space="0" w:color="auto"/>
        <w:left w:val="none" w:sz="0" w:space="0" w:color="auto"/>
        <w:bottom w:val="none" w:sz="0" w:space="0" w:color="auto"/>
        <w:right w:val="none" w:sz="0" w:space="0" w:color="auto"/>
      </w:divBdr>
      <w:divsChild>
        <w:div w:id="879896516">
          <w:marLeft w:val="0"/>
          <w:marRight w:val="0"/>
          <w:marTop w:val="0"/>
          <w:marBottom w:val="0"/>
          <w:divBdr>
            <w:top w:val="none" w:sz="0" w:space="0" w:color="auto"/>
            <w:left w:val="none" w:sz="0" w:space="0" w:color="auto"/>
            <w:bottom w:val="none" w:sz="0" w:space="0" w:color="auto"/>
            <w:right w:val="none" w:sz="0" w:space="0" w:color="auto"/>
          </w:divBdr>
        </w:div>
      </w:divsChild>
    </w:div>
    <w:div w:id="605307405">
      <w:bodyDiv w:val="1"/>
      <w:marLeft w:val="0"/>
      <w:marRight w:val="0"/>
      <w:marTop w:val="0"/>
      <w:marBottom w:val="0"/>
      <w:divBdr>
        <w:top w:val="none" w:sz="0" w:space="0" w:color="auto"/>
        <w:left w:val="none" w:sz="0" w:space="0" w:color="auto"/>
        <w:bottom w:val="none" w:sz="0" w:space="0" w:color="auto"/>
        <w:right w:val="none" w:sz="0" w:space="0" w:color="auto"/>
      </w:divBdr>
    </w:div>
    <w:div w:id="616527781">
      <w:bodyDiv w:val="1"/>
      <w:marLeft w:val="0"/>
      <w:marRight w:val="0"/>
      <w:marTop w:val="0"/>
      <w:marBottom w:val="0"/>
      <w:divBdr>
        <w:top w:val="none" w:sz="0" w:space="0" w:color="auto"/>
        <w:left w:val="none" w:sz="0" w:space="0" w:color="auto"/>
        <w:bottom w:val="none" w:sz="0" w:space="0" w:color="auto"/>
        <w:right w:val="none" w:sz="0" w:space="0" w:color="auto"/>
      </w:divBdr>
    </w:div>
    <w:div w:id="866523648">
      <w:bodyDiv w:val="1"/>
      <w:marLeft w:val="0"/>
      <w:marRight w:val="0"/>
      <w:marTop w:val="0"/>
      <w:marBottom w:val="0"/>
      <w:divBdr>
        <w:top w:val="none" w:sz="0" w:space="0" w:color="auto"/>
        <w:left w:val="none" w:sz="0" w:space="0" w:color="auto"/>
        <w:bottom w:val="none" w:sz="0" w:space="0" w:color="auto"/>
        <w:right w:val="none" w:sz="0" w:space="0" w:color="auto"/>
      </w:divBdr>
    </w:div>
    <w:div w:id="1260523482">
      <w:bodyDiv w:val="1"/>
      <w:marLeft w:val="0"/>
      <w:marRight w:val="0"/>
      <w:marTop w:val="0"/>
      <w:marBottom w:val="0"/>
      <w:divBdr>
        <w:top w:val="none" w:sz="0" w:space="0" w:color="auto"/>
        <w:left w:val="none" w:sz="0" w:space="0" w:color="auto"/>
        <w:bottom w:val="none" w:sz="0" w:space="0" w:color="auto"/>
        <w:right w:val="none" w:sz="0" w:space="0" w:color="auto"/>
      </w:divBdr>
      <w:divsChild>
        <w:div w:id="628047445">
          <w:marLeft w:val="0"/>
          <w:marRight w:val="0"/>
          <w:marTop w:val="0"/>
          <w:marBottom w:val="0"/>
          <w:divBdr>
            <w:top w:val="none" w:sz="0" w:space="0" w:color="auto"/>
            <w:left w:val="none" w:sz="0" w:space="0" w:color="auto"/>
            <w:bottom w:val="none" w:sz="0" w:space="0" w:color="auto"/>
            <w:right w:val="none" w:sz="0" w:space="0" w:color="auto"/>
          </w:divBdr>
          <w:divsChild>
            <w:div w:id="841969386">
              <w:marLeft w:val="0"/>
              <w:marRight w:val="0"/>
              <w:marTop w:val="0"/>
              <w:marBottom w:val="0"/>
              <w:divBdr>
                <w:top w:val="none" w:sz="0" w:space="0" w:color="auto"/>
                <w:left w:val="none" w:sz="0" w:space="0" w:color="auto"/>
                <w:bottom w:val="none" w:sz="0" w:space="0" w:color="auto"/>
                <w:right w:val="none" w:sz="0" w:space="0" w:color="auto"/>
              </w:divBdr>
              <w:divsChild>
                <w:div w:id="810099946">
                  <w:marLeft w:val="0"/>
                  <w:marRight w:val="0"/>
                  <w:marTop w:val="0"/>
                  <w:marBottom w:val="0"/>
                  <w:divBdr>
                    <w:top w:val="none" w:sz="0" w:space="0" w:color="auto"/>
                    <w:left w:val="none" w:sz="0" w:space="0" w:color="auto"/>
                    <w:bottom w:val="none" w:sz="0" w:space="0" w:color="auto"/>
                    <w:right w:val="none" w:sz="0" w:space="0" w:color="auto"/>
                  </w:divBdr>
                  <w:divsChild>
                    <w:div w:id="1506900495">
                      <w:marLeft w:val="0"/>
                      <w:marRight w:val="0"/>
                      <w:marTop w:val="0"/>
                      <w:marBottom w:val="0"/>
                      <w:divBdr>
                        <w:top w:val="none" w:sz="0" w:space="0" w:color="auto"/>
                        <w:left w:val="none" w:sz="0" w:space="0" w:color="auto"/>
                        <w:bottom w:val="none" w:sz="0" w:space="0" w:color="auto"/>
                        <w:right w:val="none" w:sz="0" w:space="0" w:color="auto"/>
                      </w:divBdr>
                      <w:divsChild>
                        <w:div w:id="653723561">
                          <w:marLeft w:val="0"/>
                          <w:marRight w:val="0"/>
                          <w:marTop w:val="0"/>
                          <w:marBottom w:val="0"/>
                          <w:divBdr>
                            <w:top w:val="none" w:sz="0" w:space="0" w:color="auto"/>
                            <w:left w:val="none" w:sz="0" w:space="0" w:color="auto"/>
                            <w:bottom w:val="none" w:sz="0" w:space="0" w:color="auto"/>
                            <w:right w:val="none" w:sz="0" w:space="0" w:color="auto"/>
                          </w:divBdr>
                          <w:divsChild>
                            <w:div w:id="1459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191407">
      <w:bodyDiv w:val="1"/>
      <w:marLeft w:val="0"/>
      <w:marRight w:val="0"/>
      <w:marTop w:val="0"/>
      <w:marBottom w:val="0"/>
      <w:divBdr>
        <w:top w:val="none" w:sz="0" w:space="0" w:color="auto"/>
        <w:left w:val="none" w:sz="0" w:space="0" w:color="auto"/>
        <w:bottom w:val="none" w:sz="0" w:space="0" w:color="auto"/>
        <w:right w:val="none" w:sz="0" w:space="0" w:color="auto"/>
      </w:divBdr>
    </w:div>
    <w:div w:id="1486774925">
      <w:bodyDiv w:val="1"/>
      <w:marLeft w:val="0"/>
      <w:marRight w:val="0"/>
      <w:marTop w:val="0"/>
      <w:marBottom w:val="0"/>
      <w:divBdr>
        <w:top w:val="none" w:sz="0" w:space="0" w:color="auto"/>
        <w:left w:val="none" w:sz="0" w:space="0" w:color="auto"/>
        <w:bottom w:val="none" w:sz="0" w:space="0" w:color="auto"/>
        <w:right w:val="none" w:sz="0" w:space="0" w:color="auto"/>
      </w:divBdr>
    </w:div>
    <w:div w:id="1702391413">
      <w:bodyDiv w:val="1"/>
      <w:marLeft w:val="0"/>
      <w:marRight w:val="0"/>
      <w:marTop w:val="0"/>
      <w:marBottom w:val="0"/>
      <w:divBdr>
        <w:top w:val="none" w:sz="0" w:space="0" w:color="auto"/>
        <w:left w:val="none" w:sz="0" w:space="0" w:color="auto"/>
        <w:bottom w:val="none" w:sz="0" w:space="0" w:color="auto"/>
        <w:right w:val="none" w:sz="0" w:space="0" w:color="auto"/>
      </w:divBdr>
    </w:div>
    <w:div w:id="1775436280">
      <w:bodyDiv w:val="1"/>
      <w:marLeft w:val="0"/>
      <w:marRight w:val="0"/>
      <w:marTop w:val="0"/>
      <w:marBottom w:val="0"/>
      <w:divBdr>
        <w:top w:val="none" w:sz="0" w:space="0" w:color="auto"/>
        <w:left w:val="none" w:sz="0" w:space="0" w:color="auto"/>
        <w:bottom w:val="none" w:sz="0" w:space="0" w:color="auto"/>
        <w:right w:val="none" w:sz="0" w:space="0" w:color="auto"/>
      </w:divBdr>
    </w:div>
    <w:div w:id="1781483781">
      <w:bodyDiv w:val="1"/>
      <w:marLeft w:val="0"/>
      <w:marRight w:val="0"/>
      <w:marTop w:val="0"/>
      <w:marBottom w:val="0"/>
      <w:divBdr>
        <w:top w:val="none" w:sz="0" w:space="0" w:color="auto"/>
        <w:left w:val="none" w:sz="0" w:space="0" w:color="auto"/>
        <w:bottom w:val="none" w:sz="0" w:space="0" w:color="auto"/>
        <w:right w:val="none" w:sz="0" w:space="0" w:color="auto"/>
      </w:divBdr>
    </w:div>
    <w:div w:id="1920795512">
      <w:bodyDiv w:val="1"/>
      <w:marLeft w:val="0"/>
      <w:marRight w:val="0"/>
      <w:marTop w:val="0"/>
      <w:marBottom w:val="0"/>
      <w:divBdr>
        <w:top w:val="none" w:sz="0" w:space="0" w:color="auto"/>
        <w:left w:val="none" w:sz="0" w:space="0" w:color="auto"/>
        <w:bottom w:val="none" w:sz="0" w:space="0" w:color="auto"/>
        <w:right w:val="none" w:sz="0" w:space="0" w:color="auto"/>
      </w:divBdr>
      <w:divsChild>
        <w:div w:id="670639009">
          <w:marLeft w:val="0"/>
          <w:marRight w:val="0"/>
          <w:marTop w:val="0"/>
          <w:marBottom w:val="0"/>
          <w:divBdr>
            <w:top w:val="none" w:sz="0" w:space="0" w:color="auto"/>
            <w:left w:val="none" w:sz="0" w:space="0" w:color="auto"/>
            <w:bottom w:val="none" w:sz="0" w:space="0" w:color="auto"/>
            <w:right w:val="none" w:sz="0" w:space="0" w:color="auto"/>
          </w:divBdr>
          <w:divsChild>
            <w:div w:id="1734618029">
              <w:marLeft w:val="0"/>
              <w:marRight w:val="0"/>
              <w:marTop w:val="0"/>
              <w:marBottom w:val="0"/>
              <w:divBdr>
                <w:top w:val="none" w:sz="0" w:space="0" w:color="auto"/>
                <w:left w:val="none" w:sz="0" w:space="0" w:color="auto"/>
                <w:bottom w:val="none" w:sz="0" w:space="0" w:color="auto"/>
                <w:right w:val="none" w:sz="0" w:space="0" w:color="auto"/>
              </w:divBdr>
              <w:divsChild>
                <w:div w:id="664356605">
                  <w:marLeft w:val="0"/>
                  <w:marRight w:val="0"/>
                  <w:marTop w:val="0"/>
                  <w:marBottom w:val="0"/>
                  <w:divBdr>
                    <w:top w:val="none" w:sz="0" w:space="0" w:color="auto"/>
                    <w:left w:val="none" w:sz="0" w:space="0" w:color="auto"/>
                    <w:bottom w:val="none" w:sz="0" w:space="0" w:color="auto"/>
                    <w:right w:val="none" w:sz="0" w:space="0" w:color="auto"/>
                  </w:divBdr>
                  <w:divsChild>
                    <w:div w:id="94834056">
                      <w:marLeft w:val="0"/>
                      <w:marRight w:val="0"/>
                      <w:marTop w:val="0"/>
                      <w:marBottom w:val="0"/>
                      <w:divBdr>
                        <w:top w:val="none" w:sz="0" w:space="0" w:color="auto"/>
                        <w:left w:val="none" w:sz="0" w:space="0" w:color="auto"/>
                        <w:bottom w:val="none" w:sz="0" w:space="0" w:color="auto"/>
                        <w:right w:val="none" w:sz="0" w:space="0" w:color="auto"/>
                      </w:divBdr>
                      <w:divsChild>
                        <w:div w:id="1432357699">
                          <w:marLeft w:val="0"/>
                          <w:marRight w:val="0"/>
                          <w:marTop w:val="0"/>
                          <w:marBottom w:val="0"/>
                          <w:divBdr>
                            <w:top w:val="none" w:sz="0" w:space="0" w:color="auto"/>
                            <w:left w:val="none" w:sz="0" w:space="0" w:color="auto"/>
                            <w:bottom w:val="none" w:sz="0" w:space="0" w:color="auto"/>
                            <w:right w:val="none" w:sz="0" w:space="0" w:color="auto"/>
                          </w:divBdr>
                          <w:divsChild>
                            <w:div w:id="6470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90684">
      <w:bodyDiv w:val="1"/>
      <w:marLeft w:val="0"/>
      <w:marRight w:val="0"/>
      <w:marTop w:val="0"/>
      <w:marBottom w:val="0"/>
      <w:divBdr>
        <w:top w:val="none" w:sz="0" w:space="0" w:color="auto"/>
        <w:left w:val="none" w:sz="0" w:space="0" w:color="auto"/>
        <w:bottom w:val="none" w:sz="0" w:space="0" w:color="auto"/>
        <w:right w:val="none" w:sz="0" w:space="0" w:color="auto"/>
      </w:divBdr>
    </w:div>
    <w:div w:id="1969700940">
      <w:bodyDiv w:val="1"/>
      <w:marLeft w:val="0"/>
      <w:marRight w:val="0"/>
      <w:marTop w:val="0"/>
      <w:marBottom w:val="0"/>
      <w:divBdr>
        <w:top w:val="none" w:sz="0" w:space="0" w:color="auto"/>
        <w:left w:val="none" w:sz="0" w:space="0" w:color="auto"/>
        <w:bottom w:val="none" w:sz="0" w:space="0" w:color="auto"/>
        <w:right w:val="none" w:sz="0" w:space="0" w:color="auto"/>
      </w:divBdr>
    </w:div>
    <w:div w:id="20408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51.bin"/><Relationship Id="rId21" Type="http://schemas.openxmlformats.org/officeDocument/2006/relationships/image" Target="media/image5.wmf"/><Relationship Id="rId42" Type="http://schemas.openxmlformats.org/officeDocument/2006/relationships/oleObject" Target="embeddings/oleObject13.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60.bin"/><Relationship Id="rId138" Type="http://schemas.openxmlformats.org/officeDocument/2006/relationships/image" Target="media/image62.wmf"/><Relationship Id="rId154" Type="http://schemas.openxmlformats.org/officeDocument/2006/relationships/image" Target="media/image70.png"/><Relationship Id="rId159" Type="http://schemas.openxmlformats.org/officeDocument/2006/relationships/hyperlink" Target="http://dx.doi.org/10.14419/ijet.v7i3.2.14415" TargetMode="External"/><Relationship Id="rId16" Type="http://schemas.openxmlformats.org/officeDocument/2006/relationships/oleObject" Target="embeddings/oleObject2.bin"/><Relationship Id="rId107" Type="http://schemas.openxmlformats.org/officeDocument/2006/relationships/oleObject" Target="embeddings/oleObject46.bin"/><Relationship Id="rId11" Type="http://schemas.openxmlformats.org/officeDocument/2006/relationships/hyperlink" Target="mailto:a.s.vasiliev.76@gmail.com" TargetMode="External"/><Relationship Id="rId32" Type="http://schemas.openxmlformats.org/officeDocument/2006/relationships/oleObject" Target="embeddings/oleObject8.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34.wmf"/><Relationship Id="rId102" Type="http://schemas.openxmlformats.org/officeDocument/2006/relationships/oleObject" Target="embeddings/oleObject43.bin"/><Relationship Id="rId123" Type="http://schemas.openxmlformats.org/officeDocument/2006/relationships/oleObject" Target="embeddings/oleObject55.bin"/><Relationship Id="rId128" Type="http://schemas.openxmlformats.org/officeDocument/2006/relationships/image" Target="media/image57.wmf"/><Relationship Id="rId144" Type="http://schemas.openxmlformats.org/officeDocument/2006/relationships/image" Target="media/image65.wmf"/><Relationship Id="rId149" Type="http://schemas.openxmlformats.org/officeDocument/2006/relationships/oleObject" Target="embeddings/oleObject68.bin"/><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image" Target="media/image42.wmf"/><Relationship Id="rId160"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29.wmf"/><Relationship Id="rId113" Type="http://schemas.openxmlformats.org/officeDocument/2006/relationships/oleObject" Target="embeddings/oleObject49.bin"/><Relationship Id="rId118" Type="http://schemas.openxmlformats.org/officeDocument/2006/relationships/image" Target="media/image53.wmf"/><Relationship Id="rId134" Type="http://schemas.openxmlformats.org/officeDocument/2006/relationships/image" Target="media/image60.wmf"/><Relationship Id="rId139" Type="http://schemas.openxmlformats.org/officeDocument/2006/relationships/oleObject" Target="embeddings/oleObject63.bin"/><Relationship Id="rId80" Type="http://schemas.openxmlformats.org/officeDocument/2006/relationships/oleObject" Target="embeddings/oleObject32.bin"/><Relationship Id="rId85" Type="http://schemas.openxmlformats.org/officeDocument/2006/relationships/image" Target="media/image37.wmf"/><Relationship Id="rId150" Type="http://schemas.openxmlformats.org/officeDocument/2006/relationships/image" Target="media/image68.wmf"/><Relationship Id="rId155" Type="http://schemas.microsoft.com/office/2007/relationships/hdphoto" Target="media/hdphoto3.wdp"/><Relationship Id="rId12" Type="http://schemas.openxmlformats.org/officeDocument/2006/relationships/hyperlink" Target="mailto:a.s.vasiliev.76@gmail.com" TargetMode="External"/><Relationship Id="rId17" Type="http://schemas.openxmlformats.org/officeDocument/2006/relationships/image" Target="media/image3.png"/><Relationship Id="rId33" Type="http://schemas.openxmlformats.org/officeDocument/2006/relationships/image" Target="media/image11.wmf"/><Relationship Id="rId38" Type="http://schemas.openxmlformats.org/officeDocument/2006/relationships/oleObject" Target="embeddings/oleObject11.bin"/><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image" Target="media/image48.wmf"/><Relationship Id="rId124" Type="http://schemas.openxmlformats.org/officeDocument/2006/relationships/image" Target="media/image55.wmf"/><Relationship Id="rId129" Type="http://schemas.openxmlformats.org/officeDocument/2006/relationships/oleObject" Target="embeddings/oleObject58.bin"/><Relationship Id="rId20" Type="http://schemas.openxmlformats.org/officeDocument/2006/relationships/oleObject" Target="embeddings/oleObject3.bin"/><Relationship Id="rId41" Type="http://schemas.openxmlformats.org/officeDocument/2006/relationships/image" Target="media/image15.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36.bin"/><Relationship Id="rId91" Type="http://schemas.openxmlformats.org/officeDocument/2006/relationships/image" Target="media/image40.wmf"/><Relationship Id="rId96" Type="http://schemas.openxmlformats.org/officeDocument/2006/relationships/oleObject" Target="embeddings/oleObject40.bin"/><Relationship Id="rId111" Type="http://schemas.openxmlformats.org/officeDocument/2006/relationships/oleObject" Target="embeddings/oleObject48.bin"/><Relationship Id="rId132" Type="http://schemas.openxmlformats.org/officeDocument/2006/relationships/image" Target="media/image59.wmf"/><Relationship Id="rId140" Type="http://schemas.openxmlformats.org/officeDocument/2006/relationships/image" Target="media/image63.wmf"/><Relationship Id="rId145" Type="http://schemas.openxmlformats.org/officeDocument/2006/relationships/oleObject" Target="embeddings/oleObject66.bin"/><Relationship Id="rId153" Type="http://schemas.openxmlformats.org/officeDocument/2006/relationships/oleObject" Target="embeddings/oleObject70.bin"/><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oleObject" Target="embeddings/oleObject45.bin"/><Relationship Id="rId114" Type="http://schemas.openxmlformats.org/officeDocument/2006/relationships/image" Target="media/image51.wmf"/><Relationship Id="rId119" Type="http://schemas.openxmlformats.org/officeDocument/2006/relationships/oleObject" Target="embeddings/oleObject52.bin"/><Relationship Id="rId127" Type="http://schemas.openxmlformats.org/officeDocument/2006/relationships/oleObject" Target="embeddings/oleObject57.bin"/><Relationship Id="rId10" Type="http://schemas.openxmlformats.org/officeDocument/2006/relationships/hyperlink" Target="https://orcid.org/0000-0002-9914-5482" TargetMode="External"/><Relationship Id="rId31" Type="http://schemas.openxmlformats.org/officeDocument/2006/relationships/image" Target="media/image10.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1.bin"/><Relationship Id="rId81" Type="http://schemas.openxmlformats.org/officeDocument/2006/relationships/image" Target="media/image35.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4.wmf"/><Relationship Id="rId130" Type="http://schemas.openxmlformats.org/officeDocument/2006/relationships/image" Target="media/image58.wmf"/><Relationship Id="rId135" Type="http://schemas.openxmlformats.org/officeDocument/2006/relationships/oleObject" Target="embeddings/oleObject61.bin"/><Relationship Id="rId143" Type="http://schemas.openxmlformats.org/officeDocument/2006/relationships/oleObject" Target="embeddings/oleObject65.bin"/><Relationship Id="rId148" Type="http://schemas.openxmlformats.org/officeDocument/2006/relationships/image" Target="media/image67.wmf"/><Relationship Id="rId151" Type="http://schemas.openxmlformats.org/officeDocument/2006/relationships/oleObject" Target="embeddings/oleObject69.bin"/><Relationship Id="rId156" Type="http://schemas.openxmlformats.org/officeDocument/2006/relationships/hyperlink" Target="https://doi.org/10.26906/znp.2019.53.1881" TargetMode="External"/><Relationship Id="rId4" Type="http://schemas.openxmlformats.org/officeDocument/2006/relationships/settings" Target="settings.xml"/><Relationship Id="rId9" Type="http://schemas.openxmlformats.org/officeDocument/2006/relationships/hyperlink" Target="https://doi.org/10.26906/znp.2020.54.&#1061;&#1061;&#1061;&#1061;" TargetMode="External"/><Relationship Id="rId13" Type="http://schemas.openxmlformats.org/officeDocument/2006/relationships/image" Target="media/image1.wmf"/><Relationship Id="rId18" Type="http://schemas.microsoft.com/office/2007/relationships/hdphoto" Target="media/hdphoto1.wdp"/><Relationship Id="rId39" Type="http://schemas.openxmlformats.org/officeDocument/2006/relationships/image" Target="media/image14.wmf"/><Relationship Id="rId109" Type="http://schemas.openxmlformats.org/officeDocument/2006/relationships/oleObject" Target="embeddings/oleObject47.bin"/><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2.wmf"/><Relationship Id="rId76" Type="http://schemas.openxmlformats.org/officeDocument/2006/relationships/oleObject" Target="embeddings/oleObject30.bin"/><Relationship Id="rId97" Type="http://schemas.openxmlformats.org/officeDocument/2006/relationships/image" Target="media/image43.wmf"/><Relationship Id="rId104" Type="http://schemas.openxmlformats.org/officeDocument/2006/relationships/oleObject" Target="embeddings/oleObject44.bin"/><Relationship Id="rId120" Type="http://schemas.openxmlformats.org/officeDocument/2006/relationships/oleObject" Target="embeddings/oleObject53.bin"/><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66.wmf"/><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image" Target="media/image9.wmf"/><Relationship Id="rId24" Type="http://schemas.microsoft.com/office/2007/relationships/hdphoto" Target="media/hdphoto2.wdp"/><Relationship Id="rId40" Type="http://schemas.openxmlformats.org/officeDocument/2006/relationships/oleObject" Target="embeddings/oleObject12.bin"/><Relationship Id="rId45" Type="http://schemas.openxmlformats.org/officeDocument/2006/relationships/image" Target="media/image17.wmf"/><Relationship Id="rId66" Type="http://schemas.openxmlformats.org/officeDocument/2006/relationships/oleObject" Target="embeddings/oleObject25.bin"/><Relationship Id="rId87" Type="http://schemas.openxmlformats.org/officeDocument/2006/relationships/image" Target="media/image38.wmf"/><Relationship Id="rId110" Type="http://schemas.openxmlformats.org/officeDocument/2006/relationships/image" Target="media/image49.wmf"/><Relationship Id="rId115" Type="http://schemas.openxmlformats.org/officeDocument/2006/relationships/oleObject" Target="embeddings/oleObject50.bin"/><Relationship Id="rId131" Type="http://schemas.openxmlformats.org/officeDocument/2006/relationships/oleObject" Target="embeddings/oleObject59.bin"/><Relationship Id="rId136" Type="http://schemas.openxmlformats.org/officeDocument/2006/relationships/image" Target="media/image61.wmf"/><Relationship Id="rId157" Type="http://schemas.openxmlformats.org/officeDocument/2006/relationships/hyperlink" Target="https://doi.org/10.26906/znp.2019.53.1881" TargetMode="External"/><Relationship Id="rId61" Type="http://schemas.openxmlformats.org/officeDocument/2006/relationships/image" Target="media/image25.wmf"/><Relationship Id="rId82" Type="http://schemas.openxmlformats.org/officeDocument/2006/relationships/oleObject" Target="embeddings/oleObject33.bin"/><Relationship Id="rId152" Type="http://schemas.openxmlformats.org/officeDocument/2006/relationships/image" Target="media/image69.wmf"/><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7.bin"/><Relationship Id="rId35" Type="http://schemas.openxmlformats.org/officeDocument/2006/relationships/image" Target="media/image12.wmf"/><Relationship Id="rId56" Type="http://schemas.openxmlformats.org/officeDocument/2006/relationships/oleObject" Target="embeddings/oleObject20.bin"/><Relationship Id="rId77" Type="http://schemas.openxmlformats.org/officeDocument/2006/relationships/image" Target="media/image33.wmf"/><Relationship Id="rId100" Type="http://schemas.openxmlformats.org/officeDocument/2006/relationships/oleObject" Target="embeddings/oleObject42.bin"/><Relationship Id="rId105" Type="http://schemas.openxmlformats.org/officeDocument/2006/relationships/image" Target="media/image47.wmf"/><Relationship Id="rId126" Type="http://schemas.openxmlformats.org/officeDocument/2006/relationships/image" Target="media/image56.wmf"/><Relationship Id="rId147" Type="http://schemas.openxmlformats.org/officeDocument/2006/relationships/oleObject" Target="embeddings/oleObject67.bin"/><Relationship Id="rId8" Type="http://schemas.openxmlformats.org/officeDocument/2006/relationships/hyperlink" Target="http://journals.nupp.edu.ua/znp" TargetMode="External"/><Relationship Id="rId51" Type="http://schemas.openxmlformats.org/officeDocument/2006/relationships/image" Target="media/image20.wmf"/><Relationship Id="rId72" Type="http://schemas.openxmlformats.org/officeDocument/2006/relationships/oleObject" Target="embeddings/oleObject28.bin"/><Relationship Id="rId93" Type="http://schemas.openxmlformats.org/officeDocument/2006/relationships/image" Target="media/image41.wmf"/><Relationship Id="rId98" Type="http://schemas.openxmlformats.org/officeDocument/2006/relationships/oleObject" Target="embeddings/oleObject41.bin"/><Relationship Id="rId121" Type="http://schemas.openxmlformats.org/officeDocument/2006/relationships/oleObject" Target="embeddings/oleObject54.bin"/><Relationship Id="rId142" Type="http://schemas.openxmlformats.org/officeDocument/2006/relationships/image" Target="media/image64.wmf"/><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15.bin"/><Relationship Id="rId67" Type="http://schemas.openxmlformats.org/officeDocument/2006/relationships/image" Target="media/image28.wmf"/><Relationship Id="rId116" Type="http://schemas.openxmlformats.org/officeDocument/2006/relationships/image" Target="media/image52.wmf"/><Relationship Id="rId137" Type="http://schemas.openxmlformats.org/officeDocument/2006/relationships/oleObject" Target="embeddings/oleObject62.bin"/><Relationship Id="rId158" Type="http://schemas.openxmlformats.org/officeDocument/2006/relationships/hyperlink" Target="http://dx.doi.org/10.14419/ijet.v7i3.2.14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32A0-F2E2-4BB3-A8A0-A85A6ED7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16172</Words>
  <Characters>9219</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Вимоги до оформлення статей</vt:lpstr>
      <vt:lpstr>Вимоги до оформлення статей</vt:lpstr>
    </vt:vector>
  </TitlesOfParts>
  <Company/>
  <LinksUpToDate>false</LinksUpToDate>
  <CharactersWithSpaces>25341</CharactersWithSpaces>
  <SharedDoc>false</SharedDoc>
  <HLinks>
    <vt:vector size="18" baseType="variant">
      <vt:variant>
        <vt:i4>6422620</vt:i4>
      </vt:variant>
      <vt:variant>
        <vt:i4>6</vt:i4>
      </vt:variant>
      <vt:variant>
        <vt:i4>0</vt:i4>
      </vt:variant>
      <vt:variant>
        <vt:i4>5</vt:i4>
      </vt:variant>
      <vt:variant>
        <vt:lpwstr>mailto:xxxxx@xxx.x</vt:lpwstr>
      </vt:variant>
      <vt:variant>
        <vt:lpwstr/>
      </vt:variant>
      <vt:variant>
        <vt:i4>1049709</vt:i4>
      </vt:variant>
      <vt:variant>
        <vt:i4>3</vt:i4>
      </vt:variant>
      <vt:variant>
        <vt:i4>0</vt:i4>
      </vt:variant>
      <vt:variant>
        <vt:i4>5</vt:i4>
      </vt:variant>
      <vt:variant>
        <vt:lpwstr>https://doi.org/10.26906/znp.2020.54.ХХХХ</vt:lpwstr>
      </vt:variant>
      <vt:variant>
        <vt:lpwstr/>
      </vt:variant>
      <vt:variant>
        <vt:i4>3735655</vt:i4>
      </vt:variant>
      <vt:variant>
        <vt:i4>0</vt:i4>
      </vt:variant>
      <vt:variant>
        <vt:i4>0</vt:i4>
      </vt:variant>
      <vt:variant>
        <vt:i4>5</vt:i4>
      </vt:variant>
      <vt:variant>
        <vt:lpwstr>http://journals.nupp.edu.ua/znp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оформлення статей</dc:title>
  <dc:subject/>
  <dc:creator>Администратор</dc:creator>
  <cp:keywords/>
  <dc:description/>
  <cp:lastModifiedBy>vova</cp:lastModifiedBy>
  <cp:revision>2</cp:revision>
  <cp:lastPrinted>2023-12-06T10:40:00Z</cp:lastPrinted>
  <dcterms:created xsi:type="dcterms:W3CDTF">2023-12-07T14:28:00Z</dcterms:created>
  <dcterms:modified xsi:type="dcterms:W3CDTF">2023-12-07T14:28:00Z</dcterms:modified>
</cp:coreProperties>
</file>