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C37F3" w14:textId="77777777" w:rsidR="00F7490B" w:rsidRDefault="00F7490B" w:rsidP="00F7490B">
      <w:pPr>
        <w:rPr>
          <w:rStyle w:val="fontstyle01"/>
        </w:rPr>
      </w:pPr>
      <w:bookmarkStart w:id="0" w:name="_GoBack"/>
      <w:bookmarkEnd w:id="0"/>
    </w:p>
    <w:p w14:paraId="76EB53DE" w14:textId="77777777" w:rsidR="00F7490B" w:rsidRDefault="00F7490B" w:rsidP="00F7490B">
      <w:pPr>
        <w:jc w:val="center"/>
        <w:rPr>
          <w:rStyle w:val="fontstyle11"/>
        </w:rPr>
      </w:pPr>
      <w:r>
        <w:rPr>
          <w:rStyle w:val="fontstyle11"/>
        </w:rPr>
        <w:t>МІНІСТЕРСТВО ОСВІТИ І НАУКИ УКРАЇНИ</w:t>
      </w:r>
    </w:p>
    <w:p w14:paraId="3CFD6FBF" w14:textId="77777777" w:rsidR="00F7490B" w:rsidRDefault="00F7490B" w:rsidP="00F7490B">
      <w:pPr>
        <w:jc w:val="center"/>
        <w:rPr>
          <w:rStyle w:val="fontstyle11"/>
        </w:rPr>
      </w:pPr>
    </w:p>
    <w:p w14:paraId="61B4D537" w14:textId="77777777" w:rsidR="00F7490B" w:rsidRDefault="00F7490B" w:rsidP="00F7490B">
      <w:pPr>
        <w:jc w:val="center"/>
        <w:rPr>
          <w:rStyle w:val="fontstyle11"/>
        </w:rPr>
      </w:pPr>
      <w:r>
        <w:rPr>
          <w:rStyle w:val="fontstyle11"/>
        </w:rPr>
        <w:t>НАЦІОНАЛЬНИЙ УНІВЕРСИТЕТ</w:t>
      </w:r>
    </w:p>
    <w:p w14:paraId="71648F38" w14:textId="77777777" w:rsidR="00F7490B" w:rsidRDefault="00F7490B" w:rsidP="00F7490B">
      <w:pPr>
        <w:jc w:val="center"/>
        <w:rPr>
          <w:rStyle w:val="fontstyle11"/>
        </w:rPr>
      </w:pPr>
      <w:r>
        <w:rPr>
          <w:rStyle w:val="fontstyle11"/>
        </w:rPr>
        <w:t>«ПОЛТАВСЬКА ПОЛІТЕХНІКА ІМЕНІ ЮРІЯ КОНДРАТЮКА»</w:t>
      </w:r>
    </w:p>
    <w:p w14:paraId="39D75B4B" w14:textId="77777777" w:rsidR="00F7490B" w:rsidRDefault="00F7490B" w:rsidP="00F7490B">
      <w:pPr>
        <w:jc w:val="center"/>
        <w:rPr>
          <w:rStyle w:val="fontstyle11"/>
        </w:rPr>
      </w:pPr>
    </w:p>
    <w:p w14:paraId="15D62125" w14:textId="77777777" w:rsidR="00EB76EF" w:rsidRPr="00EB76EF" w:rsidRDefault="00EB76EF" w:rsidP="00EB76EF">
      <w:pPr>
        <w:jc w:val="center"/>
        <w:rPr>
          <w:rStyle w:val="fontstyle11"/>
        </w:rPr>
      </w:pPr>
      <w:r w:rsidRPr="00EB76EF">
        <w:rPr>
          <w:rStyle w:val="fontstyle11"/>
        </w:rPr>
        <w:t>Навчально-науковий інститут фінансів, економіки,  управління та права</w:t>
      </w:r>
    </w:p>
    <w:p w14:paraId="52C23433" w14:textId="77777777" w:rsidR="00EB76EF" w:rsidRPr="00EB76EF" w:rsidRDefault="00EB76EF" w:rsidP="00EB76EF">
      <w:pPr>
        <w:jc w:val="center"/>
        <w:rPr>
          <w:rStyle w:val="fontstyle11"/>
        </w:rPr>
      </w:pPr>
    </w:p>
    <w:p w14:paraId="7F59655C" w14:textId="77777777" w:rsidR="00EB76EF" w:rsidRPr="00EB76EF" w:rsidRDefault="00EB76EF" w:rsidP="00EB76EF">
      <w:pPr>
        <w:jc w:val="center"/>
        <w:rPr>
          <w:rStyle w:val="fontstyle11"/>
        </w:rPr>
      </w:pPr>
      <w:r w:rsidRPr="00EB76EF">
        <w:rPr>
          <w:rStyle w:val="fontstyle11"/>
        </w:rPr>
        <w:t>Кафедра публічного управління,</w:t>
      </w:r>
    </w:p>
    <w:p w14:paraId="23927CA6" w14:textId="77777777" w:rsidR="00EB76EF" w:rsidRPr="00EB76EF" w:rsidRDefault="00EB76EF" w:rsidP="00EB76EF">
      <w:pPr>
        <w:jc w:val="center"/>
        <w:rPr>
          <w:rStyle w:val="fontstyle11"/>
        </w:rPr>
      </w:pPr>
      <w:r w:rsidRPr="00EB76EF">
        <w:rPr>
          <w:rStyle w:val="fontstyle11"/>
        </w:rPr>
        <w:t>адміністрування та права</w:t>
      </w:r>
    </w:p>
    <w:p w14:paraId="45C4BA74" w14:textId="77777777" w:rsidR="00F7490B" w:rsidRDefault="00F7490B" w:rsidP="00F7490B">
      <w:pPr>
        <w:jc w:val="center"/>
        <w:rPr>
          <w:rStyle w:val="fontstyle11"/>
        </w:rPr>
      </w:pPr>
    </w:p>
    <w:p w14:paraId="2731DF4A" w14:textId="77777777" w:rsidR="00F7490B" w:rsidRDefault="00F7490B" w:rsidP="00F7490B">
      <w:pPr>
        <w:jc w:val="center"/>
        <w:rPr>
          <w:rStyle w:val="fontstyle11"/>
        </w:rPr>
      </w:pPr>
    </w:p>
    <w:p w14:paraId="3F4FE9FB" w14:textId="77777777" w:rsidR="00F7490B" w:rsidRDefault="00F7490B" w:rsidP="00F7490B">
      <w:pPr>
        <w:jc w:val="center"/>
        <w:rPr>
          <w:rStyle w:val="fontstyle11"/>
        </w:rPr>
      </w:pPr>
    </w:p>
    <w:p w14:paraId="77D022B0" w14:textId="77777777" w:rsidR="00F7490B" w:rsidRDefault="00F7490B" w:rsidP="00F7490B">
      <w:pPr>
        <w:jc w:val="center"/>
        <w:rPr>
          <w:rStyle w:val="fontstyle11"/>
        </w:rPr>
      </w:pPr>
    </w:p>
    <w:p w14:paraId="06CFB858" w14:textId="77777777" w:rsidR="00F7490B" w:rsidRDefault="00F7490B" w:rsidP="00F7490B">
      <w:pPr>
        <w:jc w:val="center"/>
        <w:rPr>
          <w:rStyle w:val="fontstyle31"/>
        </w:rPr>
      </w:pPr>
      <w:r>
        <w:rPr>
          <w:rStyle w:val="fontstyle31"/>
        </w:rPr>
        <w:t>Лахижа М.І.</w:t>
      </w:r>
    </w:p>
    <w:p w14:paraId="69DFCBED" w14:textId="77777777" w:rsidR="00F7490B" w:rsidRDefault="00F7490B" w:rsidP="00F7490B">
      <w:pPr>
        <w:jc w:val="center"/>
        <w:rPr>
          <w:rStyle w:val="fontstyle31"/>
        </w:rPr>
      </w:pPr>
    </w:p>
    <w:p w14:paraId="499F39A2" w14:textId="77777777" w:rsidR="00F7490B" w:rsidRDefault="00F7490B" w:rsidP="00F7490B">
      <w:pPr>
        <w:jc w:val="center"/>
        <w:rPr>
          <w:rStyle w:val="fontstyle31"/>
        </w:rPr>
      </w:pPr>
    </w:p>
    <w:p w14:paraId="7C72E353" w14:textId="77777777" w:rsidR="00F7490B" w:rsidRPr="002C0AAB" w:rsidRDefault="00F7490B" w:rsidP="00F7490B">
      <w:pPr>
        <w:jc w:val="center"/>
        <w:rPr>
          <w:rStyle w:val="fontstyle31"/>
          <w:sz w:val="52"/>
          <w:szCs w:val="52"/>
        </w:rPr>
      </w:pPr>
      <w:r w:rsidRPr="002C0AAB">
        <w:rPr>
          <w:rStyle w:val="fontstyle31"/>
          <w:sz w:val="52"/>
          <w:szCs w:val="52"/>
        </w:rPr>
        <w:t>ІСТОРІЯ ПУБЛІЧНОГО УПРАВЛІННЯ</w:t>
      </w:r>
    </w:p>
    <w:p w14:paraId="5E87E16F" w14:textId="77777777" w:rsidR="00DF4929" w:rsidRDefault="00DF4929" w:rsidP="00F7490B">
      <w:pPr>
        <w:jc w:val="center"/>
        <w:rPr>
          <w:rStyle w:val="fontstyle41"/>
        </w:rPr>
      </w:pPr>
    </w:p>
    <w:p w14:paraId="1DE049F3" w14:textId="77777777" w:rsidR="00F7490B" w:rsidRDefault="00F7490B" w:rsidP="00F7490B">
      <w:pPr>
        <w:jc w:val="center"/>
        <w:rPr>
          <w:rStyle w:val="fontstyle41"/>
        </w:rPr>
      </w:pPr>
    </w:p>
    <w:p w14:paraId="4081B4F6" w14:textId="77777777" w:rsidR="00F7490B" w:rsidRDefault="00F7490B" w:rsidP="00F7490B">
      <w:pPr>
        <w:jc w:val="center"/>
        <w:rPr>
          <w:rStyle w:val="fontstyle41"/>
        </w:rPr>
      </w:pPr>
      <w:r>
        <w:rPr>
          <w:rStyle w:val="fontstyle41"/>
        </w:rPr>
        <w:t>Навчальний посібник</w:t>
      </w:r>
    </w:p>
    <w:p w14:paraId="4B08185C" w14:textId="77777777" w:rsidR="00EB76EF" w:rsidRDefault="00EB76EF" w:rsidP="00F7490B">
      <w:pPr>
        <w:jc w:val="center"/>
        <w:rPr>
          <w:rStyle w:val="fontstyle41"/>
        </w:rPr>
      </w:pPr>
    </w:p>
    <w:p w14:paraId="109B56D8" w14:textId="77777777" w:rsidR="00EB76EF" w:rsidRDefault="00EB76EF" w:rsidP="00F7490B">
      <w:pPr>
        <w:jc w:val="center"/>
        <w:rPr>
          <w:rStyle w:val="fontstyle41"/>
        </w:rPr>
      </w:pPr>
    </w:p>
    <w:p w14:paraId="325F52A5" w14:textId="77777777" w:rsidR="00EB76EF" w:rsidRDefault="00EB76EF" w:rsidP="00F7490B">
      <w:pPr>
        <w:jc w:val="center"/>
        <w:rPr>
          <w:rStyle w:val="fontstyle41"/>
        </w:rPr>
      </w:pPr>
    </w:p>
    <w:p w14:paraId="0DF243EF" w14:textId="77777777" w:rsidR="00EB76EF" w:rsidRDefault="00EB76EF" w:rsidP="00F7490B">
      <w:pPr>
        <w:jc w:val="center"/>
        <w:rPr>
          <w:rStyle w:val="fontstyle41"/>
        </w:rPr>
      </w:pPr>
    </w:p>
    <w:p w14:paraId="2224DFF3" w14:textId="77777777" w:rsidR="00AD2B06" w:rsidRDefault="00F7490B" w:rsidP="00F7490B">
      <w:pPr>
        <w:jc w:val="center"/>
        <w:rPr>
          <w:rStyle w:val="fontstyle11"/>
        </w:rPr>
      </w:pPr>
      <w:r>
        <w:rPr>
          <w:rStyle w:val="fontstyle11"/>
        </w:rPr>
        <w:t>Полтава – 2025</w:t>
      </w:r>
    </w:p>
    <w:p w14:paraId="7BB0229F" w14:textId="77777777" w:rsidR="00F7490B" w:rsidRDefault="00F7490B" w:rsidP="00F7490B">
      <w:pPr>
        <w:jc w:val="center"/>
        <w:rPr>
          <w:rStyle w:val="fontstyle11"/>
        </w:rPr>
      </w:pPr>
    </w:p>
    <w:p w14:paraId="2F2D3A8E" w14:textId="77777777" w:rsidR="00F7490B" w:rsidRDefault="00F7490B" w:rsidP="00F7490B">
      <w:pPr>
        <w:jc w:val="center"/>
        <w:rPr>
          <w:rStyle w:val="fontstyle11"/>
        </w:rPr>
      </w:pPr>
    </w:p>
    <w:p w14:paraId="752C18BF" w14:textId="77777777" w:rsidR="00EB76EF" w:rsidRDefault="00B750FF" w:rsidP="00EB76EF">
      <w:pPr>
        <w:rPr>
          <w:rFonts w:ascii="Times New Roman" w:hAnsi="Times New Roman" w:cs="Times New Roman"/>
          <w:sz w:val="28"/>
          <w:szCs w:val="28"/>
        </w:rPr>
      </w:pPr>
      <w:r>
        <w:rPr>
          <w:rFonts w:ascii="Times New Roman" w:hAnsi="Times New Roman" w:cs="Times New Roman"/>
          <w:sz w:val="28"/>
          <w:szCs w:val="28"/>
        </w:rPr>
        <w:t xml:space="preserve">УДК  </w:t>
      </w:r>
      <w:r w:rsidRPr="00B750FF">
        <w:rPr>
          <w:rFonts w:ascii="Times New Roman" w:hAnsi="Times New Roman" w:cs="Times New Roman"/>
          <w:sz w:val="28"/>
          <w:szCs w:val="28"/>
        </w:rPr>
        <w:t>35:930.85(075.8)</w:t>
      </w:r>
    </w:p>
    <w:p w14:paraId="37BE5C4F" w14:textId="77777777" w:rsidR="00F7490B" w:rsidRPr="002C0AAB" w:rsidRDefault="00F7490B" w:rsidP="00F7490B">
      <w:pPr>
        <w:jc w:val="center"/>
        <w:rPr>
          <w:rFonts w:ascii="Times New Roman" w:hAnsi="Times New Roman" w:cs="Times New Roman"/>
          <w:sz w:val="28"/>
          <w:szCs w:val="28"/>
        </w:rPr>
      </w:pPr>
      <w:r w:rsidRPr="002C0AAB">
        <w:rPr>
          <w:rFonts w:ascii="Times New Roman" w:hAnsi="Times New Roman" w:cs="Times New Roman"/>
          <w:sz w:val="28"/>
          <w:szCs w:val="28"/>
        </w:rPr>
        <w:t>Автор: Лахижа Микола Іванович – доктор наук з державного управління, професор, професор кафедри публічного управління, адміністрування та пра</w:t>
      </w:r>
      <w:r w:rsidR="002C0AAB">
        <w:rPr>
          <w:rFonts w:ascii="Times New Roman" w:hAnsi="Times New Roman" w:cs="Times New Roman"/>
          <w:sz w:val="28"/>
          <w:szCs w:val="28"/>
        </w:rPr>
        <w:t>ва Національного університету «</w:t>
      </w:r>
      <w:r w:rsidRPr="002C0AAB">
        <w:rPr>
          <w:rFonts w:ascii="Times New Roman" w:hAnsi="Times New Roman" w:cs="Times New Roman"/>
          <w:sz w:val="28"/>
          <w:szCs w:val="28"/>
        </w:rPr>
        <w:t>Полтавська політехніка імені Юрія Кондратюка»</w:t>
      </w:r>
    </w:p>
    <w:p w14:paraId="1CE82588" w14:textId="77777777" w:rsidR="00F7490B" w:rsidRPr="002C0AAB" w:rsidRDefault="00F7490B" w:rsidP="00F7490B">
      <w:pPr>
        <w:jc w:val="center"/>
        <w:rPr>
          <w:rFonts w:ascii="Times New Roman" w:hAnsi="Times New Roman" w:cs="Times New Roman"/>
          <w:sz w:val="28"/>
          <w:szCs w:val="28"/>
        </w:rPr>
      </w:pPr>
    </w:p>
    <w:p w14:paraId="10F49C4A" w14:textId="77777777" w:rsidR="00F7490B" w:rsidRPr="002C0AAB" w:rsidRDefault="00F7490B" w:rsidP="00F7490B">
      <w:pPr>
        <w:jc w:val="center"/>
        <w:rPr>
          <w:rFonts w:ascii="Times New Roman" w:hAnsi="Times New Roman" w:cs="Times New Roman"/>
          <w:sz w:val="28"/>
          <w:szCs w:val="28"/>
        </w:rPr>
      </w:pPr>
    </w:p>
    <w:p w14:paraId="131C7A1C" w14:textId="4178CC0C" w:rsidR="00F7490B" w:rsidRPr="002C0AAB" w:rsidRDefault="00224AF3" w:rsidP="002C0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Затверджено</w:t>
      </w:r>
      <w:r w:rsidR="00F7490B" w:rsidRPr="002C0AAB">
        <w:rPr>
          <w:rFonts w:ascii="Times New Roman" w:hAnsi="Times New Roman" w:cs="Times New Roman"/>
          <w:sz w:val="28"/>
          <w:szCs w:val="28"/>
        </w:rPr>
        <w:t xml:space="preserve"> </w:t>
      </w:r>
      <w:r>
        <w:rPr>
          <w:rFonts w:ascii="Times New Roman" w:hAnsi="Times New Roman" w:cs="Times New Roman"/>
          <w:sz w:val="28"/>
          <w:szCs w:val="28"/>
        </w:rPr>
        <w:t xml:space="preserve">Науково-методичною радою </w:t>
      </w:r>
      <w:r w:rsidR="00F7490B" w:rsidRPr="002C0AAB">
        <w:rPr>
          <w:rFonts w:ascii="Times New Roman" w:hAnsi="Times New Roman" w:cs="Times New Roman"/>
          <w:sz w:val="28"/>
          <w:szCs w:val="28"/>
        </w:rPr>
        <w:t>Національного університету «Полтавська пол</w:t>
      </w:r>
      <w:r w:rsidR="008C3119">
        <w:rPr>
          <w:rFonts w:ascii="Times New Roman" w:hAnsi="Times New Roman" w:cs="Times New Roman"/>
          <w:sz w:val="28"/>
          <w:szCs w:val="28"/>
        </w:rPr>
        <w:t>ітехніка імені Юрія Кондратюка»</w:t>
      </w:r>
    </w:p>
    <w:p w14:paraId="468532A1" w14:textId="0E038585" w:rsidR="00F7490B" w:rsidRPr="008C3119" w:rsidRDefault="00F7490B" w:rsidP="002C0AAB">
      <w:pPr>
        <w:spacing w:after="0" w:line="240" w:lineRule="auto"/>
        <w:jc w:val="both"/>
        <w:rPr>
          <w:rFonts w:ascii="Times New Roman" w:hAnsi="Times New Roman" w:cs="Times New Roman"/>
          <w:sz w:val="28"/>
          <w:szCs w:val="28"/>
        </w:rPr>
      </w:pPr>
      <w:r w:rsidRPr="008C3119">
        <w:rPr>
          <w:rFonts w:ascii="Times New Roman" w:hAnsi="Times New Roman" w:cs="Times New Roman"/>
          <w:sz w:val="28"/>
          <w:szCs w:val="28"/>
        </w:rPr>
        <w:t xml:space="preserve">(прот. № </w:t>
      </w:r>
      <w:r w:rsidR="00224AF3">
        <w:rPr>
          <w:rFonts w:ascii="Times New Roman" w:hAnsi="Times New Roman" w:cs="Times New Roman"/>
          <w:sz w:val="28"/>
          <w:szCs w:val="28"/>
        </w:rPr>
        <w:t>3</w:t>
      </w:r>
      <w:r w:rsidRPr="008C3119">
        <w:rPr>
          <w:rFonts w:ascii="Times New Roman" w:hAnsi="Times New Roman" w:cs="Times New Roman"/>
          <w:sz w:val="28"/>
          <w:szCs w:val="28"/>
        </w:rPr>
        <w:t xml:space="preserve"> від </w:t>
      </w:r>
      <w:r w:rsidR="00224AF3">
        <w:rPr>
          <w:rFonts w:ascii="Times New Roman" w:hAnsi="Times New Roman" w:cs="Times New Roman"/>
          <w:sz w:val="28"/>
          <w:szCs w:val="28"/>
        </w:rPr>
        <w:t>20 лютого</w:t>
      </w:r>
      <w:r w:rsidRPr="008C3119">
        <w:rPr>
          <w:rFonts w:ascii="Times New Roman" w:hAnsi="Times New Roman" w:cs="Times New Roman"/>
          <w:sz w:val="28"/>
          <w:szCs w:val="28"/>
        </w:rPr>
        <w:t xml:space="preserve"> 2025 року)</w:t>
      </w:r>
    </w:p>
    <w:p w14:paraId="7EF415A3" w14:textId="77777777" w:rsidR="00F7490B" w:rsidRPr="008C3119" w:rsidRDefault="00F7490B" w:rsidP="002C0AAB">
      <w:pPr>
        <w:spacing w:after="0" w:line="240" w:lineRule="auto"/>
        <w:jc w:val="both"/>
        <w:rPr>
          <w:rFonts w:ascii="Times New Roman" w:hAnsi="Times New Roman" w:cs="Times New Roman"/>
          <w:sz w:val="28"/>
          <w:szCs w:val="28"/>
        </w:rPr>
      </w:pPr>
    </w:p>
    <w:p w14:paraId="74EF1588" w14:textId="77777777" w:rsidR="009A7A10" w:rsidRDefault="00F7490B" w:rsidP="00E91DE9">
      <w:pPr>
        <w:jc w:val="both"/>
        <w:rPr>
          <w:rFonts w:ascii="Times New Roman" w:hAnsi="Times New Roman" w:cs="Times New Roman"/>
          <w:sz w:val="28"/>
          <w:szCs w:val="28"/>
        </w:rPr>
      </w:pPr>
      <w:r w:rsidRPr="002C0AAB">
        <w:rPr>
          <w:rFonts w:ascii="Times New Roman" w:hAnsi="Times New Roman" w:cs="Times New Roman"/>
          <w:sz w:val="28"/>
          <w:szCs w:val="28"/>
        </w:rPr>
        <w:t>Рецензенти:</w:t>
      </w:r>
      <w:r w:rsidR="00331A9A">
        <w:rPr>
          <w:rFonts w:ascii="Times New Roman" w:hAnsi="Times New Roman" w:cs="Times New Roman"/>
          <w:sz w:val="28"/>
          <w:szCs w:val="28"/>
        </w:rPr>
        <w:t xml:space="preserve"> </w:t>
      </w:r>
    </w:p>
    <w:p w14:paraId="131A0469" w14:textId="27D75D77" w:rsidR="00F7490B" w:rsidRDefault="00331A9A" w:rsidP="00E91DE9">
      <w:pPr>
        <w:jc w:val="both"/>
        <w:rPr>
          <w:rFonts w:ascii="Times New Roman" w:hAnsi="Times New Roman" w:cs="Times New Roman"/>
          <w:sz w:val="28"/>
          <w:szCs w:val="28"/>
        </w:rPr>
      </w:pPr>
      <w:r>
        <w:rPr>
          <w:rFonts w:ascii="Times New Roman" w:hAnsi="Times New Roman" w:cs="Times New Roman"/>
          <w:sz w:val="28"/>
          <w:szCs w:val="28"/>
        </w:rPr>
        <w:t xml:space="preserve">Антонова О.В., доктор наук з державного управління, професор, </w:t>
      </w:r>
      <w:r w:rsidR="00E91DE9" w:rsidRPr="00E91DE9">
        <w:rPr>
          <w:rFonts w:ascii="Times New Roman" w:hAnsi="Times New Roman" w:cs="Times New Roman"/>
          <w:sz w:val="28"/>
          <w:szCs w:val="28"/>
        </w:rPr>
        <w:t>завіду</w:t>
      </w:r>
      <w:r w:rsidR="000D7834">
        <w:rPr>
          <w:rFonts w:ascii="Times New Roman" w:hAnsi="Times New Roman" w:cs="Times New Roman"/>
          <w:sz w:val="28"/>
          <w:szCs w:val="28"/>
        </w:rPr>
        <w:t>вач кафедри</w:t>
      </w:r>
      <w:r w:rsidR="00E91DE9" w:rsidRPr="00E91DE9">
        <w:rPr>
          <w:rFonts w:ascii="Times New Roman" w:hAnsi="Times New Roman" w:cs="Times New Roman"/>
          <w:sz w:val="28"/>
          <w:szCs w:val="28"/>
        </w:rPr>
        <w:t xml:space="preserve"> публічного управління та митного адміністрування, Університет митної справи та фінансів</w:t>
      </w:r>
      <w:r w:rsidR="00E91DE9">
        <w:rPr>
          <w:rFonts w:ascii="Times New Roman" w:hAnsi="Times New Roman" w:cs="Times New Roman"/>
          <w:sz w:val="28"/>
          <w:szCs w:val="28"/>
        </w:rPr>
        <w:t xml:space="preserve"> (м. Дніпро)</w:t>
      </w:r>
    </w:p>
    <w:p w14:paraId="6827E950" w14:textId="52CBA376" w:rsidR="00331A9A" w:rsidRPr="00E91DE9" w:rsidRDefault="00331A9A" w:rsidP="002754D5">
      <w:pPr>
        <w:jc w:val="both"/>
        <w:rPr>
          <w:rFonts w:ascii="Times New Roman" w:hAnsi="Times New Roman" w:cs="Times New Roman"/>
          <w:sz w:val="28"/>
          <w:szCs w:val="28"/>
        </w:rPr>
      </w:pPr>
      <w:r>
        <w:rPr>
          <w:rFonts w:ascii="Times New Roman" w:hAnsi="Times New Roman" w:cs="Times New Roman"/>
          <w:sz w:val="28"/>
          <w:szCs w:val="28"/>
        </w:rPr>
        <w:t xml:space="preserve">Драгомирецька Н.М., </w:t>
      </w:r>
      <w:r w:rsidRPr="00331A9A">
        <w:rPr>
          <w:rFonts w:ascii="Times New Roman" w:hAnsi="Times New Roman" w:cs="Times New Roman"/>
          <w:sz w:val="28"/>
          <w:szCs w:val="28"/>
        </w:rPr>
        <w:t>доктор наук з державного управління, професор,</w:t>
      </w:r>
      <w:r w:rsidR="00E91DE9" w:rsidRPr="00E91DE9">
        <w:t xml:space="preserve"> </w:t>
      </w:r>
      <w:r w:rsidR="002754D5" w:rsidRPr="002754D5">
        <w:rPr>
          <w:rFonts w:ascii="Times New Roman" w:hAnsi="Times New Roman" w:cs="Times New Roman"/>
          <w:sz w:val="28"/>
          <w:szCs w:val="28"/>
        </w:rPr>
        <w:t>п</w:t>
      </w:r>
      <w:r w:rsidR="00E91DE9" w:rsidRPr="002754D5">
        <w:rPr>
          <w:rFonts w:ascii="Times New Roman" w:hAnsi="Times New Roman" w:cs="Times New Roman"/>
          <w:sz w:val="28"/>
          <w:szCs w:val="28"/>
        </w:rPr>
        <w:t>р</w:t>
      </w:r>
      <w:r w:rsidR="00E91DE9" w:rsidRPr="00E91DE9">
        <w:rPr>
          <w:rFonts w:ascii="Times New Roman" w:hAnsi="Times New Roman" w:cs="Times New Roman"/>
          <w:sz w:val="28"/>
          <w:szCs w:val="28"/>
        </w:rPr>
        <w:t>офесор кафедри</w:t>
      </w:r>
      <w:r w:rsidR="00E91DE9">
        <w:rPr>
          <w:rFonts w:ascii="Times New Roman" w:hAnsi="Times New Roman" w:cs="Times New Roman"/>
          <w:sz w:val="28"/>
          <w:szCs w:val="28"/>
        </w:rPr>
        <w:t xml:space="preserve"> соціально-гуманітарних наук</w:t>
      </w:r>
      <w:r w:rsidR="00231D41">
        <w:rPr>
          <w:rFonts w:ascii="Times New Roman" w:hAnsi="Times New Roman" w:cs="Times New Roman"/>
          <w:sz w:val="28"/>
          <w:szCs w:val="28"/>
        </w:rPr>
        <w:t xml:space="preserve"> Навчально-наукового інституту публічної служби та управління Національного університету </w:t>
      </w:r>
      <w:r w:rsidR="00E91DE9" w:rsidRPr="00E91DE9">
        <w:rPr>
          <w:rFonts w:ascii="Times New Roman" w:hAnsi="Times New Roman" w:cs="Times New Roman"/>
          <w:sz w:val="28"/>
          <w:szCs w:val="28"/>
        </w:rPr>
        <w:t>«Одеська політехніка»</w:t>
      </w:r>
    </w:p>
    <w:p w14:paraId="5E2E929A" w14:textId="77777777" w:rsidR="002C0AAB" w:rsidRPr="002C0AAB" w:rsidRDefault="002C0AAB" w:rsidP="00F7490B">
      <w:pPr>
        <w:rPr>
          <w:rFonts w:ascii="Times New Roman" w:hAnsi="Times New Roman" w:cs="Times New Roman"/>
          <w:sz w:val="28"/>
          <w:szCs w:val="28"/>
        </w:rPr>
      </w:pPr>
    </w:p>
    <w:p w14:paraId="3BBB1768" w14:textId="73CADE13" w:rsidR="00F7490B" w:rsidRDefault="00F7490B" w:rsidP="00F7490B">
      <w:pPr>
        <w:jc w:val="both"/>
        <w:rPr>
          <w:rFonts w:ascii="Times New Roman" w:hAnsi="Times New Roman" w:cs="Times New Roman"/>
          <w:sz w:val="28"/>
          <w:szCs w:val="28"/>
        </w:rPr>
      </w:pPr>
      <w:r w:rsidRPr="002C0AAB">
        <w:rPr>
          <w:rFonts w:ascii="Times New Roman" w:hAnsi="Times New Roman" w:cs="Times New Roman"/>
          <w:sz w:val="28"/>
          <w:szCs w:val="28"/>
        </w:rPr>
        <w:t xml:space="preserve">Лахижа М.І. Історія публічного управління. Навчальний посібник. </w:t>
      </w:r>
      <w:r w:rsidR="00F174BD">
        <w:rPr>
          <w:rFonts w:ascii="Times New Roman" w:hAnsi="Times New Roman" w:cs="Times New Roman"/>
          <w:sz w:val="28"/>
          <w:szCs w:val="28"/>
        </w:rPr>
        <w:t xml:space="preserve">Полтава. </w:t>
      </w:r>
      <w:r w:rsidRPr="002C0AAB">
        <w:rPr>
          <w:rFonts w:ascii="Times New Roman" w:hAnsi="Times New Roman" w:cs="Times New Roman"/>
          <w:sz w:val="28"/>
          <w:szCs w:val="28"/>
        </w:rPr>
        <w:t xml:space="preserve">2025. </w:t>
      </w:r>
      <w:r w:rsidR="00F174BD" w:rsidRPr="000D7834">
        <w:rPr>
          <w:rFonts w:ascii="Times New Roman" w:hAnsi="Times New Roman" w:cs="Times New Roman"/>
          <w:sz w:val="28"/>
          <w:szCs w:val="28"/>
        </w:rPr>
        <w:t>1</w:t>
      </w:r>
      <w:r w:rsidR="000D7834" w:rsidRPr="000D7834">
        <w:rPr>
          <w:rFonts w:ascii="Times New Roman" w:hAnsi="Times New Roman" w:cs="Times New Roman"/>
          <w:sz w:val="28"/>
          <w:szCs w:val="28"/>
        </w:rPr>
        <w:t>4</w:t>
      </w:r>
      <w:r w:rsidR="002B0E0C">
        <w:rPr>
          <w:rFonts w:ascii="Times New Roman" w:hAnsi="Times New Roman" w:cs="Times New Roman"/>
          <w:sz w:val="28"/>
          <w:szCs w:val="28"/>
        </w:rPr>
        <w:t>4</w:t>
      </w:r>
      <w:r w:rsidRPr="000D7834">
        <w:rPr>
          <w:rFonts w:ascii="Times New Roman" w:hAnsi="Times New Roman" w:cs="Times New Roman"/>
          <w:sz w:val="28"/>
          <w:szCs w:val="28"/>
        </w:rPr>
        <w:t xml:space="preserve"> с.</w:t>
      </w:r>
    </w:p>
    <w:p w14:paraId="28E05018" w14:textId="77777777" w:rsidR="00EB76EF" w:rsidRPr="00EB76EF" w:rsidRDefault="00EB76EF" w:rsidP="00EB76EF">
      <w:pPr>
        <w:ind w:firstLine="708"/>
        <w:jc w:val="both"/>
        <w:rPr>
          <w:rFonts w:ascii="Times New Roman" w:hAnsi="Times New Roman" w:cs="Times New Roman"/>
          <w:sz w:val="28"/>
          <w:szCs w:val="28"/>
        </w:rPr>
      </w:pPr>
      <w:r w:rsidRPr="00EB76EF">
        <w:rPr>
          <w:rFonts w:ascii="Times New Roman" w:hAnsi="Times New Roman" w:cs="Times New Roman"/>
          <w:sz w:val="28"/>
          <w:szCs w:val="28"/>
        </w:rPr>
        <w:t xml:space="preserve">У навчальному посібнику систематизовано та структуровано матеріал щодо становлення та розвитку </w:t>
      </w:r>
      <w:r>
        <w:rPr>
          <w:rFonts w:ascii="Times New Roman" w:hAnsi="Times New Roman" w:cs="Times New Roman"/>
          <w:sz w:val="28"/>
          <w:szCs w:val="28"/>
        </w:rPr>
        <w:t>публічного управління різни</w:t>
      </w:r>
      <w:r w:rsidRPr="00EB76EF">
        <w:rPr>
          <w:rFonts w:ascii="Times New Roman" w:hAnsi="Times New Roman" w:cs="Times New Roman"/>
          <w:sz w:val="28"/>
          <w:szCs w:val="28"/>
        </w:rPr>
        <w:t xml:space="preserve">х країн світу в історичній ретроспективі. </w:t>
      </w:r>
      <w:r>
        <w:rPr>
          <w:rFonts w:ascii="Times New Roman" w:hAnsi="Times New Roman" w:cs="Times New Roman"/>
          <w:sz w:val="28"/>
          <w:szCs w:val="28"/>
        </w:rPr>
        <w:t>Виокремлено вузлові фактори впливу на форми публічної адміністрації та зміст і методи публічного управління.</w:t>
      </w:r>
      <w:r w:rsidR="00D87D83">
        <w:rPr>
          <w:rFonts w:ascii="Times New Roman" w:hAnsi="Times New Roman" w:cs="Times New Roman"/>
          <w:sz w:val="28"/>
          <w:szCs w:val="28"/>
        </w:rPr>
        <w:t xml:space="preserve"> Основну увагу зосереджено на розкритті закономірностей розвитку публічного управління</w:t>
      </w:r>
    </w:p>
    <w:p w14:paraId="406D7E83" w14:textId="5F3DE0E1" w:rsidR="00EB76EF" w:rsidRPr="00D42CD3" w:rsidRDefault="00EB76EF" w:rsidP="00EB76EF">
      <w:pPr>
        <w:ind w:firstLine="708"/>
        <w:jc w:val="both"/>
        <w:rPr>
          <w:rFonts w:ascii="Times New Roman" w:hAnsi="Times New Roman" w:cs="Times New Roman"/>
          <w:sz w:val="28"/>
          <w:szCs w:val="28"/>
        </w:rPr>
      </w:pPr>
      <w:r w:rsidRPr="00EB76EF">
        <w:rPr>
          <w:rFonts w:ascii="Times New Roman" w:hAnsi="Times New Roman" w:cs="Times New Roman"/>
          <w:sz w:val="28"/>
          <w:szCs w:val="28"/>
        </w:rPr>
        <w:t xml:space="preserve">Посібник за змістом відповідає робочій навчальній програмі дисципліни </w:t>
      </w:r>
      <w:r w:rsidR="002754D5">
        <w:rPr>
          <w:rFonts w:ascii="Times New Roman" w:hAnsi="Times New Roman" w:cs="Times New Roman"/>
          <w:sz w:val="28"/>
          <w:szCs w:val="28"/>
        </w:rPr>
        <w:t>і</w:t>
      </w:r>
      <w:r w:rsidRPr="00EB76EF">
        <w:rPr>
          <w:rFonts w:ascii="Times New Roman" w:hAnsi="Times New Roman" w:cs="Times New Roman"/>
          <w:sz w:val="28"/>
          <w:szCs w:val="28"/>
        </w:rPr>
        <w:t xml:space="preserve"> призначений для самостійного вивчення теоретичного курсу та виконання самостійної роботи здобува</w:t>
      </w:r>
      <w:r w:rsidR="00457BBC">
        <w:rPr>
          <w:rFonts w:ascii="Times New Roman" w:hAnsi="Times New Roman" w:cs="Times New Roman"/>
          <w:sz w:val="28"/>
          <w:szCs w:val="28"/>
        </w:rPr>
        <w:t xml:space="preserve">чам вищої освіти спеціальності </w:t>
      </w:r>
      <w:r>
        <w:rPr>
          <w:rFonts w:ascii="Times New Roman" w:hAnsi="Times New Roman" w:cs="Times New Roman"/>
          <w:sz w:val="28"/>
          <w:szCs w:val="28"/>
          <w:lang w:val="en-US"/>
        </w:rPr>
        <w:t>D</w:t>
      </w:r>
      <w:r w:rsidR="00457BBC" w:rsidRPr="0013121C">
        <w:rPr>
          <w:rFonts w:ascii="Times New Roman" w:hAnsi="Times New Roman" w:cs="Times New Roman"/>
          <w:sz w:val="28"/>
          <w:szCs w:val="28"/>
        </w:rPr>
        <w:t>4</w:t>
      </w:r>
      <w:r w:rsidRPr="00EB76EF">
        <w:rPr>
          <w:rFonts w:ascii="Times New Roman" w:hAnsi="Times New Roman" w:cs="Times New Roman"/>
          <w:sz w:val="28"/>
          <w:szCs w:val="28"/>
        </w:rPr>
        <w:t xml:space="preserve"> </w:t>
      </w:r>
      <w:r>
        <w:rPr>
          <w:rFonts w:ascii="Times New Roman" w:hAnsi="Times New Roman" w:cs="Times New Roman"/>
          <w:sz w:val="28"/>
          <w:szCs w:val="28"/>
        </w:rPr>
        <w:t>«Публічне управління та адміністрування»</w:t>
      </w:r>
    </w:p>
    <w:p w14:paraId="360A4C0E" w14:textId="77777777" w:rsidR="008B675B" w:rsidRPr="002C0AAB" w:rsidRDefault="008B675B" w:rsidP="008B675B">
      <w:pPr>
        <w:jc w:val="right"/>
        <w:rPr>
          <w:rFonts w:ascii="Times New Roman" w:hAnsi="Times New Roman" w:cs="Times New Roman"/>
          <w:sz w:val="28"/>
          <w:szCs w:val="28"/>
        </w:rPr>
      </w:pPr>
      <w:r w:rsidRPr="002C0AAB">
        <w:rPr>
          <w:rFonts w:ascii="Times New Roman" w:hAnsi="Times New Roman" w:cs="Times New Roman"/>
          <w:sz w:val="28"/>
          <w:szCs w:val="28"/>
        </w:rPr>
        <w:t>© Лахижа М.І. 2025</w:t>
      </w:r>
    </w:p>
    <w:p w14:paraId="44149572" w14:textId="77777777" w:rsidR="008B675B" w:rsidRDefault="008B675B" w:rsidP="00F7490B">
      <w:pPr>
        <w:jc w:val="right"/>
        <w:rPr>
          <w:rFonts w:ascii="Times New Roman" w:hAnsi="Times New Roman" w:cs="Times New Roman"/>
          <w:sz w:val="28"/>
          <w:szCs w:val="28"/>
        </w:rPr>
      </w:pPr>
    </w:p>
    <w:p w14:paraId="64B60084" w14:textId="77777777" w:rsidR="006A3549" w:rsidRDefault="006A3549" w:rsidP="006A3549">
      <w:pPr>
        <w:jc w:val="center"/>
        <w:rPr>
          <w:rFonts w:ascii="Times New Roman" w:hAnsi="Times New Roman" w:cs="Times New Roman"/>
          <w:sz w:val="28"/>
          <w:szCs w:val="28"/>
        </w:rPr>
      </w:pPr>
      <w:r>
        <w:rPr>
          <w:rFonts w:ascii="Times New Roman" w:hAnsi="Times New Roman" w:cs="Times New Roman"/>
          <w:sz w:val="28"/>
          <w:szCs w:val="28"/>
        </w:rPr>
        <w:t>ЗМІСТ</w:t>
      </w:r>
    </w:p>
    <w:p w14:paraId="353EBA72" w14:textId="32F17E4A" w:rsidR="003032BA" w:rsidRPr="006B77C8" w:rsidRDefault="003032BA" w:rsidP="003032BA">
      <w:pPr>
        <w:jc w:val="both"/>
        <w:rPr>
          <w:rFonts w:ascii="Times New Roman" w:hAnsi="Times New Roman" w:cs="Times New Roman"/>
          <w:b/>
          <w:sz w:val="28"/>
          <w:szCs w:val="28"/>
        </w:rPr>
      </w:pPr>
      <w:r w:rsidRPr="006B77C8">
        <w:rPr>
          <w:rFonts w:ascii="Times New Roman" w:hAnsi="Times New Roman" w:cs="Times New Roman"/>
          <w:b/>
          <w:sz w:val="28"/>
          <w:szCs w:val="28"/>
        </w:rPr>
        <w:t>Передмова</w:t>
      </w:r>
      <w:r w:rsidR="00A14451">
        <w:rPr>
          <w:rFonts w:ascii="Times New Roman" w:hAnsi="Times New Roman" w:cs="Times New Roman"/>
          <w:b/>
          <w:sz w:val="28"/>
          <w:szCs w:val="28"/>
        </w:rPr>
        <w:t xml:space="preserve">                                                                                                            5</w:t>
      </w:r>
    </w:p>
    <w:p w14:paraId="42836FDF" w14:textId="3F94871E" w:rsidR="003032BA" w:rsidRPr="006B77C8" w:rsidRDefault="003032BA" w:rsidP="003032BA">
      <w:pPr>
        <w:jc w:val="both"/>
        <w:rPr>
          <w:rFonts w:ascii="Times New Roman" w:hAnsi="Times New Roman" w:cs="Times New Roman"/>
          <w:b/>
          <w:sz w:val="28"/>
          <w:szCs w:val="28"/>
        </w:rPr>
      </w:pPr>
      <w:r w:rsidRPr="006B77C8">
        <w:rPr>
          <w:rFonts w:ascii="Times New Roman" w:hAnsi="Times New Roman" w:cs="Times New Roman"/>
          <w:b/>
          <w:sz w:val="28"/>
          <w:szCs w:val="28"/>
        </w:rPr>
        <w:t xml:space="preserve">Розділ 1. Історія публічного управління та публічної адміністрації: теоретичні та методологічні аспекти  </w:t>
      </w:r>
      <w:r w:rsidR="00A14451">
        <w:rPr>
          <w:rFonts w:ascii="Times New Roman" w:hAnsi="Times New Roman" w:cs="Times New Roman"/>
          <w:b/>
          <w:sz w:val="28"/>
          <w:szCs w:val="28"/>
        </w:rPr>
        <w:t xml:space="preserve">                                                           7</w:t>
      </w:r>
    </w:p>
    <w:p w14:paraId="47678A4A" w14:textId="482C1844" w:rsidR="003032BA" w:rsidRPr="006B77C8" w:rsidRDefault="003032BA" w:rsidP="003032BA">
      <w:pPr>
        <w:jc w:val="both"/>
        <w:rPr>
          <w:rFonts w:ascii="Times New Roman" w:hAnsi="Times New Roman" w:cs="Times New Roman"/>
          <w:b/>
          <w:sz w:val="28"/>
          <w:szCs w:val="28"/>
        </w:rPr>
      </w:pPr>
      <w:r w:rsidRPr="006B77C8">
        <w:rPr>
          <w:rFonts w:ascii="Times New Roman" w:hAnsi="Times New Roman" w:cs="Times New Roman"/>
          <w:b/>
          <w:sz w:val="28"/>
          <w:szCs w:val="28"/>
        </w:rPr>
        <w:t xml:space="preserve">Розділ 2. </w:t>
      </w:r>
      <w:r w:rsidR="00FE3A05">
        <w:rPr>
          <w:rFonts w:ascii="Times New Roman" w:hAnsi="Times New Roman" w:cs="Times New Roman"/>
          <w:b/>
          <w:sz w:val="28"/>
          <w:szCs w:val="28"/>
        </w:rPr>
        <w:t>Опис та п</w:t>
      </w:r>
      <w:r w:rsidRPr="006B77C8">
        <w:rPr>
          <w:rFonts w:ascii="Times New Roman" w:hAnsi="Times New Roman" w:cs="Times New Roman"/>
          <w:b/>
          <w:sz w:val="28"/>
          <w:szCs w:val="28"/>
        </w:rPr>
        <w:t>рограма курсу «Історія публічного управління»</w:t>
      </w:r>
      <w:r w:rsidR="00A14451">
        <w:rPr>
          <w:rFonts w:ascii="Times New Roman" w:hAnsi="Times New Roman" w:cs="Times New Roman"/>
          <w:b/>
          <w:sz w:val="28"/>
          <w:szCs w:val="28"/>
        </w:rPr>
        <w:t xml:space="preserve">      29</w:t>
      </w:r>
    </w:p>
    <w:p w14:paraId="6A310F46" w14:textId="3EA45959"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2.1. Опис навчальної дисципліни</w:t>
      </w:r>
      <w:r w:rsidR="00A14451">
        <w:rPr>
          <w:rFonts w:ascii="Times New Roman" w:hAnsi="Times New Roman" w:cs="Times New Roman"/>
          <w:sz w:val="28"/>
          <w:szCs w:val="28"/>
        </w:rPr>
        <w:t xml:space="preserve">                                                                       29</w:t>
      </w:r>
    </w:p>
    <w:p w14:paraId="7723DAD3" w14:textId="46E0FBB6"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2.2.</w:t>
      </w:r>
      <w:r w:rsidR="00A14451">
        <w:rPr>
          <w:rFonts w:ascii="Times New Roman" w:hAnsi="Times New Roman" w:cs="Times New Roman"/>
          <w:sz w:val="28"/>
          <w:szCs w:val="28"/>
        </w:rPr>
        <w:t xml:space="preserve"> Програма навчальної дисципліни                                                                32</w:t>
      </w:r>
    </w:p>
    <w:p w14:paraId="358ECE28" w14:textId="5FDB01BA" w:rsidR="003032BA" w:rsidRDefault="003032BA" w:rsidP="003032BA">
      <w:pPr>
        <w:rPr>
          <w:rFonts w:ascii="Times New Roman" w:hAnsi="Times New Roman" w:cs="Times New Roman"/>
          <w:b/>
          <w:sz w:val="28"/>
          <w:szCs w:val="28"/>
        </w:rPr>
      </w:pPr>
      <w:r>
        <w:rPr>
          <w:rFonts w:ascii="Times New Roman" w:hAnsi="Times New Roman" w:cs="Times New Roman"/>
          <w:b/>
          <w:sz w:val="28"/>
          <w:szCs w:val="28"/>
        </w:rPr>
        <w:t>Модуль 1. Теоретико-методологічні засади та історичні джерела публічного управління</w:t>
      </w:r>
      <w:r w:rsidR="00A14451">
        <w:rPr>
          <w:rFonts w:ascii="Times New Roman" w:hAnsi="Times New Roman" w:cs="Times New Roman"/>
          <w:b/>
          <w:sz w:val="28"/>
          <w:szCs w:val="28"/>
        </w:rPr>
        <w:t xml:space="preserve">                                                                                      32</w:t>
      </w:r>
    </w:p>
    <w:p w14:paraId="4287B7F6"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1. Вступ. Публічне управління в системі суспільних відносин: сутність і зміст, основні категорії, поняття.</w:t>
      </w:r>
    </w:p>
    <w:p w14:paraId="6BA933A1"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2. М</w:t>
      </w:r>
      <w:r w:rsidRPr="00AE19CE">
        <w:rPr>
          <w:rFonts w:ascii="Times New Roman" w:hAnsi="Times New Roman" w:cs="Times New Roman"/>
          <w:sz w:val="28"/>
          <w:szCs w:val="28"/>
        </w:rPr>
        <w:t>етоди історичних досліджень публічного управління (аналіз документів, порівняльний підхід, історична ретроспектива тощо).</w:t>
      </w:r>
    </w:p>
    <w:p w14:paraId="552E8A78"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3. Етапи становлення і розвитку публічного управління. Формаційний та цивілізаційний підходи.</w:t>
      </w:r>
    </w:p>
    <w:p w14:paraId="7582F57B" w14:textId="31EC050B" w:rsidR="003032BA" w:rsidRDefault="003032BA" w:rsidP="003032BA">
      <w:pPr>
        <w:jc w:val="both"/>
        <w:rPr>
          <w:rFonts w:ascii="Times New Roman" w:hAnsi="Times New Roman" w:cs="Times New Roman"/>
          <w:b/>
          <w:sz w:val="28"/>
          <w:szCs w:val="28"/>
        </w:rPr>
      </w:pPr>
      <w:r>
        <w:rPr>
          <w:rFonts w:ascii="Times New Roman" w:hAnsi="Times New Roman" w:cs="Times New Roman"/>
          <w:b/>
          <w:sz w:val="28"/>
          <w:szCs w:val="28"/>
        </w:rPr>
        <w:t>Модуль 2. Формування та розвиток публічного управління в епоху Ст</w:t>
      </w:r>
      <w:r w:rsidR="00A14451">
        <w:rPr>
          <w:rFonts w:ascii="Times New Roman" w:hAnsi="Times New Roman" w:cs="Times New Roman"/>
          <w:b/>
          <w:sz w:val="28"/>
          <w:szCs w:val="28"/>
        </w:rPr>
        <w:t>ародавнього світу та Античності                                                               44</w:t>
      </w:r>
    </w:p>
    <w:p w14:paraId="3C10725C"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 xml:space="preserve">Тема 4. Специфіка зародження та розвитку публічного управління на Стародавньому Сході. </w:t>
      </w:r>
    </w:p>
    <w:p w14:paraId="5E0004DE"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 xml:space="preserve">Тема 5. Публічне управління у Стародавній Греції. </w:t>
      </w:r>
    </w:p>
    <w:p w14:paraId="41C7A37F"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6. Розвиток публічного управління у Стародавньому Римі.</w:t>
      </w:r>
    </w:p>
    <w:p w14:paraId="22D819BA" w14:textId="5D835AAF" w:rsidR="003032BA" w:rsidRDefault="003032BA" w:rsidP="003032BA">
      <w:pPr>
        <w:jc w:val="both"/>
        <w:rPr>
          <w:rFonts w:ascii="Times New Roman" w:hAnsi="Times New Roman" w:cs="Times New Roman"/>
          <w:b/>
          <w:sz w:val="28"/>
          <w:szCs w:val="28"/>
        </w:rPr>
      </w:pPr>
      <w:r>
        <w:rPr>
          <w:rFonts w:ascii="Times New Roman" w:hAnsi="Times New Roman" w:cs="Times New Roman"/>
          <w:b/>
          <w:sz w:val="28"/>
          <w:szCs w:val="28"/>
        </w:rPr>
        <w:t>Модуль 3: Еволюція публічного управління в епоху середньовіччя та нового часу</w:t>
      </w:r>
      <w:r w:rsidR="00A14451">
        <w:rPr>
          <w:rFonts w:ascii="Times New Roman" w:hAnsi="Times New Roman" w:cs="Times New Roman"/>
          <w:b/>
          <w:sz w:val="28"/>
          <w:szCs w:val="28"/>
        </w:rPr>
        <w:t xml:space="preserve">                                                                                                           54</w:t>
      </w:r>
    </w:p>
    <w:p w14:paraId="575FBF33"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7. Публічне управління країн Західної Європи в епоху середньовіччя.</w:t>
      </w:r>
    </w:p>
    <w:p w14:paraId="0F36DE13"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8. Система публічного управління у Візантійській імперії.</w:t>
      </w:r>
    </w:p>
    <w:p w14:paraId="46F22A83"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 xml:space="preserve">Тема 9.  Еволюція монархій в епоху Середньовіччя та Нового часу. </w:t>
      </w:r>
    </w:p>
    <w:p w14:paraId="5355B27D"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10. Публічне управління у Священній Римській імперії.</w:t>
      </w:r>
    </w:p>
    <w:p w14:paraId="19AD4984" w14:textId="77777777" w:rsidR="003032BA" w:rsidRPr="00DC048F" w:rsidRDefault="003032BA" w:rsidP="003032BA">
      <w:pPr>
        <w:rPr>
          <w:rFonts w:ascii="Times New Roman" w:hAnsi="Times New Roman" w:cs="Times New Roman"/>
          <w:sz w:val="28"/>
          <w:szCs w:val="28"/>
        </w:rPr>
      </w:pPr>
      <w:r w:rsidRPr="00DC048F">
        <w:rPr>
          <w:rFonts w:ascii="Times New Roman" w:hAnsi="Times New Roman" w:cs="Times New Roman"/>
          <w:sz w:val="28"/>
          <w:szCs w:val="28"/>
        </w:rPr>
        <w:t>Тема  11. Створення, розвиток та специфіка управління колоніальних імперій.</w:t>
      </w:r>
    </w:p>
    <w:p w14:paraId="27EA1A35" w14:textId="72AE7B20" w:rsidR="003032BA" w:rsidRDefault="003032BA" w:rsidP="003032BA">
      <w:pPr>
        <w:rPr>
          <w:rFonts w:ascii="Times New Roman" w:hAnsi="Times New Roman" w:cs="Times New Roman"/>
          <w:b/>
          <w:sz w:val="28"/>
          <w:szCs w:val="28"/>
        </w:rPr>
      </w:pPr>
      <w:r>
        <w:rPr>
          <w:rFonts w:ascii="Times New Roman" w:hAnsi="Times New Roman" w:cs="Times New Roman"/>
          <w:b/>
          <w:sz w:val="28"/>
          <w:szCs w:val="28"/>
        </w:rPr>
        <w:t>Модуль 4. Розвиток публіч</w:t>
      </w:r>
      <w:r w:rsidR="00A14451">
        <w:rPr>
          <w:rFonts w:ascii="Times New Roman" w:hAnsi="Times New Roman" w:cs="Times New Roman"/>
          <w:b/>
          <w:sz w:val="28"/>
          <w:szCs w:val="28"/>
        </w:rPr>
        <w:t>ного управління в новітній час                        67</w:t>
      </w:r>
    </w:p>
    <w:p w14:paraId="5AFC2125"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12. Соціально-економічні, культурно-історичні та інші фактори впливу на розвиток публічного управління  у ХХ ст.</w:t>
      </w:r>
    </w:p>
    <w:p w14:paraId="159063A2"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 xml:space="preserve">Тема 13. Організація </w:t>
      </w:r>
      <w:r w:rsidR="0013121C">
        <w:rPr>
          <w:rFonts w:ascii="Times New Roman" w:hAnsi="Times New Roman" w:cs="Times New Roman"/>
          <w:sz w:val="28"/>
          <w:szCs w:val="28"/>
        </w:rPr>
        <w:t>публічного управління</w:t>
      </w:r>
      <w:r>
        <w:rPr>
          <w:rFonts w:ascii="Times New Roman" w:hAnsi="Times New Roman" w:cs="Times New Roman"/>
          <w:sz w:val="28"/>
          <w:szCs w:val="28"/>
        </w:rPr>
        <w:t xml:space="preserve"> в умовах тоталітарних систем.</w:t>
      </w:r>
    </w:p>
    <w:p w14:paraId="5F4AF380"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14. Цінності європейської цивілізації та публічне управління</w:t>
      </w:r>
    </w:p>
    <w:p w14:paraId="596C5170"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15. Публічне управління: посткомуністичні трансформації кінця ХХ століття.</w:t>
      </w:r>
    </w:p>
    <w:p w14:paraId="2B7D0AA8"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16.</w:t>
      </w:r>
      <w:r w:rsidRPr="00B460BB">
        <w:t xml:space="preserve"> </w:t>
      </w:r>
      <w:r w:rsidRPr="00B460BB">
        <w:rPr>
          <w:rFonts w:ascii="Times New Roman" w:hAnsi="Times New Roman" w:cs="Times New Roman"/>
          <w:sz w:val="28"/>
          <w:szCs w:val="28"/>
        </w:rPr>
        <w:t>Розвиток публічного управління в кінці ХХ- на початку ХХІ століття</w:t>
      </w:r>
    </w:p>
    <w:p w14:paraId="770EA81E" w14:textId="39DF581F" w:rsidR="003032BA" w:rsidRDefault="003032BA" w:rsidP="003032BA">
      <w:pPr>
        <w:jc w:val="both"/>
        <w:rPr>
          <w:rFonts w:ascii="Times New Roman" w:hAnsi="Times New Roman" w:cs="Times New Roman"/>
          <w:b/>
          <w:sz w:val="28"/>
          <w:szCs w:val="28"/>
        </w:rPr>
      </w:pPr>
      <w:r>
        <w:rPr>
          <w:rFonts w:ascii="Times New Roman" w:hAnsi="Times New Roman" w:cs="Times New Roman"/>
          <w:b/>
          <w:sz w:val="28"/>
          <w:szCs w:val="28"/>
        </w:rPr>
        <w:t>Модуль 5. Розвиток публічного управління в Україні</w:t>
      </w:r>
      <w:r w:rsidR="00A14451">
        <w:rPr>
          <w:rFonts w:ascii="Times New Roman" w:hAnsi="Times New Roman" w:cs="Times New Roman"/>
          <w:b/>
          <w:sz w:val="28"/>
          <w:szCs w:val="28"/>
        </w:rPr>
        <w:t xml:space="preserve">                              82</w:t>
      </w:r>
    </w:p>
    <w:p w14:paraId="085485FB"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17.Історичні етапи еволюції публічного управління в Україні</w:t>
      </w:r>
    </w:p>
    <w:p w14:paraId="2DA4A40F" w14:textId="77777777" w:rsidR="003032BA" w:rsidRDefault="003032BA" w:rsidP="003032BA">
      <w:pPr>
        <w:jc w:val="both"/>
        <w:rPr>
          <w:rFonts w:ascii="Times New Roman" w:hAnsi="Times New Roman" w:cs="Times New Roman"/>
          <w:sz w:val="28"/>
          <w:szCs w:val="28"/>
        </w:rPr>
      </w:pPr>
      <w:r>
        <w:rPr>
          <w:rFonts w:ascii="Times New Roman" w:hAnsi="Times New Roman" w:cs="Times New Roman"/>
          <w:sz w:val="28"/>
          <w:szCs w:val="28"/>
        </w:rPr>
        <w:t>Тема 18. Адаптація публічного управління в Україні до стандартів Європейського Союзу</w:t>
      </w:r>
    </w:p>
    <w:p w14:paraId="20369DEE" w14:textId="5990EB6A" w:rsidR="003032BA" w:rsidRDefault="003032BA" w:rsidP="003032BA">
      <w:pPr>
        <w:jc w:val="both"/>
        <w:rPr>
          <w:rFonts w:ascii="Times New Roman" w:hAnsi="Times New Roman" w:cs="Times New Roman"/>
          <w:b/>
          <w:sz w:val="28"/>
          <w:szCs w:val="28"/>
        </w:rPr>
      </w:pPr>
      <w:r>
        <w:rPr>
          <w:rFonts w:ascii="Times New Roman" w:hAnsi="Times New Roman" w:cs="Times New Roman"/>
          <w:b/>
          <w:sz w:val="28"/>
          <w:szCs w:val="28"/>
        </w:rPr>
        <w:t xml:space="preserve">Розділ </w:t>
      </w:r>
      <w:r w:rsidR="00FE3A05" w:rsidRPr="006E6ABE">
        <w:rPr>
          <w:rFonts w:ascii="Times New Roman" w:hAnsi="Times New Roman" w:cs="Times New Roman"/>
          <w:b/>
          <w:sz w:val="28"/>
          <w:szCs w:val="28"/>
          <w:lang w:val="ru-RU"/>
        </w:rPr>
        <w:t>3</w:t>
      </w:r>
      <w:r>
        <w:rPr>
          <w:rFonts w:ascii="Times New Roman" w:hAnsi="Times New Roman" w:cs="Times New Roman"/>
          <w:b/>
          <w:sz w:val="28"/>
          <w:szCs w:val="28"/>
        </w:rPr>
        <w:t>.  Питання для самоконтролю</w:t>
      </w:r>
      <w:r w:rsidR="00A14451">
        <w:rPr>
          <w:rFonts w:ascii="Times New Roman" w:hAnsi="Times New Roman" w:cs="Times New Roman"/>
          <w:b/>
          <w:sz w:val="28"/>
          <w:szCs w:val="28"/>
        </w:rPr>
        <w:t xml:space="preserve">                                                         </w:t>
      </w:r>
      <w:r w:rsidR="00F46B8B">
        <w:rPr>
          <w:rFonts w:ascii="Times New Roman" w:hAnsi="Times New Roman" w:cs="Times New Roman"/>
          <w:b/>
          <w:sz w:val="28"/>
          <w:szCs w:val="28"/>
        </w:rPr>
        <w:t xml:space="preserve">  </w:t>
      </w:r>
      <w:r w:rsidR="00A14451">
        <w:rPr>
          <w:rFonts w:ascii="Times New Roman" w:hAnsi="Times New Roman" w:cs="Times New Roman"/>
          <w:b/>
          <w:sz w:val="28"/>
          <w:szCs w:val="28"/>
        </w:rPr>
        <w:t>95</w:t>
      </w:r>
    </w:p>
    <w:p w14:paraId="6A557C10" w14:textId="1FC86E61" w:rsidR="003032BA" w:rsidRPr="00F46B8B" w:rsidRDefault="003032BA" w:rsidP="003032BA">
      <w:pPr>
        <w:jc w:val="both"/>
        <w:rPr>
          <w:rFonts w:ascii="Times New Roman" w:hAnsi="Times New Roman" w:cs="Times New Roman"/>
          <w:b/>
          <w:sz w:val="28"/>
          <w:szCs w:val="28"/>
        </w:rPr>
      </w:pPr>
      <w:r w:rsidRPr="00F46B8B">
        <w:rPr>
          <w:rFonts w:ascii="Times New Roman" w:hAnsi="Times New Roman" w:cs="Times New Roman"/>
          <w:b/>
          <w:sz w:val="28"/>
          <w:szCs w:val="28"/>
        </w:rPr>
        <w:t>Список літератури</w:t>
      </w:r>
      <w:r w:rsidR="00A14451" w:rsidRPr="00F46B8B">
        <w:rPr>
          <w:rFonts w:ascii="Times New Roman" w:hAnsi="Times New Roman" w:cs="Times New Roman"/>
          <w:b/>
          <w:sz w:val="28"/>
          <w:szCs w:val="28"/>
        </w:rPr>
        <w:t xml:space="preserve">                                                                                              100</w:t>
      </w:r>
    </w:p>
    <w:p w14:paraId="6C857263" w14:textId="4FBE48DB" w:rsidR="003032BA" w:rsidRPr="00F46B8B" w:rsidRDefault="003032BA" w:rsidP="003032BA">
      <w:pPr>
        <w:rPr>
          <w:rFonts w:ascii="Times New Roman" w:hAnsi="Times New Roman" w:cs="Times New Roman"/>
          <w:b/>
          <w:sz w:val="28"/>
          <w:szCs w:val="28"/>
        </w:rPr>
      </w:pPr>
      <w:r w:rsidRPr="00F46B8B">
        <w:rPr>
          <w:rFonts w:ascii="Times New Roman" w:hAnsi="Times New Roman" w:cs="Times New Roman"/>
          <w:b/>
          <w:sz w:val="28"/>
          <w:szCs w:val="28"/>
        </w:rPr>
        <w:t>Додатки</w:t>
      </w:r>
      <w:r w:rsidR="00A14451" w:rsidRPr="00F46B8B">
        <w:rPr>
          <w:rFonts w:ascii="Times New Roman" w:hAnsi="Times New Roman" w:cs="Times New Roman"/>
          <w:b/>
          <w:sz w:val="28"/>
          <w:szCs w:val="28"/>
        </w:rPr>
        <w:t xml:space="preserve">                                                                                                                105</w:t>
      </w:r>
    </w:p>
    <w:p w14:paraId="5682347A" w14:textId="77777777" w:rsidR="003032BA" w:rsidRDefault="003032BA" w:rsidP="003032BA">
      <w:pPr>
        <w:jc w:val="both"/>
        <w:rPr>
          <w:rFonts w:ascii="Times New Roman" w:hAnsi="Times New Roman" w:cs="Times New Roman"/>
          <w:sz w:val="28"/>
          <w:szCs w:val="28"/>
        </w:rPr>
      </w:pPr>
    </w:p>
    <w:p w14:paraId="5C24178B" w14:textId="77777777" w:rsidR="003032BA" w:rsidRDefault="003032BA" w:rsidP="003032BA">
      <w:pPr>
        <w:jc w:val="both"/>
        <w:rPr>
          <w:rFonts w:ascii="Times New Roman" w:hAnsi="Times New Roman" w:cs="Times New Roman"/>
          <w:sz w:val="28"/>
          <w:szCs w:val="28"/>
        </w:rPr>
      </w:pPr>
    </w:p>
    <w:p w14:paraId="6FA8068F" w14:textId="77777777" w:rsidR="003032BA" w:rsidRDefault="003032BA" w:rsidP="003032BA">
      <w:pPr>
        <w:jc w:val="both"/>
        <w:rPr>
          <w:rFonts w:ascii="Times New Roman" w:hAnsi="Times New Roman" w:cs="Times New Roman"/>
          <w:sz w:val="28"/>
          <w:szCs w:val="28"/>
        </w:rPr>
      </w:pPr>
    </w:p>
    <w:p w14:paraId="1C109EB4" w14:textId="77777777" w:rsidR="003032BA" w:rsidRDefault="003032BA" w:rsidP="003032BA">
      <w:pPr>
        <w:jc w:val="both"/>
        <w:rPr>
          <w:rFonts w:ascii="Times New Roman" w:hAnsi="Times New Roman" w:cs="Times New Roman"/>
          <w:sz w:val="28"/>
          <w:szCs w:val="28"/>
        </w:rPr>
      </w:pPr>
    </w:p>
    <w:p w14:paraId="44A51185" w14:textId="77777777" w:rsidR="003032BA" w:rsidRDefault="003032BA" w:rsidP="003032BA">
      <w:pPr>
        <w:jc w:val="both"/>
        <w:rPr>
          <w:rFonts w:ascii="Times New Roman" w:hAnsi="Times New Roman" w:cs="Times New Roman"/>
          <w:sz w:val="28"/>
          <w:szCs w:val="28"/>
        </w:rPr>
      </w:pPr>
    </w:p>
    <w:p w14:paraId="0B9DE2A7" w14:textId="77777777" w:rsidR="003032BA" w:rsidRDefault="003032BA" w:rsidP="003032BA">
      <w:pPr>
        <w:jc w:val="both"/>
        <w:rPr>
          <w:rFonts w:ascii="Times New Roman" w:hAnsi="Times New Roman" w:cs="Times New Roman"/>
          <w:sz w:val="28"/>
          <w:szCs w:val="28"/>
        </w:rPr>
      </w:pPr>
    </w:p>
    <w:p w14:paraId="430CD126" w14:textId="77777777" w:rsidR="003032BA" w:rsidRDefault="003032BA" w:rsidP="003032BA">
      <w:pPr>
        <w:jc w:val="both"/>
        <w:rPr>
          <w:rFonts w:ascii="Times New Roman" w:hAnsi="Times New Roman" w:cs="Times New Roman"/>
          <w:sz w:val="28"/>
          <w:szCs w:val="28"/>
        </w:rPr>
      </w:pPr>
    </w:p>
    <w:p w14:paraId="5DC06649" w14:textId="77777777" w:rsidR="003032BA" w:rsidRDefault="003032BA" w:rsidP="003032BA">
      <w:pPr>
        <w:jc w:val="both"/>
        <w:rPr>
          <w:rFonts w:ascii="Times New Roman" w:hAnsi="Times New Roman" w:cs="Times New Roman"/>
          <w:sz w:val="28"/>
          <w:szCs w:val="28"/>
        </w:rPr>
      </w:pPr>
    </w:p>
    <w:p w14:paraId="3920E34C" w14:textId="77777777" w:rsidR="003032BA" w:rsidRDefault="003032BA" w:rsidP="003032BA"/>
    <w:p w14:paraId="3DBCC036" w14:textId="77777777" w:rsidR="003032BA" w:rsidRDefault="003032BA" w:rsidP="003032BA">
      <w:pPr>
        <w:jc w:val="both"/>
        <w:rPr>
          <w:rFonts w:ascii="Times New Roman" w:hAnsi="Times New Roman" w:cs="Times New Roman"/>
          <w:sz w:val="28"/>
          <w:szCs w:val="28"/>
        </w:rPr>
      </w:pPr>
    </w:p>
    <w:p w14:paraId="0D26BD26" w14:textId="77777777" w:rsidR="003032BA" w:rsidRDefault="003032BA" w:rsidP="006A3549">
      <w:pPr>
        <w:jc w:val="center"/>
        <w:rPr>
          <w:rFonts w:ascii="Times New Roman" w:hAnsi="Times New Roman" w:cs="Times New Roman"/>
          <w:sz w:val="28"/>
          <w:szCs w:val="28"/>
        </w:rPr>
      </w:pPr>
    </w:p>
    <w:p w14:paraId="22331301" w14:textId="77777777" w:rsidR="007714C4" w:rsidRDefault="007714C4" w:rsidP="006A3549">
      <w:pPr>
        <w:jc w:val="center"/>
        <w:rPr>
          <w:rFonts w:ascii="Times New Roman" w:hAnsi="Times New Roman" w:cs="Times New Roman"/>
          <w:sz w:val="28"/>
          <w:szCs w:val="28"/>
        </w:rPr>
      </w:pPr>
    </w:p>
    <w:p w14:paraId="1C6CC9AF" w14:textId="1E880D71" w:rsidR="007714C4" w:rsidRDefault="007714C4" w:rsidP="006A3549">
      <w:pPr>
        <w:jc w:val="center"/>
        <w:rPr>
          <w:rFonts w:ascii="Times New Roman" w:hAnsi="Times New Roman" w:cs="Times New Roman"/>
          <w:sz w:val="28"/>
          <w:szCs w:val="28"/>
        </w:rPr>
      </w:pPr>
    </w:p>
    <w:p w14:paraId="64786CD5" w14:textId="08CE74AD" w:rsidR="000D7834" w:rsidRDefault="000D7834" w:rsidP="006A3549">
      <w:pPr>
        <w:jc w:val="center"/>
        <w:rPr>
          <w:rFonts w:ascii="Times New Roman" w:hAnsi="Times New Roman" w:cs="Times New Roman"/>
          <w:sz w:val="28"/>
          <w:szCs w:val="28"/>
        </w:rPr>
      </w:pPr>
    </w:p>
    <w:p w14:paraId="735ED27B" w14:textId="75DB22FC" w:rsidR="000D7834" w:rsidRDefault="000D7834" w:rsidP="006A3549">
      <w:pPr>
        <w:jc w:val="center"/>
        <w:rPr>
          <w:rFonts w:ascii="Times New Roman" w:hAnsi="Times New Roman" w:cs="Times New Roman"/>
          <w:sz w:val="28"/>
          <w:szCs w:val="28"/>
        </w:rPr>
      </w:pPr>
    </w:p>
    <w:p w14:paraId="74D24237" w14:textId="77777777" w:rsidR="008C3119" w:rsidRDefault="008C3119" w:rsidP="00EB76EF">
      <w:pPr>
        <w:jc w:val="center"/>
        <w:rPr>
          <w:rFonts w:ascii="Times New Roman" w:hAnsi="Times New Roman" w:cs="Times New Roman"/>
          <w:b/>
          <w:sz w:val="28"/>
          <w:szCs w:val="28"/>
        </w:rPr>
      </w:pPr>
    </w:p>
    <w:p w14:paraId="5723B383" w14:textId="77777777" w:rsidR="008C3119" w:rsidRDefault="008C3119" w:rsidP="00EB76EF">
      <w:pPr>
        <w:jc w:val="center"/>
        <w:rPr>
          <w:rFonts w:ascii="Times New Roman" w:hAnsi="Times New Roman" w:cs="Times New Roman"/>
          <w:b/>
          <w:sz w:val="28"/>
          <w:szCs w:val="28"/>
        </w:rPr>
      </w:pPr>
    </w:p>
    <w:p w14:paraId="59747FC8" w14:textId="5AFA8095" w:rsidR="00EB76EF" w:rsidRDefault="006B330C" w:rsidP="00EB76EF">
      <w:pPr>
        <w:jc w:val="center"/>
        <w:rPr>
          <w:rFonts w:ascii="Times New Roman" w:hAnsi="Times New Roman" w:cs="Times New Roman"/>
          <w:b/>
          <w:sz w:val="28"/>
          <w:szCs w:val="28"/>
        </w:rPr>
      </w:pPr>
      <w:r>
        <w:rPr>
          <w:rFonts w:ascii="Times New Roman" w:hAnsi="Times New Roman" w:cs="Times New Roman"/>
          <w:b/>
          <w:sz w:val="28"/>
          <w:szCs w:val="28"/>
        </w:rPr>
        <w:t>П</w:t>
      </w:r>
      <w:r w:rsidR="00EB76EF" w:rsidRPr="006B77C8">
        <w:rPr>
          <w:rFonts w:ascii="Times New Roman" w:hAnsi="Times New Roman" w:cs="Times New Roman"/>
          <w:b/>
          <w:sz w:val="28"/>
          <w:szCs w:val="28"/>
        </w:rPr>
        <w:t>ередмова</w:t>
      </w:r>
    </w:p>
    <w:p w14:paraId="6556EFB9" w14:textId="77777777" w:rsidR="00B4655E" w:rsidRDefault="00B4655E" w:rsidP="006B330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B4655E">
        <w:rPr>
          <w:rFonts w:ascii="Times New Roman" w:hAnsi="Times New Roman" w:cs="Times New Roman"/>
          <w:sz w:val="28"/>
          <w:szCs w:val="28"/>
        </w:rPr>
        <w:t xml:space="preserve">Навчальний посібник </w:t>
      </w:r>
      <w:r>
        <w:rPr>
          <w:rFonts w:ascii="Times New Roman" w:hAnsi="Times New Roman" w:cs="Times New Roman"/>
          <w:sz w:val="28"/>
          <w:szCs w:val="28"/>
        </w:rPr>
        <w:t xml:space="preserve">«Історія публічного управління» пропонується  для студентів першого курсу першого бакалаврського освітнього рівня.  </w:t>
      </w:r>
      <w:r w:rsidRPr="00B4655E">
        <w:rPr>
          <w:rFonts w:ascii="Times New Roman" w:hAnsi="Times New Roman" w:cs="Times New Roman"/>
          <w:sz w:val="28"/>
          <w:szCs w:val="28"/>
        </w:rPr>
        <w:t>У навчальному посібнику систематизовано та структуровано матеріал щодо становлення та розвитку публічного управління різних країн світу в історичній ретроспективі. Виокремлено вузлові фактори впливу на форми публічної адміністрації та зміст і методи публічного управління. Основну увагу зосереджено на розкритті закономірностей розвитку публічного управління</w:t>
      </w:r>
      <w:r w:rsidR="00D42CD3">
        <w:rPr>
          <w:rFonts w:ascii="Times New Roman" w:hAnsi="Times New Roman" w:cs="Times New Roman"/>
          <w:sz w:val="28"/>
          <w:szCs w:val="28"/>
        </w:rPr>
        <w:t>.</w:t>
      </w:r>
    </w:p>
    <w:p w14:paraId="533784C4" w14:textId="77777777" w:rsidR="002E1950" w:rsidRDefault="00D42CD3" w:rsidP="00D42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4655E" w:rsidRPr="00B4655E">
        <w:rPr>
          <w:rFonts w:ascii="Times New Roman" w:hAnsi="Times New Roman" w:cs="Times New Roman"/>
          <w:sz w:val="28"/>
          <w:szCs w:val="28"/>
        </w:rPr>
        <w:t xml:space="preserve">Посібник за змістом відповідає робочій навчальній програмі дисципліни та призначений для самостійного вивчення теоретичного курсу </w:t>
      </w:r>
      <w:r w:rsidR="006B330C">
        <w:rPr>
          <w:rFonts w:ascii="Times New Roman" w:hAnsi="Times New Roman" w:cs="Times New Roman"/>
          <w:sz w:val="28"/>
          <w:szCs w:val="28"/>
        </w:rPr>
        <w:t>і</w:t>
      </w:r>
      <w:r w:rsidR="00B4655E" w:rsidRPr="00B4655E">
        <w:rPr>
          <w:rFonts w:ascii="Times New Roman" w:hAnsi="Times New Roman" w:cs="Times New Roman"/>
          <w:sz w:val="28"/>
          <w:szCs w:val="28"/>
        </w:rPr>
        <w:t xml:space="preserve"> </w:t>
      </w:r>
      <w:r w:rsidR="006B330C">
        <w:rPr>
          <w:rFonts w:ascii="Times New Roman" w:hAnsi="Times New Roman" w:cs="Times New Roman"/>
          <w:sz w:val="28"/>
          <w:szCs w:val="28"/>
        </w:rPr>
        <w:t>підготов</w:t>
      </w:r>
      <w:r w:rsidR="00734F36">
        <w:rPr>
          <w:rFonts w:ascii="Times New Roman" w:hAnsi="Times New Roman" w:cs="Times New Roman"/>
          <w:sz w:val="28"/>
          <w:szCs w:val="28"/>
        </w:rPr>
        <w:t xml:space="preserve">ки </w:t>
      </w:r>
      <w:r w:rsidR="006B330C">
        <w:rPr>
          <w:rFonts w:ascii="Times New Roman" w:hAnsi="Times New Roman" w:cs="Times New Roman"/>
          <w:sz w:val="28"/>
          <w:szCs w:val="28"/>
        </w:rPr>
        <w:t xml:space="preserve">до практичних занять </w:t>
      </w:r>
      <w:r w:rsidR="00B4655E" w:rsidRPr="00B4655E">
        <w:rPr>
          <w:rFonts w:ascii="Times New Roman" w:hAnsi="Times New Roman" w:cs="Times New Roman"/>
          <w:sz w:val="28"/>
          <w:szCs w:val="28"/>
        </w:rPr>
        <w:t>здобувачам</w:t>
      </w:r>
      <w:r w:rsidR="006B330C">
        <w:rPr>
          <w:rFonts w:ascii="Times New Roman" w:hAnsi="Times New Roman" w:cs="Times New Roman"/>
          <w:sz w:val="28"/>
          <w:szCs w:val="28"/>
        </w:rPr>
        <w:t>и</w:t>
      </w:r>
      <w:r w:rsidR="00B4655E" w:rsidRPr="00B4655E">
        <w:rPr>
          <w:rFonts w:ascii="Times New Roman" w:hAnsi="Times New Roman" w:cs="Times New Roman"/>
          <w:sz w:val="28"/>
          <w:szCs w:val="28"/>
        </w:rPr>
        <w:t xml:space="preserve"> вищої освіти спеціальності 4D «Публічне управління та адміністрування»</w:t>
      </w:r>
      <w:r w:rsidR="003973D8">
        <w:rPr>
          <w:rFonts w:ascii="Times New Roman" w:hAnsi="Times New Roman" w:cs="Times New Roman"/>
          <w:sz w:val="28"/>
          <w:szCs w:val="28"/>
        </w:rPr>
        <w:t xml:space="preserve">. </w:t>
      </w:r>
    </w:p>
    <w:p w14:paraId="13ED3703" w14:textId="0AC3424A" w:rsidR="00B4655E" w:rsidRDefault="003973D8" w:rsidP="002E19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Враховано паралельне вивчення студентами курсу «Історія держави і права України» та </w:t>
      </w:r>
      <w:r w:rsidR="002335E4">
        <w:rPr>
          <w:rFonts w:ascii="Times New Roman" w:hAnsi="Times New Roman" w:cs="Times New Roman"/>
          <w:sz w:val="28"/>
          <w:szCs w:val="28"/>
        </w:rPr>
        <w:t>можливість використання виданого</w:t>
      </w:r>
      <w:r w:rsidR="001C5CA7">
        <w:rPr>
          <w:rFonts w:ascii="Times New Roman" w:hAnsi="Times New Roman" w:cs="Times New Roman"/>
          <w:sz w:val="28"/>
          <w:szCs w:val="28"/>
        </w:rPr>
        <w:t xml:space="preserve"> у 2021 р. кафедрою </w:t>
      </w:r>
      <w:r w:rsidR="002754D5">
        <w:rPr>
          <w:rFonts w:ascii="Times New Roman" w:hAnsi="Times New Roman" w:cs="Times New Roman"/>
          <w:sz w:val="28"/>
          <w:szCs w:val="28"/>
        </w:rPr>
        <w:t xml:space="preserve"> публічного управління, адміністрування та права </w:t>
      </w:r>
      <w:r w:rsidR="00CD57D1" w:rsidRPr="00CD57D1">
        <w:rPr>
          <w:rFonts w:ascii="Times New Roman" w:hAnsi="Times New Roman" w:cs="Times New Roman"/>
          <w:sz w:val="28"/>
          <w:szCs w:val="28"/>
        </w:rPr>
        <w:t xml:space="preserve">посібника </w:t>
      </w:r>
      <w:r w:rsidR="002754D5">
        <w:rPr>
          <w:rFonts w:ascii="Times New Roman" w:hAnsi="Times New Roman" w:cs="Times New Roman"/>
          <w:sz w:val="28"/>
          <w:szCs w:val="28"/>
        </w:rPr>
        <w:t>«</w:t>
      </w:r>
      <w:r w:rsidR="00D42CD3" w:rsidRPr="002E1950">
        <w:rPr>
          <w:rFonts w:ascii="Times New Roman" w:hAnsi="Times New Roman" w:cs="Times New Roman"/>
          <w:sz w:val="28"/>
          <w:szCs w:val="28"/>
        </w:rPr>
        <w:t>Історія держави і права зарубіжних країн</w:t>
      </w:r>
      <w:r w:rsidR="002754D5">
        <w:rPr>
          <w:rFonts w:ascii="Times New Roman" w:hAnsi="Times New Roman" w:cs="Times New Roman"/>
          <w:sz w:val="28"/>
          <w:szCs w:val="28"/>
        </w:rPr>
        <w:t>»</w:t>
      </w:r>
      <w:r w:rsidR="00CD57D1" w:rsidRPr="00CD57D1">
        <w:rPr>
          <w:rFonts w:ascii="Times New Roman" w:hAnsi="Times New Roman" w:cs="Times New Roman"/>
          <w:sz w:val="28"/>
          <w:szCs w:val="28"/>
        </w:rPr>
        <w:t xml:space="preserve"> (</w:t>
      </w:r>
      <w:r w:rsidR="00CD57D1">
        <w:rPr>
          <w:rFonts w:ascii="Times New Roman" w:hAnsi="Times New Roman" w:cs="Times New Roman"/>
          <w:sz w:val="28"/>
          <w:szCs w:val="28"/>
        </w:rPr>
        <w:t>І.О. Кульчій)</w:t>
      </w:r>
      <w:r w:rsidR="002754D5">
        <w:rPr>
          <w:rFonts w:ascii="Times New Roman" w:hAnsi="Times New Roman" w:cs="Times New Roman"/>
          <w:sz w:val="28"/>
          <w:szCs w:val="28"/>
        </w:rPr>
        <w:t xml:space="preserve">.  </w:t>
      </w:r>
      <w:r w:rsidR="005E076B">
        <w:rPr>
          <w:rFonts w:ascii="Times New Roman" w:hAnsi="Times New Roman" w:cs="Times New Roman"/>
          <w:sz w:val="28"/>
          <w:szCs w:val="28"/>
        </w:rPr>
        <w:t xml:space="preserve">Відтак, у </w:t>
      </w:r>
      <w:r w:rsidR="002335E4">
        <w:rPr>
          <w:rFonts w:ascii="Times New Roman" w:hAnsi="Times New Roman" w:cs="Times New Roman"/>
          <w:sz w:val="28"/>
          <w:szCs w:val="28"/>
        </w:rPr>
        <w:t>наш</w:t>
      </w:r>
      <w:r w:rsidR="005E076B">
        <w:rPr>
          <w:rFonts w:ascii="Times New Roman" w:hAnsi="Times New Roman" w:cs="Times New Roman"/>
          <w:sz w:val="28"/>
          <w:szCs w:val="28"/>
        </w:rPr>
        <w:t xml:space="preserve">ому посібнику зусилля спрямовуються </w:t>
      </w:r>
      <w:r w:rsidR="007714C4">
        <w:rPr>
          <w:rFonts w:ascii="Times New Roman" w:hAnsi="Times New Roman" w:cs="Times New Roman"/>
          <w:sz w:val="28"/>
          <w:szCs w:val="28"/>
        </w:rPr>
        <w:t xml:space="preserve">передусім </w:t>
      </w:r>
      <w:r w:rsidR="005E076B">
        <w:rPr>
          <w:rFonts w:ascii="Times New Roman" w:hAnsi="Times New Roman" w:cs="Times New Roman"/>
          <w:sz w:val="28"/>
          <w:szCs w:val="28"/>
        </w:rPr>
        <w:t>н</w:t>
      </w:r>
      <w:r w:rsidR="002E1950">
        <w:rPr>
          <w:rFonts w:ascii="Times New Roman" w:hAnsi="Times New Roman" w:cs="Times New Roman"/>
          <w:sz w:val="28"/>
          <w:szCs w:val="28"/>
        </w:rPr>
        <w:t>е на виклад фактичного матеріалу</w:t>
      </w:r>
      <w:r w:rsidR="005E076B">
        <w:rPr>
          <w:rFonts w:ascii="Times New Roman" w:hAnsi="Times New Roman" w:cs="Times New Roman"/>
          <w:sz w:val="28"/>
          <w:szCs w:val="28"/>
        </w:rPr>
        <w:t>, а на методичні по</w:t>
      </w:r>
      <w:r w:rsidR="002B0E0C">
        <w:rPr>
          <w:rFonts w:ascii="Times New Roman" w:hAnsi="Times New Roman" w:cs="Times New Roman"/>
          <w:sz w:val="28"/>
          <w:szCs w:val="28"/>
        </w:rPr>
        <w:t>ради у його пошуку і засвоєнні та виявленні закономірностей і особливостей розвитку публічного</w:t>
      </w:r>
      <w:r w:rsidR="00DA01F2">
        <w:rPr>
          <w:rFonts w:ascii="Times New Roman" w:hAnsi="Times New Roman" w:cs="Times New Roman"/>
          <w:sz w:val="28"/>
          <w:szCs w:val="28"/>
        </w:rPr>
        <w:t xml:space="preserve"> </w:t>
      </w:r>
      <w:r w:rsidR="002B0E0C">
        <w:rPr>
          <w:rFonts w:ascii="Times New Roman" w:hAnsi="Times New Roman" w:cs="Times New Roman"/>
          <w:sz w:val="28"/>
          <w:szCs w:val="28"/>
        </w:rPr>
        <w:t>управління.</w:t>
      </w:r>
    </w:p>
    <w:p w14:paraId="0E641F79" w14:textId="77777777" w:rsidR="00D42CD3" w:rsidRDefault="00D42CD3" w:rsidP="00D42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Уведення до освітньо-</w:t>
      </w:r>
      <w:r w:rsidR="002E1950">
        <w:rPr>
          <w:rFonts w:ascii="Times New Roman" w:hAnsi="Times New Roman" w:cs="Times New Roman"/>
          <w:sz w:val="28"/>
          <w:szCs w:val="28"/>
        </w:rPr>
        <w:t>професій</w:t>
      </w:r>
      <w:r>
        <w:rPr>
          <w:rFonts w:ascii="Times New Roman" w:hAnsi="Times New Roman" w:cs="Times New Roman"/>
          <w:sz w:val="28"/>
          <w:szCs w:val="28"/>
        </w:rPr>
        <w:t xml:space="preserve">ної програми авторського курсу «Історія публічного управління» викликано необхідністю, на думку автора, поглиблено розглянути процес виникнення та розвитку публічного управління </w:t>
      </w:r>
      <w:r w:rsidR="002E1950">
        <w:rPr>
          <w:rFonts w:ascii="Times New Roman" w:hAnsi="Times New Roman" w:cs="Times New Roman"/>
          <w:sz w:val="28"/>
          <w:szCs w:val="28"/>
        </w:rPr>
        <w:t xml:space="preserve">через аналіз </w:t>
      </w:r>
      <w:r w:rsidR="00D56B35">
        <w:rPr>
          <w:rFonts w:ascii="Times New Roman" w:hAnsi="Times New Roman" w:cs="Times New Roman"/>
          <w:sz w:val="28"/>
          <w:szCs w:val="28"/>
        </w:rPr>
        <w:t xml:space="preserve">системи організаційно-правових дій публічної адміністрації – органів державної влади, місцевого самоврядування та неурядових структур, залучених до надання публічних послуг. </w:t>
      </w:r>
    </w:p>
    <w:p w14:paraId="32180CF8" w14:textId="77777777" w:rsidR="006B330C" w:rsidRDefault="005779C1"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Головна увага студентів привертається до розуміння причин еволюції публічного управління в різних країнах світу</w:t>
      </w:r>
      <w:r w:rsidR="006D3A3A">
        <w:rPr>
          <w:rFonts w:ascii="Times New Roman" w:hAnsi="Times New Roman" w:cs="Times New Roman"/>
          <w:sz w:val="28"/>
          <w:szCs w:val="28"/>
        </w:rPr>
        <w:t xml:space="preserve">, </w:t>
      </w:r>
      <w:r w:rsidR="006B330C">
        <w:rPr>
          <w:rFonts w:ascii="Times New Roman" w:hAnsi="Times New Roman" w:cs="Times New Roman"/>
          <w:sz w:val="28"/>
          <w:szCs w:val="28"/>
        </w:rPr>
        <w:t xml:space="preserve">специфіки формаційного та цивілізаційного підходів, </w:t>
      </w:r>
      <w:r w:rsidR="006D3A3A" w:rsidRPr="006D3A3A">
        <w:rPr>
          <w:rFonts w:ascii="Times New Roman" w:hAnsi="Times New Roman" w:cs="Times New Roman"/>
          <w:sz w:val="28"/>
          <w:szCs w:val="28"/>
        </w:rPr>
        <w:t>засвоєння  понятійного апарату публічного управління та адміністрування</w:t>
      </w:r>
      <w:r w:rsidR="006D3A3A">
        <w:rPr>
          <w:rFonts w:ascii="Times New Roman" w:hAnsi="Times New Roman" w:cs="Times New Roman"/>
          <w:sz w:val="28"/>
          <w:szCs w:val="28"/>
        </w:rPr>
        <w:t xml:space="preserve">,  орієнтації у хронологічних аспектах цього процесу та здійсненні компаративного аналізу систем публічного управління та адміністрування у різних країнах. </w:t>
      </w:r>
    </w:p>
    <w:p w14:paraId="5FB65FC8" w14:textId="263DBC15" w:rsidR="005779C1" w:rsidRDefault="006D3A3A"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Пропонується поєднувати</w:t>
      </w:r>
      <w:r w:rsidR="005E076B">
        <w:rPr>
          <w:rFonts w:ascii="Times New Roman" w:hAnsi="Times New Roman" w:cs="Times New Roman"/>
          <w:sz w:val="28"/>
          <w:szCs w:val="28"/>
        </w:rPr>
        <w:t>:</w:t>
      </w:r>
      <w:r>
        <w:rPr>
          <w:rFonts w:ascii="Times New Roman" w:hAnsi="Times New Roman" w:cs="Times New Roman"/>
          <w:sz w:val="28"/>
          <w:szCs w:val="28"/>
        </w:rPr>
        <w:t xml:space="preserve"> формаційний та цивілізаційний підходи до питань еволюції  публічного управління</w:t>
      </w:r>
      <w:r w:rsidR="005E076B">
        <w:rPr>
          <w:rFonts w:ascii="Times New Roman" w:hAnsi="Times New Roman" w:cs="Times New Roman"/>
          <w:sz w:val="28"/>
          <w:szCs w:val="28"/>
        </w:rPr>
        <w:t xml:space="preserve">; </w:t>
      </w:r>
      <w:r w:rsidR="006B330C">
        <w:rPr>
          <w:rFonts w:ascii="Times New Roman" w:hAnsi="Times New Roman" w:cs="Times New Roman"/>
          <w:sz w:val="28"/>
          <w:szCs w:val="28"/>
        </w:rPr>
        <w:t>знання фактів та дат з теоретичним осмисленням процесів</w:t>
      </w:r>
      <w:r w:rsidR="005E076B">
        <w:rPr>
          <w:rFonts w:ascii="Times New Roman" w:hAnsi="Times New Roman" w:cs="Times New Roman"/>
          <w:sz w:val="28"/>
          <w:szCs w:val="28"/>
        </w:rPr>
        <w:t xml:space="preserve"> розвитку публічного управління; </w:t>
      </w:r>
      <w:r w:rsidR="006B330C">
        <w:rPr>
          <w:rFonts w:ascii="Times New Roman" w:hAnsi="Times New Roman" w:cs="Times New Roman"/>
          <w:sz w:val="28"/>
          <w:szCs w:val="28"/>
        </w:rPr>
        <w:t xml:space="preserve"> </w:t>
      </w:r>
      <w:r w:rsidR="0037789E">
        <w:rPr>
          <w:rFonts w:ascii="Times New Roman" w:hAnsi="Times New Roman" w:cs="Times New Roman"/>
          <w:sz w:val="28"/>
          <w:szCs w:val="28"/>
        </w:rPr>
        <w:t>розуміти взаємозв</w:t>
      </w:r>
      <w:r w:rsidR="0037789E" w:rsidRPr="0037789E">
        <w:rPr>
          <w:rFonts w:ascii="Times New Roman" w:hAnsi="Times New Roman" w:cs="Times New Roman"/>
          <w:sz w:val="28"/>
          <w:szCs w:val="28"/>
        </w:rPr>
        <w:t>’</w:t>
      </w:r>
      <w:r w:rsidR="0037789E">
        <w:rPr>
          <w:rFonts w:ascii="Times New Roman" w:hAnsi="Times New Roman" w:cs="Times New Roman"/>
          <w:sz w:val="28"/>
          <w:szCs w:val="28"/>
        </w:rPr>
        <w:t>язки між ключовими елем</w:t>
      </w:r>
      <w:r w:rsidR="002754D5">
        <w:rPr>
          <w:rFonts w:ascii="Times New Roman" w:hAnsi="Times New Roman" w:cs="Times New Roman"/>
          <w:sz w:val="28"/>
          <w:szCs w:val="28"/>
        </w:rPr>
        <w:t>ентами;</w:t>
      </w:r>
      <w:r w:rsidR="0037789E">
        <w:rPr>
          <w:rFonts w:ascii="Times New Roman" w:hAnsi="Times New Roman" w:cs="Times New Roman"/>
          <w:sz w:val="28"/>
          <w:szCs w:val="28"/>
        </w:rPr>
        <w:t xml:space="preserve"> </w:t>
      </w:r>
      <w:r w:rsidR="006B330C">
        <w:rPr>
          <w:rFonts w:ascii="Times New Roman" w:hAnsi="Times New Roman" w:cs="Times New Roman"/>
          <w:sz w:val="28"/>
          <w:szCs w:val="28"/>
        </w:rPr>
        <w:t xml:space="preserve">удосконалювати знання історичних карт </w:t>
      </w:r>
      <w:r w:rsidR="0037789E">
        <w:rPr>
          <w:rFonts w:ascii="Times New Roman" w:hAnsi="Times New Roman" w:cs="Times New Roman"/>
          <w:sz w:val="28"/>
          <w:szCs w:val="28"/>
        </w:rPr>
        <w:t>як джерела інформації та характеристики політичних і адміністративних змін</w:t>
      </w:r>
      <w:r>
        <w:rPr>
          <w:rFonts w:ascii="Times New Roman" w:hAnsi="Times New Roman" w:cs="Times New Roman"/>
          <w:sz w:val="28"/>
          <w:szCs w:val="28"/>
        </w:rPr>
        <w:t>.</w:t>
      </w:r>
    </w:p>
    <w:p w14:paraId="728565C0" w14:textId="77777777" w:rsidR="00A11D3D" w:rsidRDefault="00A11D3D"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Автором використана загальноприйнята європейськими вченими в галузі історії періодизація життя суспільства та історії держави і права:</w:t>
      </w:r>
    </w:p>
    <w:p w14:paraId="029D7EC0" w14:textId="77777777" w:rsidR="00A11D3D" w:rsidRDefault="00A11D3D"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Історія Стародавнього Світу (історія Стародавнього Сходу та Античності) –до 5</w:t>
      </w:r>
      <w:r w:rsidR="002335E4">
        <w:rPr>
          <w:rFonts w:ascii="Times New Roman" w:hAnsi="Times New Roman" w:cs="Times New Roman"/>
          <w:sz w:val="28"/>
          <w:szCs w:val="28"/>
        </w:rPr>
        <w:t xml:space="preserve"> </w:t>
      </w:r>
      <w:r>
        <w:rPr>
          <w:rFonts w:ascii="Times New Roman" w:hAnsi="Times New Roman" w:cs="Times New Roman"/>
          <w:sz w:val="28"/>
          <w:szCs w:val="28"/>
        </w:rPr>
        <w:t>століття;</w:t>
      </w:r>
    </w:p>
    <w:p w14:paraId="6F1432EF" w14:textId="77777777" w:rsidR="00A11D3D" w:rsidRDefault="00A11D3D"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Історія Середніх віків (5 ст.-Х</w:t>
      </w:r>
      <w:r>
        <w:rPr>
          <w:rFonts w:ascii="Times New Roman" w:hAnsi="Times New Roman" w:cs="Times New Roman"/>
          <w:sz w:val="28"/>
          <w:szCs w:val="28"/>
          <w:lang w:val="en-US"/>
        </w:rPr>
        <w:t>V</w:t>
      </w:r>
      <w:r w:rsidRPr="00A11D3D">
        <w:rPr>
          <w:rFonts w:ascii="Times New Roman" w:hAnsi="Times New Roman" w:cs="Times New Roman"/>
          <w:sz w:val="28"/>
          <w:szCs w:val="28"/>
        </w:rPr>
        <w:t xml:space="preserve"> </w:t>
      </w:r>
      <w:r>
        <w:rPr>
          <w:rFonts w:ascii="Times New Roman" w:hAnsi="Times New Roman" w:cs="Times New Roman"/>
          <w:sz w:val="28"/>
          <w:szCs w:val="28"/>
        </w:rPr>
        <w:t xml:space="preserve"> чи </w:t>
      </w:r>
      <w:r>
        <w:rPr>
          <w:rFonts w:ascii="Times New Roman" w:hAnsi="Times New Roman" w:cs="Times New Roman"/>
          <w:sz w:val="28"/>
          <w:szCs w:val="28"/>
          <w:lang w:val="en-US"/>
        </w:rPr>
        <w:t>XVII</w:t>
      </w:r>
      <w:r>
        <w:rPr>
          <w:rFonts w:ascii="Times New Roman" w:hAnsi="Times New Roman" w:cs="Times New Roman"/>
          <w:sz w:val="28"/>
          <w:szCs w:val="28"/>
        </w:rPr>
        <w:t xml:space="preserve"> ст.);</w:t>
      </w:r>
    </w:p>
    <w:p w14:paraId="74F2FAF3" w14:textId="0CB713D2" w:rsidR="00A11D3D" w:rsidRDefault="00A11D3D"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Історія Нового часу (</w:t>
      </w:r>
      <w:r w:rsidRPr="00A11D3D">
        <w:rPr>
          <w:rFonts w:ascii="Times New Roman" w:hAnsi="Times New Roman" w:cs="Times New Roman"/>
          <w:sz w:val="28"/>
          <w:szCs w:val="28"/>
        </w:rPr>
        <w:t>ХV  чи XVII ст</w:t>
      </w:r>
      <w:r w:rsidR="002754D5">
        <w:rPr>
          <w:rFonts w:ascii="Times New Roman" w:hAnsi="Times New Roman" w:cs="Times New Roman"/>
          <w:sz w:val="28"/>
          <w:szCs w:val="28"/>
        </w:rPr>
        <w:t>.</w:t>
      </w:r>
      <w:r>
        <w:rPr>
          <w:rFonts w:ascii="Times New Roman" w:hAnsi="Times New Roman" w:cs="Times New Roman"/>
          <w:sz w:val="28"/>
          <w:szCs w:val="28"/>
        </w:rPr>
        <w:t xml:space="preserve"> – початок ХХ ст</w:t>
      </w:r>
      <w:r w:rsidR="002754D5">
        <w:rPr>
          <w:rFonts w:ascii="Times New Roman" w:hAnsi="Times New Roman" w:cs="Times New Roman"/>
          <w:sz w:val="28"/>
          <w:szCs w:val="28"/>
        </w:rPr>
        <w:t>.</w:t>
      </w:r>
      <w:r>
        <w:rPr>
          <w:rFonts w:ascii="Times New Roman" w:hAnsi="Times New Roman" w:cs="Times New Roman"/>
          <w:sz w:val="28"/>
          <w:szCs w:val="28"/>
        </w:rPr>
        <w:t>);</w:t>
      </w:r>
    </w:p>
    <w:p w14:paraId="2892446C" w14:textId="0A601404" w:rsidR="00A11D3D" w:rsidRDefault="00A11D3D"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Історія Новітнього часу (ХХ-ХХІ</w:t>
      </w:r>
      <w:r w:rsidR="002754D5">
        <w:rPr>
          <w:rFonts w:ascii="Times New Roman" w:hAnsi="Times New Roman" w:cs="Times New Roman"/>
          <w:sz w:val="28"/>
          <w:szCs w:val="28"/>
        </w:rPr>
        <w:t xml:space="preserve"> </w:t>
      </w:r>
      <w:r>
        <w:rPr>
          <w:rFonts w:ascii="Times New Roman" w:hAnsi="Times New Roman" w:cs="Times New Roman"/>
          <w:sz w:val="28"/>
          <w:szCs w:val="28"/>
        </w:rPr>
        <w:t>ст.)</w:t>
      </w:r>
    </w:p>
    <w:p w14:paraId="0E57BEBA" w14:textId="69321EA9" w:rsidR="00A11D3D" w:rsidRDefault="00A11D3D"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Умовність такої періодизації загалом та відносно держави і права у хронологічному та географічному відношеннях буде розглянуто в процесі навчання.</w:t>
      </w:r>
      <w:r w:rsidR="0070119D">
        <w:rPr>
          <w:rFonts w:ascii="Times New Roman" w:hAnsi="Times New Roman" w:cs="Times New Roman"/>
          <w:sz w:val="28"/>
          <w:szCs w:val="28"/>
        </w:rPr>
        <w:t xml:space="preserve"> Уже вияснення причин цієї умовності веде до необхідності аналізу специфіки публічного  управління у цивілізаціях Сходу та Заходу. Водночас аналі</w:t>
      </w:r>
      <w:r w:rsidR="002754D5">
        <w:rPr>
          <w:rFonts w:ascii="Times New Roman" w:hAnsi="Times New Roman" w:cs="Times New Roman"/>
          <w:sz w:val="28"/>
          <w:szCs w:val="28"/>
        </w:rPr>
        <w:t>зуються загальні закономірності публічного  управління.</w:t>
      </w:r>
    </w:p>
    <w:p w14:paraId="573C90BA" w14:textId="77777777" w:rsidR="00A11D3D" w:rsidRDefault="00A11D3D"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Історія публічного управління на теренах України розглядається автором як частина світового процесу, починаючи від Трипільської цивілізації і завершуючи </w:t>
      </w:r>
      <w:r w:rsidR="0070119D">
        <w:rPr>
          <w:rFonts w:ascii="Times New Roman" w:hAnsi="Times New Roman" w:cs="Times New Roman"/>
          <w:sz w:val="28"/>
          <w:szCs w:val="28"/>
        </w:rPr>
        <w:t>аналізом подій сучасності, коли європейська інтеграція України відбувається в складних умовах воєнного стану. Увага звертається на складність державної еволюції України через її знаходження між Заходом та Сходом та маятниковість процесу розвитку під їх впливом.</w:t>
      </w:r>
    </w:p>
    <w:p w14:paraId="49892163" w14:textId="77777777" w:rsidR="00D42CD3" w:rsidRDefault="00D56B35" w:rsidP="006B330C">
      <w:pPr>
        <w:spacing w:after="0" w:line="360" w:lineRule="auto"/>
        <w:ind w:firstLine="708"/>
        <w:jc w:val="both"/>
        <w:rPr>
          <w:rFonts w:ascii="Times New Roman" w:hAnsi="Times New Roman" w:cs="Times New Roman"/>
          <w:sz w:val="28"/>
          <w:szCs w:val="28"/>
        </w:rPr>
      </w:pPr>
      <w:r w:rsidRPr="00D56B35">
        <w:rPr>
          <w:rFonts w:ascii="Times New Roman" w:hAnsi="Times New Roman" w:cs="Times New Roman"/>
          <w:sz w:val="28"/>
          <w:szCs w:val="28"/>
        </w:rPr>
        <w:t>Співвідношення держави, права та публічного управління є однією з ключових тем у теорії держави та права, а також у науці публічного управління</w:t>
      </w:r>
      <w:r>
        <w:rPr>
          <w:rFonts w:ascii="Times New Roman" w:hAnsi="Times New Roman" w:cs="Times New Roman"/>
          <w:sz w:val="28"/>
          <w:szCs w:val="28"/>
        </w:rPr>
        <w:t xml:space="preserve"> та адміністрування</w:t>
      </w:r>
      <w:r w:rsidRPr="00D56B35">
        <w:rPr>
          <w:rFonts w:ascii="Times New Roman" w:hAnsi="Times New Roman" w:cs="Times New Roman"/>
          <w:sz w:val="28"/>
          <w:szCs w:val="28"/>
        </w:rPr>
        <w:t>. Ці три категорії глибоко взаємопов’язані, однак мають різне змістове навантажен</w:t>
      </w:r>
      <w:r>
        <w:rPr>
          <w:rFonts w:ascii="Times New Roman" w:hAnsi="Times New Roman" w:cs="Times New Roman"/>
          <w:sz w:val="28"/>
          <w:szCs w:val="28"/>
        </w:rPr>
        <w:t xml:space="preserve">ня та функціональне призначення, що деталізується в курсі. </w:t>
      </w:r>
    </w:p>
    <w:p w14:paraId="2CD2A96F" w14:textId="77777777" w:rsidR="002335E4" w:rsidRDefault="002335E4"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 ж стосується спільних рис та відмінностей між публічним управлінням та менеджментом, взаємовплив яких помітно посилюється в кінці ХХ століття і проявляється в першу чергу у застосуванні в ПУ методів управління, характерних для бізнес-структур, проте відмінності залишаються суттєвими.</w:t>
      </w:r>
    </w:p>
    <w:p w14:paraId="28BAD254" w14:textId="77777777" w:rsidR="00D42CD3" w:rsidRDefault="00D42CD3"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Увага студентів привертається до характеристики впливу на публічне управління таких явищ як глобалізація, </w:t>
      </w:r>
      <w:r w:rsidR="002335E4">
        <w:rPr>
          <w:rFonts w:ascii="Times New Roman" w:hAnsi="Times New Roman" w:cs="Times New Roman"/>
          <w:sz w:val="28"/>
          <w:szCs w:val="28"/>
        </w:rPr>
        <w:t xml:space="preserve">глокалізація, </w:t>
      </w:r>
      <w:r>
        <w:rPr>
          <w:rFonts w:ascii="Times New Roman" w:hAnsi="Times New Roman" w:cs="Times New Roman"/>
          <w:sz w:val="28"/>
          <w:szCs w:val="28"/>
        </w:rPr>
        <w:t>європеїзація, диджиталізація тощо.</w:t>
      </w:r>
      <w:r w:rsidR="0070119D">
        <w:rPr>
          <w:rFonts w:ascii="Times New Roman" w:hAnsi="Times New Roman" w:cs="Times New Roman"/>
          <w:sz w:val="28"/>
          <w:szCs w:val="28"/>
        </w:rPr>
        <w:t xml:space="preserve"> </w:t>
      </w:r>
    </w:p>
    <w:p w14:paraId="2223B38A" w14:textId="77777777" w:rsidR="00473DFA" w:rsidRDefault="00473DFA"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Складність понятійного апарату викликає необхідність розгляду вузлових понять. Їх визначення подано на основі наявних </w:t>
      </w:r>
      <w:r w:rsidR="00FF64AC">
        <w:rPr>
          <w:rFonts w:ascii="Times New Roman" w:hAnsi="Times New Roman" w:cs="Times New Roman"/>
          <w:sz w:val="28"/>
          <w:szCs w:val="28"/>
        </w:rPr>
        <w:t>словників з публічного управління та права, які вказані у списку літератури та за</w:t>
      </w:r>
      <w:r w:rsidR="002335E4">
        <w:rPr>
          <w:rFonts w:ascii="Times New Roman" w:hAnsi="Times New Roman" w:cs="Times New Roman"/>
          <w:sz w:val="28"/>
          <w:szCs w:val="28"/>
        </w:rPr>
        <w:t>значенням прізвища авторів стат</w:t>
      </w:r>
      <w:r w:rsidR="00FF64AC">
        <w:rPr>
          <w:rFonts w:ascii="Times New Roman" w:hAnsi="Times New Roman" w:cs="Times New Roman"/>
          <w:sz w:val="28"/>
          <w:szCs w:val="28"/>
        </w:rPr>
        <w:t>ей.</w:t>
      </w:r>
      <w:r w:rsidR="002335E4">
        <w:rPr>
          <w:rFonts w:ascii="Times New Roman" w:hAnsi="Times New Roman" w:cs="Times New Roman"/>
          <w:sz w:val="28"/>
          <w:szCs w:val="28"/>
        </w:rPr>
        <w:t xml:space="preserve"> Для цієї мети та формування додатку 1 (Карти) використано матеріали мережі інтернет, що знаходяться у вільному доступі.</w:t>
      </w:r>
    </w:p>
    <w:p w14:paraId="4EAB7280" w14:textId="6AE972E0" w:rsidR="00D56B35" w:rsidRPr="00D42CD3" w:rsidRDefault="00D56B35"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Зважаючи на складність та багатогранність тематики курсу, значна увага приділена підбору літератури для самостійного опрацювання студентами</w:t>
      </w:r>
      <w:r w:rsidR="00092B98">
        <w:rPr>
          <w:rFonts w:ascii="Times New Roman" w:hAnsi="Times New Roman" w:cs="Times New Roman"/>
          <w:sz w:val="28"/>
          <w:szCs w:val="28"/>
        </w:rPr>
        <w:t xml:space="preserve"> з надією, що опрацювання джерел та пошуки фактичного матеріалу будуть корисними у їх фаховому розвитку</w:t>
      </w:r>
      <w:r w:rsidR="00201C0E">
        <w:rPr>
          <w:rFonts w:ascii="Times New Roman" w:hAnsi="Times New Roman" w:cs="Times New Roman"/>
          <w:sz w:val="28"/>
          <w:szCs w:val="28"/>
        </w:rPr>
        <w:t xml:space="preserve"> і стимулюватимуть наукову роботу</w:t>
      </w:r>
      <w:r>
        <w:rPr>
          <w:rFonts w:ascii="Times New Roman" w:hAnsi="Times New Roman" w:cs="Times New Roman"/>
          <w:sz w:val="28"/>
          <w:szCs w:val="28"/>
        </w:rPr>
        <w:t>.</w:t>
      </w:r>
    </w:p>
    <w:p w14:paraId="22546946" w14:textId="77777777" w:rsidR="00092B98" w:rsidRDefault="005E076B"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Автор вдячний</w:t>
      </w:r>
      <w:r w:rsidR="00092B98">
        <w:rPr>
          <w:rFonts w:ascii="Times New Roman" w:hAnsi="Times New Roman" w:cs="Times New Roman"/>
          <w:sz w:val="28"/>
          <w:szCs w:val="28"/>
        </w:rPr>
        <w:t>:</w:t>
      </w:r>
    </w:p>
    <w:p w14:paraId="1B5774EE" w14:textId="1800CC35" w:rsidR="005E076B" w:rsidRDefault="00B750FF" w:rsidP="006B33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рецензентам </w:t>
      </w:r>
      <w:r w:rsidR="00F46B59">
        <w:rPr>
          <w:rFonts w:ascii="Times New Roman" w:hAnsi="Times New Roman" w:cs="Times New Roman"/>
          <w:sz w:val="28"/>
          <w:szCs w:val="28"/>
        </w:rPr>
        <w:t>професорам О.В. Антоновій та Н.М. Драгомир</w:t>
      </w:r>
      <w:r w:rsidR="00092B98">
        <w:rPr>
          <w:rFonts w:ascii="Times New Roman" w:hAnsi="Times New Roman" w:cs="Times New Roman"/>
          <w:sz w:val="28"/>
          <w:szCs w:val="28"/>
        </w:rPr>
        <w:t>ецькій за критику та пропозиції;</w:t>
      </w:r>
      <w:r w:rsidR="00F46B59">
        <w:rPr>
          <w:rFonts w:ascii="Times New Roman" w:hAnsi="Times New Roman" w:cs="Times New Roman"/>
          <w:sz w:val="28"/>
          <w:szCs w:val="28"/>
        </w:rPr>
        <w:t xml:space="preserve"> завідувачкам кафедри публічного управління, адміністрування та права НУ «Полтавська політехніка імені Юрія Кондратюка» І.О. Кульчій (м. Полтава) та кафедри публічного управління та публічної служби Академії праці, соціальних відносин та туризму Я.В. Качан </w:t>
      </w:r>
      <w:r w:rsidR="002754D5">
        <w:rPr>
          <w:rFonts w:ascii="Times New Roman" w:hAnsi="Times New Roman" w:cs="Times New Roman"/>
          <w:sz w:val="28"/>
          <w:szCs w:val="28"/>
        </w:rPr>
        <w:t xml:space="preserve">(м. Київ) </w:t>
      </w:r>
      <w:r w:rsidR="00F46B59">
        <w:rPr>
          <w:rFonts w:ascii="Times New Roman" w:hAnsi="Times New Roman" w:cs="Times New Roman"/>
          <w:sz w:val="28"/>
          <w:szCs w:val="28"/>
        </w:rPr>
        <w:t xml:space="preserve">– за можливість увести </w:t>
      </w:r>
      <w:r w:rsidR="00092B98">
        <w:rPr>
          <w:rFonts w:ascii="Times New Roman" w:hAnsi="Times New Roman" w:cs="Times New Roman"/>
          <w:sz w:val="28"/>
          <w:szCs w:val="28"/>
        </w:rPr>
        <w:t xml:space="preserve">авторський </w:t>
      </w:r>
      <w:r w:rsidR="00F46B59">
        <w:rPr>
          <w:rFonts w:ascii="Times New Roman" w:hAnsi="Times New Roman" w:cs="Times New Roman"/>
          <w:sz w:val="28"/>
          <w:szCs w:val="28"/>
        </w:rPr>
        <w:t>курс до навчальних програм і реалізувати його з урахуванням необхідності удосконалення</w:t>
      </w:r>
      <w:r w:rsidR="00092B98">
        <w:rPr>
          <w:rFonts w:ascii="Times New Roman" w:hAnsi="Times New Roman" w:cs="Times New Roman"/>
          <w:sz w:val="28"/>
          <w:szCs w:val="28"/>
        </w:rPr>
        <w:t>;</w:t>
      </w:r>
      <w:r w:rsidR="00F46B59">
        <w:rPr>
          <w:rFonts w:ascii="Times New Roman" w:hAnsi="Times New Roman" w:cs="Times New Roman"/>
          <w:sz w:val="28"/>
          <w:szCs w:val="28"/>
        </w:rPr>
        <w:t xml:space="preserve">  </w:t>
      </w:r>
      <w:r>
        <w:rPr>
          <w:rFonts w:ascii="Times New Roman" w:hAnsi="Times New Roman" w:cs="Times New Roman"/>
          <w:sz w:val="28"/>
          <w:szCs w:val="28"/>
        </w:rPr>
        <w:t>колегам по кафедр</w:t>
      </w:r>
      <w:r w:rsidR="00092B98">
        <w:rPr>
          <w:rFonts w:ascii="Times New Roman" w:hAnsi="Times New Roman" w:cs="Times New Roman"/>
          <w:sz w:val="28"/>
          <w:szCs w:val="28"/>
        </w:rPr>
        <w:t xml:space="preserve">ах - </w:t>
      </w:r>
      <w:r>
        <w:rPr>
          <w:rFonts w:ascii="Times New Roman" w:hAnsi="Times New Roman" w:cs="Times New Roman"/>
          <w:sz w:val="28"/>
          <w:szCs w:val="28"/>
        </w:rPr>
        <w:t>за практичні поради щодо удосконалення посібника</w:t>
      </w:r>
      <w:r w:rsidR="00092B98">
        <w:rPr>
          <w:rFonts w:ascii="Times New Roman" w:hAnsi="Times New Roman" w:cs="Times New Roman"/>
          <w:sz w:val="28"/>
          <w:szCs w:val="28"/>
        </w:rPr>
        <w:t>; студентам, які були першими слухачами курсу</w:t>
      </w:r>
      <w:r w:rsidR="002754D5">
        <w:rPr>
          <w:rFonts w:ascii="Times New Roman" w:hAnsi="Times New Roman" w:cs="Times New Roman"/>
          <w:sz w:val="28"/>
          <w:szCs w:val="28"/>
        </w:rPr>
        <w:t xml:space="preserve"> і сприяли його удосконаленню</w:t>
      </w:r>
      <w:r w:rsidR="00092B98">
        <w:rPr>
          <w:rFonts w:ascii="Times New Roman" w:hAnsi="Times New Roman" w:cs="Times New Roman"/>
          <w:sz w:val="28"/>
          <w:szCs w:val="28"/>
        </w:rPr>
        <w:t>.</w:t>
      </w:r>
    </w:p>
    <w:p w14:paraId="052D816B" w14:textId="77777777" w:rsidR="00FB6384" w:rsidRPr="00FB6384" w:rsidRDefault="00EB76EF" w:rsidP="00982120">
      <w:pPr>
        <w:jc w:val="both"/>
        <w:rPr>
          <w:rFonts w:ascii="Times New Roman" w:hAnsi="Times New Roman" w:cs="Times New Roman"/>
          <w:sz w:val="28"/>
          <w:szCs w:val="28"/>
        </w:rPr>
      </w:pPr>
      <w:r w:rsidRPr="006B77C8">
        <w:rPr>
          <w:rFonts w:ascii="Times New Roman" w:hAnsi="Times New Roman" w:cs="Times New Roman"/>
          <w:b/>
          <w:sz w:val="28"/>
          <w:szCs w:val="28"/>
        </w:rPr>
        <w:t xml:space="preserve">Розділ 1. </w:t>
      </w:r>
      <w:r w:rsidR="00FB6384" w:rsidRPr="00FB6384">
        <w:rPr>
          <w:rFonts w:ascii="Times New Roman" w:hAnsi="Times New Roman" w:cs="Times New Roman"/>
          <w:sz w:val="28"/>
          <w:szCs w:val="28"/>
        </w:rPr>
        <w:t>ІСТОРІЯ ПУБЛІЧНОГО УПРАВЛІННЯ ТА ПУБЛІЧНОЇ АДМІНІСТРАЦІЇ: ТЕОРЕТИЧНІ ТА МЕТОДОЛОГІЧНІ АСПЕКТИ</w:t>
      </w:r>
    </w:p>
    <w:p w14:paraId="3DCA86C4" w14:textId="77777777" w:rsidR="00FB6384" w:rsidRPr="00FB6384" w:rsidRDefault="00FB6384" w:rsidP="00FB6384">
      <w:pPr>
        <w:jc w:val="center"/>
        <w:rPr>
          <w:rFonts w:ascii="Times New Roman" w:hAnsi="Times New Roman" w:cs="Times New Roman"/>
          <w:sz w:val="28"/>
          <w:szCs w:val="28"/>
        </w:rPr>
      </w:pPr>
    </w:p>
    <w:p w14:paraId="1DA0DD14"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В період 1990-х років в Україні значно посилилася увага до особливостей сучасного державного управління та місцевого самоврядування, що пояснюється необхідністю застосовувати його нові теоретичні основи та кращий зарубіжний досвід в процесі посткомуністичної трансформації. Неодноразово в той час відзначалася теоретична неготовність науки надати рекомендації щодо процесу перетворень, складність якого в Україні та  багатьох інших нових країнах полягала не лише у формуванні сучасної влади, а й у становленні державності.</w:t>
      </w:r>
      <w:r w:rsidRPr="00FB6384">
        <w:t xml:space="preserve"> </w:t>
      </w:r>
      <w:r w:rsidRPr="00FB6384">
        <w:rPr>
          <w:rFonts w:ascii="Times New Roman" w:hAnsi="Times New Roman" w:cs="Times New Roman"/>
          <w:sz w:val="28"/>
          <w:szCs w:val="28"/>
        </w:rPr>
        <w:t>Цей процес потребував зміни філософії управління, забезпечення участі в управлінських процесах громадськості, набуття органами влади ознак публічності.</w:t>
      </w:r>
    </w:p>
    <w:p w14:paraId="3F4E13DE"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Проблематика публічного управління (ПУ) та публічної адміністрації  (ПА) увійшла в українську науку державного управління та практику на початку ХХІ століття. Ці поняття мають багато спільного: стосуються управління суспільними справами, організації роботи владних органів, мають за мету – ефективне вирішення суспільних справ та якісне надання адміністративних послуг. Відмінності стосуються: методології та обсягу діяльності (ПУ включає теоретичний і практичний аналіз управління, вироблення політики, стратегії розвитку; ПА зосереджується на адміністративному виконанні, регулюванні та інструментах управління); мети та підходів (ПУ має на меті розвиток суспільства, забезпечує управлінські інновації, партнерство з приватним сектором; ПА зосереджується на ефективному, прозорому виконанні діючого законодавства за визначеними ним процедурами).</w:t>
      </w:r>
    </w:p>
    <w:p w14:paraId="315D100E" w14:textId="1511946A"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Порівнюючи публічне управління та адміністрування, В. Мамонова доходить висновку, що адміністрування є складовою частиною публічного управління, функцією виконавчої влади – організаційно-розпорядчою діяльністю [ 1 ]. При цьому авторка спирається на глосарій Програми розвитку ООН (On-line Glossary on Governance and Public Administration) та підготовлений українськими вченими термінологічний словник з публічного управління (2018 р.) у якому «публічне управління» розглядається як: «діяльність органів державного управління, органів місцевого самоврядування, представників приватного сектору та інститутів громадянського суспільства в межах визначених законом повноважень і функціональних обов’язків (планування, організації, керівництва, координації та контролю) щодо формування та реалізації управлінських рішень суспільного значення, політики розвитку держави та її адміністративно-територіальних одиниць” [2, с. 144], а «публічне а</w:t>
      </w:r>
      <w:r w:rsidR="002754D5">
        <w:rPr>
          <w:rFonts w:ascii="Times New Roman" w:hAnsi="Times New Roman" w:cs="Times New Roman"/>
          <w:sz w:val="28"/>
          <w:szCs w:val="28"/>
        </w:rPr>
        <w:t>д</w:t>
      </w:r>
      <w:r w:rsidRPr="00FB6384">
        <w:rPr>
          <w:rFonts w:ascii="Times New Roman" w:hAnsi="Times New Roman" w:cs="Times New Roman"/>
          <w:sz w:val="28"/>
          <w:szCs w:val="28"/>
        </w:rPr>
        <w:t>міністрування» як «вид організаційно-розпорядчої діяльності державних службовців і посадових осіб місцевого самоврядування, спрямованої на підготовку та впровадження публічно-управлінських рішень, управління персоналом, надання публічних послуг” [ 2, с. 142].</w:t>
      </w:r>
    </w:p>
    <w:p w14:paraId="5A3DABD9" w14:textId="420DE67F"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М. Міненко, характеризуючи тра</w:t>
      </w:r>
      <w:r w:rsidR="002754D5">
        <w:rPr>
          <w:rFonts w:ascii="Times New Roman" w:hAnsi="Times New Roman" w:cs="Times New Roman"/>
          <w:sz w:val="28"/>
          <w:szCs w:val="28"/>
        </w:rPr>
        <w:t>н</w:t>
      </w:r>
      <w:r w:rsidRPr="00FB6384">
        <w:rPr>
          <w:rFonts w:ascii="Times New Roman" w:hAnsi="Times New Roman" w:cs="Times New Roman"/>
          <w:sz w:val="28"/>
          <w:szCs w:val="28"/>
        </w:rPr>
        <w:t xml:space="preserve">сформацію державного управління в сучасні моделі регулювання суспільства, пише: «Фактично, у державному секторі «бюрократична модель» перетворилася у «ринкову модель»: акценти змістилися з виконання роботи згідно з інструкціями і чіткими правилами на роботу, що спрямована на надання якісних публічних послуг та досягнення ефективних результатів. Це спонукало до того, що відбулася трансформація «державного управління» в «публічне адміністрування», а з часом і у «публічне управління» </w:t>
      </w:r>
      <w:r w:rsidRPr="00FB6384">
        <w:rPr>
          <w:rFonts w:ascii="Times New Roman" w:hAnsi="Times New Roman" w:cs="Times New Roman"/>
          <w:sz w:val="28"/>
          <w:szCs w:val="28"/>
          <w:lang w:val="ru-RU"/>
        </w:rPr>
        <w:t>[  3 ]</w:t>
      </w:r>
      <w:r w:rsidRPr="00FB6384">
        <w:rPr>
          <w:rFonts w:ascii="Times New Roman" w:hAnsi="Times New Roman" w:cs="Times New Roman"/>
          <w:sz w:val="28"/>
          <w:szCs w:val="28"/>
        </w:rPr>
        <w:t>.</w:t>
      </w:r>
    </w:p>
    <w:p w14:paraId="0AF6779B"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Публічне управління розуміється нами як практичний, організуючий і регулюючий вплив органів публічної влади на суспільну і приватну життєдіяльність людей з метою її впорядкування, збереження або перетворення (процес). Публічне управління має обслуговуючий характер  відносно публічної</w:t>
      </w:r>
    </w:p>
    <w:p w14:paraId="2C572BA2"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 xml:space="preserve">влади, яка може впливати силою авторитету чи примусу на суспільне життя. </w:t>
      </w:r>
    </w:p>
    <w:p w14:paraId="2731B3C7"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Публічна адміністрація — це система управління, яка охоплює органи державної влади, місцевого самоврядування та інші публічні інституції, діяльність яких спрямована на виконання державної політики щодо реалізації суспільних інтересів, забезпечення добробуту громадян, управління суспільними ресурсами та організацію адміністративних послуг (явище).</w:t>
      </w:r>
    </w:p>
    <w:p w14:paraId="38CAAF89"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Публічне адміністрування — це практична діяльність, сукупність заходів і рішень, які втілює публічна адміністрація для ефективного виконання своїх функцій і досягнення суспільних цілей  (процес).</w:t>
      </w:r>
    </w:p>
    <w:p w14:paraId="52BCF73B"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Поняття публічного менеджменту, будучи більш вузьким, «змістовно входить в обсяг поняття публічного управління і відображає організаційно-інструментальні аспекти процесу</w:t>
      </w:r>
      <w:r w:rsidRPr="00FB6384">
        <w:t xml:space="preserve"> </w:t>
      </w:r>
      <w:r w:rsidRPr="00FB6384">
        <w:rPr>
          <w:rFonts w:ascii="Times New Roman" w:hAnsi="Times New Roman" w:cs="Times New Roman"/>
          <w:sz w:val="28"/>
          <w:szCs w:val="28"/>
        </w:rPr>
        <w:t>публічного управління»  [4 ] (процес).</w:t>
      </w:r>
    </w:p>
    <w:p w14:paraId="366571D1"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Період кінця 90-х  років  ХХ- першого десятиліття ХХІ століття став переломним у розвитку гуманітарних наук в Україні. Так, оцінюючи стан адміністративно-правової науки у 2007 році відомий правознавець А.Б. Авер’янов відзначав: «Оскільки діюче в Україні АП продовжує в переважній частині будуватися на теоретичних засадах радянської науково-правової школи, змінити суспільну роль і призначення АП можна лише за допомогою радикального перегляду цих засад. Це якраз і означає формування (створення) нової національної адміністративно-правової доктрини – системи наукових уявлень, ідей, поглядів і положень, що визначатимуть нову ідеологію, «дух», якщо хочете – нову «філософію», адміністративного права – як нормативного регулятора і відповідної сфери державного впливу на суспільні відносини і процеси» [5.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10-11].  Найгострішою проблемою для української науки  відзначено інерцію і консерватизм мислення дослідників, їх орієнтацію на «калькування» чужих думок, положень, висновків, понятійно-термінологічного апарату. Головним названо «проєвропейську» орієнтацію розвитку української науки.</w:t>
      </w:r>
    </w:p>
    <w:p w14:paraId="6CCC4187" w14:textId="6B03D315"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Така проєвропейська орієнтація чітко проявилася у науці державного управління. Так, перші в  Україні спроби визначення поняття «публічна адміністрація» робилися на основі дослідження acquis communautaire: (Н.  Гнидюк [6 ], І. Грицяк</w:t>
      </w:r>
      <w:r w:rsidR="002754D5">
        <w:rPr>
          <w:rFonts w:ascii="Times New Roman" w:hAnsi="Times New Roman" w:cs="Times New Roman"/>
          <w:sz w:val="28"/>
          <w:szCs w:val="28"/>
        </w:rPr>
        <w:t>, Р. Петров</w:t>
      </w:r>
      <w:r w:rsidRPr="00FB6384">
        <w:rPr>
          <w:rFonts w:ascii="Times New Roman" w:hAnsi="Times New Roman" w:cs="Times New Roman"/>
          <w:sz w:val="28"/>
          <w:szCs w:val="28"/>
        </w:rPr>
        <w:t xml:space="preserve"> та інші.</w:t>
      </w:r>
    </w:p>
    <w:p w14:paraId="72FAD9BE" w14:textId="43E60545" w:rsidR="00FB6384" w:rsidRPr="006B4606" w:rsidRDefault="00FB6384" w:rsidP="00FB6384">
      <w:pPr>
        <w:spacing w:after="0" w:line="360" w:lineRule="auto"/>
        <w:ind w:firstLine="708"/>
        <w:jc w:val="both"/>
        <w:rPr>
          <w:rFonts w:ascii="Times New Roman" w:hAnsi="Times New Roman" w:cs="Times New Roman"/>
          <w:color w:val="000000"/>
          <w:sz w:val="28"/>
          <w:szCs w:val="28"/>
        </w:rPr>
      </w:pPr>
      <w:r w:rsidRPr="006B4606">
        <w:rPr>
          <w:rFonts w:ascii="Times New Roman" w:hAnsi="Times New Roman" w:cs="Times New Roman"/>
          <w:color w:val="000000"/>
          <w:sz w:val="28"/>
          <w:szCs w:val="28"/>
        </w:rPr>
        <w:t>Спільними зусиллями активно вивчався досвід Польщі та інших посткомуністичних країн, зокрема, що</w:t>
      </w:r>
      <w:r w:rsidR="002754D5">
        <w:rPr>
          <w:rFonts w:ascii="Times New Roman" w:hAnsi="Times New Roman" w:cs="Times New Roman"/>
          <w:color w:val="000000"/>
          <w:sz w:val="28"/>
          <w:szCs w:val="28"/>
        </w:rPr>
        <w:t>до</w:t>
      </w:r>
      <w:r w:rsidRPr="006B4606">
        <w:rPr>
          <w:rFonts w:ascii="Times New Roman" w:hAnsi="Times New Roman" w:cs="Times New Roman"/>
          <w:color w:val="000000"/>
          <w:sz w:val="28"/>
          <w:szCs w:val="28"/>
        </w:rPr>
        <w:t xml:space="preserve"> проведення адміністративної реформи</w:t>
      </w:r>
      <w:r w:rsidR="002754D5">
        <w:rPr>
          <w:rFonts w:ascii="Times New Roman" w:hAnsi="Times New Roman" w:cs="Times New Roman"/>
          <w:color w:val="000000"/>
          <w:sz w:val="28"/>
          <w:szCs w:val="28"/>
        </w:rPr>
        <w:t xml:space="preserve"> </w:t>
      </w:r>
      <w:r w:rsidRPr="00040AC3">
        <w:rPr>
          <w:rFonts w:ascii="Times New Roman" w:hAnsi="Times New Roman" w:cs="Times New Roman"/>
          <w:color w:val="000000"/>
          <w:sz w:val="28"/>
          <w:szCs w:val="28"/>
        </w:rPr>
        <w:t>[7 ]</w:t>
      </w:r>
    </w:p>
    <w:p w14:paraId="1C80380D" w14:textId="77777777" w:rsidR="00FB6384" w:rsidRPr="006B4606" w:rsidRDefault="00FB6384" w:rsidP="00FB6384">
      <w:pPr>
        <w:spacing w:after="0" w:line="360" w:lineRule="auto"/>
        <w:ind w:firstLine="708"/>
        <w:jc w:val="both"/>
        <w:rPr>
          <w:rFonts w:ascii="Times New Roman" w:hAnsi="Times New Roman" w:cs="Times New Roman"/>
          <w:color w:val="000000"/>
          <w:sz w:val="28"/>
          <w:szCs w:val="28"/>
        </w:rPr>
      </w:pPr>
      <w:r w:rsidRPr="006B4606">
        <w:rPr>
          <w:rFonts w:ascii="Times New Roman" w:hAnsi="Times New Roman" w:cs="Times New Roman"/>
          <w:color w:val="000000"/>
          <w:sz w:val="28"/>
          <w:szCs w:val="28"/>
        </w:rPr>
        <w:t>У той час вчені Центру політико-правових реформ «публічну адміністрацію» розглядали як «систему урядування», яка «насамперед складається з системи органів виконавчої влади та органів місцевого самоврядування» [  8; 9  ].</w:t>
      </w:r>
    </w:p>
    <w:p w14:paraId="7DF2FF18" w14:textId="6ED106ED"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Тоді ж з’явилися перші вітчизняні дослідження публічної служби:</w:t>
      </w:r>
      <w:r w:rsidR="004D2642">
        <w:rPr>
          <w:rFonts w:ascii="Times New Roman" w:hAnsi="Times New Roman" w:cs="Times New Roman"/>
          <w:sz w:val="28"/>
          <w:szCs w:val="28"/>
        </w:rPr>
        <w:t xml:space="preserve"> </w:t>
      </w:r>
      <w:r w:rsidRPr="00FB6384">
        <w:rPr>
          <w:rFonts w:ascii="Times New Roman" w:hAnsi="Times New Roman" w:cs="Times New Roman"/>
          <w:sz w:val="28"/>
          <w:szCs w:val="28"/>
        </w:rPr>
        <w:t xml:space="preserve">І. Сурай, В. Тимощук,  А. Школик, пізніше: М. Карпа, </w:t>
      </w:r>
      <w:r w:rsidR="002754D5">
        <w:rPr>
          <w:rFonts w:ascii="Times New Roman" w:hAnsi="Times New Roman" w:cs="Times New Roman"/>
          <w:sz w:val="28"/>
          <w:szCs w:val="28"/>
        </w:rPr>
        <w:t xml:space="preserve">В. Куйбіда,   </w:t>
      </w:r>
      <w:r w:rsidRPr="00FB6384">
        <w:rPr>
          <w:rFonts w:ascii="Times New Roman" w:hAnsi="Times New Roman" w:cs="Times New Roman"/>
          <w:sz w:val="28"/>
          <w:szCs w:val="28"/>
        </w:rPr>
        <w:t>Н. Рунова, О. Попова, О. Сушинський, О. Хорошенюк  та інші   [ 10]</w:t>
      </w:r>
      <w:r w:rsidR="002754D5">
        <w:rPr>
          <w:rFonts w:ascii="Times New Roman" w:hAnsi="Times New Roman" w:cs="Times New Roman"/>
          <w:sz w:val="28"/>
          <w:szCs w:val="28"/>
        </w:rPr>
        <w:t>.</w:t>
      </w:r>
    </w:p>
    <w:p w14:paraId="6E313AA5" w14:textId="531397AF"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В основному українські вчені намагалися дати наукову характеристику новим термінам на основі аналізу досліджень зарубіжних вчених та показати його застосування на практиці зарубіжних держав та в Україні. Посилилася увага до проблем теорії та методології, що особливо пом</w:t>
      </w:r>
      <w:r w:rsidR="00690772">
        <w:rPr>
          <w:rFonts w:ascii="Times New Roman" w:hAnsi="Times New Roman" w:cs="Times New Roman"/>
          <w:sz w:val="28"/>
          <w:szCs w:val="28"/>
        </w:rPr>
        <w:t>ітно із публікацій</w:t>
      </w:r>
      <w:r w:rsidR="002754D5">
        <w:rPr>
          <w:rFonts w:ascii="Times New Roman" w:hAnsi="Times New Roman" w:cs="Times New Roman"/>
          <w:sz w:val="28"/>
          <w:szCs w:val="28"/>
        </w:rPr>
        <w:t xml:space="preserve">       </w:t>
      </w:r>
      <w:r w:rsidR="00690772">
        <w:rPr>
          <w:rFonts w:ascii="Times New Roman" w:hAnsi="Times New Roman" w:cs="Times New Roman"/>
          <w:sz w:val="28"/>
          <w:szCs w:val="28"/>
        </w:rPr>
        <w:t xml:space="preserve"> В. Бакуменка</w:t>
      </w:r>
      <w:r w:rsidRPr="00FB6384">
        <w:rPr>
          <w:rFonts w:ascii="Times New Roman" w:hAnsi="Times New Roman" w:cs="Times New Roman"/>
          <w:sz w:val="28"/>
          <w:szCs w:val="28"/>
        </w:rPr>
        <w:t xml:space="preserve">,  а також  філософів В. Князєва, В. Корженка, соціологів Е.Афоніна, Ю. Сурміна, представників юридичних наук – В. Авер’янова,  </w:t>
      </w:r>
      <w:r w:rsidR="002754D5">
        <w:rPr>
          <w:rFonts w:ascii="Times New Roman" w:hAnsi="Times New Roman" w:cs="Times New Roman"/>
          <w:sz w:val="28"/>
          <w:szCs w:val="28"/>
        </w:rPr>
        <w:t xml:space="preserve">        </w:t>
      </w:r>
      <w:r w:rsidRPr="00FB6384">
        <w:rPr>
          <w:rFonts w:ascii="Times New Roman" w:hAnsi="Times New Roman" w:cs="Times New Roman"/>
          <w:sz w:val="28"/>
          <w:szCs w:val="28"/>
        </w:rPr>
        <w:t xml:space="preserve">Н. </w:t>
      </w:r>
      <w:r w:rsidR="002754D5">
        <w:rPr>
          <w:rFonts w:ascii="Times New Roman" w:hAnsi="Times New Roman" w:cs="Times New Roman"/>
          <w:sz w:val="28"/>
          <w:szCs w:val="28"/>
        </w:rPr>
        <w:t>Ниж</w:t>
      </w:r>
      <w:r w:rsidRPr="00FB6384">
        <w:rPr>
          <w:rFonts w:ascii="Times New Roman" w:hAnsi="Times New Roman" w:cs="Times New Roman"/>
          <w:sz w:val="28"/>
          <w:szCs w:val="28"/>
        </w:rPr>
        <w:t xml:space="preserve">ник, економістів Ю. Амосова,  О. Оболенського, політологів Ю. Левенця, О. Рафальського та інших. Отже, нова наука «Державне управління» складалася з урахуванням досягнень суміжних наукових галузей </w:t>
      </w:r>
    </w:p>
    <w:p w14:paraId="71A3C0C0" w14:textId="75455B61"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Розглядалися можливості переходу до нової парадигми державного управління: </w:t>
      </w:r>
      <w:r w:rsidR="00CD57D1">
        <w:rPr>
          <w:rFonts w:ascii="Times New Roman" w:hAnsi="Times New Roman" w:cs="Times New Roman"/>
          <w:sz w:val="28"/>
          <w:szCs w:val="28"/>
        </w:rPr>
        <w:t xml:space="preserve">С. Кравченко, І.Лопушинський, </w:t>
      </w:r>
      <w:r w:rsidRPr="00FB6384">
        <w:rPr>
          <w:rFonts w:ascii="Times New Roman" w:hAnsi="Times New Roman" w:cs="Times New Roman"/>
          <w:sz w:val="28"/>
          <w:szCs w:val="28"/>
        </w:rPr>
        <w:t>В. Мартиненко</w:t>
      </w:r>
      <w:r w:rsidRPr="00FB6384">
        <w:rPr>
          <w:rFonts w:ascii="Times New Roman" w:hAnsi="Times New Roman" w:cs="Times New Roman"/>
          <w:sz w:val="28"/>
          <w:szCs w:val="28"/>
          <w:lang w:val="ru-RU"/>
        </w:rPr>
        <w:t xml:space="preserve">, </w:t>
      </w:r>
      <w:r w:rsidRPr="00FB6384">
        <w:rPr>
          <w:rFonts w:ascii="Times New Roman" w:hAnsi="Times New Roman" w:cs="Times New Roman"/>
          <w:sz w:val="28"/>
          <w:szCs w:val="28"/>
        </w:rPr>
        <w:t>П. Петровський</w:t>
      </w:r>
      <w:r w:rsidR="00CD57D1">
        <w:rPr>
          <w:rFonts w:ascii="Times New Roman" w:hAnsi="Times New Roman" w:cs="Times New Roman"/>
          <w:sz w:val="28"/>
          <w:szCs w:val="28"/>
          <w:lang w:val="ru-RU"/>
        </w:rPr>
        <w:t xml:space="preserve"> </w:t>
      </w:r>
      <w:r w:rsidRPr="00FB6384">
        <w:rPr>
          <w:rFonts w:ascii="Times New Roman" w:hAnsi="Times New Roman" w:cs="Times New Roman"/>
          <w:sz w:val="28"/>
          <w:szCs w:val="28"/>
        </w:rPr>
        <w:t>та</w:t>
      </w:r>
      <w:r w:rsidRPr="00FB6384">
        <w:rPr>
          <w:rFonts w:ascii="Times New Roman" w:hAnsi="Times New Roman" w:cs="Times New Roman"/>
          <w:sz w:val="28"/>
          <w:szCs w:val="28"/>
          <w:lang w:val="ru-RU"/>
        </w:rPr>
        <w:t xml:space="preserve"> </w:t>
      </w:r>
      <w:r w:rsidRPr="00FB6384">
        <w:rPr>
          <w:rFonts w:ascii="Times New Roman" w:hAnsi="Times New Roman" w:cs="Times New Roman"/>
          <w:sz w:val="28"/>
          <w:szCs w:val="28"/>
        </w:rPr>
        <w:t>теоретико-методологічні основи реформ на базі характеристик європейського публічного управління: І. Грицяк.</w:t>
      </w:r>
    </w:p>
    <w:p w14:paraId="32268CD9" w14:textId="77777777" w:rsidR="00FB6384" w:rsidRPr="00FB6384" w:rsidRDefault="00FB6384" w:rsidP="00FB6384">
      <w:pPr>
        <w:spacing w:after="0" w:line="360" w:lineRule="auto"/>
        <w:ind w:firstLine="708"/>
        <w:jc w:val="both"/>
        <w:rPr>
          <w:rFonts w:ascii="Times New Roman" w:hAnsi="Times New Roman" w:cs="Times New Roman"/>
          <w:sz w:val="28"/>
          <w:szCs w:val="28"/>
          <w:lang w:val="ru-RU"/>
        </w:rPr>
      </w:pPr>
      <w:r w:rsidRPr="00FB6384">
        <w:rPr>
          <w:rFonts w:ascii="Times New Roman" w:hAnsi="Times New Roman" w:cs="Times New Roman"/>
          <w:sz w:val="28"/>
          <w:szCs w:val="28"/>
        </w:rPr>
        <w:t xml:space="preserve"> Модернізація публічної адміністрації розкривалася на прикладі посткомуністичних країн: М. Лахижа [ 1</w:t>
      </w:r>
      <w:r w:rsidR="00690772">
        <w:rPr>
          <w:rFonts w:ascii="Times New Roman" w:hAnsi="Times New Roman" w:cs="Times New Roman"/>
          <w:sz w:val="28"/>
          <w:szCs w:val="28"/>
        </w:rPr>
        <w:t>1;12;13</w:t>
      </w:r>
      <w:r w:rsidRPr="00FB6384">
        <w:rPr>
          <w:rFonts w:ascii="Times New Roman" w:hAnsi="Times New Roman" w:cs="Times New Roman"/>
          <w:sz w:val="28"/>
          <w:szCs w:val="28"/>
        </w:rPr>
        <w:t>] та в контексті європейських інтегр</w:t>
      </w:r>
      <w:r w:rsidR="009630B7">
        <w:rPr>
          <w:rFonts w:ascii="Times New Roman" w:hAnsi="Times New Roman" w:cs="Times New Roman"/>
          <w:sz w:val="28"/>
          <w:szCs w:val="28"/>
        </w:rPr>
        <w:t>аційних процесів:  В. Баштанник</w:t>
      </w:r>
      <w:r w:rsidRPr="00FB6384">
        <w:rPr>
          <w:rFonts w:ascii="Times New Roman" w:hAnsi="Times New Roman" w:cs="Times New Roman"/>
          <w:sz w:val="28"/>
          <w:szCs w:val="28"/>
        </w:rPr>
        <w:t xml:space="preserve">. Низка колективних монографій з проблематики публічного управління була підготовлена колективами авторів під керівництвом Н. Нижник, А. Толстоухова, Н. Гончарук </w:t>
      </w:r>
      <w:r w:rsidRPr="00FB6384">
        <w:rPr>
          <w:rFonts w:ascii="Times New Roman" w:hAnsi="Times New Roman" w:cs="Times New Roman"/>
          <w:sz w:val="28"/>
          <w:szCs w:val="28"/>
          <w:lang w:val="ru-RU"/>
        </w:rPr>
        <w:t xml:space="preserve">[ </w:t>
      </w:r>
      <w:r w:rsidR="009630B7">
        <w:rPr>
          <w:rFonts w:ascii="Times New Roman" w:hAnsi="Times New Roman" w:cs="Times New Roman"/>
          <w:sz w:val="28"/>
          <w:szCs w:val="28"/>
          <w:lang w:val="ru-RU"/>
        </w:rPr>
        <w:t>14</w:t>
      </w:r>
      <w:r w:rsidRPr="00FB6384">
        <w:rPr>
          <w:rFonts w:ascii="Times New Roman" w:hAnsi="Times New Roman" w:cs="Times New Roman"/>
          <w:sz w:val="28"/>
          <w:szCs w:val="28"/>
          <w:lang w:val="ru-RU"/>
        </w:rPr>
        <w:t>;1</w:t>
      </w:r>
      <w:r w:rsidR="009630B7">
        <w:rPr>
          <w:rFonts w:ascii="Times New Roman" w:hAnsi="Times New Roman" w:cs="Times New Roman"/>
          <w:sz w:val="28"/>
          <w:szCs w:val="28"/>
          <w:lang w:val="ru-RU"/>
        </w:rPr>
        <w:t>5</w:t>
      </w:r>
      <w:r w:rsidRPr="00FB6384">
        <w:rPr>
          <w:rFonts w:ascii="Times New Roman" w:hAnsi="Times New Roman" w:cs="Times New Roman"/>
          <w:sz w:val="28"/>
          <w:szCs w:val="28"/>
          <w:lang w:val="ru-RU"/>
        </w:rPr>
        <w:t>]</w:t>
      </w:r>
    </w:p>
    <w:p w14:paraId="0BF6277E"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Тоді ж, на переломі десятиліть, (2010)</w:t>
      </w:r>
      <w:r w:rsidRPr="00FB6384">
        <w:t xml:space="preserve"> </w:t>
      </w:r>
      <w:r w:rsidRPr="00FB6384">
        <w:rPr>
          <w:rFonts w:ascii="Times New Roman" w:hAnsi="Times New Roman" w:cs="Times New Roman"/>
          <w:sz w:val="28"/>
          <w:szCs w:val="28"/>
        </w:rPr>
        <w:t>було видано</w:t>
      </w:r>
      <w:r w:rsidRPr="00FB6384">
        <w:t xml:space="preserve"> «</w:t>
      </w:r>
      <w:r w:rsidRPr="00FB6384">
        <w:rPr>
          <w:rFonts w:ascii="Times New Roman" w:hAnsi="Times New Roman" w:cs="Times New Roman"/>
          <w:sz w:val="28"/>
          <w:szCs w:val="28"/>
        </w:rPr>
        <w:t xml:space="preserve">Енциклопедичний словник з державного управління», який став першим в Україні фундаментальним виданням, у якому розкривалася термінологічна система державного управління, яка охопила близько 2600 термінів , що відображали його теорію та історію, механізми, регіональний розвиток, галузеве управління та місцеве самоврядування. Серед інших розкрито такі терміни: «публічна політика» (В. Гошовська), «публічне адміністрування» (Ю. Сурмін, В. Трощинський), «публічне управління» (В. Трощинський) [ </w:t>
      </w:r>
      <w:r w:rsidR="009630B7">
        <w:rPr>
          <w:rFonts w:ascii="Times New Roman" w:hAnsi="Times New Roman" w:cs="Times New Roman"/>
          <w:sz w:val="28"/>
          <w:szCs w:val="28"/>
        </w:rPr>
        <w:t>16,</w:t>
      </w:r>
      <w:r w:rsidRPr="00FB6384">
        <w:rPr>
          <w:rFonts w:ascii="Times New Roman" w:hAnsi="Times New Roman" w:cs="Times New Roman"/>
          <w:sz w:val="28"/>
          <w:szCs w:val="28"/>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604-605)</w:t>
      </w:r>
    </w:p>
    <w:p w14:paraId="7D55CB43" w14:textId="77777777" w:rsidR="00FB6384" w:rsidRPr="00204E29"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У наступному десятилітті дослідження публічного управління та публічної адміністрації поглиблювалися. Серед інших варто назвати праці В. Бакуменка та С. Попова</w:t>
      </w:r>
      <w:r w:rsidRPr="00204E29">
        <w:rPr>
          <w:rFonts w:ascii="Times New Roman" w:hAnsi="Times New Roman" w:cs="Times New Roman"/>
          <w:sz w:val="28"/>
          <w:szCs w:val="28"/>
        </w:rPr>
        <w:t xml:space="preserve">, </w:t>
      </w:r>
      <w:r w:rsidR="00204E29" w:rsidRPr="00204E29">
        <w:rPr>
          <w:rFonts w:ascii="Times New Roman" w:hAnsi="Times New Roman" w:cs="Times New Roman"/>
          <w:sz w:val="28"/>
          <w:szCs w:val="28"/>
        </w:rPr>
        <w:t xml:space="preserve">Н. Драгомирецької, </w:t>
      </w:r>
      <w:r w:rsidR="009630B7">
        <w:rPr>
          <w:rFonts w:ascii="Times New Roman" w:hAnsi="Times New Roman" w:cs="Times New Roman"/>
          <w:sz w:val="28"/>
          <w:szCs w:val="28"/>
        </w:rPr>
        <w:t>О. Руденко</w:t>
      </w:r>
      <w:r w:rsidRPr="00FB6384">
        <w:rPr>
          <w:rFonts w:ascii="Times New Roman" w:hAnsi="Times New Roman" w:cs="Times New Roman"/>
          <w:sz w:val="28"/>
          <w:szCs w:val="28"/>
        </w:rPr>
        <w:t>, І. Шапаренка</w:t>
      </w:r>
      <w:r w:rsidRPr="00204E29">
        <w:rPr>
          <w:rFonts w:ascii="Times New Roman" w:hAnsi="Times New Roman" w:cs="Times New Roman"/>
          <w:sz w:val="28"/>
          <w:szCs w:val="28"/>
        </w:rPr>
        <w:t xml:space="preserve">, Л. Приходченко . </w:t>
      </w:r>
    </w:p>
    <w:p w14:paraId="5F63B5E9" w14:textId="77777777" w:rsidR="00FB6384" w:rsidRPr="00FB6384" w:rsidRDefault="00FB6384" w:rsidP="00FB6384">
      <w:pPr>
        <w:spacing w:after="0" w:line="360" w:lineRule="auto"/>
        <w:jc w:val="both"/>
        <w:rPr>
          <w:rFonts w:ascii="Times New Roman" w:hAnsi="Times New Roman" w:cs="Times New Roman"/>
          <w:sz w:val="28"/>
          <w:szCs w:val="28"/>
          <w:lang w:val="ru-RU"/>
        </w:rPr>
      </w:pPr>
      <w:r w:rsidRPr="00204E29">
        <w:rPr>
          <w:rFonts w:ascii="Times New Roman" w:hAnsi="Times New Roman" w:cs="Times New Roman"/>
          <w:sz w:val="28"/>
          <w:szCs w:val="28"/>
        </w:rPr>
        <w:tab/>
      </w:r>
      <w:r w:rsidRPr="00FB6384">
        <w:rPr>
          <w:rFonts w:ascii="Times New Roman" w:hAnsi="Times New Roman" w:cs="Times New Roman"/>
          <w:sz w:val="28"/>
          <w:szCs w:val="28"/>
          <w:lang w:val="ru-RU"/>
        </w:rPr>
        <w:t>Суттєве значення мала підготовка навчальних посібників, які враховували стандарти європейського врядування, наприклад [</w:t>
      </w:r>
      <w:r w:rsidR="009630B7">
        <w:rPr>
          <w:rFonts w:ascii="Times New Roman" w:hAnsi="Times New Roman" w:cs="Times New Roman"/>
          <w:sz w:val="28"/>
          <w:szCs w:val="28"/>
          <w:lang w:val="ru-RU"/>
        </w:rPr>
        <w:t>17</w:t>
      </w:r>
      <w:r w:rsidRPr="00FB6384">
        <w:rPr>
          <w:rFonts w:ascii="Times New Roman" w:hAnsi="Times New Roman" w:cs="Times New Roman"/>
          <w:sz w:val="28"/>
          <w:szCs w:val="28"/>
          <w:lang w:val="ru-RU"/>
        </w:rPr>
        <w:t xml:space="preserve">; </w:t>
      </w:r>
      <w:r w:rsidR="009630B7">
        <w:rPr>
          <w:rFonts w:ascii="Times New Roman" w:hAnsi="Times New Roman" w:cs="Times New Roman"/>
          <w:sz w:val="28"/>
          <w:szCs w:val="28"/>
          <w:lang w:val="ru-RU"/>
        </w:rPr>
        <w:t>18; 19</w:t>
      </w:r>
      <w:r w:rsidRPr="00FB6384">
        <w:rPr>
          <w:rFonts w:ascii="Times New Roman" w:hAnsi="Times New Roman" w:cs="Times New Roman"/>
          <w:sz w:val="28"/>
          <w:szCs w:val="28"/>
          <w:lang w:val="ru-RU"/>
        </w:rPr>
        <w:t xml:space="preserve">] </w:t>
      </w:r>
    </w:p>
    <w:p w14:paraId="0F468D21" w14:textId="6C9B6CCB" w:rsidR="00FB6384" w:rsidRPr="00FB6384" w:rsidRDefault="00FB6384" w:rsidP="00FB6384">
      <w:pPr>
        <w:spacing w:after="0" w:line="360" w:lineRule="auto"/>
        <w:jc w:val="both"/>
        <w:rPr>
          <w:rFonts w:ascii="Times New Roman" w:hAnsi="Times New Roman" w:cs="Times New Roman"/>
          <w:color w:val="FF0000"/>
          <w:sz w:val="28"/>
          <w:szCs w:val="28"/>
          <w:lang w:val="ru-RU"/>
        </w:rPr>
      </w:pPr>
      <w:r w:rsidRPr="00FB6384">
        <w:rPr>
          <w:rFonts w:ascii="Times New Roman" w:hAnsi="Times New Roman" w:cs="Times New Roman"/>
          <w:color w:val="FF0000"/>
          <w:sz w:val="28"/>
          <w:szCs w:val="28"/>
          <w:lang w:val="ru-RU"/>
        </w:rPr>
        <w:tab/>
      </w:r>
      <w:r w:rsidRPr="00FB6384">
        <w:rPr>
          <w:rFonts w:ascii="Times New Roman" w:hAnsi="Times New Roman" w:cs="Times New Roman"/>
          <w:sz w:val="28"/>
          <w:szCs w:val="28"/>
          <w:lang w:val="ru-RU"/>
        </w:rPr>
        <w:t>Поглиблено аналізувався вітчизняний та зарубіжний досвід публічного управління та адміністрування  (</w:t>
      </w:r>
      <w:r w:rsidR="009F5E51" w:rsidRPr="009F5E51">
        <w:rPr>
          <w:rFonts w:ascii="Times New Roman" w:hAnsi="Times New Roman" w:cs="Times New Roman"/>
          <w:sz w:val="28"/>
          <w:szCs w:val="28"/>
          <w:lang w:val="ru-RU"/>
        </w:rPr>
        <w:t xml:space="preserve">В. Банах, </w:t>
      </w:r>
      <w:r w:rsidR="009F5E51">
        <w:rPr>
          <w:rFonts w:ascii="Times New Roman" w:hAnsi="Times New Roman" w:cs="Times New Roman"/>
          <w:sz w:val="28"/>
          <w:szCs w:val="28"/>
          <w:lang w:val="ru-RU"/>
        </w:rPr>
        <w:t xml:space="preserve"> П. Ворона, </w:t>
      </w:r>
      <w:r w:rsidRPr="00FB6384">
        <w:rPr>
          <w:rFonts w:ascii="Times New Roman" w:hAnsi="Times New Roman" w:cs="Times New Roman"/>
          <w:sz w:val="28"/>
          <w:szCs w:val="28"/>
          <w:lang w:val="ru-RU"/>
        </w:rPr>
        <w:t xml:space="preserve">В. Воронкова, </w:t>
      </w:r>
      <w:r w:rsidR="009F5E51">
        <w:rPr>
          <w:rFonts w:ascii="Times New Roman" w:hAnsi="Times New Roman" w:cs="Times New Roman"/>
          <w:sz w:val="28"/>
          <w:szCs w:val="28"/>
          <w:lang w:val="ru-RU"/>
        </w:rPr>
        <w:t xml:space="preserve">                    </w:t>
      </w:r>
      <w:r w:rsidR="009F5E51" w:rsidRPr="009F5E51">
        <w:rPr>
          <w:rFonts w:ascii="Times New Roman" w:hAnsi="Times New Roman" w:cs="Times New Roman"/>
          <w:sz w:val="28"/>
          <w:szCs w:val="28"/>
          <w:lang w:val="ru-RU"/>
        </w:rPr>
        <w:t xml:space="preserve">Н. Діденко, К. Дубич, </w:t>
      </w:r>
      <w:r w:rsidR="009F5E51">
        <w:rPr>
          <w:rFonts w:ascii="Times New Roman" w:hAnsi="Times New Roman" w:cs="Times New Roman"/>
          <w:sz w:val="28"/>
          <w:szCs w:val="28"/>
          <w:lang w:val="ru-RU"/>
        </w:rPr>
        <w:t xml:space="preserve"> М</w:t>
      </w:r>
      <w:r w:rsidR="009F5E51" w:rsidRPr="009F5E51">
        <w:rPr>
          <w:rFonts w:ascii="Times New Roman" w:hAnsi="Times New Roman" w:cs="Times New Roman"/>
          <w:sz w:val="28"/>
          <w:szCs w:val="28"/>
          <w:lang w:val="ru-RU"/>
        </w:rPr>
        <w:t xml:space="preserve">. Лахижа,  </w:t>
      </w:r>
      <w:r w:rsidR="009F5E51">
        <w:rPr>
          <w:rFonts w:ascii="Times New Roman" w:hAnsi="Times New Roman" w:cs="Times New Roman"/>
          <w:sz w:val="28"/>
          <w:szCs w:val="28"/>
          <w:lang w:val="ru-RU"/>
        </w:rPr>
        <w:t>О. Соск</w:t>
      </w:r>
      <w:r w:rsidRPr="00FB6384">
        <w:rPr>
          <w:rFonts w:ascii="Times New Roman" w:hAnsi="Times New Roman" w:cs="Times New Roman"/>
          <w:sz w:val="28"/>
          <w:szCs w:val="28"/>
          <w:lang w:val="ru-RU"/>
        </w:rPr>
        <w:t xml:space="preserve">ін, </w:t>
      </w:r>
      <w:r w:rsidR="009F5E51" w:rsidRPr="009F5E51">
        <w:rPr>
          <w:rFonts w:ascii="Times New Roman" w:hAnsi="Times New Roman" w:cs="Times New Roman"/>
          <w:sz w:val="28"/>
          <w:szCs w:val="28"/>
          <w:lang w:val="ru-RU"/>
        </w:rPr>
        <w:t>С. Чернов,)</w:t>
      </w:r>
      <w:r w:rsidRPr="00FB6384">
        <w:rPr>
          <w:rFonts w:ascii="Times New Roman" w:hAnsi="Times New Roman" w:cs="Times New Roman"/>
          <w:sz w:val="28"/>
          <w:szCs w:val="28"/>
          <w:lang w:val="ru-RU"/>
        </w:rPr>
        <w:t xml:space="preserve"> та інші</w:t>
      </w:r>
    </w:p>
    <w:p w14:paraId="20A0EA88" w14:textId="77777777" w:rsidR="00FB6384" w:rsidRPr="00FB6384" w:rsidRDefault="00FB6384" w:rsidP="009630B7">
      <w:pPr>
        <w:spacing w:after="0" w:line="360" w:lineRule="auto"/>
        <w:jc w:val="both"/>
        <w:rPr>
          <w:rFonts w:ascii="Times New Roman" w:hAnsi="Times New Roman" w:cs="Times New Roman"/>
          <w:sz w:val="28"/>
          <w:szCs w:val="28"/>
        </w:rPr>
      </w:pPr>
      <w:r w:rsidRPr="00FB6384">
        <w:rPr>
          <w:rFonts w:ascii="Times New Roman" w:hAnsi="Times New Roman" w:cs="Times New Roman"/>
          <w:color w:val="FF0000"/>
          <w:sz w:val="28"/>
          <w:szCs w:val="28"/>
          <w:lang w:val="ru-RU"/>
        </w:rPr>
        <w:tab/>
      </w:r>
      <w:r w:rsidRPr="00FB6384">
        <w:rPr>
          <w:rFonts w:ascii="Times New Roman" w:hAnsi="Times New Roman" w:cs="Times New Roman"/>
          <w:sz w:val="28"/>
          <w:szCs w:val="28"/>
        </w:rPr>
        <w:t xml:space="preserve">Проте досі не було дослідження історії публічної адміністрації з точки зору її теоретичного осмислення та використання у навчальному процесі. Наявні публікації та широко поширені навчальні курси «Теорія та історія держави і права зарубіжних країн»,  «Теорія держави і права зарубіжних країн»,  «Історія держави і права України» чи менш поширений курс «Історія держави і права зарубіжних країн»  готувалися в основному представниками юридичної науки для студентів юридичних спеціальностей, будучи невід’ємною частиною їх загального розвитку та професійної підготовки. Але поступово ці дисципліна стали включатися до програм підготовки державних службовців. </w:t>
      </w:r>
    </w:p>
    <w:p w14:paraId="58521814" w14:textId="77777777" w:rsidR="00FB6384" w:rsidRPr="00FB6384" w:rsidRDefault="00FB6384" w:rsidP="00FB6384">
      <w:pPr>
        <w:spacing w:after="0" w:line="360" w:lineRule="auto"/>
        <w:ind w:firstLine="708"/>
        <w:jc w:val="both"/>
      </w:pPr>
      <w:r w:rsidRPr="00FB6384">
        <w:rPr>
          <w:rFonts w:ascii="Times New Roman" w:hAnsi="Times New Roman" w:cs="Times New Roman"/>
          <w:sz w:val="28"/>
          <w:szCs w:val="28"/>
        </w:rPr>
        <w:t xml:space="preserve">Доцільно назвати авторів таких посібників, які були в основному представниками юридичних наук: Л. Бостан, С. Бостан, В. Гончаренко, В. Єрмолаєв, В. Заруба, П. Захарченко, В. Іванов, В. Калиновський, О. Ковалевська, О. Копиленко, О. Кузьминець, </w:t>
      </w:r>
      <w:r w:rsidR="00512688">
        <w:rPr>
          <w:rFonts w:ascii="Times New Roman" w:hAnsi="Times New Roman" w:cs="Times New Roman"/>
          <w:sz w:val="28"/>
          <w:szCs w:val="28"/>
        </w:rPr>
        <w:t xml:space="preserve">І. Кульчій, </w:t>
      </w:r>
      <w:r w:rsidRPr="00FB6384">
        <w:rPr>
          <w:rFonts w:ascii="Times New Roman" w:hAnsi="Times New Roman" w:cs="Times New Roman"/>
          <w:sz w:val="28"/>
          <w:szCs w:val="28"/>
        </w:rPr>
        <w:t xml:space="preserve">В. Кульчицький, В. Ластовський, П. Музиченко, Ю. Перга, В. Рум’янцев, А. Середа, І. Терлюк, Б. Тищик, Г. Трофанчук, К. Федоров, В. Щербатюк, В. Яремчук та інші. Для прикладу можна назвати окремі навчальні посібники та конспекти лекцій </w:t>
      </w:r>
      <w:r w:rsidRPr="00FB6384">
        <w:rPr>
          <w:rFonts w:ascii="Times New Roman" w:hAnsi="Times New Roman" w:cs="Times New Roman"/>
          <w:sz w:val="28"/>
          <w:szCs w:val="28"/>
          <w:lang w:val="ru-RU"/>
        </w:rPr>
        <w:t>[</w:t>
      </w:r>
      <w:r w:rsidR="009630B7">
        <w:rPr>
          <w:rFonts w:ascii="Times New Roman" w:hAnsi="Times New Roman" w:cs="Times New Roman"/>
          <w:sz w:val="28"/>
          <w:szCs w:val="28"/>
          <w:lang w:val="ru-RU"/>
        </w:rPr>
        <w:t>20</w:t>
      </w:r>
      <w:r w:rsidRPr="00FB6384">
        <w:rPr>
          <w:rFonts w:ascii="Times New Roman" w:hAnsi="Times New Roman" w:cs="Times New Roman"/>
          <w:sz w:val="28"/>
          <w:szCs w:val="28"/>
          <w:lang w:val="ru-RU"/>
        </w:rPr>
        <w:t xml:space="preserve">; </w:t>
      </w:r>
      <w:r w:rsidR="009630B7">
        <w:rPr>
          <w:rFonts w:ascii="Times New Roman" w:hAnsi="Times New Roman" w:cs="Times New Roman"/>
          <w:sz w:val="28"/>
          <w:szCs w:val="28"/>
          <w:lang w:val="ru-RU"/>
        </w:rPr>
        <w:t>21</w:t>
      </w:r>
      <w:r w:rsidRPr="00FB6384">
        <w:rPr>
          <w:rFonts w:ascii="Times New Roman" w:hAnsi="Times New Roman" w:cs="Times New Roman"/>
          <w:sz w:val="28"/>
          <w:szCs w:val="28"/>
          <w:lang w:val="ru-RU"/>
        </w:rPr>
        <w:t>;</w:t>
      </w:r>
      <w:r w:rsidR="009630B7">
        <w:rPr>
          <w:rFonts w:ascii="Times New Roman" w:hAnsi="Times New Roman" w:cs="Times New Roman"/>
          <w:sz w:val="28"/>
          <w:szCs w:val="28"/>
          <w:lang w:val="ru-RU"/>
        </w:rPr>
        <w:t>22</w:t>
      </w:r>
      <w:r w:rsidRPr="00FB6384">
        <w:rPr>
          <w:rFonts w:ascii="Times New Roman" w:hAnsi="Times New Roman" w:cs="Times New Roman"/>
          <w:sz w:val="28"/>
          <w:szCs w:val="28"/>
          <w:lang w:val="ru-RU"/>
        </w:rPr>
        <w:t>;</w:t>
      </w:r>
      <w:r w:rsidR="009630B7">
        <w:rPr>
          <w:rFonts w:ascii="Times New Roman" w:hAnsi="Times New Roman" w:cs="Times New Roman"/>
          <w:sz w:val="28"/>
          <w:szCs w:val="28"/>
          <w:lang w:val="ru-RU"/>
        </w:rPr>
        <w:t>23</w:t>
      </w:r>
      <w:r w:rsidRPr="00FB6384">
        <w:rPr>
          <w:rFonts w:ascii="Times New Roman" w:hAnsi="Times New Roman" w:cs="Times New Roman"/>
          <w:sz w:val="28"/>
          <w:szCs w:val="28"/>
          <w:lang w:val="ru-RU"/>
        </w:rPr>
        <w:t>;</w:t>
      </w:r>
      <w:r w:rsidR="009630B7">
        <w:rPr>
          <w:rFonts w:ascii="Times New Roman" w:hAnsi="Times New Roman" w:cs="Times New Roman"/>
          <w:sz w:val="28"/>
          <w:szCs w:val="28"/>
          <w:lang w:val="ru-RU"/>
        </w:rPr>
        <w:t>24</w:t>
      </w:r>
      <w:r w:rsidRPr="00FB6384">
        <w:rPr>
          <w:rFonts w:ascii="Times New Roman" w:hAnsi="Times New Roman" w:cs="Times New Roman"/>
          <w:sz w:val="28"/>
          <w:szCs w:val="28"/>
          <w:lang w:val="ru-RU"/>
        </w:rPr>
        <w:t>;</w:t>
      </w:r>
      <w:r w:rsidR="009630B7">
        <w:rPr>
          <w:rFonts w:ascii="Times New Roman" w:hAnsi="Times New Roman" w:cs="Times New Roman"/>
          <w:sz w:val="28"/>
          <w:szCs w:val="28"/>
          <w:lang w:val="ru-RU"/>
        </w:rPr>
        <w:t>25; 26</w:t>
      </w:r>
      <w:r w:rsidRPr="00FB6384">
        <w:rPr>
          <w:rFonts w:ascii="Times New Roman" w:hAnsi="Times New Roman" w:cs="Times New Roman"/>
          <w:sz w:val="28"/>
          <w:szCs w:val="28"/>
          <w:lang w:val="ru-RU"/>
        </w:rPr>
        <w:t xml:space="preserve"> ]</w:t>
      </w:r>
      <w:r w:rsidRPr="00FB6384">
        <w:t xml:space="preserve"> </w:t>
      </w:r>
    </w:p>
    <w:p w14:paraId="6072ABB4"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Історичний досвід державного управління України розкрито у першій частині навчального посібника В. Малиновського «Державне управління», який витримав кілька видань (2003, 2009 та інші) [ </w:t>
      </w:r>
      <w:r w:rsidR="009630B7">
        <w:rPr>
          <w:rFonts w:ascii="Times New Roman" w:hAnsi="Times New Roman" w:cs="Times New Roman"/>
          <w:sz w:val="28"/>
          <w:szCs w:val="28"/>
          <w:lang w:val="ru-RU"/>
        </w:rPr>
        <w:t>27</w:t>
      </w:r>
      <w:r w:rsidRPr="00FB6384">
        <w:rPr>
          <w:rFonts w:ascii="Times New Roman" w:hAnsi="Times New Roman" w:cs="Times New Roman"/>
          <w:sz w:val="28"/>
          <w:szCs w:val="28"/>
          <w:lang w:val="ru-RU"/>
        </w:rPr>
        <w:t>,</w:t>
      </w:r>
      <w:r w:rsidRPr="00FB6384">
        <w:rPr>
          <w:rFonts w:ascii="Times New Roman" w:hAnsi="Times New Roman" w:cs="Times New Roman"/>
          <w:sz w:val="28"/>
          <w:szCs w:val="28"/>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xml:space="preserve">. 5-156] </w:t>
      </w:r>
    </w:p>
    <w:p w14:paraId="2A31FC92"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Серед інших варто виділити курс «Історія публічної адміністрації України», який з  2017 року викладається для  студентів Львівського національного університету імені Івана Франка за напрямом підготовки 08 «Право», спеціальністю 081 «Право» (розробник д.ю.н., проф. Кобилецький М.М.). У Національному аерокосмічному університеті ім. М. Є. Жуковського «Харківський авіаційний інститут» для студентів спеціальності 281 Публічне управління та адміністрування уведено дисципліну «Вступ до  фаху. Історія публічного управління» (розробник д.н.держ.упр., проф. Ковальчук В.Г.). Проте змістовний модуль «Історія публічного управління» охоплює лише історію організації влади  в Україні. У Чернігівському Інституті ім. Герої Крут Приватного  акціонерного товариства «Вищий навчальний заклад «Міжрегіональна академія управління персоналом» в рамках освітньої програми «Адміністративний менеджмент» впроваджено дисципліну «Теорія та історія публічного управління та адміністрування» (розробник д. н. держ. упр., проф. Непомнящий О.М.).</w:t>
      </w:r>
    </w:p>
    <w:p w14:paraId="5AB34142"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Отже, в тому чи іншому вигляді, історія публічної адміністрації стає предметом вивчення для студентів кількох спеціальностей, передусім – право, публічне управління та адміністрування, менеджмент.</w:t>
      </w:r>
    </w:p>
    <w:p w14:paraId="29DB611C"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Варто звернути увагу на зауваження автора одного з курсів «Історія держави і права зарубіжних країн» В. Ластовського: «У будь-якій навчальній дисципліні завжди присутній історичний елемент…  Для студента просто необхідно уяснити собі той взаємозв’язок, що існує між минулим, сьогоденням і майбутнім державно-правових процесів» [</w:t>
      </w:r>
      <w:r w:rsidR="00512688">
        <w:rPr>
          <w:rFonts w:ascii="Times New Roman" w:hAnsi="Times New Roman" w:cs="Times New Roman"/>
          <w:sz w:val="28"/>
          <w:szCs w:val="28"/>
          <w:lang w:val="ru-RU"/>
        </w:rPr>
        <w:t>28</w:t>
      </w:r>
      <w:r w:rsidRPr="00FB6384">
        <w:rPr>
          <w:rFonts w:ascii="Times New Roman" w:hAnsi="Times New Roman" w:cs="Times New Roman"/>
          <w:sz w:val="28"/>
          <w:szCs w:val="28"/>
          <w:lang w:val="ru-RU"/>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.4].</w:t>
      </w:r>
    </w:p>
    <w:p w14:paraId="60294ABC"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Історія адміністрації, за визначенням польського вченого Г. Іздєбського, це  галузь науки про адміністрування, яка описує раніше існуючий стан публічної адміністрації, її організацію (особливо центральну та територіальну) та засоби діяльності, а також прийняті системи цінностей та існуючої правової системи, з акцентом на увагу до передбачуваних цілей, реалізованих завдань, а також результатів адміністративної діяльності, не ігноруючи соціально-економічне, політичне та культурне середовище та національні відносини [</w:t>
      </w:r>
      <w:r w:rsidR="00512688">
        <w:rPr>
          <w:rFonts w:ascii="Times New Roman" w:hAnsi="Times New Roman" w:cs="Times New Roman"/>
          <w:sz w:val="28"/>
          <w:szCs w:val="28"/>
        </w:rPr>
        <w:t>29</w:t>
      </w:r>
      <w:r w:rsidRPr="00FB6384">
        <w:rPr>
          <w:rFonts w:ascii="Times New Roman" w:hAnsi="Times New Roman" w:cs="Times New Roman"/>
          <w:sz w:val="28"/>
          <w:szCs w:val="28"/>
        </w:rPr>
        <w:t>].</w:t>
      </w:r>
    </w:p>
    <w:p w14:paraId="2B24E6CA"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Наша зацікавленість історією публічного управління/ публічної адміністрації  викликана кількома факторами: необхідністю усвідомлення основ та тенденцій розвитку сучасного публічного управління; доцільністю узагальнення основних наукових підходів до процесу розвитку публічного управління, дослідженням модернізації публічної адміністрації посткомуністичних країн та у зв’язку з підготовкою і удосконаленням авторського «Історія публічного управління», який викладається автором для студентів бакалаврату Академії праці, соціальних відносин та туризму (м. Київ) з 2022 року та Національного університету «Полтавська політехніка імені Юрія Кондратюка» - з 2023 року.</w:t>
      </w:r>
    </w:p>
    <w:p w14:paraId="41B69AB7" w14:textId="03A8EDFA"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В процесі підготовки курсу було проаналізовано вітчизняний та зарубіжний досвід. Об’єктом дослідження стали інституційне забезпечення та результати роботи над аналогічними  курсами у Польщі та Німеччині.  Так, у Польщі на юридичних відділеннях університетів читаються курси «Історія держави і права», «Історія держави і права Польщі», «Історія адміністрації та адміністративної думки», «Історія системи держави і пава», а для  майбутніх публічних службовців </w:t>
      </w:r>
      <w:r w:rsidR="009F5E51">
        <w:rPr>
          <w:rFonts w:ascii="Times New Roman" w:hAnsi="Times New Roman" w:cs="Times New Roman"/>
          <w:sz w:val="28"/>
          <w:szCs w:val="28"/>
        </w:rPr>
        <w:t>-</w:t>
      </w:r>
      <w:r w:rsidRPr="00FB6384">
        <w:rPr>
          <w:rFonts w:ascii="Times New Roman" w:hAnsi="Times New Roman" w:cs="Times New Roman"/>
          <w:sz w:val="28"/>
          <w:szCs w:val="28"/>
        </w:rPr>
        <w:t xml:space="preserve"> курси «Історія публічної адміністрації» та «Історія публічної адміністрації Польщі». З ними можна познайомитися в першу чергу на сайтах Національної школи публічної адміністрації (Krajowa Szkoła Administracji Publicznej (KSAP) та інших вищих шкіл публічної адміністрації. «Історія адміністрації» Г. Іздєбського  кілька раз видавалася в Польщі з початку 1980-х років (1980,</w:t>
      </w:r>
      <w:r w:rsidR="00512688">
        <w:rPr>
          <w:rFonts w:ascii="Times New Roman" w:hAnsi="Times New Roman" w:cs="Times New Roman"/>
          <w:sz w:val="28"/>
          <w:szCs w:val="28"/>
        </w:rPr>
        <w:t xml:space="preserve"> 1984, 1996, 2000, 2002 та ін.)</w:t>
      </w:r>
      <w:r w:rsidRPr="00FB6384">
        <w:rPr>
          <w:rFonts w:ascii="Times New Roman" w:hAnsi="Times New Roman" w:cs="Times New Roman"/>
          <w:sz w:val="28"/>
          <w:szCs w:val="28"/>
        </w:rPr>
        <w:t>. Про популярність курсу «Історія адміністрації» свідчить і факт підготовки посібників,  авторами яких були науковці із різних частин Польщі: В. Цвік «Історія адміністрації» (Замостя, 2004); А. Гаца, К. Камінська «Загальна історія державних систем» (Торунь, 2002); Г. Гурський «Історія адміністрації» (Варшава, 2002); Т. Мацєвський «Історія адміністрації» (Варшава, 2002); В. Вітковський «Історія адміністрації в Польщі. 1764-1989) та інші.</w:t>
      </w:r>
      <w:r w:rsidRPr="00FB6384">
        <w:t xml:space="preserve"> </w:t>
      </w:r>
      <w:r w:rsidRPr="00FB6384">
        <w:rPr>
          <w:rFonts w:ascii="Times New Roman" w:hAnsi="Times New Roman" w:cs="Times New Roman"/>
          <w:sz w:val="28"/>
          <w:szCs w:val="28"/>
        </w:rPr>
        <w:t xml:space="preserve">Доцільно також відзначити навчальні курси «Історія і наука про адміністрацію», «Історія адміністрації. Вибір джерел» та інші.  Узагальнюючи ці та інші напрацювання, польські вчені виділяють такі напрями досліджень та навчання: історія права, історія державних систем, загальна історія права, історія права в Польщі, історія держави в Польщі, історія політико-правових доктрин, історія адміністрації. </w:t>
      </w:r>
    </w:p>
    <w:p w14:paraId="155A3553"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Принагідно потрібно відзначити значну кількість наукових праць з теорії  та історії адміністрації, наявність наукових шкіл та запит та ці дослідження. </w:t>
      </w:r>
    </w:p>
    <w:p w14:paraId="40BC78A2" w14:textId="77777777" w:rsidR="00FB6384" w:rsidRPr="00FB6384" w:rsidRDefault="00FB6384" w:rsidP="00FB6384">
      <w:pPr>
        <w:spacing w:after="0" w:line="360" w:lineRule="auto"/>
        <w:ind w:firstLine="708"/>
        <w:jc w:val="both"/>
        <w:rPr>
          <w:rFonts w:ascii="Times New Roman" w:hAnsi="Times New Roman" w:cs="Times New Roman"/>
          <w:sz w:val="28"/>
          <w:szCs w:val="28"/>
          <w:lang w:val="ru-RU"/>
        </w:rPr>
      </w:pPr>
      <w:r w:rsidRPr="00FB6384">
        <w:rPr>
          <w:rFonts w:ascii="Times New Roman" w:hAnsi="Times New Roman" w:cs="Times New Roman"/>
          <w:sz w:val="28"/>
          <w:szCs w:val="28"/>
        </w:rPr>
        <w:t>Завдання посібника «Історія адміністрації» вдало, як нам здається, розкрив Г. Горський. Відзначаючи зростання після 1990 року уваги до проблем діяльності адміністрації, він відзначив: «Одним із істотних предметів, відкриваючих навчання у тому напрямі є історія адміністрації. Здається очевидним і необхідним, щоб студент починаючи вивчення питань, пов’язаних з устроєм та функціонуванням сучасної адміністрації, дізнався про відповідну історичну перспективу. Вона повинна це йому пояснити проблематику виникнення конкретних інститутів і форм адміністративної дії в тривалому історичному процесі. Це дає можливість вдосконалювати розуміння існуючих сьогодні рішень. Велике значення має той факт, що, особливо в таких країнах, як Польща, де за останні роки була побудована нова модель державного управління, такі історичні знання, належним чином засвоєні, мають допомогти у створенні нових рішень для нього. Тому знання позитивних і негативних рис раніше існуючих моделей має бути важливим надбанням для творців сучасних рішень»</w:t>
      </w:r>
      <w:r w:rsidRPr="00FB6384">
        <w:rPr>
          <w:rFonts w:ascii="Times New Roman" w:hAnsi="Times New Roman" w:cs="Times New Roman"/>
          <w:sz w:val="28"/>
          <w:szCs w:val="28"/>
          <w:lang w:val="ru-RU"/>
        </w:rPr>
        <w:t xml:space="preserve"> [ </w:t>
      </w:r>
      <w:r w:rsidR="00512688">
        <w:rPr>
          <w:rFonts w:ascii="Times New Roman" w:hAnsi="Times New Roman" w:cs="Times New Roman"/>
          <w:sz w:val="28"/>
          <w:szCs w:val="28"/>
          <w:lang w:val="ru-RU"/>
        </w:rPr>
        <w:t>30</w:t>
      </w:r>
      <w:r w:rsidRPr="00FB6384">
        <w:rPr>
          <w:rFonts w:ascii="Times New Roman" w:hAnsi="Times New Roman" w:cs="Times New Roman"/>
          <w:sz w:val="28"/>
          <w:szCs w:val="28"/>
          <w:lang w:val="ru-RU"/>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lang w:val="ru-RU"/>
        </w:rPr>
        <w:t>. 6]</w:t>
      </w:r>
    </w:p>
    <w:p w14:paraId="196CC3A2"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Відзначається також велике значення польської адміністративної традиції для публічної адміністрації ІІІ Речі Посполитої (В. Кожура) Т. Мацієвський  відзначає розходження у підходах до предметного наповнення та хронологічних рамок історії адміністрації – початок від стародавніх часів чи від половини </w:t>
      </w:r>
      <w:r w:rsidRPr="00FB6384">
        <w:rPr>
          <w:rFonts w:ascii="Times New Roman" w:hAnsi="Times New Roman" w:cs="Times New Roman"/>
          <w:sz w:val="28"/>
          <w:szCs w:val="28"/>
          <w:lang w:val="en-US"/>
        </w:rPr>
        <w:t>XIX</w:t>
      </w:r>
      <w:r w:rsidRPr="00FB6384">
        <w:rPr>
          <w:rFonts w:ascii="Times New Roman" w:hAnsi="Times New Roman" w:cs="Times New Roman"/>
          <w:sz w:val="28"/>
          <w:szCs w:val="28"/>
        </w:rPr>
        <w:t xml:space="preserve"> століття</w:t>
      </w:r>
    </w:p>
    <w:p w14:paraId="7C99DD16" w14:textId="77777777" w:rsidR="00512688"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Саме тут виникає перше як теоретичне, так і практичне питання: «Що спільного і у чому відмінність між «Історією держави та права» і «Історією  публічної адміністрації»?  Принагідно варто згадати і про «офіційну історію», а також - «публічну історію» та «нову соціальну історію», які ставлять в центр вивчення людину, а не формації, цивілізації  чи держави  [ </w:t>
      </w:r>
      <w:r w:rsidR="00512688" w:rsidRPr="00512688">
        <w:rPr>
          <w:rFonts w:ascii="Times New Roman" w:hAnsi="Times New Roman" w:cs="Times New Roman"/>
          <w:sz w:val="28"/>
          <w:szCs w:val="28"/>
        </w:rPr>
        <w:t>31</w:t>
      </w:r>
      <w:r w:rsidRPr="00FB6384">
        <w:rPr>
          <w:rFonts w:ascii="Times New Roman" w:hAnsi="Times New Roman" w:cs="Times New Roman"/>
          <w:sz w:val="28"/>
          <w:szCs w:val="28"/>
        </w:rPr>
        <w:t xml:space="preserve"> ]. За прикладом публічної історії можемо стверджувати, що людина має право на знання про історію своєї держави, права, публічної адміністрації. </w:t>
      </w:r>
    </w:p>
    <w:p w14:paraId="35C3A0E2" w14:textId="77777777" w:rsidR="00FB6384" w:rsidRPr="00FB6384" w:rsidRDefault="00FB6384" w:rsidP="00FB6384">
      <w:pPr>
        <w:spacing w:after="0" w:line="360" w:lineRule="auto"/>
        <w:ind w:firstLine="708"/>
        <w:jc w:val="both"/>
      </w:pPr>
      <w:r w:rsidRPr="00FB6384">
        <w:rPr>
          <w:rFonts w:ascii="Times New Roman" w:hAnsi="Times New Roman" w:cs="Times New Roman"/>
          <w:sz w:val="28"/>
          <w:szCs w:val="28"/>
        </w:rPr>
        <w:t>Безумовно, що між цими напрямами наукових досліджень та навчальних курсів  багато спільного,  вони взаємопов'язані, але мають різні акценти, об’єкти та предмети і методи.</w:t>
      </w:r>
      <w:r w:rsidRPr="00FB6384">
        <w:t xml:space="preserve"> </w:t>
      </w:r>
      <w:r w:rsidRPr="00FB6384">
        <w:rPr>
          <w:rFonts w:ascii="Times New Roman" w:hAnsi="Times New Roman" w:cs="Times New Roman"/>
          <w:sz w:val="28"/>
          <w:szCs w:val="28"/>
        </w:rPr>
        <w:t>Спільним є розгляд держави і права чи публічного управління через призму історії.</w:t>
      </w:r>
      <w:r w:rsidRPr="00FB6384">
        <w:t xml:space="preserve"> </w:t>
      </w:r>
      <w:r w:rsidRPr="00FB6384">
        <w:rPr>
          <w:rFonts w:ascii="Times New Roman" w:hAnsi="Times New Roman" w:cs="Times New Roman"/>
          <w:sz w:val="28"/>
          <w:szCs w:val="28"/>
        </w:rPr>
        <w:t>Схожими є методи дослідження: історичний (дозволяє показати розвиток, динаміку суспільних відносин); порівняльно-історичний (дозволяє визначити особливості управлінських процесів в ході розвитку суспільства та точніше характеризувати його етапи); критико-історичний (дозволяє критично сприймати владні структури, водночас – розуміти причини їх дій та рішень); системно-структурний – ( використовується для дослідження елементів системи та їх взаємозв’язку); синергетичний підхід (розглядає систему як єдність порядку і хаосу)  тощо. Спільними є й основні поняття: держава, право, влада, адміністрація, управління, адміністрування, публічність та інші.</w:t>
      </w:r>
    </w:p>
    <w:p w14:paraId="2CFFDCBD" w14:textId="6A32E4F8" w:rsid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Ці дисципліни доповнюють одна одну, але їхні акценти різняться залежно від обраної перспективи, що ми спробували передати у вигляді Таблиці 1.</w:t>
      </w:r>
    </w:p>
    <w:p w14:paraId="3D86E652" w14:textId="102CEBCB" w:rsidR="009F5E51" w:rsidRDefault="009F5E51" w:rsidP="00FB6384">
      <w:pPr>
        <w:spacing w:after="0" w:line="360" w:lineRule="auto"/>
        <w:ind w:firstLine="708"/>
        <w:jc w:val="both"/>
        <w:rPr>
          <w:rFonts w:ascii="Times New Roman" w:hAnsi="Times New Roman" w:cs="Times New Roman"/>
          <w:sz w:val="28"/>
          <w:szCs w:val="28"/>
        </w:rPr>
      </w:pPr>
    </w:p>
    <w:p w14:paraId="265E954D" w14:textId="57DDEAA6" w:rsidR="009F5E51" w:rsidRDefault="009F5E51" w:rsidP="00FB6384">
      <w:pPr>
        <w:spacing w:after="0" w:line="360" w:lineRule="auto"/>
        <w:ind w:firstLine="708"/>
        <w:jc w:val="both"/>
        <w:rPr>
          <w:rFonts w:ascii="Times New Roman" w:hAnsi="Times New Roman" w:cs="Times New Roman"/>
          <w:sz w:val="28"/>
          <w:szCs w:val="28"/>
        </w:rPr>
      </w:pPr>
    </w:p>
    <w:p w14:paraId="777FC788" w14:textId="247C9916" w:rsidR="009F5E51" w:rsidRDefault="009F5E51" w:rsidP="00FB6384">
      <w:pPr>
        <w:spacing w:after="0" w:line="360" w:lineRule="auto"/>
        <w:ind w:firstLine="708"/>
        <w:jc w:val="both"/>
        <w:rPr>
          <w:rFonts w:ascii="Times New Roman" w:hAnsi="Times New Roman" w:cs="Times New Roman"/>
          <w:sz w:val="28"/>
          <w:szCs w:val="28"/>
        </w:rPr>
      </w:pPr>
    </w:p>
    <w:p w14:paraId="5B0996CA" w14:textId="77777777" w:rsidR="009F5E51" w:rsidRPr="00FB6384" w:rsidRDefault="009F5E51" w:rsidP="00FB6384">
      <w:pPr>
        <w:spacing w:after="0" w:line="360" w:lineRule="auto"/>
        <w:ind w:firstLine="708"/>
        <w:jc w:val="both"/>
        <w:rPr>
          <w:rFonts w:ascii="Times New Roman" w:hAnsi="Times New Roman" w:cs="Times New Roman"/>
          <w:sz w:val="28"/>
          <w:szCs w:val="28"/>
        </w:rPr>
      </w:pPr>
    </w:p>
    <w:p w14:paraId="6EC401F1" w14:textId="77777777" w:rsidR="00FB6384" w:rsidRPr="00FB6384" w:rsidRDefault="00FB6384" w:rsidP="00FB6384">
      <w:pPr>
        <w:spacing w:after="0" w:line="360" w:lineRule="auto"/>
        <w:ind w:firstLine="708"/>
        <w:jc w:val="right"/>
        <w:rPr>
          <w:rFonts w:ascii="Times New Roman" w:hAnsi="Times New Roman" w:cs="Times New Roman"/>
          <w:sz w:val="28"/>
          <w:szCs w:val="28"/>
        </w:rPr>
      </w:pPr>
      <w:r w:rsidRPr="00FB6384">
        <w:rPr>
          <w:rFonts w:ascii="Times New Roman" w:hAnsi="Times New Roman" w:cs="Times New Roman"/>
          <w:sz w:val="28"/>
          <w:szCs w:val="28"/>
        </w:rPr>
        <w:t>Таблиця 1.</w:t>
      </w:r>
    </w:p>
    <w:p w14:paraId="708B7F19" w14:textId="77777777" w:rsidR="00FB6384" w:rsidRPr="00FB6384" w:rsidRDefault="00FB6384" w:rsidP="00FB6384">
      <w:pPr>
        <w:spacing w:after="0" w:line="240" w:lineRule="auto"/>
        <w:ind w:firstLine="708"/>
        <w:jc w:val="center"/>
        <w:rPr>
          <w:rFonts w:ascii="Times New Roman" w:hAnsi="Times New Roman" w:cs="Times New Roman"/>
          <w:sz w:val="28"/>
          <w:szCs w:val="28"/>
        </w:rPr>
      </w:pPr>
      <w:r w:rsidRPr="00FB6384">
        <w:rPr>
          <w:rFonts w:ascii="Times New Roman" w:hAnsi="Times New Roman" w:cs="Times New Roman"/>
          <w:sz w:val="28"/>
          <w:szCs w:val="28"/>
        </w:rPr>
        <w:t xml:space="preserve">Відмінності наукового дослідження і навчальних курсів </w:t>
      </w:r>
    </w:p>
    <w:p w14:paraId="3297C85C" w14:textId="77777777" w:rsidR="00FB6384" w:rsidRPr="00FB6384" w:rsidRDefault="00FB6384" w:rsidP="00FB6384">
      <w:pPr>
        <w:spacing w:after="0" w:line="240" w:lineRule="auto"/>
        <w:ind w:firstLine="708"/>
        <w:jc w:val="center"/>
        <w:rPr>
          <w:rFonts w:ascii="Times New Roman" w:hAnsi="Times New Roman" w:cs="Times New Roman"/>
          <w:sz w:val="28"/>
          <w:szCs w:val="28"/>
        </w:rPr>
      </w:pPr>
      <w:r w:rsidRPr="00FB6384">
        <w:rPr>
          <w:rFonts w:ascii="Times New Roman" w:hAnsi="Times New Roman" w:cs="Times New Roman"/>
          <w:sz w:val="28"/>
          <w:szCs w:val="28"/>
        </w:rPr>
        <w:t>«Історія публічної адміністрації» і «Теорія та історія держави і права»</w:t>
      </w:r>
    </w:p>
    <w:p w14:paraId="03EE4904" w14:textId="77777777" w:rsidR="00FB6384" w:rsidRPr="00FB6384" w:rsidRDefault="00FB6384" w:rsidP="00FB6384">
      <w:pPr>
        <w:spacing w:after="0" w:line="240" w:lineRule="auto"/>
        <w:ind w:firstLine="708"/>
        <w:jc w:val="center"/>
        <w:rPr>
          <w:rFonts w:ascii="Times New Roman" w:hAnsi="Times New Roman" w:cs="Times New Roman"/>
          <w:sz w:val="28"/>
          <w:szCs w:val="28"/>
        </w:rPr>
      </w:pPr>
    </w:p>
    <w:p w14:paraId="6773DEE4" w14:textId="77777777" w:rsidR="00FB6384" w:rsidRPr="00FB6384" w:rsidRDefault="00FB6384" w:rsidP="00FB6384">
      <w:pPr>
        <w:spacing w:after="0" w:line="240" w:lineRule="auto"/>
        <w:ind w:firstLine="708"/>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1698"/>
        <w:gridCol w:w="3725"/>
        <w:gridCol w:w="3921"/>
      </w:tblGrid>
      <w:tr w:rsidR="00FB6384" w:rsidRPr="00FB6384" w14:paraId="2ECAFED7" w14:textId="77777777" w:rsidTr="00690772">
        <w:tc>
          <w:tcPr>
            <w:tcW w:w="1698" w:type="dxa"/>
          </w:tcPr>
          <w:p w14:paraId="633AB2C2"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Напрям</w:t>
            </w:r>
          </w:p>
        </w:tc>
        <w:tc>
          <w:tcPr>
            <w:tcW w:w="3847" w:type="dxa"/>
          </w:tcPr>
          <w:p w14:paraId="5DE8A5D3"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Історія публічної адміністрації</w:t>
            </w:r>
          </w:p>
        </w:tc>
        <w:tc>
          <w:tcPr>
            <w:tcW w:w="4084" w:type="dxa"/>
          </w:tcPr>
          <w:p w14:paraId="412E7854"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Теорія та історія держави і права</w:t>
            </w:r>
          </w:p>
        </w:tc>
      </w:tr>
      <w:tr w:rsidR="00FB6384" w:rsidRPr="00FB6384" w14:paraId="7B87E620" w14:textId="77777777" w:rsidTr="00690772">
        <w:tc>
          <w:tcPr>
            <w:tcW w:w="1698" w:type="dxa"/>
          </w:tcPr>
          <w:p w14:paraId="3C9F4D28" w14:textId="77777777" w:rsidR="00FB6384" w:rsidRPr="00FB6384" w:rsidRDefault="00FB6384" w:rsidP="00FB6384">
            <w:pPr>
              <w:jc w:val="center"/>
              <w:rPr>
                <w:rFonts w:ascii="Times New Roman" w:hAnsi="Times New Roman" w:cs="Times New Roman"/>
                <w:sz w:val="24"/>
                <w:szCs w:val="24"/>
              </w:rPr>
            </w:pPr>
          </w:p>
        </w:tc>
        <w:tc>
          <w:tcPr>
            <w:tcW w:w="3847" w:type="dxa"/>
          </w:tcPr>
          <w:p w14:paraId="465FC335" w14:textId="77777777" w:rsidR="00FB6384" w:rsidRPr="00FB6384" w:rsidRDefault="00FB6384" w:rsidP="00FB6384">
            <w:pPr>
              <w:jc w:val="center"/>
              <w:rPr>
                <w:rFonts w:ascii="Times New Roman" w:hAnsi="Times New Roman" w:cs="Times New Roman"/>
                <w:sz w:val="24"/>
                <w:szCs w:val="24"/>
              </w:rPr>
            </w:pPr>
          </w:p>
        </w:tc>
        <w:tc>
          <w:tcPr>
            <w:tcW w:w="4084" w:type="dxa"/>
          </w:tcPr>
          <w:p w14:paraId="62D0B3A0" w14:textId="77777777" w:rsidR="00FB6384" w:rsidRPr="00FB6384" w:rsidRDefault="00FB6384" w:rsidP="00FB6384">
            <w:pPr>
              <w:jc w:val="center"/>
              <w:rPr>
                <w:rFonts w:ascii="Times New Roman" w:hAnsi="Times New Roman" w:cs="Times New Roman"/>
                <w:sz w:val="24"/>
                <w:szCs w:val="24"/>
              </w:rPr>
            </w:pPr>
          </w:p>
        </w:tc>
      </w:tr>
      <w:tr w:rsidR="00FB6384" w:rsidRPr="00FB6384" w14:paraId="6F9B3738" w14:textId="77777777" w:rsidTr="00690772">
        <w:trPr>
          <w:trHeight w:val="976"/>
        </w:trPr>
        <w:tc>
          <w:tcPr>
            <w:tcW w:w="1698" w:type="dxa"/>
          </w:tcPr>
          <w:p w14:paraId="27945422"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Об</w:t>
            </w:r>
            <w:r w:rsidRPr="00FB6384">
              <w:rPr>
                <w:rFonts w:ascii="Times New Roman" w:hAnsi="Times New Roman" w:cs="Times New Roman"/>
                <w:sz w:val="24"/>
                <w:szCs w:val="24"/>
                <w:lang w:val="en-US"/>
              </w:rPr>
              <w:t>’</w:t>
            </w:r>
            <w:r w:rsidRPr="00FB6384">
              <w:rPr>
                <w:rFonts w:ascii="Times New Roman" w:hAnsi="Times New Roman" w:cs="Times New Roman"/>
                <w:sz w:val="24"/>
                <w:szCs w:val="24"/>
              </w:rPr>
              <w:t>єкт</w:t>
            </w:r>
          </w:p>
        </w:tc>
        <w:tc>
          <w:tcPr>
            <w:tcW w:w="3847" w:type="dxa"/>
          </w:tcPr>
          <w:p w14:paraId="006C7598"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 xml:space="preserve"> Розвиток структур влади, адміністративних систем, функцій, механізмів та процедур  управління</w:t>
            </w:r>
          </w:p>
        </w:tc>
        <w:tc>
          <w:tcPr>
            <w:tcW w:w="4084" w:type="dxa"/>
          </w:tcPr>
          <w:p w14:paraId="5BE80881"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Держава і право Еволюція форм державності, правових систем, правових відносин та норм права</w:t>
            </w:r>
          </w:p>
        </w:tc>
      </w:tr>
      <w:tr w:rsidR="00FB6384" w:rsidRPr="00FB6384" w14:paraId="5823BAB5" w14:textId="77777777" w:rsidTr="00690772">
        <w:tc>
          <w:tcPr>
            <w:tcW w:w="1698" w:type="dxa"/>
          </w:tcPr>
          <w:p w14:paraId="30A25C66"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Предмет</w:t>
            </w:r>
          </w:p>
        </w:tc>
        <w:tc>
          <w:tcPr>
            <w:tcW w:w="3847" w:type="dxa"/>
          </w:tcPr>
          <w:p w14:paraId="5FBF9509"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Механізми вироблення та реалізації державної політики, управлінські технології, еволюція управління</w:t>
            </w:r>
          </w:p>
        </w:tc>
        <w:tc>
          <w:tcPr>
            <w:tcW w:w="4084" w:type="dxa"/>
          </w:tcPr>
          <w:p w14:paraId="53C56E42"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Концепції   державності, форми, роль права, його зміст, структура та значення</w:t>
            </w:r>
          </w:p>
        </w:tc>
      </w:tr>
      <w:tr w:rsidR="00FB6384" w:rsidRPr="00FB6384" w14:paraId="4F437925" w14:textId="77777777" w:rsidTr="00690772">
        <w:tc>
          <w:tcPr>
            <w:tcW w:w="1698" w:type="dxa"/>
          </w:tcPr>
          <w:p w14:paraId="6DBE9EB2"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Методологія</w:t>
            </w:r>
          </w:p>
        </w:tc>
        <w:tc>
          <w:tcPr>
            <w:tcW w:w="3847" w:type="dxa"/>
          </w:tcPr>
          <w:p w14:paraId="44DB16EA"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 xml:space="preserve">Зорієнтованість  на аналізі учасників управлінських процесів,  організаційних та процедурних рішень, адаптації управління, </w:t>
            </w:r>
          </w:p>
        </w:tc>
        <w:tc>
          <w:tcPr>
            <w:tcW w:w="4084" w:type="dxa"/>
          </w:tcPr>
          <w:p w14:paraId="240AD96A"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Юридичний аналіз правових концепцій ролі держави та права і їх конкретному впровадженні</w:t>
            </w:r>
          </w:p>
        </w:tc>
      </w:tr>
      <w:tr w:rsidR="00FB6384" w:rsidRPr="00FB6384" w14:paraId="58A90B3F" w14:textId="77777777" w:rsidTr="00690772">
        <w:tc>
          <w:tcPr>
            <w:tcW w:w="1698" w:type="dxa"/>
          </w:tcPr>
          <w:p w14:paraId="6A8B5EC6"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Інституційний зміст</w:t>
            </w:r>
          </w:p>
        </w:tc>
        <w:tc>
          <w:tcPr>
            <w:tcW w:w="3847" w:type="dxa"/>
          </w:tcPr>
          <w:p w14:paraId="7FBFC611"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Еволюція адміністративних установ, функції та учасники управлінських процесів</w:t>
            </w:r>
          </w:p>
        </w:tc>
        <w:tc>
          <w:tcPr>
            <w:tcW w:w="4084" w:type="dxa"/>
          </w:tcPr>
          <w:p w14:paraId="7B1E68D7"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 xml:space="preserve">Зміни державного устрою, роль гілок влади </w:t>
            </w:r>
          </w:p>
        </w:tc>
      </w:tr>
      <w:tr w:rsidR="00FB6384" w:rsidRPr="00FB6384" w14:paraId="65D47C45" w14:textId="77777777" w:rsidTr="00690772">
        <w:tc>
          <w:tcPr>
            <w:tcW w:w="1698" w:type="dxa"/>
          </w:tcPr>
          <w:p w14:paraId="68215590"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 xml:space="preserve">Практична спрямованість </w:t>
            </w:r>
          </w:p>
        </w:tc>
        <w:tc>
          <w:tcPr>
            <w:tcW w:w="3847" w:type="dxa"/>
          </w:tcPr>
          <w:p w14:paraId="61DC61CF"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Еволюція публічного управління, посилення ролі громадськості</w:t>
            </w:r>
          </w:p>
        </w:tc>
        <w:tc>
          <w:tcPr>
            <w:tcW w:w="4084" w:type="dxa"/>
          </w:tcPr>
          <w:p w14:paraId="5EA11CA3" w14:textId="77777777" w:rsidR="00FB6384" w:rsidRPr="00FB6384" w:rsidRDefault="00FB6384" w:rsidP="00FB6384">
            <w:pPr>
              <w:jc w:val="center"/>
              <w:rPr>
                <w:rFonts w:ascii="Times New Roman" w:hAnsi="Times New Roman" w:cs="Times New Roman"/>
                <w:sz w:val="24"/>
                <w:szCs w:val="24"/>
              </w:rPr>
            </w:pPr>
            <w:r w:rsidRPr="00FB6384">
              <w:rPr>
                <w:rFonts w:ascii="Times New Roman" w:hAnsi="Times New Roman" w:cs="Times New Roman"/>
                <w:sz w:val="24"/>
                <w:szCs w:val="24"/>
              </w:rPr>
              <w:t>Зміна державного устрою, форми держави і права, ролі влади та її розподіл</w:t>
            </w:r>
          </w:p>
        </w:tc>
      </w:tr>
    </w:tbl>
    <w:p w14:paraId="23B041DA" w14:textId="77777777" w:rsidR="00FB6384" w:rsidRPr="00FB6384" w:rsidRDefault="00FB6384" w:rsidP="00FB6384">
      <w:pPr>
        <w:spacing w:after="0" w:line="240" w:lineRule="auto"/>
        <w:ind w:firstLine="708"/>
        <w:jc w:val="both"/>
        <w:rPr>
          <w:rFonts w:ascii="Times New Roman" w:hAnsi="Times New Roman" w:cs="Times New Roman"/>
          <w:sz w:val="24"/>
          <w:szCs w:val="24"/>
        </w:rPr>
      </w:pPr>
    </w:p>
    <w:p w14:paraId="3BDB196B" w14:textId="77777777" w:rsidR="00FB6384" w:rsidRPr="00FB6384" w:rsidRDefault="00FB6384" w:rsidP="00FB6384">
      <w:pPr>
        <w:spacing w:after="0" w:line="240" w:lineRule="auto"/>
        <w:ind w:firstLine="708"/>
        <w:jc w:val="both"/>
        <w:rPr>
          <w:rFonts w:ascii="Times New Roman" w:hAnsi="Times New Roman" w:cs="Times New Roman"/>
          <w:sz w:val="24"/>
          <w:szCs w:val="24"/>
        </w:rPr>
      </w:pPr>
      <w:r w:rsidRPr="00FB6384">
        <w:rPr>
          <w:rFonts w:ascii="Times New Roman" w:hAnsi="Times New Roman" w:cs="Times New Roman"/>
          <w:sz w:val="24"/>
          <w:szCs w:val="24"/>
        </w:rPr>
        <w:t>Джерело: Розробка автора</w:t>
      </w:r>
    </w:p>
    <w:p w14:paraId="5F6AF3D0" w14:textId="77777777" w:rsidR="00FB6384" w:rsidRPr="00FB6384" w:rsidRDefault="00FB6384" w:rsidP="00FB6384">
      <w:pPr>
        <w:spacing w:after="0" w:line="360" w:lineRule="auto"/>
        <w:ind w:firstLine="708"/>
        <w:jc w:val="both"/>
        <w:rPr>
          <w:rFonts w:ascii="Times New Roman" w:hAnsi="Times New Roman" w:cs="Times New Roman"/>
          <w:sz w:val="28"/>
          <w:szCs w:val="28"/>
        </w:rPr>
      </w:pPr>
    </w:p>
    <w:p w14:paraId="25185984" w14:textId="2CFC5D45"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Отже, «Історія публічного управління» - вужча дисципліна, яка охоплює аспекти створення та еволюції управлінських структур від служби персоні, яка очолює додержавне чи державне утворення</w:t>
      </w:r>
      <w:r w:rsidR="00057C3F">
        <w:rPr>
          <w:rFonts w:ascii="Times New Roman" w:hAnsi="Times New Roman" w:cs="Times New Roman"/>
          <w:sz w:val="28"/>
          <w:szCs w:val="28"/>
        </w:rPr>
        <w:t>,</w:t>
      </w:r>
      <w:r w:rsidRPr="00FB6384">
        <w:rPr>
          <w:rFonts w:ascii="Times New Roman" w:hAnsi="Times New Roman" w:cs="Times New Roman"/>
          <w:sz w:val="28"/>
          <w:szCs w:val="28"/>
        </w:rPr>
        <w:t xml:space="preserve"> до сучасної публічної адміністрації, яка здійснює управління для суспільства і разом з громадськістю.  Наше завдання – посилити історичний аспект вивчення публічного управління за рахунок використання історичних та системного і цивілізаційного методів.</w:t>
      </w:r>
    </w:p>
    <w:p w14:paraId="322EE675"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Тут виникає питання про логічність використання у назві дисципліни поняття «публічна адміністрація», яке залишається риторичним, оскільки з ним повністю можна погодитися, розуміючи адміністрацію як державний чи самоврядний орган управління. Отже, як варіант: «Історія публічної адміністрації» дає можливість показати створення та розвиток адміністративних органів ї специфіку їх діяльності залежно від цивілізаційних особливостей. </w:t>
      </w:r>
    </w:p>
    <w:p w14:paraId="4C4BF79C"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Відповідь на друге теоретичне питання: «Що первинне: держава, право, управління?» потребує, на наш погляд  дискусії. </w:t>
      </w:r>
    </w:p>
    <w:p w14:paraId="19670519" w14:textId="394270E1" w:rsidR="00FB6384" w:rsidRDefault="00FB6384" w:rsidP="00FB6384">
      <w:pPr>
        <w:spacing w:after="0" w:line="24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Це питання має глибокий філософський, правовий і політологічний характер. Відповідь залежить від обраного підходу (таблиця </w:t>
      </w:r>
      <w:r w:rsidR="004A0F2D">
        <w:rPr>
          <w:rFonts w:ascii="Times New Roman" w:hAnsi="Times New Roman" w:cs="Times New Roman"/>
          <w:sz w:val="28"/>
          <w:szCs w:val="28"/>
          <w:lang w:val="en-US"/>
        </w:rPr>
        <w:t>2</w:t>
      </w:r>
      <w:r w:rsidRPr="00FB6384">
        <w:rPr>
          <w:rFonts w:ascii="Times New Roman" w:hAnsi="Times New Roman" w:cs="Times New Roman"/>
          <w:sz w:val="28"/>
          <w:szCs w:val="28"/>
        </w:rPr>
        <w:t xml:space="preserve">  )</w:t>
      </w:r>
      <w:r w:rsidR="00057C3F">
        <w:rPr>
          <w:rFonts w:ascii="Times New Roman" w:hAnsi="Times New Roman" w:cs="Times New Roman"/>
          <w:sz w:val="28"/>
          <w:szCs w:val="28"/>
        </w:rPr>
        <w:t>.</w:t>
      </w:r>
    </w:p>
    <w:p w14:paraId="203B595D" w14:textId="43F48E74" w:rsidR="00FB6384" w:rsidRPr="00FB6384" w:rsidRDefault="00057C3F" w:rsidP="00057C3F">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Таблиця 2</w:t>
      </w:r>
    </w:p>
    <w:p w14:paraId="1FE010FD" w14:textId="77777777" w:rsidR="00FB6384" w:rsidRPr="00FB6384" w:rsidRDefault="00FB6384" w:rsidP="00FB6384">
      <w:pPr>
        <w:spacing w:after="0" w:line="240" w:lineRule="auto"/>
        <w:ind w:firstLine="708"/>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838"/>
        <w:gridCol w:w="1699"/>
        <w:gridCol w:w="5807"/>
      </w:tblGrid>
      <w:tr w:rsidR="00FB6384" w:rsidRPr="00FB6384" w14:paraId="40497209" w14:textId="77777777" w:rsidTr="00690772">
        <w:tc>
          <w:tcPr>
            <w:tcW w:w="1838" w:type="dxa"/>
          </w:tcPr>
          <w:p w14:paraId="71F88955"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Концепції</w:t>
            </w:r>
          </w:p>
        </w:tc>
        <w:tc>
          <w:tcPr>
            <w:tcW w:w="1701" w:type="dxa"/>
          </w:tcPr>
          <w:p w14:paraId="66B97065"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Представники</w:t>
            </w:r>
          </w:p>
        </w:tc>
        <w:tc>
          <w:tcPr>
            <w:tcW w:w="6090" w:type="dxa"/>
          </w:tcPr>
          <w:p w14:paraId="7319CFE5"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Положення</w:t>
            </w:r>
          </w:p>
        </w:tc>
      </w:tr>
      <w:tr w:rsidR="00FB6384" w:rsidRPr="00FB6384" w14:paraId="16688B29" w14:textId="77777777" w:rsidTr="00690772">
        <w:tc>
          <w:tcPr>
            <w:tcW w:w="1838" w:type="dxa"/>
          </w:tcPr>
          <w:p w14:paraId="5CA8A832"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Натуралістична</w:t>
            </w:r>
          </w:p>
        </w:tc>
        <w:tc>
          <w:tcPr>
            <w:tcW w:w="1701" w:type="dxa"/>
          </w:tcPr>
          <w:p w14:paraId="4D4979B4"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Гроцій, Руссо, Локк</w:t>
            </w:r>
          </w:p>
        </w:tc>
        <w:tc>
          <w:tcPr>
            <w:tcW w:w="6090" w:type="dxa"/>
          </w:tcPr>
          <w:p w14:paraId="16CECBAE"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Право первинне, оскільки воно виникає природним шляхом як відображення природних прав людини. Держава лише закріплює ці права.</w:t>
            </w:r>
          </w:p>
        </w:tc>
      </w:tr>
      <w:tr w:rsidR="00FB6384" w:rsidRPr="00FB6384" w14:paraId="6B50AD52" w14:textId="77777777" w:rsidTr="00690772">
        <w:tc>
          <w:tcPr>
            <w:tcW w:w="1838" w:type="dxa"/>
          </w:tcPr>
          <w:p w14:paraId="43AF592B"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Етатизм</w:t>
            </w:r>
          </w:p>
        </w:tc>
        <w:tc>
          <w:tcPr>
            <w:tcW w:w="1701" w:type="dxa"/>
          </w:tcPr>
          <w:p w14:paraId="38FCA615"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Гегель, Гоббс</w:t>
            </w:r>
          </w:p>
        </w:tc>
        <w:tc>
          <w:tcPr>
            <w:tcW w:w="6090" w:type="dxa"/>
          </w:tcPr>
          <w:p w14:paraId="4F7C36D7"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Держава первинна, бо саме вона створює право та забезпечує його виконання. Гоббс вважав, що до держави (у природному стані) існував хаос</w:t>
            </w:r>
          </w:p>
        </w:tc>
      </w:tr>
      <w:tr w:rsidR="00FB6384" w:rsidRPr="00FB6384" w14:paraId="1E11BA86" w14:textId="77777777" w:rsidTr="00690772">
        <w:tc>
          <w:tcPr>
            <w:tcW w:w="1838" w:type="dxa"/>
          </w:tcPr>
          <w:p w14:paraId="11160D1E"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Управлінські</w:t>
            </w:r>
          </w:p>
        </w:tc>
        <w:tc>
          <w:tcPr>
            <w:tcW w:w="1701" w:type="dxa"/>
          </w:tcPr>
          <w:p w14:paraId="1601E1C9"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Саймон, Файоль</w:t>
            </w:r>
          </w:p>
        </w:tc>
        <w:tc>
          <w:tcPr>
            <w:tcW w:w="6090" w:type="dxa"/>
          </w:tcPr>
          <w:p w14:paraId="613FA419"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Управління первинне, оскільки будь-яке суспільство спочатку потребує механізму організації, а вже потім формує державу і право як інструменти регулювання.</w:t>
            </w:r>
          </w:p>
          <w:p w14:paraId="6187493E"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З позиції історико-еволюційного підходу спочатку з’являється управління як спосіб самоорганізації громади (родоплемінний лад). Далі виникає держава як більш складна форма управління. Нарешті, оформлюється право як стабілізатор суспільних відносин.</w:t>
            </w:r>
          </w:p>
        </w:tc>
      </w:tr>
    </w:tbl>
    <w:p w14:paraId="292D68D8" w14:textId="77777777" w:rsidR="00FB6384" w:rsidRPr="00FB6384" w:rsidRDefault="00FB6384" w:rsidP="00FB6384">
      <w:pPr>
        <w:spacing w:after="0" w:line="240" w:lineRule="auto"/>
        <w:ind w:firstLine="708"/>
        <w:jc w:val="both"/>
        <w:rPr>
          <w:rFonts w:ascii="Times New Roman" w:hAnsi="Times New Roman" w:cs="Times New Roman"/>
          <w:sz w:val="24"/>
          <w:szCs w:val="24"/>
        </w:rPr>
      </w:pPr>
    </w:p>
    <w:p w14:paraId="4E1BE8DB"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Джерело: розробка автора</w:t>
      </w:r>
    </w:p>
    <w:p w14:paraId="1FC0F0DA"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Форми організації первісних спільнот включають родові зв’язки, територіальну організацію, релігійні та культурні вірування, роль та статус, усну традицію та спільні дії та обов’язки.  Потестарна влада ((від лат. рotestus - влада, міць) у додержавному суспільстві  носила анонімний характер і не асоціювалася з якоюсь особистістю чи групою, а вожді спиралися не на апарат примусу, а на власні силу та авторитет.</w:t>
      </w:r>
    </w:p>
    <w:p w14:paraId="47E4A620"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Завершення розпаду влади родового ладу і утворення держави пов’язане з встановленням публічної влади, що є її суттєвою ознакою. Розвиток держави привів до перетворення звичаєвого права у загальнообов</w:t>
      </w:r>
      <w:r w:rsidRPr="00FB6384">
        <w:rPr>
          <w:rFonts w:ascii="Times New Roman" w:hAnsi="Times New Roman" w:cs="Times New Roman"/>
          <w:sz w:val="28"/>
          <w:szCs w:val="28"/>
          <w:lang w:val="ru-RU"/>
        </w:rPr>
        <w:t>’</w:t>
      </w:r>
      <w:r w:rsidRPr="00FB6384">
        <w:rPr>
          <w:rFonts w:ascii="Times New Roman" w:hAnsi="Times New Roman" w:cs="Times New Roman"/>
          <w:sz w:val="28"/>
          <w:szCs w:val="28"/>
        </w:rPr>
        <w:t>язкове, дотримання якого забезпечувалося вже не суспільною думкою, а засобами державного примусу.</w:t>
      </w:r>
    </w:p>
    <w:p w14:paraId="29C5E5AE"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Отже, якщо дивитися з точки зору розвитку суспільства, управління можна вважати первинним, адже воно передувало появі держави і права. Але якщо оцінювати з точки зору функціонування сучасних суспільств, то всі три категорії є взаємозалежними.</w:t>
      </w:r>
    </w:p>
    <w:p w14:paraId="280905B3" w14:textId="75E7AA1B"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З історії відомі – і достатньо добре вивчені - додержавні форми управління (родина, рід, плем’я), які можна характеризувати як певні системи для регулювання суспільних відносин, що характеризувалися відсутністю чіткої вертикалі влади, спеціалізованого апарату управління та формальних законодавчих норм (таблиця </w:t>
      </w:r>
      <w:r w:rsidR="00057C3F">
        <w:rPr>
          <w:rFonts w:ascii="Times New Roman" w:hAnsi="Times New Roman" w:cs="Times New Roman"/>
          <w:sz w:val="28"/>
          <w:szCs w:val="28"/>
        </w:rPr>
        <w:t>3</w:t>
      </w:r>
      <w:r w:rsidRPr="00FB6384">
        <w:rPr>
          <w:rFonts w:ascii="Times New Roman" w:hAnsi="Times New Roman" w:cs="Times New Roman"/>
          <w:sz w:val="28"/>
          <w:szCs w:val="28"/>
        </w:rPr>
        <w:t>).</w:t>
      </w:r>
    </w:p>
    <w:p w14:paraId="7D2C746C" w14:textId="77777777" w:rsidR="00FB6384" w:rsidRPr="00FB6384" w:rsidRDefault="00FB6384" w:rsidP="00FB6384">
      <w:pPr>
        <w:spacing w:after="0" w:line="360" w:lineRule="auto"/>
        <w:ind w:firstLine="708"/>
        <w:jc w:val="right"/>
        <w:rPr>
          <w:rFonts w:ascii="Times New Roman" w:hAnsi="Times New Roman" w:cs="Times New Roman"/>
          <w:sz w:val="28"/>
          <w:szCs w:val="28"/>
        </w:rPr>
      </w:pPr>
      <w:r w:rsidRPr="00FB6384">
        <w:rPr>
          <w:rFonts w:ascii="Times New Roman" w:hAnsi="Times New Roman" w:cs="Times New Roman"/>
          <w:sz w:val="28"/>
          <w:szCs w:val="28"/>
        </w:rPr>
        <w:t xml:space="preserve">Таблиця </w:t>
      </w:r>
      <w:r w:rsidR="004A0F2D">
        <w:rPr>
          <w:rFonts w:ascii="Times New Roman" w:hAnsi="Times New Roman" w:cs="Times New Roman"/>
          <w:sz w:val="28"/>
          <w:szCs w:val="28"/>
          <w:lang w:val="en-US"/>
        </w:rPr>
        <w:t>3</w:t>
      </w:r>
      <w:r w:rsidRPr="00FB6384">
        <w:rPr>
          <w:rFonts w:ascii="Times New Roman" w:hAnsi="Times New Roman" w:cs="Times New Roman"/>
          <w:sz w:val="28"/>
          <w:szCs w:val="28"/>
        </w:rPr>
        <w:t>.</w:t>
      </w:r>
    </w:p>
    <w:p w14:paraId="2D7B4F9E" w14:textId="77777777" w:rsidR="00FB6384" w:rsidRPr="00FB6384" w:rsidRDefault="00FB6384" w:rsidP="00FB6384">
      <w:pPr>
        <w:spacing w:after="0" w:line="24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Основні риси додержавного управління</w:t>
      </w:r>
    </w:p>
    <w:p w14:paraId="6EAA27F4" w14:textId="77777777" w:rsidR="00FB6384" w:rsidRPr="00FB6384" w:rsidRDefault="00FB6384" w:rsidP="00FB6384">
      <w:pPr>
        <w:spacing w:after="0" w:line="240" w:lineRule="auto"/>
        <w:ind w:firstLine="708"/>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466"/>
        <w:gridCol w:w="5878"/>
      </w:tblGrid>
      <w:tr w:rsidR="00FB6384" w:rsidRPr="00FB6384" w14:paraId="3490550F" w14:textId="77777777" w:rsidTr="00690772">
        <w:tc>
          <w:tcPr>
            <w:tcW w:w="3539" w:type="dxa"/>
          </w:tcPr>
          <w:p w14:paraId="10CBA764"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Ознака</w:t>
            </w:r>
          </w:p>
        </w:tc>
        <w:tc>
          <w:tcPr>
            <w:tcW w:w="6090" w:type="dxa"/>
          </w:tcPr>
          <w:p w14:paraId="6FE16298"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Суть</w:t>
            </w:r>
          </w:p>
        </w:tc>
      </w:tr>
      <w:tr w:rsidR="00FB6384" w:rsidRPr="00FB6384" w14:paraId="417CA509" w14:textId="77777777" w:rsidTr="00690772">
        <w:tc>
          <w:tcPr>
            <w:tcW w:w="3539" w:type="dxa"/>
          </w:tcPr>
          <w:p w14:paraId="201BF366"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 xml:space="preserve">Суспільний (додержавний) характер влади </w:t>
            </w:r>
          </w:p>
        </w:tc>
        <w:tc>
          <w:tcPr>
            <w:tcW w:w="6090" w:type="dxa"/>
          </w:tcPr>
          <w:p w14:paraId="6B554673"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База управління: звичаї та рішення громадських зборів</w:t>
            </w:r>
          </w:p>
        </w:tc>
      </w:tr>
      <w:tr w:rsidR="00FB6384" w:rsidRPr="00FB6384" w14:paraId="74E36202" w14:textId="77777777" w:rsidTr="00690772">
        <w:tc>
          <w:tcPr>
            <w:tcW w:w="3539" w:type="dxa"/>
          </w:tcPr>
          <w:p w14:paraId="65D41C77"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Неформалізовані правила</w:t>
            </w:r>
          </w:p>
        </w:tc>
        <w:tc>
          <w:tcPr>
            <w:tcW w:w="6090" w:type="dxa"/>
          </w:tcPr>
          <w:p w14:paraId="1554E50A"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Регулятором виступали звичаї, а не норми права</w:t>
            </w:r>
          </w:p>
        </w:tc>
      </w:tr>
      <w:tr w:rsidR="00FB6384" w:rsidRPr="00FB6384" w14:paraId="3B950A36" w14:textId="77777777" w:rsidTr="00690772">
        <w:tc>
          <w:tcPr>
            <w:tcW w:w="3539" w:type="dxa"/>
          </w:tcPr>
          <w:p w14:paraId="5233DB77"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Колективна участь</w:t>
            </w:r>
          </w:p>
        </w:tc>
        <w:tc>
          <w:tcPr>
            <w:tcW w:w="6090" w:type="dxa"/>
          </w:tcPr>
          <w:p w14:paraId="2A773E12"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Участь членів роду чи племені</w:t>
            </w:r>
          </w:p>
        </w:tc>
      </w:tr>
      <w:tr w:rsidR="00FB6384" w:rsidRPr="00FB6384" w14:paraId="40E73965" w14:textId="77777777" w:rsidTr="00690772">
        <w:tc>
          <w:tcPr>
            <w:tcW w:w="3539" w:type="dxa"/>
          </w:tcPr>
          <w:p w14:paraId="5FB59301"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Відсутність спеціального апарату управління</w:t>
            </w:r>
          </w:p>
        </w:tc>
        <w:tc>
          <w:tcPr>
            <w:tcW w:w="6090" w:type="dxa"/>
          </w:tcPr>
          <w:p w14:paraId="53D581F3"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Влада старійшин</w:t>
            </w:r>
          </w:p>
        </w:tc>
      </w:tr>
    </w:tbl>
    <w:p w14:paraId="0191A3AC" w14:textId="77777777" w:rsidR="00FB6384" w:rsidRPr="00FB6384" w:rsidRDefault="00FB6384" w:rsidP="00FB6384">
      <w:pPr>
        <w:spacing w:after="0" w:line="24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Джерело: розробка автора</w:t>
      </w:r>
    </w:p>
    <w:p w14:paraId="4B40B801"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 </w:t>
      </w:r>
    </w:p>
    <w:p w14:paraId="0CDFD2E3"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Ці форми управління еволюціонували у держави з формалізованим правом, інституціями, апаратом управління. В «Історії держави і права» вони характеризуються в окремих посібниках як  «додержавні форми соціального управління». З іншого боку, власне «державне управління» виникає лише разом з державою, будучи її обов</w:t>
      </w:r>
      <w:r w:rsidRPr="00FB6384">
        <w:rPr>
          <w:rFonts w:ascii="Times New Roman" w:hAnsi="Times New Roman" w:cs="Times New Roman"/>
          <w:sz w:val="28"/>
          <w:szCs w:val="28"/>
          <w:lang w:val="ru-RU"/>
        </w:rPr>
        <w:t>’</w:t>
      </w:r>
      <w:r w:rsidRPr="00FB6384">
        <w:rPr>
          <w:rFonts w:ascii="Times New Roman" w:hAnsi="Times New Roman" w:cs="Times New Roman"/>
          <w:sz w:val="28"/>
          <w:szCs w:val="28"/>
        </w:rPr>
        <w:t>язковим компонентом.</w:t>
      </w:r>
    </w:p>
    <w:p w14:paraId="01AA0936"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Отже, історія публічного управління охоплює розвиток форм і методів управління суспільством, державою та громадськими інститутами від найдавніших часів до сучасності. Її вивчення має не лише теоретичне значення, але й допомагає зрозуміти, як і чому склалися сучасні моделі публічного управління. </w:t>
      </w:r>
    </w:p>
    <w:p w14:paraId="73301FAD"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Третє питання- вузлове - стосується методології підготовки курсу, зокрема,  вибору цивілізаційної чи формаційної його основи. Дане питання видається досить дослідженим, але варто згадати, що формаційний підхід ґрунтується на марксистській теорії суспільно-економічних формацій (К. Маркс, Ф. Енгельс), де розвиток політичного управління пов’язується з етапами розвитку суспільства: первіснообщинний лад, рабовласництво, феодалізм, капіталізм, соціалізм (комунізм). Держава та право розглядаються як надбудова, похідна від виробничих відносин. Їх еволюція характеризується як об’єктивний процес змін внаслідок зміни виробничих відносин. Держава розглядається як інструмент класового панування.</w:t>
      </w:r>
    </w:p>
    <w:p w14:paraId="183C1F7F"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 xml:space="preserve">Цивілізаційний підхід (А. Тойнбі, С. Хантінгтон, О. Шпенглер, Ю. Павленко) ґрунтується на першочерговості культурних, етнічних,  духовних аспектах суспільного розвитку. Специфіка управління пов’язується з особливостями цивілізації, відзначається плюралізм ліній еволюції та інституційна унікальність адміністративних систем. </w:t>
      </w:r>
    </w:p>
    <w:p w14:paraId="5590FC83"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Варто відзначити значну увагу вітчизняних та зарубіжних вчених до проблематики цивілізаційного розвитку. Серед інших робіт можна виокремити публікації  Ю. Павленка та колективну монографію «Історичний розвиток цивілізацій у контексті глобалізації: ціннісний вимір» [ </w:t>
      </w:r>
      <w:r w:rsidR="004A0F2D" w:rsidRPr="00DA6986">
        <w:rPr>
          <w:rFonts w:ascii="Times New Roman" w:hAnsi="Times New Roman" w:cs="Times New Roman"/>
          <w:sz w:val="28"/>
          <w:szCs w:val="28"/>
        </w:rPr>
        <w:t>32</w:t>
      </w:r>
      <w:r w:rsidRPr="00FB6384">
        <w:rPr>
          <w:rFonts w:ascii="Times New Roman" w:hAnsi="Times New Roman" w:cs="Times New Roman"/>
          <w:sz w:val="28"/>
          <w:szCs w:val="28"/>
        </w:rPr>
        <w:t xml:space="preserve">]. На нашу думку, слід відзначити розділ про еволюцію цінностей цивілізацій. </w:t>
      </w:r>
    </w:p>
    <w:p w14:paraId="36342254"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У сучасних дослідженнях з публічного управління часто використовується синтез обох цих підходів, що дозволяє краще структурувати загальну картину розвитку (формаційний підхід) та краще враховувати локальну специфіку та розуміти унікальні риси управління (цивілізаційний підхід). Наприклад: виникнення централізованих монархій в країнах Європи з точки зору формаційних змін пояснюється переходом від феодалізму до капіталізму, а  специфіка  держав (абсолютизм, протестантська бюрократія тощо) краще розуміється за цивілізаційним контекстом (вплив релігії, протестантська етика тощо). Інший приклад: поєднання цивілізаційного та формаційного підходів необхідне для розуміння еволюції публічного управління, що особливо важливо для країн Сходу.</w:t>
      </w:r>
    </w:p>
    <w:p w14:paraId="0915CA35"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Увагу потрібно звернути й на поняття «ментальності», яке останнім часом часто використовується у наукових компаративних дослідженнях, включаючи й праці по  історії та сучасності публічної адміністрації.</w:t>
      </w:r>
    </w:p>
    <w:p w14:paraId="23FB16FE"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А. Тойнбі не ототожнював цивілізації з державами і визначив їх критерії як спільнот, згуртованих спільними цінностями та віруваннями: стійкість у часі і просторі та у протистоянні з іншими цивілізаціями. На прикладі китайської, індійської чи західної цивілізацій можемо констатувати наявність різних держав одночасово.  Як правило,  цивілізація охоплює кілька/багато держав. За всіма ознаками ближчими є держави в рамках однієї цивілізації, що особливо помітно на прикладі держав східного та західного типів.</w:t>
      </w:r>
    </w:p>
    <w:p w14:paraId="72ADC98A"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Проте, українські вчені В. Огнев’юк та М. Відейко пишуть про «Історичний досвід української цивілізації» [ </w:t>
      </w:r>
      <w:r w:rsidR="004A0F2D" w:rsidRPr="004A0F2D">
        <w:rPr>
          <w:rFonts w:ascii="Times New Roman" w:hAnsi="Times New Roman" w:cs="Times New Roman"/>
          <w:sz w:val="28"/>
          <w:szCs w:val="28"/>
        </w:rPr>
        <w:t>33</w:t>
      </w:r>
      <w:r w:rsidRPr="00FB6384">
        <w:rPr>
          <w:rFonts w:ascii="Times New Roman" w:hAnsi="Times New Roman" w:cs="Times New Roman"/>
          <w:sz w:val="28"/>
          <w:szCs w:val="28"/>
        </w:rPr>
        <w:t>].   Отже, маємо зважати і на політичний підтекст цивілізаційного підходу  та враховувати його в курсі «Історії публічного управління».</w:t>
      </w:r>
    </w:p>
    <w:p w14:paraId="1019A6FA"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Я. Калагура, О. Рафальський та М. Юрій у спільній монографії «Українська культура: цивілізаційний вимір» пишуть про «українську регіональну цивілізацію» та цивілізаційний вимір української культури», звертаючи увагу на її нинішню адаптацію до західних стандартів та відстоювання її суверенітету [</w:t>
      </w:r>
      <w:r w:rsidR="004A0F2D" w:rsidRPr="004A0F2D">
        <w:rPr>
          <w:rFonts w:ascii="Times New Roman" w:hAnsi="Times New Roman" w:cs="Times New Roman"/>
          <w:sz w:val="28"/>
          <w:szCs w:val="28"/>
        </w:rPr>
        <w:t>34</w:t>
      </w:r>
      <w:r w:rsidRPr="00FB6384">
        <w:rPr>
          <w:rFonts w:ascii="Times New Roman" w:hAnsi="Times New Roman" w:cs="Times New Roman"/>
          <w:sz w:val="28"/>
          <w:szCs w:val="28"/>
        </w:rPr>
        <w:t>]</w:t>
      </w:r>
    </w:p>
    <w:p w14:paraId="43277167"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Як наголошують ці автори: «Цивілізаційне пізнання культури орієнтує на оновлення методологічного інструментарію. Воно не може здійснюватися тільки традиційними методами, хоча багато з них далеко не вичерпали себе, зокрема, історико-генетичний, історико-порівняльний, історико-типологічний та ін. Не можна задовольнятись і лише методами українознавства як комплексної системи знань про Україну і українство, яке інтегрує методи галузевих наук: історії, філософії, культурології, етнології, соціальної психології, права та ін. Потрібна нова парадигма методології – цивілізаційної, спрямованої на антропокультурологічний аналіз людини як пріоритетного об’єкта розвитку культури і цивілізаційного прогресу» [</w:t>
      </w:r>
      <w:r w:rsidR="004A0F2D" w:rsidRPr="004A0F2D">
        <w:rPr>
          <w:rFonts w:ascii="Times New Roman" w:hAnsi="Times New Roman" w:cs="Times New Roman"/>
          <w:sz w:val="28"/>
          <w:szCs w:val="28"/>
        </w:rPr>
        <w:t>34</w:t>
      </w:r>
      <w:r w:rsidRPr="00FB6384">
        <w:rPr>
          <w:rFonts w:ascii="Times New Roman" w:hAnsi="Times New Roman" w:cs="Times New Roman"/>
          <w:sz w:val="28"/>
          <w:szCs w:val="28"/>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xml:space="preserve">.13]Запропонована методологія цивілізаційного підходу цілком може застосовуватися у науці державного управління.  </w:t>
      </w:r>
    </w:p>
    <w:p w14:paraId="5B36592E" w14:textId="77777777" w:rsidR="00FB6384" w:rsidRPr="00FB6384" w:rsidRDefault="00FB6384" w:rsidP="00FB6384">
      <w:pPr>
        <w:spacing w:after="0" w:line="360" w:lineRule="auto"/>
        <w:jc w:val="both"/>
        <w:rPr>
          <w:rFonts w:ascii="Times New Roman" w:hAnsi="Times New Roman" w:cs="Times New Roman"/>
          <w:color w:val="FF0000"/>
          <w:sz w:val="28"/>
          <w:szCs w:val="28"/>
        </w:rPr>
      </w:pPr>
      <w:r w:rsidRPr="00FB6384">
        <w:rPr>
          <w:rFonts w:ascii="Times New Roman" w:hAnsi="Times New Roman" w:cs="Times New Roman"/>
          <w:color w:val="FF0000"/>
          <w:sz w:val="28"/>
          <w:szCs w:val="28"/>
        </w:rPr>
        <w:tab/>
      </w:r>
      <w:r w:rsidRPr="00FB6384">
        <w:rPr>
          <w:rFonts w:ascii="Times New Roman" w:hAnsi="Times New Roman" w:cs="Times New Roman"/>
          <w:sz w:val="28"/>
          <w:szCs w:val="28"/>
        </w:rPr>
        <w:t xml:space="preserve">Відтак, потрібно враховувати протистояння цивілізацій та їх взаємовплив, що неминуче відображається на специфіці публічного управління. </w:t>
      </w:r>
    </w:p>
    <w:p w14:paraId="4F080E9B"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 xml:space="preserve">Суттєвими є твердження групи українських вчених ( С. Пирожков, Н. Хамітов, Г. Зеленько та інші), </w:t>
      </w:r>
      <w:r w:rsidRPr="00FB6384">
        <w:t xml:space="preserve"> </w:t>
      </w:r>
      <w:r w:rsidRPr="00FB6384">
        <w:rPr>
          <w:rFonts w:ascii="Times New Roman" w:hAnsi="Times New Roman" w:cs="Times New Roman"/>
          <w:sz w:val="28"/>
          <w:szCs w:val="28"/>
        </w:rPr>
        <w:t>що «цивілізаційний вибір України сьогодні — це значною мірою вибір не місця у світі, а парадигми і стратегій реалізації власного поступу, що може бути трактовано як реальна національна ідея» [</w:t>
      </w:r>
      <w:r w:rsidR="004A0F2D" w:rsidRPr="004A0F2D">
        <w:rPr>
          <w:rFonts w:ascii="Times New Roman" w:hAnsi="Times New Roman" w:cs="Times New Roman"/>
          <w:sz w:val="28"/>
          <w:szCs w:val="28"/>
        </w:rPr>
        <w:t>35</w:t>
      </w:r>
      <w:r w:rsidRPr="00FB6384">
        <w:rPr>
          <w:rFonts w:ascii="Times New Roman" w:hAnsi="Times New Roman" w:cs="Times New Roman"/>
          <w:sz w:val="28"/>
          <w:szCs w:val="28"/>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122]</w:t>
      </w:r>
    </w:p>
    <w:p w14:paraId="0325226F"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 xml:space="preserve">   </w:t>
      </w:r>
      <w:r w:rsidRPr="00FB6384">
        <w:rPr>
          <w:rFonts w:ascii="Times New Roman" w:hAnsi="Times New Roman" w:cs="Times New Roman"/>
          <w:sz w:val="28"/>
          <w:szCs w:val="28"/>
        </w:rPr>
        <w:tab/>
        <w:t xml:space="preserve">Парадигму осмислення цивілізаційного вибору України і стратегію дій пропонують автори Національної доповіді 2016 року, підготовленої колективом авторів  Інституту політичних і етнонаціональних досліджень ім. І. Ф. Кураса НАН України. Цивілізаційний вибір розглядається ними не як вибір місця у світі, а «вибір парадигм і стратегій реалізації власного розвитку у світі, що може бути трактовано як реальна національна ідея» [  </w:t>
      </w:r>
      <w:r w:rsidR="004A0F2D" w:rsidRPr="004A0F2D">
        <w:rPr>
          <w:rFonts w:ascii="Times New Roman" w:hAnsi="Times New Roman" w:cs="Times New Roman"/>
          <w:sz w:val="28"/>
          <w:szCs w:val="28"/>
        </w:rPr>
        <w:t>36</w:t>
      </w:r>
      <w:r w:rsidRPr="00FB6384">
        <w:rPr>
          <w:rFonts w:ascii="Times New Roman" w:hAnsi="Times New Roman" w:cs="Times New Roman"/>
          <w:sz w:val="28"/>
          <w:szCs w:val="28"/>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xml:space="preserve">. 7]. Автори доходять висновку, що населенню України притаманна цивілізаційна двовекторність, але «Визначення європейського цивілізаційного вектору пріоритетом стратегічного розвитку надає можливість Україні розраховувати на потужну зовнішню підтримку власним зусиллям у розв’язанні таких невідкладних проблем, як формування у суспільстві, особливо у внутрішньополітичних стосунках, атмосфери довіри, усунення нерівності громадян у стартових життєвих можливостях, посилення впливу населення на публічну політику засобами розгортання і поглиблення громадського і державного контролю за її  перебігом [ </w:t>
      </w:r>
      <w:r w:rsidR="004A0F2D" w:rsidRPr="004A0F2D">
        <w:rPr>
          <w:rFonts w:ascii="Times New Roman" w:hAnsi="Times New Roman" w:cs="Times New Roman"/>
          <w:sz w:val="28"/>
          <w:szCs w:val="28"/>
        </w:rPr>
        <w:t>36</w:t>
      </w:r>
      <w:r w:rsidRPr="00FB6384">
        <w:rPr>
          <w:rFonts w:ascii="Times New Roman" w:hAnsi="Times New Roman" w:cs="Times New Roman"/>
          <w:sz w:val="28"/>
          <w:szCs w:val="28"/>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270].</w:t>
      </w:r>
    </w:p>
    <w:p w14:paraId="42A6B2CC"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Цивілізаційний підхід все частіше не лише декларується, а й реально використовується як істориками</w:t>
      </w:r>
      <w:r w:rsidRPr="00FB6384">
        <w:rPr>
          <w:rFonts w:ascii="Times New Roman" w:hAnsi="Times New Roman" w:cs="Times New Roman"/>
          <w:sz w:val="28"/>
          <w:szCs w:val="28"/>
          <w:lang w:val="ru-RU"/>
        </w:rPr>
        <w:t xml:space="preserve">, </w:t>
      </w:r>
      <w:r w:rsidRPr="00FB6384">
        <w:rPr>
          <w:rFonts w:ascii="Times New Roman" w:hAnsi="Times New Roman" w:cs="Times New Roman"/>
          <w:sz w:val="28"/>
          <w:szCs w:val="28"/>
        </w:rPr>
        <w:t>так і представниками  науки державного управління. Наприклад, Ю. Древаль систематизував культурно-цивілізаційні зрушення античних часів як важливого соціокультурного чинника сучасної європейської інтеграції  та відзначає античність, як «міцний соціокультурний</w:t>
      </w:r>
    </w:p>
    <w:p w14:paraId="102617FA" w14:textId="77777777" w:rsidR="00FB6384" w:rsidRPr="00FB6384" w:rsidRDefault="00FB6384" w:rsidP="00FB6384">
      <w:pPr>
        <w:spacing w:after="0" w:line="360" w:lineRule="auto"/>
        <w:jc w:val="both"/>
        <w:rPr>
          <w:rFonts w:ascii="Times New Roman" w:hAnsi="Times New Roman" w:cs="Times New Roman"/>
          <w:sz w:val="28"/>
          <w:szCs w:val="28"/>
          <w:lang w:val="ru-RU"/>
        </w:rPr>
      </w:pPr>
      <w:r w:rsidRPr="00FB6384">
        <w:rPr>
          <w:rFonts w:ascii="Times New Roman" w:hAnsi="Times New Roman" w:cs="Times New Roman"/>
          <w:sz w:val="28"/>
          <w:szCs w:val="28"/>
        </w:rPr>
        <w:t xml:space="preserve">підмурок становлення та розвитку сучасної європейської цивілізації» </w:t>
      </w:r>
      <w:r w:rsidRPr="00FB6384">
        <w:rPr>
          <w:rFonts w:ascii="Times New Roman" w:hAnsi="Times New Roman" w:cs="Times New Roman"/>
          <w:sz w:val="28"/>
          <w:szCs w:val="28"/>
          <w:lang w:val="ru-RU"/>
        </w:rPr>
        <w:t>[</w:t>
      </w:r>
      <w:r w:rsidR="004A0F2D" w:rsidRPr="004A0F2D">
        <w:rPr>
          <w:rFonts w:ascii="Times New Roman" w:hAnsi="Times New Roman" w:cs="Times New Roman"/>
          <w:sz w:val="28"/>
          <w:szCs w:val="28"/>
          <w:lang w:val="ru-RU"/>
        </w:rPr>
        <w:t>37</w:t>
      </w:r>
      <w:r w:rsidRPr="00FB6384">
        <w:rPr>
          <w:rFonts w:ascii="Times New Roman" w:hAnsi="Times New Roman" w:cs="Times New Roman"/>
          <w:sz w:val="28"/>
          <w:szCs w:val="28"/>
          <w:lang w:val="ru-RU"/>
        </w:rPr>
        <w:t>,   с. 55]</w:t>
      </w:r>
    </w:p>
    <w:p w14:paraId="20729076" w14:textId="77777777" w:rsidR="00FB6384" w:rsidRPr="00FB6384" w:rsidRDefault="00FB6384" w:rsidP="00FB6384">
      <w:pPr>
        <w:spacing w:after="0" w:line="360" w:lineRule="auto"/>
        <w:jc w:val="both"/>
        <w:rPr>
          <w:rFonts w:ascii="Times New Roman" w:hAnsi="Times New Roman" w:cs="Times New Roman"/>
          <w:color w:val="FF0000"/>
          <w:sz w:val="28"/>
          <w:szCs w:val="28"/>
        </w:rPr>
      </w:pPr>
      <w:r w:rsidRPr="00FB6384">
        <w:rPr>
          <w:rFonts w:ascii="Times New Roman" w:hAnsi="Times New Roman" w:cs="Times New Roman"/>
          <w:color w:val="FF0000"/>
          <w:sz w:val="28"/>
          <w:szCs w:val="28"/>
        </w:rPr>
        <w:tab/>
      </w:r>
      <w:r w:rsidRPr="00FB6384">
        <w:rPr>
          <w:rFonts w:ascii="Times New Roman" w:hAnsi="Times New Roman" w:cs="Times New Roman"/>
          <w:sz w:val="28"/>
          <w:szCs w:val="28"/>
        </w:rPr>
        <w:t>Відзначено важливість афінської демократії участі, впливу потенціалу римського права, досвіду багатьох країн для формування римської цивілізації, ролі християнства як стрижня західноєвропейської цивілізації.</w:t>
      </w:r>
    </w:p>
    <w:p w14:paraId="661CD302" w14:textId="77777777" w:rsidR="00FB6384" w:rsidRPr="00FB6384" w:rsidRDefault="00FB6384" w:rsidP="004A0F2D">
      <w:pPr>
        <w:spacing w:after="0" w:line="360" w:lineRule="auto"/>
        <w:ind w:firstLine="708"/>
        <w:jc w:val="both"/>
        <w:rPr>
          <w:rFonts w:ascii="Times New Roman" w:hAnsi="Times New Roman" w:cs="Times New Roman"/>
          <w:color w:val="FF0000"/>
          <w:sz w:val="28"/>
          <w:szCs w:val="28"/>
        </w:rPr>
      </w:pPr>
      <w:r w:rsidRPr="00FB6384">
        <w:rPr>
          <w:rFonts w:ascii="Times New Roman" w:hAnsi="Times New Roman" w:cs="Times New Roman"/>
          <w:sz w:val="28"/>
          <w:szCs w:val="28"/>
        </w:rPr>
        <w:t xml:space="preserve">Питання належності до певної цивілізації набуває особливо важливого значення у переломні моменти історії, що яскраво помітно з історії України. Так, у лютому 2019 року преамбула Конституції України була доповнена формулюванням про підтвердження європейські ідентичності українського народу та незворотності європейського та євроатлантичного курсу України </w:t>
      </w:r>
    </w:p>
    <w:p w14:paraId="7AD7F340"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Автори Національної доповіді» Україна як цивілізаційний суб’єкт історії та сучасності (2020)  застерігали: «Усвідомлюючи коректність, продуктивність, більше того, закономірну усталеність поняття «українська культура», ми вважаємо, що слід говорити не про окрему «українську цивілізацію», а саме про цивілізаційну суб’єктність України. Такий акцент дозволяє констатувати самостійність нашої країни у цивілізаційному вимірі та воднораз актуалізує входження у системи колективної цивілізаційної суб’єктності, враховуючи національні інтереси України» [</w:t>
      </w:r>
      <w:r w:rsidR="004A0F2D" w:rsidRPr="004A0F2D">
        <w:rPr>
          <w:rFonts w:ascii="Times New Roman" w:hAnsi="Times New Roman" w:cs="Times New Roman"/>
          <w:sz w:val="28"/>
          <w:szCs w:val="28"/>
        </w:rPr>
        <w:t>38</w:t>
      </w:r>
      <w:r w:rsidRPr="00FB6384">
        <w:rPr>
          <w:rFonts w:ascii="Times New Roman" w:hAnsi="Times New Roman" w:cs="Times New Roman"/>
          <w:sz w:val="28"/>
          <w:szCs w:val="28"/>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11]. Виходячи з того, Україна здійснює не так зміцнення своєї європейської ідентичності, як поворот до неї, першочерговим завданням названо «наближення до європейських зразків організації свого життя» [</w:t>
      </w:r>
      <w:r w:rsidR="004A0F2D" w:rsidRPr="004A0F2D">
        <w:rPr>
          <w:rFonts w:ascii="Times New Roman" w:hAnsi="Times New Roman" w:cs="Times New Roman"/>
          <w:sz w:val="28"/>
          <w:szCs w:val="28"/>
        </w:rPr>
        <w:t>38</w:t>
      </w:r>
      <w:r w:rsidRPr="00FB6384">
        <w:rPr>
          <w:rFonts w:ascii="Times New Roman" w:hAnsi="Times New Roman" w:cs="Times New Roman"/>
          <w:sz w:val="28"/>
          <w:szCs w:val="28"/>
        </w:rPr>
        <w:t>,   c. 12].</w:t>
      </w:r>
    </w:p>
    <w:p w14:paraId="499BE44C"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 xml:space="preserve">Цю ж думку захищають  автори монографії [ </w:t>
      </w:r>
      <w:r w:rsidR="006B4606" w:rsidRPr="006B4606">
        <w:rPr>
          <w:rFonts w:ascii="Times New Roman" w:hAnsi="Times New Roman" w:cs="Times New Roman"/>
          <w:sz w:val="28"/>
          <w:szCs w:val="28"/>
        </w:rPr>
        <w:t>39</w:t>
      </w:r>
      <w:r w:rsidRPr="00FB6384">
        <w:rPr>
          <w:rFonts w:ascii="Times New Roman" w:hAnsi="Times New Roman" w:cs="Times New Roman"/>
          <w:sz w:val="28"/>
          <w:szCs w:val="28"/>
        </w:rPr>
        <w:t>, с. 464-472], відзначаючи «взаємодію двох основних різновидів колективної цивілізаційної ідентичності українства: а) загальноукраїнської, тобто погляду ідентифікації навколо національних цінностей і української регіонально-локальної цивілізації («ми – цивілізовані українці»); б) формування європейської ідентичності («ми українці – цивілізовані європейці»)</w:t>
      </w:r>
    </w:p>
    <w:p w14:paraId="7C920FCC"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color w:val="FF0000"/>
          <w:sz w:val="28"/>
          <w:szCs w:val="28"/>
        </w:rPr>
        <w:tab/>
      </w:r>
      <w:r w:rsidRPr="00FB6384">
        <w:rPr>
          <w:rFonts w:ascii="Times New Roman" w:hAnsi="Times New Roman" w:cs="Times New Roman"/>
          <w:sz w:val="28"/>
          <w:szCs w:val="28"/>
        </w:rPr>
        <w:t xml:space="preserve">Крім того, необхідно взяти до уваги й наявність інших теоретичних підходів: багатолінійні теорії (К. Віттгофель, Л. Васильєв, Ю, Павленко), що займають проміжну позицію між лінійними та цивілізаційними; світ-система (Ф. Бродель, І. Валлерстайн, Г. Завалько та інші), який синтезує бачення історії як низки стадій  чи сукупності  локальних систем. </w:t>
      </w:r>
    </w:p>
    <w:p w14:paraId="0A74FD4C"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 xml:space="preserve">Водночас маємо застерегти, що не завжди усвідомлення наявності цивілізації уможливлює висвітлення історії публічного управління в її межах. Це прямо стосується всесвітньо відомої Трипільської цивілізації, значна частина поселень якої знаходилася в межах нинішньої України: «Важко, а іноді взагалі неможливо встановити етнічну належність суспільств, які залишили нам у спадок лише речі, знайдені під час археологічних розкопок – і жодної літери, жодного напису, жодного свідчення сучасників. Саме такою є ситуація з Трипільською культурою»  [ </w:t>
      </w:r>
      <w:r w:rsidR="006B4606" w:rsidRPr="00DB1D7F">
        <w:rPr>
          <w:rFonts w:ascii="Times New Roman" w:hAnsi="Times New Roman" w:cs="Times New Roman"/>
          <w:sz w:val="28"/>
          <w:szCs w:val="28"/>
        </w:rPr>
        <w:t>40</w:t>
      </w:r>
      <w:r w:rsidRPr="00FB6384">
        <w:rPr>
          <w:rFonts w:ascii="Times New Roman" w:hAnsi="Times New Roman" w:cs="Times New Roman"/>
          <w:sz w:val="28"/>
          <w:szCs w:val="28"/>
        </w:rPr>
        <w:t xml:space="preserve">,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.99]</w:t>
      </w:r>
    </w:p>
    <w:p w14:paraId="45260D92" w14:textId="77777777" w:rsidR="00FB6384" w:rsidRP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color w:val="FF0000"/>
          <w:sz w:val="28"/>
          <w:szCs w:val="28"/>
        </w:rPr>
        <w:t xml:space="preserve">     </w:t>
      </w:r>
      <w:r w:rsidRPr="00FB6384">
        <w:rPr>
          <w:rFonts w:ascii="Times New Roman" w:hAnsi="Times New Roman" w:cs="Times New Roman"/>
          <w:color w:val="FF0000"/>
          <w:sz w:val="28"/>
          <w:szCs w:val="28"/>
        </w:rPr>
        <w:tab/>
      </w:r>
      <w:r w:rsidRPr="00FB6384">
        <w:rPr>
          <w:rFonts w:ascii="Times New Roman" w:hAnsi="Times New Roman" w:cs="Times New Roman"/>
          <w:sz w:val="28"/>
          <w:szCs w:val="28"/>
        </w:rPr>
        <w:t>Наступним проблемним питанням є розмір та вид подачі матеріалів з історії публічного управління</w:t>
      </w:r>
      <w:r w:rsidR="00DB1D7F">
        <w:rPr>
          <w:rFonts w:ascii="Times New Roman" w:hAnsi="Times New Roman" w:cs="Times New Roman"/>
          <w:sz w:val="28"/>
          <w:szCs w:val="28"/>
        </w:rPr>
        <w:t xml:space="preserve"> та історії </w:t>
      </w:r>
      <w:r w:rsidRPr="00FB6384">
        <w:rPr>
          <w:rFonts w:ascii="Times New Roman" w:hAnsi="Times New Roman" w:cs="Times New Roman"/>
          <w:sz w:val="28"/>
          <w:szCs w:val="28"/>
        </w:rPr>
        <w:t xml:space="preserve">держави </w:t>
      </w:r>
      <w:r w:rsidR="00DB1D7F">
        <w:rPr>
          <w:rFonts w:ascii="Times New Roman" w:hAnsi="Times New Roman" w:cs="Times New Roman"/>
          <w:sz w:val="28"/>
          <w:szCs w:val="28"/>
        </w:rPr>
        <w:t>і</w:t>
      </w:r>
      <w:r w:rsidRPr="00FB6384">
        <w:rPr>
          <w:rFonts w:ascii="Times New Roman" w:hAnsi="Times New Roman" w:cs="Times New Roman"/>
          <w:sz w:val="28"/>
          <w:szCs w:val="28"/>
        </w:rPr>
        <w:t xml:space="preserve"> права в Україні. На наш погляд, навіть якщо курс «Історія публічної адміністрації» читається паралельно з іншим важливим курсом - «Історія держави і права України» - в ньому має бути  тема, яка стосується української історії публічного управління. Це дає змогу включати українську історію в історію світової цивілізації, і додатково показувати її в контексті світового розвитку. </w:t>
      </w:r>
    </w:p>
    <w:p w14:paraId="5FE38662" w14:textId="77777777" w:rsidR="00FB6384" w:rsidRPr="00FB6384" w:rsidRDefault="00FB6384" w:rsidP="00FB6384">
      <w:pPr>
        <w:spacing w:after="0" w:line="360" w:lineRule="auto"/>
        <w:ind w:firstLine="708"/>
        <w:jc w:val="both"/>
        <w:rPr>
          <w:rFonts w:ascii="Times New Roman" w:hAnsi="Times New Roman" w:cs="Times New Roman"/>
          <w:sz w:val="28"/>
          <w:szCs w:val="28"/>
        </w:rPr>
      </w:pPr>
      <w:r w:rsidRPr="00FB6384">
        <w:rPr>
          <w:rFonts w:ascii="Times New Roman" w:hAnsi="Times New Roman" w:cs="Times New Roman"/>
          <w:sz w:val="28"/>
          <w:szCs w:val="28"/>
        </w:rPr>
        <w:t xml:space="preserve">Нам відома дискусія в Польщі щодо відміни у відділі права, адміністрації та економіки Вроцлавського університету самостійного курсу «Історія держави і права Польщі» та включення його до загального курсу «Історія держави і права». Це збіглося в часі із реформуванням вивчення історії в школах і критикувалося з точки зору зниження можливостей формування патріотичності, вказувалося, що відсутність уваги до національної історії держави і права може привести до втрати національної ідентичності. Відзначалася важливість цієї дисципліни для підготовки юристів як майбутніх державних службовців та представників професії, що вимагає суспільної довіри  [56,   </w:t>
      </w:r>
      <w:r w:rsidRPr="00FB6384">
        <w:rPr>
          <w:rFonts w:ascii="Times New Roman" w:hAnsi="Times New Roman" w:cs="Times New Roman"/>
          <w:sz w:val="28"/>
          <w:szCs w:val="28"/>
          <w:lang w:val="en-US"/>
        </w:rPr>
        <w:t>c</w:t>
      </w:r>
      <w:r w:rsidRPr="00FB6384">
        <w:rPr>
          <w:rFonts w:ascii="Times New Roman" w:hAnsi="Times New Roman" w:cs="Times New Roman"/>
          <w:sz w:val="28"/>
          <w:szCs w:val="28"/>
        </w:rPr>
        <w:t>. 692].</w:t>
      </w:r>
    </w:p>
    <w:p w14:paraId="36A75078" w14:textId="77777777" w:rsidR="00FB6384" w:rsidRDefault="00FB6384" w:rsidP="00FB6384">
      <w:pPr>
        <w:spacing w:after="0" w:line="360" w:lineRule="auto"/>
        <w:jc w:val="both"/>
        <w:rPr>
          <w:rFonts w:ascii="Times New Roman" w:hAnsi="Times New Roman" w:cs="Times New Roman"/>
          <w:sz w:val="28"/>
          <w:szCs w:val="28"/>
        </w:rPr>
      </w:pPr>
      <w:r w:rsidRPr="00FB6384">
        <w:rPr>
          <w:rFonts w:ascii="Times New Roman" w:hAnsi="Times New Roman" w:cs="Times New Roman"/>
          <w:sz w:val="28"/>
          <w:szCs w:val="28"/>
        </w:rPr>
        <w:tab/>
        <w:t>Наявний досвід викладання дисциплін, пов</w:t>
      </w:r>
      <w:r w:rsidRPr="006B4606">
        <w:rPr>
          <w:rFonts w:ascii="Times New Roman" w:hAnsi="Times New Roman" w:cs="Times New Roman"/>
          <w:sz w:val="28"/>
          <w:szCs w:val="28"/>
        </w:rPr>
        <w:t>’</w:t>
      </w:r>
      <w:r w:rsidRPr="00FB6384">
        <w:rPr>
          <w:rFonts w:ascii="Times New Roman" w:hAnsi="Times New Roman" w:cs="Times New Roman"/>
          <w:sz w:val="28"/>
          <w:szCs w:val="28"/>
        </w:rPr>
        <w:t>язаних з історією публічного управління та публічної адміністрації та проведене дослідження викладання цих курсів у Польщі та Україні свідчать про їх важливість для комплексного засвоєння студентами питань розвитку публічного управління та публічної адміністрації, а відтак – кращого розуміння теоретичних аспектів їх суті.  Додатковою перевагою цих курсів є хоча б побічне вивчення студентами історії зарубіжних країн та України, що корисно з точки зору зростання їх ерудиції та є одним із елементів формування патріотизму.</w:t>
      </w:r>
    </w:p>
    <w:p w14:paraId="4BC6D087" w14:textId="77777777" w:rsidR="00982120" w:rsidRDefault="00982120" w:rsidP="00982120">
      <w:pPr>
        <w:spacing w:after="0" w:line="360" w:lineRule="auto"/>
        <w:ind w:left="708" w:firstLine="708"/>
        <w:jc w:val="both"/>
        <w:rPr>
          <w:rFonts w:ascii="Times New Roman" w:hAnsi="Times New Roman" w:cs="Times New Roman"/>
          <w:b/>
          <w:sz w:val="28"/>
          <w:szCs w:val="28"/>
        </w:rPr>
      </w:pPr>
      <w:r w:rsidRPr="00982120">
        <w:rPr>
          <w:rFonts w:ascii="Times New Roman" w:hAnsi="Times New Roman" w:cs="Times New Roman"/>
          <w:b/>
          <w:sz w:val="28"/>
          <w:szCs w:val="28"/>
        </w:rPr>
        <w:t>Список літератури</w:t>
      </w:r>
    </w:p>
    <w:p w14:paraId="253AA914"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1.Мамонова В.В. Публічне управління та адміністрування: співвідношення та суб’єктний склад. Актуальні проблеми державного управління 1(57)/2020. С. 29-36.  doi: 10.34213/аp.20.01.03</w:t>
      </w:r>
    </w:p>
    <w:p w14:paraId="56753C88"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 Публічне управління : термінол. слов. / уклад. : В. С. Куйбіда, М. М. Білинська, О. М. Петроє та ін. ; за заг. ред. В. С. Куйбіди, М. М. Білинської, О. М. Петроє. Київ : НАДУ. 2018. 224 с</w:t>
      </w:r>
    </w:p>
    <w:p w14:paraId="6AA00632"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3.</w:t>
      </w:r>
      <w:r w:rsidRPr="006B4606">
        <w:t xml:space="preserve"> </w:t>
      </w:r>
      <w:r w:rsidRPr="006B4606">
        <w:rPr>
          <w:rFonts w:ascii="Times New Roman" w:hAnsi="Times New Roman" w:cs="Times New Roman"/>
          <w:sz w:val="28"/>
          <w:szCs w:val="28"/>
        </w:rPr>
        <w:t xml:space="preserve">Міненко М. Трансформація державного управління в сучасні моделі регулювання суспільства. Державне управління: удосконалення та розвиток № 6, 2013. URL: </w:t>
      </w:r>
      <w:hyperlink r:id="rId8" w:history="1">
        <w:r w:rsidRPr="006B4606">
          <w:rPr>
            <w:rFonts w:ascii="Times New Roman" w:hAnsi="Times New Roman" w:cs="Times New Roman"/>
            <w:color w:val="0563C1" w:themeColor="hyperlink"/>
            <w:sz w:val="28"/>
            <w:szCs w:val="28"/>
            <w:u w:val="single"/>
          </w:rPr>
          <w:t>http://nbuv.gov.ua/UJRN/Duur_2013_6_3</w:t>
        </w:r>
      </w:hyperlink>
      <w:r w:rsidRPr="006B4606">
        <w:rPr>
          <w:rFonts w:ascii="Times New Roman" w:hAnsi="Times New Roman" w:cs="Times New Roman"/>
          <w:sz w:val="28"/>
          <w:szCs w:val="28"/>
        </w:rPr>
        <w:t>.</w:t>
      </w:r>
    </w:p>
    <w:p w14:paraId="181A8F5F"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4.</w:t>
      </w:r>
      <w:r w:rsidRPr="006B4606">
        <w:t xml:space="preserve"> </w:t>
      </w:r>
      <w:r w:rsidRPr="006B4606">
        <w:rPr>
          <w:rFonts w:ascii="Times New Roman" w:hAnsi="Times New Roman" w:cs="Times New Roman"/>
          <w:sz w:val="28"/>
          <w:szCs w:val="28"/>
        </w:rPr>
        <w:t xml:space="preserve">Марухленко О.В. Дискусії щодо поняття «публічне управління» Вчені записки ТНУ імені В.І. Вернадського. Серія: Державне управління. Том 30 (69) № 4 2019. С.10-13.  DOI </w:t>
      </w:r>
      <w:hyperlink r:id="rId9" w:history="1">
        <w:r w:rsidRPr="006B4606">
          <w:rPr>
            <w:rFonts w:ascii="Times New Roman" w:hAnsi="Times New Roman" w:cs="Times New Roman"/>
            <w:color w:val="0563C1" w:themeColor="hyperlink"/>
            <w:sz w:val="28"/>
            <w:szCs w:val="28"/>
            <w:u w:val="single"/>
          </w:rPr>
          <w:t>https://doi.org/10.32838/2663-6468/2019.4/02</w:t>
        </w:r>
      </w:hyperlink>
    </w:p>
    <w:p w14:paraId="4DFAF5DE"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5.</w:t>
      </w:r>
      <w:r w:rsidRPr="006B4606">
        <w:t xml:space="preserve"> </w:t>
      </w:r>
      <w:r w:rsidRPr="006B4606">
        <w:rPr>
          <w:rFonts w:ascii="Times New Roman" w:hAnsi="Times New Roman" w:cs="Times New Roman"/>
          <w:sz w:val="28"/>
          <w:szCs w:val="28"/>
        </w:rPr>
        <w:t xml:space="preserve">Авер’янов А.Б. Нова доктрина українського адміністративного права на етапі становлення. Актуальнi проблеми держави i права  №35 (2007).  с. 10- 16 URL: </w:t>
      </w:r>
      <w:hyperlink r:id="rId10" w:history="1">
        <w:r w:rsidRPr="006B4606">
          <w:rPr>
            <w:rFonts w:ascii="Times New Roman" w:hAnsi="Times New Roman" w:cs="Times New Roman"/>
            <w:color w:val="0563C1" w:themeColor="hyperlink"/>
            <w:sz w:val="28"/>
            <w:szCs w:val="28"/>
            <w:u w:val="single"/>
          </w:rPr>
          <w:t>http://www.apdp.in.ua/v35/03.pdf</w:t>
        </w:r>
      </w:hyperlink>
      <w:r w:rsidRPr="006B4606">
        <w:rPr>
          <w:rFonts w:ascii="Times New Roman" w:hAnsi="Times New Roman" w:cs="Times New Roman"/>
          <w:sz w:val="28"/>
          <w:szCs w:val="28"/>
        </w:rPr>
        <w:t>.</w:t>
      </w:r>
    </w:p>
    <w:p w14:paraId="2FB734FE"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6.</w:t>
      </w:r>
      <w:r w:rsidRPr="006B4606">
        <w:t xml:space="preserve"> </w:t>
      </w:r>
      <w:r w:rsidRPr="006B4606">
        <w:rPr>
          <w:rFonts w:ascii="Times New Roman" w:hAnsi="Times New Roman" w:cs="Times New Roman"/>
          <w:sz w:val="28"/>
          <w:szCs w:val="28"/>
        </w:rPr>
        <w:t>Гнидюк Н. Визначення поняття публічної адміністрації в acquis communautaire Законодавство України: науково-практичні коментарі : юрид. журн. – 2006. – № 10. – С. 74–77</w:t>
      </w:r>
    </w:p>
    <w:p w14:paraId="2278CAF8"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7.</w:t>
      </w:r>
      <w:r w:rsidRPr="006B4606">
        <w:t xml:space="preserve"> </w:t>
      </w:r>
      <w:r w:rsidRPr="006B4606">
        <w:rPr>
          <w:rFonts w:ascii="Times New Roman" w:hAnsi="Times New Roman" w:cs="Times New Roman"/>
          <w:sz w:val="28"/>
          <w:szCs w:val="28"/>
        </w:rPr>
        <w:t>Адміністративна реформа. Досвід Польщі для України / [авт. кол. : Токар Л., Гонціаж Я., Новаківська Д. та ін.; за підтримки Міжнар. Фонду Відродження, Фонду Know-How Польщі]. Київ: Генеза, 2000. 74 с.</w:t>
      </w:r>
    </w:p>
    <w:p w14:paraId="0F0F45A4"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8.</w:t>
      </w:r>
      <w:r w:rsidRPr="006B4606">
        <w:t xml:space="preserve"> </w:t>
      </w:r>
      <w:r w:rsidRPr="006B4606">
        <w:rPr>
          <w:rFonts w:ascii="Times New Roman" w:hAnsi="Times New Roman" w:cs="Times New Roman"/>
          <w:sz w:val="28"/>
          <w:szCs w:val="28"/>
        </w:rPr>
        <w:t>Ефективна публічна адміністрація (довідник для міністрів) Автори-упорядники: І.Коліушко, В.Тимощук  Київ, Вид-во «Заповіт», 2006 32 с.</w:t>
      </w:r>
    </w:p>
    <w:p w14:paraId="57EF6B3C"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 xml:space="preserve">9. Публічна адміністрація (система урядування) в Україні. ЦППР. 12.03.2013. URL: </w:t>
      </w:r>
      <w:hyperlink r:id="rId11" w:history="1">
        <w:r w:rsidRPr="006B4606">
          <w:rPr>
            <w:rFonts w:ascii="Times New Roman" w:hAnsi="Times New Roman" w:cs="Times New Roman"/>
            <w:color w:val="0563C1" w:themeColor="hyperlink"/>
            <w:sz w:val="28"/>
            <w:szCs w:val="28"/>
            <w:u w:val="single"/>
          </w:rPr>
          <w:t>https://pravo.org.ua/publichna-administratsiya-systema-uryaduvannya-v-ukrayini/</w:t>
        </w:r>
      </w:hyperlink>
    </w:p>
    <w:p w14:paraId="16F1C1A7"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10.</w:t>
      </w:r>
      <w:r w:rsidRPr="006B4606">
        <w:t xml:space="preserve"> </w:t>
      </w:r>
      <w:r w:rsidRPr="006B4606">
        <w:rPr>
          <w:rFonts w:ascii="Times New Roman" w:hAnsi="Times New Roman" w:cs="Times New Roman"/>
          <w:sz w:val="28"/>
          <w:szCs w:val="28"/>
        </w:rPr>
        <w:t>Публічна служба. Зарубіжний досвід та пропозиції для України / За заг.</w:t>
      </w:r>
    </w:p>
    <w:p w14:paraId="539EE9E0"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ред. Тимощука В. П., Школика А. М. Київ : Конус-Ю, 2007. 735 с</w:t>
      </w:r>
    </w:p>
    <w:p w14:paraId="127F17C9"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11.</w:t>
      </w:r>
      <w:r w:rsidRPr="006B4606">
        <w:t xml:space="preserve"> </w:t>
      </w:r>
      <w:r w:rsidRPr="006B4606">
        <w:rPr>
          <w:rFonts w:ascii="Times New Roman" w:hAnsi="Times New Roman" w:cs="Times New Roman"/>
          <w:sz w:val="28"/>
          <w:szCs w:val="28"/>
        </w:rPr>
        <w:t>Лахижа М.І.   Модернізація публічної адміністрації: теоретичні та практичні аспекти. Полтава:   РВВ ПУСКУ, 2009,  289 с.</w:t>
      </w:r>
    </w:p>
    <w:p w14:paraId="30C03297"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12.</w:t>
      </w:r>
      <w:r w:rsidRPr="006B4606">
        <w:t xml:space="preserve"> </w:t>
      </w:r>
      <w:r w:rsidRPr="006B4606">
        <w:rPr>
          <w:rFonts w:ascii="Times New Roman" w:hAnsi="Times New Roman" w:cs="Times New Roman"/>
          <w:sz w:val="28"/>
          <w:szCs w:val="28"/>
        </w:rPr>
        <w:t>Лахижа М.І. Модернізація публічної адміністрації: досвід Республіки Польща.-Полтава: ПолтНТУ, 2012.243 с.</w:t>
      </w:r>
    </w:p>
    <w:p w14:paraId="5861AA03" w14:textId="77777777" w:rsidR="006B4606" w:rsidRPr="006B4606" w:rsidRDefault="005C0093" w:rsidP="00D877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6B4606" w:rsidRPr="006B4606">
        <w:rPr>
          <w:rFonts w:ascii="Times New Roman" w:hAnsi="Times New Roman" w:cs="Times New Roman"/>
          <w:sz w:val="28"/>
          <w:szCs w:val="28"/>
        </w:rPr>
        <w:t xml:space="preserve"> Лахижа М.І. Модернізація публічної адміністрації: досвід Республіки Болгарія.- Полтава: ПолтНТУ, 2014. 208 с.</w:t>
      </w:r>
    </w:p>
    <w:p w14:paraId="35C42928"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14.</w:t>
      </w:r>
      <w:r w:rsidRPr="006B4606">
        <w:t xml:space="preserve"> </w:t>
      </w:r>
      <w:r w:rsidRPr="006B4606">
        <w:rPr>
          <w:rFonts w:ascii="Times New Roman" w:hAnsi="Times New Roman" w:cs="Times New Roman"/>
          <w:sz w:val="28"/>
          <w:szCs w:val="28"/>
        </w:rPr>
        <w:t>Публічна влада та управління: принципи і механізми реалізації : монографія / ред.: Н. Р. Нижник; Центр дослідж. пробл. публіч. упр. - Чернівці : Технодрук, 2008.  432 c. - укp.</w:t>
      </w:r>
    </w:p>
    <w:p w14:paraId="416BA4DE"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15. Публічна адміністрація в Україні: становлення та розвиток / за заг.ред. А. В. Толстоухова, Н. Р. Нижник, Н. Т. Гончарук. Дніпропетровськ :  Монолит, 2010. 400 с.</w:t>
      </w:r>
    </w:p>
    <w:p w14:paraId="59A0C179"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16.</w:t>
      </w:r>
      <w:r w:rsidRPr="006B4606">
        <w:t xml:space="preserve"> </w:t>
      </w:r>
      <w:r w:rsidRPr="006B4606">
        <w:rPr>
          <w:rFonts w:ascii="Times New Roman" w:hAnsi="Times New Roman" w:cs="Times New Roman"/>
          <w:sz w:val="28"/>
          <w:szCs w:val="28"/>
        </w:rPr>
        <w:t>Енциклопедичний словник з державного управління / уклад. :Ю. П. Сурмін, В. Д. Бакуменко, А. М. Михненко та ін. ; за ред. Ю. В. Ковбасюка, В. П. Трощинського, Ю. П. Сурміна.  К. : НАДУ, 2010. 820с.</w:t>
      </w:r>
    </w:p>
    <w:p w14:paraId="072B1D38"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17. Стандарти європейського врядування : навч. посіб. / авт. кол. : І. А. Грицяк, О. Ю. Оржель, С. М. Гладкова та ін. ; за заг. ред. І. А. Грицяка. Київ : НАДУ, 2011. 184 с</w:t>
      </w:r>
    </w:p>
    <w:p w14:paraId="1C0CB427"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18.Публічне адміністрування в Україні : навч. посіб. / В. Б. Дзюндзюк, Н. М. Мельтюхова, Н. В. Фоміцька та ін. ; [за заг. ред. В. В. Корженка,Н. М. Мельтюхової]. – Харків : Вид-во ХарРІ НАДУ "Магістр", 2011.  305 с.</w:t>
      </w:r>
    </w:p>
    <w:p w14:paraId="2E680899"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19. Публічне управління та адміністрування : навч. посіб. / О. В. Скидан, В. П. Якобчук, Н. В. Дацій, Є. І. Ходаківський [та ін.] ; за заг. ред. О. В. Скидана. – Житомир : ЖНАЕУ, 2017.  705 с</w:t>
      </w:r>
    </w:p>
    <w:p w14:paraId="681E938C"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20. Бостан Л. М., Бостан С. К. Історія держави і права зарубіжних країн: Навч.</w:t>
      </w:r>
    </w:p>
    <w:p w14:paraId="780F4403"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посібник. К.: Центр учбової літератури, 2008  730 с</w:t>
      </w:r>
    </w:p>
    <w:p w14:paraId="7CB12557"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21.Кузьминець О.В., Дурнов Є.С., Сокур Ю.В. Історія держави та права зарубіжних країн (схеми, коментарі, термінологічний словник). Навч. посібник. К. :  2012. 242 с.</w:t>
      </w:r>
    </w:p>
    <w:p w14:paraId="32F27D5B"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 xml:space="preserve">22.Перга Ю.М. Історія державного управління в Україні: конспект лекцій. Київ. КПІ ім. Ігоря Сікорського. 2023. </w:t>
      </w:r>
    </w:p>
    <w:p w14:paraId="1BBFE48D"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23.Трофанчук Г. І. Історія держави і права зарубіжних країн: Навч. посібник. К.: Юрінком Інтер, 2006.  400 с</w:t>
      </w:r>
    </w:p>
    <w:p w14:paraId="2BAFBC8E"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24.Федоров К.Г. Історія держави і права зарубіжних країн: Навч. посібник. - К.: Вища шк., 1994.  464 с.</w:t>
      </w:r>
    </w:p>
    <w:p w14:paraId="0FE16A6E"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25.Яремчук В. Д. Історія держави і права зарубіжних країн: дефініції, схеми,</w:t>
      </w:r>
    </w:p>
    <w:p w14:paraId="55BCC571"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таблиці: навч. посібник. Львів: Львівський державний університет внутрішніх справ, 2019. 244 с.</w:t>
      </w:r>
    </w:p>
    <w:p w14:paraId="45EF64D4"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26. Кульчій І.О., Історія держави і права зарубіжних країн: навчальний посібник. Полтава: НУ «Полтавська політехніка ім. Ю. Кондратюка», 2021. 226 с.</w:t>
      </w:r>
    </w:p>
    <w:p w14:paraId="0BFBFE9F"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27. Малиновський В. Я. Державне управління: Навчальний посібник. – 3-тє вид. переробл. та допов.  К. : Атіка, 2009.  608 с</w:t>
      </w:r>
    </w:p>
    <w:p w14:paraId="5D63D8ED"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28. Ластовський В.В. Історія держави і права зарубіжних країн: навчальний</w:t>
      </w:r>
    </w:p>
    <w:p w14:paraId="5A85DAA8"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Посібник. Київ: Видав. центр КНУКіМ, 2017. 195 с.</w:t>
      </w:r>
    </w:p>
    <w:p w14:paraId="5C2241B6"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29.</w:t>
      </w:r>
      <w:r w:rsidRPr="006B4606">
        <w:t xml:space="preserve"> </w:t>
      </w:r>
      <w:r w:rsidRPr="006B4606">
        <w:rPr>
          <w:rFonts w:ascii="Times New Roman" w:hAnsi="Times New Roman" w:cs="Times New Roman"/>
          <w:sz w:val="28"/>
          <w:szCs w:val="28"/>
        </w:rPr>
        <w:t>Izdebski, Н. Historia administracji, Warszawa 2002. 350 s.</w:t>
      </w:r>
    </w:p>
    <w:p w14:paraId="293FC56D" w14:textId="77777777" w:rsidR="006B4606" w:rsidRPr="006B4606" w:rsidRDefault="006B4606" w:rsidP="00D877D0">
      <w:pPr>
        <w:spacing w:after="0" w:line="360" w:lineRule="auto"/>
        <w:jc w:val="both"/>
        <w:rPr>
          <w:rFonts w:ascii="Times New Roman" w:hAnsi="Times New Roman" w:cs="Times New Roman"/>
          <w:sz w:val="28"/>
          <w:szCs w:val="28"/>
          <w:lang w:val="ru-RU"/>
        </w:rPr>
      </w:pPr>
      <w:r w:rsidRPr="006B4606">
        <w:rPr>
          <w:rFonts w:ascii="Times New Roman" w:hAnsi="Times New Roman" w:cs="Times New Roman"/>
          <w:sz w:val="28"/>
          <w:szCs w:val="28"/>
        </w:rPr>
        <w:t xml:space="preserve">30. </w:t>
      </w:r>
      <w:r w:rsidRPr="006B4606">
        <w:rPr>
          <w:rFonts w:ascii="Times New Roman" w:hAnsi="Times New Roman" w:cs="Times New Roman"/>
          <w:sz w:val="28"/>
          <w:szCs w:val="28"/>
          <w:lang w:val="en-US"/>
        </w:rPr>
        <w:t xml:space="preserve">Gorski G. Historia administracji, Torun 2002. </w:t>
      </w:r>
      <w:r w:rsidRPr="006B4606">
        <w:rPr>
          <w:rFonts w:ascii="Times New Roman" w:hAnsi="Times New Roman" w:cs="Times New Roman"/>
          <w:sz w:val="28"/>
          <w:szCs w:val="28"/>
          <w:lang w:val="ru-RU"/>
        </w:rPr>
        <w:t xml:space="preserve">328 </w:t>
      </w:r>
      <w:r w:rsidRPr="006B4606">
        <w:rPr>
          <w:rFonts w:ascii="Times New Roman" w:hAnsi="Times New Roman" w:cs="Times New Roman"/>
          <w:sz w:val="28"/>
          <w:szCs w:val="28"/>
          <w:lang w:val="en-US"/>
        </w:rPr>
        <w:t>s</w:t>
      </w:r>
      <w:r w:rsidRPr="006B4606">
        <w:rPr>
          <w:rFonts w:ascii="Times New Roman" w:hAnsi="Times New Roman" w:cs="Times New Roman"/>
          <w:sz w:val="28"/>
          <w:szCs w:val="28"/>
          <w:lang w:val="ru-RU"/>
        </w:rPr>
        <w:t>.</w:t>
      </w:r>
    </w:p>
    <w:p w14:paraId="0E85A611" w14:textId="77777777" w:rsidR="006B4606" w:rsidRPr="006B4606" w:rsidRDefault="006B4606" w:rsidP="00D877D0">
      <w:pPr>
        <w:spacing w:after="0" w:line="360" w:lineRule="auto"/>
        <w:jc w:val="both"/>
        <w:rPr>
          <w:rFonts w:ascii="Times New Roman" w:hAnsi="Times New Roman" w:cs="Times New Roman"/>
          <w:sz w:val="28"/>
          <w:szCs w:val="28"/>
          <w:lang w:val="ru-RU"/>
        </w:rPr>
      </w:pPr>
      <w:r w:rsidRPr="006B4606">
        <w:rPr>
          <w:rFonts w:ascii="Times New Roman" w:hAnsi="Times New Roman" w:cs="Times New Roman"/>
          <w:sz w:val="28"/>
          <w:szCs w:val="28"/>
          <w:lang w:val="ru-RU"/>
        </w:rPr>
        <w:t>31</w:t>
      </w:r>
      <w:r w:rsidRPr="006B4606">
        <w:t xml:space="preserve"> </w:t>
      </w:r>
      <w:r w:rsidRPr="006B4606">
        <w:rPr>
          <w:rFonts w:ascii="Times New Roman" w:hAnsi="Times New Roman" w:cs="Times New Roman"/>
          <w:sz w:val="28"/>
          <w:szCs w:val="28"/>
          <w:lang w:val="ru-RU"/>
        </w:rPr>
        <w:t>Чекаленко Л. Публічна історія: нове відкриття чи призабута давність? Проблеми всесвітньої історії. № 2 (14). 2021. С. 164-178.</w:t>
      </w:r>
    </w:p>
    <w:p w14:paraId="384087E2" w14:textId="77777777" w:rsidR="006B4606" w:rsidRPr="00040AC3" w:rsidRDefault="006B4606" w:rsidP="00D877D0">
      <w:pPr>
        <w:spacing w:after="0" w:line="360" w:lineRule="auto"/>
        <w:jc w:val="both"/>
        <w:rPr>
          <w:rFonts w:ascii="Times New Roman" w:hAnsi="Times New Roman" w:cs="Times New Roman"/>
          <w:sz w:val="28"/>
          <w:szCs w:val="28"/>
          <w:lang w:val="ru-RU"/>
        </w:rPr>
      </w:pPr>
      <w:r w:rsidRPr="006B4606">
        <w:rPr>
          <w:rFonts w:ascii="Times New Roman" w:hAnsi="Times New Roman" w:cs="Times New Roman"/>
          <w:sz w:val="28"/>
          <w:szCs w:val="28"/>
          <w:lang w:val="ru-RU"/>
        </w:rPr>
        <w:t>32</w:t>
      </w:r>
      <w:r w:rsidRPr="006B4606">
        <w:t xml:space="preserve"> </w:t>
      </w:r>
      <w:r w:rsidRPr="006B4606">
        <w:rPr>
          <w:rFonts w:ascii="Times New Roman" w:hAnsi="Times New Roman" w:cs="Times New Roman"/>
          <w:sz w:val="28"/>
          <w:szCs w:val="28"/>
          <w:lang w:val="ru-RU"/>
        </w:rPr>
        <w:t xml:space="preserve">Історичний розвиток цивілізацій у контексті глобалізації: ціннісний вимір : монографія / за редакцією доктора політичних наук, професора О.В. Зернецької, ДУ «Інститут всесвітньої історії НАН України». – Київ : ДУ «Інститут всесвітньої Історії НАН України», 2019.  </w:t>
      </w:r>
      <w:r w:rsidRPr="00040AC3">
        <w:rPr>
          <w:rFonts w:ascii="Times New Roman" w:hAnsi="Times New Roman" w:cs="Times New Roman"/>
          <w:sz w:val="28"/>
          <w:szCs w:val="28"/>
          <w:lang w:val="ru-RU"/>
        </w:rPr>
        <w:t xml:space="preserve">317 </w:t>
      </w:r>
      <w:r w:rsidRPr="006B4606">
        <w:rPr>
          <w:rFonts w:ascii="Times New Roman" w:hAnsi="Times New Roman" w:cs="Times New Roman"/>
          <w:sz w:val="28"/>
          <w:szCs w:val="28"/>
          <w:lang w:val="ru-RU"/>
        </w:rPr>
        <w:t>с</w:t>
      </w:r>
      <w:r w:rsidRPr="00040AC3">
        <w:rPr>
          <w:rFonts w:ascii="Times New Roman" w:hAnsi="Times New Roman" w:cs="Times New Roman"/>
          <w:sz w:val="28"/>
          <w:szCs w:val="28"/>
          <w:lang w:val="ru-RU"/>
        </w:rPr>
        <w:t>.</w:t>
      </w:r>
    </w:p>
    <w:p w14:paraId="1EA9BB4D" w14:textId="77777777" w:rsidR="006B4606" w:rsidRPr="00040AC3" w:rsidRDefault="006B4606" w:rsidP="00D877D0">
      <w:pPr>
        <w:spacing w:after="0" w:line="360" w:lineRule="auto"/>
        <w:jc w:val="both"/>
        <w:rPr>
          <w:rFonts w:ascii="Times New Roman" w:hAnsi="Times New Roman" w:cs="Times New Roman"/>
          <w:sz w:val="28"/>
          <w:szCs w:val="28"/>
          <w:lang w:val="ru-RU"/>
        </w:rPr>
      </w:pPr>
      <w:r w:rsidRPr="00040AC3">
        <w:rPr>
          <w:rFonts w:ascii="Times New Roman" w:hAnsi="Times New Roman" w:cs="Times New Roman"/>
          <w:sz w:val="28"/>
          <w:szCs w:val="28"/>
          <w:lang w:val="ru-RU"/>
        </w:rPr>
        <w:t>33/</w:t>
      </w:r>
      <w:r w:rsidRPr="006B4606">
        <w:t xml:space="preserve"> </w:t>
      </w:r>
      <w:r w:rsidRPr="00040AC3">
        <w:rPr>
          <w:rFonts w:ascii="Times New Roman" w:hAnsi="Times New Roman" w:cs="Times New Roman"/>
          <w:sz w:val="28"/>
          <w:szCs w:val="28"/>
          <w:lang w:val="ru-RU"/>
        </w:rPr>
        <w:t xml:space="preserve">Огнев’юк В., Відейко М. Історичний досвід української цивілізації. Світогляд. №4 (96) 2022 </w:t>
      </w:r>
      <w:r w:rsidRPr="006B4606">
        <w:rPr>
          <w:rFonts w:ascii="Times New Roman" w:hAnsi="Times New Roman" w:cs="Times New Roman"/>
          <w:sz w:val="28"/>
          <w:szCs w:val="28"/>
          <w:lang w:val="en-US"/>
        </w:rPr>
        <w:t>c</w:t>
      </w:r>
      <w:r w:rsidRPr="00040AC3">
        <w:rPr>
          <w:rFonts w:ascii="Times New Roman" w:hAnsi="Times New Roman" w:cs="Times New Roman"/>
          <w:sz w:val="28"/>
          <w:szCs w:val="28"/>
          <w:lang w:val="ru-RU"/>
        </w:rPr>
        <w:t>/ 11-19</w:t>
      </w:r>
    </w:p>
    <w:p w14:paraId="70833669" w14:textId="77777777" w:rsidR="006B4606" w:rsidRPr="006B4606" w:rsidRDefault="006B4606" w:rsidP="00D877D0">
      <w:pPr>
        <w:spacing w:after="0" w:line="360" w:lineRule="auto"/>
        <w:jc w:val="both"/>
        <w:rPr>
          <w:rFonts w:ascii="Times New Roman" w:hAnsi="Times New Roman" w:cs="Times New Roman"/>
          <w:sz w:val="28"/>
          <w:szCs w:val="28"/>
          <w:lang w:val="ru-RU"/>
        </w:rPr>
      </w:pPr>
      <w:r w:rsidRPr="00040AC3">
        <w:rPr>
          <w:rFonts w:ascii="Times New Roman" w:hAnsi="Times New Roman" w:cs="Times New Roman"/>
          <w:sz w:val="28"/>
          <w:szCs w:val="28"/>
          <w:lang w:val="ru-RU"/>
        </w:rPr>
        <w:t>34/</w:t>
      </w:r>
      <w:r w:rsidRPr="006B4606">
        <w:t xml:space="preserve"> </w:t>
      </w:r>
      <w:r w:rsidRPr="006B4606">
        <w:rPr>
          <w:rFonts w:ascii="Times New Roman" w:hAnsi="Times New Roman" w:cs="Times New Roman"/>
          <w:sz w:val="28"/>
          <w:szCs w:val="28"/>
          <w:lang w:val="ru-RU"/>
        </w:rPr>
        <w:t>Калагура</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Я</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Рафальський</w:t>
      </w:r>
      <w:r w:rsidRPr="00040AC3">
        <w:rPr>
          <w:rFonts w:ascii="Times New Roman" w:hAnsi="Times New Roman" w:cs="Times New Roman"/>
          <w:sz w:val="28"/>
          <w:szCs w:val="28"/>
          <w:lang w:val="ru-RU"/>
        </w:rPr>
        <w:t>,</w:t>
      </w:r>
      <w:r w:rsidRPr="006B4606">
        <w:rPr>
          <w:rFonts w:ascii="Times New Roman" w:hAnsi="Times New Roman" w:cs="Times New Roman"/>
          <w:sz w:val="28"/>
          <w:szCs w:val="28"/>
          <w:lang w:val="ru-RU"/>
        </w:rPr>
        <w:t>О</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Юрій</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М</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Українська</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культура</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цивілізаційний</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вимір</w:t>
      </w:r>
      <w:r w:rsidRPr="00040AC3">
        <w:rPr>
          <w:rFonts w:ascii="Times New Roman" w:hAnsi="Times New Roman" w:cs="Times New Roman"/>
          <w:sz w:val="28"/>
          <w:szCs w:val="28"/>
          <w:lang w:val="ru-RU"/>
        </w:rPr>
        <w:t xml:space="preserve">. </w:t>
      </w:r>
      <w:r w:rsidRPr="006B4606">
        <w:rPr>
          <w:rFonts w:ascii="Times New Roman" w:hAnsi="Times New Roman" w:cs="Times New Roman"/>
          <w:sz w:val="28"/>
          <w:szCs w:val="28"/>
          <w:lang w:val="ru-RU"/>
        </w:rPr>
        <w:t>К. ІПіЕНД ім. І. Ф. Кураса НАН України, 2015. 496 с.</w:t>
      </w:r>
    </w:p>
    <w:p w14:paraId="74CB583F" w14:textId="77777777" w:rsidR="006B4606" w:rsidRPr="006B4606" w:rsidRDefault="006B4606" w:rsidP="00D877D0">
      <w:pPr>
        <w:spacing w:after="0" w:line="360" w:lineRule="auto"/>
        <w:jc w:val="both"/>
        <w:rPr>
          <w:rFonts w:ascii="Times New Roman" w:hAnsi="Times New Roman" w:cs="Times New Roman"/>
          <w:sz w:val="28"/>
          <w:szCs w:val="28"/>
          <w:lang w:val="ru-RU"/>
        </w:rPr>
      </w:pPr>
      <w:r w:rsidRPr="006B4606">
        <w:rPr>
          <w:rFonts w:ascii="Times New Roman" w:hAnsi="Times New Roman" w:cs="Times New Roman"/>
          <w:sz w:val="28"/>
          <w:szCs w:val="28"/>
          <w:lang w:val="ru-RU"/>
        </w:rPr>
        <w:t>35.</w:t>
      </w:r>
      <w:r w:rsidRPr="006B4606">
        <w:t xml:space="preserve"> </w:t>
      </w:r>
      <w:r w:rsidRPr="006B4606">
        <w:rPr>
          <w:rFonts w:ascii="Times New Roman" w:hAnsi="Times New Roman" w:cs="Times New Roman"/>
          <w:sz w:val="28"/>
          <w:szCs w:val="28"/>
          <w:lang w:val="ru-RU"/>
        </w:rPr>
        <w:t xml:space="preserve">Зеленько Г.  Україна на шляху до цивілізаційної суб’єктності. Книжковий огляд. DSE. URL: </w:t>
      </w:r>
      <w:hyperlink r:id="rId12" w:history="1">
        <w:r w:rsidRPr="006B4606">
          <w:rPr>
            <w:rFonts w:ascii="Times New Roman" w:hAnsi="Times New Roman" w:cs="Times New Roman"/>
            <w:color w:val="0563C1" w:themeColor="hyperlink"/>
            <w:sz w:val="28"/>
            <w:szCs w:val="28"/>
            <w:u w:val="single"/>
            <w:lang w:val="ru-RU"/>
          </w:rPr>
          <w:t>https://dse.org.ua/arhcive/43/8.pdf</w:t>
        </w:r>
      </w:hyperlink>
    </w:p>
    <w:p w14:paraId="38055DB3" w14:textId="77777777" w:rsidR="006B4606" w:rsidRPr="006B4606" w:rsidRDefault="006B4606" w:rsidP="00D877D0">
      <w:pPr>
        <w:spacing w:after="0" w:line="360" w:lineRule="auto"/>
        <w:jc w:val="both"/>
        <w:rPr>
          <w:rFonts w:ascii="Times New Roman" w:hAnsi="Times New Roman" w:cs="Times New Roman"/>
          <w:sz w:val="28"/>
          <w:szCs w:val="28"/>
          <w:lang w:val="ru-RU"/>
        </w:rPr>
      </w:pPr>
      <w:r w:rsidRPr="006B4606">
        <w:rPr>
          <w:rFonts w:ascii="Times New Roman" w:hAnsi="Times New Roman" w:cs="Times New Roman"/>
          <w:sz w:val="28"/>
          <w:szCs w:val="28"/>
          <w:lang w:val="ru-RU"/>
        </w:rPr>
        <w:t>36/</w:t>
      </w:r>
      <w:r w:rsidRPr="006B4606">
        <w:t xml:space="preserve"> </w:t>
      </w:r>
      <w:r w:rsidRPr="006B4606">
        <w:rPr>
          <w:rFonts w:ascii="Times New Roman" w:hAnsi="Times New Roman" w:cs="Times New Roman"/>
          <w:sz w:val="28"/>
          <w:szCs w:val="28"/>
          <w:lang w:val="ru-RU"/>
        </w:rPr>
        <w:t>Цивілізаційний вибір України: парадигма осмислення і стратегія дії : націо</w:t>
      </w:r>
    </w:p>
    <w:p w14:paraId="40E87CC3" w14:textId="77777777" w:rsidR="006B4606" w:rsidRPr="006B4606" w:rsidRDefault="006B4606" w:rsidP="00D877D0">
      <w:pPr>
        <w:spacing w:after="0" w:line="360" w:lineRule="auto"/>
        <w:jc w:val="both"/>
        <w:rPr>
          <w:rFonts w:ascii="Times New Roman" w:hAnsi="Times New Roman" w:cs="Times New Roman"/>
          <w:sz w:val="28"/>
          <w:szCs w:val="28"/>
          <w:lang w:val="ru-RU"/>
        </w:rPr>
      </w:pPr>
      <w:r w:rsidRPr="006B4606">
        <w:rPr>
          <w:rFonts w:ascii="Times New Roman" w:hAnsi="Times New Roman" w:cs="Times New Roman"/>
          <w:sz w:val="28"/>
          <w:szCs w:val="28"/>
          <w:lang w:val="ru-RU"/>
        </w:rPr>
        <w:t>нальна доповідь / ред. кол.: С. І. Пирожков, О. М. Майборода, Ю. Ж. Шайгородський та ін. ; Інститут політичних і етнонаціональних досліджень ім. І. Ф. Кураса НАН України. – К. : НАН України, 2016. – 284 с</w:t>
      </w:r>
    </w:p>
    <w:p w14:paraId="32070B6C" w14:textId="77777777" w:rsidR="006B4606" w:rsidRPr="006B4606" w:rsidRDefault="006B4606" w:rsidP="00D877D0">
      <w:pPr>
        <w:spacing w:after="0" w:line="360" w:lineRule="auto"/>
        <w:jc w:val="both"/>
        <w:rPr>
          <w:rFonts w:ascii="Times New Roman" w:hAnsi="Times New Roman" w:cs="Times New Roman"/>
          <w:sz w:val="28"/>
          <w:szCs w:val="28"/>
          <w:lang w:val="ru-RU"/>
        </w:rPr>
      </w:pPr>
      <w:r w:rsidRPr="006B4606">
        <w:rPr>
          <w:rFonts w:ascii="Times New Roman" w:hAnsi="Times New Roman" w:cs="Times New Roman"/>
          <w:sz w:val="28"/>
          <w:szCs w:val="28"/>
          <w:lang w:val="ru-RU"/>
        </w:rPr>
        <w:t>37.</w:t>
      </w:r>
      <w:r w:rsidRPr="006B4606">
        <w:t xml:space="preserve"> </w:t>
      </w:r>
      <w:r w:rsidRPr="006B4606">
        <w:rPr>
          <w:rFonts w:ascii="Times New Roman" w:hAnsi="Times New Roman" w:cs="Times New Roman"/>
          <w:sz w:val="28"/>
          <w:szCs w:val="28"/>
          <w:lang w:val="ru-RU"/>
        </w:rPr>
        <w:t xml:space="preserve">Древаль Ю. Історичні аспекти європейської інтеграції: феномен античної спадщини. Державне будівництво. №1 (35) 2024. С. 55-63. </w:t>
      </w:r>
      <w:r w:rsidRPr="006B4606">
        <w:rPr>
          <w:rFonts w:ascii="Times New Roman" w:hAnsi="Times New Roman" w:cs="Times New Roman"/>
          <w:sz w:val="28"/>
          <w:szCs w:val="28"/>
          <w:lang w:val="en-US"/>
        </w:rPr>
        <w:t>DOI</w:t>
      </w:r>
      <w:r w:rsidRPr="006B4606">
        <w:rPr>
          <w:rFonts w:ascii="Times New Roman" w:hAnsi="Times New Roman" w:cs="Times New Roman"/>
          <w:sz w:val="28"/>
          <w:szCs w:val="28"/>
          <w:lang w:val="ru-RU"/>
        </w:rPr>
        <w:t xml:space="preserve">: </w:t>
      </w:r>
      <w:hyperlink r:id="rId13" w:history="1">
        <w:r w:rsidRPr="006B4606">
          <w:rPr>
            <w:rFonts w:ascii="Times New Roman" w:hAnsi="Times New Roman" w:cs="Times New Roman"/>
            <w:color w:val="0563C1" w:themeColor="hyperlink"/>
            <w:sz w:val="28"/>
            <w:szCs w:val="28"/>
            <w:u w:val="single"/>
            <w:lang w:val="en-US"/>
          </w:rPr>
          <w:t>https</w:t>
        </w:r>
        <w:r w:rsidRPr="006B4606">
          <w:rPr>
            <w:rFonts w:ascii="Times New Roman" w:hAnsi="Times New Roman" w:cs="Times New Roman"/>
            <w:color w:val="0563C1" w:themeColor="hyperlink"/>
            <w:sz w:val="28"/>
            <w:szCs w:val="28"/>
            <w:u w:val="single"/>
            <w:lang w:val="ru-RU"/>
          </w:rPr>
          <w:t>://</w:t>
        </w:r>
        <w:r w:rsidRPr="006B4606">
          <w:rPr>
            <w:rFonts w:ascii="Times New Roman" w:hAnsi="Times New Roman" w:cs="Times New Roman"/>
            <w:color w:val="0563C1" w:themeColor="hyperlink"/>
            <w:sz w:val="28"/>
            <w:szCs w:val="28"/>
            <w:u w:val="single"/>
            <w:lang w:val="en-US"/>
          </w:rPr>
          <w:t>doi</w:t>
        </w:r>
        <w:r w:rsidRPr="006B4606">
          <w:rPr>
            <w:rFonts w:ascii="Times New Roman" w:hAnsi="Times New Roman" w:cs="Times New Roman"/>
            <w:color w:val="0563C1" w:themeColor="hyperlink"/>
            <w:sz w:val="28"/>
            <w:szCs w:val="28"/>
            <w:u w:val="single"/>
            <w:lang w:val="ru-RU"/>
          </w:rPr>
          <w:t>.</w:t>
        </w:r>
        <w:r w:rsidRPr="006B4606">
          <w:rPr>
            <w:rFonts w:ascii="Times New Roman" w:hAnsi="Times New Roman" w:cs="Times New Roman"/>
            <w:color w:val="0563C1" w:themeColor="hyperlink"/>
            <w:sz w:val="28"/>
            <w:szCs w:val="28"/>
            <w:u w:val="single"/>
            <w:lang w:val="en-US"/>
          </w:rPr>
          <w:t>org</w:t>
        </w:r>
        <w:r w:rsidRPr="006B4606">
          <w:rPr>
            <w:rFonts w:ascii="Times New Roman" w:hAnsi="Times New Roman" w:cs="Times New Roman"/>
            <w:color w:val="0563C1" w:themeColor="hyperlink"/>
            <w:sz w:val="28"/>
            <w:szCs w:val="28"/>
            <w:u w:val="single"/>
            <w:lang w:val="ru-RU"/>
          </w:rPr>
          <w:t>/10.26565/1992-2337-2024-1-04</w:t>
        </w:r>
      </w:hyperlink>
    </w:p>
    <w:p w14:paraId="534E0C1E"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lang w:val="ru-RU"/>
        </w:rPr>
        <w:t xml:space="preserve">38. </w:t>
      </w:r>
      <w:r w:rsidRPr="006B4606">
        <w:rPr>
          <w:rFonts w:ascii="Times New Roman" w:hAnsi="Times New Roman" w:cs="Times New Roman"/>
          <w:sz w:val="28"/>
          <w:szCs w:val="28"/>
        </w:rPr>
        <w:t>Україна як цивілізаційний суб’єкт історії та сучасності: національна доповідь / ред. кол. С.  І. Пирожков, В.  А. Смолій, Г. В. Боряк, Я. В. Верменич,</w:t>
      </w:r>
    </w:p>
    <w:p w14:paraId="7433CB96"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С. С. Дембіцький, О. М. Майборода, С. В. Стоєцький, Н. В. Хамітов, Л. Д. Якубова, О.В. Ясь. Інститут історії України НАН України. Київ: Ніка-Центр, 2020. 356 с.</w:t>
      </w:r>
    </w:p>
    <w:p w14:paraId="021640E4"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39. Цивілізаційна ідентичність українства: історія і сучасність / авт. кол.: О. Рафальський (керівник), Я. Калакура (науковий редактор), О. Калакура, М. Юрій. Київ : ІПіЕнД ім. І. Ф. Кураса НАН України, 2022. 512 с.</w:t>
      </w:r>
    </w:p>
    <w:p w14:paraId="2AC426FF" w14:textId="77777777" w:rsidR="006B4606" w:rsidRPr="006B4606" w:rsidRDefault="006B4606" w:rsidP="00D877D0">
      <w:pPr>
        <w:spacing w:after="0" w:line="360" w:lineRule="auto"/>
        <w:jc w:val="both"/>
        <w:rPr>
          <w:rFonts w:ascii="Times New Roman" w:hAnsi="Times New Roman" w:cs="Times New Roman"/>
          <w:sz w:val="28"/>
          <w:szCs w:val="28"/>
        </w:rPr>
      </w:pPr>
      <w:r w:rsidRPr="006B4606">
        <w:rPr>
          <w:rFonts w:ascii="Times New Roman" w:hAnsi="Times New Roman" w:cs="Times New Roman"/>
          <w:sz w:val="28"/>
          <w:szCs w:val="28"/>
        </w:rPr>
        <w:t>40.</w:t>
      </w:r>
      <w:r w:rsidRPr="006B4606">
        <w:t xml:space="preserve"> </w:t>
      </w:r>
      <w:r w:rsidRPr="006B4606">
        <w:rPr>
          <w:rFonts w:ascii="Times New Roman" w:hAnsi="Times New Roman" w:cs="Times New Roman"/>
          <w:sz w:val="28"/>
          <w:szCs w:val="28"/>
        </w:rPr>
        <w:t>Відейко М.Ю. Трипільська цивілізація. К. Академперіодика. 2002. 142 с.</w:t>
      </w:r>
    </w:p>
    <w:p w14:paraId="4218D902" w14:textId="77777777" w:rsidR="006B4606" w:rsidRDefault="006B4606" w:rsidP="00D877D0">
      <w:pPr>
        <w:spacing w:after="0" w:line="360" w:lineRule="auto"/>
        <w:jc w:val="both"/>
        <w:rPr>
          <w:rFonts w:ascii="Times New Roman" w:hAnsi="Times New Roman" w:cs="Times New Roman"/>
          <w:sz w:val="28"/>
          <w:szCs w:val="28"/>
          <w:lang w:val="en-US"/>
        </w:rPr>
      </w:pPr>
      <w:r w:rsidRPr="006B4606">
        <w:rPr>
          <w:rFonts w:ascii="Times New Roman" w:hAnsi="Times New Roman" w:cs="Times New Roman"/>
          <w:sz w:val="28"/>
          <w:szCs w:val="28"/>
        </w:rPr>
        <w:t>41.</w:t>
      </w:r>
      <w:r w:rsidRPr="006B4606">
        <w:t xml:space="preserve"> </w:t>
      </w:r>
      <w:r w:rsidRPr="006B4606">
        <w:rPr>
          <w:rFonts w:ascii="Times New Roman" w:hAnsi="Times New Roman" w:cs="Times New Roman"/>
          <w:sz w:val="28"/>
          <w:szCs w:val="28"/>
          <w:lang w:val="en-US"/>
        </w:rPr>
        <w:t>Jurek</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P</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Likwidacja</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przedmiotu</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historia</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pa</w:t>
      </w:r>
      <w:r w:rsidRPr="006B4606">
        <w:rPr>
          <w:rFonts w:ascii="Times New Roman" w:hAnsi="Times New Roman" w:cs="Times New Roman"/>
          <w:sz w:val="28"/>
          <w:szCs w:val="28"/>
        </w:rPr>
        <w:t>ń</w:t>
      </w:r>
      <w:r w:rsidRPr="006B4606">
        <w:rPr>
          <w:rFonts w:ascii="Times New Roman" w:hAnsi="Times New Roman" w:cs="Times New Roman"/>
          <w:sz w:val="28"/>
          <w:szCs w:val="28"/>
          <w:lang w:val="en-US"/>
        </w:rPr>
        <w:t>stwa</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i</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prawa</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Polski</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na</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Wydziale</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Prawa</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Administracji</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i</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Ekonomii</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Uniwersytetu</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Wroc</w:t>
      </w:r>
      <w:r w:rsidRPr="006B4606">
        <w:rPr>
          <w:rFonts w:ascii="Times New Roman" w:hAnsi="Times New Roman" w:cs="Times New Roman"/>
          <w:sz w:val="28"/>
          <w:szCs w:val="28"/>
        </w:rPr>
        <w:t>ł</w:t>
      </w:r>
      <w:r w:rsidRPr="006B4606">
        <w:rPr>
          <w:rFonts w:ascii="Times New Roman" w:hAnsi="Times New Roman" w:cs="Times New Roman"/>
          <w:sz w:val="28"/>
          <w:szCs w:val="28"/>
          <w:lang w:val="en-US"/>
        </w:rPr>
        <w:t>awskiego</w:t>
      </w:r>
      <w:r w:rsidRPr="006B4606">
        <w:rPr>
          <w:rFonts w:ascii="Times New Roman" w:hAnsi="Times New Roman" w:cs="Times New Roman"/>
          <w:sz w:val="28"/>
          <w:szCs w:val="28"/>
        </w:rPr>
        <w:t xml:space="preserve">. </w:t>
      </w:r>
      <w:r w:rsidRPr="006B4606">
        <w:rPr>
          <w:rFonts w:ascii="Times New Roman" w:hAnsi="Times New Roman" w:cs="Times New Roman"/>
          <w:sz w:val="28"/>
          <w:szCs w:val="28"/>
          <w:lang w:val="en-US"/>
        </w:rPr>
        <w:t xml:space="preserve">Krakowskie Studia z Historii Państwa i Prawa 2014; 7 (4), s. 683–692 URL: </w:t>
      </w:r>
      <w:hyperlink r:id="rId14" w:history="1">
        <w:r w:rsidR="00544A3E" w:rsidRPr="001D0570">
          <w:rPr>
            <w:rStyle w:val="a9"/>
            <w:rFonts w:ascii="Times New Roman" w:hAnsi="Times New Roman" w:cs="Times New Roman"/>
            <w:sz w:val="28"/>
            <w:szCs w:val="28"/>
            <w:lang w:val="en-US"/>
          </w:rPr>
          <w:t>www.ejournals.eu/Krakowskie-Studia-z-Historii-Panstwa-i-Prawa</w:t>
        </w:r>
      </w:hyperlink>
    </w:p>
    <w:p w14:paraId="4E4A006F" w14:textId="77777777" w:rsidR="00544A3E" w:rsidRDefault="00544A3E" w:rsidP="00D877D0">
      <w:pPr>
        <w:spacing w:after="0" w:line="360" w:lineRule="auto"/>
        <w:jc w:val="both"/>
        <w:rPr>
          <w:rFonts w:ascii="Times New Roman" w:hAnsi="Times New Roman" w:cs="Times New Roman"/>
          <w:sz w:val="28"/>
          <w:szCs w:val="28"/>
          <w:lang w:val="en-US"/>
        </w:rPr>
      </w:pPr>
    </w:p>
    <w:p w14:paraId="07FF92F2" w14:textId="77777777" w:rsidR="00544A3E" w:rsidRDefault="00544A3E" w:rsidP="00D877D0">
      <w:pPr>
        <w:spacing w:after="0" w:line="360" w:lineRule="auto"/>
        <w:jc w:val="both"/>
        <w:rPr>
          <w:rFonts w:ascii="Times New Roman" w:hAnsi="Times New Roman" w:cs="Times New Roman"/>
          <w:sz w:val="28"/>
          <w:szCs w:val="28"/>
          <w:lang w:val="en-US"/>
        </w:rPr>
      </w:pPr>
    </w:p>
    <w:p w14:paraId="72B5019D" w14:textId="77777777" w:rsidR="00544A3E" w:rsidRDefault="00544A3E" w:rsidP="00D877D0">
      <w:pPr>
        <w:spacing w:after="0" w:line="360" w:lineRule="auto"/>
        <w:jc w:val="both"/>
        <w:rPr>
          <w:rFonts w:ascii="Times New Roman" w:hAnsi="Times New Roman" w:cs="Times New Roman"/>
          <w:sz w:val="28"/>
          <w:szCs w:val="28"/>
          <w:lang w:val="en-US"/>
        </w:rPr>
      </w:pPr>
    </w:p>
    <w:p w14:paraId="250BCA9D" w14:textId="77777777" w:rsidR="00544A3E" w:rsidRDefault="00544A3E" w:rsidP="00D877D0">
      <w:pPr>
        <w:spacing w:after="0" w:line="360" w:lineRule="auto"/>
        <w:jc w:val="both"/>
        <w:rPr>
          <w:rFonts w:ascii="Times New Roman" w:hAnsi="Times New Roman" w:cs="Times New Roman"/>
          <w:sz w:val="28"/>
          <w:szCs w:val="28"/>
          <w:lang w:val="en-US"/>
        </w:rPr>
      </w:pPr>
    </w:p>
    <w:p w14:paraId="5068B623" w14:textId="77777777" w:rsidR="00544A3E" w:rsidRPr="006B4606" w:rsidRDefault="00544A3E" w:rsidP="00D877D0">
      <w:pPr>
        <w:spacing w:after="0" w:line="360" w:lineRule="auto"/>
        <w:jc w:val="both"/>
        <w:rPr>
          <w:rFonts w:ascii="Times New Roman" w:hAnsi="Times New Roman" w:cs="Times New Roman"/>
          <w:color w:val="FF0000"/>
          <w:sz w:val="28"/>
          <w:szCs w:val="28"/>
          <w:lang w:val="en-US"/>
        </w:rPr>
      </w:pPr>
    </w:p>
    <w:p w14:paraId="5C203308" w14:textId="77777777" w:rsidR="00EB76EF" w:rsidRPr="006B77C8" w:rsidRDefault="00EB76EF" w:rsidP="00EB76EF">
      <w:pPr>
        <w:jc w:val="both"/>
        <w:rPr>
          <w:rFonts w:ascii="Times New Roman" w:hAnsi="Times New Roman" w:cs="Times New Roman"/>
          <w:b/>
          <w:sz w:val="28"/>
          <w:szCs w:val="28"/>
        </w:rPr>
      </w:pPr>
      <w:r w:rsidRPr="006B77C8">
        <w:rPr>
          <w:rFonts w:ascii="Times New Roman" w:hAnsi="Times New Roman" w:cs="Times New Roman"/>
          <w:b/>
          <w:sz w:val="28"/>
          <w:szCs w:val="28"/>
        </w:rPr>
        <w:t xml:space="preserve">Розділ 2. </w:t>
      </w:r>
      <w:r w:rsidR="00FE3A05">
        <w:rPr>
          <w:rFonts w:ascii="Times New Roman" w:hAnsi="Times New Roman" w:cs="Times New Roman"/>
          <w:b/>
          <w:sz w:val="28"/>
          <w:szCs w:val="28"/>
        </w:rPr>
        <w:t xml:space="preserve">ОПИС ТА </w:t>
      </w:r>
      <w:r w:rsidR="00982120">
        <w:rPr>
          <w:rFonts w:ascii="Times New Roman" w:hAnsi="Times New Roman" w:cs="Times New Roman"/>
          <w:b/>
          <w:sz w:val="28"/>
          <w:szCs w:val="28"/>
        </w:rPr>
        <w:t xml:space="preserve">ПРОГРАМА КУРСУ </w:t>
      </w:r>
      <w:r w:rsidRPr="006B77C8">
        <w:rPr>
          <w:rFonts w:ascii="Times New Roman" w:hAnsi="Times New Roman" w:cs="Times New Roman"/>
          <w:b/>
          <w:sz w:val="28"/>
          <w:szCs w:val="28"/>
        </w:rPr>
        <w:t>«І</w:t>
      </w:r>
      <w:r w:rsidR="00982120">
        <w:rPr>
          <w:rFonts w:ascii="Times New Roman" w:hAnsi="Times New Roman" w:cs="Times New Roman"/>
          <w:b/>
          <w:sz w:val="28"/>
          <w:szCs w:val="28"/>
        </w:rPr>
        <w:t>СТОРІЯ ПУБЛІЧНОГО УПРАВЛІННЯ</w:t>
      </w:r>
      <w:r w:rsidRPr="006B77C8">
        <w:rPr>
          <w:rFonts w:ascii="Times New Roman" w:hAnsi="Times New Roman" w:cs="Times New Roman"/>
          <w:b/>
          <w:sz w:val="28"/>
          <w:szCs w:val="28"/>
        </w:rPr>
        <w:t>»</w:t>
      </w:r>
    </w:p>
    <w:p w14:paraId="5A529D56" w14:textId="77777777" w:rsidR="00A32B7D" w:rsidRPr="002335E4" w:rsidRDefault="002335E4" w:rsidP="002335E4">
      <w:pPr>
        <w:keepNext/>
        <w:spacing w:after="0" w:line="240" w:lineRule="auto"/>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A32B7D" w:rsidRPr="002335E4">
        <w:rPr>
          <w:rFonts w:ascii="Times New Roman" w:eastAsia="Times New Roman" w:hAnsi="Times New Roman" w:cs="Times New Roman"/>
          <w:b/>
          <w:bCs/>
          <w:sz w:val="28"/>
          <w:szCs w:val="28"/>
          <w:lang w:eastAsia="ru-RU"/>
        </w:rPr>
        <w:t>Опис навчальної дисципліни</w:t>
      </w:r>
    </w:p>
    <w:p w14:paraId="2E6AC782" w14:textId="77777777" w:rsidR="007714C4" w:rsidRPr="00A32B7D" w:rsidRDefault="007714C4" w:rsidP="007714C4">
      <w:pPr>
        <w:keepNext/>
        <w:spacing w:after="0" w:line="240" w:lineRule="auto"/>
        <w:ind w:left="360"/>
        <w:outlineLvl w:val="0"/>
        <w:rPr>
          <w:rFonts w:ascii="Times New Roman" w:eastAsia="Times New Roman" w:hAnsi="Times New Roman" w:cs="Times New Roman"/>
          <w:b/>
          <w:bCs/>
          <w:sz w:val="28"/>
          <w:szCs w:val="28"/>
          <w:lang w:eastAsia="ru-RU"/>
        </w:rPr>
      </w:pPr>
    </w:p>
    <w:p w14:paraId="517482D8" w14:textId="77777777" w:rsidR="00A32B7D" w:rsidRPr="00A32B7D" w:rsidRDefault="00A32B7D" w:rsidP="00A32B7D">
      <w:pPr>
        <w:spacing w:after="0" w:line="240" w:lineRule="auto"/>
        <w:rPr>
          <w:rFonts w:ascii="Times New Roman" w:eastAsia="Times New Roman" w:hAnsi="Times New Roman" w:cs="Times New Roman"/>
          <w:sz w:val="28"/>
          <w:szCs w:val="24"/>
          <w:lang w:eastAsia="ru-RU"/>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A32B7D" w:rsidRPr="00A32B7D" w14:paraId="168C998B" w14:textId="77777777" w:rsidTr="00C745DA">
        <w:trPr>
          <w:trHeight w:val="803"/>
        </w:trPr>
        <w:tc>
          <w:tcPr>
            <w:tcW w:w="2896" w:type="dxa"/>
            <w:vMerge w:val="restart"/>
            <w:vAlign w:val="center"/>
          </w:tcPr>
          <w:p w14:paraId="7DCC7048"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 xml:space="preserve">Найменування показників </w:t>
            </w:r>
          </w:p>
        </w:tc>
        <w:tc>
          <w:tcPr>
            <w:tcW w:w="3262" w:type="dxa"/>
            <w:vMerge w:val="restart"/>
            <w:vAlign w:val="center"/>
          </w:tcPr>
          <w:p w14:paraId="26FC75DD"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Галузь знань, напрям підготовки, освітньо-кваліфікаційний рівень</w:t>
            </w:r>
          </w:p>
        </w:tc>
        <w:tc>
          <w:tcPr>
            <w:tcW w:w="3420" w:type="dxa"/>
            <w:gridSpan w:val="2"/>
            <w:vAlign w:val="center"/>
          </w:tcPr>
          <w:p w14:paraId="3E4274EE"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Характеристика навчальної дисципліни</w:t>
            </w:r>
          </w:p>
        </w:tc>
      </w:tr>
      <w:tr w:rsidR="00A32B7D" w:rsidRPr="00A32B7D" w14:paraId="43D0D3DF" w14:textId="77777777" w:rsidTr="00C745DA">
        <w:trPr>
          <w:trHeight w:val="549"/>
        </w:trPr>
        <w:tc>
          <w:tcPr>
            <w:tcW w:w="2896" w:type="dxa"/>
            <w:vMerge/>
            <w:vAlign w:val="center"/>
          </w:tcPr>
          <w:p w14:paraId="2AEB1D20"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18C90DDF"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1620" w:type="dxa"/>
          </w:tcPr>
          <w:p w14:paraId="7425F528"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денна форма навчання</w:t>
            </w:r>
          </w:p>
        </w:tc>
        <w:tc>
          <w:tcPr>
            <w:tcW w:w="1800" w:type="dxa"/>
          </w:tcPr>
          <w:p w14:paraId="6F3AF4DE"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заочна форма навчання</w:t>
            </w:r>
          </w:p>
        </w:tc>
      </w:tr>
      <w:tr w:rsidR="00A32B7D" w:rsidRPr="00A32B7D" w14:paraId="1ADE2AFA" w14:textId="77777777" w:rsidTr="00C745DA">
        <w:trPr>
          <w:trHeight w:val="409"/>
        </w:trPr>
        <w:tc>
          <w:tcPr>
            <w:tcW w:w="2896" w:type="dxa"/>
            <w:vMerge w:val="restart"/>
            <w:vAlign w:val="center"/>
          </w:tcPr>
          <w:p w14:paraId="3D5CE927"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Кількість кредитів  6</w:t>
            </w:r>
          </w:p>
        </w:tc>
        <w:tc>
          <w:tcPr>
            <w:tcW w:w="3262" w:type="dxa"/>
          </w:tcPr>
          <w:p w14:paraId="30696086"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r w:rsidRPr="00A32B7D">
              <w:rPr>
                <w:rFonts w:ascii="Times New Roman" w:eastAsia="Times New Roman" w:hAnsi="Times New Roman" w:cs="Times New Roman"/>
                <w:sz w:val="24"/>
                <w:szCs w:val="24"/>
                <w:lang w:val="ru-RU" w:eastAsia="ru-RU"/>
              </w:rPr>
              <w:t>Галузь знань</w:t>
            </w:r>
          </w:p>
          <w:p w14:paraId="55A8C8F9"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p>
          <w:p w14:paraId="4732DF8F" w14:textId="77777777" w:rsidR="00A32B7D" w:rsidRPr="00A32B7D" w:rsidRDefault="00457BBC" w:rsidP="00A32B7D">
            <w:pPr>
              <w:suppressAutoHyphens/>
              <w:spacing w:after="0" w:line="240" w:lineRule="auto"/>
              <w:jc w:val="center"/>
              <w:rPr>
                <w:rFonts w:ascii="Times New Roman" w:eastAsia="Times New Roman" w:hAnsi="Times New Roman" w:cs="Times New Roman"/>
                <w:sz w:val="24"/>
                <w:szCs w:val="24"/>
                <w:u w:val="single"/>
                <w:lang w:val="ru-RU" w:eastAsia="ru-RU"/>
              </w:rPr>
            </w:pPr>
            <w:r>
              <w:rPr>
                <w:rFonts w:ascii="Times New Roman" w:eastAsia="Times New Roman" w:hAnsi="Times New Roman" w:cs="Times New Roman"/>
                <w:sz w:val="24"/>
                <w:szCs w:val="24"/>
                <w:u w:val="single"/>
                <w:lang w:val="en-US" w:eastAsia="uk-UA"/>
              </w:rPr>
              <w:t>D</w:t>
            </w:r>
            <w:r w:rsidRPr="0013121C">
              <w:rPr>
                <w:rFonts w:ascii="Times New Roman" w:eastAsia="Times New Roman" w:hAnsi="Times New Roman" w:cs="Times New Roman"/>
                <w:sz w:val="24"/>
                <w:szCs w:val="24"/>
                <w:u w:val="single"/>
                <w:lang w:val="ru-RU" w:eastAsia="uk-UA"/>
              </w:rPr>
              <w:t xml:space="preserve">4 </w:t>
            </w:r>
            <w:r w:rsidR="00A32B7D" w:rsidRPr="00A32B7D">
              <w:rPr>
                <w:rFonts w:ascii="Times New Roman" w:eastAsia="Times New Roman" w:hAnsi="Times New Roman" w:cs="Times New Roman"/>
                <w:sz w:val="24"/>
                <w:szCs w:val="24"/>
                <w:u w:val="single"/>
                <w:lang w:val="ru-RU" w:eastAsia="uk-UA"/>
              </w:rPr>
              <w:t>«</w:t>
            </w:r>
            <w:r w:rsidR="00A32B7D" w:rsidRPr="00A32B7D">
              <w:rPr>
                <w:rFonts w:ascii="Times New Roman" w:eastAsia="Times New Roman" w:hAnsi="Times New Roman" w:cs="Times New Roman"/>
                <w:sz w:val="24"/>
                <w:szCs w:val="24"/>
                <w:u w:val="single"/>
                <w:lang w:eastAsia="uk-UA"/>
              </w:rPr>
              <w:t>Публічне у</w:t>
            </w:r>
            <w:r w:rsidR="00A32B7D" w:rsidRPr="00A32B7D">
              <w:rPr>
                <w:rFonts w:ascii="Times New Roman" w:eastAsia="Times New Roman" w:hAnsi="Times New Roman" w:cs="Times New Roman"/>
                <w:sz w:val="24"/>
                <w:szCs w:val="24"/>
                <w:u w:val="single"/>
                <w:lang w:val="ru-RU" w:eastAsia="uk-UA"/>
              </w:rPr>
              <w:t>правління та адміністрування»</w:t>
            </w:r>
          </w:p>
        </w:tc>
        <w:tc>
          <w:tcPr>
            <w:tcW w:w="3420" w:type="dxa"/>
            <w:gridSpan w:val="2"/>
            <w:vMerge w:val="restart"/>
            <w:vAlign w:val="center"/>
          </w:tcPr>
          <w:p w14:paraId="05B74865"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основна</w:t>
            </w:r>
          </w:p>
          <w:p w14:paraId="6360FD31" w14:textId="77777777" w:rsidR="00A32B7D" w:rsidRPr="00A32B7D" w:rsidRDefault="00A32B7D" w:rsidP="00A32B7D">
            <w:pPr>
              <w:spacing w:after="0" w:line="240" w:lineRule="auto"/>
              <w:jc w:val="center"/>
              <w:rPr>
                <w:rFonts w:ascii="Times New Roman" w:eastAsia="Times New Roman" w:hAnsi="Times New Roman" w:cs="Times New Roman"/>
                <w:i/>
                <w:sz w:val="24"/>
                <w:szCs w:val="24"/>
                <w:lang w:eastAsia="ru-RU"/>
              </w:rPr>
            </w:pPr>
          </w:p>
        </w:tc>
      </w:tr>
      <w:tr w:rsidR="00A32B7D" w:rsidRPr="00A32B7D" w14:paraId="17D77108" w14:textId="77777777" w:rsidTr="00C745DA">
        <w:trPr>
          <w:trHeight w:val="409"/>
        </w:trPr>
        <w:tc>
          <w:tcPr>
            <w:tcW w:w="2896" w:type="dxa"/>
            <w:vMerge/>
            <w:vAlign w:val="center"/>
          </w:tcPr>
          <w:p w14:paraId="58237B0E"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p>
        </w:tc>
        <w:tc>
          <w:tcPr>
            <w:tcW w:w="3262" w:type="dxa"/>
          </w:tcPr>
          <w:p w14:paraId="6434B7CD"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p>
        </w:tc>
        <w:tc>
          <w:tcPr>
            <w:tcW w:w="3420" w:type="dxa"/>
            <w:gridSpan w:val="2"/>
            <w:vMerge/>
            <w:vAlign w:val="center"/>
          </w:tcPr>
          <w:p w14:paraId="557C2D01"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r>
      <w:tr w:rsidR="00A32B7D" w:rsidRPr="00A32B7D" w14:paraId="6E9A5837" w14:textId="77777777" w:rsidTr="00C745DA">
        <w:trPr>
          <w:trHeight w:val="170"/>
        </w:trPr>
        <w:tc>
          <w:tcPr>
            <w:tcW w:w="2896" w:type="dxa"/>
            <w:vAlign w:val="center"/>
          </w:tcPr>
          <w:p w14:paraId="3F180870" w14:textId="77777777" w:rsidR="00A32B7D" w:rsidRPr="00A32B7D" w:rsidRDefault="00A32B7D" w:rsidP="009B534D">
            <w:pPr>
              <w:spacing w:after="0" w:line="240" w:lineRule="auto"/>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 xml:space="preserve">Модулів – </w:t>
            </w:r>
            <w:r w:rsidR="009B534D">
              <w:rPr>
                <w:rFonts w:ascii="Times New Roman" w:eastAsia="Times New Roman" w:hAnsi="Times New Roman" w:cs="Times New Roman"/>
                <w:sz w:val="24"/>
                <w:szCs w:val="24"/>
                <w:lang w:eastAsia="ru-RU"/>
              </w:rPr>
              <w:t>5</w:t>
            </w:r>
          </w:p>
        </w:tc>
        <w:tc>
          <w:tcPr>
            <w:tcW w:w="3262" w:type="dxa"/>
            <w:vMerge w:val="restart"/>
            <w:vAlign w:val="center"/>
          </w:tcPr>
          <w:p w14:paraId="180883F0"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r w:rsidRPr="00A32B7D">
              <w:rPr>
                <w:rFonts w:ascii="Times New Roman" w:eastAsia="Times New Roman" w:hAnsi="Times New Roman" w:cs="Times New Roman"/>
                <w:sz w:val="24"/>
                <w:szCs w:val="24"/>
                <w:lang w:val="ru-RU" w:eastAsia="ru-RU"/>
              </w:rPr>
              <w:t xml:space="preserve">Спеціальність </w:t>
            </w:r>
          </w:p>
          <w:p w14:paraId="19BA3A19"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p>
          <w:p w14:paraId="1853957F" w14:textId="77777777" w:rsidR="00A32B7D" w:rsidRPr="00A32B7D" w:rsidRDefault="00457BBC" w:rsidP="00A32B7D">
            <w:pPr>
              <w:suppressAutoHyphens/>
              <w:spacing w:after="0" w:line="240" w:lineRule="auto"/>
              <w:jc w:val="center"/>
              <w:rPr>
                <w:rFonts w:ascii="Times New Roman" w:eastAsia="Times New Roman" w:hAnsi="Times New Roman" w:cs="Times New Roman"/>
                <w:sz w:val="24"/>
                <w:szCs w:val="24"/>
                <w:u w:val="single"/>
                <w:lang w:val="ru-RU" w:eastAsia="uk-UA"/>
              </w:rPr>
            </w:pPr>
            <w:r>
              <w:rPr>
                <w:rFonts w:ascii="Times New Roman" w:eastAsia="Times New Roman" w:hAnsi="Times New Roman" w:cs="Times New Roman"/>
                <w:sz w:val="24"/>
                <w:szCs w:val="24"/>
                <w:u w:val="single"/>
                <w:lang w:val="en-US" w:eastAsia="uk-UA"/>
              </w:rPr>
              <w:t>D</w:t>
            </w:r>
            <w:r w:rsidRPr="0013121C">
              <w:rPr>
                <w:rFonts w:ascii="Times New Roman" w:eastAsia="Times New Roman" w:hAnsi="Times New Roman" w:cs="Times New Roman"/>
                <w:sz w:val="24"/>
                <w:szCs w:val="24"/>
                <w:u w:val="single"/>
                <w:lang w:val="ru-RU" w:eastAsia="uk-UA"/>
              </w:rPr>
              <w:t xml:space="preserve">4 </w:t>
            </w:r>
            <w:r w:rsidR="00A32B7D" w:rsidRPr="00A32B7D">
              <w:rPr>
                <w:rFonts w:ascii="Times New Roman" w:eastAsia="Times New Roman" w:hAnsi="Times New Roman" w:cs="Times New Roman"/>
                <w:sz w:val="24"/>
                <w:szCs w:val="24"/>
                <w:u w:val="single"/>
                <w:lang w:val="ru-RU" w:eastAsia="uk-UA"/>
              </w:rPr>
              <w:t>«Публічне управління та адміністрування»</w:t>
            </w:r>
          </w:p>
          <w:p w14:paraId="599AD664"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p>
        </w:tc>
        <w:tc>
          <w:tcPr>
            <w:tcW w:w="3420" w:type="dxa"/>
            <w:gridSpan w:val="2"/>
            <w:vAlign w:val="center"/>
          </w:tcPr>
          <w:p w14:paraId="241FAF71"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Рік підготовки:</w:t>
            </w:r>
          </w:p>
        </w:tc>
      </w:tr>
      <w:tr w:rsidR="00A32B7D" w:rsidRPr="00A32B7D" w14:paraId="1E6FF8DF" w14:textId="77777777" w:rsidTr="00C745DA">
        <w:trPr>
          <w:trHeight w:val="207"/>
        </w:trPr>
        <w:tc>
          <w:tcPr>
            <w:tcW w:w="2896" w:type="dxa"/>
            <w:vAlign w:val="center"/>
          </w:tcPr>
          <w:p w14:paraId="323731D7" w14:textId="77777777" w:rsidR="00A32B7D" w:rsidRPr="00A32B7D" w:rsidRDefault="00A32B7D" w:rsidP="009B534D">
            <w:pPr>
              <w:spacing w:after="0" w:line="240" w:lineRule="auto"/>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 xml:space="preserve">Змістових модулів – </w:t>
            </w:r>
            <w:r w:rsidR="009B534D">
              <w:rPr>
                <w:rFonts w:ascii="Times New Roman" w:eastAsia="Times New Roman" w:hAnsi="Times New Roman" w:cs="Times New Roman"/>
                <w:sz w:val="24"/>
                <w:szCs w:val="24"/>
                <w:lang w:eastAsia="ru-RU"/>
              </w:rPr>
              <w:t>5</w:t>
            </w:r>
          </w:p>
        </w:tc>
        <w:tc>
          <w:tcPr>
            <w:tcW w:w="3262" w:type="dxa"/>
            <w:vMerge/>
            <w:vAlign w:val="center"/>
          </w:tcPr>
          <w:p w14:paraId="0A7FC253"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14:paraId="624EACFD"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1-й</w:t>
            </w:r>
          </w:p>
        </w:tc>
        <w:tc>
          <w:tcPr>
            <w:tcW w:w="1800" w:type="dxa"/>
            <w:vAlign w:val="center"/>
          </w:tcPr>
          <w:p w14:paraId="7F4F40A5"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1-й</w:t>
            </w:r>
          </w:p>
        </w:tc>
      </w:tr>
      <w:tr w:rsidR="00A32B7D" w:rsidRPr="00A32B7D" w14:paraId="6F59D288" w14:textId="77777777" w:rsidTr="00C745DA">
        <w:trPr>
          <w:trHeight w:val="232"/>
        </w:trPr>
        <w:tc>
          <w:tcPr>
            <w:tcW w:w="2896" w:type="dxa"/>
            <w:vAlign w:val="center"/>
          </w:tcPr>
          <w:p w14:paraId="48AB5176"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 xml:space="preserve">Індивідуальне науково-дослідне завдання </w:t>
            </w:r>
            <w:r w:rsidR="00457BBC">
              <w:rPr>
                <w:rFonts w:ascii="Times New Roman" w:eastAsia="Times New Roman" w:hAnsi="Times New Roman" w:cs="Times New Roman"/>
                <w:sz w:val="24"/>
                <w:szCs w:val="24"/>
                <w:lang w:eastAsia="ru-RU"/>
              </w:rPr>
              <w:t xml:space="preserve"> не передбачено</w:t>
            </w:r>
            <w:r w:rsidRPr="00A32B7D">
              <w:rPr>
                <w:rFonts w:ascii="Times New Roman" w:eastAsia="Times New Roman" w:hAnsi="Times New Roman" w:cs="Times New Roman"/>
                <w:sz w:val="24"/>
                <w:szCs w:val="24"/>
                <w:lang w:eastAsia="ru-RU"/>
              </w:rPr>
              <w:t xml:space="preserve">      </w:t>
            </w:r>
          </w:p>
          <w:p w14:paraId="6F60FC86"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p>
        </w:tc>
        <w:tc>
          <w:tcPr>
            <w:tcW w:w="3262" w:type="dxa"/>
            <w:vMerge/>
            <w:vAlign w:val="center"/>
          </w:tcPr>
          <w:p w14:paraId="76C486A7"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6C6EBD1C"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Семестр</w:t>
            </w:r>
          </w:p>
        </w:tc>
      </w:tr>
      <w:tr w:rsidR="00A32B7D" w:rsidRPr="00A32B7D" w14:paraId="16B0DD92" w14:textId="77777777" w:rsidTr="00C745DA">
        <w:trPr>
          <w:trHeight w:val="323"/>
        </w:trPr>
        <w:tc>
          <w:tcPr>
            <w:tcW w:w="2896" w:type="dxa"/>
            <w:vMerge w:val="restart"/>
            <w:vAlign w:val="center"/>
          </w:tcPr>
          <w:p w14:paraId="63EE92E1"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Загальна кількість годин – 180</w:t>
            </w:r>
          </w:p>
        </w:tc>
        <w:tc>
          <w:tcPr>
            <w:tcW w:w="3262" w:type="dxa"/>
            <w:vMerge/>
            <w:vAlign w:val="center"/>
          </w:tcPr>
          <w:p w14:paraId="5285BC18"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14:paraId="6F8DD64F"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1-й</w:t>
            </w:r>
          </w:p>
        </w:tc>
        <w:tc>
          <w:tcPr>
            <w:tcW w:w="1800" w:type="dxa"/>
            <w:vAlign w:val="center"/>
          </w:tcPr>
          <w:p w14:paraId="2F637CA0"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1-й</w:t>
            </w:r>
          </w:p>
        </w:tc>
      </w:tr>
      <w:tr w:rsidR="00A32B7D" w:rsidRPr="00A32B7D" w14:paraId="1F1C9C8B" w14:textId="77777777" w:rsidTr="00C745DA">
        <w:trPr>
          <w:trHeight w:val="322"/>
        </w:trPr>
        <w:tc>
          <w:tcPr>
            <w:tcW w:w="2896" w:type="dxa"/>
            <w:vMerge/>
            <w:vAlign w:val="center"/>
          </w:tcPr>
          <w:p w14:paraId="1A30DC8B"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p>
        </w:tc>
        <w:tc>
          <w:tcPr>
            <w:tcW w:w="3262" w:type="dxa"/>
            <w:vMerge/>
            <w:vAlign w:val="center"/>
          </w:tcPr>
          <w:p w14:paraId="5F89844E"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39A58CF0"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Лекції</w:t>
            </w:r>
          </w:p>
        </w:tc>
      </w:tr>
      <w:tr w:rsidR="00A32B7D" w:rsidRPr="00A32B7D" w14:paraId="2D11AD44" w14:textId="77777777" w:rsidTr="00C745DA">
        <w:trPr>
          <w:trHeight w:val="320"/>
        </w:trPr>
        <w:tc>
          <w:tcPr>
            <w:tcW w:w="2896" w:type="dxa"/>
            <w:vMerge w:val="restart"/>
            <w:vAlign w:val="center"/>
          </w:tcPr>
          <w:p w14:paraId="27AE53AB"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Тижневих годин для денної форми навчання:</w:t>
            </w:r>
          </w:p>
          <w:p w14:paraId="65CC926C"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 xml:space="preserve">аудиторних – </w:t>
            </w:r>
          </w:p>
          <w:p w14:paraId="741A2820"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 xml:space="preserve">самостійної роботи студента - </w:t>
            </w:r>
          </w:p>
        </w:tc>
        <w:tc>
          <w:tcPr>
            <w:tcW w:w="3262" w:type="dxa"/>
            <w:vMerge w:val="restart"/>
            <w:vAlign w:val="center"/>
          </w:tcPr>
          <w:p w14:paraId="2A824D3C"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r w:rsidRPr="00A32B7D">
              <w:rPr>
                <w:rFonts w:ascii="Times New Roman" w:eastAsia="Times New Roman" w:hAnsi="Times New Roman" w:cs="Times New Roman"/>
                <w:sz w:val="24"/>
                <w:szCs w:val="24"/>
                <w:lang w:val="ru-RU" w:eastAsia="ru-RU"/>
              </w:rPr>
              <w:t>Ступінь вищої освіти</w:t>
            </w:r>
          </w:p>
          <w:p w14:paraId="63D9C924"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p>
          <w:p w14:paraId="35065BD2"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u w:val="single"/>
                <w:lang w:eastAsia="ru-RU"/>
              </w:rPr>
            </w:pPr>
            <w:r w:rsidRPr="00A32B7D">
              <w:rPr>
                <w:rFonts w:ascii="Times New Roman" w:eastAsia="Times New Roman" w:hAnsi="Times New Roman" w:cs="Times New Roman"/>
                <w:sz w:val="24"/>
                <w:szCs w:val="24"/>
                <w:u w:val="single"/>
                <w:lang w:eastAsia="ru-RU"/>
              </w:rPr>
              <w:t>бакалавр</w:t>
            </w:r>
          </w:p>
          <w:p w14:paraId="4FFD56CA" w14:textId="77777777" w:rsidR="00A32B7D" w:rsidRPr="00A32B7D" w:rsidRDefault="00A32B7D" w:rsidP="00A32B7D">
            <w:pPr>
              <w:suppressAutoHyphens/>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14:paraId="44F75282"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36 год.</w:t>
            </w:r>
          </w:p>
        </w:tc>
        <w:tc>
          <w:tcPr>
            <w:tcW w:w="1800" w:type="dxa"/>
            <w:vAlign w:val="center"/>
          </w:tcPr>
          <w:p w14:paraId="5F2517DF"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20 год.</w:t>
            </w:r>
          </w:p>
        </w:tc>
      </w:tr>
      <w:tr w:rsidR="00A32B7D" w:rsidRPr="00A32B7D" w14:paraId="7DBF1CB9" w14:textId="77777777" w:rsidTr="00C745DA">
        <w:trPr>
          <w:trHeight w:val="320"/>
        </w:trPr>
        <w:tc>
          <w:tcPr>
            <w:tcW w:w="2896" w:type="dxa"/>
            <w:vMerge/>
            <w:vAlign w:val="center"/>
          </w:tcPr>
          <w:p w14:paraId="1A30C8B8"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p>
        </w:tc>
        <w:tc>
          <w:tcPr>
            <w:tcW w:w="3262" w:type="dxa"/>
            <w:vMerge/>
            <w:vAlign w:val="center"/>
          </w:tcPr>
          <w:p w14:paraId="5C910B77"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4371BF27"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Практичні, семінарські</w:t>
            </w:r>
          </w:p>
        </w:tc>
      </w:tr>
      <w:tr w:rsidR="00A32B7D" w:rsidRPr="00A32B7D" w14:paraId="087D1B6D" w14:textId="77777777" w:rsidTr="00C745DA">
        <w:trPr>
          <w:trHeight w:val="320"/>
        </w:trPr>
        <w:tc>
          <w:tcPr>
            <w:tcW w:w="2896" w:type="dxa"/>
            <w:vMerge/>
            <w:vAlign w:val="center"/>
          </w:tcPr>
          <w:p w14:paraId="27BDD214"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p>
        </w:tc>
        <w:tc>
          <w:tcPr>
            <w:tcW w:w="3262" w:type="dxa"/>
            <w:vMerge/>
            <w:vAlign w:val="center"/>
          </w:tcPr>
          <w:p w14:paraId="38312042"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14:paraId="4FAF5965" w14:textId="77777777" w:rsidR="00A32B7D" w:rsidRPr="00A32B7D" w:rsidRDefault="00A32B7D" w:rsidP="00A32B7D">
            <w:pPr>
              <w:spacing w:after="0" w:line="240" w:lineRule="auto"/>
              <w:jc w:val="center"/>
              <w:rPr>
                <w:rFonts w:ascii="Times New Roman" w:eastAsia="Times New Roman" w:hAnsi="Times New Roman" w:cs="Times New Roman"/>
                <w:i/>
                <w:sz w:val="24"/>
                <w:szCs w:val="24"/>
                <w:lang w:eastAsia="ru-RU"/>
              </w:rPr>
            </w:pPr>
            <w:r w:rsidRPr="00A32B7D">
              <w:rPr>
                <w:rFonts w:ascii="Times New Roman" w:eastAsia="Times New Roman" w:hAnsi="Times New Roman" w:cs="Times New Roman"/>
                <w:sz w:val="24"/>
                <w:szCs w:val="24"/>
                <w:lang w:eastAsia="ru-RU"/>
              </w:rPr>
              <w:t>36 год.</w:t>
            </w:r>
          </w:p>
        </w:tc>
        <w:tc>
          <w:tcPr>
            <w:tcW w:w="1800" w:type="dxa"/>
            <w:vAlign w:val="center"/>
          </w:tcPr>
          <w:p w14:paraId="1505543B"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10 год.</w:t>
            </w:r>
          </w:p>
        </w:tc>
      </w:tr>
      <w:tr w:rsidR="00A32B7D" w:rsidRPr="00A32B7D" w14:paraId="5BF9B89E" w14:textId="77777777" w:rsidTr="00C745DA">
        <w:trPr>
          <w:trHeight w:val="138"/>
        </w:trPr>
        <w:tc>
          <w:tcPr>
            <w:tcW w:w="2896" w:type="dxa"/>
            <w:vMerge/>
            <w:vAlign w:val="center"/>
          </w:tcPr>
          <w:p w14:paraId="4291DCB8"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70CD5A8E"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1117E004"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Лабораторні</w:t>
            </w:r>
          </w:p>
        </w:tc>
      </w:tr>
      <w:tr w:rsidR="00F34BE8" w:rsidRPr="00A32B7D" w14:paraId="1A817C92" w14:textId="77777777" w:rsidTr="00C745DA">
        <w:trPr>
          <w:trHeight w:val="138"/>
        </w:trPr>
        <w:tc>
          <w:tcPr>
            <w:tcW w:w="2896" w:type="dxa"/>
            <w:vMerge/>
            <w:vAlign w:val="center"/>
          </w:tcPr>
          <w:p w14:paraId="162C63F6" w14:textId="77777777" w:rsidR="00F34BE8" w:rsidRPr="00A32B7D" w:rsidRDefault="00F34BE8"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400390AF" w14:textId="77777777" w:rsidR="00F34BE8" w:rsidRPr="00A32B7D" w:rsidRDefault="00F34BE8"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63D26BE1" w14:textId="77777777" w:rsidR="00F34BE8" w:rsidRPr="00A32B7D" w:rsidRDefault="00F34BE8" w:rsidP="00A32B7D">
            <w:pPr>
              <w:spacing w:after="0" w:line="240" w:lineRule="auto"/>
              <w:jc w:val="center"/>
              <w:rPr>
                <w:rFonts w:ascii="Times New Roman" w:eastAsia="Times New Roman" w:hAnsi="Times New Roman" w:cs="Times New Roman"/>
                <w:b/>
                <w:sz w:val="24"/>
                <w:szCs w:val="24"/>
                <w:lang w:eastAsia="ru-RU"/>
              </w:rPr>
            </w:pPr>
          </w:p>
        </w:tc>
      </w:tr>
      <w:tr w:rsidR="00D877D0" w:rsidRPr="00A32B7D" w14:paraId="39563E70" w14:textId="77777777" w:rsidTr="00C745DA">
        <w:trPr>
          <w:trHeight w:val="138"/>
        </w:trPr>
        <w:tc>
          <w:tcPr>
            <w:tcW w:w="2896" w:type="dxa"/>
            <w:vMerge/>
            <w:vAlign w:val="center"/>
          </w:tcPr>
          <w:p w14:paraId="74949ABE" w14:textId="77777777" w:rsidR="00D877D0" w:rsidRPr="00A32B7D" w:rsidRDefault="00D877D0"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04016396" w14:textId="77777777" w:rsidR="00D877D0" w:rsidRPr="00A32B7D" w:rsidRDefault="00D877D0"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44562F02" w14:textId="77777777" w:rsidR="00D877D0" w:rsidRPr="00A32B7D" w:rsidRDefault="00D877D0" w:rsidP="00A32B7D">
            <w:pPr>
              <w:spacing w:after="0" w:line="240" w:lineRule="auto"/>
              <w:jc w:val="center"/>
              <w:rPr>
                <w:rFonts w:ascii="Times New Roman" w:eastAsia="Times New Roman" w:hAnsi="Times New Roman" w:cs="Times New Roman"/>
                <w:b/>
                <w:sz w:val="24"/>
                <w:szCs w:val="24"/>
                <w:lang w:eastAsia="ru-RU"/>
              </w:rPr>
            </w:pPr>
          </w:p>
        </w:tc>
      </w:tr>
      <w:tr w:rsidR="00A32B7D" w:rsidRPr="00A32B7D" w14:paraId="6259540F" w14:textId="77777777" w:rsidTr="00C745DA">
        <w:trPr>
          <w:trHeight w:val="138"/>
        </w:trPr>
        <w:tc>
          <w:tcPr>
            <w:tcW w:w="2896" w:type="dxa"/>
            <w:vMerge/>
            <w:vAlign w:val="center"/>
          </w:tcPr>
          <w:p w14:paraId="3CA618F1"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4B17AF9D"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66B9009C"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p>
        </w:tc>
      </w:tr>
      <w:tr w:rsidR="00A32B7D" w:rsidRPr="00A32B7D" w14:paraId="69307360" w14:textId="77777777" w:rsidTr="00C745DA">
        <w:trPr>
          <w:trHeight w:val="138"/>
        </w:trPr>
        <w:tc>
          <w:tcPr>
            <w:tcW w:w="2896" w:type="dxa"/>
            <w:vMerge/>
            <w:vAlign w:val="center"/>
          </w:tcPr>
          <w:p w14:paraId="17FAB92A"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089E4173"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14:paraId="3A418D4E" w14:textId="77777777" w:rsidR="00A32B7D" w:rsidRPr="00A32B7D" w:rsidRDefault="00A32B7D" w:rsidP="00A32B7D">
            <w:pPr>
              <w:spacing w:after="0" w:line="240" w:lineRule="auto"/>
              <w:jc w:val="center"/>
              <w:rPr>
                <w:rFonts w:ascii="Times New Roman" w:eastAsia="Times New Roman" w:hAnsi="Times New Roman" w:cs="Times New Roman"/>
                <w:i/>
                <w:sz w:val="24"/>
                <w:szCs w:val="24"/>
                <w:lang w:eastAsia="ru-RU"/>
              </w:rPr>
            </w:pPr>
            <w:r w:rsidRPr="00A32B7D">
              <w:rPr>
                <w:rFonts w:ascii="Times New Roman" w:eastAsia="Times New Roman" w:hAnsi="Times New Roman" w:cs="Times New Roman"/>
                <w:sz w:val="24"/>
                <w:szCs w:val="24"/>
                <w:lang w:eastAsia="ru-RU"/>
              </w:rPr>
              <w:t xml:space="preserve"> год.</w:t>
            </w:r>
          </w:p>
        </w:tc>
        <w:tc>
          <w:tcPr>
            <w:tcW w:w="1800" w:type="dxa"/>
            <w:vAlign w:val="center"/>
          </w:tcPr>
          <w:p w14:paraId="7FD6A979" w14:textId="77777777" w:rsidR="00A32B7D" w:rsidRPr="00A32B7D" w:rsidRDefault="00A32B7D" w:rsidP="00A32B7D">
            <w:pPr>
              <w:spacing w:after="0" w:line="240" w:lineRule="auto"/>
              <w:jc w:val="center"/>
              <w:rPr>
                <w:rFonts w:ascii="Times New Roman" w:eastAsia="Times New Roman" w:hAnsi="Times New Roman" w:cs="Times New Roman"/>
                <w:i/>
                <w:sz w:val="24"/>
                <w:szCs w:val="24"/>
                <w:lang w:eastAsia="ru-RU"/>
              </w:rPr>
            </w:pPr>
            <w:r w:rsidRPr="00A32B7D">
              <w:rPr>
                <w:rFonts w:ascii="Times New Roman" w:eastAsia="Times New Roman" w:hAnsi="Times New Roman" w:cs="Times New Roman"/>
                <w:sz w:val="24"/>
                <w:szCs w:val="24"/>
                <w:lang w:eastAsia="ru-RU"/>
              </w:rPr>
              <w:t xml:space="preserve"> год.</w:t>
            </w:r>
          </w:p>
        </w:tc>
      </w:tr>
      <w:tr w:rsidR="00A32B7D" w:rsidRPr="00A32B7D" w14:paraId="066273F7" w14:textId="77777777" w:rsidTr="00C745DA">
        <w:trPr>
          <w:trHeight w:val="138"/>
        </w:trPr>
        <w:tc>
          <w:tcPr>
            <w:tcW w:w="2896" w:type="dxa"/>
            <w:vMerge/>
            <w:vAlign w:val="center"/>
          </w:tcPr>
          <w:p w14:paraId="02C723CA"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2CB49DCD"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28169BC4" w14:textId="77777777" w:rsidR="00A32B7D" w:rsidRP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Самостійна робота</w:t>
            </w:r>
          </w:p>
        </w:tc>
      </w:tr>
      <w:tr w:rsidR="00EA48D8" w:rsidRPr="00A32B7D" w14:paraId="1A0055CA" w14:textId="77777777" w:rsidTr="00C745DA">
        <w:trPr>
          <w:trHeight w:val="138"/>
        </w:trPr>
        <w:tc>
          <w:tcPr>
            <w:tcW w:w="2896" w:type="dxa"/>
            <w:vMerge/>
            <w:vAlign w:val="center"/>
          </w:tcPr>
          <w:p w14:paraId="0A078255" w14:textId="77777777" w:rsidR="00EA48D8" w:rsidRPr="00A32B7D" w:rsidRDefault="00EA48D8"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5D1FA1D0" w14:textId="77777777" w:rsidR="00EA48D8" w:rsidRPr="00A32B7D" w:rsidRDefault="00EA48D8"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218F857A" w14:textId="77777777" w:rsidR="00EA48D8" w:rsidRPr="00A32B7D" w:rsidRDefault="00EA48D8" w:rsidP="00A32B7D">
            <w:pPr>
              <w:spacing w:after="0" w:line="240" w:lineRule="auto"/>
              <w:jc w:val="center"/>
              <w:rPr>
                <w:rFonts w:ascii="Times New Roman" w:eastAsia="Times New Roman" w:hAnsi="Times New Roman" w:cs="Times New Roman"/>
                <w:b/>
                <w:sz w:val="24"/>
                <w:szCs w:val="24"/>
                <w:lang w:eastAsia="ru-RU"/>
              </w:rPr>
            </w:pPr>
          </w:p>
        </w:tc>
      </w:tr>
      <w:tr w:rsidR="00A32B7D" w:rsidRPr="00A32B7D" w14:paraId="16A03AB7" w14:textId="77777777" w:rsidTr="00C745DA">
        <w:trPr>
          <w:trHeight w:val="138"/>
        </w:trPr>
        <w:tc>
          <w:tcPr>
            <w:tcW w:w="2896" w:type="dxa"/>
            <w:vMerge/>
            <w:vAlign w:val="center"/>
          </w:tcPr>
          <w:p w14:paraId="19E7F044"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71F917EC"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14:paraId="7C17B3EA" w14:textId="77777777" w:rsidR="00A32B7D" w:rsidRPr="00A32B7D" w:rsidRDefault="00A32B7D" w:rsidP="00A32B7D">
            <w:pPr>
              <w:spacing w:after="0" w:line="240" w:lineRule="auto"/>
              <w:jc w:val="center"/>
              <w:rPr>
                <w:rFonts w:ascii="Times New Roman" w:eastAsia="Times New Roman" w:hAnsi="Times New Roman" w:cs="Times New Roman"/>
                <w:i/>
                <w:sz w:val="24"/>
                <w:szCs w:val="24"/>
                <w:lang w:eastAsia="ru-RU"/>
              </w:rPr>
            </w:pPr>
            <w:r w:rsidRPr="00A32B7D">
              <w:rPr>
                <w:rFonts w:ascii="Times New Roman" w:eastAsia="Times New Roman" w:hAnsi="Times New Roman" w:cs="Times New Roman"/>
                <w:sz w:val="24"/>
                <w:szCs w:val="24"/>
                <w:lang w:eastAsia="ru-RU"/>
              </w:rPr>
              <w:t>108 год.</w:t>
            </w:r>
          </w:p>
        </w:tc>
        <w:tc>
          <w:tcPr>
            <w:tcW w:w="1800" w:type="dxa"/>
            <w:vAlign w:val="center"/>
          </w:tcPr>
          <w:p w14:paraId="345E0986"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150 год.</w:t>
            </w:r>
          </w:p>
        </w:tc>
      </w:tr>
      <w:tr w:rsidR="00A32B7D" w:rsidRPr="00A32B7D" w14:paraId="73352F0F" w14:textId="77777777" w:rsidTr="00C745DA">
        <w:trPr>
          <w:trHeight w:val="138"/>
        </w:trPr>
        <w:tc>
          <w:tcPr>
            <w:tcW w:w="2896" w:type="dxa"/>
            <w:vMerge/>
            <w:vAlign w:val="center"/>
          </w:tcPr>
          <w:p w14:paraId="1BF93A93"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4348E6CE"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5ECB38A9" w14:textId="77777777" w:rsidR="00A32B7D" w:rsidRDefault="00A32B7D" w:rsidP="00A32B7D">
            <w:pPr>
              <w:spacing w:after="0" w:line="240" w:lineRule="auto"/>
              <w:jc w:val="center"/>
              <w:rPr>
                <w:rFonts w:ascii="Times New Roman" w:eastAsia="Times New Roman" w:hAnsi="Times New Roman" w:cs="Times New Roman"/>
                <w:b/>
                <w:sz w:val="24"/>
                <w:szCs w:val="24"/>
                <w:lang w:eastAsia="ru-RU"/>
              </w:rPr>
            </w:pPr>
            <w:r w:rsidRPr="00A32B7D">
              <w:rPr>
                <w:rFonts w:ascii="Times New Roman" w:eastAsia="Times New Roman" w:hAnsi="Times New Roman" w:cs="Times New Roman"/>
                <w:b/>
                <w:sz w:val="24"/>
                <w:szCs w:val="24"/>
                <w:lang w:eastAsia="ru-RU"/>
              </w:rPr>
              <w:t xml:space="preserve">Індивідуальні завдання: </w:t>
            </w:r>
          </w:p>
          <w:p w14:paraId="3549A4B4" w14:textId="77777777" w:rsidR="00226422" w:rsidRPr="00A32B7D" w:rsidRDefault="00226422" w:rsidP="00A32B7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 передбачено</w:t>
            </w:r>
          </w:p>
          <w:p w14:paraId="65406A26"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r>
      <w:tr w:rsidR="00A32B7D" w:rsidRPr="00A32B7D" w14:paraId="12790C21" w14:textId="77777777" w:rsidTr="00C745DA">
        <w:trPr>
          <w:trHeight w:val="138"/>
        </w:trPr>
        <w:tc>
          <w:tcPr>
            <w:tcW w:w="2896" w:type="dxa"/>
            <w:vMerge/>
            <w:vAlign w:val="center"/>
          </w:tcPr>
          <w:p w14:paraId="5A5B4AEF"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14:paraId="7B568FA8" w14:textId="77777777" w:rsidR="00A32B7D" w:rsidRPr="00A32B7D" w:rsidRDefault="00A32B7D" w:rsidP="00A32B7D">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14:paraId="42D22242" w14:textId="77777777" w:rsidR="00A32B7D" w:rsidRPr="00A32B7D" w:rsidRDefault="00A32B7D" w:rsidP="00A32B7D">
            <w:pPr>
              <w:spacing w:after="0" w:line="240" w:lineRule="auto"/>
              <w:jc w:val="center"/>
              <w:rPr>
                <w:rFonts w:ascii="Times New Roman" w:eastAsia="Times New Roman" w:hAnsi="Times New Roman" w:cs="Times New Roman"/>
                <w:i/>
                <w:sz w:val="24"/>
                <w:szCs w:val="24"/>
                <w:lang w:eastAsia="ru-RU"/>
              </w:rPr>
            </w:pPr>
            <w:r w:rsidRPr="00A32B7D">
              <w:rPr>
                <w:rFonts w:ascii="Times New Roman" w:eastAsia="Times New Roman" w:hAnsi="Times New Roman" w:cs="Times New Roman"/>
                <w:sz w:val="24"/>
                <w:szCs w:val="24"/>
                <w:lang w:eastAsia="ru-RU"/>
              </w:rPr>
              <w:t>Вид контролю: екзамен</w:t>
            </w:r>
          </w:p>
        </w:tc>
      </w:tr>
    </w:tbl>
    <w:p w14:paraId="48D312C6" w14:textId="77777777" w:rsidR="00A32B7D" w:rsidRPr="00A32B7D" w:rsidRDefault="00A32B7D" w:rsidP="00A32B7D">
      <w:pPr>
        <w:spacing w:after="0" w:line="240" w:lineRule="auto"/>
        <w:rPr>
          <w:rFonts w:ascii="Times New Roman" w:eastAsia="Times New Roman" w:hAnsi="Times New Roman" w:cs="Times New Roman"/>
          <w:sz w:val="24"/>
          <w:szCs w:val="24"/>
          <w:lang w:eastAsia="ru-RU"/>
        </w:rPr>
      </w:pPr>
    </w:p>
    <w:p w14:paraId="64840607" w14:textId="77777777" w:rsidR="00A32B7D" w:rsidRPr="00A32B7D" w:rsidRDefault="00A32B7D" w:rsidP="00A32B7D">
      <w:pPr>
        <w:spacing w:after="0" w:line="240" w:lineRule="auto"/>
        <w:ind w:left="1440" w:hanging="1440"/>
        <w:jc w:val="both"/>
        <w:rPr>
          <w:rFonts w:ascii="Times New Roman" w:eastAsia="Times New Roman" w:hAnsi="Times New Roman" w:cs="Times New Roman"/>
          <w:sz w:val="24"/>
          <w:szCs w:val="24"/>
          <w:lang w:eastAsia="ru-RU"/>
        </w:rPr>
      </w:pPr>
      <w:r w:rsidRPr="00A32B7D">
        <w:rPr>
          <w:rFonts w:ascii="Times New Roman" w:eastAsia="Times New Roman" w:hAnsi="Times New Roman" w:cs="Times New Roman"/>
          <w:b/>
          <w:bCs/>
          <w:sz w:val="24"/>
          <w:szCs w:val="24"/>
          <w:lang w:eastAsia="ru-RU"/>
        </w:rPr>
        <w:t>Примітка</w:t>
      </w:r>
      <w:r w:rsidRPr="00A32B7D">
        <w:rPr>
          <w:rFonts w:ascii="Times New Roman" w:eastAsia="Times New Roman" w:hAnsi="Times New Roman" w:cs="Times New Roman"/>
          <w:sz w:val="24"/>
          <w:szCs w:val="24"/>
          <w:lang w:eastAsia="ru-RU"/>
        </w:rPr>
        <w:t>.</w:t>
      </w:r>
    </w:p>
    <w:p w14:paraId="37E81B0D" w14:textId="77777777" w:rsidR="00A32B7D" w:rsidRPr="00A32B7D" w:rsidRDefault="00A32B7D" w:rsidP="00A32B7D">
      <w:pPr>
        <w:spacing w:after="0" w:line="240" w:lineRule="auto"/>
        <w:jc w:val="both"/>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Співвідношення кількості годин аудиторних занять до самостійної і індивідуальної роботи становить:</w:t>
      </w:r>
    </w:p>
    <w:p w14:paraId="5E6299C3" w14:textId="77777777" w:rsidR="00A32B7D" w:rsidRPr="00A32B7D" w:rsidRDefault="00A32B7D" w:rsidP="00A32B7D">
      <w:pPr>
        <w:spacing w:after="0" w:line="240" w:lineRule="auto"/>
        <w:ind w:firstLine="600"/>
        <w:jc w:val="both"/>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для денної форми навчання – 72/108</w:t>
      </w:r>
    </w:p>
    <w:p w14:paraId="07B1B818" w14:textId="77777777" w:rsidR="00A32B7D" w:rsidRDefault="00A32B7D" w:rsidP="007714C4">
      <w:pPr>
        <w:spacing w:after="0" w:line="240" w:lineRule="auto"/>
        <w:ind w:firstLine="600"/>
        <w:jc w:val="both"/>
        <w:rPr>
          <w:rFonts w:ascii="Times New Roman" w:eastAsia="Times New Roman" w:hAnsi="Times New Roman" w:cs="Times New Roman"/>
          <w:sz w:val="24"/>
          <w:szCs w:val="24"/>
          <w:lang w:eastAsia="ru-RU"/>
        </w:rPr>
      </w:pPr>
      <w:r w:rsidRPr="00A32B7D">
        <w:rPr>
          <w:rFonts w:ascii="Times New Roman" w:eastAsia="Times New Roman" w:hAnsi="Times New Roman" w:cs="Times New Roman"/>
          <w:sz w:val="24"/>
          <w:szCs w:val="24"/>
          <w:lang w:eastAsia="ru-RU"/>
        </w:rPr>
        <w:t xml:space="preserve">для заочної форми </w:t>
      </w:r>
      <w:r w:rsidR="007714C4">
        <w:rPr>
          <w:rFonts w:ascii="Times New Roman" w:eastAsia="Times New Roman" w:hAnsi="Times New Roman" w:cs="Times New Roman"/>
          <w:sz w:val="24"/>
          <w:szCs w:val="24"/>
          <w:lang w:eastAsia="ru-RU"/>
        </w:rPr>
        <w:t>навчання – 30/150</w:t>
      </w:r>
    </w:p>
    <w:p w14:paraId="47F0138F" w14:textId="77777777" w:rsidR="00EA48D8" w:rsidRDefault="00EA48D8" w:rsidP="00A32B7D">
      <w:pPr>
        <w:spacing w:after="0" w:line="240" w:lineRule="auto"/>
        <w:rPr>
          <w:rFonts w:ascii="Times New Roman" w:eastAsia="Times New Roman" w:hAnsi="Times New Roman" w:cs="Times New Roman"/>
          <w:sz w:val="24"/>
          <w:szCs w:val="24"/>
          <w:lang w:eastAsia="ru-RU"/>
        </w:rPr>
      </w:pPr>
    </w:p>
    <w:p w14:paraId="602B408B" w14:textId="77777777" w:rsidR="00EA48D8" w:rsidRDefault="00EA48D8" w:rsidP="00A32B7D">
      <w:pPr>
        <w:spacing w:after="0" w:line="240" w:lineRule="auto"/>
        <w:rPr>
          <w:rFonts w:ascii="Times New Roman" w:eastAsia="Times New Roman" w:hAnsi="Times New Roman" w:cs="Times New Roman"/>
          <w:sz w:val="24"/>
          <w:szCs w:val="24"/>
          <w:lang w:eastAsia="ru-RU"/>
        </w:rPr>
      </w:pPr>
    </w:p>
    <w:p w14:paraId="76580E67" w14:textId="77777777" w:rsidR="00EA48D8" w:rsidRDefault="00EA48D8" w:rsidP="00A32B7D">
      <w:pPr>
        <w:spacing w:after="0" w:line="240" w:lineRule="auto"/>
        <w:rPr>
          <w:rFonts w:ascii="Times New Roman" w:eastAsia="Times New Roman" w:hAnsi="Times New Roman" w:cs="Times New Roman"/>
          <w:sz w:val="24"/>
          <w:szCs w:val="24"/>
          <w:lang w:eastAsia="ru-RU"/>
        </w:rPr>
      </w:pPr>
    </w:p>
    <w:p w14:paraId="2B2D7390" w14:textId="77777777" w:rsidR="00EA48D8" w:rsidRDefault="00EA48D8" w:rsidP="00A32B7D">
      <w:pPr>
        <w:spacing w:after="0" w:line="240" w:lineRule="auto"/>
        <w:rPr>
          <w:rFonts w:ascii="Times New Roman" w:eastAsia="Times New Roman" w:hAnsi="Times New Roman" w:cs="Times New Roman"/>
          <w:sz w:val="24"/>
          <w:szCs w:val="24"/>
          <w:lang w:eastAsia="ru-RU"/>
        </w:rPr>
      </w:pPr>
    </w:p>
    <w:p w14:paraId="5495E9CE" w14:textId="77777777" w:rsidR="00A32B7D" w:rsidRDefault="00A32B7D" w:rsidP="00D877D0">
      <w:pPr>
        <w:tabs>
          <w:tab w:val="left" w:pos="3900"/>
        </w:tabs>
        <w:spacing w:after="0" w:line="360" w:lineRule="auto"/>
        <w:ind w:left="360"/>
        <w:jc w:val="center"/>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Мета навчальної дисципліни</w:t>
      </w:r>
    </w:p>
    <w:p w14:paraId="163762A0" w14:textId="77777777" w:rsidR="005F15E9" w:rsidRPr="005F15E9" w:rsidRDefault="005F15E9" w:rsidP="00D877D0">
      <w:pPr>
        <w:tabs>
          <w:tab w:val="left" w:pos="3900"/>
        </w:tabs>
        <w:spacing w:after="0" w:line="360" w:lineRule="auto"/>
        <w:ind w:left="360"/>
        <w:jc w:val="center"/>
        <w:rPr>
          <w:rFonts w:ascii="Times New Roman" w:eastAsia="Times New Roman" w:hAnsi="Times New Roman" w:cs="Times New Roman"/>
          <w:b/>
          <w:sz w:val="28"/>
          <w:szCs w:val="28"/>
          <w:lang w:eastAsia="ru-RU"/>
        </w:rPr>
      </w:pPr>
    </w:p>
    <w:p w14:paraId="65CF3EFB"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b/>
          <w:sz w:val="28"/>
          <w:szCs w:val="28"/>
          <w:lang w:eastAsia="ru-RU"/>
        </w:rPr>
        <w:t>Мета:</w:t>
      </w:r>
      <w:r w:rsidRPr="005F15E9">
        <w:rPr>
          <w:rFonts w:ascii="Times New Roman" w:eastAsia="Times New Roman" w:hAnsi="Times New Roman" w:cs="Times New Roman"/>
          <w:sz w:val="28"/>
          <w:szCs w:val="28"/>
          <w:lang w:eastAsia="ru-RU"/>
        </w:rPr>
        <w:t xml:space="preserve"> ознайомити студентів з основними етапами розвитку публічного управління, починаючи з виникнення перших держав до сучасності, та розкрити еволюцію його ідей, принципів, структур і методів у різних історичних контекстах; сприяти оволодінню базовими знаннями щодо теоретичних та історичних аспектів здійснення публічного управління та формування на цій основі відповідних вмінь та навичок щодо застосування законів, принципів, методів, технологій та процедур в управлінні суб'єктами публічної сфери </w:t>
      </w:r>
    </w:p>
    <w:p w14:paraId="5AB01F7D" w14:textId="77777777" w:rsidR="00A32B7D" w:rsidRPr="005F15E9" w:rsidRDefault="00A32B7D" w:rsidP="00D877D0">
      <w:pPr>
        <w:spacing w:after="0" w:line="360" w:lineRule="auto"/>
        <w:ind w:left="283"/>
        <w:jc w:val="both"/>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 xml:space="preserve">Завдання:  </w:t>
      </w:r>
    </w:p>
    <w:p w14:paraId="31B4E55D"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оволодіння знаннями щодо історії та змісту публічного управління;</w:t>
      </w:r>
    </w:p>
    <w:p w14:paraId="03CFEA4B"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аналіз основних концепцій, теоретичних та практичних проблем, принципів сучасного публічного управління;</w:t>
      </w:r>
    </w:p>
    <w:p w14:paraId="5A5BF9FD"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вивчення закономірностей, принципів, методів, механізмів публічного управління та їх практичного застосування в сучасних умовах;</w:t>
      </w:r>
    </w:p>
    <w:p w14:paraId="15924856"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засвоєння змісту управлінської діяльності, її форм, методів, засобів, закономірностей і тенденцій розвитку сучасного публічного врядування</w:t>
      </w:r>
    </w:p>
    <w:p w14:paraId="27EDD486" w14:textId="77777777" w:rsidR="00A32B7D" w:rsidRPr="005F15E9" w:rsidRDefault="00A32B7D" w:rsidP="00D877D0">
      <w:pPr>
        <w:spacing w:after="0" w:line="360" w:lineRule="auto"/>
        <w:ind w:left="283"/>
        <w:jc w:val="both"/>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Компетентності</w:t>
      </w:r>
    </w:p>
    <w:p w14:paraId="69FEE4E1"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ІК  Здатність розв’язувати складні спеціалізовані завдання та практичні проблеми у сфері публічного управління та адміністрування або у процесі навчання, що передбачає застосування теорій та наукових методів відповідної галузі і характеризується комплексністю та невизначеністю умов.</w:t>
      </w:r>
    </w:p>
    <w:p w14:paraId="729F8186"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ЗК 1. Здатність до абстрактного мислення, аналізу та синтезу</w:t>
      </w:r>
    </w:p>
    <w:p w14:paraId="6C38E032"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ЗК 2.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5CFDDB5E"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ЗК 3.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11D59312" w14:textId="77777777" w:rsidR="00A32B7D" w:rsidRPr="005F15E9" w:rsidRDefault="00A32B7D" w:rsidP="00D877D0">
      <w:pPr>
        <w:spacing w:after="0" w:line="360" w:lineRule="auto"/>
        <w:ind w:left="283"/>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СК 2. Здатність забезпечувати належний рівень вироблення та використання управлінських продуктів, послуг чи процесів..</w:t>
      </w:r>
    </w:p>
    <w:p w14:paraId="4977DEEC" w14:textId="77777777" w:rsidR="00810F8C" w:rsidRDefault="00810F8C" w:rsidP="00D877D0">
      <w:pPr>
        <w:tabs>
          <w:tab w:val="left" w:pos="284"/>
          <w:tab w:val="left" w:pos="567"/>
        </w:tabs>
        <w:spacing w:after="0" w:line="360" w:lineRule="auto"/>
        <w:ind w:firstLine="567"/>
        <w:jc w:val="both"/>
        <w:rPr>
          <w:rFonts w:ascii="Times New Roman" w:eastAsia="Times New Roman" w:hAnsi="Times New Roman" w:cs="Times New Roman"/>
          <w:b/>
          <w:sz w:val="28"/>
          <w:szCs w:val="28"/>
          <w:lang w:eastAsia="ru-RU"/>
        </w:rPr>
      </w:pPr>
    </w:p>
    <w:p w14:paraId="16AFE538" w14:textId="77777777" w:rsidR="00A32B7D" w:rsidRPr="005F15E9" w:rsidRDefault="00A32B7D" w:rsidP="00D877D0">
      <w:pPr>
        <w:tabs>
          <w:tab w:val="left" w:pos="284"/>
          <w:tab w:val="left" w:pos="567"/>
        </w:tabs>
        <w:spacing w:after="0" w:line="360" w:lineRule="auto"/>
        <w:ind w:firstLine="567"/>
        <w:jc w:val="both"/>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Передумови для вивчення дисципліни</w:t>
      </w:r>
    </w:p>
    <w:p w14:paraId="74F954E1" w14:textId="77777777" w:rsidR="00A32B7D" w:rsidRPr="005F15E9" w:rsidRDefault="00A32B7D" w:rsidP="00D877D0">
      <w:pPr>
        <w:tabs>
          <w:tab w:val="left" w:pos="284"/>
          <w:tab w:val="left" w:pos="567"/>
        </w:tabs>
        <w:spacing w:after="0" w:line="360" w:lineRule="auto"/>
        <w:ind w:firstLine="567"/>
        <w:jc w:val="both"/>
        <w:rPr>
          <w:rFonts w:ascii="Times New Roman" w:eastAsia="Times New Roman" w:hAnsi="Times New Roman" w:cs="Times New Roman"/>
          <w:b/>
          <w:sz w:val="28"/>
          <w:szCs w:val="28"/>
          <w:lang w:eastAsia="ru-RU"/>
        </w:rPr>
      </w:pPr>
    </w:p>
    <w:p w14:paraId="1C3A3D24" w14:textId="77777777" w:rsidR="00A32B7D" w:rsidRPr="005F15E9" w:rsidRDefault="00A32B7D" w:rsidP="00D877D0">
      <w:pPr>
        <w:tabs>
          <w:tab w:val="left" w:pos="284"/>
          <w:tab w:val="left" w:pos="567"/>
        </w:tabs>
        <w:spacing w:after="0" w:line="360" w:lineRule="auto"/>
        <w:ind w:firstLine="567"/>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Для успішного засвоєння курсу студенти мають відновити знання зі шкільних курсів історичних дисциплін, економічної географії та права. Важливо враховувати матеріали паралельного курсу «Історія держави і права України».</w:t>
      </w:r>
    </w:p>
    <w:p w14:paraId="01485C3C" w14:textId="77777777" w:rsidR="00A32B7D" w:rsidRPr="005F15E9" w:rsidRDefault="00A32B7D" w:rsidP="00D877D0">
      <w:pPr>
        <w:tabs>
          <w:tab w:val="left" w:pos="284"/>
          <w:tab w:val="left" w:pos="567"/>
        </w:tabs>
        <w:spacing w:after="0" w:line="360" w:lineRule="auto"/>
        <w:ind w:firstLine="567"/>
        <w:jc w:val="both"/>
        <w:rPr>
          <w:rFonts w:ascii="Times New Roman" w:eastAsia="Times New Roman" w:hAnsi="Times New Roman" w:cs="Times New Roman"/>
          <w:sz w:val="28"/>
          <w:szCs w:val="28"/>
          <w:lang w:eastAsia="ru-RU"/>
        </w:rPr>
      </w:pPr>
    </w:p>
    <w:p w14:paraId="50070838" w14:textId="77777777" w:rsidR="00A32B7D" w:rsidRPr="005F15E9" w:rsidRDefault="00A32B7D" w:rsidP="00D877D0">
      <w:pPr>
        <w:tabs>
          <w:tab w:val="left" w:pos="284"/>
          <w:tab w:val="left" w:pos="567"/>
        </w:tabs>
        <w:spacing w:after="0" w:line="360" w:lineRule="auto"/>
        <w:ind w:left="1211"/>
        <w:jc w:val="both"/>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Очікувані результати навчання з дисципліни</w:t>
      </w:r>
    </w:p>
    <w:p w14:paraId="38D31C72" w14:textId="77777777" w:rsidR="00A32B7D" w:rsidRPr="005F15E9" w:rsidRDefault="00A32B7D" w:rsidP="00D877D0">
      <w:pPr>
        <w:tabs>
          <w:tab w:val="left" w:pos="284"/>
          <w:tab w:val="left" w:pos="567"/>
        </w:tabs>
        <w:spacing w:after="0" w:line="360" w:lineRule="auto"/>
        <w:ind w:left="1290"/>
        <w:jc w:val="both"/>
        <w:rPr>
          <w:rFonts w:ascii="Times New Roman" w:eastAsia="Times New Roman" w:hAnsi="Times New Roman" w:cs="Times New Roman"/>
          <w:b/>
          <w:sz w:val="28"/>
          <w:szCs w:val="28"/>
          <w:lang w:eastAsia="ru-RU"/>
        </w:rPr>
      </w:pPr>
    </w:p>
    <w:p w14:paraId="15F70706" w14:textId="77777777" w:rsidR="00A32B7D" w:rsidRPr="005F15E9" w:rsidRDefault="00A32B7D" w:rsidP="00D877D0">
      <w:pPr>
        <w:tabs>
          <w:tab w:val="left" w:pos="284"/>
          <w:tab w:val="left" w:pos="567"/>
        </w:tabs>
        <w:spacing w:after="0" w:line="360" w:lineRule="auto"/>
        <w:jc w:val="both"/>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Результати</w:t>
      </w:r>
    </w:p>
    <w:p w14:paraId="40D54134" w14:textId="77777777" w:rsidR="00A32B7D" w:rsidRPr="005F15E9" w:rsidRDefault="00A32B7D" w:rsidP="00D877D0">
      <w:pPr>
        <w:tabs>
          <w:tab w:val="left" w:pos="284"/>
          <w:tab w:val="left" w:pos="567"/>
        </w:tabs>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Р1  Використовувати базові знання з історичних, культурних, політичних, соціальних, економічних засад розвитку суспільства.</w:t>
      </w:r>
    </w:p>
    <w:p w14:paraId="5033416E" w14:textId="77777777" w:rsidR="00A32B7D" w:rsidRPr="005F15E9" w:rsidRDefault="00A32B7D" w:rsidP="00D877D0">
      <w:pPr>
        <w:tabs>
          <w:tab w:val="left" w:pos="284"/>
          <w:tab w:val="left" w:pos="567"/>
        </w:tabs>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Р4 Знати структуру та особливості функціонування сфери публічного управління та адміністрування.</w:t>
      </w:r>
    </w:p>
    <w:p w14:paraId="5961F51F" w14:textId="77777777" w:rsidR="00A32B7D" w:rsidRPr="005F15E9" w:rsidRDefault="00A32B7D" w:rsidP="00D877D0">
      <w:pPr>
        <w:tabs>
          <w:tab w:val="left" w:pos="284"/>
          <w:tab w:val="left" w:pos="567"/>
        </w:tabs>
        <w:spacing w:after="0" w:line="360" w:lineRule="auto"/>
        <w:jc w:val="both"/>
        <w:rPr>
          <w:rFonts w:ascii="Times New Roman" w:eastAsia="Times New Roman" w:hAnsi="Times New Roman" w:cs="Times New Roman"/>
          <w:sz w:val="28"/>
          <w:szCs w:val="28"/>
          <w:lang w:eastAsia="ru-RU"/>
        </w:rPr>
      </w:pPr>
    </w:p>
    <w:p w14:paraId="1E059023" w14:textId="77777777" w:rsidR="002C0AAB" w:rsidRPr="005F15E9" w:rsidRDefault="002C0AAB" w:rsidP="00D877D0">
      <w:pPr>
        <w:spacing w:after="0" w:line="360" w:lineRule="auto"/>
        <w:jc w:val="both"/>
        <w:rPr>
          <w:rFonts w:ascii="Times New Roman" w:hAnsi="Times New Roman" w:cs="Times New Roman"/>
          <w:sz w:val="28"/>
          <w:szCs w:val="28"/>
        </w:rPr>
      </w:pPr>
    </w:p>
    <w:p w14:paraId="56775B71" w14:textId="77777777" w:rsidR="00655428" w:rsidRDefault="00655428" w:rsidP="00D877D0">
      <w:pPr>
        <w:spacing w:after="0" w:line="360" w:lineRule="auto"/>
        <w:jc w:val="both"/>
        <w:rPr>
          <w:rFonts w:ascii="Times New Roman" w:hAnsi="Times New Roman" w:cs="Times New Roman"/>
          <w:sz w:val="28"/>
          <w:szCs w:val="28"/>
        </w:rPr>
      </w:pPr>
    </w:p>
    <w:p w14:paraId="3BFBD7E4" w14:textId="77777777" w:rsidR="005F15E9" w:rsidRDefault="005F15E9" w:rsidP="0027372A">
      <w:pPr>
        <w:jc w:val="both"/>
        <w:rPr>
          <w:rFonts w:ascii="Times New Roman" w:hAnsi="Times New Roman" w:cs="Times New Roman"/>
          <w:sz w:val="28"/>
          <w:szCs w:val="28"/>
        </w:rPr>
      </w:pPr>
    </w:p>
    <w:p w14:paraId="47961780" w14:textId="77777777" w:rsidR="00974B03" w:rsidRDefault="00974B03" w:rsidP="0027372A">
      <w:pPr>
        <w:jc w:val="both"/>
        <w:rPr>
          <w:rFonts w:ascii="Times New Roman" w:hAnsi="Times New Roman" w:cs="Times New Roman"/>
          <w:sz w:val="28"/>
          <w:szCs w:val="28"/>
        </w:rPr>
      </w:pPr>
    </w:p>
    <w:p w14:paraId="641062E3" w14:textId="77777777" w:rsidR="00974B03" w:rsidRDefault="00974B03" w:rsidP="0027372A">
      <w:pPr>
        <w:jc w:val="both"/>
        <w:rPr>
          <w:rFonts w:ascii="Times New Roman" w:hAnsi="Times New Roman" w:cs="Times New Roman"/>
          <w:sz w:val="28"/>
          <w:szCs w:val="28"/>
        </w:rPr>
      </w:pPr>
    </w:p>
    <w:p w14:paraId="63AE930D" w14:textId="77777777" w:rsidR="005F15E9" w:rsidRDefault="005F15E9" w:rsidP="0027372A">
      <w:pPr>
        <w:jc w:val="both"/>
        <w:rPr>
          <w:rFonts w:ascii="Times New Roman" w:hAnsi="Times New Roman" w:cs="Times New Roman"/>
          <w:sz w:val="28"/>
          <w:szCs w:val="28"/>
        </w:rPr>
      </w:pPr>
    </w:p>
    <w:p w14:paraId="64589747" w14:textId="77777777" w:rsidR="00655428" w:rsidRDefault="005F15E9" w:rsidP="005F15E9">
      <w:pPr>
        <w:jc w:val="center"/>
        <w:rPr>
          <w:rFonts w:ascii="Times New Roman" w:hAnsi="Times New Roman" w:cs="Times New Roman"/>
          <w:b/>
          <w:sz w:val="28"/>
          <w:szCs w:val="28"/>
        </w:rPr>
      </w:pPr>
      <w:r w:rsidRPr="005F15E9">
        <w:rPr>
          <w:rFonts w:ascii="Times New Roman" w:hAnsi="Times New Roman" w:cs="Times New Roman"/>
          <w:b/>
          <w:sz w:val="28"/>
          <w:szCs w:val="28"/>
        </w:rPr>
        <w:t xml:space="preserve"> </w:t>
      </w:r>
      <w:r w:rsidR="005430DF" w:rsidRPr="005F15E9">
        <w:rPr>
          <w:rFonts w:ascii="Times New Roman" w:hAnsi="Times New Roman" w:cs="Times New Roman"/>
          <w:b/>
          <w:sz w:val="28"/>
          <w:szCs w:val="28"/>
        </w:rPr>
        <w:t>ПРОГРАМА КУРСУ</w:t>
      </w:r>
    </w:p>
    <w:p w14:paraId="4E60F5AE" w14:textId="77777777" w:rsidR="009B534D" w:rsidRDefault="009B534D" w:rsidP="00057C3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Модуль 1. Теоретико-методологічні засади та історичні джерела публічного управління</w:t>
      </w:r>
    </w:p>
    <w:p w14:paraId="78BDF251" w14:textId="77777777" w:rsidR="009B534D" w:rsidRDefault="009B534D" w:rsidP="0076217E">
      <w:pPr>
        <w:spacing w:after="0" w:line="360" w:lineRule="auto"/>
        <w:jc w:val="both"/>
        <w:rPr>
          <w:rFonts w:ascii="Times New Roman" w:hAnsi="Times New Roman" w:cs="Times New Roman"/>
          <w:b/>
          <w:sz w:val="28"/>
          <w:szCs w:val="28"/>
        </w:rPr>
      </w:pPr>
      <w:r w:rsidRPr="00492E52">
        <w:rPr>
          <w:rFonts w:ascii="Times New Roman" w:hAnsi="Times New Roman" w:cs="Times New Roman"/>
          <w:b/>
          <w:sz w:val="28"/>
          <w:szCs w:val="28"/>
        </w:rPr>
        <w:t>Тема 1. Вступ. Публічне управління в системі суспільних відносин: сутність і зміст, основні категорії, поняття.</w:t>
      </w:r>
    </w:p>
    <w:p w14:paraId="2A061306" w14:textId="77777777" w:rsidR="00492E52" w:rsidRPr="00492E52" w:rsidRDefault="00492E52" w:rsidP="009B534D">
      <w:pPr>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808"/>
        <w:gridCol w:w="4415"/>
        <w:gridCol w:w="3121"/>
      </w:tblGrid>
      <w:tr w:rsidR="00843780" w14:paraId="5BEA18E9" w14:textId="77777777" w:rsidTr="009F5E51">
        <w:tc>
          <w:tcPr>
            <w:tcW w:w="1808" w:type="dxa"/>
          </w:tcPr>
          <w:p w14:paraId="4614A1EC" w14:textId="77777777" w:rsidR="00843780" w:rsidRPr="00843780" w:rsidRDefault="00843780" w:rsidP="009B534D">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415" w:type="dxa"/>
          </w:tcPr>
          <w:p w14:paraId="2094C549" w14:textId="77777777" w:rsidR="00843780" w:rsidRPr="00843780" w:rsidRDefault="00843780" w:rsidP="009B534D">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21" w:type="dxa"/>
          </w:tcPr>
          <w:p w14:paraId="0661403D" w14:textId="77777777" w:rsidR="00843780" w:rsidRPr="00843780" w:rsidRDefault="00843780" w:rsidP="009B534D">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843780" w14:paraId="796719C7" w14:textId="77777777" w:rsidTr="009F5E51">
        <w:tc>
          <w:tcPr>
            <w:tcW w:w="1808" w:type="dxa"/>
          </w:tcPr>
          <w:p w14:paraId="3ECA77B0" w14:textId="77777777" w:rsidR="00843780" w:rsidRPr="00843780" w:rsidRDefault="00843780" w:rsidP="009B534D">
            <w:pPr>
              <w:jc w:val="both"/>
              <w:rPr>
                <w:rFonts w:ascii="Times New Roman" w:hAnsi="Times New Roman" w:cs="Times New Roman"/>
                <w:sz w:val="24"/>
                <w:szCs w:val="24"/>
              </w:rPr>
            </w:pPr>
            <w:r w:rsidRPr="007F3650">
              <w:rPr>
                <w:rFonts w:ascii="Times New Roman" w:hAnsi="Times New Roman" w:cs="Times New Roman"/>
                <w:b/>
                <w:sz w:val="24"/>
                <w:szCs w:val="24"/>
              </w:rPr>
              <w:t xml:space="preserve">Розуміння </w:t>
            </w:r>
            <w:r w:rsidRPr="00843780">
              <w:rPr>
                <w:rFonts w:ascii="Times New Roman" w:hAnsi="Times New Roman" w:cs="Times New Roman"/>
                <w:sz w:val="24"/>
                <w:szCs w:val="24"/>
              </w:rPr>
              <w:t>завдань та сутності курсу</w:t>
            </w:r>
          </w:p>
          <w:p w14:paraId="785E7AFE" w14:textId="77777777" w:rsidR="00843780" w:rsidRDefault="00843780" w:rsidP="00843780">
            <w:pPr>
              <w:jc w:val="both"/>
              <w:rPr>
                <w:rFonts w:ascii="Times New Roman" w:hAnsi="Times New Roman" w:cs="Times New Roman"/>
                <w:sz w:val="24"/>
                <w:szCs w:val="24"/>
              </w:rPr>
            </w:pPr>
            <w:r w:rsidRPr="007F3650">
              <w:rPr>
                <w:rFonts w:ascii="Times New Roman" w:hAnsi="Times New Roman" w:cs="Times New Roman"/>
                <w:b/>
                <w:sz w:val="24"/>
                <w:szCs w:val="24"/>
              </w:rPr>
              <w:t>Знання</w:t>
            </w:r>
            <w:r w:rsidRPr="00843780">
              <w:rPr>
                <w:rFonts w:ascii="Times New Roman" w:hAnsi="Times New Roman" w:cs="Times New Roman"/>
                <w:sz w:val="24"/>
                <w:szCs w:val="24"/>
              </w:rPr>
              <w:t xml:space="preserve">  змісту, основних категорій та понять курсу</w:t>
            </w:r>
          </w:p>
          <w:p w14:paraId="5BA15D3B" w14:textId="77777777" w:rsidR="000C2BC5" w:rsidRPr="00843780" w:rsidRDefault="000C2BC5" w:rsidP="00843780">
            <w:pPr>
              <w:jc w:val="both"/>
              <w:rPr>
                <w:rFonts w:ascii="Times New Roman" w:hAnsi="Times New Roman" w:cs="Times New Roman"/>
                <w:sz w:val="24"/>
                <w:szCs w:val="24"/>
              </w:rPr>
            </w:pPr>
            <w:r w:rsidRPr="007F3650">
              <w:rPr>
                <w:rFonts w:ascii="Times New Roman" w:hAnsi="Times New Roman" w:cs="Times New Roman"/>
                <w:b/>
                <w:sz w:val="24"/>
                <w:szCs w:val="24"/>
              </w:rPr>
              <w:t>Набуття навичок</w:t>
            </w:r>
            <w:r>
              <w:rPr>
                <w:rFonts w:ascii="Times New Roman" w:hAnsi="Times New Roman" w:cs="Times New Roman"/>
                <w:sz w:val="24"/>
                <w:szCs w:val="24"/>
              </w:rPr>
              <w:t xml:space="preserve"> виконання рефератів, пошукових завдань та ведення дискусій</w:t>
            </w:r>
          </w:p>
          <w:p w14:paraId="58827D1E" w14:textId="77777777" w:rsidR="00843780" w:rsidRPr="00843780" w:rsidRDefault="00843780" w:rsidP="00843780">
            <w:pPr>
              <w:jc w:val="both"/>
              <w:rPr>
                <w:rFonts w:ascii="Times New Roman" w:hAnsi="Times New Roman" w:cs="Times New Roman"/>
                <w:sz w:val="24"/>
                <w:szCs w:val="24"/>
              </w:rPr>
            </w:pPr>
            <w:r w:rsidRPr="00843780">
              <w:rPr>
                <w:rFonts w:ascii="Times New Roman" w:hAnsi="Times New Roman" w:cs="Times New Roman"/>
                <w:sz w:val="24"/>
                <w:szCs w:val="24"/>
              </w:rPr>
              <w:t xml:space="preserve"> </w:t>
            </w:r>
          </w:p>
        </w:tc>
        <w:tc>
          <w:tcPr>
            <w:tcW w:w="4415" w:type="dxa"/>
          </w:tcPr>
          <w:p w14:paraId="2106DC30" w14:textId="77777777" w:rsidR="00843780" w:rsidRPr="00843780" w:rsidRDefault="00843780" w:rsidP="00843780">
            <w:pPr>
              <w:jc w:val="both"/>
              <w:rPr>
                <w:rFonts w:ascii="Times New Roman" w:hAnsi="Times New Roman" w:cs="Times New Roman"/>
                <w:sz w:val="24"/>
                <w:szCs w:val="24"/>
              </w:rPr>
            </w:pPr>
            <w:r w:rsidRPr="000C2BC5">
              <w:rPr>
                <w:rFonts w:ascii="Times New Roman" w:hAnsi="Times New Roman" w:cs="Times New Roman"/>
                <w:b/>
                <w:sz w:val="24"/>
                <w:szCs w:val="24"/>
              </w:rPr>
              <w:t>Характеристика дисципліни</w:t>
            </w:r>
            <w:r w:rsidRPr="00843780">
              <w:rPr>
                <w:rFonts w:ascii="Times New Roman" w:hAnsi="Times New Roman" w:cs="Times New Roman"/>
                <w:sz w:val="24"/>
                <w:szCs w:val="24"/>
              </w:rPr>
              <w:t xml:space="preserve">. Міжпредметні зв’язки. Постановка завдань. </w:t>
            </w:r>
          </w:p>
          <w:p w14:paraId="1F39F3AF" w14:textId="77777777" w:rsidR="00843780" w:rsidRPr="00843780" w:rsidRDefault="00843780" w:rsidP="00843780">
            <w:pPr>
              <w:jc w:val="both"/>
              <w:rPr>
                <w:rFonts w:ascii="Times New Roman" w:hAnsi="Times New Roman" w:cs="Times New Roman"/>
                <w:sz w:val="24"/>
                <w:szCs w:val="24"/>
              </w:rPr>
            </w:pPr>
            <w:r w:rsidRPr="000C2BC5">
              <w:rPr>
                <w:rFonts w:ascii="Times New Roman" w:hAnsi="Times New Roman" w:cs="Times New Roman"/>
                <w:b/>
                <w:sz w:val="24"/>
                <w:szCs w:val="24"/>
              </w:rPr>
              <w:t>Виокремлення та визначення вузлових понять</w:t>
            </w:r>
            <w:r w:rsidRPr="00843780">
              <w:rPr>
                <w:rFonts w:ascii="Times New Roman" w:hAnsi="Times New Roman" w:cs="Times New Roman"/>
                <w:sz w:val="24"/>
                <w:szCs w:val="24"/>
              </w:rPr>
              <w:t xml:space="preserve">. Управління як соціальне явище. Влада і управління. Поняття влади. Види влади. Політика. Право. Міфологія. Джерела влади. Джерела ідей управління суспільством і країною. </w:t>
            </w:r>
          </w:p>
          <w:p w14:paraId="0D4636AD" w14:textId="77777777" w:rsidR="007C2BB7" w:rsidRDefault="00843780" w:rsidP="00843780">
            <w:pPr>
              <w:jc w:val="both"/>
              <w:rPr>
                <w:rFonts w:ascii="Times New Roman" w:hAnsi="Times New Roman" w:cs="Times New Roman"/>
                <w:sz w:val="24"/>
                <w:szCs w:val="24"/>
              </w:rPr>
            </w:pPr>
            <w:r w:rsidRPr="000C2BC5">
              <w:rPr>
                <w:rFonts w:ascii="Times New Roman" w:hAnsi="Times New Roman" w:cs="Times New Roman"/>
                <w:b/>
                <w:sz w:val="24"/>
                <w:szCs w:val="24"/>
              </w:rPr>
              <w:t>Система публічного управління: поняття і структура.</w:t>
            </w:r>
            <w:r w:rsidRPr="00843780">
              <w:rPr>
                <w:rFonts w:ascii="Times New Roman" w:hAnsi="Times New Roman" w:cs="Times New Roman"/>
                <w:sz w:val="24"/>
                <w:szCs w:val="24"/>
              </w:rPr>
              <w:t xml:space="preserve"> Держава і право. Основні характеристики публічного управління. Реалізація публічного управління в умовах розподілу влади. Відносини, процеси і взаємодія в системі публічного управління та адміністрування. </w:t>
            </w:r>
          </w:p>
          <w:p w14:paraId="59AC43DE" w14:textId="77777777" w:rsidR="00843780" w:rsidRPr="00843780" w:rsidRDefault="00843780" w:rsidP="00843780">
            <w:pPr>
              <w:jc w:val="both"/>
              <w:rPr>
                <w:rFonts w:ascii="Times New Roman" w:hAnsi="Times New Roman" w:cs="Times New Roman"/>
                <w:sz w:val="24"/>
                <w:szCs w:val="24"/>
              </w:rPr>
            </w:pPr>
            <w:r w:rsidRPr="000C2BC5">
              <w:rPr>
                <w:rFonts w:ascii="Times New Roman" w:hAnsi="Times New Roman" w:cs="Times New Roman"/>
                <w:b/>
                <w:sz w:val="24"/>
                <w:szCs w:val="24"/>
              </w:rPr>
              <w:t>Моделі публічного управління.</w:t>
            </w:r>
            <w:r w:rsidRPr="00843780">
              <w:rPr>
                <w:rFonts w:ascii="Times New Roman" w:hAnsi="Times New Roman" w:cs="Times New Roman"/>
                <w:sz w:val="24"/>
                <w:szCs w:val="24"/>
              </w:rPr>
              <w:t xml:space="preserve"> </w:t>
            </w:r>
          </w:p>
          <w:p w14:paraId="40B47E41" w14:textId="77777777" w:rsidR="00843780" w:rsidRPr="00843780" w:rsidRDefault="00843780" w:rsidP="00843780">
            <w:pPr>
              <w:jc w:val="both"/>
              <w:rPr>
                <w:rFonts w:ascii="Times New Roman" w:hAnsi="Times New Roman" w:cs="Times New Roman"/>
                <w:sz w:val="24"/>
                <w:szCs w:val="24"/>
              </w:rPr>
            </w:pPr>
            <w:r w:rsidRPr="00843780">
              <w:rPr>
                <w:rFonts w:ascii="Times New Roman" w:hAnsi="Times New Roman" w:cs="Times New Roman"/>
                <w:sz w:val="24"/>
                <w:szCs w:val="24"/>
              </w:rPr>
              <w:t>Централізація, децентралізація, деконцентрація</w:t>
            </w:r>
          </w:p>
        </w:tc>
        <w:tc>
          <w:tcPr>
            <w:tcW w:w="3121" w:type="dxa"/>
          </w:tcPr>
          <w:p w14:paraId="675C5EF3" w14:textId="77777777" w:rsidR="00843780" w:rsidRPr="00843780" w:rsidRDefault="00843780" w:rsidP="009B534D">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rsidR="00DC0CA1">
              <w:t xml:space="preserve"> </w:t>
            </w:r>
            <w:r w:rsidR="00DC0CA1" w:rsidRPr="00DC0CA1">
              <w:rPr>
                <w:rFonts w:ascii="Times New Roman" w:hAnsi="Times New Roman" w:cs="Times New Roman"/>
                <w:sz w:val="24"/>
                <w:szCs w:val="24"/>
              </w:rPr>
              <w:t>Джерела ідей управління суспільством і країною</w:t>
            </w:r>
            <w:r w:rsidR="00DC0CA1">
              <w:rPr>
                <w:rFonts w:ascii="Times New Roman" w:hAnsi="Times New Roman" w:cs="Times New Roman"/>
                <w:sz w:val="24"/>
                <w:szCs w:val="24"/>
              </w:rPr>
              <w:t>.</w:t>
            </w:r>
            <w:r w:rsidR="007C2BB7">
              <w:rPr>
                <w:rFonts w:ascii="Times New Roman" w:hAnsi="Times New Roman" w:cs="Times New Roman"/>
                <w:sz w:val="24"/>
                <w:szCs w:val="24"/>
              </w:rPr>
              <w:t xml:space="preserve"> Моделі публічного управління.</w:t>
            </w:r>
          </w:p>
          <w:p w14:paraId="5DB37A39" w14:textId="77777777" w:rsidR="00843780" w:rsidRPr="00843780" w:rsidRDefault="00843780" w:rsidP="009B534D">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sidR="00DC0CA1">
              <w:rPr>
                <w:rFonts w:ascii="Times New Roman" w:hAnsi="Times New Roman" w:cs="Times New Roman"/>
                <w:sz w:val="24"/>
                <w:szCs w:val="24"/>
              </w:rPr>
              <w:t xml:space="preserve"> Виписати </w:t>
            </w:r>
            <w:r w:rsidR="007F3650">
              <w:rPr>
                <w:rFonts w:ascii="Times New Roman" w:hAnsi="Times New Roman" w:cs="Times New Roman"/>
                <w:sz w:val="24"/>
                <w:szCs w:val="24"/>
              </w:rPr>
              <w:t xml:space="preserve">та засвоїти </w:t>
            </w:r>
            <w:r w:rsidR="00DC0CA1">
              <w:rPr>
                <w:rFonts w:ascii="Times New Roman" w:hAnsi="Times New Roman" w:cs="Times New Roman"/>
                <w:sz w:val="24"/>
                <w:szCs w:val="24"/>
              </w:rPr>
              <w:t>вузлові поняття теми та їх визначення.</w:t>
            </w:r>
          </w:p>
          <w:p w14:paraId="4964D6C4" w14:textId="77777777" w:rsidR="00843780" w:rsidRPr="00843780" w:rsidRDefault="00843780" w:rsidP="009B534D">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sidR="00DC0CA1">
              <w:rPr>
                <w:rFonts w:ascii="Times New Roman" w:hAnsi="Times New Roman" w:cs="Times New Roman"/>
                <w:sz w:val="24"/>
                <w:szCs w:val="24"/>
              </w:rPr>
              <w:t xml:space="preserve"> Створити презентацію на тему: Міфологія.</w:t>
            </w:r>
          </w:p>
          <w:p w14:paraId="3C8FF2EC" w14:textId="77777777" w:rsidR="00843780" w:rsidRPr="00843780" w:rsidRDefault="00843780" w:rsidP="00DC0CA1">
            <w:pPr>
              <w:jc w:val="both"/>
              <w:rPr>
                <w:rFonts w:ascii="Times New Roman" w:hAnsi="Times New Roman" w:cs="Times New Roman"/>
                <w:sz w:val="24"/>
                <w:szCs w:val="24"/>
              </w:rPr>
            </w:pPr>
            <w:r w:rsidRPr="00226422">
              <w:rPr>
                <w:rFonts w:ascii="Times New Roman" w:hAnsi="Times New Roman" w:cs="Times New Roman"/>
                <w:b/>
                <w:sz w:val="24"/>
                <w:szCs w:val="24"/>
              </w:rPr>
              <w:t>Дискусії:</w:t>
            </w:r>
            <w:r w:rsidR="00DC0CA1">
              <w:rPr>
                <w:rFonts w:ascii="Times New Roman" w:hAnsi="Times New Roman" w:cs="Times New Roman"/>
                <w:sz w:val="24"/>
                <w:szCs w:val="24"/>
              </w:rPr>
              <w:t xml:space="preserve"> Основні характеристики публічного управління</w:t>
            </w:r>
          </w:p>
        </w:tc>
      </w:tr>
    </w:tbl>
    <w:p w14:paraId="43E7E887" w14:textId="77777777" w:rsidR="00473DFA" w:rsidRDefault="00473DFA" w:rsidP="00473DFA">
      <w:pPr>
        <w:jc w:val="center"/>
        <w:rPr>
          <w:rFonts w:ascii="Times New Roman" w:hAnsi="Times New Roman" w:cs="Times New Roman"/>
          <w:sz w:val="28"/>
          <w:szCs w:val="28"/>
        </w:rPr>
      </w:pPr>
    </w:p>
    <w:p w14:paraId="32D06636" w14:textId="77777777" w:rsidR="00492E52" w:rsidRPr="00473DFA" w:rsidRDefault="00473DFA" w:rsidP="00473DFA">
      <w:pPr>
        <w:jc w:val="center"/>
        <w:rPr>
          <w:rFonts w:ascii="Times New Roman" w:hAnsi="Times New Roman" w:cs="Times New Roman"/>
          <w:b/>
          <w:sz w:val="28"/>
          <w:szCs w:val="28"/>
        </w:rPr>
      </w:pPr>
      <w:r w:rsidRPr="00473DFA">
        <w:rPr>
          <w:rFonts w:ascii="Times New Roman" w:hAnsi="Times New Roman" w:cs="Times New Roman"/>
          <w:b/>
          <w:sz w:val="28"/>
          <w:szCs w:val="28"/>
        </w:rPr>
        <w:t>Вузлові поняття</w:t>
      </w:r>
    </w:p>
    <w:p w14:paraId="7FEDFBA2" w14:textId="208E6D2A"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1F302B">
        <w:rPr>
          <w:rFonts w:ascii="Times New Roman" w:eastAsia="Times New Roman" w:hAnsi="Times New Roman" w:cs="Times New Roman"/>
          <w:kern w:val="36"/>
          <w:sz w:val="28"/>
          <w:szCs w:val="28"/>
          <w:lang w:eastAsia="uk-UA"/>
        </w:rPr>
        <w:t>АДМІНІСТРУВАННЯ</w:t>
      </w:r>
      <w:r w:rsidRPr="00D84A15">
        <w:rPr>
          <w:rFonts w:ascii="Times New Roman" w:eastAsia="Times New Roman" w:hAnsi="Times New Roman" w:cs="Times New Roman"/>
          <w:kern w:val="36"/>
          <w:sz w:val="28"/>
          <w:szCs w:val="28"/>
          <w:lang w:eastAsia="uk-UA"/>
        </w:rPr>
        <w:t xml:space="preserve"> – діяльність</w:t>
      </w:r>
      <w:r>
        <w:rPr>
          <w:rFonts w:ascii="Times New Roman" w:eastAsia="Times New Roman" w:hAnsi="Times New Roman" w:cs="Times New Roman"/>
          <w:kern w:val="36"/>
          <w:sz w:val="28"/>
          <w:szCs w:val="28"/>
          <w:lang w:eastAsia="uk-UA"/>
        </w:rPr>
        <w:t xml:space="preserve"> </w:t>
      </w:r>
      <w:r w:rsidRPr="00D84A15">
        <w:rPr>
          <w:rFonts w:ascii="Times New Roman" w:eastAsia="Times New Roman" w:hAnsi="Times New Roman" w:cs="Times New Roman"/>
          <w:kern w:val="36"/>
          <w:sz w:val="28"/>
          <w:szCs w:val="28"/>
          <w:lang w:eastAsia="uk-UA"/>
        </w:rPr>
        <w:t>суб’єктів управління, наділених спеціально визначеними повноваженнями, пов’язана з реалізацією директивних функцій</w:t>
      </w:r>
      <w:r>
        <w:rPr>
          <w:rFonts w:ascii="Times New Roman" w:eastAsia="Times New Roman" w:hAnsi="Times New Roman" w:cs="Times New Roman"/>
          <w:kern w:val="36"/>
          <w:sz w:val="28"/>
          <w:szCs w:val="28"/>
          <w:lang w:eastAsia="uk-UA"/>
        </w:rPr>
        <w:t xml:space="preserve"> </w:t>
      </w:r>
      <w:r w:rsidRPr="00D84A15">
        <w:rPr>
          <w:rFonts w:ascii="Times New Roman" w:eastAsia="Times New Roman" w:hAnsi="Times New Roman" w:cs="Times New Roman"/>
          <w:kern w:val="36"/>
          <w:sz w:val="28"/>
          <w:szCs w:val="28"/>
          <w:lang w:eastAsia="uk-UA"/>
        </w:rPr>
        <w:t>щодо керівництва певними об’єктами</w:t>
      </w:r>
      <w:r>
        <w:rPr>
          <w:rFonts w:ascii="Times New Roman" w:eastAsia="Times New Roman" w:hAnsi="Times New Roman" w:cs="Times New Roman"/>
          <w:kern w:val="36"/>
          <w:sz w:val="28"/>
          <w:szCs w:val="28"/>
          <w:lang w:eastAsia="uk-UA"/>
        </w:rPr>
        <w:t xml:space="preserve"> </w:t>
      </w:r>
      <w:r w:rsidRPr="00D84A15">
        <w:rPr>
          <w:rFonts w:ascii="Times New Roman" w:eastAsia="Times New Roman" w:hAnsi="Times New Roman" w:cs="Times New Roman"/>
          <w:kern w:val="36"/>
          <w:sz w:val="28"/>
          <w:szCs w:val="28"/>
          <w:lang w:eastAsia="uk-UA"/>
        </w:rPr>
        <w:t>управління, яка регламентована законами</w:t>
      </w:r>
      <w:r>
        <w:rPr>
          <w:rFonts w:ascii="Times New Roman" w:eastAsia="Times New Roman" w:hAnsi="Times New Roman" w:cs="Times New Roman"/>
          <w:kern w:val="36"/>
          <w:sz w:val="28"/>
          <w:szCs w:val="28"/>
          <w:lang w:eastAsia="uk-UA"/>
        </w:rPr>
        <w:t xml:space="preserve"> </w:t>
      </w:r>
      <w:r w:rsidRPr="00D84A15">
        <w:rPr>
          <w:rFonts w:ascii="Times New Roman" w:eastAsia="Times New Roman" w:hAnsi="Times New Roman" w:cs="Times New Roman"/>
          <w:kern w:val="36"/>
          <w:sz w:val="28"/>
          <w:szCs w:val="28"/>
          <w:lang w:eastAsia="uk-UA"/>
        </w:rPr>
        <w:t>та іншими нормативно-правовими актами, а також забезпечується відповідними</w:t>
      </w:r>
      <w:r>
        <w:rPr>
          <w:rFonts w:ascii="Times New Roman" w:eastAsia="Times New Roman" w:hAnsi="Times New Roman" w:cs="Times New Roman"/>
          <w:kern w:val="36"/>
          <w:sz w:val="28"/>
          <w:szCs w:val="28"/>
          <w:lang w:eastAsia="uk-UA"/>
        </w:rPr>
        <w:t xml:space="preserve"> </w:t>
      </w:r>
      <w:r w:rsidRPr="00D84A15">
        <w:rPr>
          <w:rFonts w:ascii="Times New Roman" w:eastAsia="Times New Roman" w:hAnsi="Times New Roman" w:cs="Times New Roman"/>
          <w:kern w:val="36"/>
          <w:sz w:val="28"/>
          <w:szCs w:val="28"/>
          <w:lang w:eastAsia="uk-UA"/>
        </w:rPr>
        <w:t>адміністративно-розпорядчими документами, інструкціями, регламентами та процедурами, що видаються органами управління, установами та організаціями</w:t>
      </w:r>
      <w:r>
        <w:rPr>
          <w:rFonts w:ascii="Times New Roman" w:eastAsia="Times New Roman" w:hAnsi="Times New Roman" w:cs="Times New Roman"/>
          <w:kern w:val="36"/>
          <w:sz w:val="28"/>
          <w:szCs w:val="28"/>
          <w:lang w:eastAsia="uk-UA"/>
        </w:rPr>
        <w:t xml:space="preserve"> (</w:t>
      </w:r>
      <w:r w:rsidRPr="00D84A15">
        <w:rPr>
          <w:rFonts w:ascii="Times New Roman" w:eastAsia="Times New Roman" w:hAnsi="Times New Roman" w:cs="Times New Roman"/>
          <w:kern w:val="36"/>
          <w:sz w:val="28"/>
          <w:szCs w:val="28"/>
          <w:lang w:eastAsia="uk-UA"/>
        </w:rPr>
        <w:t>Карамишев Д.В.</w:t>
      </w:r>
      <w:r>
        <w:rPr>
          <w:rFonts w:ascii="Times New Roman" w:eastAsia="Times New Roman" w:hAnsi="Times New Roman" w:cs="Times New Roman"/>
          <w:kern w:val="36"/>
          <w:sz w:val="28"/>
          <w:szCs w:val="28"/>
          <w:lang w:eastAsia="uk-UA"/>
        </w:rPr>
        <w:t>).</w:t>
      </w:r>
    </w:p>
    <w:p w14:paraId="67DB63C5" w14:textId="634EDD5D" w:rsidR="00996ACF" w:rsidRDefault="00996ACF" w:rsidP="00473DFA">
      <w:pPr>
        <w:widowControl w:val="0"/>
        <w:spacing w:after="0" w:line="360" w:lineRule="auto"/>
        <w:jc w:val="both"/>
        <w:rPr>
          <w:rFonts w:ascii="Times New Roman" w:eastAsia="Times New Roman" w:hAnsi="Times New Roman" w:cs="Times New Roman"/>
          <w:kern w:val="36"/>
          <w:sz w:val="28"/>
          <w:szCs w:val="28"/>
          <w:lang w:eastAsia="uk-UA"/>
        </w:rPr>
      </w:pPr>
      <w:r w:rsidRPr="00996ACF">
        <w:rPr>
          <w:rFonts w:ascii="Times New Roman" w:eastAsia="Times New Roman" w:hAnsi="Times New Roman" w:cs="Times New Roman"/>
          <w:kern w:val="36"/>
          <w:sz w:val="28"/>
          <w:szCs w:val="28"/>
          <w:lang w:eastAsia="uk-UA"/>
        </w:rPr>
        <w:t>АДМІНІСТРА́ЦІЯ (лат. administratio – керування, управління) – організаційні утворення, які призначені виконувати керівні, управлінські функції у різних сферах суспільного життя</w:t>
      </w:r>
      <w:r>
        <w:rPr>
          <w:rFonts w:ascii="Times New Roman" w:eastAsia="Times New Roman" w:hAnsi="Times New Roman" w:cs="Times New Roman"/>
          <w:kern w:val="36"/>
          <w:sz w:val="28"/>
          <w:szCs w:val="28"/>
          <w:lang w:eastAsia="uk-UA"/>
        </w:rPr>
        <w:t xml:space="preserve"> (Покатаєв П.С.)</w:t>
      </w:r>
    </w:p>
    <w:p w14:paraId="668F6863" w14:textId="77777777" w:rsidR="00473DFA" w:rsidRPr="007D5E78"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7D5E78">
        <w:rPr>
          <w:rFonts w:ascii="Times New Roman" w:eastAsia="Times New Roman" w:hAnsi="Times New Roman" w:cs="Times New Roman"/>
          <w:kern w:val="36"/>
          <w:sz w:val="28"/>
          <w:szCs w:val="28"/>
          <w:lang w:eastAsia="uk-UA"/>
        </w:rPr>
        <w:t>АНАЛІЗ ПОЛІТИКИ – цілеспрямована інтелектуальна та практична діяльність з метою створення, критичного</w:t>
      </w:r>
    </w:p>
    <w:p w14:paraId="26A4866B"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7D5E78">
        <w:rPr>
          <w:rFonts w:ascii="Times New Roman" w:eastAsia="Times New Roman" w:hAnsi="Times New Roman" w:cs="Times New Roman"/>
          <w:kern w:val="36"/>
          <w:sz w:val="28"/>
          <w:szCs w:val="28"/>
          <w:lang w:eastAsia="uk-UA"/>
        </w:rPr>
        <w:t>оцінювання та поширення знань стосовно процесу в</w:t>
      </w:r>
      <w:r>
        <w:rPr>
          <w:rFonts w:ascii="Times New Roman" w:eastAsia="Times New Roman" w:hAnsi="Times New Roman" w:cs="Times New Roman"/>
          <w:kern w:val="36"/>
          <w:sz w:val="28"/>
          <w:szCs w:val="28"/>
          <w:lang w:eastAsia="uk-UA"/>
        </w:rPr>
        <w:t>ироблення і здійснення політики ( З</w:t>
      </w:r>
      <w:r w:rsidRPr="007D5E78">
        <w:rPr>
          <w:rFonts w:ascii="Times New Roman" w:eastAsia="Times New Roman" w:hAnsi="Times New Roman" w:cs="Times New Roman"/>
          <w:kern w:val="36"/>
          <w:sz w:val="28"/>
          <w:szCs w:val="28"/>
          <w:lang w:eastAsia="uk-UA"/>
        </w:rPr>
        <w:t>убчик О.А.</w:t>
      </w:r>
      <w:r>
        <w:rPr>
          <w:rFonts w:ascii="Times New Roman" w:eastAsia="Times New Roman" w:hAnsi="Times New Roman" w:cs="Times New Roman"/>
          <w:kern w:val="36"/>
          <w:sz w:val="28"/>
          <w:szCs w:val="28"/>
          <w:lang w:eastAsia="uk-UA"/>
        </w:rPr>
        <w:t>)</w:t>
      </w:r>
    </w:p>
    <w:p w14:paraId="10C5724B" w14:textId="77777777" w:rsidR="00996ACF" w:rsidRDefault="00996ACF" w:rsidP="00996ACF">
      <w:pPr>
        <w:widowControl w:val="0"/>
        <w:spacing w:after="0" w:line="360" w:lineRule="auto"/>
        <w:jc w:val="both"/>
        <w:rPr>
          <w:rFonts w:ascii="Times New Roman" w:eastAsia="Times New Roman" w:hAnsi="Times New Roman" w:cs="Times New Roman"/>
          <w:kern w:val="36"/>
          <w:sz w:val="28"/>
          <w:szCs w:val="28"/>
          <w:lang w:eastAsia="uk-UA"/>
        </w:rPr>
      </w:pPr>
      <w:r w:rsidRPr="00996ACF">
        <w:rPr>
          <w:rFonts w:ascii="Times New Roman" w:eastAsia="Times New Roman" w:hAnsi="Times New Roman" w:cs="Times New Roman"/>
          <w:kern w:val="36"/>
          <w:sz w:val="28"/>
          <w:szCs w:val="28"/>
          <w:lang w:eastAsia="uk-UA"/>
        </w:rPr>
        <w:t>АПАРАТ ПУБЛІЧНОЇ ВЛАДИ – структурована сукупність усіх державних органів та органів місцевого самоврядування, які у визначених законодавством межах забезпечують упорядкування суспільної життєдіяльності</w:t>
      </w:r>
      <w:r>
        <w:rPr>
          <w:rFonts w:ascii="Times New Roman" w:eastAsia="Times New Roman" w:hAnsi="Times New Roman" w:cs="Times New Roman"/>
          <w:kern w:val="36"/>
          <w:sz w:val="28"/>
          <w:szCs w:val="28"/>
          <w:lang w:eastAsia="uk-UA"/>
        </w:rPr>
        <w:t xml:space="preserve"> </w:t>
      </w:r>
      <w:r w:rsidRPr="00996ACF">
        <w:rPr>
          <w:rFonts w:ascii="Times New Roman" w:eastAsia="Times New Roman" w:hAnsi="Times New Roman" w:cs="Times New Roman"/>
          <w:kern w:val="36"/>
          <w:sz w:val="28"/>
          <w:szCs w:val="28"/>
          <w:lang w:eastAsia="uk-UA"/>
        </w:rPr>
        <w:t>з метою захисту прав, свобод і законних інтересів громадянина і людини, вирішення нагальних суспільно-політичних та соціально-економічних питань</w:t>
      </w:r>
      <w:r>
        <w:rPr>
          <w:rFonts w:ascii="Times New Roman" w:eastAsia="Times New Roman" w:hAnsi="Times New Roman" w:cs="Times New Roman"/>
          <w:kern w:val="36"/>
          <w:sz w:val="28"/>
          <w:szCs w:val="28"/>
          <w:lang w:eastAsia="uk-UA"/>
        </w:rPr>
        <w:t xml:space="preserve"> (Покатаєв П.С.).</w:t>
      </w:r>
    </w:p>
    <w:p w14:paraId="01BE5C4D"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7D5E78">
        <w:rPr>
          <w:rFonts w:ascii="Times New Roman" w:eastAsia="Times New Roman" w:hAnsi="Times New Roman" w:cs="Times New Roman"/>
          <w:kern w:val="36"/>
          <w:sz w:val="28"/>
          <w:szCs w:val="28"/>
          <w:lang w:eastAsia="uk-UA"/>
        </w:rPr>
        <w:t>БАГАТОРІВНЕВЕ ПУБЛІЧНЕ</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УПРАВЛІННЯ – процес неієрархічного мережевого управління, що включає</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широкий комплекс заходів, множину</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систем координації і переговорів між</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формально незалежними, але функціонально залежними один від одного акторами, що перебувають у складних і</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таких, що постійно змінюються, відносинах один з одним</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Приходченко Л.Л.</w:t>
      </w:r>
      <w:r>
        <w:rPr>
          <w:rFonts w:ascii="Times New Roman" w:eastAsia="Times New Roman" w:hAnsi="Times New Roman" w:cs="Times New Roman"/>
          <w:kern w:val="36"/>
          <w:sz w:val="28"/>
          <w:szCs w:val="28"/>
          <w:lang w:eastAsia="uk-UA"/>
        </w:rPr>
        <w:t>)</w:t>
      </w:r>
    </w:p>
    <w:p w14:paraId="7EE79A29"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7D5E78">
        <w:rPr>
          <w:rFonts w:ascii="Times New Roman" w:eastAsia="Times New Roman" w:hAnsi="Times New Roman" w:cs="Times New Roman"/>
          <w:kern w:val="36"/>
          <w:sz w:val="28"/>
          <w:szCs w:val="28"/>
          <w:lang w:eastAsia="uk-UA"/>
        </w:rPr>
        <w:t>ВЕРХОВЕНСТВО ПРАВА – вихідний</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принцип побудови системи правопорядку в державі та суспільстві, відповідно</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до якого право (правова норма) є найвищим в ієрархії регуляторів суспільних</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відносин, а права людини визнані як</w:t>
      </w:r>
      <w:r>
        <w:rPr>
          <w:rFonts w:ascii="Times New Roman" w:eastAsia="Times New Roman" w:hAnsi="Times New Roman" w:cs="Times New Roman"/>
          <w:kern w:val="36"/>
          <w:sz w:val="28"/>
          <w:szCs w:val="28"/>
          <w:lang w:eastAsia="uk-UA"/>
        </w:rPr>
        <w:t xml:space="preserve"> </w:t>
      </w:r>
      <w:r w:rsidRPr="007D5E78">
        <w:rPr>
          <w:rFonts w:ascii="Times New Roman" w:eastAsia="Times New Roman" w:hAnsi="Times New Roman" w:cs="Times New Roman"/>
          <w:kern w:val="36"/>
          <w:sz w:val="28"/>
          <w:szCs w:val="28"/>
          <w:lang w:eastAsia="uk-UA"/>
        </w:rPr>
        <w:t>найвища цінність держави, гарантування та д</w:t>
      </w:r>
      <w:r>
        <w:rPr>
          <w:rFonts w:ascii="Times New Roman" w:eastAsia="Times New Roman" w:hAnsi="Times New Roman" w:cs="Times New Roman"/>
          <w:kern w:val="36"/>
          <w:sz w:val="28"/>
          <w:szCs w:val="28"/>
          <w:lang w:eastAsia="uk-UA"/>
        </w:rPr>
        <w:t>отримання яких є місією держави (</w:t>
      </w:r>
      <w:r w:rsidRPr="007D5E78">
        <w:rPr>
          <w:rFonts w:ascii="Times New Roman" w:eastAsia="Times New Roman" w:hAnsi="Times New Roman" w:cs="Times New Roman"/>
          <w:kern w:val="36"/>
          <w:sz w:val="28"/>
          <w:szCs w:val="28"/>
          <w:lang w:eastAsia="uk-UA"/>
        </w:rPr>
        <w:t xml:space="preserve"> Давидова В.А.</w:t>
      </w:r>
      <w:r>
        <w:rPr>
          <w:rFonts w:ascii="Times New Roman" w:eastAsia="Times New Roman" w:hAnsi="Times New Roman" w:cs="Times New Roman"/>
          <w:kern w:val="36"/>
          <w:sz w:val="28"/>
          <w:szCs w:val="28"/>
          <w:lang w:eastAsia="uk-UA"/>
        </w:rPr>
        <w:t>)</w:t>
      </w:r>
    </w:p>
    <w:p w14:paraId="16120CD6" w14:textId="77777777" w:rsidR="00473DFA" w:rsidRPr="002D428C"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2D428C">
        <w:rPr>
          <w:rFonts w:ascii="Times New Roman" w:eastAsia="Times New Roman" w:hAnsi="Times New Roman" w:cs="Times New Roman"/>
          <w:kern w:val="36"/>
          <w:sz w:val="28"/>
          <w:szCs w:val="28"/>
          <w:lang w:eastAsia="uk-UA"/>
        </w:rPr>
        <w:t>ВЛАДА – спроможність та реальна</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можливість суб’єктів політики справляти вплив на діяльність та свідомість людей, змінюючи вибір і дії людей у своїх</w:t>
      </w:r>
    </w:p>
    <w:p w14:paraId="4D83348D"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2D428C">
        <w:rPr>
          <w:rFonts w:ascii="Times New Roman" w:eastAsia="Times New Roman" w:hAnsi="Times New Roman" w:cs="Times New Roman"/>
          <w:kern w:val="36"/>
          <w:sz w:val="28"/>
          <w:szCs w:val="28"/>
          <w:lang w:eastAsia="uk-UA"/>
        </w:rPr>
        <w:t>інтересах, за їх згодою або долаючи їх</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спротив. В. є однією із фундаментальних</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засад політичного розвитку суспільства,</w:t>
      </w:r>
      <w:r w:rsidRPr="002D428C">
        <w:t xml:space="preserve"> </w:t>
      </w:r>
      <w:r w:rsidRPr="002D428C">
        <w:rPr>
          <w:rFonts w:ascii="Times New Roman" w:eastAsia="Times New Roman" w:hAnsi="Times New Roman" w:cs="Times New Roman"/>
          <w:kern w:val="36"/>
          <w:sz w:val="28"/>
          <w:szCs w:val="28"/>
          <w:lang w:eastAsia="uk-UA"/>
        </w:rPr>
        <w:t>має правовий, економічний, духовно</w:t>
      </w:r>
      <w:r>
        <w:rPr>
          <w:rFonts w:ascii="Times New Roman" w:eastAsia="Times New Roman" w:hAnsi="Times New Roman" w:cs="Times New Roman"/>
          <w:kern w:val="36"/>
          <w:sz w:val="28"/>
          <w:szCs w:val="28"/>
          <w:lang w:eastAsia="uk-UA"/>
        </w:rPr>
        <w:t>-</w:t>
      </w:r>
      <w:r w:rsidRPr="002D428C">
        <w:rPr>
          <w:rFonts w:ascii="Times New Roman" w:eastAsia="Times New Roman" w:hAnsi="Times New Roman" w:cs="Times New Roman"/>
          <w:kern w:val="36"/>
          <w:sz w:val="28"/>
          <w:szCs w:val="28"/>
          <w:lang w:eastAsia="uk-UA"/>
        </w:rPr>
        <w:t>ідеологічний характер, існує скрізь, де</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наявні будь-які стійкі об’єднання людей,</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тісно пов’язана з політичною сферою,</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є засобом здійснення і спосо</w:t>
      </w:r>
      <w:r>
        <w:rPr>
          <w:rFonts w:ascii="Times New Roman" w:eastAsia="Times New Roman" w:hAnsi="Times New Roman" w:cs="Times New Roman"/>
          <w:kern w:val="36"/>
          <w:sz w:val="28"/>
          <w:szCs w:val="28"/>
          <w:lang w:eastAsia="uk-UA"/>
        </w:rPr>
        <w:t>бом утвердження певної політики (</w:t>
      </w:r>
      <w:r w:rsidRPr="002D428C">
        <w:rPr>
          <w:rFonts w:ascii="Times New Roman" w:eastAsia="Times New Roman" w:hAnsi="Times New Roman" w:cs="Times New Roman"/>
          <w:kern w:val="36"/>
          <w:sz w:val="28"/>
          <w:szCs w:val="28"/>
          <w:lang w:eastAsia="uk-UA"/>
        </w:rPr>
        <w:t>Яковлева Л.І.</w:t>
      </w:r>
      <w:r>
        <w:rPr>
          <w:rFonts w:ascii="Times New Roman" w:eastAsia="Times New Roman" w:hAnsi="Times New Roman" w:cs="Times New Roman"/>
          <w:kern w:val="36"/>
          <w:sz w:val="28"/>
          <w:szCs w:val="28"/>
          <w:lang w:eastAsia="uk-UA"/>
        </w:rPr>
        <w:t>).</w:t>
      </w:r>
    </w:p>
    <w:p w14:paraId="3D83D1A6"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2D428C">
        <w:rPr>
          <w:rFonts w:ascii="Times New Roman" w:eastAsia="Times New Roman" w:hAnsi="Times New Roman" w:cs="Times New Roman"/>
          <w:kern w:val="36"/>
          <w:sz w:val="28"/>
          <w:szCs w:val="28"/>
          <w:lang w:eastAsia="uk-UA"/>
        </w:rPr>
        <w:t>ГАЛУЗІ ПУБЛІЧНОГО ПРАВА – відносно самостійні, відокремлені за предметною ознакою та впорядковані за допомогою специфічного методу правового</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регулювання правові норми й інститути,</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що регламентують суспільні відносини,</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пов’язані з організуючою діяльністю органів публічної влади та управління щодо</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забезпечення універсального, сукупного</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суспільного (публічного) інтересу</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Шумляєва І.Д.</w:t>
      </w:r>
      <w:r>
        <w:rPr>
          <w:rFonts w:ascii="Times New Roman" w:eastAsia="Times New Roman" w:hAnsi="Times New Roman" w:cs="Times New Roman"/>
          <w:kern w:val="36"/>
          <w:sz w:val="28"/>
          <w:szCs w:val="28"/>
          <w:lang w:eastAsia="uk-UA"/>
        </w:rPr>
        <w:t>).</w:t>
      </w:r>
    </w:p>
    <w:p w14:paraId="050EB1A3"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2D428C">
        <w:rPr>
          <w:rFonts w:ascii="Times New Roman" w:eastAsia="Times New Roman" w:hAnsi="Times New Roman" w:cs="Times New Roman"/>
          <w:kern w:val="36"/>
          <w:sz w:val="28"/>
          <w:szCs w:val="28"/>
          <w:lang w:eastAsia="uk-UA"/>
        </w:rPr>
        <w:t>ГЛОБАЛІЗМ – 1) явище, яке характеризує цілісність світу, процес становлення</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глобальної спільності людей у масштабі всього людства в єдності з природою</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планети Земля; 2) світоглядна установка,</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тип свідомості, коли глоба</w:t>
      </w:r>
      <w:r>
        <w:rPr>
          <w:rFonts w:ascii="Times New Roman" w:eastAsia="Times New Roman" w:hAnsi="Times New Roman" w:cs="Times New Roman"/>
          <w:kern w:val="36"/>
          <w:sz w:val="28"/>
          <w:szCs w:val="28"/>
          <w:lang w:eastAsia="uk-UA"/>
        </w:rPr>
        <w:t>льна компонента стає домінуючою      (</w:t>
      </w:r>
      <w:r w:rsidRPr="002D428C">
        <w:rPr>
          <w:rFonts w:ascii="Times New Roman" w:eastAsia="Times New Roman" w:hAnsi="Times New Roman" w:cs="Times New Roman"/>
          <w:kern w:val="36"/>
          <w:sz w:val="28"/>
          <w:szCs w:val="28"/>
          <w:lang w:eastAsia="uk-UA"/>
        </w:rPr>
        <w:t>Абрамов В.І.</w:t>
      </w:r>
      <w:r>
        <w:rPr>
          <w:rFonts w:ascii="Times New Roman" w:eastAsia="Times New Roman" w:hAnsi="Times New Roman" w:cs="Times New Roman"/>
          <w:kern w:val="36"/>
          <w:sz w:val="28"/>
          <w:szCs w:val="28"/>
          <w:lang w:eastAsia="uk-UA"/>
        </w:rPr>
        <w:t>)</w:t>
      </w:r>
    </w:p>
    <w:p w14:paraId="1FC17603"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2D428C">
        <w:rPr>
          <w:rFonts w:ascii="Times New Roman" w:eastAsia="Times New Roman" w:hAnsi="Times New Roman" w:cs="Times New Roman"/>
          <w:kern w:val="36"/>
          <w:sz w:val="28"/>
          <w:szCs w:val="28"/>
          <w:lang w:eastAsia="uk-UA"/>
        </w:rPr>
        <w:t>ДЕРЖАВА – суверенна політико-територіальна організація суспільства,</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що володіє владою, яка здійснюється</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державним апаратом на основі юридичних норм, що забезпечують захист</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і узгодження суспільних, групових, індивідуальних інтересів зі спиранням, у</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разі потреби, на легальний примус. До</w:t>
      </w:r>
      <w:r w:rsidRPr="002D428C">
        <w:t xml:space="preserve"> </w:t>
      </w:r>
      <w:r w:rsidRPr="002D428C">
        <w:rPr>
          <w:rFonts w:ascii="Times New Roman" w:eastAsia="Times New Roman" w:hAnsi="Times New Roman" w:cs="Times New Roman"/>
          <w:kern w:val="36"/>
          <w:sz w:val="28"/>
          <w:szCs w:val="28"/>
          <w:lang w:eastAsia="uk-UA"/>
        </w:rPr>
        <w:t>загальних ознак держави слід віднести</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територію, населення, владу</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Євдокимов В.О</w:t>
      </w:r>
      <w:r>
        <w:rPr>
          <w:rFonts w:ascii="Times New Roman" w:eastAsia="Times New Roman" w:hAnsi="Times New Roman" w:cs="Times New Roman"/>
          <w:kern w:val="36"/>
          <w:sz w:val="28"/>
          <w:szCs w:val="28"/>
          <w:lang w:eastAsia="uk-UA"/>
        </w:rPr>
        <w:t>).</w:t>
      </w:r>
    </w:p>
    <w:p w14:paraId="5BD9029E"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2D428C">
        <w:rPr>
          <w:rFonts w:ascii="Times New Roman" w:eastAsia="Times New Roman" w:hAnsi="Times New Roman" w:cs="Times New Roman"/>
          <w:kern w:val="36"/>
          <w:sz w:val="28"/>
          <w:szCs w:val="28"/>
          <w:lang w:eastAsia="uk-UA"/>
        </w:rPr>
        <w:t>ЕТАТИЗМ (ДИРИЖИЗМ) – 1) система поглядів, згідно з якими державі надається визначальна роль у регулюванні</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економіки всупереч лібералізму, за яким</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функції регулювання мають належати</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виключно ринковим відносинам; 2) напрям суспільного мислення, що розглядає державу як вищий результат та ціль</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суспільного розвитку</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Гусєв В.О.</w:t>
      </w:r>
      <w:r>
        <w:rPr>
          <w:rFonts w:ascii="Times New Roman" w:eastAsia="Times New Roman" w:hAnsi="Times New Roman" w:cs="Times New Roman"/>
          <w:kern w:val="36"/>
          <w:sz w:val="28"/>
          <w:szCs w:val="28"/>
          <w:lang w:eastAsia="uk-UA"/>
        </w:rPr>
        <w:t>)</w:t>
      </w:r>
    </w:p>
    <w:p w14:paraId="2F4643B6"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2D428C">
        <w:rPr>
          <w:rFonts w:ascii="Times New Roman" w:eastAsia="Times New Roman" w:hAnsi="Times New Roman" w:cs="Times New Roman"/>
          <w:kern w:val="36"/>
          <w:sz w:val="28"/>
          <w:szCs w:val="28"/>
          <w:lang w:eastAsia="uk-UA"/>
        </w:rPr>
        <w:t>ІНСТИТУТИ ПУБЛІЧНОЇ ПОЛІТИКИ – 1) зафіксовані і документально</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закріплені норми та процедури публічної політики (формальні інститути);</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2) стійкий тип політичної поведінки,</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який виражається у певній системі колективних дій, процедурі, механізмі публічної політики (неформальні інститути);</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3) установи, що здатні приймати політичні рішення та втілювати їх у відповідні правові норми та практику державно-пол</w:t>
      </w:r>
      <w:r>
        <w:rPr>
          <w:rFonts w:ascii="Times New Roman" w:eastAsia="Times New Roman" w:hAnsi="Times New Roman" w:cs="Times New Roman"/>
          <w:kern w:val="36"/>
          <w:sz w:val="28"/>
          <w:szCs w:val="28"/>
          <w:lang w:eastAsia="uk-UA"/>
        </w:rPr>
        <w:t>ітичного і громадянського життя (</w:t>
      </w:r>
      <w:r w:rsidRPr="002D428C">
        <w:rPr>
          <w:rFonts w:ascii="Times New Roman" w:eastAsia="Times New Roman" w:hAnsi="Times New Roman" w:cs="Times New Roman"/>
          <w:kern w:val="36"/>
          <w:sz w:val="28"/>
          <w:szCs w:val="28"/>
          <w:lang w:eastAsia="uk-UA"/>
        </w:rPr>
        <w:t>Ситник С.В</w:t>
      </w:r>
      <w:r>
        <w:rPr>
          <w:rFonts w:ascii="Times New Roman" w:eastAsia="Times New Roman" w:hAnsi="Times New Roman" w:cs="Times New Roman"/>
          <w:kern w:val="36"/>
          <w:sz w:val="28"/>
          <w:szCs w:val="28"/>
          <w:lang w:eastAsia="uk-UA"/>
        </w:rPr>
        <w:t>).</w:t>
      </w:r>
    </w:p>
    <w:p w14:paraId="35A06E91" w14:textId="61D95266" w:rsidR="004E78E2" w:rsidRDefault="004E78E2" w:rsidP="004E78E2">
      <w:pPr>
        <w:widowControl w:val="0"/>
        <w:spacing w:after="0" w:line="360" w:lineRule="auto"/>
        <w:jc w:val="both"/>
        <w:rPr>
          <w:rFonts w:ascii="Times New Roman" w:eastAsia="Times New Roman" w:hAnsi="Times New Roman" w:cs="Times New Roman"/>
          <w:kern w:val="36"/>
          <w:sz w:val="28"/>
          <w:szCs w:val="28"/>
          <w:lang w:eastAsia="uk-UA"/>
        </w:rPr>
      </w:pPr>
      <w:r w:rsidRPr="004E78E2">
        <w:rPr>
          <w:rFonts w:ascii="Times New Roman" w:eastAsia="Times New Roman" w:hAnsi="Times New Roman" w:cs="Times New Roman"/>
          <w:kern w:val="36"/>
          <w:sz w:val="28"/>
          <w:szCs w:val="28"/>
          <w:lang w:eastAsia="uk-UA"/>
        </w:rPr>
        <w:t>ІНСТРУМЕНТИ ПУБЛІЧНОГО УПРАВЛІННЯ – засоби, способи</w:t>
      </w:r>
      <w:r>
        <w:rPr>
          <w:rFonts w:ascii="Times New Roman" w:eastAsia="Times New Roman" w:hAnsi="Times New Roman" w:cs="Times New Roman"/>
          <w:kern w:val="36"/>
          <w:sz w:val="28"/>
          <w:szCs w:val="28"/>
          <w:lang w:eastAsia="uk-UA"/>
        </w:rPr>
        <w:t xml:space="preserve"> </w:t>
      </w:r>
      <w:r w:rsidRPr="004E78E2">
        <w:rPr>
          <w:rFonts w:ascii="Times New Roman" w:eastAsia="Times New Roman" w:hAnsi="Times New Roman" w:cs="Times New Roman"/>
          <w:kern w:val="36"/>
          <w:sz w:val="28"/>
          <w:szCs w:val="28"/>
          <w:lang w:eastAsia="uk-UA"/>
        </w:rPr>
        <w:t>досягнення цілей розвитку держави, її територій, сфер та галузей. Основні</w:t>
      </w:r>
      <w:r>
        <w:rPr>
          <w:rFonts w:ascii="Times New Roman" w:eastAsia="Times New Roman" w:hAnsi="Times New Roman" w:cs="Times New Roman"/>
          <w:kern w:val="36"/>
          <w:sz w:val="28"/>
          <w:szCs w:val="28"/>
          <w:lang w:eastAsia="uk-UA"/>
        </w:rPr>
        <w:t xml:space="preserve"> </w:t>
      </w:r>
      <w:r w:rsidRPr="004E78E2">
        <w:rPr>
          <w:rFonts w:ascii="Times New Roman" w:eastAsia="Times New Roman" w:hAnsi="Times New Roman" w:cs="Times New Roman"/>
          <w:kern w:val="36"/>
          <w:sz w:val="28"/>
          <w:szCs w:val="28"/>
          <w:lang w:eastAsia="uk-UA"/>
        </w:rPr>
        <w:t>типи таких інструментів: правові, організаційні, фінансові, інформаційні,</w:t>
      </w:r>
      <w:r>
        <w:rPr>
          <w:rFonts w:ascii="Times New Roman" w:eastAsia="Times New Roman" w:hAnsi="Times New Roman" w:cs="Times New Roman"/>
          <w:kern w:val="36"/>
          <w:sz w:val="28"/>
          <w:szCs w:val="28"/>
          <w:lang w:eastAsia="uk-UA"/>
        </w:rPr>
        <w:t xml:space="preserve"> </w:t>
      </w:r>
      <w:r w:rsidRPr="004E78E2">
        <w:rPr>
          <w:rFonts w:ascii="Times New Roman" w:eastAsia="Times New Roman" w:hAnsi="Times New Roman" w:cs="Times New Roman"/>
          <w:kern w:val="36"/>
          <w:sz w:val="28"/>
          <w:szCs w:val="28"/>
          <w:lang w:eastAsia="uk-UA"/>
        </w:rPr>
        <w:t xml:space="preserve">мотиваційні, </w:t>
      </w:r>
      <w:r>
        <w:rPr>
          <w:rFonts w:ascii="Times New Roman" w:eastAsia="Times New Roman" w:hAnsi="Times New Roman" w:cs="Times New Roman"/>
          <w:kern w:val="36"/>
          <w:sz w:val="28"/>
          <w:szCs w:val="28"/>
          <w:lang w:eastAsia="uk-UA"/>
        </w:rPr>
        <w:t>матеріально</w:t>
      </w:r>
      <w:r w:rsidR="009F5E51">
        <w:rPr>
          <w:rFonts w:ascii="Times New Roman" w:eastAsia="Times New Roman" w:hAnsi="Times New Roman" w:cs="Times New Roman"/>
          <w:kern w:val="36"/>
          <w:sz w:val="28"/>
          <w:szCs w:val="28"/>
          <w:lang w:eastAsia="uk-UA"/>
        </w:rPr>
        <w:t>-</w:t>
      </w:r>
      <w:r>
        <w:rPr>
          <w:rFonts w:ascii="Times New Roman" w:eastAsia="Times New Roman" w:hAnsi="Times New Roman" w:cs="Times New Roman"/>
          <w:kern w:val="36"/>
          <w:sz w:val="28"/>
          <w:szCs w:val="28"/>
          <w:lang w:eastAsia="uk-UA"/>
        </w:rPr>
        <w:t>технічні (Покатаєв П.С.)</w:t>
      </w:r>
    </w:p>
    <w:p w14:paraId="66BE7529"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2D428C">
        <w:rPr>
          <w:rFonts w:ascii="Times New Roman" w:eastAsia="Times New Roman" w:hAnsi="Times New Roman" w:cs="Times New Roman"/>
          <w:kern w:val="36"/>
          <w:sz w:val="28"/>
          <w:szCs w:val="28"/>
          <w:lang w:eastAsia="uk-UA"/>
        </w:rPr>
        <w:t>ІСТОРИЧНА ПАМ’ЯТЬ – 1) здатність</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народу зберігати і передавати із покоління в покоління знання про історичні події, історичних діячів та героїв минулих</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епох, про традиції і колективний досвід</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освоєння соціального і природного світу,</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про етапи, які пройшов народ у своєму</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розвитку; 2) колективне уявлення про</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минуле, фундамент національної ідентичності</w:t>
      </w:r>
      <w:r>
        <w:rPr>
          <w:rFonts w:ascii="Times New Roman" w:eastAsia="Times New Roman" w:hAnsi="Times New Roman" w:cs="Times New Roman"/>
          <w:kern w:val="36"/>
          <w:sz w:val="28"/>
          <w:szCs w:val="28"/>
          <w:lang w:eastAsia="uk-UA"/>
        </w:rPr>
        <w:t xml:space="preserve"> (</w:t>
      </w:r>
      <w:r w:rsidRPr="002D428C">
        <w:rPr>
          <w:rFonts w:ascii="Times New Roman" w:eastAsia="Times New Roman" w:hAnsi="Times New Roman" w:cs="Times New Roman"/>
          <w:kern w:val="36"/>
          <w:sz w:val="28"/>
          <w:szCs w:val="28"/>
          <w:lang w:eastAsia="uk-UA"/>
        </w:rPr>
        <w:t>Карлова В.В.</w:t>
      </w:r>
      <w:r>
        <w:rPr>
          <w:rFonts w:ascii="Times New Roman" w:eastAsia="Times New Roman" w:hAnsi="Times New Roman" w:cs="Times New Roman"/>
          <w:kern w:val="36"/>
          <w:sz w:val="28"/>
          <w:szCs w:val="28"/>
          <w:lang w:eastAsia="uk-UA"/>
        </w:rPr>
        <w:t>)</w:t>
      </w:r>
    </w:p>
    <w:p w14:paraId="33A1807C" w14:textId="77777777" w:rsidR="004E78E2" w:rsidRDefault="004E78E2" w:rsidP="004E78E2">
      <w:pPr>
        <w:widowControl w:val="0"/>
        <w:spacing w:after="0" w:line="360" w:lineRule="auto"/>
        <w:jc w:val="both"/>
        <w:rPr>
          <w:rFonts w:ascii="Times New Roman" w:eastAsia="Times New Roman" w:hAnsi="Times New Roman" w:cs="Times New Roman"/>
          <w:kern w:val="36"/>
          <w:sz w:val="28"/>
          <w:szCs w:val="28"/>
          <w:lang w:eastAsia="uk-UA"/>
        </w:rPr>
      </w:pPr>
      <w:r w:rsidRPr="004E78E2">
        <w:rPr>
          <w:rFonts w:ascii="Times New Roman" w:eastAsia="Times New Roman" w:hAnsi="Times New Roman" w:cs="Times New Roman"/>
          <w:kern w:val="36"/>
          <w:sz w:val="28"/>
          <w:szCs w:val="28"/>
          <w:lang w:eastAsia="uk-UA"/>
        </w:rPr>
        <w:t>КАТЕГОРІЇ ПУБЛІЧНОГО АДМІНІСТРУВАННЯ – 1) загальні поняття, що відтворюють найбільш суттєві властивості та відношення предметів і явищ; 2) сукупність суспільних відносин, пов’язаних із соціально-економічними і політичними змінами в інтересах суспільства; 3) співвідношення понять у науці публічного управління та адміністрування; 4)</w:t>
      </w:r>
      <w:r>
        <w:rPr>
          <w:rFonts w:ascii="Times New Roman" w:eastAsia="Times New Roman" w:hAnsi="Times New Roman" w:cs="Times New Roman"/>
          <w:kern w:val="36"/>
          <w:sz w:val="28"/>
          <w:szCs w:val="28"/>
          <w:lang w:eastAsia="uk-UA"/>
        </w:rPr>
        <w:t xml:space="preserve"> </w:t>
      </w:r>
      <w:r w:rsidRPr="004E78E2">
        <w:rPr>
          <w:rFonts w:ascii="Times New Roman" w:eastAsia="Times New Roman" w:hAnsi="Times New Roman" w:cs="Times New Roman"/>
          <w:kern w:val="36"/>
          <w:sz w:val="28"/>
          <w:szCs w:val="28"/>
          <w:lang w:eastAsia="uk-UA"/>
        </w:rPr>
        <w:t>сукупність таких думок, які ввібрали в себе знання про явища публічного</w:t>
      </w:r>
      <w:r>
        <w:rPr>
          <w:rFonts w:ascii="Times New Roman" w:eastAsia="Times New Roman" w:hAnsi="Times New Roman" w:cs="Times New Roman"/>
          <w:kern w:val="36"/>
          <w:sz w:val="28"/>
          <w:szCs w:val="28"/>
          <w:lang w:eastAsia="uk-UA"/>
        </w:rPr>
        <w:t xml:space="preserve"> </w:t>
      </w:r>
      <w:r w:rsidRPr="004E78E2">
        <w:rPr>
          <w:rFonts w:ascii="Times New Roman" w:eastAsia="Times New Roman" w:hAnsi="Times New Roman" w:cs="Times New Roman"/>
          <w:kern w:val="36"/>
          <w:sz w:val="28"/>
          <w:szCs w:val="28"/>
          <w:lang w:eastAsia="uk-UA"/>
        </w:rPr>
        <w:t>адміністрування, їх властивості і ознаки</w:t>
      </w:r>
      <w:r>
        <w:rPr>
          <w:rFonts w:ascii="Times New Roman" w:eastAsia="Times New Roman" w:hAnsi="Times New Roman" w:cs="Times New Roman"/>
          <w:kern w:val="36"/>
          <w:sz w:val="28"/>
          <w:szCs w:val="28"/>
          <w:lang w:eastAsia="uk-UA"/>
        </w:rPr>
        <w:t xml:space="preserve"> (Покатаєв П.С.)</w:t>
      </w:r>
      <w:r w:rsidRPr="004E78E2">
        <w:rPr>
          <w:rFonts w:ascii="Times New Roman" w:eastAsia="Times New Roman" w:hAnsi="Times New Roman" w:cs="Times New Roman"/>
          <w:kern w:val="36"/>
          <w:sz w:val="28"/>
          <w:szCs w:val="28"/>
          <w:lang w:eastAsia="uk-UA"/>
        </w:rPr>
        <w:t>.</w:t>
      </w:r>
    </w:p>
    <w:p w14:paraId="55CADFAD"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6B3F67">
        <w:rPr>
          <w:rFonts w:ascii="Times New Roman" w:eastAsia="Times New Roman" w:hAnsi="Times New Roman" w:cs="Times New Roman"/>
          <w:kern w:val="36"/>
          <w:sz w:val="28"/>
          <w:szCs w:val="28"/>
          <w:lang w:eastAsia="uk-UA"/>
        </w:rPr>
        <w:t>НАЦІЯ ПОЛІТИЧНА – 1) державно-територіальна й політико-правова</w:t>
      </w:r>
      <w:r>
        <w:rPr>
          <w:rFonts w:ascii="Times New Roman" w:eastAsia="Times New Roman" w:hAnsi="Times New Roman" w:cs="Times New Roman"/>
          <w:kern w:val="36"/>
          <w:sz w:val="28"/>
          <w:szCs w:val="28"/>
          <w:lang w:eastAsia="uk-UA"/>
        </w:rPr>
        <w:t xml:space="preserve"> </w:t>
      </w:r>
      <w:r w:rsidRPr="006B3F67">
        <w:rPr>
          <w:rFonts w:ascii="Times New Roman" w:eastAsia="Times New Roman" w:hAnsi="Times New Roman" w:cs="Times New Roman"/>
          <w:kern w:val="36"/>
          <w:sz w:val="28"/>
          <w:szCs w:val="28"/>
          <w:lang w:eastAsia="uk-UA"/>
        </w:rPr>
        <w:t>спільнота, яка існує на основі спільних</w:t>
      </w:r>
      <w:r>
        <w:rPr>
          <w:rFonts w:ascii="Times New Roman" w:eastAsia="Times New Roman" w:hAnsi="Times New Roman" w:cs="Times New Roman"/>
          <w:kern w:val="36"/>
          <w:sz w:val="28"/>
          <w:szCs w:val="28"/>
          <w:lang w:eastAsia="uk-UA"/>
        </w:rPr>
        <w:t xml:space="preserve"> </w:t>
      </w:r>
      <w:r w:rsidRPr="006B3F67">
        <w:rPr>
          <w:rFonts w:ascii="Times New Roman" w:eastAsia="Times New Roman" w:hAnsi="Times New Roman" w:cs="Times New Roman"/>
          <w:kern w:val="36"/>
          <w:sz w:val="28"/>
          <w:szCs w:val="28"/>
          <w:lang w:eastAsia="uk-UA"/>
        </w:rPr>
        <w:t>політичних, історико-культурних, духовно-ціннісних характеристик і спільної</w:t>
      </w:r>
      <w:r>
        <w:rPr>
          <w:rFonts w:ascii="Times New Roman" w:eastAsia="Times New Roman" w:hAnsi="Times New Roman" w:cs="Times New Roman"/>
          <w:kern w:val="36"/>
          <w:sz w:val="28"/>
          <w:szCs w:val="28"/>
          <w:lang w:eastAsia="uk-UA"/>
        </w:rPr>
        <w:t xml:space="preserve"> </w:t>
      </w:r>
      <w:r w:rsidRPr="006B3F67">
        <w:rPr>
          <w:rFonts w:ascii="Times New Roman" w:eastAsia="Times New Roman" w:hAnsi="Times New Roman" w:cs="Times New Roman"/>
          <w:kern w:val="36"/>
          <w:sz w:val="28"/>
          <w:szCs w:val="28"/>
          <w:lang w:eastAsia="uk-UA"/>
        </w:rPr>
        <w:t>самосвідомості; 2) співтовариство громадян, переважно поліетнічне (із національною мовою державного рівня, спільними інтересами, назвою, національною</w:t>
      </w:r>
      <w:r>
        <w:rPr>
          <w:rFonts w:ascii="Times New Roman" w:eastAsia="Times New Roman" w:hAnsi="Times New Roman" w:cs="Times New Roman"/>
          <w:kern w:val="36"/>
          <w:sz w:val="28"/>
          <w:szCs w:val="28"/>
          <w:lang w:eastAsia="uk-UA"/>
        </w:rPr>
        <w:t xml:space="preserve"> </w:t>
      </w:r>
      <w:r w:rsidRPr="006B3F67">
        <w:rPr>
          <w:rFonts w:ascii="Times New Roman" w:eastAsia="Times New Roman" w:hAnsi="Times New Roman" w:cs="Times New Roman"/>
          <w:kern w:val="36"/>
          <w:sz w:val="28"/>
          <w:szCs w:val="28"/>
          <w:lang w:eastAsia="uk-UA"/>
        </w:rPr>
        <w:t>культурою, волею бути єдиним цілим, зі</w:t>
      </w:r>
      <w:r>
        <w:rPr>
          <w:rFonts w:ascii="Times New Roman" w:eastAsia="Times New Roman" w:hAnsi="Times New Roman" w:cs="Times New Roman"/>
          <w:kern w:val="36"/>
          <w:sz w:val="28"/>
          <w:szCs w:val="28"/>
          <w:lang w:eastAsia="uk-UA"/>
        </w:rPr>
        <w:t xml:space="preserve"> </w:t>
      </w:r>
      <w:r w:rsidRPr="006B3F67">
        <w:rPr>
          <w:rFonts w:ascii="Times New Roman" w:eastAsia="Times New Roman" w:hAnsi="Times New Roman" w:cs="Times New Roman"/>
          <w:kern w:val="36"/>
          <w:sz w:val="28"/>
          <w:szCs w:val="28"/>
          <w:lang w:eastAsia="uk-UA"/>
        </w:rPr>
        <w:t>сформованою усталеною самосвідомістю своєї ідентичності)</w:t>
      </w:r>
      <w:r>
        <w:rPr>
          <w:rFonts w:ascii="Times New Roman" w:eastAsia="Times New Roman" w:hAnsi="Times New Roman" w:cs="Times New Roman"/>
          <w:kern w:val="36"/>
          <w:sz w:val="28"/>
          <w:szCs w:val="28"/>
          <w:lang w:eastAsia="uk-UA"/>
        </w:rPr>
        <w:t xml:space="preserve"> (</w:t>
      </w:r>
      <w:r w:rsidRPr="006B3F67">
        <w:rPr>
          <w:rFonts w:ascii="Times New Roman" w:eastAsia="Times New Roman" w:hAnsi="Times New Roman" w:cs="Times New Roman"/>
          <w:kern w:val="36"/>
          <w:sz w:val="28"/>
          <w:szCs w:val="28"/>
          <w:lang w:eastAsia="uk-UA"/>
        </w:rPr>
        <w:t>Карлова В.В.</w:t>
      </w:r>
      <w:r>
        <w:rPr>
          <w:rFonts w:ascii="Times New Roman" w:eastAsia="Times New Roman" w:hAnsi="Times New Roman" w:cs="Times New Roman"/>
          <w:kern w:val="36"/>
          <w:sz w:val="28"/>
          <w:szCs w:val="28"/>
          <w:lang w:eastAsia="uk-UA"/>
        </w:rPr>
        <w:t>).</w:t>
      </w:r>
    </w:p>
    <w:p w14:paraId="62F3C663"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D946F9">
        <w:rPr>
          <w:rFonts w:ascii="Times New Roman" w:eastAsia="Times New Roman" w:hAnsi="Times New Roman" w:cs="Times New Roman"/>
          <w:kern w:val="36"/>
          <w:sz w:val="28"/>
          <w:szCs w:val="28"/>
          <w:lang w:eastAsia="uk-UA"/>
        </w:rPr>
        <w:t>ПОДІЛ ВЛАДИ – концепція, що інтерпретує владу з кута зору розподілу</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функцій управління суспільними відносинами між незалежними органами. П.в.</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передбачає наявність інститутів законодавчої, виконавчої та судової влади, які</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здійснюють управління незалежно один</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від одного, водночас виконуючи функцію взаємного контролю</w:t>
      </w:r>
      <w:r>
        <w:rPr>
          <w:rFonts w:ascii="Times New Roman" w:eastAsia="Times New Roman" w:hAnsi="Times New Roman" w:cs="Times New Roman"/>
          <w:kern w:val="36"/>
          <w:sz w:val="28"/>
          <w:szCs w:val="28"/>
          <w:lang w:eastAsia="uk-UA"/>
        </w:rPr>
        <w:t xml:space="preserve"> ( </w:t>
      </w:r>
      <w:r w:rsidRPr="00D946F9">
        <w:rPr>
          <w:rFonts w:ascii="Times New Roman" w:eastAsia="Times New Roman" w:hAnsi="Times New Roman" w:cs="Times New Roman"/>
          <w:kern w:val="36"/>
          <w:sz w:val="28"/>
          <w:szCs w:val="28"/>
          <w:lang w:eastAsia="uk-UA"/>
        </w:rPr>
        <w:t>Яковлева Л.І.</w:t>
      </w:r>
      <w:r>
        <w:rPr>
          <w:rFonts w:ascii="Times New Roman" w:eastAsia="Times New Roman" w:hAnsi="Times New Roman" w:cs="Times New Roman"/>
          <w:kern w:val="36"/>
          <w:sz w:val="28"/>
          <w:szCs w:val="28"/>
          <w:lang w:eastAsia="uk-UA"/>
        </w:rPr>
        <w:t>).</w:t>
      </w:r>
    </w:p>
    <w:p w14:paraId="3D0EBC4D" w14:textId="77777777" w:rsidR="00473DFA"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D946F9">
        <w:rPr>
          <w:rFonts w:ascii="Times New Roman" w:eastAsia="Times New Roman" w:hAnsi="Times New Roman" w:cs="Times New Roman"/>
          <w:kern w:val="36"/>
          <w:sz w:val="28"/>
          <w:szCs w:val="28"/>
          <w:lang w:eastAsia="uk-UA"/>
        </w:rPr>
        <w:t>ПОЛІТИКА – курс або система цілей,</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заходів, засобів та узгоджених дій; певним чином скерована діяльність для досягнення цілей у певній сфері або галузі.</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Типи політики: публічна, міжнародна,</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екологічна, економічна, макроекономічна, промислова, освітня, гуманітарна, соціальна, зайнятості, земельна, зовнішня,</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інноваційна, науково-технічна, кадрова,</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податкова, регіональна, сільського розвитку, охорони здоров’я, охорони навколишнього середовища, культури, безпеки та ін.</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Дегтярьова І.О</w:t>
      </w:r>
      <w:r>
        <w:rPr>
          <w:rFonts w:ascii="Times New Roman" w:eastAsia="Times New Roman" w:hAnsi="Times New Roman" w:cs="Times New Roman"/>
          <w:kern w:val="36"/>
          <w:sz w:val="28"/>
          <w:szCs w:val="28"/>
          <w:lang w:eastAsia="uk-UA"/>
        </w:rPr>
        <w:t>).</w:t>
      </w:r>
    </w:p>
    <w:p w14:paraId="795AA4DE" w14:textId="77777777" w:rsidR="00473DFA" w:rsidRPr="002D428C" w:rsidRDefault="00473DFA" w:rsidP="00473DFA">
      <w:pPr>
        <w:widowControl w:val="0"/>
        <w:spacing w:after="0" w:line="360" w:lineRule="auto"/>
        <w:jc w:val="both"/>
        <w:rPr>
          <w:rFonts w:ascii="Times New Roman" w:eastAsia="Times New Roman" w:hAnsi="Times New Roman" w:cs="Times New Roman"/>
          <w:kern w:val="36"/>
          <w:sz w:val="28"/>
          <w:szCs w:val="28"/>
          <w:lang w:eastAsia="uk-UA"/>
        </w:rPr>
      </w:pPr>
      <w:r w:rsidRPr="00D946F9">
        <w:rPr>
          <w:rFonts w:ascii="Times New Roman" w:eastAsia="Times New Roman" w:hAnsi="Times New Roman" w:cs="Times New Roman"/>
          <w:kern w:val="36"/>
          <w:sz w:val="28"/>
          <w:szCs w:val="28"/>
          <w:lang w:eastAsia="uk-UA"/>
        </w:rPr>
        <w:t>ПУБЛІЧНЕ УПРАВЛІННЯ – діяльність органів державного управління, органів місцевого самоврядування,</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представників приватного сектору та</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інститутів громадянського суспільства в</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межах визначених законом повноважень</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і функціональних обов’язків (планування, організації, керівництва, координації</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та контролю) щодо формування та реалізації управлінських рішень суспільного</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значення, політики розвитку держави та</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її адміністративно-територіальних одиниць. П.у. забезпечує значне підвищення</w:t>
      </w:r>
      <w:r w:rsidR="004E78E2">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ефективності управлінської діяльності</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внаслідок високого рівня громадської</w:t>
      </w:r>
      <w:r w:rsidR="004E78E2">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підтримки та консолідації суспільства</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навколо спільних цілей, воно пов’язане з</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демократичними цінностями, принципами верховенства права, поваги до гідності</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людини, недискримінації, рівності, справедливості, безпеки, ефективності та ін.</w:t>
      </w:r>
      <w:r>
        <w:rPr>
          <w:rFonts w:ascii="Times New Roman" w:eastAsia="Times New Roman" w:hAnsi="Times New Roman" w:cs="Times New Roman"/>
          <w:kern w:val="36"/>
          <w:sz w:val="28"/>
          <w:szCs w:val="28"/>
          <w:lang w:eastAsia="uk-UA"/>
        </w:rPr>
        <w:t xml:space="preserve"> (</w:t>
      </w:r>
      <w:r w:rsidRPr="00D946F9">
        <w:rPr>
          <w:rFonts w:ascii="Times New Roman" w:eastAsia="Times New Roman" w:hAnsi="Times New Roman" w:cs="Times New Roman"/>
          <w:kern w:val="36"/>
          <w:sz w:val="28"/>
          <w:szCs w:val="28"/>
          <w:lang w:eastAsia="uk-UA"/>
        </w:rPr>
        <w:t>Новак-Каляєва Л.М</w:t>
      </w:r>
      <w:r>
        <w:rPr>
          <w:rFonts w:ascii="Times New Roman" w:eastAsia="Times New Roman" w:hAnsi="Times New Roman" w:cs="Times New Roman"/>
          <w:kern w:val="36"/>
          <w:sz w:val="28"/>
          <w:szCs w:val="28"/>
          <w:lang w:eastAsia="uk-UA"/>
        </w:rPr>
        <w:t>.).</w:t>
      </w:r>
    </w:p>
    <w:p w14:paraId="2573E31E" w14:textId="77777777" w:rsidR="00473DFA" w:rsidRDefault="00473DFA" w:rsidP="00473DFA">
      <w:pPr>
        <w:jc w:val="center"/>
        <w:rPr>
          <w:rFonts w:ascii="Times New Roman" w:hAnsi="Times New Roman" w:cs="Times New Roman"/>
          <w:sz w:val="28"/>
          <w:szCs w:val="28"/>
        </w:rPr>
      </w:pPr>
    </w:p>
    <w:p w14:paraId="69DCC326" w14:textId="77777777" w:rsidR="00492E52" w:rsidRPr="00492E52" w:rsidRDefault="00492E52" w:rsidP="00492E52">
      <w:pPr>
        <w:jc w:val="center"/>
        <w:rPr>
          <w:rFonts w:ascii="Times New Roman" w:hAnsi="Times New Roman" w:cs="Times New Roman"/>
          <w:b/>
          <w:sz w:val="28"/>
          <w:szCs w:val="28"/>
        </w:rPr>
      </w:pPr>
      <w:r w:rsidRPr="00492E52">
        <w:rPr>
          <w:rFonts w:ascii="Times New Roman" w:hAnsi="Times New Roman" w:cs="Times New Roman"/>
          <w:b/>
          <w:sz w:val="28"/>
          <w:szCs w:val="28"/>
        </w:rPr>
        <w:t>Література</w:t>
      </w:r>
    </w:p>
    <w:p w14:paraId="55376D0F" w14:textId="77777777" w:rsidR="00492E52" w:rsidRPr="008366A3" w:rsidRDefault="00492E52"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8366A3">
        <w:rPr>
          <w:rFonts w:ascii="Times New Roman" w:hAnsi="Times New Roman" w:cs="Times New Roman"/>
          <w:sz w:val="28"/>
          <w:szCs w:val="28"/>
        </w:rPr>
        <w:t>Амосов О. Ю., Гавкалова Н. Л. Моделі публічного адміністрування</w:t>
      </w:r>
      <w:r>
        <w:rPr>
          <w:rFonts w:ascii="Times New Roman" w:hAnsi="Times New Roman" w:cs="Times New Roman"/>
          <w:sz w:val="28"/>
          <w:szCs w:val="28"/>
        </w:rPr>
        <w:t xml:space="preserve"> </w:t>
      </w:r>
      <w:r w:rsidRPr="008366A3">
        <w:rPr>
          <w:rFonts w:ascii="Times New Roman" w:hAnsi="Times New Roman" w:cs="Times New Roman"/>
          <w:sz w:val="28"/>
          <w:szCs w:val="28"/>
        </w:rPr>
        <w:t>(архетипова парадигма). Публічне управління: теорія та практика. Спец.</w:t>
      </w:r>
      <w:r>
        <w:rPr>
          <w:rFonts w:ascii="Times New Roman" w:hAnsi="Times New Roman" w:cs="Times New Roman"/>
          <w:sz w:val="28"/>
          <w:szCs w:val="28"/>
        </w:rPr>
        <w:t xml:space="preserve"> </w:t>
      </w:r>
      <w:r w:rsidRPr="008366A3">
        <w:rPr>
          <w:rFonts w:ascii="Times New Roman" w:hAnsi="Times New Roman" w:cs="Times New Roman"/>
          <w:sz w:val="28"/>
          <w:szCs w:val="28"/>
        </w:rPr>
        <w:t>вип. 2017. С. 6–13.</w:t>
      </w:r>
    </w:p>
    <w:p w14:paraId="4A5FB3A3" w14:textId="77777777" w:rsidR="00492E52" w:rsidRPr="008366A3" w:rsidRDefault="00492E52"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8366A3">
        <w:rPr>
          <w:rFonts w:ascii="Times New Roman" w:hAnsi="Times New Roman" w:cs="Times New Roman"/>
          <w:sz w:val="28"/>
          <w:szCs w:val="28"/>
        </w:rPr>
        <w:t>Абраменко П. О. Публічне адміністрування : курс лекцій. Харків:</w:t>
      </w:r>
      <w:r>
        <w:rPr>
          <w:rFonts w:ascii="Times New Roman" w:hAnsi="Times New Roman" w:cs="Times New Roman"/>
          <w:sz w:val="28"/>
          <w:szCs w:val="28"/>
        </w:rPr>
        <w:t xml:space="preserve"> </w:t>
      </w:r>
      <w:r w:rsidRPr="008366A3">
        <w:rPr>
          <w:rFonts w:ascii="Times New Roman" w:hAnsi="Times New Roman" w:cs="Times New Roman"/>
          <w:sz w:val="28"/>
          <w:szCs w:val="28"/>
        </w:rPr>
        <w:t>ХНАУ, 2014. 291 с.</w:t>
      </w:r>
    </w:p>
    <w:p w14:paraId="547B503A" w14:textId="77777777" w:rsidR="00A17BFC" w:rsidRDefault="00492E52" w:rsidP="00E5594A">
      <w:pPr>
        <w:spacing w:after="0" w:line="360" w:lineRule="auto"/>
        <w:jc w:val="both"/>
        <w:rPr>
          <w:rFonts w:ascii="Times New Roman" w:hAnsi="Times New Roman" w:cs="Times New Roman"/>
          <w:sz w:val="28"/>
          <w:szCs w:val="28"/>
        </w:rPr>
      </w:pPr>
      <w:r w:rsidRPr="008366A3">
        <w:rPr>
          <w:rFonts w:ascii="Times New Roman" w:hAnsi="Times New Roman" w:cs="Times New Roman"/>
          <w:sz w:val="28"/>
          <w:szCs w:val="28"/>
        </w:rPr>
        <w:t xml:space="preserve">3. </w:t>
      </w:r>
      <w:r w:rsidR="00A17BFC" w:rsidRPr="00A17BFC">
        <w:rPr>
          <w:rFonts w:ascii="Times New Roman" w:hAnsi="Times New Roman" w:cs="Times New Roman"/>
          <w:sz w:val="28"/>
          <w:szCs w:val="28"/>
        </w:rPr>
        <w:t>Бостан Л.М., Бостан С.К. Історія держави і права зарубіжних країн: навчальний посібник</w:t>
      </w:r>
      <w:r w:rsidR="00A17BFC">
        <w:rPr>
          <w:rFonts w:ascii="Times New Roman" w:hAnsi="Times New Roman" w:cs="Times New Roman"/>
          <w:sz w:val="28"/>
          <w:szCs w:val="28"/>
        </w:rPr>
        <w:t xml:space="preserve"> </w:t>
      </w:r>
      <w:r w:rsidR="00A17BFC" w:rsidRPr="00A17BFC">
        <w:rPr>
          <w:rFonts w:ascii="Times New Roman" w:hAnsi="Times New Roman" w:cs="Times New Roman"/>
          <w:sz w:val="28"/>
          <w:szCs w:val="28"/>
        </w:rPr>
        <w:t xml:space="preserve"> К.: Центр навчальної</w:t>
      </w:r>
      <w:r w:rsidR="00A17BFC">
        <w:rPr>
          <w:rFonts w:ascii="Times New Roman" w:hAnsi="Times New Roman" w:cs="Times New Roman"/>
          <w:sz w:val="28"/>
          <w:szCs w:val="28"/>
        </w:rPr>
        <w:t xml:space="preserve"> </w:t>
      </w:r>
      <w:r w:rsidR="00A17BFC" w:rsidRPr="00A17BFC">
        <w:rPr>
          <w:rFonts w:ascii="Times New Roman" w:hAnsi="Times New Roman" w:cs="Times New Roman"/>
          <w:sz w:val="28"/>
          <w:szCs w:val="28"/>
        </w:rPr>
        <w:t>літератури, 2008. 730 с.</w:t>
      </w:r>
    </w:p>
    <w:p w14:paraId="19C19D03" w14:textId="77777777" w:rsidR="00492E52" w:rsidRPr="008366A3"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492E52" w:rsidRPr="008366A3">
        <w:rPr>
          <w:rFonts w:ascii="Times New Roman" w:hAnsi="Times New Roman" w:cs="Times New Roman"/>
          <w:sz w:val="28"/>
          <w:szCs w:val="28"/>
        </w:rPr>
        <w:t>Бакуменко В. Д., Бондар І. С., Горник В. Г., Шпачук В. В. Особливості публічного управління та адміністрування : навч. посіб. Київ: КНУКіМ,</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2016. 167 с.</w:t>
      </w:r>
    </w:p>
    <w:p w14:paraId="33B12AB2" w14:textId="77777777" w:rsidR="00492E52" w:rsidRPr="008366A3"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492E52" w:rsidRPr="008366A3">
        <w:rPr>
          <w:rFonts w:ascii="Times New Roman" w:hAnsi="Times New Roman" w:cs="Times New Roman"/>
          <w:sz w:val="28"/>
          <w:szCs w:val="28"/>
        </w:rPr>
        <w:t>. Вступ до публічного адміністрування : навч. посіб. / Н. Л. Гавкалова,</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Т. А. Власенко, Л. Ю. Гордієнко та ін. ; за заг. ред. д-ра екон. наук, проф. Н.</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Л. Гавкалової. Харків : ХНЕУ ім. С. Кузнеця, 2016. 382 с.</w:t>
      </w:r>
    </w:p>
    <w:p w14:paraId="2EBFC7C1" w14:textId="77777777" w:rsidR="00492E52"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492E52" w:rsidRPr="008366A3">
        <w:rPr>
          <w:rFonts w:ascii="Times New Roman" w:hAnsi="Times New Roman" w:cs="Times New Roman"/>
          <w:sz w:val="28"/>
          <w:szCs w:val="28"/>
        </w:rPr>
        <w:t>. Дзюндзюк В. Б., Мельтюхова Н. М., Фоміцька Н. В. Публічне адміністрування в Україні : навч. посіб. / за заг. ред. д-ра філос. наук, проф. В.</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В. Корженка, к.е.н., доц. Н. М. Мельтюхової. Харків : Вид-во ХарРІ НАДУ</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«Магістр», 2011. 306 c.</w:t>
      </w:r>
    </w:p>
    <w:p w14:paraId="0E5F0FD5" w14:textId="77777777" w:rsidR="00D2297C"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492E52">
        <w:rPr>
          <w:rFonts w:ascii="Times New Roman" w:hAnsi="Times New Roman" w:cs="Times New Roman"/>
          <w:sz w:val="28"/>
          <w:szCs w:val="28"/>
        </w:rPr>
        <w:t>.</w:t>
      </w:r>
      <w:r w:rsidR="00D2297C" w:rsidRPr="00D2297C">
        <w:t xml:space="preserve"> </w:t>
      </w:r>
      <w:r w:rsidR="00D2297C" w:rsidRPr="00D2297C">
        <w:rPr>
          <w:rFonts w:ascii="Times New Roman" w:hAnsi="Times New Roman" w:cs="Times New Roman"/>
          <w:sz w:val="28"/>
          <w:szCs w:val="28"/>
        </w:rPr>
        <w:t>Долженков О.О.</w:t>
      </w:r>
      <w:r w:rsidR="00D2297C">
        <w:rPr>
          <w:rFonts w:ascii="Times New Roman" w:hAnsi="Times New Roman" w:cs="Times New Roman"/>
          <w:sz w:val="28"/>
          <w:szCs w:val="28"/>
        </w:rPr>
        <w:t xml:space="preserve"> П</w:t>
      </w:r>
      <w:r w:rsidR="00D2297C" w:rsidRPr="00D2297C">
        <w:rPr>
          <w:rFonts w:ascii="Times New Roman" w:hAnsi="Times New Roman" w:cs="Times New Roman"/>
          <w:sz w:val="28"/>
          <w:szCs w:val="28"/>
        </w:rPr>
        <w:t>ублічне управління та адміністрування: вступ до спеціальності : навч.</w:t>
      </w:r>
      <w:r w:rsidR="00D2297C">
        <w:rPr>
          <w:rFonts w:ascii="Times New Roman" w:hAnsi="Times New Roman" w:cs="Times New Roman"/>
          <w:sz w:val="28"/>
          <w:szCs w:val="28"/>
        </w:rPr>
        <w:t xml:space="preserve"> </w:t>
      </w:r>
      <w:r w:rsidR="00D2297C" w:rsidRPr="00D2297C">
        <w:rPr>
          <w:rFonts w:ascii="Times New Roman" w:hAnsi="Times New Roman" w:cs="Times New Roman"/>
          <w:sz w:val="28"/>
          <w:szCs w:val="28"/>
        </w:rPr>
        <w:t>посіб. Одеса : видавець Букаєв В</w:t>
      </w:r>
      <w:r w:rsidR="00EB320C">
        <w:rPr>
          <w:rFonts w:ascii="Times New Roman" w:hAnsi="Times New Roman" w:cs="Times New Roman"/>
          <w:sz w:val="28"/>
          <w:szCs w:val="28"/>
        </w:rPr>
        <w:t>.</w:t>
      </w:r>
      <w:r w:rsidR="00D2297C" w:rsidRPr="00D2297C">
        <w:rPr>
          <w:rFonts w:ascii="Times New Roman" w:hAnsi="Times New Roman" w:cs="Times New Roman"/>
          <w:sz w:val="28"/>
          <w:szCs w:val="28"/>
        </w:rPr>
        <w:t>2019.  190 с</w:t>
      </w:r>
    </w:p>
    <w:p w14:paraId="6FEF1440" w14:textId="77777777" w:rsidR="00492E52"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EB320C">
        <w:rPr>
          <w:rFonts w:ascii="Times New Roman" w:hAnsi="Times New Roman" w:cs="Times New Roman"/>
          <w:sz w:val="28"/>
          <w:szCs w:val="28"/>
        </w:rPr>
        <w:t>.</w:t>
      </w:r>
      <w:r w:rsidR="00492E52" w:rsidRPr="00923930">
        <w:rPr>
          <w:rFonts w:ascii="Times New Roman" w:hAnsi="Times New Roman" w:cs="Times New Roman"/>
          <w:sz w:val="28"/>
          <w:szCs w:val="28"/>
        </w:rPr>
        <w:t>Методологія публічного управління : навчальний посібн</w:t>
      </w:r>
      <w:r w:rsidR="00492E52">
        <w:rPr>
          <w:rFonts w:ascii="Times New Roman" w:hAnsi="Times New Roman" w:cs="Times New Roman"/>
          <w:sz w:val="28"/>
          <w:szCs w:val="28"/>
        </w:rPr>
        <w:t xml:space="preserve">ик / уклад. І. В. Шпекторенко. Дніпро : ДРІДУ НАДУ, 2018. </w:t>
      </w:r>
      <w:r w:rsidR="00492E52" w:rsidRPr="00923930">
        <w:rPr>
          <w:rFonts w:ascii="Times New Roman" w:hAnsi="Times New Roman" w:cs="Times New Roman"/>
          <w:sz w:val="28"/>
          <w:szCs w:val="28"/>
        </w:rPr>
        <w:t>113 с.</w:t>
      </w:r>
    </w:p>
    <w:p w14:paraId="41E8CC18" w14:textId="77777777" w:rsidR="00492E52"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492E52">
        <w:rPr>
          <w:rFonts w:ascii="Times New Roman" w:hAnsi="Times New Roman" w:cs="Times New Roman"/>
          <w:sz w:val="28"/>
          <w:szCs w:val="28"/>
        </w:rPr>
        <w:t>.</w:t>
      </w:r>
      <w:r w:rsidR="00492E52" w:rsidRPr="00923930">
        <w:rPr>
          <w:rFonts w:ascii="Times New Roman" w:hAnsi="Times New Roman" w:cs="Times New Roman"/>
          <w:sz w:val="28"/>
          <w:szCs w:val="28"/>
        </w:rPr>
        <w:t>Основи публічного адміністрування : навч. посіб. / [Ю. П. Битяк,</w:t>
      </w:r>
      <w:r w:rsidR="00492E52">
        <w:rPr>
          <w:rFonts w:ascii="Times New Roman" w:hAnsi="Times New Roman" w:cs="Times New Roman"/>
          <w:sz w:val="28"/>
          <w:szCs w:val="28"/>
        </w:rPr>
        <w:t xml:space="preserve"> </w:t>
      </w:r>
      <w:r w:rsidR="00492E52" w:rsidRPr="00923930">
        <w:rPr>
          <w:rFonts w:ascii="Times New Roman" w:hAnsi="Times New Roman" w:cs="Times New Roman"/>
          <w:sz w:val="28"/>
          <w:szCs w:val="28"/>
        </w:rPr>
        <w:t>Н. П. Матюхіна, М. С. Ковтун та ін.] ; за заг. ред. Н. П. Матюхіної. – Вид.</w:t>
      </w:r>
      <w:r w:rsidR="00492E52">
        <w:rPr>
          <w:rFonts w:ascii="Times New Roman" w:hAnsi="Times New Roman" w:cs="Times New Roman"/>
          <w:sz w:val="28"/>
          <w:szCs w:val="28"/>
        </w:rPr>
        <w:t xml:space="preserve"> 2-ге, допов. та перероб. </w:t>
      </w:r>
      <w:r w:rsidR="00492E52" w:rsidRPr="00923930">
        <w:rPr>
          <w:rFonts w:ascii="Times New Roman" w:hAnsi="Times New Roman" w:cs="Times New Roman"/>
          <w:sz w:val="28"/>
          <w:szCs w:val="28"/>
        </w:rPr>
        <w:t>Харків : Право, 2021.  238 с</w:t>
      </w:r>
    </w:p>
    <w:p w14:paraId="1AEA7D7A" w14:textId="77777777" w:rsidR="00492E52"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00492E52" w:rsidRPr="008366A3">
        <w:rPr>
          <w:rFonts w:ascii="Times New Roman" w:hAnsi="Times New Roman" w:cs="Times New Roman"/>
          <w:sz w:val="28"/>
          <w:szCs w:val="28"/>
        </w:rPr>
        <w:t>Покатаєв П. С.</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Основи публічного управління та адміністрування : навч. посіб. Для</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здобувачів спеціальності 281 «Публічне управління та адміністрування» / П. С. Покатаєв, М. А. Латинін, С. В. Степаненко, Г. П. Пасемко,</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О. М. Таран. – Харків : ТОВ «Оберіг», 2024. 240 с.</w:t>
      </w:r>
    </w:p>
    <w:p w14:paraId="30DC731C" w14:textId="77777777" w:rsidR="00D2297C"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492E52">
        <w:rPr>
          <w:rFonts w:ascii="Times New Roman" w:hAnsi="Times New Roman" w:cs="Times New Roman"/>
          <w:sz w:val="28"/>
          <w:szCs w:val="28"/>
        </w:rPr>
        <w:t>.</w:t>
      </w:r>
      <w:r w:rsidR="00D2297C" w:rsidRPr="00D2297C">
        <w:t xml:space="preserve"> </w:t>
      </w:r>
      <w:r w:rsidR="00D2297C" w:rsidRPr="00D2297C">
        <w:rPr>
          <w:rFonts w:ascii="Times New Roman" w:hAnsi="Times New Roman" w:cs="Times New Roman"/>
          <w:sz w:val="28"/>
          <w:szCs w:val="28"/>
        </w:rPr>
        <w:t>Практикум з публічного управління та адміністрування : Збірник навч. кейсів для професійної підготовки та підвищення кваліфікації фахівців за спеціальністю «Публічне управління та адміністрування» / [Н. Алюшина, Ж. Кравченко,</w:t>
      </w:r>
      <w:r w:rsidR="00417CEF">
        <w:rPr>
          <w:rFonts w:ascii="Times New Roman" w:hAnsi="Times New Roman" w:cs="Times New Roman"/>
          <w:sz w:val="28"/>
          <w:szCs w:val="28"/>
        </w:rPr>
        <w:t xml:space="preserve"> </w:t>
      </w:r>
      <w:r w:rsidR="00D2297C" w:rsidRPr="00D2297C">
        <w:rPr>
          <w:rFonts w:ascii="Times New Roman" w:hAnsi="Times New Roman" w:cs="Times New Roman"/>
          <w:sz w:val="28"/>
          <w:szCs w:val="28"/>
        </w:rPr>
        <w:t>Н. Наулік, Я. Турунен, С. Хаджирадєва (заг. ред.) та ін.]. — Київ : УШУ, 2022.  160 с.</w:t>
      </w:r>
    </w:p>
    <w:p w14:paraId="1438BF15" w14:textId="77777777" w:rsidR="00492E52" w:rsidRDefault="00D2297C"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5594A">
        <w:rPr>
          <w:rFonts w:ascii="Times New Roman" w:hAnsi="Times New Roman" w:cs="Times New Roman"/>
          <w:sz w:val="28"/>
          <w:szCs w:val="28"/>
        </w:rPr>
        <w:t>2</w:t>
      </w:r>
      <w:r>
        <w:rPr>
          <w:rFonts w:ascii="Times New Roman" w:hAnsi="Times New Roman" w:cs="Times New Roman"/>
          <w:sz w:val="28"/>
          <w:szCs w:val="28"/>
        </w:rPr>
        <w:t>.</w:t>
      </w:r>
      <w:r w:rsidR="00492E52" w:rsidRPr="00923930">
        <w:rPr>
          <w:rFonts w:ascii="Times New Roman" w:hAnsi="Times New Roman" w:cs="Times New Roman"/>
          <w:sz w:val="28"/>
          <w:szCs w:val="28"/>
        </w:rPr>
        <w:t>Публічна адміністрація в Україні: становлення та розвиток / за заг.</w:t>
      </w:r>
      <w:r w:rsidR="00492E52">
        <w:rPr>
          <w:rFonts w:ascii="Times New Roman" w:hAnsi="Times New Roman" w:cs="Times New Roman"/>
          <w:sz w:val="28"/>
          <w:szCs w:val="28"/>
        </w:rPr>
        <w:t xml:space="preserve"> </w:t>
      </w:r>
      <w:r w:rsidR="00492E52" w:rsidRPr="00923930">
        <w:rPr>
          <w:rFonts w:ascii="Times New Roman" w:hAnsi="Times New Roman" w:cs="Times New Roman"/>
          <w:sz w:val="28"/>
          <w:szCs w:val="28"/>
        </w:rPr>
        <w:t>ред. А. В. Толстоухова, Н. Р. Нижник, Н. Т. Гончарук. Дніпропетровськ :</w:t>
      </w:r>
      <w:r w:rsidR="00492E52">
        <w:rPr>
          <w:rFonts w:ascii="Times New Roman" w:hAnsi="Times New Roman" w:cs="Times New Roman"/>
          <w:sz w:val="28"/>
          <w:szCs w:val="28"/>
        </w:rPr>
        <w:t xml:space="preserve"> </w:t>
      </w:r>
      <w:r w:rsidR="00492E52" w:rsidRPr="00923930">
        <w:rPr>
          <w:rFonts w:ascii="Times New Roman" w:hAnsi="Times New Roman" w:cs="Times New Roman"/>
          <w:sz w:val="28"/>
          <w:szCs w:val="28"/>
        </w:rPr>
        <w:t>Монолит, 2010. 400 с.</w:t>
      </w:r>
    </w:p>
    <w:p w14:paraId="60074E29" w14:textId="77777777" w:rsidR="0024597A" w:rsidRDefault="00EB320C"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5594A">
        <w:rPr>
          <w:rFonts w:ascii="Times New Roman" w:hAnsi="Times New Roman" w:cs="Times New Roman"/>
          <w:sz w:val="28"/>
          <w:szCs w:val="28"/>
        </w:rPr>
        <w:t>3</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Публічне управління та адміністрування : навчальний посібник /</w:t>
      </w:r>
      <w:r w:rsidR="00492E52">
        <w:rPr>
          <w:rFonts w:ascii="Times New Roman" w:hAnsi="Times New Roman" w:cs="Times New Roman"/>
          <w:sz w:val="28"/>
          <w:szCs w:val="28"/>
        </w:rPr>
        <w:t xml:space="preserve"> </w:t>
      </w:r>
      <w:r w:rsidR="00492E52" w:rsidRPr="008366A3">
        <w:rPr>
          <w:rFonts w:ascii="Times New Roman" w:hAnsi="Times New Roman" w:cs="Times New Roman"/>
          <w:sz w:val="28"/>
          <w:szCs w:val="28"/>
        </w:rPr>
        <w:t>А.О. Дєгтяр, О.А. Дєгтяр, Х.</w:t>
      </w:r>
      <w:r w:rsidR="00492E52">
        <w:rPr>
          <w:rFonts w:ascii="Times New Roman" w:hAnsi="Times New Roman" w:cs="Times New Roman"/>
          <w:sz w:val="28"/>
          <w:szCs w:val="28"/>
        </w:rPr>
        <w:t xml:space="preserve">І. Калашнікова, М.К. Гнатенко. </w:t>
      </w:r>
      <w:r w:rsidR="00492E52" w:rsidRPr="008366A3">
        <w:rPr>
          <w:rFonts w:ascii="Times New Roman" w:hAnsi="Times New Roman" w:cs="Times New Roman"/>
          <w:sz w:val="28"/>
          <w:szCs w:val="28"/>
        </w:rPr>
        <w:t>Харк</w:t>
      </w:r>
      <w:r w:rsidR="00492E52">
        <w:rPr>
          <w:rFonts w:ascii="Times New Roman" w:hAnsi="Times New Roman" w:cs="Times New Roman"/>
          <w:sz w:val="28"/>
          <w:szCs w:val="28"/>
        </w:rPr>
        <w:t xml:space="preserve">ів : НАУ «ХАІ», 2021. </w:t>
      </w:r>
      <w:r w:rsidR="00492E52" w:rsidRPr="008366A3">
        <w:rPr>
          <w:rFonts w:ascii="Times New Roman" w:hAnsi="Times New Roman" w:cs="Times New Roman"/>
          <w:sz w:val="28"/>
          <w:szCs w:val="28"/>
        </w:rPr>
        <w:t>128 с.</w:t>
      </w:r>
      <w:r w:rsidR="0024597A">
        <w:rPr>
          <w:rFonts w:ascii="Times New Roman" w:hAnsi="Times New Roman" w:cs="Times New Roman"/>
          <w:sz w:val="28"/>
          <w:szCs w:val="28"/>
        </w:rPr>
        <w:t xml:space="preserve">11. </w:t>
      </w:r>
      <w:r w:rsidR="0024597A" w:rsidRPr="0024597A">
        <w:rPr>
          <w:rFonts w:ascii="Times New Roman" w:hAnsi="Times New Roman" w:cs="Times New Roman"/>
          <w:sz w:val="28"/>
          <w:szCs w:val="28"/>
        </w:rPr>
        <w:t>ін. ; [за заг. ред.А.В. Стасишина]. – Львів : ЛНУ імені Івана Франка, 2019. – 460 с</w:t>
      </w:r>
    </w:p>
    <w:p w14:paraId="134E6A51" w14:textId="77777777" w:rsidR="00B41973" w:rsidRDefault="00B41973" w:rsidP="00B419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Pr="00B41973">
        <w:t xml:space="preserve"> </w:t>
      </w:r>
      <w:r w:rsidRPr="00B41973">
        <w:rPr>
          <w:rFonts w:ascii="Times New Roman" w:hAnsi="Times New Roman" w:cs="Times New Roman"/>
          <w:sz w:val="28"/>
          <w:szCs w:val="28"/>
        </w:rPr>
        <w:t>Талдикін О. В.</w:t>
      </w:r>
      <w:r>
        <w:rPr>
          <w:rFonts w:ascii="Times New Roman" w:hAnsi="Times New Roman" w:cs="Times New Roman"/>
          <w:sz w:val="28"/>
          <w:szCs w:val="28"/>
        </w:rPr>
        <w:t xml:space="preserve"> </w:t>
      </w:r>
      <w:r w:rsidRPr="00B41973">
        <w:rPr>
          <w:rFonts w:ascii="Times New Roman" w:hAnsi="Times New Roman" w:cs="Times New Roman"/>
          <w:sz w:val="28"/>
          <w:szCs w:val="28"/>
        </w:rPr>
        <w:t>Історія держави та права зарубіжних країн (структурнологічні схеми і таблиці) : навч. посібник. У 3-х ч. Дніпро : Дніпров. держ. ун-т внутр. справ,</w:t>
      </w:r>
      <w:r>
        <w:rPr>
          <w:rFonts w:ascii="Times New Roman" w:hAnsi="Times New Roman" w:cs="Times New Roman"/>
          <w:sz w:val="28"/>
          <w:szCs w:val="28"/>
        </w:rPr>
        <w:t xml:space="preserve"> </w:t>
      </w:r>
      <w:r w:rsidRPr="00B41973">
        <w:rPr>
          <w:rFonts w:ascii="Times New Roman" w:hAnsi="Times New Roman" w:cs="Times New Roman"/>
          <w:sz w:val="28"/>
          <w:szCs w:val="28"/>
        </w:rPr>
        <w:t>2024. Ч. 1. 256 с.</w:t>
      </w:r>
    </w:p>
    <w:p w14:paraId="42515CB9" w14:textId="77777777" w:rsidR="0059612D" w:rsidRPr="0059612D" w:rsidRDefault="0059612D" w:rsidP="005961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Pr="0059612D">
        <w:t xml:space="preserve"> </w:t>
      </w:r>
      <w:r w:rsidRPr="0059612D">
        <w:rPr>
          <w:rFonts w:ascii="Times New Roman" w:hAnsi="Times New Roman" w:cs="Times New Roman"/>
          <w:sz w:val="28"/>
          <w:szCs w:val="28"/>
        </w:rPr>
        <w:t>Яремчук В. Д.</w:t>
      </w:r>
      <w:r>
        <w:rPr>
          <w:rFonts w:ascii="Times New Roman" w:hAnsi="Times New Roman" w:cs="Times New Roman"/>
          <w:sz w:val="28"/>
          <w:szCs w:val="28"/>
        </w:rPr>
        <w:t xml:space="preserve"> </w:t>
      </w:r>
      <w:r w:rsidRPr="0059612D">
        <w:rPr>
          <w:rFonts w:ascii="Times New Roman" w:hAnsi="Times New Roman" w:cs="Times New Roman"/>
          <w:sz w:val="28"/>
          <w:szCs w:val="28"/>
        </w:rPr>
        <w:t>Історія держави і права зарубіжних країн: дефініції, схеми,</w:t>
      </w:r>
    </w:p>
    <w:p w14:paraId="465F00FE" w14:textId="77777777" w:rsidR="0059612D" w:rsidRDefault="0059612D" w:rsidP="0059612D">
      <w:pPr>
        <w:spacing w:after="0" w:line="360" w:lineRule="auto"/>
        <w:jc w:val="both"/>
        <w:rPr>
          <w:rFonts w:ascii="Times New Roman" w:hAnsi="Times New Roman" w:cs="Times New Roman"/>
          <w:sz w:val="28"/>
          <w:szCs w:val="28"/>
        </w:rPr>
      </w:pPr>
      <w:r w:rsidRPr="0059612D">
        <w:rPr>
          <w:rFonts w:ascii="Times New Roman" w:hAnsi="Times New Roman" w:cs="Times New Roman"/>
          <w:sz w:val="28"/>
          <w:szCs w:val="28"/>
        </w:rPr>
        <w:t>таблиці: навч. посібник. Львів: Львівський державний університет внутрішніх справ, 2019. 244 с.</w:t>
      </w:r>
    </w:p>
    <w:p w14:paraId="45B5FDAB" w14:textId="77777777" w:rsidR="00492E52" w:rsidRDefault="00492E52" w:rsidP="00492E52">
      <w:pPr>
        <w:jc w:val="both"/>
        <w:rPr>
          <w:rFonts w:ascii="Times New Roman" w:hAnsi="Times New Roman" w:cs="Times New Roman"/>
          <w:sz w:val="28"/>
          <w:szCs w:val="28"/>
        </w:rPr>
      </w:pPr>
    </w:p>
    <w:p w14:paraId="09EDBC1C" w14:textId="77777777" w:rsidR="009B534D" w:rsidRDefault="009B534D" w:rsidP="0076217E">
      <w:pPr>
        <w:spacing w:after="0" w:line="360" w:lineRule="auto"/>
        <w:jc w:val="both"/>
        <w:rPr>
          <w:rFonts w:ascii="Times New Roman" w:hAnsi="Times New Roman" w:cs="Times New Roman"/>
          <w:b/>
          <w:sz w:val="28"/>
          <w:szCs w:val="28"/>
        </w:rPr>
      </w:pPr>
      <w:r w:rsidRPr="00492E52">
        <w:rPr>
          <w:rFonts w:ascii="Times New Roman" w:hAnsi="Times New Roman" w:cs="Times New Roman"/>
          <w:b/>
          <w:sz w:val="28"/>
          <w:szCs w:val="28"/>
        </w:rPr>
        <w:t xml:space="preserve">Тема 2. </w:t>
      </w:r>
      <w:r w:rsidR="007C2BB7" w:rsidRPr="00492E52">
        <w:rPr>
          <w:rFonts w:ascii="Times New Roman" w:hAnsi="Times New Roman" w:cs="Times New Roman"/>
          <w:b/>
          <w:sz w:val="28"/>
          <w:szCs w:val="28"/>
        </w:rPr>
        <w:t>Методи історичних досліджень публічного управління (аналіз документів, порівняльний підхід</w:t>
      </w:r>
      <w:r w:rsidR="00544A3E">
        <w:rPr>
          <w:rFonts w:ascii="Times New Roman" w:hAnsi="Times New Roman" w:cs="Times New Roman"/>
          <w:b/>
          <w:sz w:val="28"/>
          <w:szCs w:val="28"/>
        </w:rPr>
        <w:t>, історична ретроспектива тощо)</w:t>
      </w:r>
    </w:p>
    <w:p w14:paraId="00563B3E" w14:textId="77777777" w:rsidR="00492E52" w:rsidRPr="00492E52" w:rsidRDefault="00492E52" w:rsidP="0076217E">
      <w:pPr>
        <w:spacing w:after="0" w:line="360" w:lineRule="auto"/>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838"/>
        <w:gridCol w:w="4389"/>
        <w:gridCol w:w="3117"/>
      </w:tblGrid>
      <w:tr w:rsidR="007F3650" w14:paraId="7EFFDBA5" w14:textId="77777777" w:rsidTr="009F5E51">
        <w:tc>
          <w:tcPr>
            <w:tcW w:w="1838" w:type="dxa"/>
          </w:tcPr>
          <w:p w14:paraId="072B6E6D"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389" w:type="dxa"/>
          </w:tcPr>
          <w:p w14:paraId="28380838"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17" w:type="dxa"/>
          </w:tcPr>
          <w:p w14:paraId="08A00C2D"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7F3650" w14:paraId="3015BB26" w14:textId="77777777" w:rsidTr="009F5E51">
        <w:tc>
          <w:tcPr>
            <w:tcW w:w="1838" w:type="dxa"/>
          </w:tcPr>
          <w:p w14:paraId="389A4177" w14:textId="77777777" w:rsidR="007F3650" w:rsidRDefault="007F3650" w:rsidP="007F3650">
            <w:pPr>
              <w:jc w:val="both"/>
              <w:rPr>
                <w:rFonts w:ascii="Times New Roman" w:hAnsi="Times New Roman" w:cs="Times New Roman"/>
                <w:sz w:val="24"/>
                <w:szCs w:val="24"/>
              </w:rPr>
            </w:pPr>
            <w:r w:rsidRPr="00226422">
              <w:rPr>
                <w:rFonts w:ascii="Times New Roman" w:hAnsi="Times New Roman" w:cs="Times New Roman"/>
                <w:b/>
                <w:sz w:val="24"/>
                <w:szCs w:val="24"/>
              </w:rPr>
              <w:t>Розуміння</w:t>
            </w:r>
            <w:r w:rsidR="00226422" w:rsidRPr="00226422">
              <w:rPr>
                <w:rFonts w:ascii="Times New Roman" w:hAnsi="Times New Roman" w:cs="Times New Roman"/>
                <w:b/>
                <w:sz w:val="24"/>
                <w:szCs w:val="24"/>
              </w:rPr>
              <w:t xml:space="preserve"> </w:t>
            </w:r>
            <w:r w:rsidR="00226422">
              <w:rPr>
                <w:rFonts w:ascii="Times New Roman" w:hAnsi="Times New Roman" w:cs="Times New Roman"/>
                <w:sz w:val="24"/>
                <w:szCs w:val="24"/>
              </w:rPr>
              <w:t xml:space="preserve">відмінностей формаційного та цивілізаційного підходів </w:t>
            </w:r>
          </w:p>
          <w:p w14:paraId="10CE3F7C" w14:textId="77777777" w:rsidR="00226422" w:rsidRPr="002451D8" w:rsidRDefault="00226422" w:rsidP="007F3650">
            <w:pPr>
              <w:jc w:val="both"/>
              <w:rPr>
                <w:rFonts w:ascii="Times New Roman" w:hAnsi="Times New Roman" w:cs="Times New Roman"/>
                <w:b/>
                <w:sz w:val="24"/>
                <w:szCs w:val="24"/>
              </w:rPr>
            </w:pPr>
            <w:r w:rsidRPr="002451D8">
              <w:rPr>
                <w:rFonts w:ascii="Times New Roman" w:hAnsi="Times New Roman" w:cs="Times New Roman"/>
                <w:b/>
                <w:sz w:val="24"/>
                <w:szCs w:val="24"/>
              </w:rPr>
              <w:t>Знання</w:t>
            </w:r>
            <w:r w:rsidR="005B0BC4">
              <w:rPr>
                <w:rFonts w:ascii="Times New Roman" w:hAnsi="Times New Roman" w:cs="Times New Roman"/>
                <w:b/>
                <w:sz w:val="24"/>
                <w:szCs w:val="24"/>
              </w:rPr>
              <w:t xml:space="preserve"> </w:t>
            </w:r>
            <w:r w:rsidR="005B0BC4" w:rsidRPr="005B0BC4">
              <w:rPr>
                <w:rFonts w:ascii="Times New Roman" w:hAnsi="Times New Roman" w:cs="Times New Roman"/>
                <w:sz w:val="24"/>
                <w:szCs w:val="24"/>
              </w:rPr>
              <w:t>методів історичного дослідження</w:t>
            </w:r>
          </w:p>
          <w:p w14:paraId="536635F0" w14:textId="77777777" w:rsidR="00226422" w:rsidRPr="002451D8" w:rsidRDefault="00226422" w:rsidP="007F3650">
            <w:pPr>
              <w:jc w:val="both"/>
              <w:rPr>
                <w:rFonts w:ascii="Times New Roman" w:hAnsi="Times New Roman" w:cs="Times New Roman"/>
                <w:b/>
                <w:sz w:val="24"/>
                <w:szCs w:val="24"/>
              </w:rPr>
            </w:pPr>
            <w:r w:rsidRPr="002451D8">
              <w:rPr>
                <w:rFonts w:ascii="Times New Roman" w:hAnsi="Times New Roman" w:cs="Times New Roman"/>
                <w:b/>
                <w:sz w:val="24"/>
                <w:szCs w:val="24"/>
              </w:rPr>
              <w:t>Вміння</w:t>
            </w:r>
            <w:r w:rsidR="005B0BC4">
              <w:rPr>
                <w:rFonts w:ascii="Times New Roman" w:hAnsi="Times New Roman" w:cs="Times New Roman"/>
                <w:b/>
                <w:sz w:val="24"/>
                <w:szCs w:val="24"/>
              </w:rPr>
              <w:t xml:space="preserve"> </w:t>
            </w:r>
            <w:r w:rsidR="005B0BC4" w:rsidRPr="005B0BC4">
              <w:rPr>
                <w:rFonts w:ascii="Times New Roman" w:hAnsi="Times New Roman" w:cs="Times New Roman"/>
                <w:sz w:val="24"/>
                <w:szCs w:val="24"/>
              </w:rPr>
              <w:t>виконання пошукових завдань</w:t>
            </w:r>
          </w:p>
          <w:p w14:paraId="13301361" w14:textId="77777777" w:rsidR="00226422" w:rsidRPr="007F3650" w:rsidRDefault="00226422" w:rsidP="007F3650">
            <w:pPr>
              <w:jc w:val="both"/>
              <w:rPr>
                <w:rFonts w:ascii="Times New Roman" w:hAnsi="Times New Roman" w:cs="Times New Roman"/>
                <w:sz w:val="24"/>
                <w:szCs w:val="24"/>
              </w:rPr>
            </w:pPr>
            <w:r w:rsidRPr="002451D8">
              <w:rPr>
                <w:rFonts w:ascii="Times New Roman" w:hAnsi="Times New Roman" w:cs="Times New Roman"/>
                <w:b/>
                <w:sz w:val="24"/>
                <w:szCs w:val="24"/>
              </w:rPr>
              <w:t xml:space="preserve">Набуття </w:t>
            </w:r>
            <w:r w:rsidRPr="005B0BC4">
              <w:rPr>
                <w:rFonts w:ascii="Times New Roman" w:hAnsi="Times New Roman" w:cs="Times New Roman"/>
                <w:sz w:val="24"/>
                <w:szCs w:val="24"/>
              </w:rPr>
              <w:t>навичок</w:t>
            </w:r>
            <w:r w:rsidR="005B0BC4" w:rsidRPr="005B0BC4">
              <w:rPr>
                <w:rFonts w:ascii="Times New Roman" w:hAnsi="Times New Roman" w:cs="Times New Roman"/>
                <w:sz w:val="24"/>
                <w:szCs w:val="24"/>
              </w:rPr>
              <w:t xml:space="preserve"> дослідницької роботи</w:t>
            </w:r>
          </w:p>
        </w:tc>
        <w:tc>
          <w:tcPr>
            <w:tcW w:w="4389" w:type="dxa"/>
          </w:tcPr>
          <w:p w14:paraId="366425E3" w14:textId="77777777" w:rsidR="00414357" w:rsidRDefault="00414357" w:rsidP="007F36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Методи історичних досліджень </w:t>
            </w:r>
          </w:p>
          <w:p w14:paraId="3B0E5167" w14:textId="77777777" w:rsidR="007F3650" w:rsidRDefault="007F3650" w:rsidP="007F36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Поняття історичних джерел.</w:t>
            </w:r>
          </w:p>
          <w:p w14:paraId="2F55B163" w14:textId="77777777" w:rsidR="00414357" w:rsidRDefault="00414357" w:rsidP="007F36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Види історичних джерел </w:t>
            </w:r>
          </w:p>
          <w:p w14:paraId="0582FC0F" w14:textId="77777777" w:rsidR="0060319F" w:rsidRDefault="0060319F" w:rsidP="007F36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Картографія. Писемність.</w:t>
            </w:r>
          </w:p>
          <w:p w14:paraId="0D0C7DCE" w14:textId="77777777" w:rsidR="007F3650" w:rsidRPr="007F3650" w:rsidRDefault="007F3650" w:rsidP="007F3650">
            <w:pPr>
              <w:jc w:val="both"/>
              <w:rPr>
                <w:rFonts w:ascii="Times New Roman" w:eastAsia="Times New Roman" w:hAnsi="Times New Roman" w:cs="Times New Roman"/>
                <w:sz w:val="24"/>
                <w:szCs w:val="24"/>
                <w:lang w:eastAsia="ru-RU"/>
              </w:rPr>
            </w:pPr>
            <w:r w:rsidRPr="007F3650">
              <w:rPr>
                <w:rFonts w:ascii="Times New Roman" w:eastAsia="Times New Roman" w:hAnsi="Times New Roman" w:cs="Times New Roman"/>
                <w:sz w:val="24"/>
                <w:szCs w:val="24"/>
                <w:lang w:eastAsia="ru-RU"/>
              </w:rPr>
              <w:t>Історичний контекст та культурно-ціннісні основи розвитку публічного управління: Стародавній світ, Античність, середньовіччя, новий та новітній час.</w:t>
            </w:r>
          </w:p>
          <w:p w14:paraId="3342FDB6" w14:textId="77777777" w:rsidR="007F3650" w:rsidRDefault="007F3650" w:rsidP="007F3650">
            <w:pPr>
              <w:jc w:val="both"/>
              <w:rPr>
                <w:rFonts w:ascii="Times New Roman" w:hAnsi="Times New Roman" w:cs="Times New Roman"/>
                <w:sz w:val="28"/>
                <w:szCs w:val="28"/>
              </w:rPr>
            </w:pPr>
          </w:p>
        </w:tc>
        <w:tc>
          <w:tcPr>
            <w:tcW w:w="3117" w:type="dxa"/>
          </w:tcPr>
          <w:p w14:paraId="2C0BF999" w14:textId="77777777" w:rsidR="00C752BB" w:rsidRPr="005B0BC4" w:rsidRDefault="00C752BB" w:rsidP="00C752BB">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5B0BC4" w:rsidRPr="005B0BC4">
              <w:rPr>
                <w:rFonts w:ascii="Times New Roman" w:hAnsi="Times New Roman" w:cs="Times New Roman"/>
                <w:sz w:val="24"/>
                <w:szCs w:val="24"/>
              </w:rPr>
              <w:t>Культурно-ціннісні основи розвитку публічного управління</w:t>
            </w:r>
          </w:p>
          <w:p w14:paraId="62732B30" w14:textId="77777777" w:rsidR="00C752BB" w:rsidRDefault="00C752BB" w:rsidP="00C752BB">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Pr>
                <w:rFonts w:ascii="Times New Roman" w:hAnsi="Times New Roman" w:cs="Times New Roman"/>
                <w:sz w:val="24"/>
                <w:szCs w:val="24"/>
              </w:rPr>
              <w:t xml:space="preserve"> </w:t>
            </w:r>
            <w:r w:rsidR="005B0BC4">
              <w:rPr>
                <w:rFonts w:ascii="Times New Roman" w:hAnsi="Times New Roman" w:cs="Times New Roman"/>
                <w:sz w:val="24"/>
                <w:szCs w:val="24"/>
              </w:rPr>
              <w:t>Проаналізувати види історичних джерел</w:t>
            </w:r>
          </w:p>
          <w:p w14:paraId="774CAAA6" w14:textId="77777777" w:rsidR="00C752BB" w:rsidRDefault="00C752BB" w:rsidP="00C752BB">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5B0BC4">
              <w:rPr>
                <w:rFonts w:ascii="Times New Roman" w:hAnsi="Times New Roman" w:cs="Times New Roman"/>
                <w:sz w:val="24"/>
                <w:szCs w:val="24"/>
              </w:rPr>
              <w:t>Використати один з методів історичного дослідження</w:t>
            </w:r>
          </w:p>
          <w:p w14:paraId="533B96D1" w14:textId="77777777" w:rsidR="007F3650" w:rsidRDefault="00C752BB" w:rsidP="00C752BB">
            <w:pPr>
              <w:jc w:val="both"/>
              <w:rPr>
                <w:rFonts w:ascii="Times New Roman" w:hAnsi="Times New Roman" w:cs="Times New Roman"/>
                <w:sz w:val="28"/>
                <w:szCs w:val="28"/>
              </w:rPr>
            </w:pPr>
            <w:r w:rsidRPr="00226422">
              <w:rPr>
                <w:rFonts w:ascii="Times New Roman" w:hAnsi="Times New Roman" w:cs="Times New Roman"/>
                <w:b/>
                <w:sz w:val="24"/>
                <w:szCs w:val="24"/>
              </w:rPr>
              <w:t>Дискусії:</w:t>
            </w:r>
            <w:r>
              <w:rPr>
                <w:rFonts w:ascii="Times New Roman" w:hAnsi="Times New Roman" w:cs="Times New Roman"/>
                <w:sz w:val="24"/>
                <w:szCs w:val="24"/>
              </w:rPr>
              <w:t xml:space="preserve"> </w:t>
            </w:r>
            <w:r w:rsidR="005B0BC4" w:rsidRPr="005B0BC4">
              <w:rPr>
                <w:rFonts w:ascii="Times New Roman" w:hAnsi="Times New Roman" w:cs="Times New Roman"/>
                <w:sz w:val="24"/>
                <w:szCs w:val="24"/>
              </w:rPr>
              <w:t>Історичний контекст та культурно-ціннісні основи розвитку публічного управління: Стародавній світ, Античність, середньовіччя, новий та новітній час.</w:t>
            </w:r>
          </w:p>
        </w:tc>
      </w:tr>
    </w:tbl>
    <w:p w14:paraId="0DFAC8C2" w14:textId="77777777" w:rsidR="00473DFA" w:rsidRDefault="00473DFA" w:rsidP="00473DFA">
      <w:pPr>
        <w:jc w:val="center"/>
        <w:rPr>
          <w:rFonts w:ascii="Times New Roman" w:hAnsi="Times New Roman" w:cs="Times New Roman"/>
          <w:b/>
          <w:sz w:val="28"/>
          <w:szCs w:val="28"/>
        </w:rPr>
      </w:pPr>
    </w:p>
    <w:p w14:paraId="68F47884" w14:textId="77777777" w:rsidR="00843780" w:rsidRDefault="00473DFA" w:rsidP="00473DFA">
      <w:pPr>
        <w:jc w:val="center"/>
        <w:rPr>
          <w:rFonts w:ascii="Times New Roman" w:hAnsi="Times New Roman" w:cs="Times New Roman"/>
          <w:b/>
          <w:sz w:val="28"/>
          <w:szCs w:val="28"/>
        </w:rPr>
      </w:pPr>
      <w:r w:rsidRPr="00473DFA">
        <w:rPr>
          <w:rFonts w:ascii="Times New Roman" w:hAnsi="Times New Roman" w:cs="Times New Roman"/>
          <w:b/>
          <w:sz w:val="28"/>
          <w:szCs w:val="28"/>
        </w:rPr>
        <w:t>Вузлові поняття</w:t>
      </w:r>
    </w:p>
    <w:p w14:paraId="05C04915" w14:textId="77777777" w:rsidR="004E78E2" w:rsidRDefault="004E78E2" w:rsidP="004E78E2">
      <w:pPr>
        <w:spacing w:after="0" w:line="360" w:lineRule="auto"/>
        <w:jc w:val="both"/>
        <w:rPr>
          <w:rFonts w:ascii="Times New Roman" w:hAnsi="Times New Roman" w:cs="Times New Roman"/>
          <w:color w:val="001D35"/>
          <w:sz w:val="28"/>
          <w:szCs w:val="28"/>
          <w:shd w:val="clear" w:color="auto" w:fill="FFFFFF"/>
        </w:rPr>
      </w:pPr>
    </w:p>
    <w:p w14:paraId="3CC05809" w14:textId="77777777" w:rsidR="004E78E2" w:rsidRPr="00DA6986" w:rsidRDefault="004E78E2" w:rsidP="004E78E2">
      <w:pPr>
        <w:spacing w:after="0" w:line="360" w:lineRule="auto"/>
        <w:jc w:val="both"/>
        <w:rPr>
          <w:rFonts w:ascii="Times New Roman" w:hAnsi="Times New Roman" w:cs="Times New Roman"/>
          <w:sz w:val="28"/>
          <w:szCs w:val="28"/>
          <w:shd w:val="clear" w:color="auto" w:fill="FFFFFF"/>
        </w:rPr>
      </w:pPr>
      <w:r w:rsidRPr="00DA6986">
        <w:rPr>
          <w:rFonts w:ascii="Times New Roman" w:hAnsi="Times New Roman" w:cs="Times New Roman"/>
          <w:sz w:val="28"/>
          <w:szCs w:val="28"/>
          <w:shd w:val="clear" w:color="auto" w:fill="FFFFFF"/>
        </w:rPr>
        <w:t>АНАЛІЗ (від грец. αναλυσις — «розклад») — розчленування предмету пізнання, абстрагування його окремих сторін чи аспектів.</w:t>
      </w:r>
      <w:r w:rsidRPr="00DA6986">
        <w:t xml:space="preserve"> </w:t>
      </w:r>
      <w:r w:rsidRPr="00DA6986">
        <w:rPr>
          <w:rFonts w:ascii="Times New Roman" w:hAnsi="Times New Roman" w:cs="Times New Roman"/>
          <w:sz w:val="28"/>
          <w:szCs w:val="28"/>
          <w:shd w:val="clear" w:color="auto" w:fill="FFFFFF"/>
        </w:rPr>
        <w:t>Аналіз і синтез -взаємопов'язані процеси уявного чи фактичного розкладання цілого на складові частини й об'єднання окремих частин у ціле;  взаємообумовлені логічні методи наукового дослідження, що виникли на основі практичної діяльності людей, їхнього досвіду.</w:t>
      </w:r>
    </w:p>
    <w:p w14:paraId="39FE2DF5" w14:textId="77777777" w:rsidR="002D64FB" w:rsidRPr="00DA6986" w:rsidRDefault="002D64FB" w:rsidP="002D64FB">
      <w:pPr>
        <w:spacing w:after="0" w:line="360" w:lineRule="auto"/>
        <w:jc w:val="both"/>
        <w:rPr>
          <w:rFonts w:ascii="Times New Roman" w:hAnsi="Times New Roman" w:cs="Times New Roman"/>
          <w:sz w:val="28"/>
          <w:szCs w:val="28"/>
          <w:shd w:val="clear" w:color="auto" w:fill="FFFFFF"/>
        </w:rPr>
      </w:pPr>
      <w:r w:rsidRPr="00DA6986">
        <w:rPr>
          <w:rFonts w:ascii="Times New Roman" w:hAnsi="Times New Roman" w:cs="Times New Roman"/>
          <w:sz w:val="28"/>
          <w:szCs w:val="28"/>
          <w:shd w:val="clear" w:color="auto" w:fill="FFFFFF"/>
        </w:rPr>
        <w:t>АНАЛОГІЯ – це метод, відповідно до якого на підставі подібності предметів за одними ознаками робиться висновок про їх подібність за іншими ознаками.</w:t>
      </w:r>
    </w:p>
    <w:p w14:paraId="6735DDED" w14:textId="77777777" w:rsidR="002D64FB" w:rsidRPr="00DA6986" w:rsidRDefault="002D64FB" w:rsidP="002D64FB">
      <w:pPr>
        <w:spacing w:after="0" w:line="360" w:lineRule="auto"/>
        <w:jc w:val="both"/>
        <w:rPr>
          <w:rFonts w:ascii="Times New Roman" w:hAnsi="Times New Roman" w:cs="Times New Roman"/>
          <w:sz w:val="28"/>
          <w:szCs w:val="28"/>
          <w:shd w:val="clear" w:color="auto" w:fill="FFFFFF"/>
        </w:rPr>
      </w:pPr>
      <w:r w:rsidRPr="00DA6986">
        <w:rPr>
          <w:rFonts w:ascii="Times New Roman" w:hAnsi="Times New Roman" w:cs="Times New Roman"/>
          <w:sz w:val="28"/>
          <w:szCs w:val="28"/>
          <w:shd w:val="clear" w:color="auto" w:fill="FFFFFF"/>
        </w:rPr>
        <w:t>ДЕДУКЦІЯ (від лат. – виведення) – умовивід, у якому висновок про складову частину робиться на основі знання про загальні властивості всієї множини (від загального до одиничного (часткового), виведення часткового із загального).</w:t>
      </w:r>
    </w:p>
    <w:p w14:paraId="188FC9B5" w14:textId="77777777" w:rsidR="004E78E2" w:rsidRPr="00DA6986" w:rsidRDefault="004E78E2" w:rsidP="004E78E2">
      <w:pPr>
        <w:spacing w:after="0" w:line="360" w:lineRule="auto"/>
        <w:jc w:val="both"/>
        <w:rPr>
          <w:rFonts w:ascii="Times New Roman" w:hAnsi="Times New Roman" w:cs="Times New Roman"/>
          <w:sz w:val="28"/>
          <w:szCs w:val="28"/>
          <w:shd w:val="clear" w:color="auto" w:fill="FFFFFF"/>
        </w:rPr>
      </w:pPr>
      <w:r w:rsidRPr="00DA6986">
        <w:rPr>
          <w:rFonts w:ascii="Times New Roman" w:hAnsi="Times New Roman" w:cs="Times New Roman"/>
          <w:sz w:val="28"/>
          <w:szCs w:val="28"/>
          <w:shd w:val="clear" w:color="auto" w:fill="FFFFFF"/>
        </w:rPr>
        <w:t>КОНЦЕПЦІЯ ПУБЛІЧНОГО УПРАВЛІННЯ – система наукових поглядів на управління суспільним розвитком, участь органів державної влади, органів місцевого самоврядування та суб’єктів громадянського суспільства у виробленні й реалізації політики щодо врегулювання сфер життєдіяльності суспільства (Покатаєв П.С.)</w:t>
      </w:r>
    </w:p>
    <w:p w14:paraId="5F39DADA" w14:textId="77777777" w:rsidR="004E78E2" w:rsidRPr="00DA6986" w:rsidRDefault="004E78E2" w:rsidP="004E78E2">
      <w:pPr>
        <w:spacing w:after="0" w:line="360" w:lineRule="auto"/>
        <w:jc w:val="both"/>
        <w:rPr>
          <w:rFonts w:ascii="Times New Roman" w:hAnsi="Times New Roman" w:cs="Times New Roman"/>
          <w:sz w:val="28"/>
          <w:szCs w:val="28"/>
          <w:shd w:val="clear" w:color="auto" w:fill="FFFFFF"/>
        </w:rPr>
      </w:pPr>
      <w:r w:rsidRPr="00DA6986">
        <w:rPr>
          <w:rFonts w:ascii="Times New Roman" w:hAnsi="Times New Roman" w:cs="Times New Roman"/>
          <w:sz w:val="28"/>
          <w:szCs w:val="28"/>
          <w:shd w:val="clear" w:color="auto" w:fill="FFFFFF"/>
        </w:rPr>
        <w:t>МЕТОДИ ПУБЛІЧНОГО УПРАВЛІННЯ – особливі способи або системи способів, що застосовуються в публічному управлінні для вирішення визначених завдань і досягнення поставлених цілей та розробляються на основі знання певних принципів і законів його функціонування й розвитку. За структурою вони є системою правил і прийомів діяльності, що реалізуються у вигляді сукупності взаємопов’язаних операцій. Масштабність об’єкта управління зумовлює велику їх кількість: за спрямованістю публічного управління (державно-політичні, економічні, соціальні, гуманітарні, екологічні); за основними механізмами його</w:t>
      </w:r>
    </w:p>
    <w:p w14:paraId="498DBC94" w14:textId="77777777" w:rsidR="004E78E2" w:rsidRDefault="004E78E2" w:rsidP="004E78E2">
      <w:pPr>
        <w:spacing w:after="0" w:line="360" w:lineRule="auto"/>
        <w:jc w:val="both"/>
        <w:rPr>
          <w:rFonts w:ascii="Times New Roman" w:hAnsi="Times New Roman" w:cs="Times New Roman"/>
          <w:color w:val="001D35"/>
          <w:sz w:val="28"/>
          <w:szCs w:val="28"/>
          <w:shd w:val="clear" w:color="auto" w:fill="FFFFFF"/>
        </w:rPr>
      </w:pPr>
      <w:r w:rsidRPr="00DA6986">
        <w:rPr>
          <w:rFonts w:ascii="Times New Roman" w:hAnsi="Times New Roman" w:cs="Times New Roman"/>
          <w:sz w:val="28"/>
          <w:szCs w:val="28"/>
          <w:shd w:val="clear" w:color="auto" w:fill="FFFFFF"/>
        </w:rPr>
        <w:t xml:space="preserve">реалізації (правові, адміністративні, фінансові, кадрові, інформаційні), за технологіями реалізації (прогнозування, планування, організації, контролю, </w:t>
      </w:r>
      <w:r w:rsidRPr="004E78E2">
        <w:rPr>
          <w:rFonts w:ascii="Times New Roman" w:hAnsi="Times New Roman" w:cs="Times New Roman"/>
          <w:color w:val="001D35"/>
          <w:sz w:val="28"/>
          <w:szCs w:val="28"/>
          <w:shd w:val="clear" w:color="auto" w:fill="FFFFFF"/>
        </w:rPr>
        <w:t>мотивації, прийняття управлінських рішень, комунікації) та іншими ознаками.</w:t>
      </w:r>
    </w:p>
    <w:p w14:paraId="5D885C5F" w14:textId="77777777" w:rsidR="00473DFA" w:rsidRPr="00DA6986" w:rsidRDefault="00996ACF" w:rsidP="00996ACF">
      <w:pPr>
        <w:spacing w:after="0" w:line="360" w:lineRule="auto"/>
        <w:jc w:val="both"/>
        <w:rPr>
          <w:rStyle w:val="uv3um"/>
          <w:rFonts w:ascii="Arial" w:hAnsi="Arial" w:cs="Arial"/>
          <w:sz w:val="27"/>
          <w:szCs w:val="27"/>
          <w:shd w:val="clear" w:color="auto" w:fill="FFFFFF"/>
        </w:rPr>
      </w:pPr>
      <w:r w:rsidRPr="00DA6986">
        <w:rPr>
          <w:rFonts w:ascii="Times New Roman" w:hAnsi="Times New Roman" w:cs="Times New Roman"/>
          <w:sz w:val="28"/>
          <w:szCs w:val="28"/>
          <w:shd w:val="clear" w:color="auto" w:fill="FFFFFF"/>
        </w:rPr>
        <w:t>МЕТОДОЛОГІЯ - (від грецьк. methodos — шлях дослідження чи пізнання; logos — вчення) - це систематизована сукупність підходів, способів, методів, прийомів та процедур, які використовуються для наукового пізнання та практичної діяльності з метою досягнення певних цілей. Вона включає в себе вчення про методи пізнання і перетворення дійсності, а також аналіз і застосування цих методів</w:t>
      </w:r>
      <w:r w:rsidRPr="00DA6986">
        <w:rPr>
          <w:rFonts w:ascii="Arial" w:hAnsi="Arial" w:cs="Arial"/>
          <w:sz w:val="27"/>
          <w:szCs w:val="27"/>
          <w:shd w:val="clear" w:color="auto" w:fill="FFFFFF"/>
        </w:rPr>
        <w:t>.</w:t>
      </w:r>
      <w:r w:rsidRPr="00DA6986">
        <w:rPr>
          <w:rStyle w:val="uv3um"/>
          <w:rFonts w:ascii="Arial" w:hAnsi="Arial" w:cs="Arial"/>
          <w:sz w:val="27"/>
          <w:szCs w:val="27"/>
          <w:shd w:val="clear" w:color="auto" w:fill="FFFFFF"/>
        </w:rPr>
        <w:t> </w:t>
      </w:r>
    </w:p>
    <w:p w14:paraId="534C83D9" w14:textId="77777777" w:rsidR="002D64FB" w:rsidRPr="00DA6986" w:rsidRDefault="002D64FB" w:rsidP="00996ACF">
      <w:pPr>
        <w:spacing w:after="0" w:line="360" w:lineRule="auto"/>
        <w:jc w:val="both"/>
        <w:rPr>
          <w:rStyle w:val="uv3um"/>
          <w:rFonts w:ascii="Times New Roman" w:hAnsi="Times New Roman" w:cs="Times New Roman"/>
          <w:sz w:val="28"/>
          <w:szCs w:val="28"/>
          <w:shd w:val="clear" w:color="auto" w:fill="FFFFFF"/>
        </w:rPr>
      </w:pPr>
      <w:r w:rsidRPr="00DA6986">
        <w:rPr>
          <w:rStyle w:val="uv3um"/>
          <w:rFonts w:ascii="Times New Roman" w:hAnsi="Times New Roman" w:cs="Times New Roman"/>
          <w:sz w:val="28"/>
          <w:szCs w:val="28"/>
          <w:shd w:val="clear" w:color="auto" w:fill="FFFFFF"/>
        </w:rPr>
        <w:t xml:space="preserve">МОДЕЛЮВАННЯ – заміщення досліджуваного об’єкта іншим, спеціально для цього створеним;  непрямий, опосередкований метод наукового дослідження об’єктів пізнання (безпосереднє вивчення яких неможливе, ускладнене чи недоцільне), який ґрунтується на застосуванні моделі як засобу дослідження. </w:t>
      </w:r>
    </w:p>
    <w:p w14:paraId="396B05C8" w14:textId="77777777" w:rsidR="00B62F81" w:rsidRPr="00B62F81" w:rsidRDefault="00B62F81" w:rsidP="00996ACF">
      <w:pPr>
        <w:spacing w:after="0" w:line="360" w:lineRule="auto"/>
        <w:jc w:val="both"/>
        <w:rPr>
          <w:rFonts w:ascii="Times New Roman" w:hAnsi="Times New Roman" w:cs="Times New Roman"/>
          <w:sz w:val="28"/>
          <w:szCs w:val="28"/>
        </w:rPr>
      </w:pPr>
      <w:r w:rsidRPr="00B62F81">
        <w:rPr>
          <w:rFonts w:ascii="Times New Roman" w:hAnsi="Times New Roman" w:cs="Times New Roman"/>
          <w:sz w:val="28"/>
          <w:szCs w:val="28"/>
        </w:rPr>
        <w:t xml:space="preserve">СИНТЕЗ (від грец. – об'єднання), на противагу аналізу, дає можливість об'єднувати окремі частини чи сторони об'єкта в єдине ціле. Процес </w:t>
      </w:r>
      <w:r w:rsidR="002D64FB">
        <w:rPr>
          <w:rFonts w:ascii="Times New Roman" w:hAnsi="Times New Roman" w:cs="Times New Roman"/>
          <w:sz w:val="28"/>
          <w:szCs w:val="28"/>
        </w:rPr>
        <w:t xml:space="preserve">теоретичного чи </w:t>
      </w:r>
      <w:r w:rsidRPr="00B62F81">
        <w:rPr>
          <w:rFonts w:ascii="Times New Roman" w:hAnsi="Times New Roman" w:cs="Times New Roman"/>
          <w:sz w:val="28"/>
          <w:szCs w:val="28"/>
        </w:rPr>
        <w:t>практичного возз’єднання цілого із частин або поєднання різних елементів, сторін об’єкта в єдине ціле, необхідний етап пізнання. На противагу аналізу, синтез об'єднує у єдине ціле частини, властивості, відношення, виділені на основі аналізу.</w:t>
      </w:r>
    </w:p>
    <w:p w14:paraId="59C99D5A" w14:textId="77777777" w:rsidR="00492E52" w:rsidRPr="00492E52" w:rsidRDefault="00492E52" w:rsidP="00492E52">
      <w:pPr>
        <w:jc w:val="center"/>
        <w:rPr>
          <w:rFonts w:ascii="Times New Roman" w:hAnsi="Times New Roman" w:cs="Times New Roman"/>
          <w:b/>
          <w:sz w:val="28"/>
          <w:szCs w:val="28"/>
        </w:rPr>
      </w:pPr>
      <w:r w:rsidRPr="00492E52">
        <w:rPr>
          <w:rFonts w:ascii="Times New Roman" w:hAnsi="Times New Roman" w:cs="Times New Roman"/>
          <w:b/>
          <w:sz w:val="28"/>
          <w:szCs w:val="28"/>
        </w:rPr>
        <w:t>Література</w:t>
      </w:r>
    </w:p>
    <w:p w14:paraId="26A65B6A" w14:textId="77777777" w:rsidR="00385147" w:rsidRPr="00492E52" w:rsidRDefault="00492E52" w:rsidP="00492E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85147" w:rsidRPr="00492E52">
        <w:rPr>
          <w:rFonts w:ascii="Times New Roman" w:hAnsi="Times New Roman" w:cs="Times New Roman"/>
          <w:sz w:val="28"/>
          <w:szCs w:val="28"/>
        </w:rPr>
        <w:t xml:space="preserve">Бакуменко В. Д., Кравченко С.О.  Методологія системних досліджень в державному управлінні : навч. посіб. </w:t>
      </w:r>
      <w:r w:rsidR="006B614A" w:rsidRPr="00492E52">
        <w:rPr>
          <w:rFonts w:ascii="Times New Roman" w:hAnsi="Times New Roman" w:cs="Times New Roman"/>
          <w:sz w:val="28"/>
          <w:szCs w:val="28"/>
        </w:rPr>
        <w:t xml:space="preserve">К. : ВПЦ АМУ, 2011. </w:t>
      </w:r>
      <w:r w:rsidR="00385147" w:rsidRPr="00492E52">
        <w:rPr>
          <w:rFonts w:ascii="Times New Roman" w:hAnsi="Times New Roman" w:cs="Times New Roman"/>
          <w:sz w:val="28"/>
          <w:szCs w:val="28"/>
        </w:rPr>
        <w:t xml:space="preserve"> 116 с.</w:t>
      </w:r>
    </w:p>
    <w:p w14:paraId="570DC38E" w14:textId="77777777" w:rsidR="00E5594A" w:rsidRDefault="00492E52" w:rsidP="00492E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E5594A" w:rsidRPr="00E5594A">
        <w:t xml:space="preserve"> </w:t>
      </w:r>
      <w:r w:rsidR="00E5594A" w:rsidRPr="00E5594A">
        <w:rPr>
          <w:rFonts w:ascii="Times New Roman" w:hAnsi="Times New Roman" w:cs="Times New Roman"/>
          <w:sz w:val="28"/>
          <w:szCs w:val="28"/>
        </w:rPr>
        <w:t>Білуха М.Т. Методологія наукових досліджень: Підручник. – К. : АБУ, 2002. – 480 с</w:t>
      </w:r>
    </w:p>
    <w:p w14:paraId="4613F474" w14:textId="77777777" w:rsidR="00E5594A"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E5594A">
        <w:t xml:space="preserve"> </w:t>
      </w:r>
      <w:r w:rsidRPr="00E5594A">
        <w:rPr>
          <w:rFonts w:ascii="Times New Roman" w:hAnsi="Times New Roman" w:cs="Times New Roman"/>
          <w:sz w:val="28"/>
          <w:szCs w:val="28"/>
        </w:rPr>
        <w:t>Грищенко І.М. Основи наукових досліджень: Навч. посібник / Грищенко І.М., Григоренко О.М., Борисейко В.О. / Київський національний</w:t>
      </w:r>
      <w:r>
        <w:rPr>
          <w:rFonts w:ascii="Times New Roman" w:hAnsi="Times New Roman" w:cs="Times New Roman"/>
          <w:sz w:val="28"/>
          <w:szCs w:val="28"/>
        </w:rPr>
        <w:t xml:space="preserve"> </w:t>
      </w:r>
      <w:r w:rsidRPr="00E5594A">
        <w:rPr>
          <w:rFonts w:ascii="Times New Roman" w:hAnsi="Times New Roman" w:cs="Times New Roman"/>
          <w:sz w:val="28"/>
          <w:szCs w:val="28"/>
        </w:rPr>
        <w:t xml:space="preserve">торговельно-економічний </w:t>
      </w:r>
      <w:r>
        <w:rPr>
          <w:rFonts w:ascii="Times New Roman" w:hAnsi="Times New Roman" w:cs="Times New Roman"/>
          <w:sz w:val="28"/>
          <w:szCs w:val="28"/>
        </w:rPr>
        <w:t>ун-т. – К.: Вид-во КНТЕУ, 2001.</w:t>
      </w:r>
      <w:r w:rsidRPr="00E5594A">
        <w:rPr>
          <w:rFonts w:ascii="Times New Roman" w:hAnsi="Times New Roman" w:cs="Times New Roman"/>
          <w:sz w:val="28"/>
          <w:szCs w:val="28"/>
        </w:rPr>
        <w:t>– 185 с</w:t>
      </w:r>
    </w:p>
    <w:p w14:paraId="0695E621" w14:textId="77777777" w:rsidR="006B614A" w:rsidRPr="006B614A" w:rsidRDefault="00E5594A" w:rsidP="00492E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6B614A" w:rsidRPr="006B614A">
        <w:rPr>
          <w:rFonts w:ascii="Times New Roman" w:hAnsi="Times New Roman" w:cs="Times New Roman"/>
          <w:sz w:val="28"/>
          <w:szCs w:val="28"/>
        </w:rPr>
        <w:t>Гуторов О.І. Методологія та організація наукових досліджень : навч. посібник.</w:t>
      </w:r>
    </w:p>
    <w:p w14:paraId="3FAA2740" w14:textId="77777777" w:rsidR="006B614A" w:rsidRDefault="006B614A" w:rsidP="00492E52">
      <w:pPr>
        <w:spacing w:after="0" w:line="360" w:lineRule="auto"/>
        <w:jc w:val="both"/>
        <w:rPr>
          <w:rFonts w:ascii="Times New Roman" w:hAnsi="Times New Roman" w:cs="Times New Roman"/>
          <w:sz w:val="28"/>
          <w:szCs w:val="28"/>
        </w:rPr>
      </w:pPr>
      <w:r w:rsidRPr="006B614A">
        <w:rPr>
          <w:rFonts w:ascii="Times New Roman" w:hAnsi="Times New Roman" w:cs="Times New Roman"/>
          <w:sz w:val="28"/>
          <w:szCs w:val="28"/>
        </w:rPr>
        <w:t>Харк. нац. аграр. ун-т ім. В.В. Докучаєва Х.: ХНАУ, 2017. 272 с.</w:t>
      </w:r>
    </w:p>
    <w:p w14:paraId="7DB0A2FB" w14:textId="77777777" w:rsidR="006B614A" w:rsidRPr="006B614A" w:rsidRDefault="00492E52" w:rsidP="00492E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6B614A" w:rsidRPr="006B614A">
        <w:rPr>
          <w:rFonts w:ascii="Times New Roman" w:hAnsi="Times New Roman" w:cs="Times New Roman"/>
          <w:sz w:val="28"/>
          <w:szCs w:val="28"/>
        </w:rPr>
        <w:t>Кравченко С. О.</w:t>
      </w:r>
      <w:r w:rsidR="006B614A">
        <w:rPr>
          <w:rFonts w:ascii="Times New Roman" w:hAnsi="Times New Roman" w:cs="Times New Roman"/>
          <w:sz w:val="28"/>
          <w:szCs w:val="28"/>
        </w:rPr>
        <w:t xml:space="preserve">, Євмєшкіна О.Л. </w:t>
      </w:r>
      <w:r w:rsidR="006B614A" w:rsidRPr="006B614A">
        <w:rPr>
          <w:rFonts w:ascii="Times New Roman" w:hAnsi="Times New Roman" w:cs="Times New Roman"/>
          <w:sz w:val="28"/>
          <w:szCs w:val="28"/>
        </w:rPr>
        <w:t xml:space="preserve"> Методологія наукових досліджень : навч. посіб.</w:t>
      </w:r>
      <w:r w:rsidR="006B614A">
        <w:rPr>
          <w:rFonts w:ascii="Times New Roman" w:hAnsi="Times New Roman" w:cs="Times New Roman"/>
          <w:sz w:val="28"/>
          <w:szCs w:val="28"/>
        </w:rPr>
        <w:t xml:space="preserve"> К. : УкрСІЧ, 2018.</w:t>
      </w:r>
      <w:r w:rsidR="006B614A" w:rsidRPr="006B614A">
        <w:rPr>
          <w:rFonts w:ascii="Times New Roman" w:hAnsi="Times New Roman" w:cs="Times New Roman"/>
          <w:sz w:val="28"/>
          <w:szCs w:val="28"/>
        </w:rPr>
        <w:t xml:space="preserve"> 150 с.</w:t>
      </w:r>
    </w:p>
    <w:p w14:paraId="7C696420" w14:textId="77777777" w:rsidR="00385147" w:rsidRDefault="00E5594A" w:rsidP="00492E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492E52">
        <w:rPr>
          <w:rFonts w:ascii="Times New Roman" w:hAnsi="Times New Roman" w:cs="Times New Roman"/>
          <w:sz w:val="28"/>
          <w:szCs w:val="28"/>
        </w:rPr>
        <w:t>.</w:t>
      </w:r>
      <w:r w:rsidR="00385147" w:rsidRPr="006B614A">
        <w:rPr>
          <w:rFonts w:ascii="Times New Roman" w:hAnsi="Times New Roman" w:cs="Times New Roman"/>
          <w:sz w:val="28"/>
          <w:szCs w:val="28"/>
        </w:rPr>
        <w:t>М</w:t>
      </w:r>
      <w:r w:rsidR="00385147" w:rsidRPr="00385147">
        <w:rPr>
          <w:rFonts w:ascii="Times New Roman" w:hAnsi="Times New Roman" w:cs="Times New Roman"/>
          <w:sz w:val="28"/>
          <w:szCs w:val="28"/>
        </w:rPr>
        <w:t>етоди досліджень у публічному управлінні: опорний конспект лекцій для</w:t>
      </w:r>
      <w:r w:rsidR="00492E52">
        <w:rPr>
          <w:rFonts w:ascii="Times New Roman" w:hAnsi="Times New Roman" w:cs="Times New Roman"/>
          <w:sz w:val="28"/>
          <w:szCs w:val="28"/>
        </w:rPr>
        <w:t xml:space="preserve"> </w:t>
      </w:r>
      <w:r w:rsidR="00385147" w:rsidRPr="00385147">
        <w:rPr>
          <w:rFonts w:ascii="Times New Roman" w:hAnsi="Times New Roman" w:cs="Times New Roman"/>
          <w:sz w:val="28"/>
          <w:szCs w:val="28"/>
        </w:rPr>
        <w:t>вивчення дисципліни здобувачами другого (магістерського) рівня вищої освіти</w:t>
      </w:r>
      <w:r w:rsidR="00492E52">
        <w:rPr>
          <w:rFonts w:ascii="Times New Roman" w:hAnsi="Times New Roman" w:cs="Times New Roman"/>
          <w:sz w:val="28"/>
          <w:szCs w:val="28"/>
        </w:rPr>
        <w:t xml:space="preserve"> </w:t>
      </w:r>
      <w:r w:rsidR="00385147" w:rsidRPr="00385147">
        <w:rPr>
          <w:rFonts w:ascii="Times New Roman" w:hAnsi="Times New Roman" w:cs="Times New Roman"/>
          <w:sz w:val="28"/>
          <w:szCs w:val="28"/>
        </w:rPr>
        <w:t>денної та заочної форм навчання, спеціальності 281 «Публічне управління та</w:t>
      </w:r>
      <w:r w:rsidR="00492E52">
        <w:rPr>
          <w:rFonts w:ascii="Times New Roman" w:hAnsi="Times New Roman" w:cs="Times New Roman"/>
          <w:sz w:val="28"/>
          <w:szCs w:val="28"/>
        </w:rPr>
        <w:t xml:space="preserve"> </w:t>
      </w:r>
      <w:r w:rsidR="00385147" w:rsidRPr="00385147">
        <w:rPr>
          <w:rFonts w:ascii="Times New Roman" w:hAnsi="Times New Roman" w:cs="Times New Roman"/>
          <w:sz w:val="28"/>
          <w:szCs w:val="28"/>
        </w:rPr>
        <w:t>адміністрування» / Держ. біотехн. ун-т; авт.-уклад.: Г.П. Пасемко, О.М. Таран,</w:t>
      </w:r>
      <w:r w:rsidR="00492E52">
        <w:rPr>
          <w:rFonts w:ascii="Times New Roman" w:hAnsi="Times New Roman" w:cs="Times New Roman"/>
          <w:sz w:val="28"/>
          <w:szCs w:val="28"/>
        </w:rPr>
        <w:t xml:space="preserve"> </w:t>
      </w:r>
      <w:r w:rsidR="00385147" w:rsidRPr="00385147">
        <w:rPr>
          <w:rFonts w:ascii="Times New Roman" w:hAnsi="Times New Roman" w:cs="Times New Roman"/>
          <w:sz w:val="28"/>
          <w:szCs w:val="28"/>
        </w:rPr>
        <w:t>В.В. Сербін – Харків : [б. в.], 2024. – 125 с.</w:t>
      </w:r>
    </w:p>
    <w:p w14:paraId="4559DF10" w14:textId="77777777" w:rsidR="009F5E51" w:rsidRDefault="00E5594A" w:rsidP="00492E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492E52">
        <w:rPr>
          <w:rFonts w:ascii="Times New Roman" w:hAnsi="Times New Roman" w:cs="Times New Roman"/>
          <w:sz w:val="28"/>
          <w:szCs w:val="28"/>
        </w:rPr>
        <w:t>.</w:t>
      </w:r>
      <w:r w:rsidR="008366A3" w:rsidRPr="008366A3">
        <w:rPr>
          <w:rFonts w:ascii="Times New Roman" w:hAnsi="Times New Roman" w:cs="Times New Roman"/>
          <w:sz w:val="28"/>
          <w:szCs w:val="28"/>
        </w:rPr>
        <w:t>Методичні рекомендації щодо порядку розроблення, затвердження,</w:t>
      </w:r>
      <w:r w:rsidR="008366A3">
        <w:rPr>
          <w:rFonts w:ascii="Times New Roman" w:hAnsi="Times New Roman" w:cs="Times New Roman"/>
          <w:sz w:val="28"/>
          <w:szCs w:val="28"/>
        </w:rPr>
        <w:t xml:space="preserve"> </w:t>
      </w:r>
      <w:r w:rsidR="008366A3" w:rsidRPr="008366A3">
        <w:rPr>
          <w:rFonts w:ascii="Times New Roman" w:hAnsi="Times New Roman" w:cs="Times New Roman"/>
          <w:sz w:val="28"/>
          <w:szCs w:val="28"/>
        </w:rPr>
        <w:t>реалізації, проведення моніторингу та оцінювання реалізації стратегій розвитку</w:t>
      </w:r>
      <w:r w:rsidR="008366A3">
        <w:rPr>
          <w:rFonts w:ascii="Times New Roman" w:hAnsi="Times New Roman" w:cs="Times New Roman"/>
          <w:sz w:val="28"/>
          <w:szCs w:val="28"/>
        </w:rPr>
        <w:t xml:space="preserve"> </w:t>
      </w:r>
      <w:r w:rsidR="008366A3" w:rsidRPr="008366A3">
        <w:rPr>
          <w:rFonts w:ascii="Times New Roman" w:hAnsi="Times New Roman" w:cs="Times New Roman"/>
          <w:sz w:val="28"/>
          <w:szCs w:val="28"/>
        </w:rPr>
        <w:t xml:space="preserve">територіальних громад (2021). URL: </w:t>
      </w:r>
      <w:hyperlink r:id="rId15" w:history="1">
        <w:r w:rsidR="00492E52" w:rsidRPr="009F5E51">
          <w:rPr>
            <w:rStyle w:val="a9"/>
            <w:rFonts w:ascii="Times New Roman" w:hAnsi="Times New Roman" w:cs="Times New Roman"/>
            <w:color w:val="auto"/>
            <w:sz w:val="28"/>
            <w:szCs w:val="28"/>
          </w:rPr>
          <w:t>https://decentralization.gov.ua/news/14171</w:t>
        </w:r>
      </w:hyperlink>
      <w:r w:rsidR="00492E52" w:rsidRPr="009F5E51">
        <w:rPr>
          <w:rFonts w:ascii="Times New Roman" w:hAnsi="Times New Roman" w:cs="Times New Roman"/>
          <w:sz w:val="28"/>
          <w:szCs w:val="28"/>
        </w:rPr>
        <w:t xml:space="preserve"> </w:t>
      </w:r>
    </w:p>
    <w:p w14:paraId="72332405" w14:textId="20610718" w:rsidR="006B614A" w:rsidRPr="006B614A" w:rsidRDefault="00E5594A" w:rsidP="00492E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492E52">
        <w:rPr>
          <w:rFonts w:ascii="Times New Roman" w:hAnsi="Times New Roman" w:cs="Times New Roman"/>
          <w:sz w:val="28"/>
          <w:szCs w:val="28"/>
        </w:rPr>
        <w:t>.</w:t>
      </w:r>
      <w:r w:rsidR="006B614A" w:rsidRPr="006B614A">
        <w:rPr>
          <w:rFonts w:ascii="Times New Roman" w:hAnsi="Times New Roman" w:cs="Times New Roman"/>
          <w:sz w:val="28"/>
          <w:szCs w:val="28"/>
        </w:rPr>
        <w:t>Методологія наукових досліджень: навчальний посібник / А. П. Ладанюк, Л</w:t>
      </w:r>
      <w:r w:rsidR="00492E52">
        <w:rPr>
          <w:rFonts w:ascii="Times New Roman" w:hAnsi="Times New Roman" w:cs="Times New Roman"/>
          <w:sz w:val="28"/>
          <w:szCs w:val="28"/>
        </w:rPr>
        <w:t xml:space="preserve"> </w:t>
      </w:r>
    </w:p>
    <w:p w14:paraId="2EF9D286" w14:textId="77777777" w:rsidR="006B614A" w:rsidRPr="006B614A" w:rsidRDefault="006B614A" w:rsidP="00492E52">
      <w:pPr>
        <w:spacing w:after="0" w:line="360" w:lineRule="auto"/>
        <w:jc w:val="both"/>
        <w:rPr>
          <w:rFonts w:ascii="Times New Roman" w:hAnsi="Times New Roman" w:cs="Times New Roman"/>
          <w:sz w:val="28"/>
          <w:szCs w:val="28"/>
        </w:rPr>
      </w:pPr>
      <w:r w:rsidRPr="006B614A">
        <w:rPr>
          <w:rFonts w:ascii="Times New Roman" w:hAnsi="Times New Roman" w:cs="Times New Roman"/>
          <w:sz w:val="28"/>
          <w:szCs w:val="28"/>
        </w:rPr>
        <w:t>О. Власенко, В. Д. Кишенько; Міністерство освіти і науки України, Національний</w:t>
      </w:r>
      <w:r w:rsidR="008366A3">
        <w:rPr>
          <w:rFonts w:ascii="Times New Roman" w:hAnsi="Times New Roman" w:cs="Times New Roman"/>
          <w:sz w:val="28"/>
          <w:szCs w:val="28"/>
        </w:rPr>
        <w:t xml:space="preserve"> </w:t>
      </w:r>
      <w:r w:rsidRPr="006B614A">
        <w:rPr>
          <w:rFonts w:ascii="Times New Roman" w:hAnsi="Times New Roman" w:cs="Times New Roman"/>
          <w:sz w:val="28"/>
          <w:szCs w:val="28"/>
        </w:rPr>
        <w:t>університет харчових технологій. Київ : Ліра-К, 2020. 352 с.</w:t>
      </w:r>
    </w:p>
    <w:p w14:paraId="410E1826" w14:textId="3915CF26" w:rsidR="00E5594A"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E5594A">
        <w:rPr>
          <w:rFonts w:ascii="Times New Roman" w:hAnsi="Times New Roman" w:cs="Times New Roman"/>
          <w:sz w:val="28"/>
          <w:szCs w:val="28"/>
        </w:rPr>
        <w:t xml:space="preserve"> Сурмін Ю.П. Майстерня вченого: Підручник для науковця. К., 2006. 302 с</w:t>
      </w:r>
    </w:p>
    <w:p w14:paraId="54C14FDB" w14:textId="77777777" w:rsidR="00385147" w:rsidRDefault="00E5594A" w:rsidP="00E5594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Pr="00E5594A">
        <w:rPr>
          <w:rFonts w:ascii="Times New Roman" w:hAnsi="Times New Roman" w:cs="Times New Roman"/>
          <w:sz w:val="28"/>
          <w:szCs w:val="28"/>
        </w:rPr>
        <w:t>Шейко В., Кушнаренко Н. Організація та методика науково-дослідницької діяльності:Підручник.  К.: Знання  Прес, 2003.  295 с.</w:t>
      </w:r>
    </w:p>
    <w:p w14:paraId="17216D89" w14:textId="77777777" w:rsidR="00E5594A" w:rsidRDefault="00E5594A" w:rsidP="00E5594A">
      <w:pPr>
        <w:spacing w:after="0" w:line="360" w:lineRule="auto"/>
        <w:jc w:val="both"/>
        <w:rPr>
          <w:rFonts w:ascii="Times New Roman" w:hAnsi="Times New Roman" w:cs="Times New Roman"/>
          <w:sz w:val="28"/>
          <w:szCs w:val="28"/>
        </w:rPr>
      </w:pPr>
    </w:p>
    <w:p w14:paraId="7873E699" w14:textId="77777777" w:rsidR="00414357" w:rsidRPr="00492E52" w:rsidRDefault="00414357" w:rsidP="0076217E">
      <w:pPr>
        <w:spacing w:after="0" w:line="360" w:lineRule="auto"/>
        <w:jc w:val="both"/>
        <w:rPr>
          <w:rFonts w:ascii="Times New Roman" w:hAnsi="Times New Roman" w:cs="Times New Roman"/>
          <w:b/>
          <w:sz w:val="28"/>
          <w:szCs w:val="28"/>
        </w:rPr>
      </w:pPr>
      <w:r w:rsidRPr="00492E52">
        <w:rPr>
          <w:rFonts w:ascii="Times New Roman" w:hAnsi="Times New Roman" w:cs="Times New Roman"/>
          <w:b/>
          <w:sz w:val="28"/>
          <w:szCs w:val="28"/>
        </w:rPr>
        <w:t>Тема 3. Етапи становлення і розвитку публічного управління. Формац</w:t>
      </w:r>
      <w:r w:rsidR="00492E52" w:rsidRPr="00492E52">
        <w:rPr>
          <w:rFonts w:ascii="Times New Roman" w:hAnsi="Times New Roman" w:cs="Times New Roman"/>
          <w:b/>
          <w:sz w:val="28"/>
          <w:szCs w:val="28"/>
        </w:rPr>
        <w:t>ійний та цивілізаційний підходи</w:t>
      </w:r>
    </w:p>
    <w:p w14:paraId="116286E0" w14:textId="77777777" w:rsidR="00492E52" w:rsidRDefault="00492E52" w:rsidP="00414357">
      <w:pPr>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837"/>
        <w:gridCol w:w="4390"/>
        <w:gridCol w:w="3117"/>
      </w:tblGrid>
      <w:tr w:rsidR="00414357" w:rsidRPr="00843780" w14:paraId="7F720F9B" w14:textId="77777777" w:rsidTr="009F5E51">
        <w:tc>
          <w:tcPr>
            <w:tcW w:w="1837" w:type="dxa"/>
          </w:tcPr>
          <w:p w14:paraId="0BDD0CA1" w14:textId="77777777" w:rsidR="00414357" w:rsidRPr="00843780" w:rsidRDefault="00414357" w:rsidP="001C5CA7">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390" w:type="dxa"/>
          </w:tcPr>
          <w:p w14:paraId="3A3A3A61" w14:textId="77777777" w:rsidR="00414357" w:rsidRPr="00843780" w:rsidRDefault="00414357" w:rsidP="001C5CA7">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17" w:type="dxa"/>
          </w:tcPr>
          <w:p w14:paraId="66DE766D" w14:textId="77777777" w:rsidR="00414357" w:rsidRPr="00843780" w:rsidRDefault="00414357" w:rsidP="001C5CA7">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414357" w14:paraId="02247007" w14:textId="77777777" w:rsidTr="009F5E51">
        <w:tc>
          <w:tcPr>
            <w:tcW w:w="1837" w:type="dxa"/>
          </w:tcPr>
          <w:p w14:paraId="55CDAF9C" w14:textId="77777777" w:rsidR="00414357" w:rsidRDefault="00414357" w:rsidP="001C5CA7">
            <w:pPr>
              <w:jc w:val="both"/>
              <w:rPr>
                <w:rFonts w:ascii="Times New Roman" w:hAnsi="Times New Roman" w:cs="Times New Roman"/>
                <w:sz w:val="24"/>
                <w:szCs w:val="24"/>
              </w:rPr>
            </w:pPr>
            <w:r w:rsidRPr="00226422">
              <w:rPr>
                <w:rFonts w:ascii="Times New Roman" w:hAnsi="Times New Roman" w:cs="Times New Roman"/>
                <w:b/>
                <w:sz w:val="24"/>
                <w:szCs w:val="24"/>
              </w:rPr>
              <w:t xml:space="preserve">Розуміння </w:t>
            </w:r>
            <w:r>
              <w:rPr>
                <w:rFonts w:ascii="Times New Roman" w:hAnsi="Times New Roman" w:cs="Times New Roman"/>
                <w:sz w:val="24"/>
                <w:szCs w:val="24"/>
              </w:rPr>
              <w:t xml:space="preserve">відмінностей формаційного та цивілізаційного підходів </w:t>
            </w:r>
          </w:p>
          <w:p w14:paraId="4ED6C8B7" w14:textId="77777777" w:rsidR="00414357" w:rsidRPr="005B0BC4" w:rsidRDefault="00414357" w:rsidP="001C5CA7">
            <w:pPr>
              <w:jc w:val="both"/>
              <w:rPr>
                <w:rFonts w:ascii="Times New Roman" w:hAnsi="Times New Roman" w:cs="Times New Roman"/>
                <w:sz w:val="24"/>
                <w:szCs w:val="24"/>
              </w:rPr>
            </w:pPr>
            <w:r w:rsidRPr="002451D8">
              <w:rPr>
                <w:rFonts w:ascii="Times New Roman" w:hAnsi="Times New Roman" w:cs="Times New Roman"/>
                <w:b/>
                <w:sz w:val="24"/>
                <w:szCs w:val="24"/>
              </w:rPr>
              <w:t>Знання</w:t>
            </w:r>
            <w:r w:rsidR="005B0BC4">
              <w:rPr>
                <w:rFonts w:ascii="Times New Roman" w:hAnsi="Times New Roman" w:cs="Times New Roman"/>
                <w:b/>
                <w:sz w:val="24"/>
                <w:szCs w:val="24"/>
              </w:rPr>
              <w:t xml:space="preserve"> </w:t>
            </w:r>
            <w:r w:rsidR="005B0BC4" w:rsidRPr="005B0BC4">
              <w:rPr>
                <w:rFonts w:ascii="Times New Roman" w:hAnsi="Times New Roman" w:cs="Times New Roman"/>
                <w:sz w:val="24"/>
                <w:szCs w:val="24"/>
              </w:rPr>
              <w:t>ознак формаційного та цивілізаційного підходів</w:t>
            </w:r>
          </w:p>
          <w:p w14:paraId="20DEF48A" w14:textId="77777777" w:rsidR="00414357" w:rsidRPr="002451D8" w:rsidRDefault="00414357" w:rsidP="001C5CA7">
            <w:pPr>
              <w:jc w:val="both"/>
              <w:rPr>
                <w:rFonts w:ascii="Times New Roman" w:hAnsi="Times New Roman" w:cs="Times New Roman"/>
                <w:b/>
                <w:sz w:val="24"/>
                <w:szCs w:val="24"/>
              </w:rPr>
            </w:pPr>
            <w:r w:rsidRPr="002451D8">
              <w:rPr>
                <w:rFonts w:ascii="Times New Roman" w:hAnsi="Times New Roman" w:cs="Times New Roman"/>
                <w:b/>
                <w:sz w:val="24"/>
                <w:szCs w:val="24"/>
              </w:rPr>
              <w:t>Вміння</w:t>
            </w:r>
            <w:r w:rsidR="005B0BC4">
              <w:rPr>
                <w:rFonts w:ascii="Times New Roman" w:hAnsi="Times New Roman" w:cs="Times New Roman"/>
                <w:b/>
                <w:sz w:val="24"/>
                <w:szCs w:val="24"/>
              </w:rPr>
              <w:t xml:space="preserve"> </w:t>
            </w:r>
            <w:r w:rsidR="005B0BC4" w:rsidRPr="005B0BC4">
              <w:rPr>
                <w:rFonts w:ascii="Times New Roman" w:hAnsi="Times New Roman" w:cs="Times New Roman"/>
                <w:sz w:val="24"/>
                <w:szCs w:val="24"/>
              </w:rPr>
              <w:t>визначення етапів розвитку публічного управління</w:t>
            </w:r>
          </w:p>
          <w:p w14:paraId="245826BB" w14:textId="77777777" w:rsidR="00414357" w:rsidRPr="007F3650" w:rsidRDefault="00414357" w:rsidP="001C5CA7">
            <w:pPr>
              <w:jc w:val="both"/>
              <w:rPr>
                <w:rFonts w:ascii="Times New Roman" w:hAnsi="Times New Roman" w:cs="Times New Roman"/>
                <w:sz w:val="24"/>
                <w:szCs w:val="24"/>
              </w:rPr>
            </w:pPr>
            <w:r w:rsidRPr="002451D8">
              <w:rPr>
                <w:rFonts w:ascii="Times New Roman" w:hAnsi="Times New Roman" w:cs="Times New Roman"/>
                <w:b/>
                <w:sz w:val="24"/>
                <w:szCs w:val="24"/>
              </w:rPr>
              <w:t>Набуття навичок</w:t>
            </w:r>
          </w:p>
        </w:tc>
        <w:tc>
          <w:tcPr>
            <w:tcW w:w="4390" w:type="dxa"/>
          </w:tcPr>
          <w:p w14:paraId="64D28A2E" w14:textId="77777777" w:rsidR="00414357" w:rsidRDefault="00414357" w:rsidP="001C5CA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Поняття «етапи розвитку» публічного управління.</w:t>
            </w:r>
          </w:p>
          <w:p w14:paraId="7C0BF407" w14:textId="77777777" w:rsidR="00414357" w:rsidRDefault="00414357" w:rsidP="001C5CA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Формаційний підхід до історії людства</w:t>
            </w:r>
          </w:p>
          <w:p w14:paraId="719DB144" w14:textId="77777777" w:rsidR="00414357" w:rsidRPr="007F3650" w:rsidRDefault="001E2FD3" w:rsidP="001C5CA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14357" w:rsidRPr="007F3650">
              <w:rPr>
                <w:rFonts w:ascii="Times New Roman" w:eastAsia="Times New Roman" w:hAnsi="Times New Roman" w:cs="Times New Roman"/>
                <w:sz w:val="24"/>
                <w:szCs w:val="24"/>
                <w:lang w:eastAsia="ru-RU"/>
              </w:rPr>
              <w:t xml:space="preserve">оняття та історія цивілізацій. Локальні цивілізації. Ознаки та специфіка  цивілізацій. </w:t>
            </w:r>
            <w:r w:rsidR="00414357" w:rsidRPr="00414357">
              <w:rPr>
                <w:rFonts w:ascii="Times New Roman" w:eastAsia="Times New Roman" w:hAnsi="Times New Roman" w:cs="Times New Roman"/>
                <w:sz w:val="24"/>
                <w:szCs w:val="24"/>
                <w:lang w:eastAsia="ru-RU"/>
              </w:rPr>
              <w:t>Цивілізаційні відмінності в історії публічного управління</w:t>
            </w:r>
          </w:p>
          <w:p w14:paraId="49A6804E" w14:textId="77777777" w:rsidR="00414357" w:rsidRPr="007F3650" w:rsidRDefault="00414357" w:rsidP="001C5CA7">
            <w:pPr>
              <w:jc w:val="both"/>
              <w:rPr>
                <w:rFonts w:ascii="Times New Roman" w:eastAsia="Times New Roman" w:hAnsi="Times New Roman" w:cs="Times New Roman"/>
                <w:sz w:val="24"/>
                <w:szCs w:val="24"/>
                <w:lang w:eastAsia="ru-RU"/>
              </w:rPr>
            </w:pPr>
            <w:r w:rsidRPr="007F3650">
              <w:rPr>
                <w:rFonts w:ascii="Times New Roman" w:eastAsia="Times New Roman" w:hAnsi="Times New Roman" w:cs="Times New Roman"/>
                <w:sz w:val="24"/>
                <w:szCs w:val="24"/>
                <w:lang w:eastAsia="ru-RU"/>
              </w:rPr>
              <w:t>Трипільська культура та її вплив на населення Європи.</w:t>
            </w:r>
          </w:p>
          <w:p w14:paraId="1394FAE5" w14:textId="77777777" w:rsidR="00414357" w:rsidRPr="007F3650" w:rsidRDefault="00414357" w:rsidP="001C5CA7">
            <w:pPr>
              <w:jc w:val="both"/>
              <w:rPr>
                <w:rFonts w:ascii="Times New Roman" w:eastAsia="Times New Roman" w:hAnsi="Times New Roman" w:cs="Times New Roman"/>
                <w:sz w:val="24"/>
                <w:szCs w:val="24"/>
                <w:lang w:eastAsia="ru-RU"/>
              </w:rPr>
            </w:pPr>
            <w:r w:rsidRPr="007F3650">
              <w:rPr>
                <w:rFonts w:ascii="Times New Roman" w:eastAsia="Times New Roman" w:hAnsi="Times New Roman" w:cs="Times New Roman"/>
                <w:sz w:val="24"/>
                <w:szCs w:val="24"/>
                <w:lang w:eastAsia="ru-RU"/>
              </w:rPr>
              <w:t>Формування та розвиток теорій управління суспільством і країною в країнах Сходу. Східний та західний шляхи розвитку та типи держав.</w:t>
            </w:r>
          </w:p>
          <w:p w14:paraId="5569CC67" w14:textId="77777777" w:rsidR="00414357" w:rsidRPr="007F3650" w:rsidRDefault="00414357" w:rsidP="001C5CA7">
            <w:pPr>
              <w:jc w:val="both"/>
              <w:rPr>
                <w:rFonts w:ascii="Times New Roman" w:eastAsia="Times New Roman" w:hAnsi="Times New Roman" w:cs="Times New Roman"/>
                <w:sz w:val="24"/>
                <w:szCs w:val="24"/>
                <w:lang w:eastAsia="ru-RU"/>
              </w:rPr>
            </w:pPr>
            <w:r w:rsidRPr="007F3650">
              <w:rPr>
                <w:rFonts w:ascii="Times New Roman" w:eastAsia="Times New Roman" w:hAnsi="Times New Roman" w:cs="Times New Roman"/>
                <w:sz w:val="24"/>
                <w:szCs w:val="24"/>
                <w:lang w:eastAsia="ru-RU"/>
              </w:rPr>
              <w:t>Взаємозв’язок  політики та економіки в процесі розвитку публічного</w:t>
            </w:r>
            <w:r>
              <w:rPr>
                <w:rFonts w:ascii="Times New Roman" w:eastAsia="Times New Roman" w:hAnsi="Times New Roman" w:cs="Times New Roman"/>
                <w:sz w:val="24"/>
                <w:szCs w:val="24"/>
                <w:lang w:eastAsia="ru-RU"/>
              </w:rPr>
              <w:t xml:space="preserve"> </w:t>
            </w:r>
            <w:r w:rsidRPr="007F3650">
              <w:rPr>
                <w:rFonts w:ascii="Times New Roman" w:eastAsia="Times New Roman" w:hAnsi="Times New Roman" w:cs="Times New Roman"/>
                <w:sz w:val="24"/>
                <w:szCs w:val="24"/>
                <w:lang w:eastAsia="ru-RU"/>
              </w:rPr>
              <w:t>управління.</w:t>
            </w:r>
          </w:p>
          <w:p w14:paraId="56D36182" w14:textId="77777777" w:rsidR="00414357" w:rsidRPr="007F3650" w:rsidRDefault="00414357" w:rsidP="001C5CA7">
            <w:pPr>
              <w:jc w:val="both"/>
              <w:rPr>
                <w:rFonts w:ascii="Times New Roman" w:eastAsia="Times New Roman" w:hAnsi="Times New Roman" w:cs="Times New Roman"/>
                <w:sz w:val="24"/>
                <w:szCs w:val="24"/>
                <w:lang w:eastAsia="ru-RU"/>
              </w:rPr>
            </w:pPr>
            <w:r w:rsidRPr="007F3650">
              <w:rPr>
                <w:rFonts w:ascii="Times New Roman" w:eastAsia="Times New Roman" w:hAnsi="Times New Roman" w:cs="Times New Roman"/>
                <w:sz w:val="24"/>
                <w:szCs w:val="24"/>
                <w:lang w:eastAsia="ru-RU"/>
              </w:rPr>
              <w:t>Вплив релігій на публічне управління.</w:t>
            </w:r>
          </w:p>
          <w:p w14:paraId="0650AD1E" w14:textId="77777777" w:rsidR="00414357" w:rsidRDefault="00414357" w:rsidP="001C5CA7">
            <w:pPr>
              <w:jc w:val="both"/>
              <w:rPr>
                <w:rFonts w:ascii="Times New Roman" w:hAnsi="Times New Roman" w:cs="Times New Roman"/>
                <w:sz w:val="28"/>
                <w:szCs w:val="28"/>
              </w:rPr>
            </w:pPr>
            <w:r w:rsidRPr="007F3650">
              <w:rPr>
                <w:rFonts w:ascii="Times New Roman" w:eastAsia="Times New Roman" w:hAnsi="Times New Roman" w:cs="Times New Roman"/>
                <w:sz w:val="24"/>
                <w:szCs w:val="24"/>
                <w:lang w:eastAsia="ru-RU"/>
              </w:rPr>
              <w:t>Глобалізація і глокалізація і публічне управління</w:t>
            </w:r>
          </w:p>
        </w:tc>
        <w:tc>
          <w:tcPr>
            <w:tcW w:w="3117" w:type="dxa"/>
          </w:tcPr>
          <w:p w14:paraId="600E1929" w14:textId="77777777" w:rsidR="00414357" w:rsidRPr="005B0BC4" w:rsidRDefault="00414357" w:rsidP="001C5CA7">
            <w:pPr>
              <w:jc w:val="both"/>
              <w:rPr>
                <w:rFonts w:ascii="Times New Roman" w:hAnsi="Times New Roman" w:cs="Times New Roman"/>
                <w:sz w:val="24"/>
                <w:szCs w:val="24"/>
              </w:rPr>
            </w:pPr>
            <w:r w:rsidRPr="005B0BC4">
              <w:rPr>
                <w:rFonts w:ascii="Times New Roman" w:hAnsi="Times New Roman" w:cs="Times New Roman"/>
                <w:b/>
                <w:sz w:val="24"/>
                <w:szCs w:val="24"/>
              </w:rPr>
              <w:t>Реферати</w:t>
            </w:r>
            <w:r w:rsidRPr="005B0BC4">
              <w:rPr>
                <w:rFonts w:ascii="Times New Roman" w:hAnsi="Times New Roman" w:cs="Times New Roman"/>
                <w:sz w:val="24"/>
                <w:szCs w:val="24"/>
              </w:rPr>
              <w:t xml:space="preserve">: </w:t>
            </w:r>
            <w:r w:rsidR="005B0BC4" w:rsidRPr="005B0BC4">
              <w:rPr>
                <w:rFonts w:ascii="Times New Roman" w:hAnsi="Times New Roman" w:cs="Times New Roman"/>
                <w:sz w:val="24"/>
                <w:szCs w:val="24"/>
              </w:rPr>
              <w:t>Формаційний підхід до історії людства. Цивілізаційний підхід.</w:t>
            </w:r>
          </w:p>
          <w:p w14:paraId="17E81BC1" w14:textId="77777777" w:rsidR="00414357" w:rsidRDefault="00414357" w:rsidP="001C5CA7">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Pr>
                <w:rFonts w:ascii="Times New Roman" w:hAnsi="Times New Roman" w:cs="Times New Roman"/>
                <w:sz w:val="24"/>
                <w:szCs w:val="24"/>
              </w:rPr>
              <w:t xml:space="preserve"> </w:t>
            </w:r>
            <w:r w:rsidR="005B0BC4">
              <w:rPr>
                <w:rFonts w:ascii="Times New Roman" w:hAnsi="Times New Roman" w:cs="Times New Roman"/>
                <w:sz w:val="24"/>
                <w:szCs w:val="24"/>
              </w:rPr>
              <w:t>Визначити місце Трипільської культури в розвитку людства</w:t>
            </w:r>
          </w:p>
          <w:p w14:paraId="3E7D7722" w14:textId="77777777" w:rsidR="00414357" w:rsidRDefault="00414357" w:rsidP="001C5CA7">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5B0BC4">
              <w:rPr>
                <w:rFonts w:ascii="Times New Roman" w:hAnsi="Times New Roman" w:cs="Times New Roman"/>
                <w:sz w:val="24"/>
                <w:szCs w:val="24"/>
              </w:rPr>
              <w:t>підготувати презентацію виступу</w:t>
            </w:r>
            <w:r w:rsidR="00727780">
              <w:rPr>
                <w:rFonts w:ascii="Times New Roman" w:hAnsi="Times New Roman" w:cs="Times New Roman"/>
                <w:sz w:val="24"/>
                <w:szCs w:val="24"/>
              </w:rPr>
              <w:t xml:space="preserve"> в рамках дискусії</w:t>
            </w:r>
          </w:p>
          <w:p w14:paraId="6E5019C8" w14:textId="77777777" w:rsidR="00727780" w:rsidRPr="00727780" w:rsidRDefault="00414357" w:rsidP="00727780">
            <w:pPr>
              <w:jc w:val="both"/>
              <w:rPr>
                <w:rFonts w:ascii="Times New Roman" w:hAnsi="Times New Roman" w:cs="Times New Roman"/>
                <w:sz w:val="24"/>
                <w:szCs w:val="24"/>
              </w:rPr>
            </w:pPr>
            <w:r w:rsidRPr="00226422">
              <w:rPr>
                <w:rFonts w:ascii="Times New Roman" w:hAnsi="Times New Roman" w:cs="Times New Roman"/>
                <w:b/>
                <w:sz w:val="24"/>
                <w:szCs w:val="24"/>
              </w:rPr>
              <w:t>Дискусії:</w:t>
            </w:r>
            <w:r>
              <w:rPr>
                <w:rFonts w:ascii="Times New Roman" w:hAnsi="Times New Roman" w:cs="Times New Roman"/>
                <w:sz w:val="24"/>
                <w:szCs w:val="24"/>
              </w:rPr>
              <w:t xml:space="preserve"> </w:t>
            </w:r>
            <w:r w:rsidR="00727780" w:rsidRPr="00727780">
              <w:rPr>
                <w:rFonts w:ascii="Times New Roman" w:hAnsi="Times New Roman" w:cs="Times New Roman"/>
                <w:sz w:val="24"/>
                <w:szCs w:val="24"/>
              </w:rPr>
              <w:t>Східний та західний шляхи розвитку та типи держав.</w:t>
            </w:r>
            <w:r w:rsidR="00727780">
              <w:rPr>
                <w:rFonts w:ascii="Times New Roman" w:hAnsi="Times New Roman" w:cs="Times New Roman"/>
                <w:sz w:val="24"/>
                <w:szCs w:val="24"/>
              </w:rPr>
              <w:t xml:space="preserve"> </w:t>
            </w:r>
          </w:p>
          <w:p w14:paraId="11FA03F9" w14:textId="77777777" w:rsidR="00727780" w:rsidRPr="00727780" w:rsidRDefault="00727780" w:rsidP="00727780">
            <w:pPr>
              <w:jc w:val="both"/>
              <w:rPr>
                <w:rFonts w:ascii="Times New Roman" w:hAnsi="Times New Roman" w:cs="Times New Roman"/>
                <w:sz w:val="24"/>
                <w:szCs w:val="24"/>
              </w:rPr>
            </w:pPr>
            <w:r w:rsidRPr="00727780">
              <w:rPr>
                <w:rFonts w:ascii="Times New Roman" w:hAnsi="Times New Roman" w:cs="Times New Roman"/>
                <w:sz w:val="24"/>
                <w:szCs w:val="24"/>
              </w:rPr>
              <w:t>Взаємозв’язок  політики та економіки в процесі розвитку публічного управління.</w:t>
            </w:r>
          </w:p>
          <w:p w14:paraId="3F7713BD" w14:textId="77777777" w:rsidR="00727780" w:rsidRPr="00727780" w:rsidRDefault="00727780" w:rsidP="00727780">
            <w:pPr>
              <w:jc w:val="both"/>
              <w:rPr>
                <w:rFonts w:ascii="Times New Roman" w:hAnsi="Times New Roman" w:cs="Times New Roman"/>
                <w:sz w:val="24"/>
                <w:szCs w:val="24"/>
              </w:rPr>
            </w:pPr>
            <w:r w:rsidRPr="00727780">
              <w:rPr>
                <w:rFonts w:ascii="Times New Roman" w:hAnsi="Times New Roman" w:cs="Times New Roman"/>
                <w:sz w:val="24"/>
                <w:szCs w:val="24"/>
              </w:rPr>
              <w:t>Вплив релігій на публічне управління.</w:t>
            </w:r>
          </w:p>
          <w:p w14:paraId="563D20E9" w14:textId="77777777" w:rsidR="00414357" w:rsidRDefault="00414357" w:rsidP="00727780">
            <w:pPr>
              <w:jc w:val="both"/>
              <w:rPr>
                <w:rFonts w:ascii="Times New Roman" w:hAnsi="Times New Roman" w:cs="Times New Roman"/>
                <w:sz w:val="28"/>
                <w:szCs w:val="28"/>
              </w:rPr>
            </w:pPr>
          </w:p>
        </w:tc>
      </w:tr>
    </w:tbl>
    <w:p w14:paraId="4F4E85DF" w14:textId="77777777" w:rsidR="00105FF1" w:rsidRDefault="00105FF1" w:rsidP="00105FF1">
      <w:pPr>
        <w:jc w:val="center"/>
        <w:rPr>
          <w:rFonts w:ascii="Times New Roman" w:hAnsi="Times New Roman" w:cs="Times New Roman"/>
          <w:b/>
          <w:sz w:val="28"/>
          <w:szCs w:val="28"/>
        </w:rPr>
      </w:pPr>
    </w:p>
    <w:p w14:paraId="1272AB0F" w14:textId="77777777" w:rsidR="00F174BD" w:rsidRDefault="00473DFA" w:rsidP="00105FF1">
      <w:pPr>
        <w:jc w:val="center"/>
        <w:rPr>
          <w:rFonts w:ascii="Times New Roman" w:hAnsi="Times New Roman" w:cs="Times New Roman"/>
          <w:b/>
          <w:sz w:val="28"/>
          <w:szCs w:val="28"/>
        </w:rPr>
      </w:pPr>
      <w:r w:rsidRPr="00473DFA">
        <w:rPr>
          <w:rFonts w:ascii="Times New Roman" w:hAnsi="Times New Roman" w:cs="Times New Roman"/>
          <w:b/>
          <w:sz w:val="28"/>
          <w:szCs w:val="28"/>
        </w:rPr>
        <w:t>Вузлові поняття</w:t>
      </w:r>
    </w:p>
    <w:p w14:paraId="54191944" w14:textId="77777777" w:rsidR="00FF2C20" w:rsidRDefault="00FF2C20" w:rsidP="00105FF1">
      <w:pPr>
        <w:spacing w:after="0" w:line="360" w:lineRule="auto"/>
        <w:jc w:val="center"/>
        <w:rPr>
          <w:rFonts w:ascii="Times New Roman" w:hAnsi="Times New Roman" w:cs="Times New Roman"/>
          <w:sz w:val="28"/>
          <w:szCs w:val="28"/>
        </w:rPr>
      </w:pPr>
    </w:p>
    <w:p w14:paraId="61EB3618" w14:textId="77777777" w:rsidR="00FF2C20" w:rsidRDefault="00FF2C20" w:rsidP="00FF2C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ГЛОБАЛІЗАЦІЯ - </w:t>
      </w:r>
      <w:r w:rsidRPr="00FF2C20">
        <w:rPr>
          <w:rFonts w:ascii="Times New Roman" w:hAnsi="Times New Roman" w:cs="Times New Roman"/>
          <w:sz w:val="28"/>
          <w:szCs w:val="28"/>
        </w:rPr>
        <w:t>(англ. globalization) процес всесвітньої економічної, політичної та куль</w:t>
      </w:r>
      <w:r>
        <w:rPr>
          <w:rFonts w:ascii="Times New Roman" w:hAnsi="Times New Roman" w:cs="Times New Roman"/>
          <w:sz w:val="28"/>
          <w:szCs w:val="28"/>
        </w:rPr>
        <w:t xml:space="preserve">турної інтеграції та уніфікації; </w:t>
      </w:r>
      <w:r w:rsidRPr="00FF2C20">
        <w:rPr>
          <w:rFonts w:ascii="Times New Roman" w:hAnsi="Times New Roman" w:cs="Times New Roman"/>
          <w:sz w:val="28"/>
          <w:szCs w:val="28"/>
        </w:rPr>
        <w:t>сучасна форма міжнародних відносин, яка характеризується поширенням взаємозалежності між країнами в економічній, політичній і культурній сферах практично на всю земну кулю.</w:t>
      </w:r>
      <w:r>
        <w:rPr>
          <w:rFonts w:ascii="Times New Roman" w:hAnsi="Times New Roman" w:cs="Times New Roman"/>
          <w:sz w:val="28"/>
          <w:szCs w:val="28"/>
        </w:rPr>
        <w:t xml:space="preserve"> </w:t>
      </w:r>
      <w:r w:rsidRPr="00FF2C20">
        <w:rPr>
          <w:rFonts w:ascii="Times New Roman" w:hAnsi="Times New Roman" w:cs="Times New Roman"/>
          <w:sz w:val="28"/>
          <w:szCs w:val="28"/>
        </w:rPr>
        <w:t>Основним чинником розвитку глобалізації стала науково-технічна революція, особливо розвиток світової системи інформації, поширення Інтернету, який зробив можливим миттєвий зв'язок між людьми в різних кінцях світу і усунув перешкоди на шляху розповсюдження будь-якої інформації.</w:t>
      </w:r>
    </w:p>
    <w:p w14:paraId="1787223E" w14:textId="77777777" w:rsidR="00FF2C20" w:rsidRDefault="00FF2C20" w:rsidP="00C6443E">
      <w:pPr>
        <w:spacing w:after="0" w:line="360" w:lineRule="auto"/>
        <w:jc w:val="both"/>
        <w:rPr>
          <w:rFonts w:ascii="Times New Roman" w:hAnsi="Times New Roman" w:cs="Times New Roman"/>
          <w:sz w:val="28"/>
          <w:szCs w:val="28"/>
        </w:rPr>
      </w:pPr>
      <w:r w:rsidRPr="00FF2C20">
        <w:rPr>
          <w:rFonts w:ascii="Times New Roman" w:hAnsi="Times New Roman" w:cs="Times New Roman"/>
          <w:sz w:val="28"/>
          <w:szCs w:val="28"/>
        </w:rPr>
        <w:t>Г</w:t>
      </w:r>
      <w:r>
        <w:rPr>
          <w:rFonts w:ascii="Times New Roman" w:hAnsi="Times New Roman" w:cs="Times New Roman"/>
          <w:sz w:val="28"/>
          <w:szCs w:val="28"/>
        </w:rPr>
        <w:t>ЛОКАЛІЗАЦІЯ</w:t>
      </w:r>
      <w:r w:rsidRPr="00FF2C20">
        <w:rPr>
          <w:rFonts w:ascii="Times New Roman" w:hAnsi="Times New Roman" w:cs="Times New Roman"/>
          <w:sz w:val="28"/>
          <w:szCs w:val="28"/>
        </w:rPr>
        <w:t xml:space="preserve"> (globalization + localization = glocalization) — слово-гібрид, термін, що використовується для позначення глобальної локалізації — глобального світогляду, пристосованого до локальних умов. Ідея поняття зароджується в Японії та наслідує японське поняття “дочакука” (котре походить від “дочаку” — “жити на своїй землі”), що позначало пристосування методів обробітку землі до конкретних умов. Широко використовуватись починають у 1980х роках переважно в маркетингу, звідки поняття запозичилось і до соціології.</w:t>
      </w:r>
    </w:p>
    <w:p w14:paraId="3639711A" w14:textId="77777777" w:rsidR="002D64FB" w:rsidRDefault="002D64FB" w:rsidP="00C6443E">
      <w:pPr>
        <w:spacing w:after="0" w:line="360" w:lineRule="auto"/>
        <w:jc w:val="both"/>
        <w:rPr>
          <w:rFonts w:ascii="Times New Roman" w:hAnsi="Times New Roman" w:cs="Times New Roman"/>
          <w:sz w:val="28"/>
          <w:szCs w:val="28"/>
        </w:rPr>
      </w:pPr>
      <w:r w:rsidRPr="002D64FB">
        <w:rPr>
          <w:rFonts w:ascii="Times New Roman" w:hAnsi="Times New Roman" w:cs="Times New Roman"/>
          <w:sz w:val="28"/>
          <w:szCs w:val="28"/>
        </w:rPr>
        <w:t xml:space="preserve">ЕТАП </w:t>
      </w:r>
      <w:r>
        <w:rPr>
          <w:rFonts w:ascii="Times New Roman" w:hAnsi="Times New Roman" w:cs="Times New Roman"/>
          <w:sz w:val="28"/>
          <w:szCs w:val="28"/>
        </w:rPr>
        <w:t>–</w:t>
      </w:r>
      <w:r w:rsidRPr="002D64FB">
        <w:rPr>
          <w:rFonts w:ascii="Times New Roman" w:hAnsi="Times New Roman" w:cs="Times New Roman"/>
          <w:sz w:val="28"/>
          <w:szCs w:val="28"/>
        </w:rPr>
        <w:t xml:space="preserve"> </w:t>
      </w:r>
      <w:r>
        <w:rPr>
          <w:rFonts w:ascii="Times New Roman" w:hAnsi="Times New Roman" w:cs="Times New Roman"/>
          <w:sz w:val="28"/>
          <w:szCs w:val="28"/>
        </w:rPr>
        <w:t xml:space="preserve">проміжок, щабель, </w:t>
      </w:r>
      <w:r w:rsidR="00C6443E">
        <w:rPr>
          <w:rFonts w:ascii="Times New Roman" w:hAnsi="Times New Roman" w:cs="Times New Roman"/>
          <w:sz w:val="28"/>
          <w:szCs w:val="28"/>
        </w:rPr>
        <w:t xml:space="preserve">відрізок часу, </w:t>
      </w:r>
      <w:r w:rsidRPr="002D64FB">
        <w:rPr>
          <w:rFonts w:ascii="Times New Roman" w:hAnsi="Times New Roman" w:cs="Times New Roman"/>
          <w:sz w:val="28"/>
          <w:szCs w:val="28"/>
        </w:rPr>
        <w:t>окрема стадія якого-небудь процесу, виконаної роботи (проміжок часу, відзначений певними подіями)</w:t>
      </w:r>
    </w:p>
    <w:p w14:paraId="54B4BE59" w14:textId="77777777" w:rsidR="00FF2C20" w:rsidRPr="002D64FB" w:rsidRDefault="00FF2C20" w:rsidP="00C644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ЕТАПИ РОЗВИТКУ ПУБЛІЧНОГО УПРАВЛІННЯ - </w:t>
      </w:r>
      <w:r w:rsidRPr="00FF2C20">
        <w:rPr>
          <w:rFonts w:ascii="Times New Roman" w:hAnsi="Times New Roman" w:cs="Times New Roman"/>
          <w:sz w:val="28"/>
          <w:szCs w:val="28"/>
        </w:rPr>
        <w:t>Античні цивілізації (до нашої ери).-Середньовіччя (5-15 століття).-Епоха Просвітництва (17-18 століття).-Демократичні революції (18-19 століття).-Розвиток адміністративних структур (19 століття).-Розвиток соціальних програм (20 століття).-Інформаційна революція та глобалізація (20-21 століття)</w:t>
      </w:r>
      <w:r>
        <w:rPr>
          <w:rFonts w:ascii="Times New Roman" w:hAnsi="Times New Roman" w:cs="Times New Roman"/>
          <w:sz w:val="28"/>
          <w:szCs w:val="28"/>
        </w:rPr>
        <w:t xml:space="preserve"> (Ю. Бех; В. Мартинюк, В. Білик)</w:t>
      </w:r>
    </w:p>
    <w:p w14:paraId="34F7363F" w14:textId="77777777" w:rsidR="00C6443E" w:rsidRDefault="00C6443E" w:rsidP="00C6443E">
      <w:pPr>
        <w:spacing w:after="0" w:line="360" w:lineRule="auto"/>
        <w:jc w:val="both"/>
        <w:rPr>
          <w:rFonts w:ascii="Times New Roman" w:hAnsi="Times New Roman" w:cs="Times New Roman"/>
          <w:sz w:val="28"/>
          <w:szCs w:val="28"/>
        </w:rPr>
      </w:pPr>
      <w:r w:rsidRPr="00C6443E">
        <w:rPr>
          <w:rFonts w:ascii="Times New Roman" w:hAnsi="Times New Roman" w:cs="Times New Roman"/>
          <w:sz w:val="28"/>
          <w:szCs w:val="28"/>
        </w:rPr>
        <w:t>С</w:t>
      </w:r>
      <w:r>
        <w:rPr>
          <w:rFonts w:ascii="Times New Roman" w:hAnsi="Times New Roman" w:cs="Times New Roman"/>
          <w:sz w:val="28"/>
          <w:szCs w:val="28"/>
        </w:rPr>
        <w:t>УСПІЛЬНО-ЕКОНОМІЧНА ФОРМАЦІЯ</w:t>
      </w:r>
      <w:r w:rsidRPr="00C6443E">
        <w:rPr>
          <w:rFonts w:ascii="Times New Roman" w:hAnsi="Times New Roman" w:cs="Times New Roman"/>
          <w:sz w:val="28"/>
          <w:szCs w:val="28"/>
        </w:rPr>
        <w:t xml:space="preserve"> – </w:t>
      </w:r>
      <w:r w:rsidR="00A666D0">
        <w:rPr>
          <w:rFonts w:ascii="Times New Roman" w:hAnsi="Times New Roman" w:cs="Times New Roman"/>
          <w:sz w:val="28"/>
          <w:szCs w:val="28"/>
        </w:rPr>
        <w:t>1)</w:t>
      </w:r>
      <w:r w:rsidRPr="00C6443E">
        <w:rPr>
          <w:rFonts w:ascii="Times New Roman" w:hAnsi="Times New Roman" w:cs="Times New Roman"/>
          <w:sz w:val="28"/>
          <w:szCs w:val="28"/>
        </w:rPr>
        <w:t xml:space="preserve"> історично конкретне суспільство на даному етапі його розвитку</w:t>
      </w:r>
      <w:r w:rsidR="00A666D0">
        <w:rPr>
          <w:rFonts w:ascii="Times New Roman" w:hAnsi="Times New Roman" w:cs="Times New Roman"/>
          <w:sz w:val="28"/>
          <w:szCs w:val="28"/>
        </w:rPr>
        <w:t xml:space="preserve">; 2) </w:t>
      </w:r>
      <w:r w:rsidRPr="00C6443E">
        <w:rPr>
          <w:rFonts w:ascii="Times New Roman" w:hAnsi="Times New Roman" w:cs="Times New Roman"/>
          <w:sz w:val="28"/>
          <w:szCs w:val="28"/>
        </w:rPr>
        <w:t xml:space="preserve"> певний ступінь в розвитку історичного процесу по висхідній лінії.</w:t>
      </w:r>
      <w:r w:rsidR="00A666D0">
        <w:rPr>
          <w:rFonts w:ascii="Times New Roman" w:hAnsi="Times New Roman" w:cs="Times New Roman"/>
          <w:sz w:val="28"/>
          <w:szCs w:val="28"/>
        </w:rPr>
        <w:t xml:space="preserve"> </w:t>
      </w:r>
      <w:r w:rsidRPr="00C6443E">
        <w:rPr>
          <w:rFonts w:ascii="Times New Roman" w:hAnsi="Times New Roman" w:cs="Times New Roman"/>
          <w:sz w:val="28"/>
          <w:szCs w:val="28"/>
        </w:rPr>
        <w:t>Маркс розбив всю історію на</w:t>
      </w:r>
      <w:r w:rsidR="00A666D0">
        <w:rPr>
          <w:rFonts w:ascii="Times New Roman" w:hAnsi="Times New Roman" w:cs="Times New Roman"/>
          <w:sz w:val="28"/>
          <w:szCs w:val="28"/>
        </w:rPr>
        <w:t>: 1)</w:t>
      </w:r>
      <w:r w:rsidRPr="00C6443E">
        <w:rPr>
          <w:rFonts w:ascii="Times New Roman" w:hAnsi="Times New Roman" w:cs="Times New Roman"/>
          <w:sz w:val="28"/>
          <w:szCs w:val="28"/>
        </w:rPr>
        <w:t xml:space="preserve"> 5 формацій: первіснообщинна, рабовласницька, феод</w:t>
      </w:r>
      <w:r w:rsidR="00A666D0">
        <w:rPr>
          <w:rFonts w:ascii="Times New Roman" w:hAnsi="Times New Roman" w:cs="Times New Roman"/>
          <w:sz w:val="28"/>
          <w:szCs w:val="28"/>
        </w:rPr>
        <w:t xml:space="preserve">альна, буржуазна і комуністична; 2) </w:t>
      </w:r>
      <w:r w:rsidRPr="00C6443E">
        <w:rPr>
          <w:rFonts w:ascii="Times New Roman" w:hAnsi="Times New Roman" w:cs="Times New Roman"/>
          <w:sz w:val="28"/>
          <w:szCs w:val="28"/>
        </w:rPr>
        <w:t xml:space="preserve"> первинна формація (первісне суспіль</w:t>
      </w:r>
      <w:r w:rsidR="00FF2C20">
        <w:rPr>
          <w:rFonts w:ascii="Times New Roman" w:hAnsi="Times New Roman" w:cs="Times New Roman"/>
          <w:sz w:val="28"/>
          <w:szCs w:val="28"/>
        </w:rPr>
        <w:t>ство), вторинна формація (рабст</w:t>
      </w:r>
      <w:r w:rsidRPr="00C6443E">
        <w:rPr>
          <w:rFonts w:ascii="Times New Roman" w:hAnsi="Times New Roman" w:cs="Times New Roman"/>
          <w:sz w:val="28"/>
          <w:szCs w:val="28"/>
        </w:rPr>
        <w:t xml:space="preserve">во, феодалізм, капіталізм) і третинна формація (комунізм). </w:t>
      </w:r>
      <w:r w:rsidR="00FF2C20">
        <w:rPr>
          <w:rFonts w:ascii="Times New Roman" w:hAnsi="Times New Roman" w:cs="Times New Roman"/>
          <w:sz w:val="28"/>
          <w:szCs w:val="28"/>
        </w:rPr>
        <w:t>К</w:t>
      </w:r>
      <w:r w:rsidRPr="00C6443E">
        <w:rPr>
          <w:rFonts w:ascii="Times New Roman" w:hAnsi="Times New Roman" w:cs="Times New Roman"/>
          <w:sz w:val="28"/>
          <w:szCs w:val="28"/>
        </w:rPr>
        <w:t xml:space="preserve">ожна наступна формація </w:t>
      </w:r>
      <w:r w:rsidR="00FF2C20">
        <w:rPr>
          <w:rFonts w:ascii="Times New Roman" w:hAnsi="Times New Roman" w:cs="Times New Roman"/>
          <w:sz w:val="28"/>
          <w:szCs w:val="28"/>
        </w:rPr>
        <w:t xml:space="preserve">вважається </w:t>
      </w:r>
      <w:r w:rsidRPr="00C6443E">
        <w:rPr>
          <w:rFonts w:ascii="Times New Roman" w:hAnsi="Times New Roman" w:cs="Times New Roman"/>
          <w:sz w:val="28"/>
          <w:szCs w:val="28"/>
        </w:rPr>
        <w:t xml:space="preserve"> більш прогресивною в порівнянні з п</w:t>
      </w:r>
      <w:r w:rsidR="00FF2C20">
        <w:rPr>
          <w:rFonts w:ascii="Times New Roman" w:hAnsi="Times New Roman" w:cs="Times New Roman"/>
          <w:sz w:val="28"/>
          <w:szCs w:val="28"/>
        </w:rPr>
        <w:t>опередньою</w:t>
      </w:r>
      <w:r w:rsidRPr="00C6443E">
        <w:rPr>
          <w:rFonts w:ascii="Times New Roman" w:hAnsi="Times New Roman" w:cs="Times New Roman"/>
          <w:sz w:val="28"/>
          <w:szCs w:val="28"/>
        </w:rPr>
        <w:t>.</w:t>
      </w:r>
    </w:p>
    <w:p w14:paraId="0AE8E788" w14:textId="77777777" w:rsidR="002D64FB" w:rsidRPr="00C6443E" w:rsidRDefault="00C6443E" w:rsidP="00C6443E">
      <w:pPr>
        <w:spacing w:after="0" w:line="360" w:lineRule="auto"/>
        <w:jc w:val="both"/>
        <w:rPr>
          <w:rFonts w:ascii="Times New Roman" w:hAnsi="Times New Roman" w:cs="Times New Roman"/>
          <w:sz w:val="28"/>
          <w:szCs w:val="28"/>
        </w:rPr>
      </w:pPr>
      <w:r w:rsidRPr="00C6443E">
        <w:rPr>
          <w:rFonts w:ascii="Times New Roman" w:hAnsi="Times New Roman" w:cs="Times New Roman"/>
          <w:sz w:val="28"/>
          <w:szCs w:val="28"/>
        </w:rPr>
        <w:t>ЦИВІЛІЗАЦІЯ 1) складний, динамічний та еволюційний процес розвитку людства, який характеризується певними особливостями в соціально-політичній організації, економіці, культурі (включаючи науку, технології, мистецтво), а також спільними духовними цінностями, ідеалами та світоглядом, що відрізняють певну групу людей від інших груп;  2) людська спільнота, яка впродовж певного періоду часу (процес зародження, розвиток, загибель чи перетворення цивілізації) має стійкі особливі риси в соціально-політичній організації, економіці та культурі (науці, технологіях, мистецтві тощо), спільні духовні цінності та і</w:t>
      </w:r>
      <w:r>
        <w:rPr>
          <w:rFonts w:ascii="Times New Roman" w:hAnsi="Times New Roman" w:cs="Times New Roman"/>
          <w:sz w:val="28"/>
          <w:szCs w:val="28"/>
        </w:rPr>
        <w:t>деали, ментальність (світогляд)» певний етап розвитку культури</w:t>
      </w:r>
    </w:p>
    <w:p w14:paraId="2406FB50" w14:textId="77777777" w:rsidR="00492E52" w:rsidRDefault="00492E52" w:rsidP="00492E52">
      <w:pPr>
        <w:jc w:val="center"/>
        <w:rPr>
          <w:rFonts w:ascii="Times New Roman" w:hAnsi="Times New Roman" w:cs="Times New Roman"/>
          <w:b/>
          <w:sz w:val="28"/>
          <w:szCs w:val="28"/>
        </w:rPr>
      </w:pPr>
      <w:r>
        <w:rPr>
          <w:rFonts w:ascii="Times New Roman" w:hAnsi="Times New Roman" w:cs="Times New Roman"/>
          <w:b/>
          <w:sz w:val="28"/>
          <w:szCs w:val="28"/>
        </w:rPr>
        <w:t>Література</w:t>
      </w:r>
    </w:p>
    <w:p w14:paraId="3AE3FAAA" w14:textId="77777777" w:rsidR="00492E52" w:rsidRPr="00BB01EE" w:rsidRDefault="00492E52" w:rsidP="00BB01EE">
      <w:pPr>
        <w:pStyle w:val="a8"/>
        <w:numPr>
          <w:ilvl w:val="0"/>
          <w:numId w:val="7"/>
        </w:numPr>
        <w:jc w:val="both"/>
        <w:rPr>
          <w:rFonts w:ascii="Times New Roman" w:hAnsi="Times New Roman" w:cs="Times New Roman"/>
          <w:sz w:val="28"/>
          <w:szCs w:val="28"/>
        </w:rPr>
      </w:pPr>
      <w:r w:rsidRPr="00BB01EE">
        <w:rPr>
          <w:rFonts w:ascii="Times New Roman" w:hAnsi="Times New Roman" w:cs="Times New Roman"/>
          <w:sz w:val="28"/>
          <w:szCs w:val="28"/>
        </w:rPr>
        <w:t>Бех</w:t>
      </w:r>
      <w:r w:rsidR="00BB01EE" w:rsidRPr="00BB01EE">
        <w:rPr>
          <w:rFonts w:ascii="Times New Roman" w:hAnsi="Times New Roman" w:cs="Times New Roman"/>
          <w:sz w:val="28"/>
          <w:szCs w:val="28"/>
        </w:rPr>
        <w:t xml:space="preserve"> </w:t>
      </w:r>
      <w:r w:rsidRPr="00BB01EE">
        <w:rPr>
          <w:rFonts w:ascii="Times New Roman" w:hAnsi="Times New Roman" w:cs="Times New Roman"/>
          <w:sz w:val="28"/>
          <w:szCs w:val="28"/>
        </w:rPr>
        <w:t>Ю.В. Філософія управління</w:t>
      </w:r>
      <w:r w:rsidR="00BB01EE" w:rsidRPr="00BB01EE">
        <w:rPr>
          <w:rFonts w:ascii="Times New Roman" w:hAnsi="Times New Roman" w:cs="Times New Roman"/>
          <w:sz w:val="28"/>
          <w:szCs w:val="28"/>
        </w:rPr>
        <w:t xml:space="preserve"> </w:t>
      </w:r>
      <w:r w:rsidRPr="00BB01EE">
        <w:rPr>
          <w:rFonts w:ascii="Times New Roman" w:hAnsi="Times New Roman" w:cs="Times New Roman"/>
          <w:sz w:val="28"/>
          <w:szCs w:val="28"/>
        </w:rPr>
        <w:t>соціальними системами: монографія. Київ: НПУ ім. М. П. Драгоман., 2012. 623с.</w:t>
      </w:r>
    </w:p>
    <w:p w14:paraId="571413FD" w14:textId="77777777" w:rsidR="00BB01EE" w:rsidRDefault="00BB01EE" w:rsidP="00BB01EE">
      <w:pPr>
        <w:pStyle w:val="a8"/>
        <w:numPr>
          <w:ilvl w:val="0"/>
          <w:numId w:val="7"/>
        </w:numPr>
        <w:jc w:val="both"/>
        <w:rPr>
          <w:rFonts w:ascii="Times New Roman" w:hAnsi="Times New Roman" w:cs="Times New Roman"/>
          <w:sz w:val="28"/>
          <w:szCs w:val="28"/>
        </w:rPr>
      </w:pPr>
      <w:r w:rsidRPr="00BB01EE">
        <w:rPr>
          <w:rFonts w:ascii="Times New Roman" w:hAnsi="Times New Roman" w:cs="Times New Roman"/>
          <w:sz w:val="28"/>
          <w:szCs w:val="28"/>
        </w:rPr>
        <w:t>Богушова І. В. Співвідношення формаційного та цивілізаційного підходів до типології держав: теоретикоправовий аналіз. Часопис Київського університету права. 2011. № 3. С. 43–46</w:t>
      </w:r>
    </w:p>
    <w:p w14:paraId="384FAEA5" w14:textId="77777777" w:rsidR="00BB01EE" w:rsidRDefault="00BB01EE" w:rsidP="00BB01EE">
      <w:pPr>
        <w:pStyle w:val="a8"/>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Венцель В., Купрійчук В. </w:t>
      </w:r>
      <w:r w:rsidRPr="00BB01EE">
        <w:rPr>
          <w:rFonts w:ascii="Times New Roman" w:hAnsi="Times New Roman" w:cs="Times New Roman"/>
          <w:sz w:val="28"/>
          <w:szCs w:val="28"/>
        </w:rPr>
        <w:t>Типологія держав у контексті реалізації державою соціальної функ</w:t>
      </w:r>
      <w:r>
        <w:rPr>
          <w:rFonts w:ascii="Times New Roman" w:hAnsi="Times New Roman" w:cs="Times New Roman"/>
          <w:sz w:val="28"/>
          <w:szCs w:val="28"/>
        </w:rPr>
        <w:t xml:space="preserve">ції. Аспекти публічного управління. Том 8. №4.2020. с. 44-54. </w:t>
      </w:r>
      <w:r w:rsidRPr="00BB01EE">
        <w:rPr>
          <w:rFonts w:ascii="Times New Roman" w:hAnsi="Times New Roman" w:cs="Times New Roman"/>
          <w:sz w:val="28"/>
          <w:szCs w:val="28"/>
        </w:rPr>
        <w:t>DOI: 10.15421/152079</w:t>
      </w:r>
    </w:p>
    <w:p w14:paraId="63EBD2B2" w14:textId="77777777" w:rsidR="00140F67" w:rsidRPr="00140F67" w:rsidRDefault="00140F67" w:rsidP="000F3585">
      <w:pPr>
        <w:pStyle w:val="a8"/>
        <w:numPr>
          <w:ilvl w:val="0"/>
          <w:numId w:val="7"/>
        </w:numPr>
        <w:jc w:val="both"/>
        <w:rPr>
          <w:rFonts w:ascii="Times New Roman" w:hAnsi="Times New Roman" w:cs="Times New Roman"/>
          <w:sz w:val="28"/>
          <w:szCs w:val="28"/>
        </w:rPr>
      </w:pPr>
      <w:r w:rsidRPr="00140F67">
        <w:rPr>
          <w:rFonts w:ascii="Times New Roman" w:hAnsi="Times New Roman" w:cs="Times New Roman"/>
          <w:sz w:val="28"/>
          <w:szCs w:val="28"/>
        </w:rPr>
        <w:t xml:space="preserve">Відейко М.Ю. Трипільська цивілізація: [науково-популярне видання] </w:t>
      </w:r>
      <w:r>
        <w:rPr>
          <w:rFonts w:ascii="Times New Roman" w:hAnsi="Times New Roman" w:cs="Times New Roman"/>
          <w:sz w:val="28"/>
          <w:szCs w:val="28"/>
        </w:rPr>
        <w:t xml:space="preserve"> К.: Академперіодика, 2003. </w:t>
      </w:r>
      <w:r w:rsidRPr="00140F67">
        <w:rPr>
          <w:rFonts w:ascii="Times New Roman" w:hAnsi="Times New Roman" w:cs="Times New Roman"/>
          <w:sz w:val="28"/>
          <w:szCs w:val="28"/>
        </w:rPr>
        <w:t xml:space="preserve"> 184 с.;</w:t>
      </w:r>
    </w:p>
    <w:p w14:paraId="68FEDFF0" w14:textId="77777777" w:rsidR="00140F67" w:rsidRPr="00140F67" w:rsidRDefault="00140F67" w:rsidP="00140F67">
      <w:pPr>
        <w:pStyle w:val="a8"/>
        <w:numPr>
          <w:ilvl w:val="0"/>
          <w:numId w:val="7"/>
        </w:numPr>
        <w:jc w:val="both"/>
        <w:rPr>
          <w:rFonts w:ascii="Times New Roman" w:hAnsi="Times New Roman" w:cs="Times New Roman"/>
          <w:sz w:val="28"/>
          <w:szCs w:val="28"/>
        </w:rPr>
      </w:pPr>
      <w:r w:rsidRPr="00140F67">
        <w:rPr>
          <w:rFonts w:ascii="Times New Roman" w:hAnsi="Times New Roman" w:cs="Times New Roman"/>
          <w:sz w:val="28"/>
          <w:szCs w:val="28"/>
        </w:rPr>
        <w:t>Гончаревський В. Цивілізаційний підхід до історії: сучасний український досвід (1991 – 2009). К.: Логос, 2011. 220 с.</w:t>
      </w:r>
    </w:p>
    <w:p w14:paraId="14E1DBE6" w14:textId="77777777" w:rsidR="00140F67" w:rsidRPr="00140F67" w:rsidRDefault="00140F67" w:rsidP="000F3585">
      <w:pPr>
        <w:pStyle w:val="a8"/>
        <w:numPr>
          <w:ilvl w:val="0"/>
          <w:numId w:val="7"/>
        </w:numPr>
        <w:jc w:val="both"/>
        <w:rPr>
          <w:rFonts w:ascii="Times New Roman" w:hAnsi="Times New Roman" w:cs="Times New Roman"/>
          <w:sz w:val="28"/>
          <w:szCs w:val="28"/>
        </w:rPr>
      </w:pPr>
      <w:r w:rsidRPr="00140F67">
        <w:rPr>
          <w:rFonts w:ascii="Times New Roman" w:hAnsi="Times New Roman" w:cs="Times New Roman"/>
          <w:sz w:val="28"/>
          <w:szCs w:val="28"/>
        </w:rPr>
        <w:t>Державне управління : підручник : у 2 т. / Нац. акад. держ. упр. при Президентові України ; ред. кол. : Ю. В. Ковбасюк (голова), К. О. Ващенко (заст.голови), Ю. П. Сурмін (заст. голови) [та ін.].  К. ; Дніпропетровськ : НАДУ,2012.  Т. 1.  564 с</w:t>
      </w:r>
    </w:p>
    <w:p w14:paraId="37BDB4A3" w14:textId="77777777" w:rsidR="0024597A" w:rsidRPr="0024597A" w:rsidRDefault="0024597A" w:rsidP="000F3585">
      <w:pPr>
        <w:pStyle w:val="a8"/>
        <w:numPr>
          <w:ilvl w:val="0"/>
          <w:numId w:val="7"/>
        </w:numPr>
        <w:jc w:val="both"/>
        <w:rPr>
          <w:rFonts w:ascii="Times New Roman" w:hAnsi="Times New Roman" w:cs="Times New Roman"/>
          <w:sz w:val="28"/>
          <w:szCs w:val="28"/>
        </w:rPr>
      </w:pPr>
      <w:r w:rsidRPr="0024597A">
        <w:rPr>
          <w:rFonts w:ascii="Times New Roman" w:hAnsi="Times New Roman" w:cs="Times New Roman"/>
          <w:sz w:val="28"/>
          <w:szCs w:val="28"/>
        </w:rPr>
        <w:t>Зміна цивілізаційної парадигми розвитку України: теоретикометодологічний аналіз. Київ: ІПіЕНД ім. І. Ф. Кураса НАН України, 2019. 552 с.</w:t>
      </w:r>
    </w:p>
    <w:p w14:paraId="03C79FE5" w14:textId="77777777" w:rsidR="00BB01EE" w:rsidRDefault="00BB01EE" w:rsidP="00BB01EE">
      <w:pPr>
        <w:pStyle w:val="a8"/>
        <w:numPr>
          <w:ilvl w:val="0"/>
          <w:numId w:val="7"/>
        </w:numPr>
        <w:jc w:val="both"/>
        <w:rPr>
          <w:rFonts w:ascii="Times New Roman" w:hAnsi="Times New Roman" w:cs="Times New Roman"/>
          <w:sz w:val="28"/>
          <w:szCs w:val="28"/>
        </w:rPr>
      </w:pPr>
      <w:r w:rsidRPr="00BB01EE">
        <w:rPr>
          <w:rFonts w:ascii="Times New Roman" w:hAnsi="Times New Roman" w:cs="Times New Roman"/>
          <w:sz w:val="28"/>
          <w:szCs w:val="28"/>
        </w:rPr>
        <w:t>Кельман М. С., Мурашин О. Г. Загальна теорія держави та права : підручник. Київ : Кондор, 2005. 609 с.</w:t>
      </w:r>
    </w:p>
    <w:p w14:paraId="1C4DBD08" w14:textId="77777777" w:rsidR="0024597A" w:rsidRDefault="00BB01EE" w:rsidP="000F3585">
      <w:pPr>
        <w:pStyle w:val="a8"/>
        <w:numPr>
          <w:ilvl w:val="0"/>
          <w:numId w:val="7"/>
        </w:numPr>
        <w:jc w:val="both"/>
        <w:rPr>
          <w:rFonts w:ascii="Times New Roman" w:hAnsi="Times New Roman" w:cs="Times New Roman"/>
          <w:sz w:val="28"/>
          <w:szCs w:val="28"/>
        </w:rPr>
      </w:pPr>
      <w:r w:rsidRPr="0024597A">
        <w:rPr>
          <w:rFonts w:ascii="Times New Roman" w:hAnsi="Times New Roman" w:cs="Times New Roman"/>
          <w:sz w:val="28"/>
          <w:szCs w:val="28"/>
        </w:rPr>
        <w:t>Кириченко В. М., Куракін О. М. Теорія держави і права: модульний курс : навч. посіб. Київ : Центр учбової  літератури, 2010. 264 с.</w:t>
      </w:r>
    </w:p>
    <w:p w14:paraId="6D598F28" w14:textId="77777777" w:rsidR="00DA509C" w:rsidRPr="00DA509C" w:rsidRDefault="00DA509C" w:rsidP="00A708E9">
      <w:pPr>
        <w:pStyle w:val="a8"/>
        <w:numPr>
          <w:ilvl w:val="0"/>
          <w:numId w:val="7"/>
        </w:numPr>
        <w:jc w:val="both"/>
        <w:rPr>
          <w:rFonts w:ascii="Times New Roman" w:hAnsi="Times New Roman" w:cs="Times New Roman"/>
          <w:sz w:val="28"/>
          <w:szCs w:val="28"/>
        </w:rPr>
      </w:pPr>
      <w:r w:rsidRPr="00DA509C">
        <w:rPr>
          <w:rFonts w:ascii="Times New Roman" w:hAnsi="Times New Roman" w:cs="Times New Roman"/>
          <w:sz w:val="28"/>
          <w:szCs w:val="28"/>
        </w:rPr>
        <w:t>Ластовський В.В. Історія держави і права зарубіжних країн: навчальний</w:t>
      </w:r>
      <w:r>
        <w:rPr>
          <w:rFonts w:ascii="Times New Roman" w:hAnsi="Times New Roman" w:cs="Times New Roman"/>
          <w:sz w:val="28"/>
          <w:szCs w:val="28"/>
        </w:rPr>
        <w:t xml:space="preserve"> </w:t>
      </w:r>
      <w:r w:rsidRPr="00DA509C">
        <w:rPr>
          <w:rFonts w:ascii="Times New Roman" w:hAnsi="Times New Roman" w:cs="Times New Roman"/>
          <w:sz w:val="28"/>
          <w:szCs w:val="28"/>
        </w:rPr>
        <w:t>посібник / Валерій Ластовський. – Київ: Видав. центр КНУКіМ, 2017. – 195 с.</w:t>
      </w:r>
    </w:p>
    <w:p w14:paraId="1FD5D4AA" w14:textId="77777777" w:rsidR="00492E52" w:rsidRDefault="00492E52" w:rsidP="000F3585">
      <w:pPr>
        <w:pStyle w:val="a8"/>
        <w:numPr>
          <w:ilvl w:val="0"/>
          <w:numId w:val="7"/>
        </w:numPr>
        <w:jc w:val="both"/>
        <w:rPr>
          <w:rFonts w:ascii="Times New Roman" w:hAnsi="Times New Roman" w:cs="Times New Roman"/>
          <w:sz w:val="28"/>
          <w:szCs w:val="28"/>
        </w:rPr>
      </w:pPr>
      <w:r w:rsidRPr="0024597A">
        <w:rPr>
          <w:rFonts w:ascii="Times New Roman" w:hAnsi="Times New Roman" w:cs="Times New Roman"/>
          <w:sz w:val="28"/>
          <w:szCs w:val="28"/>
        </w:rPr>
        <w:t xml:space="preserve">Мартинюк В.П., Білик В.М. Етапи розвитку публічного управління. Наукові інновації та передові технології. № 13(27). 2023. С. 110-121  </w:t>
      </w:r>
      <w:hyperlink r:id="rId16" w:history="1">
        <w:r w:rsidR="00140F67" w:rsidRPr="0024597A">
          <w:rPr>
            <w:rStyle w:val="a9"/>
            <w:rFonts w:ascii="Times New Roman" w:hAnsi="Times New Roman" w:cs="Times New Roman"/>
            <w:sz w:val="28"/>
            <w:szCs w:val="28"/>
          </w:rPr>
          <w:t>https://doi.org/10.52058/2786-5274-2023-13(27)-</w:t>
        </w:r>
      </w:hyperlink>
    </w:p>
    <w:p w14:paraId="694C3D38" w14:textId="77777777" w:rsidR="0024597A" w:rsidRPr="0024597A" w:rsidRDefault="0024597A" w:rsidP="0024597A">
      <w:pPr>
        <w:pStyle w:val="a8"/>
        <w:numPr>
          <w:ilvl w:val="0"/>
          <w:numId w:val="7"/>
        </w:numPr>
        <w:jc w:val="both"/>
        <w:rPr>
          <w:rFonts w:ascii="Times New Roman" w:hAnsi="Times New Roman" w:cs="Times New Roman"/>
          <w:sz w:val="28"/>
          <w:szCs w:val="28"/>
        </w:rPr>
      </w:pPr>
      <w:r w:rsidRPr="0024597A">
        <w:rPr>
          <w:rFonts w:ascii="Times New Roman" w:hAnsi="Times New Roman" w:cs="Times New Roman"/>
          <w:sz w:val="28"/>
          <w:szCs w:val="28"/>
        </w:rPr>
        <w:t>Павленко Ю. Історія світової цивілізації. К., 1996. С. 257-296.</w:t>
      </w:r>
    </w:p>
    <w:p w14:paraId="2CD587C7" w14:textId="77777777" w:rsidR="0024597A" w:rsidRDefault="0024597A" w:rsidP="000F3585">
      <w:pPr>
        <w:pStyle w:val="a8"/>
        <w:numPr>
          <w:ilvl w:val="0"/>
          <w:numId w:val="7"/>
        </w:numPr>
        <w:jc w:val="both"/>
        <w:rPr>
          <w:rFonts w:ascii="Times New Roman" w:hAnsi="Times New Roman" w:cs="Times New Roman"/>
          <w:sz w:val="28"/>
          <w:szCs w:val="28"/>
        </w:rPr>
      </w:pPr>
      <w:r w:rsidRPr="0024597A">
        <w:rPr>
          <w:rFonts w:ascii="Times New Roman" w:hAnsi="Times New Roman" w:cs="Times New Roman"/>
          <w:sz w:val="28"/>
          <w:szCs w:val="28"/>
        </w:rPr>
        <w:t xml:space="preserve">Публічне управління в умовах інституційних змін : колективна монографія / За наук. редакції д. держ. упр. Р. В. Войтович та П.В. Ворони Київ, 2018.  475 с. </w:t>
      </w:r>
    </w:p>
    <w:p w14:paraId="16C6AF7E" w14:textId="77777777" w:rsidR="00B41973" w:rsidRPr="00B41973" w:rsidRDefault="00B41973" w:rsidP="00A708E9">
      <w:pPr>
        <w:pStyle w:val="a8"/>
        <w:numPr>
          <w:ilvl w:val="0"/>
          <w:numId w:val="7"/>
        </w:numPr>
        <w:jc w:val="both"/>
        <w:rPr>
          <w:rFonts w:ascii="Times New Roman" w:hAnsi="Times New Roman" w:cs="Times New Roman"/>
          <w:sz w:val="28"/>
          <w:szCs w:val="28"/>
        </w:rPr>
      </w:pPr>
      <w:r w:rsidRPr="00B41973">
        <w:rPr>
          <w:rFonts w:ascii="Times New Roman" w:hAnsi="Times New Roman" w:cs="Times New Roman"/>
          <w:sz w:val="28"/>
          <w:szCs w:val="28"/>
        </w:rPr>
        <w:t>Талдикін О. В.Т 16 Історія держави та права зарубіжних країн (структурнологічні схеми і таблиці) : навч. посібник. У 3-х ч. /О. В. Талдикін. Дніпро : Дніпров. держ. ун-т внутр. справ,2024. Ч. 1. 256 с.</w:t>
      </w:r>
    </w:p>
    <w:p w14:paraId="5F473237" w14:textId="77777777" w:rsidR="00A17BFC" w:rsidRPr="00A17BFC" w:rsidRDefault="00A17BFC" w:rsidP="000F3585">
      <w:pPr>
        <w:pStyle w:val="a8"/>
        <w:numPr>
          <w:ilvl w:val="0"/>
          <w:numId w:val="7"/>
        </w:numPr>
        <w:jc w:val="both"/>
        <w:rPr>
          <w:rFonts w:ascii="Times New Roman" w:hAnsi="Times New Roman" w:cs="Times New Roman"/>
          <w:sz w:val="28"/>
          <w:szCs w:val="28"/>
        </w:rPr>
      </w:pPr>
      <w:r w:rsidRPr="00A17BFC">
        <w:rPr>
          <w:rFonts w:ascii="Times New Roman" w:hAnsi="Times New Roman" w:cs="Times New Roman"/>
          <w:sz w:val="28"/>
          <w:szCs w:val="28"/>
        </w:rPr>
        <w:t>Тищик Б.Й. Історія держави і права країн Стародавнього світу: навчальний посібник</w:t>
      </w:r>
      <w:r>
        <w:rPr>
          <w:rFonts w:ascii="Times New Roman" w:hAnsi="Times New Roman" w:cs="Times New Roman"/>
          <w:sz w:val="28"/>
          <w:szCs w:val="28"/>
        </w:rPr>
        <w:t xml:space="preserve"> Львів: Світ, 2001. </w:t>
      </w:r>
      <w:r w:rsidRPr="00A17BFC">
        <w:rPr>
          <w:rFonts w:ascii="Times New Roman" w:hAnsi="Times New Roman" w:cs="Times New Roman"/>
          <w:sz w:val="28"/>
          <w:szCs w:val="28"/>
        </w:rPr>
        <w:t xml:space="preserve"> 384 с</w:t>
      </w:r>
    </w:p>
    <w:p w14:paraId="495E3FB9" w14:textId="77777777" w:rsidR="0024597A" w:rsidRDefault="00140F67" w:rsidP="000F3585">
      <w:pPr>
        <w:pStyle w:val="a8"/>
        <w:numPr>
          <w:ilvl w:val="0"/>
          <w:numId w:val="7"/>
        </w:numPr>
        <w:jc w:val="both"/>
        <w:rPr>
          <w:rFonts w:ascii="Times New Roman" w:hAnsi="Times New Roman" w:cs="Times New Roman"/>
          <w:sz w:val="28"/>
          <w:szCs w:val="28"/>
        </w:rPr>
      </w:pPr>
      <w:r w:rsidRPr="0024597A">
        <w:rPr>
          <w:rFonts w:ascii="Times New Roman" w:hAnsi="Times New Roman" w:cs="Times New Roman"/>
          <w:sz w:val="28"/>
          <w:szCs w:val="28"/>
        </w:rPr>
        <w:t>Тойнбі А. Дж. Дослідження історії / пер. з англ. В.Шовкун. Київ : Основи. 1995. Т. 1. 614 с</w:t>
      </w:r>
    </w:p>
    <w:p w14:paraId="3FBF6A95" w14:textId="77777777" w:rsidR="0024597A" w:rsidRDefault="00140F67" w:rsidP="000F3585">
      <w:pPr>
        <w:pStyle w:val="a8"/>
        <w:numPr>
          <w:ilvl w:val="0"/>
          <w:numId w:val="7"/>
        </w:numPr>
        <w:jc w:val="both"/>
        <w:rPr>
          <w:rFonts w:ascii="Times New Roman" w:hAnsi="Times New Roman" w:cs="Times New Roman"/>
          <w:sz w:val="28"/>
          <w:szCs w:val="28"/>
        </w:rPr>
      </w:pPr>
      <w:r w:rsidRPr="0024597A">
        <w:rPr>
          <w:rFonts w:ascii="Times New Roman" w:hAnsi="Times New Roman" w:cs="Times New Roman"/>
          <w:sz w:val="28"/>
          <w:szCs w:val="28"/>
        </w:rPr>
        <w:t>Цивілізаційний вибір України: парадигма осмислення і стратегія дії : націо­нальна доповідь / ред. кол.: С. І. Пирожков, О. М. Майборода, Ю. Ж. Шайгородський та ін. ; Інститут політичних і етнонаціональних досліджень ім. І. Ф. Кураса НАН України. – К. : НАН України, 2016. 284 с</w:t>
      </w:r>
    </w:p>
    <w:p w14:paraId="2D68AFD2" w14:textId="77777777" w:rsidR="00F174BD" w:rsidRPr="0024597A" w:rsidRDefault="00140F67" w:rsidP="000F3585">
      <w:pPr>
        <w:pStyle w:val="a8"/>
        <w:numPr>
          <w:ilvl w:val="0"/>
          <w:numId w:val="7"/>
        </w:numPr>
        <w:jc w:val="both"/>
        <w:rPr>
          <w:rFonts w:ascii="Times New Roman" w:hAnsi="Times New Roman" w:cs="Times New Roman"/>
          <w:sz w:val="28"/>
          <w:szCs w:val="28"/>
        </w:rPr>
      </w:pPr>
      <w:r w:rsidRPr="0024597A">
        <w:rPr>
          <w:rFonts w:ascii="Times New Roman" w:hAnsi="Times New Roman" w:cs="Times New Roman"/>
          <w:sz w:val="28"/>
          <w:szCs w:val="28"/>
        </w:rPr>
        <w:t>Шай  Р.  Я.  Питання  типології  держави  і  права  з  позиції  формаційного  підходу.  Вісник Національного університету Львівська політехніка. Юридичні науки. 2015. № 813. С. 175–180.</w:t>
      </w:r>
    </w:p>
    <w:p w14:paraId="242DCF07" w14:textId="77777777" w:rsidR="00F174BD" w:rsidRPr="00140F67" w:rsidRDefault="00F174BD" w:rsidP="009B534D">
      <w:pPr>
        <w:jc w:val="both"/>
        <w:rPr>
          <w:rFonts w:ascii="Times New Roman" w:hAnsi="Times New Roman" w:cs="Times New Roman"/>
          <w:sz w:val="28"/>
          <w:szCs w:val="28"/>
        </w:rPr>
      </w:pPr>
    </w:p>
    <w:p w14:paraId="0C6BFAD1" w14:textId="77777777" w:rsidR="009B534D" w:rsidRDefault="009B534D" w:rsidP="0050275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Модуль 2. Формування та розвиток публічного управління в епоху Стародавнього світу та Античності.</w:t>
      </w:r>
    </w:p>
    <w:p w14:paraId="2581CB0A" w14:textId="77777777" w:rsidR="009B534D" w:rsidRDefault="009B534D"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w:t>
      </w:r>
      <w:r w:rsidR="00414357">
        <w:rPr>
          <w:rFonts w:ascii="Times New Roman" w:hAnsi="Times New Roman" w:cs="Times New Roman"/>
          <w:sz w:val="28"/>
          <w:szCs w:val="28"/>
        </w:rPr>
        <w:t>4</w:t>
      </w:r>
      <w:r>
        <w:rPr>
          <w:rFonts w:ascii="Times New Roman" w:hAnsi="Times New Roman" w:cs="Times New Roman"/>
          <w:sz w:val="28"/>
          <w:szCs w:val="28"/>
        </w:rPr>
        <w:t>. Специфіка зародження та розвитку публічного управління на Ст</w:t>
      </w:r>
      <w:r w:rsidR="00544A3E">
        <w:rPr>
          <w:rFonts w:ascii="Times New Roman" w:hAnsi="Times New Roman" w:cs="Times New Roman"/>
          <w:sz w:val="28"/>
          <w:szCs w:val="28"/>
        </w:rPr>
        <w:t>ародавньому Сході</w:t>
      </w:r>
      <w:r>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1964"/>
        <w:gridCol w:w="4259"/>
        <w:gridCol w:w="3121"/>
      </w:tblGrid>
      <w:tr w:rsidR="007F3650" w14:paraId="7FB4CAE6" w14:textId="77777777" w:rsidTr="009F5E51">
        <w:tc>
          <w:tcPr>
            <w:tcW w:w="1964" w:type="dxa"/>
          </w:tcPr>
          <w:p w14:paraId="7F57116D"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259" w:type="dxa"/>
          </w:tcPr>
          <w:p w14:paraId="4A4477C9"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21" w:type="dxa"/>
          </w:tcPr>
          <w:p w14:paraId="3FB43728"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7F3650" w14:paraId="050B7CCF" w14:textId="77777777" w:rsidTr="009F5E51">
        <w:trPr>
          <w:trHeight w:val="1975"/>
        </w:trPr>
        <w:tc>
          <w:tcPr>
            <w:tcW w:w="1964" w:type="dxa"/>
          </w:tcPr>
          <w:p w14:paraId="55D8E3CC" w14:textId="77777777" w:rsidR="00226422" w:rsidRPr="0032611B" w:rsidRDefault="00226422" w:rsidP="00226422">
            <w:pPr>
              <w:jc w:val="both"/>
              <w:rPr>
                <w:rFonts w:ascii="Times New Roman" w:hAnsi="Times New Roman" w:cs="Times New Roman"/>
                <w:b/>
                <w:sz w:val="24"/>
                <w:szCs w:val="24"/>
              </w:rPr>
            </w:pPr>
            <w:r w:rsidRPr="0032611B">
              <w:rPr>
                <w:rFonts w:ascii="Times New Roman" w:hAnsi="Times New Roman" w:cs="Times New Roman"/>
                <w:b/>
                <w:sz w:val="24"/>
                <w:szCs w:val="24"/>
              </w:rPr>
              <w:t xml:space="preserve">Розуміння </w:t>
            </w:r>
            <w:r w:rsidR="0032611B" w:rsidRPr="0032611B">
              <w:rPr>
                <w:rFonts w:ascii="Times New Roman" w:hAnsi="Times New Roman" w:cs="Times New Roman"/>
                <w:sz w:val="24"/>
                <w:szCs w:val="24"/>
              </w:rPr>
              <w:t>понять «формування» і «розвиток»</w:t>
            </w:r>
          </w:p>
          <w:p w14:paraId="7CA7E7E4" w14:textId="77777777" w:rsidR="00226422" w:rsidRPr="0032611B" w:rsidRDefault="00226422" w:rsidP="00226422">
            <w:pPr>
              <w:jc w:val="both"/>
              <w:rPr>
                <w:rFonts w:ascii="Times New Roman" w:hAnsi="Times New Roman" w:cs="Times New Roman"/>
                <w:sz w:val="24"/>
                <w:szCs w:val="24"/>
              </w:rPr>
            </w:pPr>
            <w:r w:rsidRPr="0032611B">
              <w:rPr>
                <w:rFonts w:ascii="Times New Roman" w:hAnsi="Times New Roman" w:cs="Times New Roman"/>
                <w:b/>
                <w:sz w:val="24"/>
                <w:szCs w:val="24"/>
              </w:rPr>
              <w:t>Знання</w:t>
            </w:r>
            <w:r w:rsidR="0032611B">
              <w:rPr>
                <w:rFonts w:ascii="Times New Roman" w:hAnsi="Times New Roman" w:cs="Times New Roman"/>
                <w:b/>
                <w:sz w:val="24"/>
                <w:szCs w:val="24"/>
              </w:rPr>
              <w:t xml:space="preserve"> </w:t>
            </w:r>
            <w:r w:rsidR="0032611B" w:rsidRPr="0032611B">
              <w:rPr>
                <w:rFonts w:ascii="Times New Roman" w:hAnsi="Times New Roman" w:cs="Times New Roman"/>
                <w:sz w:val="24"/>
                <w:szCs w:val="24"/>
              </w:rPr>
              <w:t>фактів з історії країн Стародавнього Сходу</w:t>
            </w:r>
          </w:p>
          <w:p w14:paraId="50780D6A" w14:textId="77777777" w:rsidR="00226422" w:rsidRPr="0032611B" w:rsidRDefault="00226422" w:rsidP="00226422">
            <w:pPr>
              <w:jc w:val="both"/>
              <w:rPr>
                <w:rFonts w:ascii="Times New Roman" w:hAnsi="Times New Roman" w:cs="Times New Roman"/>
                <w:b/>
                <w:sz w:val="24"/>
                <w:szCs w:val="24"/>
              </w:rPr>
            </w:pPr>
            <w:r w:rsidRPr="0032611B">
              <w:rPr>
                <w:rFonts w:ascii="Times New Roman" w:hAnsi="Times New Roman" w:cs="Times New Roman"/>
                <w:b/>
                <w:sz w:val="24"/>
                <w:szCs w:val="24"/>
              </w:rPr>
              <w:t>Вміння</w:t>
            </w:r>
            <w:r w:rsidR="0032611B">
              <w:rPr>
                <w:rFonts w:ascii="Times New Roman" w:hAnsi="Times New Roman" w:cs="Times New Roman"/>
                <w:b/>
                <w:sz w:val="24"/>
                <w:szCs w:val="24"/>
              </w:rPr>
              <w:t xml:space="preserve"> </w:t>
            </w:r>
            <w:r w:rsidR="0032611B" w:rsidRPr="0032611B">
              <w:rPr>
                <w:rFonts w:ascii="Times New Roman" w:hAnsi="Times New Roman" w:cs="Times New Roman"/>
                <w:sz w:val="24"/>
                <w:szCs w:val="24"/>
              </w:rPr>
              <w:t>виявити та пояснити закономірності розвитку перших держав</w:t>
            </w:r>
          </w:p>
          <w:p w14:paraId="28A77174" w14:textId="77777777" w:rsidR="007F3650" w:rsidRDefault="00226422" w:rsidP="00226422">
            <w:pPr>
              <w:jc w:val="both"/>
              <w:rPr>
                <w:rFonts w:ascii="Times New Roman" w:hAnsi="Times New Roman" w:cs="Times New Roman"/>
                <w:sz w:val="28"/>
                <w:szCs w:val="28"/>
              </w:rPr>
            </w:pPr>
            <w:r w:rsidRPr="0032611B">
              <w:rPr>
                <w:rFonts w:ascii="Times New Roman" w:hAnsi="Times New Roman" w:cs="Times New Roman"/>
                <w:b/>
                <w:sz w:val="24"/>
                <w:szCs w:val="24"/>
              </w:rPr>
              <w:t xml:space="preserve">Набуття </w:t>
            </w:r>
            <w:r w:rsidRPr="0032611B">
              <w:rPr>
                <w:rFonts w:ascii="Times New Roman" w:hAnsi="Times New Roman" w:cs="Times New Roman"/>
                <w:sz w:val="24"/>
                <w:szCs w:val="24"/>
              </w:rPr>
              <w:t>навичок</w:t>
            </w:r>
            <w:r w:rsidR="0032611B" w:rsidRPr="0032611B">
              <w:rPr>
                <w:rFonts w:ascii="Times New Roman" w:hAnsi="Times New Roman" w:cs="Times New Roman"/>
                <w:sz w:val="24"/>
                <w:szCs w:val="24"/>
              </w:rPr>
              <w:t xml:space="preserve"> обговорення проблемних питань</w:t>
            </w:r>
          </w:p>
        </w:tc>
        <w:tc>
          <w:tcPr>
            <w:tcW w:w="4259" w:type="dxa"/>
          </w:tcPr>
          <w:p w14:paraId="3AB82FBB" w14:textId="77777777" w:rsidR="00C752BB" w:rsidRPr="00C752BB" w:rsidRDefault="00C752BB" w:rsidP="00C752BB">
            <w:pPr>
              <w:jc w:val="both"/>
              <w:rPr>
                <w:rFonts w:ascii="Times New Roman" w:eastAsia="Times New Roman" w:hAnsi="Times New Roman" w:cs="Times New Roman"/>
                <w:sz w:val="24"/>
                <w:szCs w:val="24"/>
                <w:lang w:eastAsia="ru-RU"/>
              </w:rPr>
            </w:pPr>
            <w:r w:rsidRPr="00C752BB">
              <w:rPr>
                <w:rFonts w:ascii="Times New Roman" w:eastAsia="Times New Roman" w:hAnsi="Times New Roman" w:cs="Times New Roman"/>
                <w:sz w:val="24"/>
                <w:szCs w:val="24"/>
                <w:lang w:eastAsia="ru-RU"/>
              </w:rPr>
              <w:t xml:space="preserve">Спільні риси перших держав на Стародавньому Сході. </w:t>
            </w:r>
          </w:p>
          <w:p w14:paraId="470BE270" w14:textId="5DD2978F" w:rsidR="00C752BB" w:rsidRPr="00C752BB" w:rsidRDefault="00C752BB" w:rsidP="00C752BB">
            <w:pPr>
              <w:jc w:val="both"/>
              <w:rPr>
                <w:rFonts w:ascii="Times New Roman" w:eastAsia="Times New Roman" w:hAnsi="Times New Roman" w:cs="Times New Roman"/>
                <w:sz w:val="24"/>
                <w:szCs w:val="24"/>
                <w:lang w:eastAsia="ru-RU"/>
              </w:rPr>
            </w:pPr>
            <w:r w:rsidRPr="00C752BB">
              <w:rPr>
                <w:rFonts w:ascii="Times New Roman" w:eastAsia="Times New Roman" w:hAnsi="Times New Roman" w:cs="Times New Roman"/>
                <w:sz w:val="24"/>
                <w:szCs w:val="24"/>
                <w:lang w:eastAsia="ru-RU"/>
              </w:rPr>
              <w:t>Держави та право Межиріччя (Месопотамія). Кодекси Ур-Намму та Хам</w:t>
            </w:r>
            <w:r w:rsidR="00DA6986">
              <w:rPr>
                <w:rFonts w:ascii="Times New Roman" w:eastAsia="Times New Roman" w:hAnsi="Times New Roman" w:cs="Times New Roman"/>
                <w:sz w:val="24"/>
                <w:szCs w:val="24"/>
                <w:lang w:eastAsia="ru-RU"/>
              </w:rPr>
              <w:t>мурап</w:t>
            </w:r>
            <w:r w:rsidRPr="00C752BB">
              <w:rPr>
                <w:rFonts w:ascii="Times New Roman" w:eastAsia="Times New Roman" w:hAnsi="Times New Roman" w:cs="Times New Roman"/>
                <w:sz w:val="24"/>
                <w:szCs w:val="24"/>
                <w:lang w:eastAsia="ru-RU"/>
              </w:rPr>
              <w:t>і: зміст, особливості, значення.</w:t>
            </w:r>
          </w:p>
          <w:p w14:paraId="2DFAC3CC" w14:textId="77777777" w:rsidR="00C752BB" w:rsidRPr="00C752BB" w:rsidRDefault="00C752BB" w:rsidP="00C752BB">
            <w:pPr>
              <w:jc w:val="both"/>
              <w:rPr>
                <w:rFonts w:ascii="Times New Roman" w:eastAsia="Times New Roman" w:hAnsi="Times New Roman" w:cs="Times New Roman"/>
                <w:sz w:val="24"/>
                <w:szCs w:val="24"/>
                <w:lang w:eastAsia="ru-RU"/>
              </w:rPr>
            </w:pPr>
            <w:r w:rsidRPr="00C752BB">
              <w:rPr>
                <w:rFonts w:ascii="Times New Roman" w:eastAsia="Times New Roman" w:hAnsi="Times New Roman" w:cs="Times New Roman"/>
                <w:sz w:val="24"/>
                <w:szCs w:val="24"/>
                <w:lang w:eastAsia="ru-RU"/>
              </w:rPr>
              <w:t>Стародавній Єгипет: процес державотворення та розвитку управління. Суть влади фараона. Царські укази та декрети. Судочинство.</w:t>
            </w:r>
          </w:p>
          <w:p w14:paraId="08362C2D" w14:textId="77777777" w:rsidR="00C752BB" w:rsidRPr="00C752BB" w:rsidRDefault="00C752BB" w:rsidP="00C752BB">
            <w:pPr>
              <w:jc w:val="both"/>
              <w:rPr>
                <w:rFonts w:ascii="Times New Roman" w:eastAsia="Times New Roman" w:hAnsi="Times New Roman" w:cs="Times New Roman"/>
                <w:sz w:val="24"/>
                <w:szCs w:val="24"/>
                <w:lang w:eastAsia="ru-RU"/>
              </w:rPr>
            </w:pPr>
            <w:r w:rsidRPr="00C752BB">
              <w:rPr>
                <w:rFonts w:ascii="Times New Roman" w:eastAsia="Times New Roman" w:hAnsi="Times New Roman" w:cs="Times New Roman"/>
                <w:sz w:val="24"/>
                <w:szCs w:val="24"/>
                <w:lang w:eastAsia="ru-RU"/>
              </w:rPr>
              <w:t>Держава і право у Стародавньому Китаї. Етапи розвитку.</w:t>
            </w:r>
            <w:r w:rsidRPr="00C752BB">
              <w:rPr>
                <w:rFonts w:ascii="Times New Roman" w:eastAsia="Times New Roman" w:hAnsi="Times New Roman" w:cs="Times New Roman"/>
                <w:sz w:val="28"/>
                <w:szCs w:val="24"/>
                <w:lang w:eastAsia="ru-RU"/>
              </w:rPr>
              <w:t xml:space="preserve"> </w:t>
            </w:r>
            <w:r w:rsidRPr="00C752BB">
              <w:rPr>
                <w:rFonts w:ascii="Times New Roman" w:eastAsia="Times New Roman" w:hAnsi="Times New Roman" w:cs="Times New Roman"/>
                <w:sz w:val="24"/>
                <w:szCs w:val="24"/>
                <w:lang w:eastAsia="ru-RU"/>
              </w:rPr>
              <w:t>Цивільні та адміністративні документи</w:t>
            </w:r>
            <w:r w:rsidR="0091799C">
              <w:rPr>
                <w:rFonts w:ascii="Times New Roman" w:eastAsia="Times New Roman" w:hAnsi="Times New Roman" w:cs="Times New Roman"/>
                <w:sz w:val="24"/>
                <w:szCs w:val="24"/>
                <w:lang w:eastAsia="ru-RU"/>
              </w:rPr>
              <w:t>.</w:t>
            </w:r>
            <w:r w:rsidRPr="00C752BB">
              <w:rPr>
                <w:rFonts w:ascii="Times New Roman" w:eastAsia="Times New Roman" w:hAnsi="Times New Roman" w:cs="Times New Roman"/>
                <w:sz w:val="24"/>
                <w:szCs w:val="24"/>
                <w:lang w:eastAsia="ru-RU"/>
              </w:rPr>
              <w:t xml:space="preserve"> Традиції державотворення та теоретичне обгрунтування їх специфіки.</w:t>
            </w:r>
          </w:p>
          <w:p w14:paraId="21495D44" w14:textId="77777777" w:rsidR="00C752BB" w:rsidRPr="00C752BB" w:rsidRDefault="00C752BB" w:rsidP="00C752BB">
            <w:pPr>
              <w:jc w:val="both"/>
              <w:rPr>
                <w:rFonts w:ascii="Times New Roman" w:eastAsia="Times New Roman" w:hAnsi="Times New Roman" w:cs="Times New Roman"/>
                <w:sz w:val="24"/>
                <w:szCs w:val="24"/>
                <w:lang w:eastAsia="ru-RU"/>
              </w:rPr>
            </w:pPr>
            <w:r w:rsidRPr="00C752BB">
              <w:rPr>
                <w:rFonts w:ascii="Times New Roman" w:eastAsia="Times New Roman" w:hAnsi="Times New Roman" w:cs="Times New Roman"/>
                <w:sz w:val="24"/>
                <w:szCs w:val="24"/>
                <w:lang w:eastAsia="ru-RU"/>
              </w:rPr>
              <w:t>Розвиток публічного управління у Стародавній Індії.</w:t>
            </w:r>
          </w:p>
          <w:p w14:paraId="168BC5E8" w14:textId="77777777" w:rsidR="00C752BB" w:rsidRPr="00C752BB" w:rsidRDefault="00C752BB" w:rsidP="00C752BB">
            <w:pPr>
              <w:jc w:val="both"/>
              <w:rPr>
                <w:rFonts w:ascii="Times New Roman" w:eastAsia="Times New Roman" w:hAnsi="Times New Roman" w:cs="Times New Roman"/>
                <w:sz w:val="24"/>
                <w:szCs w:val="24"/>
                <w:lang w:eastAsia="ru-RU"/>
              </w:rPr>
            </w:pPr>
            <w:r w:rsidRPr="00C752BB">
              <w:rPr>
                <w:rFonts w:ascii="Times New Roman" w:eastAsia="Times New Roman" w:hAnsi="Times New Roman" w:cs="Times New Roman"/>
                <w:sz w:val="24"/>
                <w:szCs w:val="24"/>
                <w:lang w:eastAsia="ru-RU"/>
              </w:rPr>
              <w:t>Спільні риси публічного управління у країнах Стародавнього Сходу</w:t>
            </w:r>
          </w:p>
          <w:p w14:paraId="0B3424B5" w14:textId="77777777" w:rsidR="00C752BB" w:rsidRPr="00C752BB" w:rsidRDefault="00C752BB" w:rsidP="00C752BB">
            <w:pPr>
              <w:ind w:firstLine="708"/>
              <w:jc w:val="both"/>
              <w:rPr>
                <w:rFonts w:ascii="Times New Roman" w:eastAsia="Times New Roman" w:hAnsi="Times New Roman" w:cs="Times New Roman"/>
                <w:sz w:val="24"/>
                <w:szCs w:val="24"/>
                <w:lang w:eastAsia="ru-RU"/>
              </w:rPr>
            </w:pPr>
          </w:p>
          <w:p w14:paraId="6A70FBE8" w14:textId="77777777" w:rsidR="007F3650" w:rsidRDefault="007F3650" w:rsidP="007F3650">
            <w:pPr>
              <w:jc w:val="both"/>
              <w:rPr>
                <w:rFonts w:ascii="Times New Roman" w:hAnsi="Times New Roman" w:cs="Times New Roman"/>
                <w:sz w:val="28"/>
                <w:szCs w:val="28"/>
              </w:rPr>
            </w:pPr>
          </w:p>
        </w:tc>
        <w:tc>
          <w:tcPr>
            <w:tcW w:w="3121" w:type="dxa"/>
          </w:tcPr>
          <w:p w14:paraId="0B7CF06A" w14:textId="77777777" w:rsidR="0032611B" w:rsidRPr="0032611B" w:rsidRDefault="007C06BD" w:rsidP="0032611B">
            <w:pPr>
              <w:rPr>
                <w:rFonts w:ascii="Times New Roman" w:hAnsi="Times New Roman" w:cs="Times New Roman"/>
                <w:sz w:val="24"/>
                <w:szCs w:val="24"/>
              </w:rPr>
            </w:pPr>
            <w:r w:rsidRPr="0032611B">
              <w:rPr>
                <w:rFonts w:ascii="Times New Roman" w:hAnsi="Times New Roman" w:cs="Times New Roman"/>
                <w:b/>
                <w:sz w:val="24"/>
                <w:szCs w:val="24"/>
              </w:rPr>
              <w:t>Реферати</w:t>
            </w:r>
            <w:r w:rsidRPr="0032611B">
              <w:rPr>
                <w:rFonts w:ascii="Times New Roman" w:hAnsi="Times New Roman" w:cs="Times New Roman"/>
                <w:sz w:val="24"/>
                <w:szCs w:val="24"/>
              </w:rPr>
              <w:t xml:space="preserve">: </w:t>
            </w:r>
            <w:r w:rsidR="0032611B" w:rsidRPr="0032611B">
              <w:rPr>
                <w:rFonts w:ascii="Times New Roman" w:hAnsi="Times New Roman" w:cs="Times New Roman"/>
                <w:sz w:val="24"/>
                <w:szCs w:val="24"/>
              </w:rPr>
              <w:t>Спільні риси публічного управління у країнах Стародавнього Сходу</w:t>
            </w:r>
          </w:p>
          <w:p w14:paraId="531FD305" w14:textId="77777777" w:rsidR="007C06BD" w:rsidRPr="0032611B" w:rsidRDefault="007C06BD" w:rsidP="007C06BD">
            <w:pPr>
              <w:jc w:val="both"/>
              <w:rPr>
                <w:rFonts w:ascii="Times New Roman" w:hAnsi="Times New Roman" w:cs="Times New Roman"/>
                <w:sz w:val="24"/>
                <w:szCs w:val="24"/>
              </w:rPr>
            </w:pPr>
            <w:r w:rsidRPr="0032611B">
              <w:rPr>
                <w:rFonts w:ascii="Times New Roman" w:hAnsi="Times New Roman" w:cs="Times New Roman"/>
                <w:b/>
                <w:sz w:val="24"/>
                <w:szCs w:val="24"/>
              </w:rPr>
              <w:t>Пошукові завдання:</w:t>
            </w:r>
            <w:r w:rsidRPr="0032611B">
              <w:rPr>
                <w:rFonts w:ascii="Times New Roman" w:hAnsi="Times New Roman" w:cs="Times New Roman"/>
                <w:sz w:val="24"/>
                <w:szCs w:val="24"/>
              </w:rPr>
              <w:t xml:space="preserve"> </w:t>
            </w:r>
            <w:r w:rsidR="0032611B">
              <w:rPr>
                <w:rFonts w:ascii="Times New Roman" w:hAnsi="Times New Roman" w:cs="Times New Roman"/>
                <w:sz w:val="24"/>
                <w:szCs w:val="24"/>
              </w:rPr>
              <w:t>виявити спільні риси та відмінності держав Стародавнього Сходу</w:t>
            </w:r>
          </w:p>
          <w:p w14:paraId="06EF4FB8" w14:textId="77777777" w:rsidR="007C06BD" w:rsidRPr="0032611B" w:rsidRDefault="007C06BD" w:rsidP="007C06BD">
            <w:pPr>
              <w:jc w:val="both"/>
              <w:rPr>
                <w:rFonts w:ascii="Times New Roman" w:hAnsi="Times New Roman" w:cs="Times New Roman"/>
                <w:sz w:val="24"/>
                <w:szCs w:val="24"/>
              </w:rPr>
            </w:pPr>
            <w:r w:rsidRPr="0032611B">
              <w:rPr>
                <w:rFonts w:ascii="Times New Roman" w:hAnsi="Times New Roman" w:cs="Times New Roman"/>
                <w:b/>
                <w:sz w:val="24"/>
                <w:szCs w:val="24"/>
              </w:rPr>
              <w:t>Творчі завдання</w:t>
            </w:r>
            <w:r w:rsidRPr="0032611B">
              <w:rPr>
                <w:rFonts w:ascii="Times New Roman" w:hAnsi="Times New Roman" w:cs="Times New Roman"/>
                <w:sz w:val="24"/>
                <w:szCs w:val="24"/>
              </w:rPr>
              <w:t xml:space="preserve">: </w:t>
            </w:r>
            <w:r w:rsidR="0032611B">
              <w:rPr>
                <w:rFonts w:ascii="Times New Roman" w:hAnsi="Times New Roman" w:cs="Times New Roman"/>
                <w:sz w:val="24"/>
                <w:szCs w:val="24"/>
              </w:rPr>
              <w:t>сформулювати теоретичне обгрунтування специфіки країн Сходу</w:t>
            </w:r>
          </w:p>
          <w:p w14:paraId="25D204B6" w14:textId="77777777" w:rsidR="007F3650" w:rsidRDefault="007C06BD" w:rsidP="007C06BD">
            <w:pPr>
              <w:jc w:val="both"/>
              <w:rPr>
                <w:rFonts w:ascii="Times New Roman" w:hAnsi="Times New Roman" w:cs="Times New Roman"/>
                <w:sz w:val="28"/>
                <w:szCs w:val="28"/>
              </w:rPr>
            </w:pPr>
            <w:r w:rsidRPr="0032611B">
              <w:rPr>
                <w:rFonts w:ascii="Times New Roman" w:hAnsi="Times New Roman" w:cs="Times New Roman"/>
                <w:b/>
                <w:sz w:val="24"/>
                <w:szCs w:val="24"/>
              </w:rPr>
              <w:t>Дискусії:</w:t>
            </w:r>
            <w:r w:rsidR="0032611B">
              <w:t xml:space="preserve"> </w:t>
            </w:r>
            <w:r w:rsidR="0032611B" w:rsidRPr="0032611B">
              <w:rPr>
                <w:rFonts w:ascii="Times New Roman" w:hAnsi="Times New Roman" w:cs="Times New Roman"/>
                <w:sz w:val="24"/>
                <w:szCs w:val="24"/>
              </w:rPr>
              <w:t>процес державотворення та розвитку управління</w:t>
            </w:r>
            <w:r w:rsidR="0032611B">
              <w:rPr>
                <w:rFonts w:ascii="Times New Roman" w:hAnsi="Times New Roman" w:cs="Times New Roman"/>
                <w:sz w:val="24"/>
                <w:szCs w:val="24"/>
              </w:rPr>
              <w:t xml:space="preserve"> у країнах Стародавнього Сходу</w:t>
            </w:r>
          </w:p>
        </w:tc>
      </w:tr>
    </w:tbl>
    <w:p w14:paraId="6BD318E1" w14:textId="77777777" w:rsidR="00DC0CA1" w:rsidRDefault="00DC0CA1" w:rsidP="0024597A">
      <w:pPr>
        <w:jc w:val="center"/>
        <w:rPr>
          <w:rFonts w:ascii="Times New Roman" w:hAnsi="Times New Roman" w:cs="Times New Roman"/>
          <w:b/>
          <w:sz w:val="28"/>
          <w:szCs w:val="28"/>
        </w:rPr>
      </w:pPr>
    </w:p>
    <w:p w14:paraId="1C6E5B30" w14:textId="77777777" w:rsidR="00D877D0" w:rsidRDefault="00473DFA" w:rsidP="0024597A">
      <w:pPr>
        <w:jc w:val="center"/>
        <w:rPr>
          <w:rFonts w:ascii="Times New Roman" w:hAnsi="Times New Roman" w:cs="Times New Roman"/>
          <w:b/>
          <w:sz w:val="28"/>
          <w:szCs w:val="28"/>
        </w:rPr>
      </w:pPr>
      <w:r w:rsidRPr="00473DFA">
        <w:rPr>
          <w:rFonts w:ascii="Times New Roman" w:hAnsi="Times New Roman" w:cs="Times New Roman"/>
          <w:b/>
          <w:sz w:val="28"/>
          <w:szCs w:val="28"/>
        </w:rPr>
        <w:t>Вузлові поняття</w:t>
      </w:r>
    </w:p>
    <w:p w14:paraId="50AD0632" w14:textId="77777777" w:rsidR="00FF2C20" w:rsidRDefault="00FF2C20" w:rsidP="00320375">
      <w:pPr>
        <w:spacing w:after="0" w:line="360" w:lineRule="auto"/>
        <w:jc w:val="both"/>
        <w:rPr>
          <w:rFonts w:ascii="Times New Roman" w:hAnsi="Times New Roman" w:cs="Times New Roman"/>
          <w:sz w:val="28"/>
          <w:szCs w:val="28"/>
        </w:rPr>
      </w:pPr>
      <w:r w:rsidRPr="00FF2C20">
        <w:rPr>
          <w:rFonts w:ascii="Times New Roman" w:hAnsi="Times New Roman" w:cs="Times New Roman"/>
          <w:sz w:val="28"/>
          <w:szCs w:val="28"/>
        </w:rPr>
        <w:t>А</w:t>
      </w:r>
      <w:r>
        <w:rPr>
          <w:rFonts w:ascii="Times New Roman" w:hAnsi="Times New Roman" w:cs="Times New Roman"/>
          <w:sz w:val="28"/>
          <w:szCs w:val="28"/>
        </w:rPr>
        <w:t>НТИЧНІСТЬ</w:t>
      </w:r>
      <w:r w:rsidRPr="00FF2C20">
        <w:rPr>
          <w:rFonts w:ascii="Times New Roman" w:hAnsi="Times New Roman" w:cs="Times New Roman"/>
          <w:sz w:val="28"/>
          <w:szCs w:val="28"/>
        </w:rPr>
        <w:t xml:space="preserve"> (від лат. antiquus, також Класична епоха) — період історії від 800 року до н. е. до 600 року н. е. у регіоні Середземного моря.</w:t>
      </w:r>
      <w:r>
        <w:rPr>
          <w:rFonts w:ascii="Times New Roman" w:hAnsi="Times New Roman" w:cs="Times New Roman"/>
          <w:sz w:val="28"/>
          <w:szCs w:val="28"/>
        </w:rPr>
        <w:t xml:space="preserve"> Охоплює історію Стародавньої Греції та Стародавнього Риму.</w:t>
      </w:r>
    </w:p>
    <w:p w14:paraId="18D38A20" w14:textId="77777777" w:rsidR="0091799C" w:rsidRPr="0091799C" w:rsidRDefault="0091799C" w:rsidP="00320375">
      <w:pPr>
        <w:spacing w:after="0" w:line="360" w:lineRule="auto"/>
        <w:jc w:val="both"/>
        <w:rPr>
          <w:rFonts w:ascii="Times New Roman" w:hAnsi="Times New Roman" w:cs="Times New Roman"/>
          <w:sz w:val="28"/>
          <w:szCs w:val="28"/>
        </w:rPr>
      </w:pPr>
      <w:r w:rsidRPr="0091799C">
        <w:rPr>
          <w:rFonts w:ascii="Times New Roman" w:hAnsi="Times New Roman" w:cs="Times New Roman"/>
          <w:sz w:val="28"/>
          <w:szCs w:val="28"/>
        </w:rPr>
        <w:t>Загальна періодизація античності:</w:t>
      </w:r>
    </w:p>
    <w:p w14:paraId="0666BEED" w14:textId="77777777" w:rsidR="0091799C" w:rsidRPr="0091799C" w:rsidRDefault="0091799C" w:rsidP="00320375">
      <w:pPr>
        <w:spacing w:after="0" w:line="360" w:lineRule="auto"/>
        <w:jc w:val="both"/>
        <w:rPr>
          <w:rFonts w:ascii="Times New Roman" w:hAnsi="Times New Roman" w:cs="Times New Roman"/>
          <w:sz w:val="28"/>
          <w:szCs w:val="28"/>
        </w:rPr>
      </w:pPr>
      <w:r w:rsidRPr="0099409A">
        <w:rPr>
          <w:rFonts w:ascii="Times New Roman" w:hAnsi="Times New Roman" w:cs="Times New Roman"/>
          <w:i/>
          <w:sz w:val="28"/>
          <w:szCs w:val="28"/>
        </w:rPr>
        <w:t>рання античність</w:t>
      </w:r>
      <w:r w:rsidRPr="0091799C">
        <w:rPr>
          <w:rFonts w:ascii="Times New Roman" w:hAnsi="Times New Roman" w:cs="Times New Roman"/>
          <w:sz w:val="28"/>
          <w:szCs w:val="28"/>
        </w:rPr>
        <w:t xml:space="preserve"> (8–6 ст. до н.е.), або архаїчний період давньогрецької цивілізації — утвердження полісу як особливого типу соціально-економічного і політичного устрою, що визначив увесь спосіб життя, культуру, ментальність давньогрецького світу та початок Великої колонізації грецької, виникнення Римської держави;</w:t>
      </w:r>
    </w:p>
    <w:p w14:paraId="2EB740A6" w14:textId="77777777" w:rsidR="0091799C" w:rsidRPr="0091799C" w:rsidRDefault="0091799C" w:rsidP="00320375">
      <w:pPr>
        <w:spacing w:after="0" w:line="360" w:lineRule="auto"/>
        <w:jc w:val="both"/>
        <w:rPr>
          <w:rFonts w:ascii="Times New Roman" w:hAnsi="Times New Roman" w:cs="Times New Roman"/>
          <w:sz w:val="28"/>
          <w:szCs w:val="28"/>
        </w:rPr>
      </w:pPr>
      <w:r w:rsidRPr="0099409A">
        <w:rPr>
          <w:rFonts w:ascii="Times New Roman" w:hAnsi="Times New Roman" w:cs="Times New Roman"/>
          <w:i/>
          <w:sz w:val="28"/>
          <w:szCs w:val="28"/>
        </w:rPr>
        <w:t>класична античність</w:t>
      </w:r>
      <w:r w:rsidRPr="0091799C">
        <w:rPr>
          <w:rFonts w:ascii="Times New Roman" w:hAnsi="Times New Roman" w:cs="Times New Roman"/>
          <w:sz w:val="28"/>
          <w:szCs w:val="28"/>
        </w:rPr>
        <w:t xml:space="preserve"> (5 ст. до н.е. — перша пол. 4 ст. до н. е.) — період етнічної консолідації як греків, так і римлян, апогей розвитку давньогрецької культури;</w:t>
      </w:r>
    </w:p>
    <w:p w14:paraId="4737DCC6" w14:textId="77777777" w:rsidR="0091799C" w:rsidRPr="0091799C" w:rsidRDefault="0091799C" w:rsidP="00320375">
      <w:pPr>
        <w:spacing w:after="0" w:line="360" w:lineRule="auto"/>
        <w:jc w:val="both"/>
        <w:rPr>
          <w:rFonts w:ascii="Times New Roman" w:hAnsi="Times New Roman" w:cs="Times New Roman"/>
          <w:sz w:val="28"/>
          <w:szCs w:val="28"/>
        </w:rPr>
      </w:pPr>
      <w:r w:rsidRPr="0099409A">
        <w:rPr>
          <w:rFonts w:ascii="Times New Roman" w:hAnsi="Times New Roman" w:cs="Times New Roman"/>
          <w:i/>
          <w:sz w:val="28"/>
          <w:szCs w:val="28"/>
        </w:rPr>
        <w:t>еллінізм</w:t>
      </w:r>
      <w:r w:rsidRPr="0091799C">
        <w:rPr>
          <w:rFonts w:ascii="Times New Roman" w:hAnsi="Times New Roman" w:cs="Times New Roman"/>
          <w:sz w:val="28"/>
          <w:szCs w:val="28"/>
        </w:rPr>
        <w:t xml:space="preserve"> (2-га пол. 4 ст. — 2/1 ст. до н. е.) — інтенсивне поширення давньогрецького й давньоримського впливів у Середземномор’ї та поза його межами; формування та експансії древніх імперій (завоювань Александра Македонського, пізніше — Римської імперії), взаємовплив елліністичної (див. Елліністична культура) та римської культур;</w:t>
      </w:r>
    </w:p>
    <w:p w14:paraId="451D61CF" w14:textId="77777777" w:rsidR="0091799C" w:rsidRDefault="0091799C" w:rsidP="00320375">
      <w:pPr>
        <w:spacing w:after="0" w:line="360" w:lineRule="auto"/>
        <w:jc w:val="both"/>
        <w:rPr>
          <w:rFonts w:ascii="Times New Roman" w:hAnsi="Times New Roman" w:cs="Times New Roman"/>
          <w:sz w:val="28"/>
          <w:szCs w:val="28"/>
        </w:rPr>
      </w:pPr>
      <w:r w:rsidRPr="0099409A">
        <w:rPr>
          <w:rFonts w:ascii="Times New Roman" w:hAnsi="Times New Roman" w:cs="Times New Roman"/>
          <w:i/>
          <w:sz w:val="28"/>
          <w:szCs w:val="28"/>
        </w:rPr>
        <w:t>пізня античність</w:t>
      </w:r>
      <w:r w:rsidRPr="0091799C">
        <w:rPr>
          <w:rFonts w:ascii="Times New Roman" w:hAnsi="Times New Roman" w:cs="Times New Roman"/>
          <w:sz w:val="28"/>
          <w:szCs w:val="28"/>
        </w:rPr>
        <w:t xml:space="preserve"> (кін. 2 ст. до н. е. — 5 ст. н. е.) — період римського панування, поступового занепаду Римської імперії та її розпаду</w:t>
      </w:r>
      <w:r>
        <w:rPr>
          <w:rFonts w:ascii="Times New Roman" w:hAnsi="Times New Roman" w:cs="Times New Roman"/>
          <w:sz w:val="28"/>
          <w:szCs w:val="28"/>
        </w:rPr>
        <w:t xml:space="preserve"> під навалою германських племен   (ВУЕ. </w:t>
      </w:r>
      <w:hyperlink r:id="rId17" w:history="1">
        <w:r w:rsidRPr="001F0691">
          <w:rPr>
            <w:rStyle w:val="a9"/>
            <w:rFonts w:ascii="Times New Roman" w:hAnsi="Times New Roman" w:cs="Times New Roman"/>
            <w:sz w:val="28"/>
            <w:szCs w:val="28"/>
          </w:rPr>
          <w:t>https://vue.gov.ua</w:t>
        </w:r>
      </w:hyperlink>
      <w:r>
        <w:rPr>
          <w:rFonts w:ascii="Times New Roman" w:hAnsi="Times New Roman" w:cs="Times New Roman"/>
          <w:sz w:val="28"/>
          <w:szCs w:val="28"/>
        </w:rPr>
        <w:t xml:space="preserve"> Античність)</w:t>
      </w:r>
    </w:p>
    <w:p w14:paraId="133E1FCA" w14:textId="77777777" w:rsidR="0091799C" w:rsidRDefault="0091799C" w:rsidP="003203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ЗАКОНОМІРНІСТЬ -</w:t>
      </w:r>
      <w:r w:rsidRPr="0091799C">
        <w:rPr>
          <w:rFonts w:ascii="Times New Roman" w:hAnsi="Times New Roman" w:cs="Times New Roman"/>
          <w:sz w:val="28"/>
          <w:szCs w:val="28"/>
        </w:rPr>
        <w:t xml:space="preserve"> об'єктивний, постійний і необхідний взаємозв'язок між предметами, явищами або процесами, що випливає з їх внутрішньої природи, сутності. </w:t>
      </w:r>
      <w:r w:rsidR="00320375">
        <w:rPr>
          <w:rFonts w:ascii="Times New Roman" w:hAnsi="Times New Roman" w:cs="Times New Roman"/>
          <w:sz w:val="28"/>
          <w:szCs w:val="28"/>
        </w:rPr>
        <w:t>Виділяють</w:t>
      </w:r>
      <w:r w:rsidRPr="0091799C">
        <w:rPr>
          <w:rFonts w:ascii="Times New Roman" w:hAnsi="Times New Roman" w:cs="Times New Roman"/>
          <w:sz w:val="28"/>
          <w:szCs w:val="28"/>
        </w:rPr>
        <w:t xml:space="preserve"> три основні групи законів:</w:t>
      </w:r>
      <w:r w:rsidR="00320375">
        <w:rPr>
          <w:rFonts w:ascii="Times New Roman" w:hAnsi="Times New Roman" w:cs="Times New Roman"/>
          <w:sz w:val="28"/>
          <w:szCs w:val="28"/>
        </w:rPr>
        <w:t xml:space="preserve"> </w:t>
      </w:r>
      <w:r w:rsidRPr="0091799C">
        <w:rPr>
          <w:rFonts w:ascii="Times New Roman" w:hAnsi="Times New Roman" w:cs="Times New Roman"/>
          <w:sz w:val="28"/>
          <w:szCs w:val="28"/>
        </w:rPr>
        <w:t>специфічні (частинні), наприклад, закон додавання швидкостей у механіці;</w:t>
      </w:r>
      <w:r w:rsidR="00320375">
        <w:rPr>
          <w:rFonts w:ascii="Times New Roman" w:hAnsi="Times New Roman" w:cs="Times New Roman"/>
          <w:sz w:val="28"/>
          <w:szCs w:val="28"/>
        </w:rPr>
        <w:t xml:space="preserve"> </w:t>
      </w:r>
      <w:r w:rsidRPr="0091799C">
        <w:rPr>
          <w:rFonts w:ascii="Times New Roman" w:hAnsi="Times New Roman" w:cs="Times New Roman"/>
          <w:sz w:val="28"/>
          <w:szCs w:val="28"/>
        </w:rPr>
        <w:t>загальні для великих груп явищ, наприклад, закон збереження та перетворення енергії;</w:t>
      </w:r>
      <w:r w:rsidR="00320375">
        <w:rPr>
          <w:rFonts w:ascii="Times New Roman" w:hAnsi="Times New Roman" w:cs="Times New Roman"/>
          <w:sz w:val="28"/>
          <w:szCs w:val="28"/>
        </w:rPr>
        <w:t xml:space="preserve"> </w:t>
      </w:r>
      <w:r w:rsidRPr="0091799C">
        <w:rPr>
          <w:rFonts w:ascii="Times New Roman" w:hAnsi="Times New Roman" w:cs="Times New Roman"/>
          <w:sz w:val="28"/>
          <w:szCs w:val="28"/>
        </w:rPr>
        <w:t>загальні або універсальні.</w:t>
      </w:r>
      <w:r w:rsidR="00320375" w:rsidRPr="00320375">
        <w:t xml:space="preserve"> </w:t>
      </w:r>
      <w:r w:rsidR="00320375" w:rsidRPr="00320375">
        <w:rPr>
          <w:rFonts w:ascii="Times New Roman" w:hAnsi="Times New Roman" w:cs="Times New Roman"/>
          <w:i/>
          <w:sz w:val="28"/>
          <w:szCs w:val="28"/>
        </w:rPr>
        <w:t>Закономірності в публічному управлінні</w:t>
      </w:r>
      <w:r w:rsidR="00320375" w:rsidRPr="00320375">
        <w:rPr>
          <w:rFonts w:ascii="Times New Roman" w:hAnsi="Times New Roman" w:cs="Times New Roman"/>
          <w:sz w:val="28"/>
          <w:szCs w:val="28"/>
        </w:rPr>
        <w:t xml:space="preserve"> – це повторювані та передбачувані </w:t>
      </w:r>
      <w:r w:rsidR="00320375">
        <w:rPr>
          <w:rFonts w:ascii="Times New Roman" w:hAnsi="Times New Roman" w:cs="Times New Roman"/>
          <w:sz w:val="28"/>
          <w:szCs w:val="28"/>
        </w:rPr>
        <w:t>процеси</w:t>
      </w:r>
      <w:r w:rsidR="00320375" w:rsidRPr="00320375">
        <w:rPr>
          <w:rFonts w:ascii="Times New Roman" w:hAnsi="Times New Roman" w:cs="Times New Roman"/>
          <w:sz w:val="28"/>
          <w:szCs w:val="28"/>
        </w:rPr>
        <w:t xml:space="preserve">, які виникають </w:t>
      </w:r>
      <w:r w:rsidR="00320375">
        <w:rPr>
          <w:rFonts w:ascii="Times New Roman" w:hAnsi="Times New Roman" w:cs="Times New Roman"/>
          <w:sz w:val="28"/>
          <w:szCs w:val="28"/>
        </w:rPr>
        <w:t>в ході</w:t>
      </w:r>
      <w:r w:rsidR="00320375" w:rsidRPr="00320375">
        <w:rPr>
          <w:rFonts w:ascii="Times New Roman" w:hAnsi="Times New Roman" w:cs="Times New Roman"/>
          <w:sz w:val="28"/>
          <w:szCs w:val="28"/>
        </w:rPr>
        <w:t xml:space="preserve"> управління та адміністрування публічними ресурсами та інституціями. Вони можуть стосуватися поведінки </w:t>
      </w:r>
      <w:r w:rsidR="00320375">
        <w:rPr>
          <w:rFonts w:ascii="Times New Roman" w:hAnsi="Times New Roman" w:cs="Times New Roman"/>
          <w:sz w:val="28"/>
          <w:szCs w:val="28"/>
        </w:rPr>
        <w:t>службовців</w:t>
      </w:r>
      <w:r w:rsidR="00320375" w:rsidRPr="00320375">
        <w:rPr>
          <w:rFonts w:ascii="Times New Roman" w:hAnsi="Times New Roman" w:cs="Times New Roman"/>
          <w:sz w:val="28"/>
          <w:szCs w:val="28"/>
        </w:rPr>
        <w:t>, прийняття рішень, взаємодії між різними суб'єктами публічного управління, а також наслідків управлінських заходів</w:t>
      </w:r>
      <w:r w:rsidR="00320375">
        <w:rPr>
          <w:rFonts w:ascii="Times New Roman" w:hAnsi="Times New Roman" w:cs="Times New Roman"/>
          <w:sz w:val="28"/>
          <w:szCs w:val="28"/>
        </w:rPr>
        <w:t xml:space="preserve"> тощо</w:t>
      </w:r>
      <w:r w:rsidR="00320375" w:rsidRPr="00320375">
        <w:rPr>
          <w:rFonts w:ascii="Times New Roman" w:hAnsi="Times New Roman" w:cs="Times New Roman"/>
          <w:sz w:val="28"/>
          <w:szCs w:val="28"/>
        </w:rPr>
        <w:t>.</w:t>
      </w:r>
    </w:p>
    <w:p w14:paraId="515636D6" w14:textId="77777777" w:rsidR="00320375" w:rsidRPr="00320375" w:rsidRDefault="00320375" w:rsidP="00320375">
      <w:pPr>
        <w:spacing w:after="0" w:line="360" w:lineRule="auto"/>
        <w:jc w:val="both"/>
        <w:rPr>
          <w:rFonts w:ascii="Times New Roman" w:hAnsi="Times New Roman" w:cs="Times New Roman"/>
          <w:sz w:val="28"/>
          <w:szCs w:val="28"/>
        </w:rPr>
      </w:pPr>
      <w:r w:rsidRPr="00320375">
        <w:rPr>
          <w:rFonts w:ascii="Times New Roman" w:hAnsi="Times New Roman" w:cs="Times New Roman"/>
          <w:sz w:val="28"/>
          <w:szCs w:val="28"/>
        </w:rPr>
        <w:t>О</w:t>
      </w:r>
      <w:r>
        <w:rPr>
          <w:rFonts w:ascii="Times New Roman" w:hAnsi="Times New Roman" w:cs="Times New Roman"/>
          <w:sz w:val="28"/>
          <w:szCs w:val="28"/>
        </w:rPr>
        <w:t xml:space="preserve">СОБЛИВОСТІ В ПУБЛІЧНОМУ УПРАВЛІННІ </w:t>
      </w:r>
      <w:r w:rsidRPr="00320375">
        <w:rPr>
          <w:rFonts w:ascii="Times New Roman" w:hAnsi="Times New Roman" w:cs="Times New Roman"/>
          <w:sz w:val="28"/>
          <w:szCs w:val="28"/>
        </w:rPr>
        <w:t xml:space="preserve">– це </w:t>
      </w:r>
      <w:r>
        <w:rPr>
          <w:rFonts w:ascii="Times New Roman" w:hAnsi="Times New Roman" w:cs="Times New Roman"/>
          <w:sz w:val="28"/>
          <w:szCs w:val="28"/>
        </w:rPr>
        <w:t xml:space="preserve">1) </w:t>
      </w:r>
      <w:r w:rsidRPr="00320375">
        <w:rPr>
          <w:rFonts w:ascii="Times New Roman" w:hAnsi="Times New Roman" w:cs="Times New Roman"/>
          <w:sz w:val="28"/>
          <w:szCs w:val="28"/>
        </w:rPr>
        <w:t>відмінні риси, які відрізняють його від інших видів управління та характеризують його унікальність</w:t>
      </w:r>
      <w:r>
        <w:rPr>
          <w:rFonts w:ascii="Times New Roman" w:hAnsi="Times New Roman" w:cs="Times New Roman"/>
          <w:sz w:val="28"/>
          <w:szCs w:val="28"/>
        </w:rPr>
        <w:t>; 2) різниця в публічному управлінні у різних країнах</w:t>
      </w:r>
      <w:r w:rsidRPr="00320375">
        <w:rPr>
          <w:rFonts w:ascii="Times New Roman" w:hAnsi="Times New Roman" w:cs="Times New Roman"/>
          <w:sz w:val="28"/>
          <w:szCs w:val="28"/>
        </w:rPr>
        <w:t xml:space="preserve">. </w:t>
      </w:r>
      <w:r>
        <w:rPr>
          <w:rFonts w:ascii="Times New Roman" w:hAnsi="Times New Roman" w:cs="Times New Roman"/>
          <w:sz w:val="28"/>
          <w:szCs w:val="28"/>
        </w:rPr>
        <w:t xml:space="preserve">Особливості </w:t>
      </w:r>
      <w:r w:rsidRPr="00320375">
        <w:rPr>
          <w:rFonts w:ascii="Times New Roman" w:hAnsi="Times New Roman" w:cs="Times New Roman"/>
          <w:sz w:val="28"/>
          <w:szCs w:val="28"/>
        </w:rPr>
        <w:t xml:space="preserve">стосуються, зокрема, мети, </w:t>
      </w:r>
      <w:r>
        <w:rPr>
          <w:rFonts w:ascii="Times New Roman" w:hAnsi="Times New Roman" w:cs="Times New Roman"/>
          <w:sz w:val="28"/>
          <w:szCs w:val="28"/>
        </w:rPr>
        <w:t xml:space="preserve">механізмів, </w:t>
      </w:r>
      <w:r w:rsidRPr="00320375">
        <w:rPr>
          <w:rFonts w:ascii="Times New Roman" w:hAnsi="Times New Roman" w:cs="Times New Roman"/>
          <w:sz w:val="28"/>
          <w:szCs w:val="28"/>
        </w:rPr>
        <w:t>інструментів, суб'єктів та процесів, які використовуються у публічному управлінні.</w:t>
      </w:r>
    </w:p>
    <w:p w14:paraId="7382A141" w14:textId="77777777" w:rsidR="0091799C" w:rsidRDefault="0091799C" w:rsidP="00320375">
      <w:pPr>
        <w:spacing w:after="0" w:line="360" w:lineRule="auto"/>
        <w:jc w:val="both"/>
        <w:rPr>
          <w:rFonts w:ascii="Times New Roman" w:hAnsi="Times New Roman" w:cs="Times New Roman"/>
          <w:sz w:val="28"/>
          <w:szCs w:val="28"/>
        </w:rPr>
      </w:pPr>
      <w:r w:rsidRPr="0091799C">
        <w:rPr>
          <w:rFonts w:ascii="Times New Roman" w:hAnsi="Times New Roman" w:cs="Times New Roman"/>
          <w:sz w:val="28"/>
          <w:szCs w:val="28"/>
        </w:rPr>
        <w:t>С</w:t>
      </w:r>
      <w:r>
        <w:rPr>
          <w:rFonts w:ascii="Times New Roman" w:hAnsi="Times New Roman" w:cs="Times New Roman"/>
          <w:sz w:val="28"/>
          <w:szCs w:val="28"/>
        </w:rPr>
        <w:t xml:space="preserve">ТАРОДАВНІЙ СВІТ </w:t>
      </w:r>
      <w:r w:rsidRPr="0091799C">
        <w:rPr>
          <w:rFonts w:ascii="Times New Roman" w:hAnsi="Times New Roman" w:cs="Times New Roman"/>
          <w:sz w:val="28"/>
          <w:szCs w:val="28"/>
        </w:rPr>
        <w:t xml:space="preserve">— </w:t>
      </w:r>
      <w:r>
        <w:rPr>
          <w:rFonts w:ascii="Times New Roman" w:hAnsi="Times New Roman" w:cs="Times New Roman"/>
          <w:sz w:val="28"/>
          <w:szCs w:val="28"/>
        </w:rPr>
        <w:t>поняття</w:t>
      </w:r>
      <w:r w:rsidRPr="0091799C">
        <w:rPr>
          <w:rFonts w:ascii="Times New Roman" w:hAnsi="Times New Roman" w:cs="Times New Roman"/>
          <w:sz w:val="28"/>
          <w:szCs w:val="28"/>
        </w:rPr>
        <w:t>, що описує всесвітню історію людства з початку писаної історії до Середньовіччя</w:t>
      </w:r>
      <w:r>
        <w:rPr>
          <w:rFonts w:ascii="Times New Roman" w:hAnsi="Times New Roman" w:cs="Times New Roman"/>
          <w:sz w:val="28"/>
          <w:szCs w:val="28"/>
        </w:rPr>
        <w:t>, включаючи АНТИЧНІСТЬ) (</w:t>
      </w:r>
      <w:r w:rsidRPr="0091799C">
        <w:rPr>
          <w:rFonts w:ascii="Times New Roman" w:hAnsi="Times New Roman" w:cs="Times New Roman"/>
          <w:sz w:val="28"/>
          <w:szCs w:val="28"/>
        </w:rPr>
        <w:t>Стародавній Єгипет, Межиріччя, Стародавня Індія, Стародавній Китай, Стародавня Греція та Стародавній Рим</w:t>
      </w:r>
      <w:r>
        <w:rPr>
          <w:rFonts w:ascii="Times New Roman" w:hAnsi="Times New Roman" w:cs="Times New Roman"/>
          <w:sz w:val="28"/>
          <w:szCs w:val="28"/>
        </w:rPr>
        <w:t>)</w:t>
      </w:r>
      <w:r w:rsidRPr="0091799C">
        <w:rPr>
          <w:rFonts w:ascii="Times New Roman" w:hAnsi="Times New Roman" w:cs="Times New Roman"/>
          <w:sz w:val="28"/>
          <w:szCs w:val="28"/>
        </w:rPr>
        <w:t>. Датою закінчення європейської стародавньої історії зазвичай вважають рік падіння Західної Римської імперії (476 рік н. е.), іноді — дату смерті імператора Юстиніана I (565 р.), появу ісламу (622 р.)</w:t>
      </w:r>
      <w:r>
        <w:rPr>
          <w:rFonts w:ascii="Times New Roman" w:hAnsi="Times New Roman" w:cs="Times New Roman"/>
          <w:sz w:val="28"/>
          <w:szCs w:val="28"/>
        </w:rPr>
        <w:t xml:space="preserve"> чи </w:t>
      </w:r>
      <w:r w:rsidRPr="0091799C">
        <w:rPr>
          <w:rFonts w:ascii="Times New Roman" w:hAnsi="Times New Roman" w:cs="Times New Roman"/>
          <w:sz w:val="28"/>
          <w:szCs w:val="28"/>
        </w:rPr>
        <w:t>початок правління імператора Карла Великого</w:t>
      </w:r>
    </w:p>
    <w:p w14:paraId="757141EE" w14:textId="77777777" w:rsidR="0099409A" w:rsidRDefault="0099409A" w:rsidP="00320375">
      <w:pPr>
        <w:spacing w:after="0" w:line="360" w:lineRule="auto"/>
        <w:jc w:val="both"/>
        <w:rPr>
          <w:rFonts w:ascii="Times New Roman" w:hAnsi="Times New Roman" w:cs="Times New Roman"/>
          <w:sz w:val="28"/>
          <w:szCs w:val="28"/>
        </w:rPr>
      </w:pPr>
      <w:r w:rsidRPr="0099409A">
        <w:rPr>
          <w:rFonts w:ascii="Times New Roman" w:hAnsi="Times New Roman" w:cs="Times New Roman"/>
          <w:sz w:val="28"/>
          <w:szCs w:val="28"/>
        </w:rPr>
        <w:t>СТАРОДАВНІЙ СХІД — 1) сукупність країн, які були розташовані на схід та південний схід від античного світу. Вони обіймали територію прямокутника (з півночі на південь 1800 км, зі сходу на захід — 10 000 км), який можна розділити на дві частини — західну (Єгипет та Передня Азія) та східну (Індія та Китай).;     2)  розділ історичних наук, присвячений вивченню суспільного розвитку людства на етапі зародження, розквіту та загибелі найдавніших цивілізацій (Стародавнього Єгипту, Східного Середземномор'я, Месопотамії, Малої Азії, Закавказзя, Стародавньої Індії, Китаю). Період вивчення приблизно від кінця IV тис. до н. е. до  середини І тис. н. е. Деякі дослідники також відносять до Стародавнього Сходу доколумбові цивілізації Південної Америки, оскільки вбачають їхню подібність з раніше перерахованими стародавніми державами Аравії, Африки та Азії. Саме поняття Стародавнього Сходу є відносним і застосовується виключно для класифікації подібних давніх цивілізацій.</w:t>
      </w:r>
    </w:p>
    <w:p w14:paraId="14FB4977" w14:textId="77777777" w:rsidR="00895814" w:rsidRPr="00FF2C20" w:rsidRDefault="00895814" w:rsidP="003203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ФАРАОН – титул царя у Стародавньому Єгипті</w:t>
      </w:r>
    </w:p>
    <w:p w14:paraId="073E1368" w14:textId="77777777" w:rsidR="00FF2C20" w:rsidRPr="00F335BE" w:rsidRDefault="00FF2C20" w:rsidP="00320375">
      <w:pPr>
        <w:spacing w:after="0" w:line="360" w:lineRule="auto"/>
        <w:jc w:val="center"/>
        <w:rPr>
          <w:rFonts w:ascii="Times New Roman" w:hAnsi="Times New Roman" w:cs="Times New Roman"/>
          <w:b/>
          <w:sz w:val="28"/>
          <w:szCs w:val="28"/>
        </w:rPr>
      </w:pPr>
    </w:p>
    <w:p w14:paraId="737B2098" w14:textId="77777777" w:rsidR="0024597A" w:rsidRPr="00F335BE" w:rsidRDefault="0024597A" w:rsidP="0024597A">
      <w:pPr>
        <w:jc w:val="center"/>
        <w:rPr>
          <w:rFonts w:ascii="Times New Roman" w:hAnsi="Times New Roman" w:cs="Times New Roman"/>
          <w:b/>
          <w:sz w:val="28"/>
          <w:szCs w:val="28"/>
        </w:rPr>
      </w:pPr>
      <w:r w:rsidRPr="00F335BE">
        <w:rPr>
          <w:rFonts w:ascii="Times New Roman" w:hAnsi="Times New Roman" w:cs="Times New Roman"/>
          <w:b/>
          <w:sz w:val="28"/>
          <w:szCs w:val="28"/>
        </w:rPr>
        <w:t>Література</w:t>
      </w:r>
    </w:p>
    <w:p w14:paraId="559E60AD" w14:textId="77777777" w:rsidR="00F335BE" w:rsidRDefault="00F335BE" w:rsidP="0024597A">
      <w:pPr>
        <w:jc w:val="center"/>
        <w:rPr>
          <w:rFonts w:ascii="Times New Roman" w:hAnsi="Times New Roman" w:cs="Times New Roman"/>
          <w:sz w:val="28"/>
          <w:szCs w:val="28"/>
        </w:rPr>
      </w:pPr>
    </w:p>
    <w:p w14:paraId="37EFB79F" w14:textId="77777777" w:rsidR="00EB320C" w:rsidRPr="00EB320C" w:rsidRDefault="00EB320C" w:rsidP="000F3585">
      <w:pPr>
        <w:pStyle w:val="a8"/>
        <w:numPr>
          <w:ilvl w:val="0"/>
          <w:numId w:val="8"/>
        </w:numPr>
        <w:jc w:val="both"/>
        <w:rPr>
          <w:rFonts w:ascii="Times New Roman" w:hAnsi="Times New Roman" w:cs="Times New Roman"/>
          <w:sz w:val="28"/>
          <w:szCs w:val="28"/>
        </w:rPr>
      </w:pPr>
      <w:r w:rsidRPr="00EB320C">
        <w:rPr>
          <w:rFonts w:ascii="Times New Roman" w:hAnsi="Times New Roman" w:cs="Times New Roman"/>
          <w:sz w:val="28"/>
          <w:szCs w:val="28"/>
        </w:rPr>
        <w:t>Історія держави та права : навч. посібн. / Д.Є. Забзалюк, В.С. Макарчук, В.Я. Марковський, В.Д. Яремчук, Н.Я. Рудий (Заг. ред. Д.Є.Забазалюка та В.Я. Марковського) ; Львівський державний університет внутрішніх справ.  Львів : СПОЛОМ,</w:t>
      </w:r>
      <w:r>
        <w:rPr>
          <w:rFonts w:ascii="Times New Roman" w:hAnsi="Times New Roman" w:cs="Times New Roman"/>
          <w:sz w:val="28"/>
          <w:szCs w:val="28"/>
        </w:rPr>
        <w:t xml:space="preserve"> </w:t>
      </w:r>
      <w:r w:rsidRPr="00EB320C">
        <w:rPr>
          <w:rFonts w:ascii="Times New Roman" w:hAnsi="Times New Roman" w:cs="Times New Roman"/>
          <w:sz w:val="28"/>
          <w:szCs w:val="28"/>
        </w:rPr>
        <w:t>2021. 438 с</w:t>
      </w:r>
    </w:p>
    <w:p w14:paraId="02642263" w14:textId="77777777" w:rsidR="00C1343E" w:rsidRPr="00C1343E" w:rsidRDefault="00C1343E" w:rsidP="00A708E9">
      <w:pPr>
        <w:pStyle w:val="a8"/>
        <w:numPr>
          <w:ilvl w:val="0"/>
          <w:numId w:val="8"/>
        </w:numPr>
        <w:jc w:val="both"/>
        <w:rPr>
          <w:rFonts w:ascii="Times New Roman" w:hAnsi="Times New Roman" w:cs="Times New Roman"/>
          <w:sz w:val="28"/>
          <w:szCs w:val="28"/>
        </w:rPr>
      </w:pPr>
      <w:r w:rsidRPr="00C1343E">
        <w:rPr>
          <w:rFonts w:ascii="Times New Roman" w:hAnsi="Times New Roman" w:cs="Times New Roman"/>
          <w:sz w:val="28"/>
          <w:szCs w:val="28"/>
        </w:rPr>
        <w:t>Історія державного управління [Текст] / кол. авт. ; за заг. ред. чл.-кор. НАН України, проф. В. С. Загорського, проф. О. Я. Красівського, доц.О. Ю. Мороза.  Львів : ЛРІДУ НАДУ, 2018. 368 с</w:t>
      </w:r>
    </w:p>
    <w:p w14:paraId="5687D85A" w14:textId="77777777" w:rsidR="00EB320C" w:rsidRDefault="00EB320C" w:rsidP="00EB320C">
      <w:pPr>
        <w:pStyle w:val="a8"/>
        <w:numPr>
          <w:ilvl w:val="0"/>
          <w:numId w:val="8"/>
        </w:numPr>
        <w:jc w:val="both"/>
        <w:rPr>
          <w:rFonts w:ascii="Times New Roman" w:hAnsi="Times New Roman" w:cs="Times New Roman"/>
          <w:sz w:val="28"/>
          <w:szCs w:val="28"/>
        </w:rPr>
      </w:pPr>
      <w:r w:rsidRPr="00EB320C">
        <w:rPr>
          <w:rFonts w:ascii="Times New Roman" w:hAnsi="Times New Roman" w:cs="Times New Roman"/>
          <w:sz w:val="28"/>
          <w:szCs w:val="28"/>
        </w:rPr>
        <w:t>Крижанівський О.П. Історія Стародавнього Сходу. К.: Либідь, 2009. 592 c</w:t>
      </w:r>
    </w:p>
    <w:p w14:paraId="3483CADE" w14:textId="77777777" w:rsidR="00EB320C" w:rsidRPr="00EB320C" w:rsidRDefault="00EB320C" w:rsidP="000F3585">
      <w:pPr>
        <w:pStyle w:val="a8"/>
        <w:numPr>
          <w:ilvl w:val="0"/>
          <w:numId w:val="8"/>
        </w:numPr>
        <w:jc w:val="both"/>
        <w:rPr>
          <w:rFonts w:ascii="Times New Roman" w:hAnsi="Times New Roman" w:cs="Times New Roman"/>
          <w:sz w:val="28"/>
          <w:szCs w:val="28"/>
        </w:rPr>
      </w:pPr>
      <w:r w:rsidRPr="00EB320C">
        <w:rPr>
          <w:rFonts w:ascii="Times New Roman" w:hAnsi="Times New Roman" w:cs="Times New Roman"/>
          <w:sz w:val="28"/>
          <w:szCs w:val="28"/>
        </w:rPr>
        <w:t>Кузьминець О. В., Дурнов Є. С., Сокур Ю. В. Історія держави і права зарубіжних країн (схеми, таблиці, коментарі, термінологічний словник) : навч. посіб. Київ</w:t>
      </w:r>
      <w:r>
        <w:rPr>
          <w:rFonts w:ascii="Times New Roman" w:hAnsi="Times New Roman" w:cs="Times New Roman"/>
          <w:sz w:val="28"/>
          <w:szCs w:val="28"/>
        </w:rPr>
        <w:t xml:space="preserve"> </w:t>
      </w:r>
      <w:r w:rsidRPr="00EB320C">
        <w:rPr>
          <w:rFonts w:ascii="Times New Roman" w:hAnsi="Times New Roman" w:cs="Times New Roman"/>
          <w:sz w:val="28"/>
          <w:szCs w:val="28"/>
        </w:rPr>
        <w:t>: Гранмна, 2012. 240 с</w:t>
      </w:r>
    </w:p>
    <w:p w14:paraId="3F0A6CC8" w14:textId="77777777" w:rsidR="00F335BE" w:rsidRDefault="00F335BE" w:rsidP="000F3585">
      <w:pPr>
        <w:pStyle w:val="a8"/>
        <w:numPr>
          <w:ilvl w:val="0"/>
          <w:numId w:val="8"/>
        </w:numPr>
        <w:jc w:val="both"/>
        <w:rPr>
          <w:rFonts w:ascii="Times New Roman" w:hAnsi="Times New Roman" w:cs="Times New Roman"/>
          <w:sz w:val="28"/>
          <w:szCs w:val="28"/>
        </w:rPr>
      </w:pPr>
      <w:r w:rsidRPr="00F335BE">
        <w:rPr>
          <w:rFonts w:ascii="Times New Roman" w:hAnsi="Times New Roman" w:cs="Times New Roman"/>
          <w:sz w:val="28"/>
          <w:szCs w:val="28"/>
        </w:rPr>
        <w:t>Рижева Н.О., Горбенко К.В., Кузовков В.В. Р 32 Історія Стародавнього Сходу : навчально-методичний посібник для студентів закладів вищої освіти Миколаїв , 2019.  247 с</w:t>
      </w:r>
    </w:p>
    <w:p w14:paraId="0DFC0F19" w14:textId="77777777" w:rsidR="00B41973" w:rsidRPr="00B41973" w:rsidRDefault="00B41973" w:rsidP="00A708E9">
      <w:pPr>
        <w:pStyle w:val="a8"/>
        <w:numPr>
          <w:ilvl w:val="0"/>
          <w:numId w:val="8"/>
        </w:numPr>
        <w:jc w:val="both"/>
        <w:rPr>
          <w:rFonts w:ascii="Times New Roman" w:hAnsi="Times New Roman" w:cs="Times New Roman"/>
          <w:sz w:val="28"/>
          <w:szCs w:val="28"/>
        </w:rPr>
      </w:pPr>
      <w:r w:rsidRPr="00B41973">
        <w:rPr>
          <w:rFonts w:ascii="Times New Roman" w:hAnsi="Times New Roman" w:cs="Times New Roman"/>
          <w:sz w:val="28"/>
          <w:szCs w:val="28"/>
        </w:rPr>
        <w:t>Талдикін О. В.Історія держави та права зарубіжних країн (структурнологічні схеми і таблиці) : навч. посібник. У 3-х ч. /О. В. Талдикін. Дніпро : Дніпров. держ. ун-т внутр. справ,</w:t>
      </w:r>
      <w:r>
        <w:rPr>
          <w:rFonts w:ascii="Times New Roman" w:hAnsi="Times New Roman" w:cs="Times New Roman"/>
          <w:sz w:val="28"/>
          <w:szCs w:val="28"/>
        </w:rPr>
        <w:t xml:space="preserve"> 2</w:t>
      </w:r>
      <w:r w:rsidRPr="00B41973">
        <w:rPr>
          <w:rFonts w:ascii="Times New Roman" w:hAnsi="Times New Roman" w:cs="Times New Roman"/>
          <w:sz w:val="28"/>
          <w:szCs w:val="28"/>
        </w:rPr>
        <w:t>024. Ч. 1. 256 с.</w:t>
      </w:r>
    </w:p>
    <w:p w14:paraId="19DBEEC7" w14:textId="77777777" w:rsidR="00EB320C" w:rsidRDefault="00EB320C" w:rsidP="00EB320C">
      <w:pPr>
        <w:pStyle w:val="a8"/>
        <w:numPr>
          <w:ilvl w:val="0"/>
          <w:numId w:val="8"/>
        </w:numPr>
        <w:jc w:val="both"/>
        <w:rPr>
          <w:rFonts w:ascii="Times New Roman" w:hAnsi="Times New Roman" w:cs="Times New Roman"/>
          <w:sz w:val="28"/>
          <w:szCs w:val="28"/>
        </w:rPr>
      </w:pPr>
      <w:r w:rsidRPr="00EB320C">
        <w:rPr>
          <w:rFonts w:ascii="Times New Roman" w:hAnsi="Times New Roman" w:cs="Times New Roman"/>
          <w:sz w:val="28"/>
          <w:szCs w:val="28"/>
        </w:rPr>
        <w:t>Тищик Б.Й. Історія держави і права країн Стародавнього світу. Навч. посібник. Львів: «Світ», 2001. 384 с</w:t>
      </w:r>
    </w:p>
    <w:p w14:paraId="256400B7" w14:textId="77777777" w:rsidR="008F4B29" w:rsidRPr="008F4B29" w:rsidRDefault="008F4B29" w:rsidP="000F3585">
      <w:pPr>
        <w:pStyle w:val="a8"/>
        <w:numPr>
          <w:ilvl w:val="0"/>
          <w:numId w:val="8"/>
        </w:numPr>
        <w:jc w:val="both"/>
        <w:rPr>
          <w:rFonts w:ascii="Times New Roman" w:hAnsi="Times New Roman" w:cs="Times New Roman"/>
          <w:sz w:val="28"/>
          <w:szCs w:val="28"/>
        </w:rPr>
      </w:pPr>
      <w:r w:rsidRPr="008F4B29">
        <w:rPr>
          <w:rFonts w:ascii="Times New Roman" w:hAnsi="Times New Roman" w:cs="Times New Roman"/>
          <w:sz w:val="28"/>
          <w:szCs w:val="28"/>
        </w:rPr>
        <w:t>Трофанчук Г.І. Історія держави і права зарубіжних країн:</w:t>
      </w:r>
      <w:r>
        <w:rPr>
          <w:rFonts w:ascii="Times New Roman" w:hAnsi="Times New Roman" w:cs="Times New Roman"/>
          <w:sz w:val="28"/>
          <w:szCs w:val="28"/>
        </w:rPr>
        <w:t xml:space="preserve"> навч. посібник  К.: Юрінком Інтер, 2006. </w:t>
      </w:r>
      <w:r w:rsidRPr="008F4B29">
        <w:rPr>
          <w:rFonts w:ascii="Times New Roman" w:hAnsi="Times New Roman" w:cs="Times New Roman"/>
          <w:sz w:val="28"/>
          <w:szCs w:val="28"/>
        </w:rPr>
        <w:t>400 с.</w:t>
      </w:r>
    </w:p>
    <w:p w14:paraId="087C3DB5" w14:textId="77777777" w:rsidR="008F4B29" w:rsidRPr="008F4B29" w:rsidRDefault="008F4B29" w:rsidP="000F3585">
      <w:pPr>
        <w:pStyle w:val="a8"/>
        <w:numPr>
          <w:ilvl w:val="0"/>
          <w:numId w:val="8"/>
        </w:numPr>
        <w:jc w:val="both"/>
        <w:rPr>
          <w:rFonts w:ascii="Times New Roman" w:hAnsi="Times New Roman" w:cs="Times New Roman"/>
          <w:sz w:val="28"/>
          <w:szCs w:val="28"/>
        </w:rPr>
      </w:pPr>
      <w:r w:rsidRPr="008F4B29">
        <w:rPr>
          <w:rFonts w:ascii="Times New Roman" w:hAnsi="Times New Roman" w:cs="Times New Roman"/>
          <w:sz w:val="28"/>
          <w:szCs w:val="28"/>
        </w:rPr>
        <w:t>Трофанчук Г.І. Історія держави і права зарубіжних країн: правові джерела: навчальний посібник  К.: Юрінком Інтер, 2008. – 352 c.,</w:t>
      </w:r>
    </w:p>
    <w:p w14:paraId="2157F856" w14:textId="77777777" w:rsidR="00D2297C" w:rsidRDefault="00D2297C" w:rsidP="00D2297C">
      <w:pPr>
        <w:pStyle w:val="a8"/>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Усіченко І.В., Мироненко М.А., Лисенко Т.І. Історія розвитку менеджменту: від давніх часів до наших днів. Економіка і суспільство. Випуск 59.2024. с. </w:t>
      </w:r>
      <w:r w:rsidRPr="00D2297C">
        <w:rPr>
          <w:rFonts w:ascii="Times New Roman" w:hAnsi="Times New Roman" w:cs="Times New Roman"/>
          <w:sz w:val="28"/>
          <w:szCs w:val="28"/>
        </w:rPr>
        <w:t>DOI: https://doi.org/10.32782/2524-0072/2024-59-134</w:t>
      </w:r>
    </w:p>
    <w:p w14:paraId="46DEBBD5" w14:textId="77777777" w:rsidR="0024597A" w:rsidRDefault="0024597A" w:rsidP="000F3585">
      <w:pPr>
        <w:pStyle w:val="a8"/>
        <w:numPr>
          <w:ilvl w:val="0"/>
          <w:numId w:val="8"/>
        </w:numPr>
        <w:jc w:val="both"/>
        <w:rPr>
          <w:rFonts w:ascii="Times New Roman" w:hAnsi="Times New Roman" w:cs="Times New Roman"/>
          <w:sz w:val="28"/>
          <w:szCs w:val="28"/>
        </w:rPr>
      </w:pPr>
      <w:r w:rsidRPr="00F335BE">
        <w:rPr>
          <w:rFonts w:ascii="Times New Roman" w:hAnsi="Times New Roman" w:cs="Times New Roman"/>
          <w:sz w:val="28"/>
          <w:szCs w:val="28"/>
        </w:rPr>
        <w:t>Хома Н. М. Історія держави та права зарубіжних країн. Част. 1 - Історія держави та пр</w:t>
      </w:r>
      <w:r w:rsidR="00F335BE">
        <w:rPr>
          <w:rFonts w:ascii="Times New Roman" w:hAnsi="Times New Roman" w:cs="Times New Roman"/>
          <w:sz w:val="28"/>
          <w:szCs w:val="28"/>
        </w:rPr>
        <w:t xml:space="preserve">ава країн Стародавнього Сходу. </w:t>
      </w:r>
      <w:r w:rsidRPr="00F335BE">
        <w:rPr>
          <w:rFonts w:ascii="Times New Roman" w:hAnsi="Times New Roman" w:cs="Times New Roman"/>
          <w:sz w:val="28"/>
          <w:szCs w:val="28"/>
        </w:rPr>
        <w:t xml:space="preserve"> Львів, 2002</w:t>
      </w:r>
    </w:p>
    <w:p w14:paraId="69D8A3E2" w14:textId="77777777" w:rsidR="00EB320C" w:rsidRDefault="00EB320C" w:rsidP="000F3585">
      <w:pPr>
        <w:pStyle w:val="a8"/>
        <w:numPr>
          <w:ilvl w:val="0"/>
          <w:numId w:val="8"/>
        </w:numPr>
        <w:jc w:val="both"/>
        <w:rPr>
          <w:rFonts w:ascii="Times New Roman" w:hAnsi="Times New Roman" w:cs="Times New Roman"/>
          <w:sz w:val="28"/>
          <w:szCs w:val="28"/>
        </w:rPr>
      </w:pPr>
      <w:r w:rsidRPr="00EB320C">
        <w:rPr>
          <w:rFonts w:ascii="Times New Roman" w:hAnsi="Times New Roman" w:cs="Times New Roman"/>
          <w:sz w:val="28"/>
          <w:szCs w:val="28"/>
        </w:rPr>
        <w:t>Хрестоматія з історії держави і права зарубіжних країн / За ред. проф., чл.-кор. АПрН України В. Д. Гончаренка. Київ : Вид. дім «Ін Юре», 2002. 716 с</w:t>
      </w:r>
    </w:p>
    <w:p w14:paraId="3713F636" w14:textId="77777777" w:rsidR="00EB320C" w:rsidRPr="00EB320C" w:rsidRDefault="00EB320C" w:rsidP="00EB320C">
      <w:pPr>
        <w:pStyle w:val="a8"/>
        <w:numPr>
          <w:ilvl w:val="0"/>
          <w:numId w:val="8"/>
        </w:numPr>
        <w:jc w:val="both"/>
        <w:rPr>
          <w:rFonts w:ascii="Times New Roman" w:hAnsi="Times New Roman" w:cs="Times New Roman"/>
          <w:sz w:val="28"/>
          <w:szCs w:val="28"/>
        </w:rPr>
      </w:pPr>
      <w:r w:rsidRPr="00EB320C">
        <w:rPr>
          <w:rFonts w:ascii="Times New Roman" w:hAnsi="Times New Roman" w:cs="Times New Roman"/>
          <w:sz w:val="28"/>
          <w:szCs w:val="28"/>
        </w:rPr>
        <w:t>Яремчук В.Д. Історія держави і права зарубіжних країн: Універсальний довідник. Львів : Видавництво «БОНА», 2015. 400 с.</w:t>
      </w:r>
    </w:p>
    <w:p w14:paraId="13D938AE" w14:textId="77777777" w:rsidR="00EB320C" w:rsidRPr="00EB320C" w:rsidRDefault="00EB320C" w:rsidP="000F3585">
      <w:pPr>
        <w:pStyle w:val="a8"/>
        <w:numPr>
          <w:ilvl w:val="0"/>
          <w:numId w:val="8"/>
        </w:numPr>
        <w:jc w:val="both"/>
        <w:rPr>
          <w:rFonts w:ascii="Times New Roman" w:hAnsi="Times New Roman" w:cs="Times New Roman"/>
          <w:sz w:val="28"/>
          <w:szCs w:val="28"/>
        </w:rPr>
      </w:pPr>
      <w:r w:rsidRPr="00EB320C">
        <w:rPr>
          <w:rFonts w:ascii="Times New Roman" w:hAnsi="Times New Roman" w:cs="Times New Roman"/>
          <w:sz w:val="28"/>
          <w:szCs w:val="28"/>
        </w:rPr>
        <w:t>Яремчук В. Д. Історія держави і права зарубіжних країн : дефініції, схеми, таблиці: навч. посібник. Львів : Львівський державний університет внутрішніх справ, 2019. 244 с.</w:t>
      </w:r>
    </w:p>
    <w:p w14:paraId="0F60347E" w14:textId="77777777" w:rsidR="0024597A" w:rsidRDefault="0024597A" w:rsidP="0024597A">
      <w:pPr>
        <w:jc w:val="both"/>
        <w:rPr>
          <w:rFonts w:ascii="Times New Roman" w:hAnsi="Times New Roman" w:cs="Times New Roman"/>
          <w:sz w:val="28"/>
          <w:szCs w:val="28"/>
        </w:rPr>
      </w:pPr>
    </w:p>
    <w:p w14:paraId="0E4EF33F" w14:textId="77777777" w:rsidR="009B534D" w:rsidRDefault="009B534D" w:rsidP="009B534D">
      <w:pPr>
        <w:jc w:val="both"/>
        <w:rPr>
          <w:rFonts w:ascii="Times New Roman" w:hAnsi="Times New Roman" w:cs="Times New Roman"/>
          <w:b/>
          <w:sz w:val="28"/>
          <w:szCs w:val="28"/>
        </w:rPr>
      </w:pPr>
      <w:r w:rsidRPr="000F3585">
        <w:rPr>
          <w:rFonts w:ascii="Times New Roman" w:hAnsi="Times New Roman" w:cs="Times New Roman"/>
          <w:b/>
          <w:sz w:val="28"/>
          <w:szCs w:val="28"/>
        </w:rPr>
        <w:t xml:space="preserve">Тема </w:t>
      </w:r>
      <w:r w:rsidR="00414357" w:rsidRPr="000F3585">
        <w:rPr>
          <w:rFonts w:ascii="Times New Roman" w:hAnsi="Times New Roman" w:cs="Times New Roman"/>
          <w:b/>
          <w:sz w:val="28"/>
          <w:szCs w:val="28"/>
        </w:rPr>
        <w:t>5</w:t>
      </w:r>
      <w:r w:rsidRPr="000F3585">
        <w:rPr>
          <w:rFonts w:ascii="Times New Roman" w:hAnsi="Times New Roman" w:cs="Times New Roman"/>
          <w:b/>
          <w:sz w:val="28"/>
          <w:szCs w:val="28"/>
        </w:rPr>
        <w:t>. Публічне у</w:t>
      </w:r>
      <w:r w:rsidR="000F3585">
        <w:rPr>
          <w:rFonts w:ascii="Times New Roman" w:hAnsi="Times New Roman" w:cs="Times New Roman"/>
          <w:b/>
          <w:sz w:val="28"/>
          <w:szCs w:val="28"/>
        </w:rPr>
        <w:t>правління у Стародавній Греції</w:t>
      </w:r>
    </w:p>
    <w:p w14:paraId="05D6800C" w14:textId="77777777" w:rsidR="000F3585" w:rsidRPr="000F3585" w:rsidRDefault="000F3585" w:rsidP="009B534D">
      <w:pPr>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978"/>
        <w:gridCol w:w="4256"/>
        <w:gridCol w:w="3110"/>
      </w:tblGrid>
      <w:tr w:rsidR="007F3650" w14:paraId="211C9278" w14:textId="77777777" w:rsidTr="007C06BD">
        <w:tc>
          <w:tcPr>
            <w:tcW w:w="1980" w:type="dxa"/>
          </w:tcPr>
          <w:p w14:paraId="10FAFCC4"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439" w:type="dxa"/>
          </w:tcPr>
          <w:p w14:paraId="07BFABB8"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210" w:type="dxa"/>
          </w:tcPr>
          <w:p w14:paraId="5F2B7461"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7F3650" w14:paraId="72EFB788" w14:textId="77777777" w:rsidTr="007C06BD">
        <w:tc>
          <w:tcPr>
            <w:tcW w:w="1980" w:type="dxa"/>
          </w:tcPr>
          <w:p w14:paraId="602BC847" w14:textId="77777777" w:rsidR="00C752BB" w:rsidRPr="00FB27B9" w:rsidRDefault="00C752BB" w:rsidP="00C752BB">
            <w:pPr>
              <w:jc w:val="both"/>
              <w:rPr>
                <w:rFonts w:ascii="Times New Roman" w:hAnsi="Times New Roman" w:cs="Times New Roman"/>
                <w:sz w:val="24"/>
                <w:szCs w:val="24"/>
              </w:rPr>
            </w:pPr>
            <w:r w:rsidRPr="00FB27B9">
              <w:rPr>
                <w:rFonts w:ascii="Times New Roman" w:hAnsi="Times New Roman" w:cs="Times New Roman"/>
                <w:b/>
                <w:sz w:val="24"/>
                <w:szCs w:val="24"/>
              </w:rPr>
              <w:t xml:space="preserve">Розуміння </w:t>
            </w:r>
            <w:r w:rsidR="00FB27B9" w:rsidRPr="009C6598">
              <w:rPr>
                <w:rFonts w:ascii="Times New Roman" w:hAnsi="Times New Roman" w:cs="Times New Roman"/>
                <w:sz w:val="24"/>
                <w:szCs w:val="24"/>
              </w:rPr>
              <w:t>ролі</w:t>
            </w:r>
            <w:r w:rsidR="00FB27B9">
              <w:rPr>
                <w:rFonts w:ascii="Times New Roman" w:hAnsi="Times New Roman" w:cs="Times New Roman"/>
                <w:b/>
                <w:sz w:val="24"/>
                <w:szCs w:val="24"/>
              </w:rPr>
              <w:t xml:space="preserve"> </w:t>
            </w:r>
            <w:r w:rsidR="00FB27B9" w:rsidRPr="00FB27B9">
              <w:rPr>
                <w:rFonts w:ascii="Times New Roman" w:hAnsi="Times New Roman" w:cs="Times New Roman"/>
                <w:sz w:val="24"/>
                <w:szCs w:val="24"/>
              </w:rPr>
              <w:t>Стародавньої Греції у становленні європейської цивілізації</w:t>
            </w:r>
          </w:p>
          <w:p w14:paraId="0AAF3EF6" w14:textId="77777777" w:rsidR="00C752BB" w:rsidRPr="00FB27B9" w:rsidRDefault="00C752BB" w:rsidP="00C752BB">
            <w:pPr>
              <w:jc w:val="both"/>
              <w:rPr>
                <w:rFonts w:ascii="Times New Roman" w:hAnsi="Times New Roman" w:cs="Times New Roman"/>
                <w:sz w:val="24"/>
                <w:szCs w:val="24"/>
              </w:rPr>
            </w:pPr>
            <w:r w:rsidRPr="00FB27B9">
              <w:rPr>
                <w:rFonts w:ascii="Times New Roman" w:hAnsi="Times New Roman" w:cs="Times New Roman"/>
                <w:b/>
                <w:sz w:val="24"/>
                <w:szCs w:val="24"/>
              </w:rPr>
              <w:t>Знання</w:t>
            </w:r>
            <w:r w:rsidR="00FB27B9">
              <w:rPr>
                <w:rFonts w:ascii="Times New Roman" w:hAnsi="Times New Roman" w:cs="Times New Roman"/>
                <w:b/>
                <w:sz w:val="24"/>
                <w:szCs w:val="24"/>
              </w:rPr>
              <w:t xml:space="preserve"> специфіки </w:t>
            </w:r>
            <w:r w:rsidR="00FB27B9" w:rsidRPr="00FB27B9">
              <w:rPr>
                <w:rFonts w:ascii="Times New Roman" w:hAnsi="Times New Roman" w:cs="Times New Roman"/>
                <w:sz w:val="24"/>
                <w:szCs w:val="24"/>
              </w:rPr>
              <w:t xml:space="preserve">публічного управління у Стародавній </w:t>
            </w:r>
            <w:r w:rsidR="00FB27B9">
              <w:rPr>
                <w:rFonts w:ascii="Times New Roman" w:hAnsi="Times New Roman" w:cs="Times New Roman"/>
                <w:sz w:val="24"/>
                <w:szCs w:val="24"/>
              </w:rPr>
              <w:t>Г</w:t>
            </w:r>
            <w:r w:rsidR="00FB27B9" w:rsidRPr="00FB27B9">
              <w:rPr>
                <w:rFonts w:ascii="Times New Roman" w:hAnsi="Times New Roman" w:cs="Times New Roman"/>
                <w:sz w:val="24"/>
                <w:szCs w:val="24"/>
              </w:rPr>
              <w:t>реції</w:t>
            </w:r>
          </w:p>
          <w:p w14:paraId="000F1DD1" w14:textId="77777777" w:rsidR="00C752BB" w:rsidRPr="00FB27B9" w:rsidRDefault="00C752BB" w:rsidP="00C752BB">
            <w:pPr>
              <w:jc w:val="both"/>
              <w:rPr>
                <w:rFonts w:ascii="Times New Roman" w:hAnsi="Times New Roman" w:cs="Times New Roman"/>
                <w:b/>
                <w:sz w:val="24"/>
                <w:szCs w:val="24"/>
              </w:rPr>
            </w:pPr>
            <w:r w:rsidRPr="00FB27B9">
              <w:rPr>
                <w:rFonts w:ascii="Times New Roman" w:hAnsi="Times New Roman" w:cs="Times New Roman"/>
                <w:b/>
                <w:sz w:val="24"/>
                <w:szCs w:val="24"/>
              </w:rPr>
              <w:t>Вміння</w:t>
            </w:r>
            <w:r w:rsidR="00FB27B9">
              <w:rPr>
                <w:rFonts w:ascii="Times New Roman" w:hAnsi="Times New Roman" w:cs="Times New Roman"/>
                <w:b/>
                <w:sz w:val="24"/>
                <w:szCs w:val="24"/>
              </w:rPr>
              <w:t xml:space="preserve"> </w:t>
            </w:r>
            <w:r w:rsidR="00FB27B9" w:rsidRPr="00FB27B9">
              <w:rPr>
                <w:rFonts w:ascii="Times New Roman" w:hAnsi="Times New Roman" w:cs="Times New Roman"/>
                <w:sz w:val="24"/>
                <w:szCs w:val="24"/>
              </w:rPr>
              <w:t>використовувати історичні джерела</w:t>
            </w:r>
          </w:p>
          <w:p w14:paraId="5EF7821D" w14:textId="77777777" w:rsidR="007F3650" w:rsidRDefault="00C752BB" w:rsidP="00C752BB">
            <w:pPr>
              <w:jc w:val="both"/>
              <w:rPr>
                <w:rFonts w:ascii="Times New Roman" w:hAnsi="Times New Roman" w:cs="Times New Roman"/>
                <w:sz w:val="28"/>
                <w:szCs w:val="28"/>
              </w:rPr>
            </w:pPr>
            <w:r w:rsidRPr="00FB27B9">
              <w:rPr>
                <w:rFonts w:ascii="Times New Roman" w:hAnsi="Times New Roman" w:cs="Times New Roman"/>
                <w:b/>
                <w:sz w:val="24"/>
                <w:szCs w:val="24"/>
              </w:rPr>
              <w:t xml:space="preserve">Набуття </w:t>
            </w:r>
            <w:r w:rsidRPr="00FB27B9">
              <w:rPr>
                <w:rFonts w:ascii="Times New Roman" w:hAnsi="Times New Roman" w:cs="Times New Roman"/>
                <w:sz w:val="24"/>
                <w:szCs w:val="24"/>
              </w:rPr>
              <w:t>навичок</w:t>
            </w:r>
            <w:r w:rsidR="00FB27B9" w:rsidRPr="00FB27B9">
              <w:rPr>
                <w:rFonts w:ascii="Times New Roman" w:hAnsi="Times New Roman" w:cs="Times New Roman"/>
                <w:sz w:val="24"/>
                <w:szCs w:val="24"/>
              </w:rPr>
              <w:t xml:space="preserve"> аналізу джерел</w:t>
            </w:r>
          </w:p>
        </w:tc>
        <w:tc>
          <w:tcPr>
            <w:tcW w:w="4439" w:type="dxa"/>
          </w:tcPr>
          <w:p w14:paraId="58476C4D"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Міфи Стародавньої Греції як джерело інформації про владу.</w:t>
            </w:r>
          </w:p>
          <w:p w14:paraId="47129E50"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 xml:space="preserve">Поліс як місто-держава. Громадянство. Демократія. Державний устрій Афін та Спарти. </w:t>
            </w:r>
          </w:p>
          <w:p w14:paraId="305042D2" w14:textId="588076D1"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Періоди розвитку теорії влад</w:t>
            </w:r>
            <w:r w:rsidR="00057C3F">
              <w:rPr>
                <w:rFonts w:ascii="Times New Roman" w:eastAsia="Times New Roman" w:hAnsi="Times New Roman" w:cs="Times New Roman"/>
                <w:sz w:val="24"/>
                <w:szCs w:val="24"/>
                <w:lang w:eastAsia="ru-RU"/>
              </w:rPr>
              <w:t>и. Геракліт. Сократ. Платон. Ари</w:t>
            </w:r>
            <w:r w:rsidRPr="007C06BD">
              <w:rPr>
                <w:rFonts w:ascii="Times New Roman" w:eastAsia="Times New Roman" w:hAnsi="Times New Roman" w:cs="Times New Roman"/>
                <w:sz w:val="24"/>
                <w:szCs w:val="24"/>
                <w:lang w:eastAsia="ru-RU"/>
              </w:rPr>
              <w:t xml:space="preserve">стотель. </w:t>
            </w:r>
          </w:p>
          <w:p w14:paraId="12205160"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Македонія. Еллінізм.</w:t>
            </w:r>
          </w:p>
          <w:p w14:paraId="7CDE969B" w14:textId="77777777" w:rsidR="007F3650" w:rsidRDefault="007F3650" w:rsidP="007F3650">
            <w:pPr>
              <w:jc w:val="both"/>
              <w:rPr>
                <w:rFonts w:ascii="Times New Roman" w:hAnsi="Times New Roman" w:cs="Times New Roman"/>
                <w:sz w:val="28"/>
                <w:szCs w:val="28"/>
              </w:rPr>
            </w:pPr>
          </w:p>
        </w:tc>
        <w:tc>
          <w:tcPr>
            <w:tcW w:w="3210" w:type="dxa"/>
          </w:tcPr>
          <w:p w14:paraId="0244A422" w14:textId="77777777" w:rsidR="007C06BD" w:rsidRDefault="007C06BD" w:rsidP="007C06BD">
            <w:pPr>
              <w:jc w:val="both"/>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rsidR="00FB27B9">
              <w:t xml:space="preserve"> </w:t>
            </w:r>
            <w:r w:rsidR="00FB27B9" w:rsidRPr="00FB27B9">
              <w:rPr>
                <w:rFonts w:ascii="Times New Roman" w:hAnsi="Times New Roman" w:cs="Times New Roman"/>
                <w:sz w:val="24"/>
                <w:szCs w:val="24"/>
              </w:rPr>
              <w:t>Міфи Стародавньої Греції як джерело інформації про владу</w:t>
            </w:r>
            <w:r>
              <w:t xml:space="preserve"> </w:t>
            </w:r>
          </w:p>
          <w:p w14:paraId="1E596E84"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Pr>
                <w:rFonts w:ascii="Times New Roman" w:hAnsi="Times New Roman" w:cs="Times New Roman"/>
                <w:sz w:val="24"/>
                <w:szCs w:val="24"/>
              </w:rPr>
              <w:t xml:space="preserve"> </w:t>
            </w:r>
            <w:r w:rsidR="00FB27B9">
              <w:rPr>
                <w:rFonts w:ascii="Times New Roman" w:hAnsi="Times New Roman" w:cs="Times New Roman"/>
                <w:sz w:val="24"/>
                <w:szCs w:val="24"/>
              </w:rPr>
              <w:t>знайти інформацію про публічне управління у міфах Стародавньої Греції</w:t>
            </w:r>
          </w:p>
          <w:p w14:paraId="67F18057"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FB27B9">
              <w:rPr>
                <w:rFonts w:ascii="Times New Roman" w:hAnsi="Times New Roman" w:cs="Times New Roman"/>
                <w:sz w:val="24"/>
                <w:szCs w:val="24"/>
              </w:rPr>
              <w:t>створити презентацію для виступу в рамках дискусії</w:t>
            </w:r>
          </w:p>
          <w:p w14:paraId="36D577E7" w14:textId="77777777" w:rsidR="00FB27B9" w:rsidRPr="00FB27B9" w:rsidRDefault="007C06BD" w:rsidP="00FB27B9">
            <w:pPr>
              <w:jc w:val="both"/>
              <w:rPr>
                <w:rFonts w:ascii="Times New Roman" w:hAnsi="Times New Roman" w:cs="Times New Roman"/>
                <w:sz w:val="24"/>
                <w:szCs w:val="24"/>
              </w:rPr>
            </w:pPr>
            <w:r w:rsidRPr="00226422">
              <w:rPr>
                <w:rFonts w:ascii="Times New Roman" w:hAnsi="Times New Roman" w:cs="Times New Roman"/>
                <w:b/>
                <w:sz w:val="24"/>
                <w:szCs w:val="24"/>
              </w:rPr>
              <w:t>Дискусії:</w:t>
            </w:r>
            <w:r w:rsidR="00FB27B9">
              <w:t xml:space="preserve"> </w:t>
            </w:r>
            <w:r w:rsidR="00FB27B9" w:rsidRPr="00FB27B9">
              <w:rPr>
                <w:rFonts w:ascii="Times New Roman" w:hAnsi="Times New Roman" w:cs="Times New Roman"/>
                <w:sz w:val="24"/>
                <w:szCs w:val="24"/>
              </w:rPr>
              <w:t xml:space="preserve">Поліс як місто-держава. Громадянство. Демократія. Державний устрій Афін та Спарти. </w:t>
            </w:r>
          </w:p>
          <w:p w14:paraId="36659AC8" w14:textId="77777777" w:rsidR="007F3650" w:rsidRDefault="00FB27B9" w:rsidP="00FB27B9">
            <w:pPr>
              <w:jc w:val="both"/>
              <w:rPr>
                <w:rFonts w:ascii="Times New Roman" w:hAnsi="Times New Roman" w:cs="Times New Roman"/>
                <w:sz w:val="28"/>
                <w:szCs w:val="28"/>
              </w:rPr>
            </w:pPr>
            <w:r w:rsidRPr="00FB27B9">
              <w:rPr>
                <w:rFonts w:ascii="Times New Roman" w:hAnsi="Times New Roman" w:cs="Times New Roman"/>
                <w:sz w:val="24"/>
                <w:szCs w:val="24"/>
              </w:rPr>
              <w:t>Періоди розвитку теорії влади</w:t>
            </w:r>
          </w:p>
        </w:tc>
      </w:tr>
    </w:tbl>
    <w:p w14:paraId="7160C42E" w14:textId="77777777" w:rsidR="00320375" w:rsidRDefault="00320375" w:rsidP="00DC0CA1">
      <w:pPr>
        <w:jc w:val="both"/>
        <w:rPr>
          <w:rFonts w:ascii="Times New Roman" w:hAnsi="Times New Roman" w:cs="Times New Roman"/>
          <w:sz w:val="28"/>
          <w:szCs w:val="28"/>
        </w:rPr>
      </w:pPr>
    </w:p>
    <w:p w14:paraId="28530895" w14:textId="77777777" w:rsidR="00DC0CA1" w:rsidRDefault="00473DFA" w:rsidP="00320375">
      <w:pPr>
        <w:jc w:val="center"/>
        <w:rPr>
          <w:rFonts w:ascii="Times New Roman" w:hAnsi="Times New Roman" w:cs="Times New Roman"/>
          <w:sz w:val="28"/>
          <w:szCs w:val="28"/>
        </w:rPr>
      </w:pPr>
      <w:r w:rsidRPr="00473DFA">
        <w:rPr>
          <w:rFonts w:ascii="Times New Roman" w:hAnsi="Times New Roman" w:cs="Times New Roman"/>
          <w:sz w:val="28"/>
          <w:szCs w:val="28"/>
        </w:rPr>
        <w:t>Вузлові поняття</w:t>
      </w:r>
    </w:p>
    <w:p w14:paraId="147CF6F3" w14:textId="77777777" w:rsidR="00607D7A" w:rsidRPr="00607D7A" w:rsidRDefault="00607D7A" w:rsidP="00607D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ГРОМАДЯНСТВО - </w:t>
      </w:r>
      <w:r w:rsidRPr="00607D7A">
        <w:rPr>
          <w:rFonts w:ascii="Times New Roman" w:hAnsi="Times New Roman" w:cs="Times New Roman"/>
          <w:sz w:val="28"/>
          <w:szCs w:val="28"/>
        </w:rPr>
        <w:t>юридично визначений, стійкий, необмежений у просторі правовий зв'язок між особою і певною державою, що в</w:t>
      </w:r>
      <w:r>
        <w:rPr>
          <w:rFonts w:ascii="Times New Roman" w:hAnsi="Times New Roman" w:cs="Times New Roman"/>
          <w:sz w:val="28"/>
          <w:szCs w:val="28"/>
        </w:rPr>
        <w:t xml:space="preserve">изначає їхні права та обов'язки і </w:t>
      </w:r>
      <w:r w:rsidRPr="00607D7A">
        <w:rPr>
          <w:rFonts w:ascii="Times New Roman" w:hAnsi="Times New Roman" w:cs="Times New Roman"/>
          <w:sz w:val="28"/>
          <w:szCs w:val="28"/>
        </w:rPr>
        <w:t>передбачає певну сукупність взаємних політичних, соціальних та ін. прав та обов'язків.</w:t>
      </w:r>
      <w:r>
        <w:rPr>
          <w:rFonts w:ascii="Times New Roman" w:hAnsi="Times New Roman" w:cs="Times New Roman"/>
          <w:sz w:val="28"/>
          <w:szCs w:val="28"/>
        </w:rPr>
        <w:t xml:space="preserve"> Виникає на певному етапі розвитку держави.</w:t>
      </w:r>
    </w:p>
    <w:p w14:paraId="191A924F" w14:textId="77777777" w:rsidR="00607D7A" w:rsidRDefault="00607D7A" w:rsidP="00607D7A">
      <w:pPr>
        <w:spacing w:after="0" w:line="360" w:lineRule="auto"/>
        <w:jc w:val="both"/>
        <w:rPr>
          <w:rFonts w:ascii="Times New Roman" w:hAnsi="Times New Roman" w:cs="Times New Roman"/>
          <w:sz w:val="28"/>
          <w:szCs w:val="28"/>
        </w:rPr>
      </w:pPr>
      <w:r w:rsidRPr="00607D7A">
        <w:rPr>
          <w:rFonts w:ascii="Times New Roman" w:hAnsi="Times New Roman" w:cs="Times New Roman"/>
          <w:sz w:val="28"/>
          <w:szCs w:val="28"/>
        </w:rPr>
        <w:t>Громадянство — структурний елемент правового статусу особи, який розкриває головний зміст людини і держави, взаємовідносин з державою та суспільством.</w:t>
      </w:r>
    </w:p>
    <w:p w14:paraId="2B6BA5DC" w14:textId="77777777" w:rsidR="0099409A" w:rsidRDefault="0099409A" w:rsidP="0099409A">
      <w:pPr>
        <w:spacing w:after="0" w:line="360" w:lineRule="auto"/>
        <w:jc w:val="both"/>
        <w:rPr>
          <w:rFonts w:ascii="Times New Roman" w:hAnsi="Times New Roman" w:cs="Times New Roman"/>
          <w:sz w:val="28"/>
          <w:szCs w:val="28"/>
        </w:rPr>
      </w:pPr>
      <w:r w:rsidRPr="0099409A">
        <w:rPr>
          <w:rFonts w:ascii="Times New Roman" w:hAnsi="Times New Roman" w:cs="Times New Roman"/>
          <w:sz w:val="28"/>
          <w:szCs w:val="28"/>
        </w:rPr>
        <w:t>Д</w:t>
      </w:r>
      <w:r>
        <w:rPr>
          <w:rFonts w:ascii="Times New Roman" w:hAnsi="Times New Roman" w:cs="Times New Roman"/>
          <w:sz w:val="28"/>
          <w:szCs w:val="28"/>
        </w:rPr>
        <w:t>ЕМОКРАТІЯ</w:t>
      </w:r>
      <w:r w:rsidRPr="0099409A">
        <w:rPr>
          <w:rFonts w:ascii="Times New Roman" w:hAnsi="Times New Roman" w:cs="Times New Roman"/>
          <w:sz w:val="28"/>
          <w:szCs w:val="28"/>
        </w:rPr>
        <w:t xml:space="preserve"> (від грецьких слів "демос" - народ та "кратос" - влада) - це форма правління, де влада належить народу. В демократичних країнах народ обирає своїх представників, які представляють його інтереси та приймають рішення від його імені. У демократичному суспільстві забезпечені права та свободи громадян, а влада має відповідати перед народом.</w:t>
      </w:r>
    </w:p>
    <w:p w14:paraId="5BC6B57F" w14:textId="77777777" w:rsidR="0099409A" w:rsidRDefault="0099409A" w:rsidP="0099409A">
      <w:pPr>
        <w:spacing w:after="0" w:line="360" w:lineRule="auto"/>
        <w:jc w:val="both"/>
        <w:rPr>
          <w:rFonts w:ascii="Times New Roman" w:hAnsi="Times New Roman" w:cs="Times New Roman"/>
          <w:sz w:val="28"/>
          <w:szCs w:val="28"/>
        </w:rPr>
      </w:pPr>
      <w:r w:rsidRPr="0099409A">
        <w:rPr>
          <w:rFonts w:ascii="Times New Roman" w:hAnsi="Times New Roman" w:cs="Times New Roman"/>
          <w:sz w:val="28"/>
          <w:szCs w:val="28"/>
        </w:rPr>
        <w:t>Д</w:t>
      </w:r>
      <w:r>
        <w:rPr>
          <w:rFonts w:ascii="Times New Roman" w:hAnsi="Times New Roman" w:cs="Times New Roman"/>
          <w:sz w:val="28"/>
          <w:szCs w:val="28"/>
        </w:rPr>
        <w:t>ИКТАТУРА</w:t>
      </w:r>
      <w:r w:rsidRPr="0099409A">
        <w:rPr>
          <w:rFonts w:ascii="Times New Roman" w:hAnsi="Times New Roman" w:cs="Times New Roman"/>
          <w:sz w:val="28"/>
          <w:szCs w:val="28"/>
        </w:rPr>
        <w:t xml:space="preserve"> - це форма правління, в якій вся влада зосереджена в руках однієї особи або групи осіб, без реального контролю з боку народу. Вона характеризується одноосібною владою, необмеженими повноваженнями та придушенням опозиції.</w:t>
      </w:r>
    </w:p>
    <w:p w14:paraId="712DBB66" w14:textId="77777777" w:rsidR="0099409A" w:rsidRPr="0099409A" w:rsidRDefault="0099409A" w:rsidP="0099409A">
      <w:pPr>
        <w:spacing w:after="0" w:line="360" w:lineRule="auto"/>
        <w:jc w:val="both"/>
        <w:rPr>
          <w:rFonts w:ascii="Times New Roman" w:hAnsi="Times New Roman" w:cs="Times New Roman"/>
          <w:sz w:val="28"/>
          <w:szCs w:val="28"/>
        </w:rPr>
      </w:pPr>
      <w:r w:rsidRPr="0099409A">
        <w:rPr>
          <w:rFonts w:ascii="Times New Roman" w:hAnsi="Times New Roman" w:cs="Times New Roman"/>
          <w:sz w:val="28"/>
          <w:szCs w:val="28"/>
        </w:rPr>
        <w:t>Е</w:t>
      </w:r>
      <w:r>
        <w:rPr>
          <w:rFonts w:ascii="Times New Roman" w:hAnsi="Times New Roman" w:cs="Times New Roman"/>
          <w:sz w:val="28"/>
          <w:szCs w:val="28"/>
        </w:rPr>
        <w:t>ЛЛІНІЗМ</w:t>
      </w:r>
      <w:r w:rsidRPr="0099409A">
        <w:rPr>
          <w:rFonts w:ascii="Times New Roman" w:hAnsi="Times New Roman" w:cs="Times New Roman"/>
          <w:sz w:val="28"/>
          <w:szCs w:val="28"/>
        </w:rPr>
        <w:t xml:space="preserve"> —</w:t>
      </w:r>
      <w:r w:rsidR="00577DC4">
        <w:rPr>
          <w:rFonts w:ascii="Times New Roman" w:hAnsi="Times New Roman" w:cs="Times New Roman"/>
          <w:sz w:val="28"/>
          <w:szCs w:val="28"/>
        </w:rPr>
        <w:t xml:space="preserve"> 1)</w:t>
      </w:r>
      <w:r w:rsidRPr="0099409A">
        <w:rPr>
          <w:rFonts w:ascii="Times New Roman" w:hAnsi="Times New Roman" w:cs="Times New Roman"/>
          <w:sz w:val="28"/>
          <w:szCs w:val="28"/>
        </w:rPr>
        <w:t xml:space="preserve"> </w:t>
      </w:r>
      <w:r>
        <w:rPr>
          <w:rFonts w:ascii="Times New Roman" w:hAnsi="Times New Roman" w:cs="Times New Roman"/>
          <w:sz w:val="28"/>
          <w:szCs w:val="28"/>
        </w:rPr>
        <w:t>поняття</w:t>
      </w:r>
      <w:r w:rsidRPr="0099409A">
        <w:rPr>
          <w:rFonts w:ascii="Times New Roman" w:hAnsi="Times New Roman" w:cs="Times New Roman"/>
          <w:sz w:val="28"/>
          <w:szCs w:val="28"/>
        </w:rPr>
        <w:t>, як</w:t>
      </w:r>
      <w:r>
        <w:rPr>
          <w:rFonts w:ascii="Times New Roman" w:hAnsi="Times New Roman" w:cs="Times New Roman"/>
          <w:sz w:val="28"/>
          <w:szCs w:val="28"/>
        </w:rPr>
        <w:t>е</w:t>
      </w:r>
      <w:r w:rsidR="00577DC4">
        <w:rPr>
          <w:rFonts w:ascii="Times New Roman" w:hAnsi="Times New Roman" w:cs="Times New Roman"/>
          <w:sz w:val="28"/>
          <w:szCs w:val="28"/>
        </w:rPr>
        <w:t xml:space="preserve"> </w:t>
      </w:r>
      <w:r w:rsidRPr="0099409A">
        <w:rPr>
          <w:rFonts w:ascii="Times New Roman" w:hAnsi="Times New Roman" w:cs="Times New Roman"/>
          <w:sz w:val="28"/>
          <w:szCs w:val="28"/>
        </w:rPr>
        <w:t>використовується для позначення певного періоду в історії Східного Середземномор'я, який характеризується взаємодією грецької та місцевих культур</w:t>
      </w:r>
      <w:r w:rsidR="00577DC4">
        <w:rPr>
          <w:rFonts w:ascii="Times New Roman" w:hAnsi="Times New Roman" w:cs="Times New Roman"/>
          <w:sz w:val="28"/>
          <w:szCs w:val="28"/>
        </w:rPr>
        <w:t>; 2)</w:t>
      </w:r>
      <w:r w:rsidRPr="0099409A">
        <w:rPr>
          <w:rFonts w:ascii="Times New Roman" w:hAnsi="Times New Roman" w:cs="Times New Roman"/>
          <w:sz w:val="28"/>
          <w:szCs w:val="28"/>
        </w:rPr>
        <w:t xml:space="preserve"> </w:t>
      </w:r>
      <w:r w:rsidR="00577DC4" w:rsidRPr="00577DC4">
        <w:rPr>
          <w:rFonts w:ascii="Times New Roman" w:hAnsi="Times New Roman" w:cs="Times New Roman"/>
          <w:sz w:val="28"/>
          <w:szCs w:val="28"/>
        </w:rPr>
        <w:t>етап в історії країн Східного Середземномор'я який тривав з часу смерті Александра Македонського (323 до н. е.) до завоювання цих країн Римом, що завершився в 30 році до н. е. підпорядку</w:t>
      </w:r>
      <w:r w:rsidR="00577DC4">
        <w:rPr>
          <w:rFonts w:ascii="Times New Roman" w:hAnsi="Times New Roman" w:cs="Times New Roman"/>
          <w:sz w:val="28"/>
          <w:szCs w:val="28"/>
        </w:rPr>
        <w:t>ванням Птолемейського Єгипту.</w:t>
      </w:r>
      <w:r w:rsidR="00577DC4" w:rsidRPr="00577DC4">
        <w:rPr>
          <w:rFonts w:ascii="Times New Roman" w:hAnsi="Times New Roman" w:cs="Times New Roman"/>
          <w:sz w:val="28"/>
          <w:szCs w:val="28"/>
        </w:rPr>
        <w:t xml:space="preserve"> </w:t>
      </w:r>
      <w:r w:rsidR="00577DC4">
        <w:rPr>
          <w:rFonts w:ascii="Times New Roman" w:hAnsi="Times New Roman" w:cs="Times New Roman"/>
          <w:sz w:val="28"/>
          <w:szCs w:val="28"/>
        </w:rPr>
        <w:t>Поняття</w:t>
      </w:r>
      <w:r w:rsidR="00577DC4" w:rsidRPr="00577DC4">
        <w:rPr>
          <w:rFonts w:ascii="Times New Roman" w:hAnsi="Times New Roman" w:cs="Times New Roman"/>
          <w:sz w:val="28"/>
          <w:szCs w:val="28"/>
        </w:rPr>
        <w:t xml:space="preserve"> «еллінізм» введен</w:t>
      </w:r>
      <w:r w:rsidR="00577DC4">
        <w:rPr>
          <w:rFonts w:ascii="Times New Roman" w:hAnsi="Times New Roman" w:cs="Times New Roman"/>
          <w:sz w:val="28"/>
          <w:szCs w:val="28"/>
        </w:rPr>
        <w:t>о</w:t>
      </w:r>
      <w:r w:rsidR="00577DC4" w:rsidRPr="00577DC4">
        <w:rPr>
          <w:rFonts w:ascii="Times New Roman" w:hAnsi="Times New Roman" w:cs="Times New Roman"/>
          <w:sz w:val="28"/>
          <w:szCs w:val="28"/>
        </w:rPr>
        <w:t xml:space="preserve"> в історіографію в 1830-х німецьким істориком Й. Г. Дройзеном. Історики різних напрямків трактують його по-різному. Одні висувають на перший план взаємовплив грецької та місцевих, переважно східних, культур, розширюючи іноді хронологічні рамки етапу еллінізму до початку Середньовіччя. Інші акцентують увагу на взаємодії соціально-політичних структур, підкреслюють провідну роль греко-македонян, модернізують економічні відносини.</w:t>
      </w:r>
      <w:r w:rsidR="00577DC4">
        <w:rPr>
          <w:rFonts w:ascii="Times New Roman" w:hAnsi="Times New Roman" w:cs="Times New Roman"/>
          <w:sz w:val="28"/>
          <w:szCs w:val="28"/>
        </w:rPr>
        <w:t xml:space="preserve"> </w:t>
      </w:r>
      <w:r w:rsidRPr="0099409A">
        <w:rPr>
          <w:rFonts w:ascii="Times New Roman" w:hAnsi="Times New Roman" w:cs="Times New Roman"/>
          <w:sz w:val="28"/>
          <w:szCs w:val="28"/>
        </w:rPr>
        <w:t>З точки зору релігії, Еллінізм також відноситься до грецької національної релігії, яка включає вірування та обряди, що виражають культуру греків.</w:t>
      </w:r>
    </w:p>
    <w:p w14:paraId="027B3856" w14:textId="77777777" w:rsidR="00320375" w:rsidRDefault="00320375" w:rsidP="009940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МІФ- </w:t>
      </w:r>
      <w:r w:rsidRPr="00320375">
        <w:rPr>
          <w:rFonts w:ascii="Times New Roman" w:hAnsi="Times New Roman" w:cs="Times New Roman"/>
          <w:sz w:val="28"/>
          <w:szCs w:val="28"/>
        </w:rPr>
        <w:t>або міт</w:t>
      </w:r>
      <w:r>
        <w:rPr>
          <w:rFonts w:ascii="Times New Roman" w:hAnsi="Times New Roman" w:cs="Times New Roman"/>
          <w:sz w:val="28"/>
          <w:szCs w:val="28"/>
        </w:rPr>
        <w:t xml:space="preserve"> - це</w:t>
      </w:r>
      <w:r w:rsidRPr="00320375">
        <w:rPr>
          <w:rFonts w:ascii="Times New Roman" w:hAnsi="Times New Roman" w:cs="Times New Roman"/>
          <w:sz w:val="28"/>
          <w:szCs w:val="28"/>
        </w:rPr>
        <w:t xml:space="preserve"> пере́каз (від грец. μύθος, буквально «оповідь», «розповідь», «сказання») — оповідь, що пояснює походження певних складників світобудови чи світу загалом, через емоційно-чуттєві о́брази. Міф є основою різних релігійних систем, фольклорних традицій, художньої творчості. Окремі перекази, які складають певну систему, утворюють міфологію того чи іншого народу, культури, соціальної групи, яка лежить в основі притаманного їм світогляду.</w:t>
      </w:r>
    </w:p>
    <w:p w14:paraId="4C2CED85" w14:textId="77777777" w:rsidR="0099409A" w:rsidRDefault="0099409A" w:rsidP="0099409A">
      <w:pPr>
        <w:spacing w:after="0" w:line="360" w:lineRule="auto"/>
        <w:jc w:val="both"/>
        <w:rPr>
          <w:rFonts w:ascii="Times New Roman" w:hAnsi="Times New Roman" w:cs="Times New Roman"/>
          <w:sz w:val="28"/>
          <w:szCs w:val="28"/>
        </w:rPr>
      </w:pPr>
      <w:r w:rsidRPr="0099409A">
        <w:rPr>
          <w:rFonts w:ascii="Times New Roman" w:hAnsi="Times New Roman" w:cs="Times New Roman"/>
          <w:sz w:val="28"/>
          <w:szCs w:val="28"/>
        </w:rPr>
        <w:t>П</w:t>
      </w:r>
      <w:r>
        <w:rPr>
          <w:rFonts w:ascii="Times New Roman" w:hAnsi="Times New Roman" w:cs="Times New Roman"/>
          <w:sz w:val="28"/>
          <w:szCs w:val="28"/>
        </w:rPr>
        <w:t>ОЛІС</w:t>
      </w:r>
      <w:r w:rsidRPr="0099409A">
        <w:rPr>
          <w:rFonts w:ascii="Times New Roman" w:hAnsi="Times New Roman" w:cs="Times New Roman"/>
          <w:sz w:val="28"/>
          <w:szCs w:val="28"/>
        </w:rPr>
        <w:t xml:space="preserve"> (фінік. גו, грец. πόλις, лат. civitas)  в сучасному значенні — місто-держава, міська громада; звідси політія — особлива форма соціально-економічної та політичної організації суспільства, типова для Стародавньої Греції та Риму. З певними застереженнями полісами можна називати також фінікійські міста-держави класичного часу (зокрема, фінікійські колонії) та поселення, що їх засновували володарі Азії і Африки за грецьким або римським зразком. Зазвичай під полісом розумілося не поселення як таке, а насамперед міська громада, колектив громадян певного міста. Територія полісу складалася з міста (або міст) та сільської округи (хор), з розташованими на ній землеробськими поселеннями.</w:t>
      </w:r>
    </w:p>
    <w:p w14:paraId="72A0DC96" w14:textId="77777777" w:rsidR="00DC0CA1" w:rsidRPr="000F3585" w:rsidRDefault="00EB320C" w:rsidP="00EB320C">
      <w:pPr>
        <w:jc w:val="center"/>
        <w:rPr>
          <w:rFonts w:ascii="Times New Roman" w:hAnsi="Times New Roman" w:cs="Times New Roman"/>
          <w:b/>
          <w:sz w:val="28"/>
          <w:szCs w:val="28"/>
        </w:rPr>
      </w:pPr>
      <w:r w:rsidRPr="000F3585">
        <w:rPr>
          <w:rFonts w:ascii="Times New Roman" w:hAnsi="Times New Roman" w:cs="Times New Roman"/>
          <w:b/>
          <w:sz w:val="28"/>
          <w:szCs w:val="28"/>
        </w:rPr>
        <w:t>Література</w:t>
      </w:r>
    </w:p>
    <w:p w14:paraId="203B4C19" w14:textId="77777777" w:rsidR="00EB320C" w:rsidRDefault="00EB320C" w:rsidP="00EB320C">
      <w:pPr>
        <w:jc w:val="both"/>
        <w:rPr>
          <w:rFonts w:ascii="Times New Roman" w:hAnsi="Times New Roman" w:cs="Times New Roman"/>
          <w:sz w:val="28"/>
          <w:szCs w:val="28"/>
        </w:rPr>
      </w:pPr>
    </w:p>
    <w:p w14:paraId="1DE31A40" w14:textId="77777777" w:rsidR="00EB320C" w:rsidRDefault="00EB320C" w:rsidP="000F3585">
      <w:pPr>
        <w:pStyle w:val="a8"/>
        <w:numPr>
          <w:ilvl w:val="0"/>
          <w:numId w:val="9"/>
        </w:numPr>
        <w:jc w:val="both"/>
        <w:rPr>
          <w:rFonts w:ascii="Times New Roman" w:hAnsi="Times New Roman" w:cs="Times New Roman"/>
          <w:sz w:val="28"/>
          <w:szCs w:val="28"/>
        </w:rPr>
      </w:pPr>
      <w:r w:rsidRPr="00EB320C">
        <w:rPr>
          <w:rFonts w:ascii="Times New Roman" w:hAnsi="Times New Roman" w:cs="Times New Roman"/>
          <w:sz w:val="28"/>
          <w:szCs w:val="28"/>
        </w:rPr>
        <w:t xml:space="preserve">Арістотель. Політика. К., 2000. 239 с. або URL: </w:t>
      </w:r>
      <w:hyperlink r:id="rId18" w:history="1">
        <w:r w:rsidRPr="00E25D5C">
          <w:rPr>
            <w:rStyle w:val="a9"/>
            <w:rFonts w:ascii="Times New Roman" w:hAnsi="Times New Roman" w:cs="Times New Roman"/>
            <w:sz w:val="28"/>
            <w:szCs w:val="28"/>
          </w:rPr>
          <w:t>http://litopys.org.ua/aristotle/arist.htm</w:t>
        </w:r>
      </w:hyperlink>
    </w:p>
    <w:p w14:paraId="2C72C173" w14:textId="77777777" w:rsidR="00EB320C" w:rsidRDefault="00EB320C" w:rsidP="00EB320C">
      <w:pPr>
        <w:pStyle w:val="a8"/>
        <w:numPr>
          <w:ilvl w:val="0"/>
          <w:numId w:val="9"/>
        </w:numPr>
        <w:jc w:val="both"/>
        <w:rPr>
          <w:rFonts w:ascii="Times New Roman" w:hAnsi="Times New Roman" w:cs="Times New Roman"/>
          <w:sz w:val="28"/>
          <w:szCs w:val="28"/>
        </w:rPr>
      </w:pPr>
      <w:r w:rsidRPr="00EB320C">
        <w:rPr>
          <w:rFonts w:ascii="Times New Roman" w:hAnsi="Times New Roman" w:cs="Times New Roman"/>
          <w:sz w:val="28"/>
          <w:szCs w:val="28"/>
        </w:rPr>
        <w:t>Бостан Л.Н., Бостан С.К. Історія держави і права зарубіжних країн: 2-е вид. переробл і доповн. Навч. посібних. К.: Центр учбової літ-ри, 2008. 730 с.</w:t>
      </w:r>
    </w:p>
    <w:p w14:paraId="49741518" w14:textId="77777777" w:rsidR="00DA509C" w:rsidRPr="00DA509C" w:rsidRDefault="00DA509C" w:rsidP="00DA509C">
      <w:pPr>
        <w:pStyle w:val="a8"/>
        <w:numPr>
          <w:ilvl w:val="0"/>
          <w:numId w:val="9"/>
        </w:numPr>
        <w:jc w:val="both"/>
        <w:rPr>
          <w:rFonts w:ascii="Times New Roman" w:hAnsi="Times New Roman" w:cs="Times New Roman"/>
          <w:sz w:val="28"/>
          <w:szCs w:val="28"/>
        </w:rPr>
      </w:pPr>
      <w:r>
        <w:rPr>
          <w:rFonts w:ascii="Times New Roman" w:hAnsi="Times New Roman" w:cs="Times New Roman"/>
          <w:sz w:val="28"/>
          <w:szCs w:val="28"/>
        </w:rPr>
        <w:t>І</w:t>
      </w:r>
      <w:r w:rsidRPr="00DA509C">
        <w:rPr>
          <w:rFonts w:ascii="Times New Roman" w:hAnsi="Times New Roman" w:cs="Times New Roman"/>
          <w:sz w:val="28"/>
          <w:szCs w:val="28"/>
        </w:rPr>
        <w:t>сторія держави і політико-правових вчень Стародавньої Греції та Риму: навчальний посібник / А. І. Колісніченко. — Миколаїв, 2002. — 274 с.</w:t>
      </w:r>
    </w:p>
    <w:p w14:paraId="055A1C07" w14:textId="77777777" w:rsidR="00C1343E" w:rsidRPr="00C1343E" w:rsidRDefault="00C1343E" w:rsidP="00A708E9">
      <w:pPr>
        <w:pStyle w:val="a8"/>
        <w:numPr>
          <w:ilvl w:val="0"/>
          <w:numId w:val="9"/>
        </w:numPr>
        <w:jc w:val="both"/>
        <w:rPr>
          <w:rFonts w:ascii="Times New Roman" w:hAnsi="Times New Roman" w:cs="Times New Roman"/>
          <w:sz w:val="28"/>
          <w:szCs w:val="28"/>
        </w:rPr>
      </w:pPr>
      <w:r w:rsidRPr="00C1343E">
        <w:rPr>
          <w:rFonts w:ascii="Times New Roman" w:hAnsi="Times New Roman" w:cs="Times New Roman"/>
          <w:sz w:val="28"/>
          <w:szCs w:val="28"/>
        </w:rPr>
        <w:t>Історія державного управління / кол. авт. ; за заг. ред. чл.-кор. НАН України, проф. В. С. Загорського, проф. О. Я. Красівського, доц.О. Ю. Мороза. — Львів : ЛРІДУ НАДУ, 2018. 368 с</w:t>
      </w:r>
    </w:p>
    <w:p w14:paraId="6CF1F801" w14:textId="77777777" w:rsidR="00DA509C" w:rsidRDefault="00DA509C" w:rsidP="00DA509C">
      <w:pPr>
        <w:pStyle w:val="a8"/>
        <w:numPr>
          <w:ilvl w:val="0"/>
          <w:numId w:val="9"/>
        </w:numPr>
        <w:jc w:val="both"/>
        <w:rPr>
          <w:rFonts w:ascii="Times New Roman" w:hAnsi="Times New Roman" w:cs="Times New Roman"/>
          <w:sz w:val="28"/>
          <w:szCs w:val="28"/>
        </w:rPr>
      </w:pPr>
      <w:r w:rsidRPr="00DA509C">
        <w:rPr>
          <w:rFonts w:ascii="Times New Roman" w:hAnsi="Times New Roman" w:cs="Times New Roman"/>
          <w:sz w:val="28"/>
          <w:szCs w:val="28"/>
        </w:rPr>
        <w:t xml:space="preserve">Історія Стародавньої Греції та Риму в термінах, іменах та назвах: навч. посіб. / Олег </w:t>
      </w:r>
      <w:r>
        <w:rPr>
          <w:rFonts w:ascii="Times New Roman" w:hAnsi="Times New Roman" w:cs="Times New Roman"/>
          <w:sz w:val="28"/>
          <w:szCs w:val="28"/>
        </w:rPr>
        <w:t xml:space="preserve">Озимчук. — Рівне: ПП ДМ, 2012. </w:t>
      </w:r>
      <w:r w:rsidRPr="00DA509C">
        <w:rPr>
          <w:rFonts w:ascii="Times New Roman" w:hAnsi="Times New Roman" w:cs="Times New Roman"/>
          <w:sz w:val="28"/>
          <w:szCs w:val="28"/>
        </w:rPr>
        <w:t xml:space="preserve"> 220 с.</w:t>
      </w:r>
    </w:p>
    <w:p w14:paraId="19C438CC" w14:textId="77777777" w:rsidR="00EB320C" w:rsidRPr="00EB320C" w:rsidRDefault="00EB320C" w:rsidP="000F3585">
      <w:pPr>
        <w:pStyle w:val="a8"/>
        <w:numPr>
          <w:ilvl w:val="0"/>
          <w:numId w:val="9"/>
        </w:numPr>
        <w:jc w:val="both"/>
        <w:rPr>
          <w:rFonts w:ascii="Times New Roman" w:hAnsi="Times New Roman" w:cs="Times New Roman"/>
          <w:sz w:val="28"/>
          <w:szCs w:val="28"/>
        </w:rPr>
      </w:pPr>
      <w:r w:rsidRPr="00EB320C">
        <w:rPr>
          <w:rFonts w:ascii="Times New Roman" w:hAnsi="Times New Roman" w:cs="Times New Roman"/>
          <w:sz w:val="28"/>
          <w:szCs w:val="28"/>
        </w:rPr>
        <w:t>Катрич В.М. Історія рабовласницької держави і права Стародавньої Греції. К., 1969. 238 с.</w:t>
      </w:r>
    </w:p>
    <w:p w14:paraId="17C3BC75" w14:textId="77777777" w:rsidR="00EB320C" w:rsidRPr="00EB320C" w:rsidRDefault="00EB320C" w:rsidP="000F3585">
      <w:pPr>
        <w:pStyle w:val="a8"/>
        <w:numPr>
          <w:ilvl w:val="0"/>
          <w:numId w:val="9"/>
        </w:numPr>
        <w:jc w:val="both"/>
        <w:rPr>
          <w:rFonts w:ascii="Times New Roman" w:hAnsi="Times New Roman" w:cs="Times New Roman"/>
          <w:sz w:val="28"/>
          <w:szCs w:val="28"/>
        </w:rPr>
      </w:pPr>
      <w:r w:rsidRPr="00EB320C">
        <w:rPr>
          <w:rFonts w:ascii="Times New Roman" w:hAnsi="Times New Roman" w:cs="Times New Roman"/>
          <w:sz w:val="28"/>
          <w:szCs w:val="28"/>
        </w:rPr>
        <w:t>Кузьминець О. В., Дурнов Є. С., Сокур Ю. В. Історія держави і права зарубіжних країн (схеми, таблиці, коментарі, термінологічний словник) : навч. посіб. Київ : Гранмна, 2012. 240 с.</w:t>
      </w:r>
    </w:p>
    <w:p w14:paraId="4B219FE2" w14:textId="77777777" w:rsidR="00DA509C" w:rsidRPr="00D877D0" w:rsidRDefault="00DA509C" w:rsidP="00D877D0">
      <w:pPr>
        <w:pStyle w:val="a8"/>
        <w:numPr>
          <w:ilvl w:val="0"/>
          <w:numId w:val="9"/>
        </w:numPr>
        <w:jc w:val="both"/>
        <w:rPr>
          <w:rFonts w:ascii="Times New Roman" w:hAnsi="Times New Roman" w:cs="Times New Roman"/>
          <w:sz w:val="28"/>
          <w:szCs w:val="28"/>
        </w:rPr>
      </w:pPr>
      <w:r w:rsidRPr="00D877D0">
        <w:rPr>
          <w:rFonts w:ascii="Times New Roman" w:hAnsi="Times New Roman" w:cs="Times New Roman"/>
          <w:sz w:val="28"/>
          <w:szCs w:val="28"/>
        </w:rPr>
        <w:t>Ластовський В.В. Історія держави і права зарубіжних країн: навчальний</w:t>
      </w:r>
      <w:r w:rsidR="00D877D0" w:rsidRPr="00D877D0">
        <w:rPr>
          <w:rFonts w:ascii="Times New Roman" w:hAnsi="Times New Roman" w:cs="Times New Roman"/>
          <w:sz w:val="28"/>
          <w:szCs w:val="28"/>
        </w:rPr>
        <w:t xml:space="preserve"> </w:t>
      </w:r>
      <w:r w:rsidRPr="00D877D0">
        <w:rPr>
          <w:rFonts w:ascii="Times New Roman" w:hAnsi="Times New Roman" w:cs="Times New Roman"/>
          <w:sz w:val="28"/>
          <w:szCs w:val="28"/>
        </w:rPr>
        <w:t>посібник / Валерій Ластовський. – Київ: Видав. центр КНУКіМ, 2017. – 195 с.</w:t>
      </w:r>
    </w:p>
    <w:p w14:paraId="63FF7099" w14:textId="77777777" w:rsidR="00EB320C" w:rsidRPr="00EB320C" w:rsidRDefault="00EB320C" w:rsidP="000F3585">
      <w:pPr>
        <w:pStyle w:val="a8"/>
        <w:numPr>
          <w:ilvl w:val="0"/>
          <w:numId w:val="9"/>
        </w:numPr>
        <w:jc w:val="both"/>
        <w:rPr>
          <w:rFonts w:ascii="Times New Roman" w:hAnsi="Times New Roman" w:cs="Times New Roman"/>
          <w:sz w:val="28"/>
          <w:szCs w:val="28"/>
        </w:rPr>
      </w:pPr>
      <w:r w:rsidRPr="00EB320C">
        <w:rPr>
          <w:rFonts w:ascii="Times New Roman" w:hAnsi="Times New Roman" w:cs="Times New Roman"/>
          <w:sz w:val="28"/>
          <w:szCs w:val="28"/>
        </w:rPr>
        <w:t>Страхов М. Історія держави і права зарубіжних країн : [підручник для студентів юридичних спеціальностей вищих закладів освіти] / М.М. Страхов ; Національна юридична академія України імені Ярослава Мудрого, Академія правових наук України. Харків: Право, 2001. 415 с</w:t>
      </w:r>
    </w:p>
    <w:p w14:paraId="598F9311" w14:textId="77777777" w:rsidR="0071288C" w:rsidRDefault="00EB320C" w:rsidP="000F3585">
      <w:pPr>
        <w:pStyle w:val="a8"/>
        <w:numPr>
          <w:ilvl w:val="0"/>
          <w:numId w:val="9"/>
        </w:numPr>
        <w:jc w:val="both"/>
        <w:rPr>
          <w:rFonts w:ascii="Times New Roman" w:hAnsi="Times New Roman" w:cs="Times New Roman"/>
          <w:sz w:val="28"/>
          <w:szCs w:val="28"/>
        </w:rPr>
      </w:pPr>
      <w:r w:rsidRPr="0071288C">
        <w:rPr>
          <w:rFonts w:ascii="Times New Roman" w:hAnsi="Times New Roman" w:cs="Times New Roman"/>
          <w:sz w:val="28"/>
          <w:szCs w:val="28"/>
        </w:rPr>
        <w:t xml:space="preserve">Платон. Держава. К., 2000. 355 с. або URL: </w:t>
      </w:r>
      <w:hyperlink r:id="rId19" w:history="1">
        <w:r w:rsidR="0071288C" w:rsidRPr="00E25D5C">
          <w:rPr>
            <w:rStyle w:val="a9"/>
            <w:rFonts w:ascii="Times New Roman" w:hAnsi="Times New Roman" w:cs="Times New Roman"/>
            <w:sz w:val="28"/>
            <w:szCs w:val="28"/>
          </w:rPr>
          <w:t>http://litopys.org.ua/plato/plat.htm</w:t>
        </w:r>
      </w:hyperlink>
    </w:p>
    <w:p w14:paraId="7409EC2F" w14:textId="77777777" w:rsidR="0071288C" w:rsidRDefault="00EB320C" w:rsidP="000F3585">
      <w:pPr>
        <w:pStyle w:val="a8"/>
        <w:numPr>
          <w:ilvl w:val="0"/>
          <w:numId w:val="9"/>
        </w:numPr>
        <w:jc w:val="both"/>
        <w:rPr>
          <w:rFonts w:ascii="Times New Roman" w:hAnsi="Times New Roman" w:cs="Times New Roman"/>
          <w:sz w:val="28"/>
          <w:szCs w:val="28"/>
        </w:rPr>
      </w:pPr>
      <w:r w:rsidRPr="0071288C">
        <w:rPr>
          <w:rFonts w:ascii="Times New Roman" w:hAnsi="Times New Roman" w:cs="Times New Roman"/>
          <w:sz w:val="28"/>
          <w:szCs w:val="28"/>
        </w:rPr>
        <w:t xml:space="preserve">Плутарх. Порівняльні життєписи. К.: Дніпро, 1991. 437 с. або URL: </w:t>
      </w:r>
      <w:hyperlink r:id="rId20" w:history="1">
        <w:r w:rsidR="0071288C" w:rsidRPr="0071288C">
          <w:rPr>
            <w:rStyle w:val="a9"/>
            <w:rFonts w:ascii="Times New Roman" w:hAnsi="Times New Roman" w:cs="Times New Roman"/>
            <w:sz w:val="28"/>
            <w:szCs w:val="28"/>
          </w:rPr>
          <w:t>https://www</w:t>
        </w:r>
      </w:hyperlink>
      <w:r w:rsidRPr="0071288C">
        <w:rPr>
          <w:rFonts w:ascii="Times New Roman" w:hAnsi="Times New Roman" w:cs="Times New Roman"/>
          <w:sz w:val="28"/>
          <w:szCs w:val="28"/>
        </w:rPr>
        <w:t>.</w:t>
      </w:r>
      <w:r w:rsidR="0071288C" w:rsidRPr="0071288C">
        <w:rPr>
          <w:rFonts w:ascii="Times New Roman" w:hAnsi="Times New Roman" w:cs="Times New Roman"/>
          <w:sz w:val="28"/>
          <w:szCs w:val="28"/>
        </w:rPr>
        <w:t xml:space="preserve"> </w:t>
      </w:r>
      <w:r w:rsidRPr="0071288C">
        <w:rPr>
          <w:rFonts w:ascii="Times New Roman" w:hAnsi="Times New Roman" w:cs="Times New Roman"/>
          <w:sz w:val="28"/>
          <w:szCs w:val="28"/>
        </w:rPr>
        <w:t>ukrlib.com.ua/world/printitzip.php?tid=3847</w:t>
      </w:r>
    </w:p>
    <w:p w14:paraId="3BB6AE53" w14:textId="77777777" w:rsidR="0071288C" w:rsidRDefault="0071288C" w:rsidP="000F3585">
      <w:pPr>
        <w:pStyle w:val="a8"/>
        <w:numPr>
          <w:ilvl w:val="0"/>
          <w:numId w:val="9"/>
        </w:numPr>
        <w:jc w:val="both"/>
        <w:rPr>
          <w:rFonts w:ascii="Times New Roman" w:hAnsi="Times New Roman" w:cs="Times New Roman"/>
          <w:sz w:val="28"/>
          <w:szCs w:val="28"/>
        </w:rPr>
      </w:pPr>
      <w:r w:rsidRPr="0071288C">
        <w:rPr>
          <w:rFonts w:ascii="Times New Roman" w:hAnsi="Times New Roman" w:cs="Times New Roman"/>
          <w:sz w:val="28"/>
          <w:szCs w:val="28"/>
        </w:rPr>
        <w:t xml:space="preserve">Тищик Б.Й. Історія держави і права країн Стародавнього світу. Навч. Посібник.Львів: « Світ» , 2001. 345 с. </w:t>
      </w:r>
    </w:p>
    <w:p w14:paraId="6A4A8BAE" w14:textId="77777777" w:rsidR="0071288C" w:rsidRDefault="0071288C" w:rsidP="000F3585">
      <w:pPr>
        <w:pStyle w:val="a8"/>
        <w:numPr>
          <w:ilvl w:val="0"/>
          <w:numId w:val="9"/>
        </w:numPr>
        <w:jc w:val="both"/>
        <w:rPr>
          <w:rFonts w:ascii="Times New Roman" w:hAnsi="Times New Roman" w:cs="Times New Roman"/>
          <w:sz w:val="28"/>
          <w:szCs w:val="28"/>
        </w:rPr>
      </w:pPr>
      <w:r w:rsidRPr="0071288C">
        <w:rPr>
          <w:rFonts w:ascii="Times New Roman" w:hAnsi="Times New Roman" w:cs="Times New Roman"/>
          <w:sz w:val="28"/>
          <w:szCs w:val="28"/>
        </w:rPr>
        <w:t>Хома Н.М. Історія держави і права зарубіжних країн: навч. посіб. Львів: „Магнолія плюс”, видавець СПД ФО В.М. Піча, 2005. 480 с.</w:t>
      </w:r>
    </w:p>
    <w:p w14:paraId="48DD70C5" w14:textId="77777777" w:rsidR="0071288C" w:rsidRPr="0071288C" w:rsidRDefault="0071288C" w:rsidP="000F3585">
      <w:pPr>
        <w:pStyle w:val="a8"/>
        <w:numPr>
          <w:ilvl w:val="0"/>
          <w:numId w:val="9"/>
        </w:numPr>
        <w:jc w:val="both"/>
        <w:rPr>
          <w:rFonts w:ascii="Times New Roman" w:hAnsi="Times New Roman" w:cs="Times New Roman"/>
          <w:sz w:val="28"/>
          <w:szCs w:val="28"/>
        </w:rPr>
      </w:pPr>
      <w:r w:rsidRPr="0071288C">
        <w:rPr>
          <w:rFonts w:ascii="Times New Roman" w:hAnsi="Times New Roman" w:cs="Times New Roman"/>
          <w:sz w:val="28"/>
          <w:szCs w:val="28"/>
        </w:rPr>
        <w:t xml:space="preserve"> Хрестоматія з історії держави і права зарубіжних країн / За ред. проф., чл.-кор.</w:t>
      </w:r>
      <w:r>
        <w:rPr>
          <w:rFonts w:ascii="Times New Roman" w:hAnsi="Times New Roman" w:cs="Times New Roman"/>
          <w:sz w:val="28"/>
          <w:szCs w:val="28"/>
        </w:rPr>
        <w:t xml:space="preserve"> </w:t>
      </w:r>
      <w:r w:rsidRPr="0071288C">
        <w:rPr>
          <w:rFonts w:ascii="Times New Roman" w:hAnsi="Times New Roman" w:cs="Times New Roman"/>
          <w:sz w:val="28"/>
          <w:szCs w:val="28"/>
        </w:rPr>
        <w:t>АПрН України В. Д. Гончаренка. Київ : Вид. дім «Ін Юре», 2002. 716 с.</w:t>
      </w:r>
    </w:p>
    <w:p w14:paraId="723C183F" w14:textId="77777777" w:rsidR="009A0D36" w:rsidRDefault="009A0D36" w:rsidP="0071288C">
      <w:pPr>
        <w:jc w:val="both"/>
        <w:rPr>
          <w:rFonts w:ascii="Times New Roman" w:hAnsi="Times New Roman" w:cs="Times New Roman"/>
          <w:sz w:val="28"/>
          <w:szCs w:val="28"/>
        </w:rPr>
      </w:pPr>
    </w:p>
    <w:p w14:paraId="067B0B32" w14:textId="77777777" w:rsidR="00F7066C" w:rsidRPr="00F7066C" w:rsidRDefault="00DA509C" w:rsidP="00F7066C">
      <w:pPr>
        <w:jc w:val="both"/>
        <w:rPr>
          <w:rFonts w:ascii="Times New Roman" w:hAnsi="Times New Roman" w:cs="Times New Roman"/>
          <w:b/>
          <w:sz w:val="28"/>
          <w:szCs w:val="28"/>
        </w:rPr>
      </w:pPr>
      <w:r>
        <w:rPr>
          <w:rFonts w:ascii="Times New Roman" w:hAnsi="Times New Roman" w:cs="Times New Roman"/>
          <w:b/>
          <w:sz w:val="28"/>
          <w:szCs w:val="28"/>
        </w:rPr>
        <w:t>Т</w:t>
      </w:r>
      <w:r w:rsidR="00F7066C" w:rsidRPr="00F7066C">
        <w:rPr>
          <w:rFonts w:ascii="Times New Roman" w:hAnsi="Times New Roman" w:cs="Times New Roman"/>
          <w:b/>
          <w:sz w:val="28"/>
          <w:szCs w:val="28"/>
        </w:rPr>
        <w:t>ема 6. Розвиток публічного управління у Стародавньому Римі.</w:t>
      </w:r>
    </w:p>
    <w:p w14:paraId="39693CA1" w14:textId="77777777" w:rsidR="0071288C" w:rsidRDefault="0071288C" w:rsidP="0071288C">
      <w:pPr>
        <w:jc w:val="both"/>
        <w:rPr>
          <w:rFonts w:ascii="Times New Roman" w:hAnsi="Times New Roman" w:cs="Times New Roman"/>
          <w:sz w:val="28"/>
          <w:szCs w:val="28"/>
        </w:rPr>
      </w:pPr>
    </w:p>
    <w:tbl>
      <w:tblPr>
        <w:tblStyle w:val="a3"/>
        <w:tblW w:w="0" w:type="auto"/>
        <w:tblInd w:w="5" w:type="dxa"/>
        <w:tblLook w:val="04A0" w:firstRow="1" w:lastRow="0" w:firstColumn="1" w:lastColumn="0" w:noHBand="0" w:noVBand="1"/>
      </w:tblPr>
      <w:tblGrid>
        <w:gridCol w:w="1960"/>
        <w:gridCol w:w="4259"/>
        <w:gridCol w:w="3120"/>
      </w:tblGrid>
      <w:tr w:rsidR="007F3650" w14:paraId="3CCD9BA1" w14:textId="77777777" w:rsidTr="009F5E51">
        <w:tc>
          <w:tcPr>
            <w:tcW w:w="1960" w:type="dxa"/>
          </w:tcPr>
          <w:p w14:paraId="1547C090"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259" w:type="dxa"/>
          </w:tcPr>
          <w:p w14:paraId="7CB30024"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20" w:type="dxa"/>
          </w:tcPr>
          <w:p w14:paraId="7A196F3E" w14:textId="77777777" w:rsidR="007F3650" w:rsidRPr="00843780" w:rsidRDefault="007F3650" w:rsidP="007F3650">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7F3650" w14:paraId="250A2ED6" w14:textId="77777777" w:rsidTr="009F5E51">
        <w:tc>
          <w:tcPr>
            <w:tcW w:w="1960" w:type="dxa"/>
          </w:tcPr>
          <w:p w14:paraId="36D83DF0" w14:textId="77777777" w:rsidR="00C752BB" w:rsidRPr="009C6598" w:rsidRDefault="00C752BB" w:rsidP="00C752BB">
            <w:pPr>
              <w:jc w:val="both"/>
              <w:rPr>
                <w:rFonts w:ascii="Times New Roman" w:hAnsi="Times New Roman" w:cs="Times New Roman"/>
                <w:sz w:val="24"/>
                <w:szCs w:val="24"/>
              </w:rPr>
            </w:pPr>
            <w:r w:rsidRPr="009C6598">
              <w:rPr>
                <w:rFonts w:ascii="Times New Roman" w:hAnsi="Times New Roman" w:cs="Times New Roman"/>
                <w:b/>
                <w:sz w:val="24"/>
                <w:szCs w:val="24"/>
              </w:rPr>
              <w:t xml:space="preserve">Розуміння </w:t>
            </w:r>
            <w:r w:rsidR="009C6598" w:rsidRPr="009C6598">
              <w:rPr>
                <w:rFonts w:ascii="Times New Roman" w:hAnsi="Times New Roman" w:cs="Times New Roman"/>
                <w:sz w:val="24"/>
                <w:szCs w:val="24"/>
              </w:rPr>
              <w:t>ролі Стародавнього Риму у становленні європейської цівілізації</w:t>
            </w:r>
          </w:p>
          <w:p w14:paraId="20CD00D9" w14:textId="77777777" w:rsidR="00C752BB" w:rsidRPr="009C6598" w:rsidRDefault="00C752BB" w:rsidP="00C752BB">
            <w:pPr>
              <w:jc w:val="both"/>
              <w:rPr>
                <w:rFonts w:ascii="Times New Roman" w:hAnsi="Times New Roman" w:cs="Times New Roman"/>
                <w:sz w:val="24"/>
                <w:szCs w:val="24"/>
              </w:rPr>
            </w:pPr>
            <w:r w:rsidRPr="009C6598">
              <w:rPr>
                <w:rFonts w:ascii="Times New Roman" w:hAnsi="Times New Roman" w:cs="Times New Roman"/>
                <w:b/>
                <w:sz w:val="24"/>
                <w:szCs w:val="24"/>
              </w:rPr>
              <w:t>Знання</w:t>
            </w:r>
            <w:r w:rsidR="009C6598">
              <w:rPr>
                <w:rFonts w:ascii="Times New Roman" w:hAnsi="Times New Roman" w:cs="Times New Roman"/>
                <w:b/>
                <w:sz w:val="24"/>
                <w:szCs w:val="24"/>
              </w:rPr>
              <w:t xml:space="preserve"> </w:t>
            </w:r>
            <w:r w:rsidR="009C6598" w:rsidRPr="009C6598">
              <w:rPr>
                <w:rFonts w:ascii="Times New Roman" w:hAnsi="Times New Roman" w:cs="Times New Roman"/>
                <w:sz w:val="24"/>
                <w:szCs w:val="24"/>
              </w:rPr>
              <w:t>фактів з історії публічного управління Станодавнього Риму</w:t>
            </w:r>
          </w:p>
          <w:p w14:paraId="73A64471" w14:textId="77777777" w:rsidR="00C752BB" w:rsidRPr="009C6598" w:rsidRDefault="00C752BB" w:rsidP="00C752BB">
            <w:pPr>
              <w:jc w:val="both"/>
              <w:rPr>
                <w:rFonts w:ascii="Times New Roman" w:hAnsi="Times New Roman" w:cs="Times New Roman"/>
                <w:sz w:val="24"/>
                <w:szCs w:val="24"/>
              </w:rPr>
            </w:pPr>
            <w:r w:rsidRPr="009C6598">
              <w:rPr>
                <w:rFonts w:ascii="Times New Roman" w:hAnsi="Times New Roman" w:cs="Times New Roman"/>
                <w:b/>
                <w:sz w:val="24"/>
                <w:szCs w:val="24"/>
              </w:rPr>
              <w:t>Вміння</w:t>
            </w:r>
            <w:r w:rsidR="009C6598">
              <w:rPr>
                <w:rFonts w:ascii="Times New Roman" w:hAnsi="Times New Roman" w:cs="Times New Roman"/>
                <w:b/>
                <w:sz w:val="24"/>
                <w:szCs w:val="24"/>
              </w:rPr>
              <w:t xml:space="preserve"> </w:t>
            </w:r>
            <w:r w:rsidR="009C6598" w:rsidRPr="009C6598">
              <w:rPr>
                <w:rFonts w:ascii="Times New Roman" w:hAnsi="Times New Roman" w:cs="Times New Roman"/>
                <w:sz w:val="24"/>
                <w:szCs w:val="24"/>
              </w:rPr>
              <w:t>аналізу джерел</w:t>
            </w:r>
            <w:r w:rsidR="009C6598">
              <w:rPr>
                <w:rFonts w:ascii="Times New Roman" w:hAnsi="Times New Roman" w:cs="Times New Roman"/>
                <w:sz w:val="24"/>
                <w:szCs w:val="24"/>
              </w:rPr>
              <w:t xml:space="preserve"> та виконання творчих завдань</w:t>
            </w:r>
          </w:p>
          <w:p w14:paraId="4C9CAB6B" w14:textId="77777777" w:rsidR="007F3650" w:rsidRDefault="00C752BB" w:rsidP="00C752BB">
            <w:pPr>
              <w:jc w:val="both"/>
              <w:rPr>
                <w:rFonts w:ascii="Times New Roman" w:hAnsi="Times New Roman" w:cs="Times New Roman"/>
                <w:sz w:val="28"/>
                <w:szCs w:val="28"/>
              </w:rPr>
            </w:pPr>
            <w:r w:rsidRPr="009C6598">
              <w:rPr>
                <w:rFonts w:ascii="Times New Roman" w:hAnsi="Times New Roman" w:cs="Times New Roman"/>
                <w:b/>
                <w:sz w:val="24"/>
                <w:szCs w:val="24"/>
              </w:rPr>
              <w:t>Набуття навичок</w:t>
            </w:r>
            <w:r w:rsidR="009C6598">
              <w:rPr>
                <w:rFonts w:ascii="Times New Roman" w:hAnsi="Times New Roman" w:cs="Times New Roman"/>
                <w:b/>
                <w:sz w:val="24"/>
                <w:szCs w:val="24"/>
              </w:rPr>
              <w:t xml:space="preserve"> </w:t>
            </w:r>
            <w:r w:rsidR="009C6598" w:rsidRPr="009C6598">
              <w:rPr>
                <w:rFonts w:ascii="Times New Roman" w:hAnsi="Times New Roman" w:cs="Times New Roman"/>
                <w:sz w:val="24"/>
                <w:szCs w:val="24"/>
              </w:rPr>
              <w:t>проведення дискусій</w:t>
            </w:r>
          </w:p>
        </w:tc>
        <w:tc>
          <w:tcPr>
            <w:tcW w:w="4259" w:type="dxa"/>
          </w:tcPr>
          <w:p w14:paraId="31691831"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Міфи Стародавнього Риму як джерело інформації про владу.</w:t>
            </w:r>
            <w:r w:rsidR="009C6598">
              <w:rPr>
                <w:rFonts w:ascii="Times New Roman" w:eastAsia="Times New Roman" w:hAnsi="Times New Roman" w:cs="Times New Roman"/>
                <w:sz w:val="24"/>
                <w:szCs w:val="24"/>
                <w:lang w:eastAsia="ru-RU"/>
              </w:rPr>
              <w:t xml:space="preserve"> Писемні джерела з історії Стародавнього Риму</w:t>
            </w:r>
          </w:p>
          <w:p w14:paraId="27D1CDFE"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Виникнення Римської  держави.</w:t>
            </w:r>
          </w:p>
          <w:p w14:paraId="36D859F9"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Етапи розвитку держави і права у Стародавньому Римі</w:t>
            </w:r>
          </w:p>
          <w:p w14:paraId="250070FD"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Римське право.</w:t>
            </w:r>
          </w:p>
          <w:p w14:paraId="1CFB50FC"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 xml:space="preserve">Специфіка управління територіями в Римській республіці, принципаті, імперії. </w:t>
            </w:r>
          </w:p>
          <w:p w14:paraId="705E9A6D" w14:textId="77777777" w:rsidR="007C06BD" w:rsidRPr="007C06BD" w:rsidRDefault="007C06BD" w:rsidP="007C06BD">
            <w:pPr>
              <w:ind w:firstLine="708"/>
              <w:jc w:val="both"/>
              <w:rPr>
                <w:rFonts w:ascii="Times New Roman" w:eastAsia="Times New Roman" w:hAnsi="Times New Roman" w:cs="Times New Roman"/>
                <w:sz w:val="24"/>
                <w:szCs w:val="24"/>
                <w:lang w:eastAsia="ru-RU"/>
              </w:rPr>
            </w:pPr>
          </w:p>
          <w:p w14:paraId="7857415A" w14:textId="77777777" w:rsidR="007F3650" w:rsidRDefault="007F3650" w:rsidP="007F3650">
            <w:pPr>
              <w:jc w:val="both"/>
              <w:rPr>
                <w:rFonts w:ascii="Times New Roman" w:hAnsi="Times New Roman" w:cs="Times New Roman"/>
                <w:sz w:val="28"/>
                <w:szCs w:val="28"/>
              </w:rPr>
            </w:pPr>
          </w:p>
        </w:tc>
        <w:tc>
          <w:tcPr>
            <w:tcW w:w="3120" w:type="dxa"/>
          </w:tcPr>
          <w:p w14:paraId="46732057" w14:textId="77777777" w:rsidR="007C06BD" w:rsidRPr="009C6598"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9C6598" w:rsidRPr="009C6598">
              <w:rPr>
                <w:rFonts w:ascii="Times New Roman" w:hAnsi="Times New Roman" w:cs="Times New Roman"/>
                <w:sz w:val="24"/>
                <w:szCs w:val="24"/>
              </w:rPr>
              <w:t>Міфи Стародавнього Риму як джерело інформації про владу.</w:t>
            </w:r>
          </w:p>
          <w:p w14:paraId="49AC932E"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Pr>
                <w:rFonts w:ascii="Times New Roman" w:hAnsi="Times New Roman" w:cs="Times New Roman"/>
                <w:sz w:val="24"/>
                <w:szCs w:val="24"/>
              </w:rPr>
              <w:t xml:space="preserve"> </w:t>
            </w:r>
            <w:r w:rsidR="009C6598">
              <w:rPr>
                <w:rFonts w:ascii="Times New Roman" w:hAnsi="Times New Roman" w:cs="Times New Roman"/>
                <w:sz w:val="24"/>
                <w:szCs w:val="24"/>
              </w:rPr>
              <w:t>систематизувати літературні джерела з історії Риму</w:t>
            </w:r>
          </w:p>
          <w:p w14:paraId="7C9722ED"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9C6598">
              <w:rPr>
                <w:rFonts w:ascii="Times New Roman" w:hAnsi="Times New Roman" w:cs="Times New Roman"/>
                <w:sz w:val="24"/>
                <w:szCs w:val="24"/>
              </w:rPr>
              <w:t>виявити та обгрунтувати етапи розвитку держави і права у Стародавньому Римі</w:t>
            </w:r>
          </w:p>
          <w:p w14:paraId="4D23C86C" w14:textId="77777777" w:rsidR="009C6598" w:rsidRPr="009C6598" w:rsidRDefault="007C06BD" w:rsidP="009C6598">
            <w:pPr>
              <w:jc w:val="both"/>
              <w:rPr>
                <w:rFonts w:ascii="Times New Roman" w:hAnsi="Times New Roman" w:cs="Times New Roman"/>
                <w:sz w:val="24"/>
                <w:szCs w:val="24"/>
              </w:rPr>
            </w:pPr>
            <w:r w:rsidRPr="00226422">
              <w:rPr>
                <w:rFonts w:ascii="Times New Roman" w:hAnsi="Times New Roman" w:cs="Times New Roman"/>
                <w:b/>
                <w:sz w:val="24"/>
                <w:szCs w:val="24"/>
              </w:rPr>
              <w:t>Дискусії:</w:t>
            </w:r>
            <w:r w:rsidR="009C6598">
              <w:t xml:space="preserve"> </w:t>
            </w:r>
            <w:r w:rsidR="009C6598" w:rsidRPr="009C6598">
              <w:rPr>
                <w:rFonts w:ascii="Times New Roman" w:hAnsi="Times New Roman" w:cs="Times New Roman"/>
                <w:sz w:val="24"/>
                <w:szCs w:val="24"/>
              </w:rPr>
              <w:t>Етапи розвитку держави і права у Стародавньому Римі</w:t>
            </w:r>
          </w:p>
          <w:p w14:paraId="70CCA77B" w14:textId="77777777" w:rsidR="009C6598" w:rsidRPr="009C6598" w:rsidRDefault="009C6598" w:rsidP="009C6598">
            <w:pPr>
              <w:jc w:val="both"/>
              <w:rPr>
                <w:rFonts w:ascii="Times New Roman" w:hAnsi="Times New Roman" w:cs="Times New Roman"/>
                <w:sz w:val="24"/>
                <w:szCs w:val="24"/>
              </w:rPr>
            </w:pPr>
            <w:r w:rsidRPr="009C6598">
              <w:rPr>
                <w:rFonts w:ascii="Times New Roman" w:hAnsi="Times New Roman" w:cs="Times New Roman"/>
                <w:sz w:val="24"/>
                <w:szCs w:val="24"/>
              </w:rPr>
              <w:t>Римське право.</w:t>
            </w:r>
          </w:p>
          <w:p w14:paraId="76420820" w14:textId="77777777" w:rsidR="009C6598" w:rsidRPr="009C6598" w:rsidRDefault="009C6598" w:rsidP="009C6598">
            <w:pPr>
              <w:jc w:val="both"/>
              <w:rPr>
                <w:rFonts w:ascii="Times New Roman" w:hAnsi="Times New Roman" w:cs="Times New Roman"/>
                <w:sz w:val="24"/>
                <w:szCs w:val="24"/>
              </w:rPr>
            </w:pPr>
            <w:r w:rsidRPr="009C6598">
              <w:rPr>
                <w:rFonts w:ascii="Times New Roman" w:hAnsi="Times New Roman" w:cs="Times New Roman"/>
                <w:sz w:val="24"/>
                <w:szCs w:val="24"/>
              </w:rPr>
              <w:t xml:space="preserve">Специфіка управління територіями в Римській республіці, принципаті, імперії. </w:t>
            </w:r>
          </w:p>
          <w:p w14:paraId="5E3EA9EF" w14:textId="77777777" w:rsidR="007F3650" w:rsidRDefault="007F3650" w:rsidP="007C06BD">
            <w:pPr>
              <w:jc w:val="both"/>
              <w:rPr>
                <w:rFonts w:ascii="Times New Roman" w:hAnsi="Times New Roman" w:cs="Times New Roman"/>
                <w:sz w:val="28"/>
                <w:szCs w:val="28"/>
              </w:rPr>
            </w:pPr>
          </w:p>
        </w:tc>
      </w:tr>
    </w:tbl>
    <w:p w14:paraId="108B7AA0" w14:textId="77777777" w:rsidR="009F5E51" w:rsidRDefault="009F5E51" w:rsidP="009F5E51">
      <w:pPr>
        <w:jc w:val="center"/>
        <w:rPr>
          <w:rFonts w:ascii="Times New Roman" w:hAnsi="Times New Roman" w:cs="Times New Roman"/>
          <w:sz w:val="28"/>
          <w:szCs w:val="28"/>
        </w:rPr>
      </w:pPr>
    </w:p>
    <w:p w14:paraId="00E60679" w14:textId="369BC2C3" w:rsidR="00DC0CA1" w:rsidRPr="00502759" w:rsidRDefault="00473DFA" w:rsidP="009F5E51">
      <w:pPr>
        <w:jc w:val="center"/>
        <w:rPr>
          <w:rFonts w:ascii="Times New Roman" w:hAnsi="Times New Roman" w:cs="Times New Roman"/>
          <w:b/>
          <w:sz w:val="28"/>
          <w:szCs w:val="28"/>
        </w:rPr>
      </w:pPr>
      <w:r w:rsidRPr="00502759">
        <w:rPr>
          <w:rFonts w:ascii="Times New Roman" w:hAnsi="Times New Roman" w:cs="Times New Roman"/>
          <w:b/>
          <w:sz w:val="28"/>
          <w:szCs w:val="28"/>
        </w:rPr>
        <w:t>Вузлові поняття</w:t>
      </w:r>
    </w:p>
    <w:p w14:paraId="1392F01B" w14:textId="77777777" w:rsidR="008E4CE7" w:rsidRPr="008E4CE7" w:rsidRDefault="008E4CE7"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ДОМІНАТ - н</w:t>
      </w:r>
      <w:r w:rsidRPr="008E4CE7">
        <w:rPr>
          <w:rFonts w:ascii="Times New Roman" w:hAnsi="Times New Roman" w:cs="Times New Roman"/>
          <w:sz w:val="28"/>
          <w:szCs w:val="28"/>
        </w:rPr>
        <w:t>еобмежена рабовласницька монархія, що встановилася в Римській імперії в кінці 3 ст. н. е. 2. Форма державного управління на основі безмежної влади прав</w:t>
      </w:r>
      <w:r>
        <w:rPr>
          <w:rFonts w:ascii="Times New Roman" w:hAnsi="Times New Roman" w:cs="Times New Roman"/>
          <w:sz w:val="28"/>
          <w:szCs w:val="28"/>
        </w:rPr>
        <w:t xml:space="preserve">ителя. 3. Зверхність, панування (СЛОВНИК </w:t>
      </w:r>
      <w:r>
        <w:rPr>
          <w:rFonts w:ascii="Times New Roman" w:hAnsi="Times New Roman" w:cs="Times New Roman"/>
          <w:sz w:val="28"/>
          <w:szCs w:val="28"/>
          <w:lang w:val="en-US"/>
        </w:rPr>
        <w:t>U</w:t>
      </w:r>
      <w:r>
        <w:rPr>
          <w:rFonts w:ascii="Times New Roman" w:hAnsi="Times New Roman" w:cs="Times New Roman"/>
          <w:sz w:val="28"/>
          <w:szCs w:val="28"/>
        </w:rPr>
        <w:t>А)</w:t>
      </w:r>
    </w:p>
    <w:p w14:paraId="0711EC5E" w14:textId="082BA6D4" w:rsidR="008C5595" w:rsidRDefault="008C5595" w:rsidP="00502759">
      <w:pPr>
        <w:spacing w:after="0" w:line="360" w:lineRule="auto"/>
        <w:jc w:val="both"/>
        <w:rPr>
          <w:rFonts w:ascii="Times New Roman" w:hAnsi="Times New Roman" w:cs="Times New Roman"/>
          <w:sz w:val="28"/>
          <w:szCs w:val="28"/>
        </w:rPr>
      </w:pPr>
      <w:r w:rsidRPr="008C5595">
        <w:rPr>
          <w:rFonts w:ascii="Times New Roman" w:hAnsi="Times New Roman" w:cs="Times New Roman"/>
          <w:sz w:val="28"/>
          <w:szCs w:val="28"/>
        </w:rPr>
        <w:t>З</w:t>
      </w:r>
      <w:r w:rsidR="009F5E51">
        <w:rPr>
          <w:rFonts w:ascii="Times New Roman" w:hAnsi="Times New Roman" w:cs="Times New Roman"/>
          <w:sz w:val="28"/>
          <w:szCs w:val="28"/>
        </w:rPr>
        <w:t>АКОНИ</w:t>
      </w:r>
      <w:r w:rsidRPr="008C5595">
        <w:rPr>
          <w:rFonts w:ascii="Times New Roman" w:hAnsi="Times New Roman" w:cs="Times New Roman"/>
          <w:sz w:val="28"/>
          <w:szCs w:val="28"/>
        </w:rPr>
        <w:t xml:space="preserve"> XII таблиць — </w:t>
      </w:r>
      <w:r w:rsidR="00F968A2" w:rsidRPr="00F968A2">
        <w:rPr>
          <w:rFonts w:ascii="Times New Roman" w:hAnsi="Times New Roman" w:cs="Times New Roman"/>
          <w:sz w:val="28"/>
          <w:szCs w:val="28"/>
        </w:rPr>
        <w:t>(лат. duodecim tabularum) 451—449 р. до н. е.</w:t>
      </w:r>
      <w:r w:rsidR="00F968A2">
        <w:rPr>
          <w:rFonts w:ascii="Times New Roman" w:hAnsi="Times New Roman" w:cs="Times New Roman"/>
          <w:sz w:val="28"/>
          <w:szCs w:val="28"/>
        </w:rPr>
        <w:t xml:space="preserve"> -</w:t>
      </w:r>
      <w:r w:rsidRPr="008C5595">
        <w:rPr>
          <w:rFonts w:ascii="Times New Roman" w:hAnsi="Times New Roman" w:cs="Times New Roman"/>
          <w:sz w:val="28"/>
          <w:szCs w:val="28"/>
        </w:rPr>
        <w:t>найдавніша пам’ятка римського рабовласницького права</w:t>
      </w:r>
      <w:r>
        <w:rPr>
          <w:rFonts w:ascii="Times New Roman" w:hAnsi="Times New Roman" w:cs="Times New Roman"/>
          <w:sz w:val="28"/>
          <w:szCs w:val="28"/>
        </w:rPr>
        <w:t xml:space="preserve">. </w:t>
      </w:r>
      <w:r w:rsidR="00F968A2">
        <w:rPr>
          <w:rFonts w:ascii="Times New Roman" w:hAnsi="Times New Roman" w:cs="Times New Roman"/>
          <w:sz w:val="28"/>
          <w:szCs w:val="28"/>
        </w:rPr>
        <w:t>К</w:t>
      </w:r>
      <w:r w:rsidR="00F968A2" w:rsidRPr="00F968A2">
        <w:rPr>
          <w:rFonts w:ascii="Times New Roman" w:hAnsi="Times New Roman" w:cs="Times New Roman"/>
          <w:sz w:val="28"/>
          <w:szCs w:val="28"/>
        </w:rPr>
        <w:t>одифікація державного закону від народу (lex publica) у Стародавньому Римі. Закони Дванадцяти таблиць були створені спеціальною комісією з 10 осіб (decemviri legibus scribundis) і регулювали практично усі галузі життя (в юридичному плані — дії/події, що мали місце повсякчас).</w:t>
      </w:r>
    </w:p>
    <w:p w14:paraId="55A585BC" w14:textId="77777777" w:rsidR="008C5595" w:rsidRDefault="008C5595"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КУРІАТНІ КОМІЦІЇ – народні збори по куріях, приймали закони, обирали посадових осіб</w:t>
      </w:r>
    </w:p>
    <w:p w14:paraId="4A086C9A" w14:textId="77777777" w:rsidR="008C5595" w:rsidRDefault="008C5595"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ПАТРИЦІЇ – знать, вельможі, повноправні громадяни</w:t>
      </w:r>
    </w:p>
    <w:p w14:paraId="403B364C" w14:textId="77777777" w:rsidR="00895814" w:rsidRDefault="0089581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ПЕРІОДИЗАЦІЯ ІСТОРІЇ СТАРОДАВНЬОГО РИМУ – </w:t>
      </w:r>
    </w:p>
    <w:p w14:paraId="3A9EE018" w14:textId="77777777" w:rsidR="00895814" w:rsidRDefault="0089581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 період (753-509 до н.е.) – царський;</w:t>
      </w:r>
    </w:p>
    <w:p w14:paraId="7C07D46D" w14:textId="77777777" w:rsidR="00895814" w:rsidRDefault="0089581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 період (509-27 до н.е.) – республіка;</w:t>
      </w:r>
    </w:p>
    <w:p w14:paraId="536D6663" w14:textId="77777777" w:rsidR="00895814" w:rsidRDefault="0089581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 період (27 до н.е. – 476 ) – імперія (до 284 –принципат; до 395 – домінат);</w:t>
      </w:r>
    </w:p>
    <w:p w14:paraId="26FDC97F" w14:textId="77777777" w:rsidR="008C5595" w:rsidRDefault="008C5595"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ПЛЕБЕЇ – особисто вільні мешканці Риму, які не мали політичних прав і доступу до общинної землі</w:t>
      </w:r>
    </w:p>
    <w:p w14:paraId="7127C555" w14:textId="77777777" w:rsidR="00196E56" w:rsidRDefault="00196E5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ПРИВАТНЕ ПРАВО - </w:t>
      </w:r>
      <w:r w:rsidRPr="00196E56">
        <w:rPr>
          <w:rFonts w:ascii="Times New Roman" w:hAnsi="Times New Roman" w:cs="Times New Roman"/>
          <w:sz w:val="28"/>
          <w:szCs w:val="28"/>
        </w:rPr>
        <w:t>сукупність правових норм, що</w:t>
      </w:r>
      <w:r>
        <w:rPr>
          <w:rFonts w:ascii="Times New Roman" w:hAnsi="Times New Roman" w:cs="Times New Roman"/>
          <w:sz w:val="28"/>
          <w:szCs w:val="28"/>
        </w:rPr>
        <w:t xml:space="preserve"> </w:t>
      </w:r>
      <w:r w:rsidRPr="00196E56">
        <w:rPr>
          <w:rFonts w:ascii="Times New Roman" w:hAnsi="Times New Roman" w:cs="Times New Roman"/>
          <w:sz w:val="28"/>
          <w:szCs w:val="28"/>
        </w:rPr>
        <w:t>за допомогою диспозитивного методу забезпечують і регулюють</w:t>
      </w:r>
      <w:r>
        <w:rPr>
          <w:rFonts w:ascii="Times New Roman" w:hAnsi="Times New Roman" w:cs="Times New Roman"/>
          <w:sz w:val="28"/>
          <w:szCs w:val="28"/>
        </w:rPr>
        <w:t xml:space="preserve"> </w:t>
      </w:r>
      <w:r w:rsidRPr="00196E56">
        <w:rPr>
          <w:rFonts w:ascii="Times New Roman" w:hAnsi="Times New Roman" w:cs="Times New Roman"/>
          <w:sz w:val="28"/>
          <w:szCs w:val="28"/>
        </w:rPr>
        <w:t>захист відносин, заснованих на юридичній рівності, вільному волевиявленні та майновій незалежності їх учасників</w:t>
      </w:r>
    </w:p>
    <w:p w14:paraId="1DCA3090" w14:textId="77777777" w:rsidR="00895814" w:rsidRPr="008E4CE7" w:rsidRDefault="0089581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ПРИНЦИПАТ</w:t>
      </w:r>
      <w:r w:rsidR="008E4CE7">
        <w:rPr>
          <w:rFonts w:ascii="Times New Roman" w:hAnsi="Times New Roman" w:cs="Times New Roman"/>
          <w:sz w:val="28"/>
          <w:szCs w:val="28"/>
        </w:rPr>
        <w:t xml:space="preserve"> - </w:t>
      </w:r>
      <w:r w:rsidR="008E4CE7" w:rsidRPr="008E4CE7">
        <w:rPr>
          <w:rFonts w:ascii="Times New Roman" w:hAnsi="Times New Roman" w:cs="Times New Roman"/>
          <w:sz w:val="28"/>
          <w:szCs w:val="28"/>
        </w:rPr>
        <w:t>форма монархії, в якій формально зберігалися республіканські установи, а імператор, фактично єдинодержавний правитель, вважався "принцепсом" (першим).</w:t>
      </w:r>
    </w:p>
    <w:p w14:paraId="70B5C054" w14:textId="77777777" w:rsidR="00196E56" w:rsidRDefault="00196E5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ПУБЛІЧНЕ ПРАВО - </w:t>
      </w:r>
      <w:r w:rsidRPr="00196E56">
        <w:rPr>
          <w:rFonts w:ascii="Times New Roman" w:hAnsi="Times New Roman" w:cs="Times New Roman"/>
          <w:sz w:val="28"/>
          <w:szCs w:val="28"/>
        </w:rPr>
        <w:t>сукупність правових норм, які регулюють відносини, що побудовані на засадах влади і підпорядкування</w:t>
      </w:r>
      <w:r>
        <w:rPr>
          <w:rFonts w:ascii="Times New Roman" w:hAnsi="Times New Roman" w:cs="Times New Roman"/>
          <w:sz w:val="28"/>
          <w:szCs w:val="28"/>
        </w:rPr>
        <w:t xml:space="preserve"> </w:t>
      </w:r>
      <w:r w:rsidRPr="00196E56">
        <w:rPr>
          <w:rFonts w:ascii="Times New Roman" w:hAnsi="Times New Roman" w:cs="Times New Roman"/>
          <w:sz w:val="28"/>
          <w:szCs w:val="28"/>
        </w:rPr>
        <w:t>їх учасників владним інституціям і пов’язані з державними або</w:t>
      </w:r>
      <w:r>
        <w:rPr>
          <w:rFonts w:ascii="Times New Roman" w:hAnsi="Times New Roman" w:cs="Times New Roman"/>
          <w:sz w:val="28"/>
          <w:szCs w:val="28"/>
        </w:rPr>
        <w:t xml:space="preserve"> </w:t>
      </w:r>
      <w:r w:rsidRPr="00196E56">
        <w:rPr>
          <w:rFonts w:ascii="Times New Roman" w:hAnsi="Times New Roman" w:cs="Times New Roman"/>
          <w:sz w:val="28"/>
          <w:szCs w:val="28"/>
        </w:rPr>
        <w:t>суспільними інтересами</w:t>
      </w:r>
    </w:p>
    <w:p w14:paraId="07A04351" w14:textId="77777777" w:rsidR="008C5595" w:rsidRDefault="008C5595"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СЕНАТ – вищий законодавчий орган</w:t>
      </w:r>
    </w:p>
    <w:p w14:paraId="2A432403" w14:textId="77777777" w:rsidR="008C5595" w:rsidRDefault="008C5595"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ЦАР – рекс, у ранньому Римі – воєначальник та верховний жрець і суддя.</w:t>
      </w:r>
    </w:p>
    <w:p w14:paraId="6CC959A9" w14:textId="77777777" w:rsidR="008C5595" w:rsidRDefault="008C5595" w:rsidP="00502759">
      <w:pPr>
        <w:spacing w:after="0" w:line="360" w:lineRule="auto"/>
        <w:jc w:val="both"/>
        <w:rPr>
          <w:rFonts w:ascii="Times New Roman" w:hAnsi="Times New Roman" w:cs="Times New Roman"/>
          <w:sz w:val="28"/>
          <w:szCs w:val="28"/>
        </w:rPr>
      </w:pPr>
    </w:p>
    <w:p w14:paraId="1B653E6D" w14:textId="77777777" w:rsidR="0071288C" w:rsidRPr="00F7066C" w:rsidRDefault="0071288C" w:rsidP="00502759">
      <w:pPr>
        <w:spacing w:after="0" w:line="360" w:lineRule="auto"/>
        <w:jc w:val="center"/>
        <w:rPr>
          <w:rFonts w:ascii="Times New Roman" w:hAnsi="Times New Roman" w:cs="Times New Roman"/>
          <w:b/>
          <w:sz w:val="28"/>
          <w:szCs w:val="28"/>
        </w:rPr>
      </w:pPr>
      <w:r w:rsidRPr="00F7066C">
        <w:rPr>
          <w:rFonts w:ascii="Times New Roman" w:hAnsi="Times New Roman" w:cs="Times New Roman"/>
          <w:b/>
          <w:sz w:val="28"/>
          <w:szCs w:val="28"/>
        </w:rPr>
        <w:t>Література</w:t>
      </w:r>
    </w:p>
    <w:p w14:paraId="16188C74" w14:textId="77777777" w:rsidR="00F7066C" w:rsidRPr="00F7066C" w:rsidRDefault="00F7066C" w:rsidP="00502759">
      <w:pPr>
        <w:pStyle w:val="a8"/>
        <w:numPr>
          <w:ilvl w:val="0"/>
          <w:numId w:val="10"/>
        </w:numPr>
        <w:spacing w:after="0" w:line="360" w:lineRule="auto"/>
        <w:jc w:val="both"/>
        <w:rPr>
          <w:rFonts w:ascii="Times New Roman" w:hAnsi="Times New Roman" w:cs="Times New Roman"/>
          <w:sz w:val="28"/>
          <w:szCs w:val="28"/>
        </w:rPr>
      </w:pPr>
      <w:r w:rsidRPr="00F7066C">
        <w:rPr>
          <w:rFonts w:ascii="Times New Roman" w:hAnsi="Times New Roman" w:cs="Times New Roman"/>
          <w:sz w:val="28"/>
          <w:szCs w:val="28"/>
        </w:rPr>
        <w:t xml:space="preserve">Агафонов С. А. Римське право: навч. - метод. посіб. Для самост. вивч. дисципліни / С. А. Агафонов. – Київський </w:t>
      </w:r>
      <w:r>
        <w:rPr>
          <w:rFonts w:ascii="Times New Roman" w:hAnsi="Times New Roman" w:cs="Times New Roman"/>
          <w:sz w:val="28"/>
          <w:szCs w:val="28"/>
        </w:rPr>
        <w:t xml:space="preserve">національний економічний ун-т К.: КНЕУ, 2005. </w:t>
      </w:r>
      <w:r w:rsidRPr="00F7066C">
        <w:rPr>
          <w:rFonts w:ascii="Times New Roman" w:hAnsi="Times New Roman" w:cs="Times New Roman"/>
          <w:sz w:val="28"/>
          <w:szCs w:val="28"/>
        </w:rPr>
        <w:t>144 с.</w:t>
      </w:r>
    </w:p>
    <w:p w14:paraId="46D1021A" w14:textId="77777777" w:rsidR="003E7FA3" w:rsidRPr="003E7FA3" w:rsidRDefault="003E7FA3" w:rsidP="00502759">
      <w:pPr>
        <w:pStyle w:val="a8"/>
        <w:numPr>
          <w:ilvl w:val="0"/>
          <w:numId w:val="10"/>
        </w:numPr>
        <w:spacing w:after="0" w:line="360" w:lineRule="auto"/>
        <w:jc w:val="both"/>
        <w:rPr>
          <w:rFonts w:ascii="Times New Roman" w:hAnsi="Times New Roman" w:cs="Times New Roman"/>
          <w:sz w:val="28"/>
          <w:szCs w:val="28"/>
        </w:rPr>
      </w:pPr>
      <w:r w:rsidRPr="003E7FA3">
        <w:rPr>
          <w:rFonts w:ascii="Times New Roman" w:hAnsi="Times New Roman" w:cs="Times New Roman"/>
          <w:sz w:val="28"/>
          <w:szCs w:val="28"/>
        </w:rPr>
        <w:t>Балух В. О. Історія античної цивілізації. У 3-х т. — Черні</w:t>
      </w:r>
      <w:r>
        <w:rPr>
          <w:rFonts w:ascii="Times New Roman" w:hAnsi="Times New Roman" w:cs="Times New Roman"/>
          <w:sz w:val="28"/>
          <w:szCs w:val="28"/>
        </w:rPr>
        <w:t>вці : ТОВ «Наші книги», 2008. Т. 2: Стародавній Рим.</w:t>
      </w:r>
      <w:r w:rsidRPr="003E7FA3">
        <w:rPr>
          <w:rFonts w:ascii="Times New Roman" w:hAnsi="Times New Roman" w:cs="Times New Roman"/>
          <w:sz w:val="28"/>
          <w:szCs w:val="28"/>
        </w:rPr>
        <w:t xml:space="preserve"> 848</w:t>
      </w:r>
    </w:p>
    <w:p w14:paraId="5B4A6F9E" w14:textId="77777777" w:rsidR="003E7FA3" w:rsidRDefault="003E7FA3" w:rsidP="00502759">
      <w:pPr>
        <w:pStyle w:val="a8"/>
        <w:numPr>
          <w:ilvl w:val="0"/>
          <w:numId w:val="10"/>
        </w:numPr>
        <w:spacing w:after="0" w:line="360" w:lineRule="auto"/>
        <w:jc w:val="both"/>
        <w:rPr>
          <w:rFonts w:ascii="Times New Roman" w:hAnsi="Times New Roman" w:cs="Times New Roman"/>
          <w:sz w:val="28"/>
          <w:szCs w:val="28"/>
        </w:rPr>
      </w:pPr>
      <w:r w:rsidRPr="003E7FA3">
        <w:rPr>
          <w:rFonts w:ascii="Times New Roman" w:hAnsi="Times New Roman" w:cs="Times New Roman"/>
          <w:sz w:val="28"/>
          <w:szCs w:val="28"/>
        </w:rPr>
        <w:t xml:space="preserve">Берд Мері. S.P.Q.R. Історія Давнього Риму; з англ. пер. Олександр Дем'янчук. — Київ: </w:t>
      </w:r>
      <w:r>
        <w:rPr>
          <w:rFonts w:ascii="Times New Roman" w:hAnsi="Times New Roman" w:cs="Times New Roman"/>
          <w:sz w:val="28"/>
          <w:szCs w:val="28"/>
        </w:rPr>
        <w:t xml:space="preserve">BOOKCHEF: Форс Україна, 2019. </w:t>
      </w:r>
      <w:r w:rsidRPr="003E7FA3">
        <w:rPr>
          <w:rFonts w:ascii="Times New Roman" w:hAnsi="Times New Roman" w:cs="Times New Roman"/>
          <w:sz w:val="28"/>
          <w:szCs w:val="28"/>
        </w:rPr>
        <w:t>478 с.</w:t>
      </w:r>
    </w:p>
    <w:p w14:paraId="51A8E7E0" w14:textId="77777777" w:rsidR="0071288C" w:rsidRDefault="0071288C" w:rsidP="00502759">
      <w:pPr>
        <w:pStyle w:val="a8"/>
        <w:numPr>
          <w:ilvl w:val="0"/>
          <w:numId w:val="10"/>
        </w:numPr>
        <w:spacing w:after="0" w:line="360" w:lineRule="auto"/>
        <w:jc w:val="both"/>
        <w:rPr>
          <w:rFonts w:ascii="Times New Roman" w:hAnsi="Times New Roman" w:cs="Times New Roman"/>
          <w:sz w:val="28"/>
          <w:szCs w:val="28"/>
        </w:rPr>
      </w:pPr>
      <w:r w:rsidRPr="0071288C">
        <w:rPr>
          <w:rFonts w:ascii="Times New Roman" w:hAnsi="Times New Roman" w:cs="Times New Roman"/>
          <w:sz w:val="28"/>
          <w:szCs w:val="28"/>
        </w:rPr>
        <w:t>Бостан Л.Н., Бостан С.К. Історія держави і права зарубіжних країн: Навч. посібних. К.: Центр навч. літ-ри, 2004. 672 с. Вид. друге: Київ, 2008. 730 с</w:t>
      </w:r>
    </w:p>
    <w:p w14:paraId="57D4504B" w14:textId="77777777" w:rsidR="00F7066C" w:rsidRPr="00F7066C" w:rsidRDefault="00F7066C" w:rsidP="00502759">
      <w:pPr>
        <w:pStyle w:val="a8"/>
        <w:numPr>
          <w:ilvl w:val="0"/>
          <w:numId w:val="10"/>
        </w:numPr>
        <w:spacing w:after="0" w:line="360" w:lineRule="auto"/>
        <w:jc w:val="both"/>
        <w:rPr>
          <w:rFonts w:ascii="Times New Roman" w:hAnsi="Times New Roman" w:cs="Times New Roman"/>
          <w:sz w:val="28"/>
          <w:szCs w:val="28"/>
        </w:rPr>
      </w:pPr>
      <w:r w:rsidRPr="00F7066C">
        <w:rPr>
          <w:rFonts w:ascii="Times New Roman" w:hAnsi="Times New Roman" w:cs="Times New Roman"/>
          <w:sz w:val="28"/>
          <w:szCs w:val="28"/>
        </w:rPr>
        <w:t>Грубiнко А.В. Iсторiя держави i права зарубiжних кpaїн та римське право: навчальний посібник. Тернопiль: Вид-во ТНПУ ім. Володимира Гнатюка, 2019. 384 с.</w:t>
      </w:r>
    </w:p>
    <w:p w14:paraId="071937DF" w14:textId="77777777" w:rsidR="00DA509C" w:rsidRPr="00DA509C" w:rsidRDefault="00DA509C" w:rsidP="00502759">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w:t>
      </w:r>
      <w:r w:rsidRPr="00DA509C">
        <w:rPr>
          <w:rFonts w:ascii="Times New Roman" w:hAnsi="Times New Roman" w:cs="Times New Roman"/>
          <w:sz w:val="28"/>
          <w:szCs w:val="28"/>
        </w:rPr>
        <w:t>сторія держави і політико-правових вчень Стародавньої Греції та Риму: навчальний посібник / А. І. Колісніченко. — Миколаїв, 2002.  274 с.</w:t>
      </w:r>
    </w:p>
    <w:p w14:paraId="6D812BB1" w14:textId="77777777" w:rsidR="0071288C" w:rsidRDefault="0071288C" w:rsidP="00502759">
      <w:pPr>
        <w:pStyle w:val="a8"/>
        <w:numPr>
          <w:ilvl w:val="0"/>
          <w:numId w:val="10"/>
        </w:numPr>
        <w:spacing w:after="0" w:line="360" w:lineRule="auto"/>
        <w:jc w:val="both"/>
        <w:rPr>
          <w:rFonts w:ascii="Times New Roman" w:hAnsi="Times New Roman" w:cs="Times New Roman"/>
          <w:sz w:val="28"/>
          <w:szCs w:val="28"/>
        </w:rPr>
      </w:pPr>
      <w:r w:rsidRPr="0071288C">
        <w:rPr>
          <w:rFonts w:ascii="Times New Roman" w:hAnsi="Times New Roman" w:cs="Times New Roman"/>
          <w:sz w:val="28"/>
          <w:szCs w:val="28"/>
        </w:rPr>
        <w:t>Історія держави і права зарубіжних країн : правові джерела / Упорядн. Г. І. Трофанчук; [навч. посіб.]; МОН України. Київ : Юрінком Інтер, 2008. 347 с.</w:t>
      </w:r>
    </w:p>
    <w:p w14:paraId="0F7622A9" w14:textId="77777777" w:rsidR="00C1343E" w:rsidRPr="00C1343E" w:rsidRDefault="00C1343E" w:rsidP="00502759">
      <w:pPr>
        <w:pStyle w:val="a8"/>
        <w:numPr>
          <w:ilvl w:val="0"/>
          <w:numId w:val="10"/>
        </w:numPr>
        <w:spacing w:after="0" w:line="360" w:lineRule="auto"/>
        <w:jc w:val="both"/>
        <w:rPr>
          <w:rFonts w:ascii="Times New Roman" w:hAnsi="Times New Roman" w:cs="Times New Roman"/>
          <w:sz w:val="28"/>
          <w:szCs w:val="28"/>
        </w:rPr>
      </w:pPr>
      <w:r w:rsidRPr="00C1343E">
        <w:rPr>
          <w:rFonts w:ascii="Times New Roman" w:hAnsi="Times New Roman" w:cs="Times New Roman"/>
          <w:sz w:val="28"/>
          <w:szCs w:val="28"/>
        </w:rPr>
        <w:t xml:space="preserve">Історія державного управління [Текст] / кол. авт. ; за заг. ред. чл.-кор. НАН України, проф. В. С. Загорського, проф. О. Я. Красівського, доц. </w:t>
      </w:r>
      <w:r>
        <w:rPr>
          <w:rFonts w:ascii="Times New Roman" w:hAnsi="Times New Roman" w:cs="Times New Roman"/>
          <w:sz w:val="28"/>
          <w:szCs w:val="28"/>
        </w:rPr>
        <w:t xml:space="preserve">О. Ю. Мороза. </w:t>
      </w:r>
      <w:r w:rsidRPr="00C1343E">
        <w:rPr>
          <w:rFonts w:ascii="Times New Roman" w:hAnsi="Times New Roman" w:cs="Times New Roman"/>
          <w:sz w:val="28"/>
          <w:szCs w:val="28"/>
        </w:rPr>
        <w:t>Львів : ЛРІДУ НАДУ, 2018. 368 с</w:t>
      </w:r>
    </w:p>
    <w:p w14:paraId="421C5C86" w14:textId="77777777" w:rsidR="00DA509C" w:rsidRDefault="00DA509C" w:rsidP="00502759">
      <w:pPr>
        <w:pStyle w:val="a8"/>
        <w:numPr>
          <w:ilvl w:val="0"/>
          <w:numId w:val="10"/>
        </w:numPr>
        <w:spacing w:after="0" w:line="360" w:lineRule="auto"/>
        <w:jc w:val="both"/>
        <w:rPr>
          <w:rFonts w:ascii="Times New Roman" w:hAnsi="Times New Roman" w:cs="Times New Roman"/>
          <w:sz w:val="28"/>
          <w:szCs w:val="28"/>
        </w:rPr>
      </w:pPr>
      <w:r w:rsidRPr="00DA509C">
        <w:rPr>
          <w:rFonts w:ascii="Times New Roman" w:hAnsi="Times New Roman" w:cs="Times New Roman"/>
          <w:sz w:val="28"/>
          <w:szCs w:val="28"/>
        </w:rPr>
        <w:t>Історія Стародавньої Греції та Риму в термінах, іменах та назвах</w:t>
      </w:r>
      <w:r>
        <w:rPr>
          <w:rFonts w:ascii="Times New Roman" w:hAnsi="Times New Roman" w:cs="Times New Roman"/>
          <w:sz w:val="28"/>
          <w:szCs w:val="28"/>
        </w:rPr>
        <w:t xml:space="preserve">: навч. посіб. / Олег Озимчук.  Рівне: ПП ДМ, 2012. </w:t>
      </w:r>
      <w:r w:rsidRPr="00DA509C">
        <w:rPr>
          <w:rFonts w:ascii="Times New Roman" w:hAnsi="Times New Roman" w:cs="Times New Roman"/>
          <w:sz w:val="28"/>
          <w:szCs w:val="28"/>
        </w:rPr>
        <w:t xml:space="preserve"> 220 с.</w:t>
      </w:r>
    </w:p>
    <w:p w14:paraId="5516642F" w14:textId="77777777" w:rsidR="0071288C" w:rsidRDefault="0071288C" w:rsidP="00502759">
      <w:pPr>
        <w:pStyle w:val="a8"/>
        <w:numPr>
          <w:ilvl w:val="0"/>
          <w:numId w:val="10"/>
        </w:numPr>
        <w:spacing w:after="0" w:line="360" w:lineRule="auto"/>
        <w:jc w:val="both"/>
        <w:rPr>
          <w:rFonts w:ascii="Times New Roman" w:hAnsi="Times New Roman" w:cs="Times New Roman"/>
          <w:sz w:val="28"/>
          <w:szCs w:val="28"/>
        </w:rPr>
      </w:pPr>
      <w:r w:rsidRPr="0071288C">
        <w:rPr>
          <w:rFonts w:ascii="Times New Roman" w:hAnsi="Times New Roman" w:cs="Times New Roman"/>
          <w:sz w:val="28"/>
          <w:szCs w:val="28"/>
        </w:rPr>
        <w:t>Кузьминець О. В., Дурнов Є. С., Сокур Ю. В. Історія держави і права зарубіжнихкраїн (схеми, таблиці, коментарі, термінологічний словник) : навч. посіб. Київ : Гранмна, 2012. 240 с.</w:t>
      </w:r>
    </w:p>
    <w:p w14:paraId="570E414E" w14:textId="77777777" w:rsidR="00DA509C" w:rsidRPr="00DA509C" w:rsidRDefault="00DA509C" w:rsidP="00502759">
      <w:pPr>
        <w:pStyle w:val="a8"/>
        <w:numPr>
          <w:ilvl w:val="0"/>
          <w:numId w:val="10"/>
        </w:numPr>
        <w:spacing w:after="0" w:line="360" w:lineRule="auto"/>
        <w:jc w:val="both"/>
        <w:rPr>
          <w:rFonts w:ascii="Times New Roman" w:hAnsi="Times New Roman" w:cs="Times New Roman"/>
          <w:sz w:val="28"/>
          <w:szCs w:val="28"/>
        </w:rPr>
      </w:pPr>
      <w:r w:rsidRPr="00DA509C">
        <w:rPr>
          <w:rFonts w:ascii="Times New Roman" w:hAnsi="Times New Roman" w:cs="Times New Roman"/>
          <w:sz w:val="28"/>
          <w:szCs w:val="28"/>
        </w:rPr>
        <w:t>Ластовський В.В. Історія держави і права зарубіжних країн: навчальний</w:t>
      </w:r>
      <w:r>
        <w:rPr>
          <w:rFonts w:ascii="Times New Roman" w:hAnsi="Times New Roman" w:cs="Times New Roman"/>
          <w:sz w:val="28"/>
          <w:szCs w:val="28"/>
        </w:rPr>
        <w:t xml:space="preserve"> </w:t>
      </w:r>
      <w:r w:rsidRPr="00DA509C">
        <w:rPr>
          <w:rFonts w:ascii="Times New Roman" w:hAnsi="Times New Roman" w:cs="Times New Roman"/>
          <w:sz w:val="28"/>
          <w:szCs w:val="28"/>
        </w:rPr>
        <w:t>посібник / Валерій Ластовський. – Київ: Видав. центр КНУКіМ, 2017. – 195 с.</w:t>
      </w:r>
    </w:p>
    <w:p w14:paraId="58EC2C32" w14:textId="77777777" w:rsidR="00F7066C" w:rsidRPr="00F7066C" w:rsidRDefault="00F7066C" w:rsidP="00502759">
      <w:pPr>
        <w:pStyle w:val="a8"/>
        <w:numPr>
          <w:ilvl w:val="0"/>
          <w:numId w:val="10"/>
        </w:numPr>
        <w:spacing w:after="0" w:line="360" w:lineRule="auto"/>
        <w:jc w:val="both"/>
        <w:rPr>
          <w:rFonts w:ascii="Times New Roman" w:hAnsi="Times New Roman" w:cs="Times New Roman"/>
          <w:sz w:val="28"/>
          <w:szCs w:val="28"/>
        </w:rPr>
      </w:pPr>
      <w:r w:rsidRPr="00F7066C">
        <w:rPr>
          <w:rFonts w:ascii="Times New Roman" w:hAnsi="Times New Roman" w:cs="Times New Roman"/>
          <w:sz w:val="28"/>
          <w:szCs w:val="28"/>
        </w:rPr>
        <w:t>Мирза С. С. Основи римського права. Альбом схем: Наочний посібник /</w:t>
      </w:r>
    </w:p>
    <w:p w14:paraId="7768525A" w14:textId="77777777" w:rsidR="00F7066C" w:rsidRDefault="00F7066C" w:rsidP="00502759">
      <w:pPr>
        <w:pStyle w:val="a8"/>
        <w:spacing w:after="0" w:line="360" w:lineRule="auto"/>
        <w:jc w:val="both"/>
        <w:rPr>
          <w:rFonts w:ascii="Times New Roman" w:hAnsi="Times New Roman" w:cs="Times New Roman"/>
          <w:sz w:val="28"/>
          <w:szCs w:val="28"/>
        </w:rPr>
      </w:pPr>
      <w:r w:rsidRPr="00F7066C">
        <w:rPr>
          <w:rFonts w:ascii="Times New Roman" w:hAnsi="Times New Roman" w:cs="Times New Roman"/>
          <w:sz w:val="28"/>
          <w:szCs w:val="28"/>
        </w:rPr>
        <w:t>С. С. Мирза. – Одеса: ОДУВС, 2014. – 167 с.</w:t>
      </w:r>
    </w:p>
    <w:p w14:paraId="782C3EE1" w14:textId="77777777" w:rsidR="00F7066C" w:rsidRPr="00F7066C" w:rsidRDefault="00F7066C" w:rsidP="00502759">
      <w:pPr>
        <w:pStyle w:val="a8"/>
        <w:numPr>
          <w:ilvl w:val="0"/>
          <w:numId w:val="10"/>
        </w:numPr>
        <w:spacing w:after="0" w:line="360" w:lineRule="auto"/>
        <w:jc w:val="both"/>
        <w:rPr>
          <w:rFonts w:ascii="Times New Roman" w:hAnsi="Times New Roman" w:cs="Times New Roman"/>
          <w:sz w:val="28"/>
          <w:szCs w:val="28"/>
        </w:rPr>
      </w:pPr>
      <w:r w:rsidRPr="00F7066C">
        <w:rPr>
          <w:rFonts w:ascii="Times New Roman" w:hAnsi="Times New Roman" w:cs="Times New Roman"/>
          <w:sz w:val="28"/>
          <w:szCs w:val="28"/>
        </w:rPr>
        <w:t>Орач Є. М. Римське приватне право. Академічний курс: підруч. для студ. вищ. навч. закл. / Є. М. Орач, Б. Й. Тищик; Львів. нац. ун-т ім. Івана Франка. - К.: Ін Юре, 2012.  390 с.</w:t>
      </w:r>
    </w:p>
    <w:p w14:paraId="54752510" w14:textId="77777777" w:rsidR="009A0D36" w:rsidRPr="009A0D36" w:rsidRDefault="009A0D36" w:rsidP="00502759">
      <w:pPr>
        <w:pStyle w:val="a8"/>
        <w:numPr>
          <w:ilvl w:val="0"/>
          <w:numId w:val="10"/>
        </w:numPr>
        <w:spacing w:after="0" w:line="360" w:lineRule="auto"/>
        <w:jc w:val="both"/>
        <w:rPr>
          <w:rFonts w:ascii="Times New Roman" w:hAnsi="Times New Roman" w:cs="Times New Roman"/>
          <w:sz w:val="28"/>
          <w:szCs w:val="28"/>
        </w:rPr>
      </w:pPr>
      <w:r w:rsidRPr="009A0D36">
        <w:rPr>
          <w:rFonts w:ascii="Times New Roman" w:hAnsi="Times New Roman" w:cs="Times New Roman"/>
          <w:sz w:val="28"/>
          <w:szCs w:val="28"/>
        </w:rPr>
        <w:t>Римське право (в схемах) : навч. посіб. [для студ. вищ.навч. закладів] / кол. авт. ; кер. авт. кол. канд. юрид. наук, доц.</w:t>
      </w:r>
      <w:r>
        <w:rPr>
          <w:rFonts w:ascii="Times New Roman" w:hAnsi="Times New Roman" w:cs="Times New Roman"/>
          <w:sz w:val="28"/>
          <w:szCs w:val="28"/>
        </w:rPr>
        <w:t xml:space="preserve">М. Г. Поліщук. </w:t>
      </w:r>
      <w:r w:rsidRPr="009A0D36">
        <w:rPr>
          <w:rFonts w:ascii="Times New Roman" w:hAnsi="Times New Roman" w:cs="Times New Roman"/>
          <w:sz w:val="28"/>
          <w:szCs w:val="28"/>
        </w:rPr>
        <w:t xml:space="preserve"> Дніпро</w:t>
      </w:r>
      <w:r>
        <w:rPr>
          <w:rFonts w:ascii="Times New Roman" w:hAnsi="Times New Roman" w:cs="Times New Roman"/>
          <w:sz w:val="28"/>
          <w:szCs w:val="28"/>
        </w:rPr>
        <w:t xml:space="preserve"> : Видавець Біла К. О., 2018. </w:t>
      </w:r>
      <w:r w:rsidRPr="009A0D36">
        <w:rPr>
          <w:rFonts w:ascii="Times New Roman" w:hAnsi="Times New Roman" w:cs="Times New Roman"/>
          <w:sz w:val="28"/>
          <w:szCs w:val="28"/>
        </w:rPr>
        <w:t>108 с.</w:t>
      </w:r>
    </w:p>
    <w:p w14:paraId="2D1BC33C" w14:textId="77777777" w:rsidR="00B41973" w:rsidRPr="00B41973" w:rsidRDefault="00B41973" w:rsidP="00502759">
      <w:pPr>
        <w:pStyle w:val="a8"/>
        <w:numPr>
          <w:ilvl w:val="0"/>
          <w:numId w:val="10"/>
        </w:numPr>
        <w:spacing w:after="0" w:line="360" w:lineRule="auto"/>
        <w:jc w:val="both"/>
        <w:rPr>
          <w:rFonts w:ascii="Times New Roman" w:hAnsi="Times New Roman" w:cs="Times New Roman"/>
          <w:sz w:val="28"/>
          <w:szCs w:val="28"/>
        </w:rPr>
      </w:pPr>
      <w:r w:rsidRPr="00B41973">
        <w:rPr>
          <w:rFonts w:ascii="Times New Roman" w:hAnsi="Times New Roman" w:cs="Times New Roman"/>
          <w:sz w:val="28"/>
          <w:szCs w:val="28"/>
        </w:rPr>
        <w:t>Талдикін О. В.</w:t>
      </w:r>
    </w:p>
    <w:p w14:paraId="1D1DA845" w14:textId="77777777" w:rsidR="00B41973" w:rsidRPr="00B41973" w:rsidRDefault="00B41973" w:rsidP="00502759">
      <w:pPr>
        <w:pStyle w:val="a8"/>
        <w:numPr>
          <w:ilvl w:val="0"/>
          <w:numId w:val="10"/>
        </w:numPr>
        <w:spacing w:after="0" w:line="360" w:lineRule="auto"/>
        <w:jc w:val="both"/>
        <w:rPr>
          <w:rFonts w:ascii="Times New Roman" w:hAnsi="Times New Roman" w:cs="Times New Roman"/>
          <w:sz w:val="28"/>
          <w:szCs w:val="28"/>
        </w:rPr>
      </w:pPr>
      <w:r w:rsidRPr="00B41973">
        <w:rPr>
          <w:rFonts w:ascii="Times New Roman" w:hAnsi="Times New Roman" w:cs="Times New Roman"/>
          <w:sz w:val="28"/>
          <w:szCs w:val="28"/>
        </w:rPr>
        <w:t>Історія держави та права зарубіжних країн (структурнологічні схеми і таблиці) : навч. посібник. У 3-х ч. /О. В. Талдикін. Дніпро : Дніпров. держ. ун-т внутр. справ,2024. Ч. 1. 256 с.</w:t>
      </w:r>
    </w:p>
    <w:p w14:paraId="15CD1FE2" w14:textId="77777777" w:rsidR="0071288C" w:rsidRPr="0071288C" w:rsidRDefault="0071288C" w:rsidP="00502759">
      <w:pPr>
        <w:pStyle w:val="a8"/>
        <w:numPr>
          <w:ilvl w:val="0"/>
          <w:numId w:val="10"/>
        </w:numPr>
        <w:spacing w:after="0" w:line="360" w:lineRule="auto"/>
        <w:jc w:val="both"/>
        <w:rPr>
          <w:rFonts w:ascii="Times New Roman" w:hAnsi="Times New Roman" w:cs="Times New Roman"/>
          <w:sz w:val="28"/>
          <w:szCs w:val="28"/>
        </w:rPr>
      </w:pPr>
      <w:r w:rsidRPr="0071288C">
        <w:rPr>
          <w:rFonts w:ascii="Times New Roman" w:hAnsi="Times New Roman" w:cs="Times New Roman"/>
          <w:sz w:val="28"/>
          <w:szCs w:val="28"/>
        </w:rPr>
        <w:t>Яремчук В.Д. Історія держави і права зарубіжних країн: Універсальний довідник. Львів : Видавництво «БОНА», 2015. 400 с.</w:t>
      </w:r>
    </w:p>
    <w:p w14:paraId="794CD925" w14:textId="1B2D6C9A" w:rsidR="0071288C" w:rsidRDefault="0071288C" w:rsidP="00502759">
      <w:pPr>
        <w:pStyle w:val="a8"/>
        <w:numPr>
          <w:ilvl w:val="0"/>
          <w:numId w:val="10"/>
        </w:numPr>
        <w:spacing w:after="0" w:line="360" w:lineRule="auto"/>
        <w:jc w:val="both"/>
        <w:rPr>
          <w:rFonts w:ascii="Times New Roman" w:hAnsi="Times New Roman" w:cs="Times New Roman"/>
          <w:sz w:val="28"/>
          <w:szCs w:val="28"/>
        </w:rPr>
      </w:pPr>
      <w:r w:rsidRPr="0071288C">
        <w:rPr>
          <w:rFonts w:ascii="Times New Roman" w:hAnsi="Times New Roman" w:cs="Times New Roman"/>
          <w:sz w:val="28"/>
          <w:szCs w:val="28"/>
        </w:rPr>
        <w:t>Яремчук В. Д. Історія держави і права зарубіжних країн : дефініції, схеми, таблиці: навч. посібник. Львів : Львівський державний університет внутрішніх справ, 2019. 244 с.</w:t>
      </w:r>
    </w:p>
    <w:p w14:paraId="38AC1DF2" w14:textId="77777777" w:rsidR="00502759" w:rsidRPr="0071288C" w:rsidRDefault="00502759" w:rsidP="00502759">
      <w:pPr>
        <w:pStyle w:val="a8"/>
        <w:spacing w:after="0" w:line="360" w:lineRule="auto"/>
        <w:jc w:val="both"/>
        <w:rPr>
          <w:rFonts w:ascii="Times New Roman" w:hAnsi="Times New Roman" w:cs="Times New Roman"/>
          <w:sz w:val="28"/>
          <w:szCs w:val="28"/>
        </w:rPr>
      </w:pPr>
    </w:p>
    <w:p w14:paraId="29EEFEBB" w14:textId="77777777" w:rsidR="009B534D" w:rsidRDefault="009B534D" w:rsidP="0050275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Модуль 3: Еволюція публічного управління в епоху середньовіччя та нового часу</w:t>
      </w:r>
    </w:p>
    <w:p w14:paraId="50AF22ED" w14:textId="77777777" w:rsidR="009B534D" w:rsidRDefault="009B534D" w:rsidP="00502759">
      <w:pPr>
        <w:spacing w:after="0" w:line="360" w:lineRule="auto"/>
        <w:jc w:val="both"/>
        <w:rPr>
          <w:rFonts w:ascii="Times New Roman" w:hAnsi="Times New Roman" w:cs="Times New Roman"/>
          <w:b/>
          <w:sz w:val="28"/>
          <w:szCs w:val="28"/>
        </w:rPr>
      </w:pPr>
      <w:r w:rsidRPr="00F7066C">
        <w:rPr>
          <w:rFonts w:ascii="Times New Roman" w:hAnsi="Times New Roman" w:cs="Times New Roman"/>
          <w:b/>
          <w:sz w:val="28"/>
          <w:szCs w:val="28"/>
        </w:rPr>
        <w:t xml:space="preserve">Тема </w:t>
      </w:r>
      <w:r w:rsidR="00414357" w:rsidRPr="00F7066C">
        <w:rPr>
          <w:rFonts w:ascii="Times New Roman" w:hAnsi="Times New Roman" w:cs="Times New Roman"/>
          <w:b/>
          <w:sz w:val="28"/>
          <w:szCs w:val="28"/>
        </w:rPr>
        <w:t>7</w:t>
      </w:r>
      <w:r w:rsidRPr="00F7066C">
        <w:rPr>
          <w:rFonts w:ascii="Times New Roman" w:hAnsi="Times New Roman" w:cs="Times New Roman"/>
          <w:b/>
          <w:sz w:val="28"/>
          <w:szCs w:val="28"/>
        </w:rPr>
        <w:t>. Публічне управління країн Західної Європи в епоху середньовіччя.</w:t>
      </w:r>
    </w:p>
    <w:p w14:paraId="69DBB384" w14:textId="77777777" w:rsidR="00F7066C" w:rsidRPr="00F7066C" w:rsidRDefault="00F7066C" w:rsidP="00502759">
      <w:pPr>
        <w:spacing w:after="0" w:line="360" w:lineRule="auto"/>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963"/>
        <w:gridCol w:w="4258"/>
        <w:gridCol w:w="3123"/>
      </w:tblGrid>
      <w:tr w:rsidR="002451D8" w:rsidRPr="00843780" w14:paraId="62A566DD" w14:textId="77777777" w:rsidTr="009F5E51">
        <w:tc>
          <w:tcPr>
            <w:tcW w:w="1963" w:type="dxa"/>
          </w:tcPr>
          <w:p w14:paraId="2C82AB7E"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258" w:type="dxa"/>
          </w:tcPr>
          <w:p w14:paraId="2BF9C0C4"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23" w:type="dxa"/>
          </w:tcPr>
          <w:p w14:paraId="2764D754"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156C2E0E" w14:textId="77777777" w:rsidTr="009F5E51">
        <w:tc>
          <w:tcPr>
            <w:tcW w:w="1963" w:type="dxa"/>
          </w:tcPr>
          <w:p w14:paraId="7E6812B5" w14:textId="77777777" w:rsidR="002451D8" w:rsidRPr="00BC3CB5" w:rsidRDefault="002451D8" w:rsidP="00C745DA">
            <w:pPr>
              <w:jc w:val="both"/>
              <w:rPr>
                <w:rFonts w:ascii="Times New Roman" w:hAnsi="Times New Roman" w:cs="Times New Roman"/>
                <w:sz w:val="24"/>
                <w:szCs w:val="24"/>
              </w:rPr>
            </w:pPr>
            <w:r w:rsidRPr="009C6598">
              <w:rPr>
                <w:rFonts w:ascii="Times New Roman" w:hAnsi="Times New Roman" w:cs="Times New Roman"/>
                <w:b/>
                <w:sz w:val="24"/>
                <w:szCs w:val="24"/>
              </w:rPr>
              <w:t xml:space="preserve">Розуміння </w:t>
            </w:r>
            <w:r w:rsidR="009C6598" w:rsidRPr="00BC3CB5">
              <w:rPr>
                <w:rFonts w:ascii="Times New Roman" w:hAnsi="Times New Roman" w:cs="Times New Roman"/>
                <w:sz w:val="24"/>
                <w:szCs w:val="24"/>
              </w:rPr>
              <w:t>основ періодизації політичних  процесів</w:t>
            </w:r>
          </w:p>
          <w:p w14:paraId="79A2B591" w14:textId="77777777" w:rsidR="002451D8" w:rsidRPr="009C6598" w:rsidRDefault="002451D8" w:rsidP="00C745DA">
            <w:pPr>
              <w:jc w:val="both"/>
              <w:rPr>
                <w:rFonts w:ascii="Times New Roman" w:hAnsi="Times New Roman" w:cs="Times New Roman"/>
                <w:b/>
                <w:sz w:val="24"/>
                <w:szCs w:val="24"/>
              </w:rPr>
            </w:pPr>
            <w:r w:rsidRPr="009C6598">
              <w:rPr>
                <w:rFonts w:ascii="Times New Roman" w:hAnsi="Times New Roman" w:cs="Times New Roman"/>
                <w:b/>
                <w:sz w:val="24"/>
                <w:szCs w:val="24"/>
              </w:rPr>
              <w:t>Знання</w:t>
            </w:r>
            <w:r w:rsidR="00BC3CB5">
              <w:rPr>
                <w:rFonts w:ascii="Times New Roman" w:hAnsi="Times New Roman" w:cs="Times New Roman"/>
                <w:b/>
                <w:sz w:val="24"/>
                <w:szCs w:val="24"/>
              </w:rPr>
              <w:t xml:space="preserve">  </w:t>
            </w:r>
            <w:r w:rsidR="00BC3CB5" w:rsidRPr="00BC3CB5">
              <w:rPr>
                <w:rFonts w:ascii="Times New Roman" w:hAnsi="Times New Roman" w:cs="Times New Roman"/>
                <w:sz w:val="24"/>
                <w:szCs w:val="24"/>
              </w:rPr>
              <w:t>фактів з історії публічного управління Середньовічч</w:t>
            </w:r>
            <w:r w:rsidR="00BC3CB5">
              <w:rPr>
                <w:rFonts w:ascii="Times New Roman" w:hAnsi="Times New Roman" w:cs="Times New Roman"/>
                <w:b/>
                <w:sz w:val="24"/>
                <w:szCs w:val="24"/>
              </w:rPr>
              <w:t>я</w:t>
            </w:r>
          </w:p>
          <w:p w14:paraId="721C79C7" w14:textId="77777777" w:rsidR="002451D8" w:rsidRPr="00BC3CB5" w:rsidRDefault="002451D8" w:rsidP="00C745DA">
            <w:pPr>
              <w:jc w:val="both"/>
              <w:rPr>
                <w:rFonts w:ascii="Times New Roman" w:hAnsi="Times New Roman" w:cs="Times New Roman"/>
                <w:sz w:val="24"/>
                <w:szCs w:val="24"/>
              </w:rPr>
            </w:pPr>
            <w:r w:rsidRPr="009C6598">
              <w:rPr>
                <w:rFonts w:ascii="Times New Roman" w:hAnsi="Times New Roman" w:cs="Times New Roman"/>
                <w:b/>
                <w:sz w:val="24"/>
                <w:szCs w:val="24"/>
              </w:rPr>
              <w:t>Вміння</w:t>
            </w:r>
            <w:r w:rsidR="00BC3CB5">
              <w:rPr>
                <w:rFonts w:ascii="Times New Roman" w:hAnsi="Times New Roman" w:cs="Times New Roman"/>
                <w:b/>
                <w:sz w:val="24"/>
                <w:szCs w:val="24"/>
              </w:rPr>
              <w:t xml:space="preserve"> </w:t>
            </w:r>
            <w:r w:rsidR="00BC3CB5" w:rsidRPr="00BC3CB5">
              <w:rPr>
                <w:rFonts w:ascii="Times New Roman" w:hAnsi="Times New Roman" w:cs="Times New Roman"/>
                <w:sz w:val="24"/>
                <w:szCs w:val="24"/>
              </w:rPr>
              <w:t>працювати з карт</w:t>
            </w:r>
            <w:r w:rsidR="00BC3CB5">
              <w:rPr>
                <w:rFonts w:ascii="Times New Roman" w:hAnsi="Times New Roman" w:cs="Times New Roman"/>
                <w:sz w:val="24"/>
                <w:szCs w:val="24"/>
              </w:rPr>
              <w:t>ою</w:t>
            </w:r>
          </w:p>
          <w:p w14:paraId="4978BC1B" w14:textId="77777777" w:rsidR="002451D8" w:rsidRDefault="002451D8" w:rsidP="00C745DA">
            <w:pPr>
              <w:jc w:val="both"/>
              <w:rPr>
                <w:rFonts w:ascii="Times New Roman" w:hAnsi="Times New Roman" w:cs="Times New Roman"/>
                <w:sz w:val="28"/>
                <w:szCs w:val="28"/>
              </w:rPr>
            </w:pPr>
            <w:r w:rsidRPr="009C6598">
              <w:rPr>
                <w:rFonts w:ascii="Times New Roman" w:hAnsi="Times New Roman" w:cs="Times New Roman"/>
                <w:b/>
                <w:sz w:val="24"/>
                <w:szCs w:val="24"/>
              </w:rPr>
              <w:t xml:space="preserve">Набуття </w:t>
            </w:r>
            <w:r w:rsidRPr="00BC3CB5">
              <w:rPr>
                <w:rFonts w:ascii="Times New Roman" w:hAnsi="Times New Roman" w:cs="Times New Roman"/>
                <w:sz w:val="24"/>
                <w:szCs w:val="24"/>
              </w:rPr>
              <w:t>навичок</w:t>
            </w:r>
            <w:r w:rsidR="00BC3CB5" w:rsidRPr="00BC3CB5">
              <w:rPr>
                <w:rFonts w:ascii="Times New Roman" w:hAnsi="Times New Roman" w:cs="Times New Roman"/>
                <w:sz w:val="24"/>
                <w:szCs w:val="24"/>
              </w:rPr>
              <w:t xml:space="preserve"> роботи з картою</w:t>
            </w:r>
          </w:p>
        </w:tc>
        <w:tc>
          <w:tcPr>
            <w:tcW w:w="4258" w:type="dxa"/>
          </w:tcPr>
          <w:p w14:paraId="37D5388B" w14:textId="77777777" w:rsidR="00E8199C" w:rsidRDefault="007C06BD" w:rsidP="00E8199C">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Поняття Середньовіччя та його періодизація</w:t>
            </w:r>
          </w:p>
          <w:p w14:paraId="09E6F315" w14:textId="77777777" w:rsidR="00E8199C" w:rsidRDefault="007C06BD" w:rsidP="00E8199C">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 xml:space="preserve">Політична карта Західної Європи після розпаду Римської імперії.  Формування "варварських" королівств (Готи, Франки, Лангобарди). </w:t>
            </w:r>
          </w:p>
          <w:p w14:paraId="7C082426" w14:textId="77777777" w:rsidR="00E8199C" w:rsidRDefault="007C06BD" w:rsidP="00E8199C">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 xml:space="preserve">Франкська держава та її трансформація в імперію Карла Великого. </w:t>
            </w:r>
          </w:p>
          <w:p w14:paraId="5F5FB67F" w14:textId="77777777" w:rsidR="007C06BD" w:rsidRPr="007C06BD" w:rsidRDefault="007C06BD" w:rsidP="00E8199C">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Розпад імперії Каролінгів і утворення Священної Римської імперії.</w:t>
            </w:r>
          </w:p>
          <w:p w14:paraId="75E9072A"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Салічна правда як джерело влади.</w:t>
            </w:r>
          </w:p>
          <w:p w14:paraId="07C4DF15"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Феодальна система як основа суспільного устрою</w:t>
            </w:r>
            <w:r w:rsidRPr="007C06BD">
              <w:rPr>
                <w:rFonts w:ascii="Times New Roman" w:eastAsia="Times New Roman" w:hAnsi="Times New Roman" w:cs="Times New Roman"/>
                <w:sz w:val="28"/>
                <w:szCs w:val="24"/>
                <w:lang w:val="ru-RU" w:eastAsia="ru-RU"/>
              </w:rPr>
              <w:t xml:space="preserve"> </w:t>
            </w:r>
            <w:r w:rsidRPr="007C06BD">
              <w:rPr>
                <w:rFonts w:ascii="Times New Roman" w:eastAsia="Times New Roman" w:hAnsi="Times New Roman" w:cs="Times New Roman"/>
                <w:sz w:val="24"/>
                <w:szCs w:val="24"/>
                <w:lang w:eastAsia="ru-RU"/>
              </w:rPr>
              <w:t>Роль церкви у суспільно-політичному житті</w:t>
            </w:r>
            <w:r w:rsidRPr="007C06BD">
              <w:rPr>
                <w:rFonts w:ascii="Times New Roman" w:eastAsia="Times New Roman" w:hAnsi="Times New Roman" w:cs="Times New Roman"/>
                <w:sz w:val="28"/>
                <w:szCs w:val="24"/>
                <w:lang w:val="ru-RU" w:eastAsia="ru-RU"/>
              </w:rPr>
              <w:t xml:space="preserve"> </w:t>
            </w:r>
            <w:r w:rsidRPr="007C06BD">
              <w:rPr>
                <w:rFonts w:ascii="Times New Roman" w:eastAsia="Times New Roman" w:hAnsi="Times New Roman" w:cs="Times New Roman"/>
                <w:sz w:val="24"/>
                <w:szCs w:val="24"/>
                <w:lang w:eastAsia="ru-RU"/>
              </w:rPr>
              <w:t xml:space="preserve">Роль міст і гільдій у становленні економіки. </w:t>
            </w:r>
          </w:p>
          <w:p w14:paraId="26AECFD1"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Поява основ сучасного права та політичних інститутів. Поширення Магдебурзького права та  розвиток самоврядування.</w:t>
            </w:r>
          </w:p>
          <w:p w14:paraId="1B675EB1" w14:textId="77777777" w:rsidR="007C06BD" w:rsidRPr="007C06BD" w:rsidRDefault="007C06BD" w:rsidP="007C06BD">
            <w:pPr>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Провідні держави Європи епохи зрілого та пізнього середньовіччя: Священна Римська імперія, Франція, Англія, Іспанія, Португалія.</w:t>
            </w:r>
          </w:p>
          <w:p w14:paraId="67A87701" w14:textId="77777777" w:rsidR="007C06BD" w:rsidRPr="007C06BD" w:rsidRDefault="007C06BD" w:rsidP="007C06BD">
            <w:pPr>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Вплив хрестових походів на Європу.</w:t>
            </w:r>
          </w:p>
          <w:p w14:paraId="44EA3EE0" w14:textId="77777777" w:rsidR="002451D8" w:rsidRDefault="002451D8" w:rsidP="00C745DA">
            <w:pPr>
              <w:jc w:val="both"/>
              <w:rPr>
                <w:rFonts w:ascii="Times New Roman" w:hAnsi="Times New Roman" w:cs="Times New Roman"/>
                <w:sz w:val="28"/>
                <w:szCs w:val="28"/>
              </w:rPr>
            </w:pPr>
          </w:p>
        </w:tc>
        <w:tc>
          <w:tcPr>
            <w:tcW w:w="3123" w:type="dxa"/>
          </w:tcPr>
          <w:p w14:paraId="697AE539" w14:textId="77777777" w:rsidR="007C06BD" w:rsidRDefault="007C06BD" w:rsidP="007C06BD">
            <w:pPr>
              <w:jc w:val="both"/>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BC3CB5" w:rsidRPr="00BC3CB5">
              <w:rPr>
                <w:rFonts w:ascii="Times New Roman" w:hAnsi="Times New Roman" w:cs="Times New Roman"/>
                <w:sz w:val="24"/>
                <w:szCs w:val="24"/>
              </w:rPr>
              <w:t>Салічна правда як джерело влади</w:t>
            </w:r>
            <w:r w:rsidR="00BC3CB5" w:rsidRPr="00BC3CB5">
              <w:t>.</w:t>
            </w:r>
          </w:p>
          <w:p w14:paraId="2AB8B159"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sidR="00BC3CB5">
              <w:rPr>
                <w:rFonts w:ascii="Times New Roman" w:hAnsi="Times New Roman" w:cs="Times New Roman"/>
                <w:sz w:val="24"/>
                <w:szCs w:val="24"/>
              </w:rPr>
              <w:t xml:space="preserve"> пошук та порівняння карт з історії раннього середньовіччя</w:t>
            </w:r>
          </w:p>
          <w:p w14:paraId="0A785D8E"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BC3CB5">
              <w:rPr>
                <w:rFonts w:ascii="Times New Roman" w:hAnsi="Times New Roman" w:cs="Times New Roman"/>
                <w:sz w:val="24"/>
                <w:szCs w:val="24"/>
              </w:rPr>
              <w:t>підготовка виступів в рамках дискусій з характеристикою використаних джерел</w:t>
            </w:r>
          </w:p>
          <w:p w14:paraId="46A9C93B" w14:textId="77777777" w:rsidR="00BC3CB5" w:rsidRPr="00BC3CB5" w:rsidRDefault="007C06BD" w:rsidP="00BC3CB5">
            <w:pPr>
              <w:jc w:val="both"/>
              <w:rPr>
                <w:rFonts w:ascii="Times New Roman" w:hAnsi="Times New Roman" w:cs="Times New Roman"/>
                <w:sz w:val="24"/>
                <w:szCs w:val="24"/>
              </w:rPr>
            </w:pPr>
            <w:r w:rsidRPr="00226422">
              <w:rPr>
                <w:rFonts w:ascii="Times New Roman" w:hAnsi="Times New Roman" w:cs="Times New Roman"/>
                <w:b/>
                <w:sz w:val="24"/>
                <w:szCs w:val="24"/>
              </w:rPr>
              <w:t>Дискусії:</w:t>
            </w:r>
            <w:r w:rsidR="00BC3CB5">
              <w:t xml:space="preserve"> </w:t>
            </w:r>
            <w:r w:rsidR="00BC3CB5" w:rsidRPr="00BC3CB5">
              <w:rPr>
                <w:rFonts w:ascii="Times New Roman" w:hAnsi="Times New Roman" w:cs="Times New Roman"/>
                <w:sz w:val="24"/>
                <w:szCs w:val="24"/>
              </w:rPr>
              <w:t>Політична карта Західної Європи після розпаду Римської імперії.  Формування</w:t>
            </w:r>
            <w:r w:rsidR="00BC3CB5" w:rsidRPr="00BC3CB5">
              <w:rPr>
                <w:rFonts w:ascii="Times New Roman" w:hAnsi="Times New Roman" w:cs="Times New Roman"/>
                <w:b/>
                <w:sz w:val="24"/>
                <w:szCs w:val="24"/>
              </w:rPr>
              <w:t xml:space="preserve"> </w:t>
            </w:r>
            <w:r w:rsidR="00BC3CB5" w:rsidRPr="00BC3CB5">
              <w:rPr>
                <w:rFonts w:ascii="Times New Roman" w:hAnsi="Times New Roman" w:cs="Times New Roman"/>
                <w:sz w:val="24"/>
                <w:szCs w:val="24"/>
              </w:rPr>
              <w:t xml:space="preserve">"варварських" королівств (Готи, Франки, Лангобарди). </w:t>
            </w:r>
          </w:p>
          <w:p w14:paraId="7A99C28F" w14:textId="77777777" w:rsidR="00BC3CB5" w:rsidRPr="00BC3CB5" w:rsidRDefault="00BC3CB5" w:rsidP="00BC3CB5">
            <w:pPr>
              <w:jc w:val="both"/>
              <w:rPr>
                <w:rFonts w:ascii="Times New Roman" w:hAnsi="Times New Roman" w:cs="Times New Roman"/>
                <w:sz w:val="24"/>
                <w:szCs w:val="24"/>
              </w:rPr>
            </w:pPr>
            <w:r w:rsidRPr="00BC3CB5">
              <w:rPr>
                <w:rFonts w:ascii="Times New Roman" w:hAnsi="Times New Roman" w:cs="Times New Roman"/>
                <w:sz w:val="24"/>
                <w:szCs w:val="24"/>
              </w:rPr>
              <w:t xml:space="preserve">Франкська держава та її трансформація в імперію Карла Великого. </w:t>
            </w:r>
          </w:p>
          <w:p w14:paraId="77C9D7E4" w14:textId="77777777" w:rsidR="002451D8" w:rsidRDefault="00BC3CB5" w:rsidP="00BC3CB5">
            <w:pPr>
              <w:jc w:val="both"/>
              <w:rPr>
                <w:rFonts w:ascii="Times New Roman" w:hAnsi="Times New Roman" w:cs="Times New Roman"/>
                <w:sz w:val="28"/>
                <w:szCs w:val="28"/>
              </w:rPr>
            </w:pPr>
            <w:r w:rsidRPr="00BC3CB5">
              <w:rPr>
                <w:rFonts w:ascii="Times New Roman" w:hAnsi="Times New Roman" w:cs="Times New Roman"/>
                <w:sz w:val="24"/>
                <w:szCs w:val="24"/>
              </w:rPr>
              <w:t>Розпад імперії Каролінгів і утворення Священної Римської імперії</w:t>
            </w:r>
          </w:p>
        </w:tc>
      </w:tr>
    </w:tbl>
    <w:p w14:paraId="0DFAD47E" w14:textId="77777777" w:rsidR="009F5E51" w:rsidRDefault="0071288C" w:rsidP="009B534D">
      <w:pPr>
        <w:jc w:val="both"/>
        <w:rPr>
          <w:rFonts w:ascii="Times New Roman" w:hAnsi="Times New Roman" w:cs="Times New Roman"/>
          <w:sz w:val="28"/>
          <w:szCs w:val="28"/>
        </w:rPr>
      </w:pPr>
      <w:r>
        <w:rPr>
          <w:rFonts w:ascii="Times New Roman" w:hAnsi="Times New Roman" w:cs="Times New Roman"/>
          <w:sz w:val="28"/>
          <w:szCs w:val="28"/>
        </w:rPr>
        <w:t xml:space="preserve">  </w:t>
      </w:r>
    </w:p>
    <w:p w14:paraId="3AD0B380" w14:textId="2657B656" w:rsidR="002451D8" w:rsidRPr="00502759" w:rsidRDefault="00473DFA" w:rsidP="009F5E51">
      <w:pPr>
        <w:jc w:val="center"/>
        <w:rPr>
          <w:rFonts w:ascii="Times New Roman" w:hAnsi="Times New Roman" w:cs="Times New Roman"/>
          <w:b/>
          <w:sz w:val="28"/>
          <w:szCs w:val="28"/>
        </w:rPr>
      </w:pPr>
      <w:r w:rsidRPr="00502759">
        <w:rPr>
          <w:rFonts w:ascii="Times New Roman" w:hAnsi="Times New Roman" w:cs="Times New Roman"/>
          <w:b/>
          <w:sz w:val="28"/>
          <w:szCs w:val="28"/>
        </w:rPr>
        <w:t>Вузлові поняття</w:t>
      </w:r>
    </w:p>
    <w:p w14:paraId="738310FC" w14:textId="77777777" w:rsidR="00073505" w:rsidRDefault="00073505"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БУРЖУАЗІЯ - </w:t>
      </w:r>
      <w:r w:rsidRPr="00073505">
        <w:rPr>
          <w:rFonts w:ascii="Times New Roman" w:hAnsi="Times New Roman" w:cs="Times New Roman"/>
          <w:sz w:val="28"/>
          <w:szCs w:val="28"/>
        </w:rPr>
        <w:t>соціальна верства або клас власників підприємств, купців і заможних людей загалом, який виник у Пізньому Середньовіччі, як «середній клас» між селянством і аристократією</w:t>
      </w:r>
      <w:r>
        <w:rPr>
          <w:rFonts w:ascii="Times New Roman" w:hAnsi="Times New Roman" w:cs="Times New Roman"/>
          <w:sz w:val="28"/>
          <w:szCs w:val="28"/>
        </w:rPr>
        <w:t>, основою Б. була приватна власність на засоби виробництва</w:t>
      </w:r>
    </w:p>
    <w:p w14:paraId="062F8B70" w14:textId="77777777" w:rsidR="00073505" w:rsidRPr="00073505" w:rsidRDefault="00073505"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МАГДЕБУРЗЬКЕ</w:t>
      </w:r>
      <w:r w:rsidR="00627694">
        <w:rPr>
          <w:rFonts w:ascii="Times New Roman" w:hAnsi="Times New Roman" w:cs="Times New Roman"/>
          <w:sz w:val="28"/>
          <w:szCs w:val="28"/>
        </w:rPr>
        <w:t xml:space="preserve"> (німецьке, майтборське)</w:t>
      </w:r>
      <w:r>
        <w:rPr>
          <w:rFonts w:ascii="Times New Roman" w:hAnsi="Times New Roman" w:cs="Times New Roman"/>
          <w:sz w:val="28"/>
          <w:szCs w:val="28"/>
        </w:rPr>
        <w:t xml:space="preserve"> ПРАВО - </w:t>
      </w:r>
      <w:r w:rsidRPr="00073505">
        <w:rPr>
          <w:rFonts w:ascii="Times New Roman" w:hAnsi="Times New Roman" w:cs="Times New Roman"/>
          <w:sz w:val="28"/>
          <w:szCs w:val="28"/>
        </w:rPr>
        <w:t xml:space="preserve">це історична </w:t>
      </w:r>
      <w:r>
        <w:rPr>
          <w:rFonts w:ascii="Times New Roman" w:hAnsi="Times New Roman" w:cs="Times New Roman"/>
          <w:sz w:val="28"/>
          <w:szCs w:val="28"/>
        </w:rPr>
        <w:t>форма</w:t>
      </w:r>
      <w:r w:rsidRPr="00073505">
        <w:rPr>
          <w:rFonts w:ascii="Times New Roman" w:hAnsi="Times New Roman" w:cs="Times New Roman"/>
          <w:sz w:val="28"/>
          <w:szCs w:val="28"/>
        </w:rPr>
        <w:t xml:space="preserve"> міського самоврядування, що виникла в XIII столітті в Німеччині і згодом поширилася на території Центральної та Східної Європи.</w:t>
      </w:r>
      <w:r w:rsidR="00627694" w:rsidRPr="00627694">
        <w:t xml:space="preserve"> </w:t>
      </w:r>
      <w:r w:rsidR="00627694">
        <w:rPr>
          <w:rFonts w:ascii="Times New Roman" w:hAnsi="Times New Roman" w:cs="Times New Roman"/>
          <w:sz w:val="28"/>
          <w:szCs w:val="28"/>
        </w:rPr>
        <w:t>Вперше с</w:t>
      </w:r>
      <w:r w:rsidR="00627694" w:rsidRPr="00627694">
        <w:rPr>
          <w:rFonts w:ascii="Times New Roman" w:hAnsi="Times New Roman" w:cs="Times New Roman"/>
          <w:sz w:val="28"/>
          <w:szCs w:val="28"/>
        </w:rPr>
        <w:t>формоване в Магде</w:t>
      </w:r>
      <w:r w:rsidR="00627694">
        <w:rPr>
          <w:rFonts w:ascii="Times New Roman" w:hAnsi="Times New Roman" w:cs="Times New Roman"/>
          <w:sz w:val="28"/>
          <w:szCs w:val="28"/>
        </w:rPr>
        <w:t xml:space="preserve">бурзі (земля Саксонія) у 1188 </w:t>
      </w:r>
      <w:r w:rsidR="00627694" w:rsidRPr="00627694">
        <w:rPr>
          <w:rFonts w:ascii="Times New Roman" w:hAnsi="Times New Roman" w:cs="Times New Roman"/>
          <w:sz w:val="28"/>
          <w:szCs w:val="28"/>
        </w:rPr>
        <w:t xml:space="preserve"> роц</w:t>
      </w:r>
      <w:r w:rsidR="00627694">
        <w:rPr>
          <w:rFonts w:ascii="Times New Roman" w:hAnsi="Times New Roman" w:cs="Times New Roman"/>
          <w:sz w:val="28"/>
          <w:szCs w:val="28"/>
        </w:rPr>
        <w:t>і</w:t>
      </w:r>
      <w:r w:rsidR="00627694" w:rsidRPr="00627694">
        <w:t xml:space="preserve"> </w:t>
      </w:r>
      <w:r w:rsidR="00627694">
        <w:rPr>
          <w:rFonts w:ascii="Times New Roman" w:hAnsi="Times New Roman" w:cs="Times New Roman"/>
          <w:sz w:val="28"/>
          <w:szCs w:val="28"/>
        </w:rPr>
        <w:t>Д</w:t>
      </w:r>
      <w:r w:rsidR="00627694" w:rsidRPr="00627694">
        <w:rPr>
          <w:rFonts w:ascii="Times New Roman" w:hAnsi="Times New Roman" w:cs="Times New Roman"/>
          <w:sz w:val="28"/>
          <w:szCs w:val="28"/>
        </w:rPr>
        <w:t xml:space="preserve">іяли </w:t>
      </w:r>
      <w:r w:rsidR="00627694">
        <w:rPr>
          <w:rFonts w:ascii="Times New Roman" w:hAnsi="Times New Roman" w:cs="Times New Roman"/>
          <w:sz w:val="28"/>
          <w:szCs w:val="28"/>
        </w:rPr>
        <w:t xml:space="preserve">й інші </w:t>
      </w:r>
      <w:r w:rsidR="00627694" w:rsidRPr="00627694">
        <w:rPr>
          <w:rFonts w:ascii="Times New Roman" w:hAnsi="Times New Roman" w:cs="Times New Roman"/>
          <w:sz w:val="28"/>
          <w:szCs w:val="28"/>
        </w:rPr>
        <w:t>власні системи міського самоврядування, які були сформовані на підставі норм традиційного судочинства й німецького звичаєвого права; існували нюрнберзьке право, віденське, любецьке, магдебурзьке, та інші.</w:t>
      </w:r>
    </w:p>
    <w:p w14:paraId="6904ECC6" w14:textId="77777777" w:rsidR="00627694" w:rsidRDefault="0062769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ІНКВІЗИЦІЯ - </w:t>
      </w:r>
      <w:r w:rsidRPr="00627694">
        <w:rPr>
          <w:rFonts w:ascii="Times New Roman" w:hAnsi="Times New Roman" w:cs="Times New Roman"/>
          <w:sz w:val="28"/>
          <w:szCs w:val="28"/>
        </w:rPr>
        <w:t>Священна Інквізи́ція (лат. inquisitio, від inquiro, «розслідувати, розшукувати») — у християнстві особливий інститут для боротьби з єресями. Керувалася спеціальними суддями, які мали особливі судові повноваження у питаннях віри. Стояла на захисті правильності церковного вчення. Виходила з примату віри як об'єктивної даності, дарованої самим Богом, та переконання про ідеальну церкву, ке</w:t>
      </w:r>
      <w:r w:rsidR="00090FBF">
        <w:rPr>
          <w:rFonts w:ascii="Times New Roman" w:hAnsi="Times New Roman" w:cs="Times New Roman"/>
          <w:sz w:val="28"/>
          <w:szCs w:val="28"/>
        </w:rPr>
        <w:t>ровану божественним Одкровенням</w:t>
      </w:r>
    </w:p>
    <w:p w14:paraId="7CFC64C2" w14:textId="77777777" w:rsidR="00090FBF" w:rsidRDefault="00090FBF"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ЄРЕСІ - </w:t>
      </w:r>
      <w:r w:rsidRPr="00090FBF">
        <w:rPr>
          <w:rFonts w:ascii="Times New Roman" w:hAnsi="Times New Roman" w:cs="Times New Roman"/>
          <w:sz w:val="28"/>
          <w:szCs w:val="28"/>
        </w:rPr>
        <w:t>(грец. αἵρεσις, «вибір, напрямок, школа, вчення, секта, переконання, осягання») — відмінні від загальноприйнятих або традиційних поглядів</w:t>
      </w:r>
      <w:r>
        <w:rPr>
          <w:rFonts w:ascii="Times New Roman" w:hAnsi="Times New Roman" w:cs="Times New Roman"/>
          <w:sz w:val="28"/>
          <w:szCs w:val="28"/>
        </w:rPr>
        <w:t xml:space="preserve"> вчення</w:t>
      </w:r>
      <w:r w:rsidRPr="00090FBF">
        <w:rPr>
          <w:rFonts w:ascii="Times New Roman" w:hAnsi="Times New Roman" w:cs="Times New Roman"/>
          <w:sz w:val="28"/>
          <w:szCs w:val="28"/>
        </w:rPr>
        <w:t>, зокрема</w:t>
      </w:r>
      <w:r>
        <w:rPr>
          <w:rFonts w:ascii="Times New Roman" w:hAnsi="Times New Roman" w:cs="Times New Roman"/>
          <w:sz w:val="28"/>
          <w:szCs w:val="28"/>
        </w:rPr>
        <w:t xml:space="preserve"> –</w:t>
      </w:r>
      <w:r w:rsidRPr="00090FBF">
        <w:rPr>
          <w:rFonts w:ascii="Times New Roman" w:hAnsi="Times New Roman" w:cs="Times New Roman"/>
          <w:sz w:val="28"/>
          <w:szCs w:val="28"/>
        </w:rPr>
        <w:t xml:space="preserve"> релігійне</w:t>
      </w:r>
      <w:r>
        <w:rPr>
          <w:rFonts w:ascii="Times New Roman" w:hAnsi="Times New Roman" w:cs="Times New Roman"/>
          <w:sz w:val="28"/>
          <w:szCs w:val="28"/>
        </w:rPr>
        <w:t xml:space="preserve">; </w:t>
      </w:r>
      <w:r w:rsidRPr="00090FBF">
        <w:rPr>
          <w:rFonts w:ascii="Times New Roman" w:hAnsi="Times New Roman" w:cs="Times New Roman"/>
          <w:sz w:val="28"/>
          <w:szCs w:val="28"/>
        </w:rPr>
        <w:t>сукупність теологічних або релігійних доктрин, ідей, що суперечать визнаному в церкві або релігійній громаді догмату віри (вироблені Вселенськими соборами) або не збігаються з ним, і пов'язане з цим виділення зі складу Церкви нової громади, релігійне вчення, що заперечує основи (догми) та органі</w:t>
      </w:r>
      <w:r>
        <w:rPr>
          <w:rFonts w:ascii="Times New Roman" w:hAnsi="Times New Roman" w:cs="Times New Roman"/>
          <w:sz w:val="28"/>
          <w:szCs w:val="28"/>
        </w:rPr>
        <w:t>заційні форми «панівної церкви»</w:t>
      </w:r>
    </w:p>
    <w:p w14:paraId="79B257D7" w14:textId="77777777" w:rsidR="0078747B" w:rsidRDefault="0078747B"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КОРОЛЬ - </w:t>
      </w:r>
      <w:r w:rsidRPr="0078747B">
        <w:rPr>
          <w:rFonts w:ascii="Times New Roman" w:hAnsi="Times New Roman" w:cs="Times New Roman"/>
          <w:sz w:val="28"/>
          <w:szCs w:val="28"/>
        </w:rPr>
        <w:t>титул монарха, зазвичай спадковий, подеколи вибірний, голова королівства.</w:t>
      </w:r>
      <w:r w:rsidRPr="0078747B">
        <w:t xml:space="preserve"> </w:t>
      </w:r>
      <w:r w:rsidRPr="0078747B">
        <w:rPr>
          <w:rFonts w:ascii="Times New Roman" w:hAnsi="Times New Roman" w:cs="Times New Roman"/>
          <w:sz w:val="28"/>
          <w:szCs w:val="28"/>
        </w:rPr>
        <w:t>Існують різні версії походження цього слова, найпоширеніша з них — це слово є слов'янською адаптацією імені Карла I Великого (лат. Carolus Magnus), короля франків та римського кайзера (імператора), засновника династії Каролінгів. Варіант жіночого роду короле́ва походить від пол. królowa (присвійна форма від król), що набуло повноголосної форми під впливом слова король</w:t>
      </w:r>
    </w:p>
    <w:p w14:paraId="49E0CC90" w14:textId="77777777" w:rsidR="00627694" w:rsidRDefault="0062769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ПЕРІОДИЗАЦІЯ СЕРЕДНЬОВІЧЧЯ – здійснюється на основі західноєвропейської історії з поділом на три періоди:</w:t>
      </w:r>
    </w:p>
    <w:p w14:paraId="50149B16" w14:textId="77777777" w:rsidR="00627694" w:rsidRDefault="0062769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 -</w:t>
      </w:r>
      <w:r w:rsidRPr="00627694">
        <w:rPr>
          <w:rFonts w:ascii="Times New Roman" w:hAnsi="Times New Roman" w:cs="Times New Roman"/>
          <w:sz w:val="28"/>
          <w:szCs w:val="28"/>
        </w:rPr>
        <w:t xml:space="preserve"> Раннє середньовіч</w:t>
      </w:r>
      <w:r>
        <w:rPr>
          <w:rFonts w:ascii="Times New Roman" w:hAnsi="Times New Roman" w:cs="Times New Roman"/>
          <w:sz w:val="28"/>
          <w:szCs w:val="28"/>
        </w:rPr>
        <w:t>чя (кінець V - середина XI ст.);</w:t>
      </w:r>
    </w:p>
    <w:p w14:paraId="418E6E9D" w14:textId="77777777" w:rsidR="00627694" w:rsidRDefault="0062769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 -</w:t>
      </w:r>
      <w:r w:rsidRPr="00627694">
        <w:rPr>
          <w:rFonts w:ascii="Times New Roman" w:hAnsi="Times New Roman" w:cs="Times New Roman"/>
          <w:sz w:val="28"/>
          <w:szCs w:val="28"/>
        </w:rPr>
        <w:t xml:space="preserve"> Високе </w:t>
      </w:r>
      <w:r>
        <w:rPr>
          <w:rFonts w:ascii="Times New Roman" w:hAnsi="Times New Roman" w:cs="Times New Roman"/>
          <w:sz w:val="28"/>
          <w:szCs w:val="28"/>
        </w:rPr>
        <w:t xml:space="preserve">(класичне, розвинене) </w:t>
      </w:r>
      <w:r w:rsidRPr="00627694">
        <w:rPr>
          <w:rFonts w:ascii="Times New Roman" w:hAnsi="Times New Roman" w:cs="Times New Roman"/>
          <w:sz w:val="28"/>
          <w:szCs w:val="28"/>
        </w:rPr>
        <w:t>середньовіччя (XI-XIV ст.)</w:t>
      </w:r>
      <w:r>
        <w:rPr>
          <w:rFonts w:ascii="Times New Roman" w:hAnsi="Times New Roman" w:cs="Times New Roman"/>
          <w:sz w:val="28"/>
          <w:szCs w:val="28"/>
        </w:rPr>
        <w:t>;</w:t>
      </w:r>
    </w:p>
    <w:p w14:paraId="10364BCA" w14:textId="77777777" w:rsidR="00627694" w:rsidRDefault="0062769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ІІІ - </w:t>
      </w:r>
      <w:r w:rsidRPr="00627694">
        <w:rPr>
          <w:rFonts w:ascii="Times New Roman" w:hAnsi="Times New Roman" w:cs="Times New Roman"/>
          <w:sz w:val="28"/>
          <w:szCs w:val="28"/>
        </w:rPr>
        <w:t>Пізнє середньовіччя (XIV-XVI ст.)</w:t>
      </w:r>
      <w:r>
        <w:rPr>
          <w:rFonts w:ascii="Times New Roman" w:hAnsi="Times New Roman" w:cs="Times New Roman"/>
          <w:sz w:val="28"/>
          <w:szCs w:val="28"/>
        </w:rPr>
        <w:t xml:space="preserve"> або ранній Новий час (</w:t>
      </w:r>
      <w:r>
        <w:rPr>
          <w:rFonts w:ascii="Times New Roman" w:hAnsi="Times New Roman" w:cs="Times New Roman"/>
          <w:sz w:val="28"/>
          <w:szCs w:val="28"/>
          <w:lang w:val="en-US"/>
        </w:rPr>
        <w:t>XVI</w:t>
      </w:r>
      <w:r w:rsidRPr="00627694">
        <w:rPr>
          <w:rFonts w:ascii="Times New Roman" w:hAnsi="Times New Roman" w:cs="Times New Roman"/>
          <w:sz w:val="28"/>
          <w:szCs w:val="28"/>
          <w:lang w:val="ru-RU"/>
        </w:rPr>
        <w:t>-</w:t>
      </w:r>
      <w:r>
        <w:rPr>
          <w:rFonts w:ascii="Times New Roman" w:hAnsi="Times New Roman" w:cs="Times New Roman"/>
          <w:sz w:val="28"/>
          <w:szCs w:val="28"/>
          <w:lang w:val="en-US"/>
        </w:rPr>
        <w:t>XVII</w:t>
      </w:r>
      <w:r>
        <w:rPr>
          <w:rFonts w:ascii="Times New Roman" w:hAnsi="Times New Roman" w:cs="Times New Roman"/>
          <w:sz w:val="28"/>
          <w:szCs w:val="28"/>
        </w:rPr>
        <w:t xml:space="preserve"> ст</w:t>
      </w:r>
      <w:r w:rsidRPr="00627694">
        <w:rPr>
          <w:rFonts w:ascii="Times New Roman" w:hAnsi="Times New Roman" w:cs="Times New Roman"/>
          <w:sz w:val="28"/>
          <w:szCs w:val="28"/>
        </w:rPr>
        <w:t>.</w:t>
      </w:r>
      <w:r>
        <w:rPr>
          <w:rFonts w:ascii="Times New Roman" w:hAnsi="Times New Roman" w:cs="Times New Roman"/>
          <w:sz w:val="28"/>
          <w:szCs w:val="28"/>
        </w:rPr>
        <w:t>)</w:t>
      </w:r>
    </w:p>
    <w:p w14:paraId="0E063431" w14:textId="77777777" w:rsidR="00090FBF" w:rsidRPr="00090FBF" w:rsidRDefault="00090FBF"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САЛІЧНА ПРАВДА - з</w:t>
      </w:r>
      <w:r w:rsidRPr="00090FBF">
        <w:rPr>
          <w:rFonts w:ascii="Times New Roman" w:hAnsi="Times New Roman" w:cs="Times New Roman"/>
          <w:sz w:val="28"/>
          <w:szCs w:val="28"/>
        </w:rPr>
        <w:t>бірник записів звичаєвого права германського племені салічних (приморських) франків, одна з найранніших та найобсяжніших варварських правд</w:t>
      </w:r>
      <w:r>
        <w:rPr>
          <w:rFonts w:ascii="Times New Roman" w:hAnsi="Times New Roman" w:cs="Times New Roman"/>
          <w:sz w:val="28"/>
          <w:szCs w:val="28"/>
        </w:rPr>
        <w:t xml:space="preserve"> (</w:t>
      </w:r>
      <w:r>
        <w:rPr>
          <w:rFonts w:ascii="Times New Roman" w:hAnsi="Times New Roman" w:cs="Times New Roman"/>
          <w:sz w:val="28"/>
          <w:szCs w:val="28"/>
          <w:lang w:val="en-US"/>
        </w:rPr>
        <w:t>VI</w:t>
      </w:r>
      <w:r w:rsidRPr="00090FBF">
        <w:rPr>
          <w:rFonts w:ascii="Times New Roman" w:hAnsi="Times New Roman" w:cs="Times New Roman"/>
          <w:sz w:val="28"/>
          <w:szCs w:val="28"/>
        </w:rPr>
        <w:t xml:space="preserve"> </w:t>
      </w:r>
      <w:r>
        <w:rPr>
          <w:rFonts w:ascii="Times New Roman" w:hAnsi="Times New Roman" w:cs="Times New Roman"/>
          <w:sz w:val="28"/>
          <w:szCs w:val="28"/>
        </w:rPr>
        <w:t>ст</w:t>
      </w:r>
      <w:r w:rsidRPr="00090FBF">
        <w:rPr>
          <w:rFonts w:ascii="Times New Roman" w:hAnsi="Times New Roman" w:cs="Times New Roman"/>
          <w:sz w:val="28"/>
          <w:szCs w:val="28"/>
        </w:rPr>
        <w:t>.</w:t>
      </w:r>
      <w:r>
        <w:rPr>
          <w:rFonts w:ascii="Times New Roman" w:hAnsi="Times New Roman" w:cs="Times New Roman"/>
          <w:sz w:val="28"/>
          <w:szCs w:val="28"/>
        </w:rPr>
        <w:t>)</w:t>
      </w:r>
    </w:p>
    <w:p w14:paraId="1F0CEAEF" w14:textId="77777777" w:rsidR="0078747B" w:rsidRDefault="0078747B"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ТИТУЛИ – ієрархія титулів відрізнялася у різних країнах. У Західній Європі вживалися переважно такі титули: </w:t>
      </w:r>
    </w:p>
    <w:p w14:paraId="4D9D8FF7" w14:textId="77777777" w:rsidR="0078747B" w:rsidRPr="0078747B" w:rsidRDefault="0078747B"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герцог – п</w:t>
      </w:r>
      <w:r w:rsidRPr="0078747B">
        <w:rPr>
          <w:rFonts w:ascii="Times New Roman" w:hAnsi="Times New Roman" w:cs="Times New Roman"/>
          <w:sz w:val="28"/>
          <w:szCs w:val="28"/>
        </w:rPr>
        <w:t>лемінний князь</w:t>
      </w:r>
      <w:r>
        <w:rPr>
          <w:rFonts w:ascii="Times New Roman" w:hAnsi="Times New Roman" w:cs="Times New Roman"/>
          <w:sz w:val="28"/>
          <w:szCs w:val="28"/>
        </w:rPr>
        <w:t>, пізніше з</w:t>
      </w:r>
      <w:r w:rsidRPr="0078747B">
        <w:rPr>
          <w:rFonts w:ascii="Times New Roman" w:hAnsi="Times New Roman" w:cs="Times New Roman"/>
          <w:sz w:val="28"/>
          <w:szCs w:val="28"/>
        </w:rPr>
        <w:t>начний територіальний володар</w:t>
      </w:r>
      <w:r>
        <w:rPr>
          <w:rFonts w:ascii="Times New Roman" w:hAnsi="Times New Roman" w:cs="Times New Roman"/>
          <w:sz w:val="28"/>
          <w:szCs w:val="28"/>
        </w:rPr>
        <w:t>, який у ієрархії</w:t>
      </w:r>
      <w:r w:rsidRPr="0078747B">
        <w:rPr>
          <w:rFonts w:ascii="Times New Roman" w:hAnsi="Times New Roman" w:cs="Times New Roman"/>
          <w:sz w:val="28"/>
          <w:szCs w:val="28"/>
        </w:rPr>
        <w:t xml:space="preserve"> </w:t>
      </w:r>
      <w:r w:rsidR="00A95EC7">
        <w:rPr>
          <w:rFonts w:ascii="Times New Roman" w:hAnsi="Times New Roman" w:cs="Times New Roman"/>
          <w:sz w:val="28"/>
          <w:szCs w:val="28"/>
        </w:rPr>
        <w:t>займав друге місце після короля;</w:t>
      </w:r>
    </w:p>
    <w:p w14:paraId="30A8D8F6" w14:textId="77777777" w:rsidR="00A95EC7" w:rsidRDefault="0078747B"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Pr="0078747B">
        <w:rPr>
          <w:rFonts w:ascii="Times New Roman" w:hAnsi="Times New Roman" w:cs="Times New Roman"/>
          <w:sz w:val="28"/>
          <w:szCs w:val="28"/>
        </w:rPr>
        <w:t xml:space="preserve">аркграф – граф марки </w:t>
      </w:r>
      <w:r w:rsidR="00A95EC7">
        <w:rPr>
          <w:rFonts w:ascii="Times New Roman" w:hAnsi="Times New Roman" w:cs="Times New Roman"/>
          <w:sz w:val="28"/>
          <w:szCs w:val="28"/>
        </w:rPr>
        <w:t>(</w:t>
      </w:r>
      <w:r w:rsidRPr="0078747B">
        <w:rPr>
          <w:rFonts w:ascii="Times New Roman" w:hAnsi="Times New Roman" w:cs="Times New Roman"/>
          <w:sz w:val="28"/>
          <w:szCs w:val="28"/>
        </w:rPr>
        <w:t>маркіз</w:t>
      </w:r>
      <w:r w:rsidR="00A95EC7">
        <w:rPr>
          <w:rFonts w:ascii="Times New Roman" w:hAnsi="Times New Roman" w:cs="Times New Roman"/>
          <w:sz w:val="28"/>
          <w:szCs w:val="28"/>
        </w:rPr>
        <w:t>)</w:t>
      </w:r>
      <w:r w:rsidRPr="0078747B">
        <w:rPr>
          <w:rFonts w:ascii="Times New Roman" w:hAnsi="Times New Roman" w:cs="Times New Roman"/>
          <w:sz w:val="28"/>
          <w:szCs w:val="28"/>
        </w:rPr>
        <w:t xml:space="preserve"> Посада затверджена Карлом Великим (742-814 рр.) для управління марками (значними адміністративними округами). Більш широкі повноваження, чим у графа (зок</w:t>
      </w:r>
      <w:r w:rsidR="00A95EC7">
        <w:rPr>
          <w:rFonts w:ascii="Times New Roman" w:hAnsi="Times New Roman" w:cs="Times New Roman"/>
          <w:sz w:val="28"/>
          <w:szCs w:val="28"/>
        </w:rPr>
        <w:t>рема, постійна військова влада);</w:t>
      </w:r>
    </w:p>
    <w:p w14:paraId="5898343A" w14:textId="77777777" w:rsidR="0078747B" w:rsidRPr="0078747B" w:rsidRDefault="00A95EC7"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w:t>
      </w:r>
      <w:r w:rsidR="0078747B" w:rsidRPr="0078747B">
        <w:rPr>
          <w:rFonts w:ascii="Times New Roman" w:hAnsi="Times New Roman" w:cs="Times New Roman"/>
          <w:sz w:val="28"/>
          <w:szCs w:val="28"/>
        </w:rPr>
        <w:t>– у ранн</w:t>
      </w:r>
      <w:r>
        <w:rPr>
          <w:rFonts w:ascii="Times New Roman" w:hAnsi="Times New Roman" w:cs="Times New Roman"/>
          <w:sz w:val="28"/>
          <w:szCs w:val="28"/>
        </w:rPr>
        <w:t>ьому</w:t>
      </w:r>
      <w:r w:rsidR="0078747B" w:rsidRPr="0078747B">
        <w:rPr>
          <w:rFonts w:ascii="Times New Roman" w:hAnsi="Times New Roman" w:cs="Times New Roman"/>
          <w:sz w:val="28"/>
          <w:szCs w:val="28"/>
        </w:rPr>
        <w:t xml:space="preserve"> середньовіччі </w:t>
      </w:r>
      <w:r>
        <w:rPr>
          <w:rFonts w:ascii="Times New Roman" w:hAnsi="Times New Roman" w:cs="Times New Roman"/>
          <w:sz w:val="28"/>
          <w:szCs w:val="28"/>
        </w:rPr>
        <w:t xml:space="preserve">- </w:t>
      </w:r>
      <w:r w:rsidR="0078747B" w:rsidRPr="0078747B">
        <w:rPr>
          <w:rFonts w:ascii="Times New Roman" w:hAnsi="Times New Roman" w:cs="Times New Roman"/>
          <w:sz w:val="28"/>
          <w:szCs w:val="28"/>
        </w:rPr>
        <w:t>королівська посадова особа, що була наділена у своєму окрузі (графстві) судовою, адміністративною, військовою владою. У період феодальної роздробленості – територіальний володар, пізніше – титул вищого дворянства</w:t>
      </w:r>
      <w:r>
        <w:rPr>
          <w:rFonts w:ascii="Times New Roman" w:hAnsi="Times New Roman" w:cs="Times New Roman"/>
          <w:sz w:val="28"/>
          <w:szCs w:val="28"/>
        </w:rPr>
        <w:t>;</w:t>
      </w:r>
    </w:p>
    <w:p w14:paraId="62186D42" w14:textId="77777777" w:rsidR="0078747B" w:rsidRPr="0078747B" w:rsidRDefault="00A95EC7"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8747B" w:rsidRPr="0078747B">
        <w:rPr>
          <w:rFonts w:ascii="Times New Roman" w:hAnsi="Times New Roman" w:cs="Times New Roman"/>
          <w:sz w:val="28"/>
          <w:szCs w:val="28"/>
        </w:rPr>
        <w:t>іконт – від лат.vicecomes – заступник графа. Пізніше – титул дворянства,</w:t>
      </w:r>
      <w:r>
        <w:rPr>
          <w:rFonts w:ascii="Times New Roman" w:hAnsi="Times New Roman" w:cs="Times New Roman"/>
          <w:sz w:val="28"/>
          <w:szCs w:val="28"/>
        </w:rPr>
        <w:t xml:space="preserve"> нижче за графа, вище за барона;</w:t>
      </w:r>
    </w:p>
    <w:p w14:paraId="5E247529" w14:textId="77777777" w:rsidR="0078747B" w:rsidRPr="0078747B" w:rsidRDefault="00A95EC7"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барон</w:t>
      </w:r>
      <w:r w:rsidR="0078747B" w:rsidRPr="0078747B">
        <w:rPr>
          <w:rFonts w:ascii="Times New Roman" w:hAnsi="Times New Roman" w:cs="Times New Roman"/>
          <w:sz w:val="28"/>
          <w:szCs w:val="28"/>
        </w:rPr>
        <w:t>– безпосередній васал короля. Пізніше титул дворянства, що займає останнє місце в ієрархії вищих титулів.</w:t>
      </w:r>
    </w:p>
    <w:p w14:paraId="37AF8D39" w14:textId="77777777" w:rsidR="0078747B" w:rsidRPr="0078747B" w:rsidRDefault="00A95EC7"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78747B" w:rsidRPr="0078747B">
        <w:rPr>
          <w:rFonts w:ascii="Times New Roman" w:hAnsi="Times New Roman" w:cs="Times New Roman"/>
          <w:sz w:val="28"/>
          <w:szCs w:val="28"/>
        </w:rPr>
        <w:t>аронет – зменшене від барона</w:t>
      </w:r>
      <w:r>
        <w:rPr>
          <w:rFonts w:ascii="Times New Roman" w:hAnsi="Times New Roman" w:cs="Times New Roman"/>
          <w:sz w:val="28"/>
          <w:szCs w:val="28"/>
        </w:rPr>
        <w:t xml:space="preserve"> (т</w:t>
      </w:r>
      <w:r w:rsidR="0078747B" w:rsidRPr="0078747B">
        <w:rPr>
          <w:rFonts w:ascii="Times New Roman" w:hAnsi="Times New Roman" w:cs="Times New Roman"/>
          <w:sz w:val="28"/>
          <w:szCs w:val="28"/>
        </w:rPr>
        <w:t xml:space="preserve">итул </w:t>
      </w:r>
      <w:r>
        <w:rPr>
          <w:rFonts w:ascii="Times New Roman" w:hAnsi="Times New Roman" w:cs="Times New Roman"/>
          <w:sz w:val="28"/>
          <w:szCs w:val="28"/>
        </w:rPr>
        <w:t xml:space="preserve">застосовувався </w:t>
      </w:r>
      <w:r w:rsidR="0078747B" w:rsidRPr="0078747B">
        <w:rPr>
          <w:rFonts w:ascii="Times New Roman" w:hAnsi="Times New Roman" w:cs="Times New Roman"/>
          <w:sz w:val="28"/>
          <w:szCs w:val="28"/>
        </w:rPr>
        <w:t xml:space="preserve">в Англії </w:t>
      </w:r>
      <w:r>
        <w:rPr>
          <w:rFonts w:ascii="Times New Roman" w:hAnsi="Times New Roman" w:cs="Times New Roman"/>
          <w:sz w:val="28"/>
          <w:szCs w:val="28"/>
        </w:rPr>
        <w:t>з</w:t>
      </w:r>
      <w:r w:rsidR="0078747B" w:rsidRPr="0078747B">
        <w:rPr>
          <w:rFonts w:ascii="Times New Roman" w:hAnsi="Times New Roman" w:cs="Times New Roman"/>
          <w:sz w:val="28"/>
          <w:szCs w:val="28"/>
        </w:rPr>
        <w:t xml:space="preserve"> 1611 р.</w:t>
      </w:r>
      <w:r>
        <w:rPr>
          <w:rFonts w:ascii="Times New Roman" w:hAnsi="Times New Roman" w:cs="Times New Roman"/>
          <w:sz w:val="28"/>
          <w:szCs w:val="28"/>
        </w:rPr>
        <w:t xml:space="preserve"> Баронет займав</w:t>
      </w:r>
      <w:r w:rsidR="0078747B" w:rsidRPr="0078747B">
        <w:rPr>
          <w:rFonts w:ascii="Times New Roman" w:hAnsi="Times New Roman" w:cs="Times New Roman"/>
          <w:sz w:val="28"/>
          <w:szCs w:val="28"/>
        </w:rPr>
        <w:t xml:space="preserve"> середнє положення між вищою зна</w:t>
      </w:r>
      <w:r>
        <w:rPr>
          <w:rFonts w:ascii="Times New Roman" w:hAnsi="Times New Roman" w:cs="Times New Roman"/>
          <w:sz w:val="28"/>
          <w:szCs w:val="28"/>
        </w:rPr>
        <w:t>ттю і нетитулованим дворянством;</w:t>
      </w:r>
    </w:p>
    <w:p w14:paraId="64C989B0" w14:textId="77777777" w:rsidR="0078747B" w:rsidRDefault="00A95EC7"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78747B" w:rsidRPr="0078747B">
        <w:rPr>
          <w:rFonts w:ascii="Times New Roman" w:hAnsi="Times New Roman" w:cs="Times New Roman"/>
          <w:sz w:val="28"/>
          <w:szCs w:val="28"/>
        </w:rPr>
        <w:t>еньйор</w:t>
      </w:r>
      <w:r>
        <w:rPr>
          <w:rFonts w:ascii="Times New Roman" w:hAnsi="Times New Roman" w:cs="Times New Roman"/>
          <w:sz w:val="28"/>
          <w:szCs w:val="28"/>
        </w:rPr>
        <w:t xml:space="preserve"> –н</w:t>
      </w:r>
      <w:r w:rsidR="0078747B" w:rsidRPr="0078747B">
        <w:rPr>
          <w:rFonts w:ascii="Times New Roman" w:hAnsi="Times New Roman" w:cs="Times New Roman"/>
          <w:sz w:val="28"/>
          <w:szCs w:val="28"/>
        </w:rPr>
        <w:t>етитулован</w:t>
      </w:r>
      <w:r>
        <w:rPr>
          <w:rFonts w:ascii="Times New Roman" w:hAnsi="Times New Roman" w:cs="Times New Roman"/>
          <w:sz w:val="28"/>
          <w:szCs w:val="28"/>
        </w:rPr>
        <w:t xml:space="preserve">ий </w:t>
      </w:r>
      <w:r w:rsidR="0078747B" w:rsidRPr="0078747B">
        <w:rPr>
          <w:rFonts w:ascii="Times New Roman" w:hAnsi="Times New Roman" w:cs="Times New Roman"/>
          <w:sz w:val="28"/>
          <w:szCs w:val="28"/>
        </w:rPr>
        <w:t>дворян</w:t>
      </w:r>
      <w:r>
        <w:rPr>
          <w:rFonts w:ascii="Times New Roman" w:hAnsi="Times New Roman" w:cs="Times New Roman"/>
          <w:sz w:val="28"/>
          <w:szCs w:val="28"/>
        </w:rPr>
        <w:t>ин</w:t>
      </w:r>
      <w:r w:rsidR="0078747B" w:rsidRPr="0078747B">
        <w:rPr>
          <w:rFonts w:ascii="Times New Roman" w:hAnsi="Times New Roman" w:cs="Times New Roman"/>
          <w:sz w:val="28"/>
          <w:szCs w:val="28"/>
        </w:rPr>
        <w:t>.</w:t>
      </w:r>
    </w:p>
    <w:p w14:paraId="22B417CE" w14:textId="77777777" w:rsidR="00627694" w:rsidRDefault="00627694" w:rsidP="00502759">
      <w:pPr>
        <w:spacing w:after="0" w:line="360" w:lineRule="auto"/>
        <w:jc w:val="both"/>
        <w:rPr>
          <w:rFonts w:ascii="Times New Roman" w:hAnsi="Times New Roman" w:cs="Times New Roman"/>
          <w:sz w:val="28"/>
          <w:szCs w:val="28"/>
        </w:rPr>
      </w:pPr>
      <w:r w:rsidRPr="00627694">
        <w:rPr>
          <w:rFonts w:ascii="Times New Roman" w:hAnsi="Times New Roman" w:cs="Times New Roman"/>
          <w:sz w:val="28"/>
          <w:szCs w:val="28"/>
        </w:rPr>
        <w:t>СЕРЕДНЬОВІЧЧЯ -період європейської історії від V століття (падіння Римської імперії і Велике переселення народів) до епохи Відродження та Реформації, кінець XV століття — початок XVI століття.</w:t>
      </w:r>
    </w:p>
    <w:p w14:paraId="7201FEC4" w14:textId="77777777" w:rsidR="00073505" w:rsidRDefault="00073505"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ФЕОДАЛЬНА СИСТЕМА -</w:t>
      </w:r>
      <w:r w:rsidRPr="00073505">
        <w:t xml:space="preserve"> </w:t>
      </w:r>
      <w:r w:rsidRPr="00073505">
        <w:rPr>
          <w:rFonts w:ascii="Times New Roman" w:hAnsi="Times New Roman" w:cs="Times New Roman"/>
          <w:sz w:val="28"/>
          <w:szCs w:val="28"/>
        </w:rPr>
        <w:t xml:space="preserve">це система суспільних відносин, що характеризується землеволодінням феодалів (землевласників), які наділяли її селянам, </w:t>
      </w:r>
      <w:r>
        <w:rPr>
          <w:rFonts w:ascii="Times New Roman" w:hAnsi="Times New Roman" w:cs="Times New Roman"/>
          <w:sz w:val="28"/>
          <w:szCs w:val="28"/>
        </w:rPr>
        <w:t>що</w:t>
      </w:r>
      <w:r w:rsidRPr="00073505">
        <w:rPr>
          <w:rFonts w:ascii="Times New Roman" w:hAnsi="Times New Roman" w:cs="Times New Roman"/>
          <w:sz w:val="28"/>
          <w:szCs w:val="28"/>
        </w:rPr>
        <w:t xml:space="preserve"> були залежними від них і працювали на </w:t>
      </w:r>
      <w:r>
        <w:rPr>
          <w:rFonts w:ascii="Times New Roman" w:hAnsi="Times New Roman" w:cs="Times New Roman"/>
          <w:sz w:val="28"/>
          <w:szCs w:val="28"/>
        </w:rPr>
        <w:t>них</w:t>
      </w:r>
      <w:r w:rsidRPr="00073505">
        <w:rPr>
          <w:rFonts w:ascii="Times New Roman" w:hAnsi="Times New Roman" w:cs="Times New Roman"/>
          <w:sz w:val="28"/>
          <w:szCs w:val="28"/>
        </w:rPr>
        <w:t>.</w:t>
      </w:r>
      <w:r>
        <w:rPr>
          <w:rFonts w:ascii="Times New Roman" w:hAnsi="Times New Roman" w:cs="Times New Roman"/>
          <w:sz w:val="28"/>
          <w:szCs w:val="28"/>
        </w:rPr>
        <w:t xml:space="preserve"> Основні характеристики Ф.С.: поділ суспільства на класи феодалів та селян; залежність селян; васалітет та феодальна ієрархія; феод – земельний наділ, щл давався васалу; принцип: васал мого васала – не мій васал.</w:t>
      </w:r>
    </w:p>
    <w:p w14:paraId="5197A99A" w14:textId="77777777" w:rsidR="0071288C" w:rsidRPr="00A708E9" w:rsidRDefault="0071288C" w:rsidP="00502759">
      <w:pPr>
        <w:spacing w:after="0" w:line="360" w:lineRule="auto"/>
        <w:jc w:val="center"/>
        <w:rPr>
          <w:rFonts w:ascii="Times New Roman" w:hAnsi="Times New Roman" w:cs="Times New Roman"/>
          <w:b/>
          <w:sz w:val="28"/>
          <w:szCs w:val="28"/>
        </w:rPr>
      </w:pPr>
      <w:r w:rsidRPr="00A708E9">
        <w:rPr>
          <w:rFonts w:ascii="Times New Roman" w:hAnsi="Times New Roman" w:cs="Times New Roman"/>
          <w:b/>
          <w:sz w:val="28"/>
          <w:szCs w:val="28"/>
        </w:rPr>
        <w:t>Література</w:t>
      </w:r>
    </w:p>
    <w:p w14:paraId="42525149" w14:textId="77777777" w:rsidR="00A708E9" w:rsidRDefault="00A708E9" w:rsidP="00502759">
      <w:pPr>
        <w:spacing w:after="0" w:line="360" w:lineRule="auto"/>
        <w:jc w:val="both"/>
        <w:rPr>
          <w:rStyle w:val="a9"/>
          <w:rFonts w:ascii="Times New Roman" w:hAnsi="Times New Roman" w:cs="Times New Roman"/>
          <w:sz w:val="28"/>
          <w:szCs w:val="28"/>
        </w:rPr>
      </w:pPr>
      <w:r>
        <w:rPr>
          <w:rFonts w:ascii="Times New Roman" w:hAnsi="Times New Roman" w:cs="Times New Roman"/>
          <w:sz w:val="28"/>
          <w:szCs w:val="28"/>
        </w:rPr>
        <w:t>1.</w:t>
      </w:r>
      <w:r w:rsidR="003C2B48" w:rsidRPr="003C2B48">
        <w:rPr>
          <w:rFonts w:ascii="Times New Roman" w:hAnsi="Times New Roman" w:cs="Times New Roman"/>
          <w:sz w:val="28"/>
          <w:szCs w:val="28"/>
        </w:rPr>
        <w:t xml:space="preserve">Білль про права 1689 року. Акт, який декларує права і свободи підданого і встановлює спадкоємність Корони. URL: </w:t>
      </w:r>
      <w:hyperlink r:id="rId21" w:history="1">
        <w:r w:rsidR="003C2B48" w:rsidRPr="00E25D5C">
          <w:rPr>
            <w:rStyle w:val="a9"/>
            <w:rFonts w:ascii="Times New Roman" w:hAnsi="Times New Roman" w:cs="Times New Roman"/>
            <w:sz w:val="28"/>
            <w:szCs w:val="28"/>
          </w:rPr>
          <w:t>http://maysterni.com/publication.php?id=108319</w:t>
        </w:r>
      </w:hyperlink>
    </w:p>
    <w:p w14:paraId="6B053D47" w14:textId="77777777" w:rsidR="0071288C" w:rsidRDefault="00A708E9" w:rsidP="00502759">
      <w:pPr>
        <w:spacing w:after="0" w:line="360" w:lineRule="auto"/>
        <w:jc w:val="both"/>
        <w:rPr>
          <w:rFonts w:ascii="Times New Roman" w:hAnsi="Times New Roman" w:cs="Times New Roman"/>
          <w:sz w:val="28"/>
          <w:szCs w:val="28"/>
        </w:rPr>
      </w:pPr>
      <w:r>
        <w:rPr>
          <w:rStyle w:val="a9"/>
          <w:rFonts w:ascii="Times New Roman" w:hAnsi="Times New Roman" w:cs="Times New Roman"/>
          <w:sz w:val="28"/>
          <w:szCs w:val="28"/>
        </w:rPr>
        <w:t>2.</w:t>
      </w:r>
      <w:r w:rsidR="0071288C" w:rsidRPr="0071288C">
        <w:rPr>
          <w:rFonts w:ascii="Times New Roman" w:hAnsi="Times New Roman" w:cs="Times New Roman"/>
          <w:sz w:val="28"/>
          <w:szCs w:val="28"/>
        </w:rPr>
        <w:t>Історія держави та права : навч. посібн. / Д.Є. Забзалюк, В.С. Макарчук, В.Я. Марковський, В.Д. Яремчук, Н.Я. Рудий (Заг. ред. Д.Є.Забазалюка та В.Я. Марковського) ; Львівський державний університет внутрішніх справ. Львів : СПОЛОМ,</w:t>
      </w:r>
      <w:r w:rsidR="0071288C">
        <w:rPr>
          <w:rFonts w:ascii="Times New Roman" w:hAnsi="Times New Roman" w:cs="Times New Roman"/>
          <w:sz w:val="28"/>
          <w:szCs w:val="28"/>
        </w:rPr>
        <w:t xml:space="preserve"> </w:t>
      </w:r>
      <w:r w:rsidR="0071288C" w:rsidRPr="0071288C">
        <w:rPr>
          <w:rFonts w:ascii="Times New Roman" w:hAnsi="Times New Roman" w:cs="Times New Roman"/>
          <w:sz w:val="28"/>
          <w:szCs w:val="28"/>
        </w:rPr>
        <w:t>2021.  438 с.</w:t>
      </w:r>
    </w:p>
    <w:p w14:paraId="430CABE1" w14:textId="77777777" w:rsidR="00A9616C" w:rsidRDefault="00A708E9"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A9616C" w:rsidRPr="00A9616C">
        <w:t xml:space="preserve"> </w:t>
      </w:r>
      <w:r w:rsidR="00A9616C" w:rsidRPr="00A9616C">
        <w:rPr>
          <w:rFonts w:ascii="Times New Roman" w:hAnsi="Times New Roman" w:cs="Times New Roman"/>
          <w:sz w:val="28"/>
          <w:szCs w:val="28"/>
        </w:rPr>
        <w:t>Макіавеллі Н. Державотворець / пер. з італ. Валентина Балог. Київ : Арій, 2015. 223 с.</w:t>
      </w:r>
    </w:p>
    <w:p w14:paraId="582A9D8B" w14:textId="77777777" w:rsidR="00B41973" w:rsidRDefault="00A9616C"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B41973">
        <w:rPr>
          <w:rFonts w:ascii="Times New Roman" w:hAnsi="Times New Roman" w:cs="Times New Roman"/>
          <w:sz w:val="28"/>
          <w:szCs w:val="28"/>
        </w:rPr>
        <w:t xml:space="preserve">Попенко Я.В., Гапотій В.Д., Куйбіда Є. О.Історія держави і права зарубіжних країн (стародавній світ ат доба Середньовіччя). Мелітополь. 2015. 603 с. </w:t>
      </w:r>
    </w:p>
    <w:p w14:paraId="75EAD049" w14:textId="77777777" w:rsidR="003C2B48" w:rsidRDefault="00A9616C"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A708E9">
        <w:rPr>
          <w:rFonts w:ascii="Times New Roman" w:hAnsi="Times New Roman" w:cs="Times New Roman"/>
          <w:sz w:val="28"/>
          <w:szCs w:val="28"/>
        </w:rPr>
        <w:t>.</w:t>
      </w:r>
      <w:r w:rsidR="003C2B48" w:rsidRPr="003C2B48">
        <w:rPr>
          <w:rFonts w:ascii="Times New Roman" w:hAnsi="Times New Roman" w:cs="Times New Roman"/>
          <w:sz w:val="28"/>
          <w:szCs w:val="28"/>
        </w:rPr>
        <w:t>Страхов М.М. Основні закономірності становлення буржуазної держави і права у</w:t>
      </w:r>
      <w:r w:rsidR="003C2B48">
        <w:rPr>
          <w:rFonts w:ascii="Times New Roman" w:hAnsi="Times New Roman" w:cs="Times New Roman"/>
          <w:sz w:val="28"/>
          <w:szCs w:val="28"/>
        </w:rPr>
        <w:t xml:space="preserve"> </w:t>
      </w:r>
      <w:r w:rsidR="003C2B48" w:rsidRPr="003C2B48">
        <w:rPr>
          <w:rFonts w:ascii="Times New Roman" w:hAnsi="Times New Roman" w:cs="Times New Roman"/>
          <w:sz w:val="28"/>
          <w:szCs w:val="28"/>
        </w:rPr>
        <w:t>провідних країнах Європи і в Північній Америці. К., 1991. 231 с.</w:t>
      </w:r>
    </w:p>
    <w:p w14:paraId="1D3ABB11" w14:textId="51309B43" w:rsidR="003C2B48" w:rsidRPr="003C2B48" w:rsidRDefault="00A9616C"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A708E9">
        <w:rPr>
          <w:rFonts w:ascii="Times New Roman" w:hAnsi="Times New Roman" w:cs="Times New Roman"/>
          <w:sz w:val="28"/>
          <w:szCs w:val="28"/>
        </w:rPr>
        <w:t>.</w:t>
      </w:r>
      <w:r w:rsidR="003C2B48" w:rsidRPr="003C2B48">
        <w:rPr>
          <w:rFonts w:ascii="Times New Roman" w:hAnsi="Times New Roman" w:cs="Times New Roman"/>
          <w:sz w:val="28"/>
          <w:szCs w:val="28"/>
        </w:rPr>
        <w:t>Тищик Б.Й. Історія держави і права Великої Британії (ХVІІ ст. – 1918 р.). Навч.посібник. Львів: Вид. центр юрид. ф-ту ЛНУ ім. І. Франка, 2011.</w:t>
      </w:r>
    </w:p>
    <w:p w14:paraId="712733AB" w14:textId="3B492F69" w:rsidR="0071288C" w:rsidRPr="0071288C" w:rsidRDefault="00A9616C"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9F5E51">
        <w:rPr>
          <w:rFonts w:ascii="Times New Roman" w:hAnsi="Times New Roman" w:cs="Times New Roman"/>
          <w:sz w:val="28"/>
          <w:szCs w:val="28"/>
        </w:rPr>
        <w:t xml:space="preserve"> </w:t>
      </w:r>
      <w:r w:rsidR="0071288C" w:rsidRPr="003C2B48">
        <w:rPr>
          <w:rFonts w:ascii="Times New Roman" w:hAnsi="Times New Roman" w:cs="Times New Roman"/>
          <w:sz w:val="28"/>
          <w:szCs w:val="28"/>
        </w:rPr>
        <w:t>Т</w:t>
      </w:r>
      <w:r w:rsidR="0071288C" w:rsidRPr="0071288C">
        <w:rPr>
          <w:rFonts w:ascii="Times New Roman" w:hAnsi="Times New Roman" w:cs="Times New Roman"/>
          <w:sz w:val="28"/>
          <w:szCs w:val="28"/>
        </w:rPr>
        <w:t>ищик Б.Й. Німеччина: історія державності і права (ІХ ст. – початок ХХІ ст.).</w:t>
      </w:r>
    </w:p>
    <w:p w14:paraId="07F625AE" w14:textId="77777777" w:rsidR="0071288C" w:rsidRDefault="0071288C" w:rsidP="00502759">
      <w:pPr>
        <w:spacing w:after="0" w:line="360" w:lineRule="auto"/>
        <w:jc w:val="both"/>
        <w:rPr>
          <w:rFonts w:ascii="Times New Roman" w:hAnsi="Times New Roman" w:cs="Times New Roman"/>
          <w:sz w:val="28"/>
          <w:szCs w:val="28"/>
        </w:rPr>
      </w:pPr>
      <w:r w:rsidRPr="0071288C">
        <w:rPr>
          <w:rFonts w:ascii="Times New Roman" w:hAnsi="Times New Roman" w:cs="Times New Roman"/>
          <w:sz w:val="28"/>
          <w:szCs w:val="28"/>
        </w:rPr>
        <w:t>Навч. посібник. Львів: «Тріада плюс», 2011</w:t>
      </w:r>
    </w:p>
    <w:p w14:paraId="09102FBF" w14:textId="77777777" w:rsidR="0073367B" w:rsidRDefault="00A9616C"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A708E9">
        <w:rPr>
          <w:rFonts w:ascii="Times New Roman" w:hAnsi="Times New Roman" w:cs="Times New Roman"/>
          <w:sz w:val="28"/>
          <w:szCs w:val="28"/>
        </w:rPr>
        <w:t>.</w:t>
      </w:r>
      <w:r w:rsidR="0073367B" w:rsidRPr="0073367B">
        <w:rPr>
          <w:rFonts w:ascii="Times New Roman" w:hAnsi="Times New Roman" w:cs="Times New Roman"/>
          <w:sz w:val="28"/>
          <w:szCs w:val="28"/>
        </w:rPr>
        <w:t>Хома Н.М. Історія держави і права зарубіжних країн: навч. посіб. Львів: „Магнолія плюс”, видавець СПД ФО В.М. Піча, 2005. 480 с.</w:t>
      </w:r>
    </w:p>
    <w:p w14:paraId="4D047A51" w14:textId="77777777" w:rsidR="0071288C" w:rsidRDefault="0071288C" w:rsidP="00502759">
      <w:pPr>
        <w:spacing w:after="0" w:line="360" w:lineRule="auto"/>
        <w:jc w:val="both"/>
        <w:rPr>
          <w:rFonts w:ascii="Times New Roman" w:hAnsi="Times New Roman" w:cs="Times New Roman"/>
          <w:sz w:val="28"/>
          <w:szCs w:val="28"/>
        </w:rPr>
      </w:pPr>
    </w:p>
    <w:p w14:paraId="77769C8B" w14:textId="77777777" w:rsidR="009B534D" w:rsidRPr="00B41973" w:rsidRDefault="009B534D" w:rsidP="00502759">
      <w:pPr>
        <w:spacing w:after="0" w:line="360" w:lineRule="auto"/>
        <w:jc w:val="both"/>
        <w:rPr>
          <w:rFonts w:ascii="Times New Roman" w:hAnsi="Times New Roman" w:cs="Times New Roman"/>
          <w:b/>
          <w:sz w:val="28"/>
          <w:szCs w:val="28"/>
        </w:rPr>
      </w:pPr>
      <w:r w:rsidRPr="00B41973">
        <w:rPr>
          <w:rFonts w:ascii="Times New Roman" w:hAnsi="Times New Roman" w:cs="Times New Roman"/>
          <w:b/>
          <w:sz w:val="28"/>
          <w:szCs w:val="28"/>
        </w:rPr>
        <w:t xml:space="preserve">Тема </w:t>
      </w:r>
      <w:r w:rsidR="00414357" w:rsidRPr="00B41973">
        <w:rPr>
          <w:rFonts w:ascii="Times New Roman" w:hAnsi="Times New Roman" w:cs="Times New Roman"/>
          <w:b/>
          <w:sz w:val="28"/>
          <w:szCs w:val="28"/>
        </w:rPr>
        <w:t>8</w:t>
      </w:r>
      <w:r w:rsidRPr="00B41973">
        <w:rPr>
          <w:rFonts w:ascii="Times New Roman" w:hAnsi="Times New Roman" w:cs="Times New Roman"/>
          <w:b/>
          <w:sz w:val="28"/>
          <w:szCs w:val="28"/>
        </w:rPr>
        <w:t>. Система публічного управління у Візантійській імперії.</w:t>
      </w:r>
    </w:p>
    <w:p w14:paraId="1C606846" w14:textId="77777777" w:rsidR="003C2B48" w:rsidRDefault="003C2B48" w:rsidP="00502759">
      <w:pPr>
        <w:spacing w:after="0" w:line="36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959"/>
        <w:gridCol w:w="4261"/>
        <w:gridCol w:w="3124"/>
      </w:tblGrid>
      <w:tr w:rsidR="002451D8" w:rsidRPr="00843780" w14:paraId="693F73D1" w14:textId="77777777" w:rsidTr="009F5E51">
        <w:trPr>
          <w:trHeight w:val="295"/>
        </w:trPr>
        <w:tc>
          <w:tcPr>
            <w:tcW w:w="1959" w:type="dxa"/>
          </w:tcPr>
          <w:p w14:paraId="398D0EEF"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261" w:type="dxa"/>
          </w:tcPr>
          <w:p w14:paraId="7382C7EE"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24" w:type="dxa"/>
          </w:tcPr>
          <w:p w14:paraId="7B3CDEE2"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221CF816" w14:textId="77777777" w:rsidTr="009F5E51">
        <w:tc>
          <w:tcPr>
            <w:tcW w:w="1959" w:type="dxa"/>
          </w:tcPr>
          <w:p w14:paraId="424B1289" w14:textId="77777777" w:rsidR="002451D8" w:rsidRPr="00915C43" w:rsidRDefault="002451D8" w:rsidP="00C745DA">
            <w:pPr>
              <w:jc w:val="both"/>
              <w:rPr>
                <w:rFonts w:ascii="Times New Roman" w:hAnsi="Times New Roman" w:cs="Times New Roman"/>
                <w:b/>
                <w:sz w:val="24"/>
                <w:szCs w:val="24"/>
              </w:rPr>
            </w:pPr>
            <w:r w:rsidRPr="00915C43">
              <w:rPr>
                <w:rFonts w:ascii="Times New Roman" w:hAnsi="Times New Roman" w:cs="Times New Roman"/>
                <w:b/>
                <w:sz w:val="24"/>
                <w:szCs w:val="24"/>
              </w:rPr>
              <w:t xml:space="preserve">Розуміння </w:t>
            </w:r>
            <w:r w:rsidR="00915C43" w:rsidRPr="00915C43">
              <w:rPr>
                <w:rFonts w:ascii="Times New Roman" w:hAnsi="Times New Roman" w:cs="Times New Roman"/>
                <w:sz w:val="24"/>
                <w:szCs w:val="24"/>
              </w:rPr>
              <w:t>Історико-культурного контексту Візантійської імперії як синтезу традицій Заходу і Сходу</w:t>
            </w:r>
          </w:p>
          <w:p w14:paraId="5512E40A" w14:textId="77777777" w:rsidR="002451D8" w:rsidRPr="00915C43" w:rsidRDefault="002451D8" w:rsidP="00C745DA">
            <w:pPr>
              <w:jc w:val="both"/>
              <w:rPr>
                <w:rFonts w:ascii="Times New Roman" w:hAnsi="Times New Roman" w:cs="Times New Roman"/>
                <w:b/>
                <w:sz w:val="24"/>
                <w:szCs w:val="24"/>
              </w:rPr>
            </w:pPr>
            <w:r w:rsidRPr="00915C43">
              <w:rPr>
                <w:rFonts w:ascii="Times New Roman" w:hAnsi="Times New Roman" w:cs="Times New Roman"/>
                <w:b/>
                <w:sz w:val="24"/>
                <w:szCs w:val="24"/>
              </w:rPr>
              <w:t>Знання</w:t>
            </w:r>
            <w:r w:rsidR="00915C43">
              <w:rPr>
                <w:rFonts w:ascii="Times New Roman" w:hAnsi="Times New Roman" w:cs="Times New Roman"/>
                <w:b/>
                <w:sz w:val="24"/>
                <w:szCs w:val="24"/>
              </w:rPr>
              <w:t xml:space="preserve"> </w:t>
            </w:r>
            <w:r w:rsidR="00915C43" w:rsidRPr="00915C43">
              <w:rPr>
                <w:rFonts w:ascii="Times New Roman" w:hAnsi="Times New Roman" w:cs="Times New Roman"/>
                <w:sz w:val="24"/>
                <w:szCs w:val="24"/>
              </w:rPr>
              <w:t>фактів з історії Візантії</w:t>
            </w:r>
          </w:p>
          <w:p w14:paraId="50C33E68" w14:textId="77777777" w:rsidR="002451D8" w:rsidRPr="00915C43" w:rsidRDefault="002451D8" w:rsidP="00C745DA">
            <w:pPr>
              <w:jc w:val="both"/>
              <w:rPr>
                <w:rFonts w:ascii="Times New Roman" w:hAnsi="Times New Roman" w:cs="Times New Roman"/>
                <w:b/>
                <w:sz w:val="24"/>
                <w:szCs w:val="24"/>
              </w:rPr>
            </w:pPr>
            <w:r w:rsidRPr="00915C43">
              <w:rPr>
                <w:rFonts w:ascii="Times New Roman" w:hAnsi="Times New Roman" w:cs="Times New Roman"/>
                <w:b/>
                <w:sz w:val="24"/>
                <w:szCs w:val="24"/>
              </w:rPr>
              <w:t>Вміння</w:t>
            </w:r>
            <w:r w:rsidR="00915C43">
              <w:rPr>
                <w:rFonts w:ascii="Times New Roman" w:hAnsi="Times New Roman" w:cs="Times New Roman"/>
                <w:b/>
                <w:sz w:val="24"/>
                <w:szCs w:val="24"/>
              </w:rPr>
              <w:t xml:space="preserve"> </w:t>
            </w:r>
            <w:r w:rsidR="00915C43" w:rsidRPr="00915C43">
              <w:rPr>
                <w:rFonts w:ascii="Times New Roman" w:hAnsi="Times New Roman" w:cs="Times New Roman"/>
                <w:sz w:val="24"/>
                <w:szCs w:val="24"/>
              </w:rPr>
              <w:t>здійснення порівняльного</w:t>
            </w:r>
            <w:r w:rsidR="00915C43">
              <w:rPr>
                <w:rFonts w:ascii="Times New Roman" w:hAnsi="Times New Roman" w:cs="Times New Roman"/>
                <w:sz w:val="24"/>
                <w:szCs w:val="24"/>
              </w:rPr>
              <w:t xml:space="preserve"> </w:t>
            </w:r>
            <w:r w:rsidR="00915C43" w:rsidRPr="00915C43">
              <w:rPr>
                <w:rFonts w:ascii="Times New Roman" w:hAnsi="Times New Roman" w:cs="Times New Roman"/>
                <w:sz w:val="24"/>
                <w:szCs w:val="24"/>
              </w:rPr>
              <w:t>аналізу</w:t>
            </w:r>
          </w:p>
          <w:p w14:paraId="6D3DEF66" w14:textId="77777777" w:rsidR="002451D8" w:rsidRDefault="002451D8" w:rsidP="00C745DA">
            <w:pPr>
              <w:jc w:val="both"/>
              <w:rPr>
                <w:rFonts w:ascii="Times New Roman" w:hAnsi="Times New Roman" w:cs="Times New Roman"/>
                <w:sz w:val="28"/>
                <w:szCs w:val="28"/>
              </w:rPr>
            </w:pPr>
            <w:r w:rsidRPr="00915C43">
              <w:rPr>
                <w:rFonts w:ascii="Times New Roman" w:hAnsi="Times New Roman" w:cs="Times New Roman"/>
                <w:b/>
                <w:sz w:val="24"/>
                <w:szCs w:val="24"/>
              </w:rPr>
              <w:t>Набуття навичок</w:t>
            </w:r>
            <w:r w:rsidR="00915C43">
              <w:t xml:space="preserve"> </w:t>
            </w:r>
            <w:r w:rsidR="00915C43" w:rsidRPr="00915C43">
              <w:rPr>
                <w:rFonts w:ascii="Times New Roman" w:hAnsi="Times New Roman" w:cs="Times New Roman"/>
                <w:sz w:val="24"/>
                <w:szCs w:val="24"/>
              </w:rPr>
              <w:t>здійснення порівняльного</w:t>
            </w:r>
            <w:r w:rsidR="002032B0">
              <w:rPr>
                <w:rFonts w:ascii="Times New Roman" w:hAnsi="Times New Roman" w:cs="Times New Roman"/>
                <w:sz w:val="24"/>
                <w:szCs w:val="24"/>
              </w:rPr>
              <w:t xml:space="preserve"> </w:t>
            </w:r>
            <w:r w:rsidR="00915C43" w:rsidRPr="00915C43">
              <w:rPr>
                <w:rFonts w:ascii="Times New Roman" w:hAnsi="Times New Roman" w:cs="Times New Roman"/>
                <w:sz w:val="24"/>
                <w:szCs w:val="24"/>
              </w:rPr>
              <w:t>аналізу</w:t>
            </w:r>
          </w:p>
        </w:tc>
        <w:tc>
          <w:tcPr>
            <w:tcW w:w="4261" w:type="dxa"/>
          </w:tcPr>
          <w:p w14:paraId="7C16112A"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Історико-культурний контекст Візантійської імперії як синтезу традицій Заходу і Сходу.</w:t>
            </w:r>
            <w:r w:rsidRPr="007C06BD">
              <w:rPr>
                <w:rFonts w:ascii="Times New Roman" w:eastAsia="Times New Roman" w:hAnsi="Times New Roman" w:cs="Times New Roman"/>
                <w:sz w:val="24"/>
                <w:szCs w:val="24"/>
                <w:lang w:eastAsia="ru-RU"/>
              </w:rPr>
              <w:tab/>
              <w:t xml:space="preserve">Візантія як спадкоємиця Римської імперії. Географічне положення: перехрестя Європи та Азії. Унікальність візантійської моделі державотворення: спадщина Західної традиції державотворення; вплив східних традицій; синергія церковної та світської влади. </w:t>
            </w:r>
          </w:p>
          <w:p w14:paraId="759D74DC"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 xml:space="preserve">Імператор як верховний правитель. Адміністративна структура. Фінансова система. Право. Судова система. </w:t>
            </w:r>
          </w:p>
          <w:p w14:paraId="34991ED3" w14:textId="77777777" w:rsidR="007C06BD" w:rsidRPr="007C06BD" w:rsidRDefault="007C06BD" w:rsidP="007C06BD">
            <w:pPr>
              <w:jc w:val="both"/>
              <w:rPr>
                <w:rFonts w:ascii="Times New Roman" w:eastAsia="Times New Roman" w:hAnsi="Times New Roman" w:cs="Times New Roman"/>
                <w:sz w:val="24"/>
                <w:szCs w:val="24"/>
                <w:lang w:eastAsia="ru-RU"/>
              </w:rPr>
            </w:pPr>
            <w:r w:rsidRPr="007C06BD">
              <w:rPr>
                <w:rFonts w:ascii="Times New Roman" w:eastAsia="Times New Roman" w:hAnsi="Times New Roman" w:cs="Times New Roman"/>
                <w:sz w:val="24"/>
                <w:szCs w:val="24"/>
                <w:lang w:eastAsia="ru-RU"/>
              </w:rPr>
              <w:t>Значення візантійської моделі для сучасних систем публічного управління.</w:t>
            </w:r>
          </w:p>
          <w:p w14:paraId="714044B7" w14:textId="77777777" w:rsidR="007C06BD" w:rsidRPr="007C06BD" w:rsidRDefault="007C06BD" w:rsidP="007C06BD">
            <w:pPr>
              <w:jc w:val="both"/>
              <w:rPr>
                <w:rFonts w:ascii="Times New Roman" w:eastAsia="Times New Roman" w:hAnsi="Times New Roman" w:cs="Times New Roman"/>
                <w:b/>
                <w:sz w:val="24"/>
                <w:szCs w:val="24"/>
                <w:lang w:eastAsia="ru-RU"/>
              </w:rPr>
            </w:pPr>
          </w:p>
          <w:p w14:paraId="499905EF" w14:textId="77777777" w:rsidR="002451D8" w:rsidRDefault="002451D8" w:rsidP="00C745DA">
            <w:pPr>
              <w:jc w:val="both"/>
              <w:rPr>
                <w:rFonts w:ascii="Times New Roman" w:hAnsi="Times New Roman" w:cs="Times New Roman"/>
                <w:sz w:val="28"/>
                <w:szCs w:val="28"/>
              </w:rPr>
            </w:pPr>
          </w:p>
        </w:tc>
        <w:tc>
          <w:tcPr>
            <w:tcW w:w="3124" w:type="dxa"/>
          </w:tcPr>
          <w:p w14:paraId="0E857992" w14:textId="77777777" w:rsidR="007C06BD" w:rsidRPr="00915C43"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915C43" w:rsidRPr="00915C43">
              <w:rPr>
                <w:rFonts w:ascii="Times New Roman" w:hAnsi="Times New Roman" w:cs="Times New Roman"/>
                <w:sz w:val="24"/>
                <w:szCs w:val="24"/>
              </w:rPr>
              <w:t>Візантія як спадкоємиця Римської імперії Унікальність візантійської моделі державотворення</w:t>
            </w:r>
          </w:p>
          <w:p w14:paraId="31957E0D" w14:textId="77777777" w:rsidR="007C06BD" w:rsidRPr="00915C43" w:rsidRDefault="007C06BD" w:rsidP="007C06BD">
            <w:pPr>
              <w:jc w:val="both"/>
              <w:rPr>
                <w:rFonts w:ascii="Times New Roman" w:hAnsi="Times New Roman" w:cs="Times New Roman"/>
                <w:sz w:val="24"/>
                <w:szCs w:val="24"/>
              </w:rPr>
            </w:pPr>
            <w:r w:rsidRPr="00915C43">
              <w:rPr>
                <w:rFonts w:ascii="Times New Roman" w:hAnsi="Times New Roman" w:cs="Times New Roman"/>
                <w:b/>
                <w:sz w:val="24"/>
                <w:szCs w:val="24"/>
              </w:rPr>
              <w:t>Пошукові завдання:</w:t>
            </w:r>
            <w:r w:rsidRPr="00915C43">
              <w:rPr>
                <w:rFonts w:ascii="Times New Roman" w:hAnsi="Times New Roman" w:cs="Times New Roman"/>
                <w:sz w:val="24"/>
                <w:szCs w:val="24"/>
              </w:rPr>
              <w:t xml:space="preserve"> </w:t>
            </w:r>
            <w:r w:rsidR="00915C43">
              <w:rPr>
                <w:rFonts w:ascii="Times New Roman" w:hAnsi="Times New Roman" w:cs="Times New Roman"/>
                <w:sz w:val="24"/>
                <w:szCs w:val="24"/>
              </w:rPr>
              <w:t>систематизація джерел та літератури з історії публічного управління Візантії</w:t>
            </w:r>
          </w:p>
          <w:p w14:paraId="4F119269" w14:textId="77777777" w:rsidR="007C06BD" w:rsidRPr="00915C43" w:rsidRDefault="007C06BD" w:rsidP="007C06BD">
            <w:pPr>
              <w:jc w:val="both"/>
              <w:rPr>
                <w:rFonts w:ascii="Times New Roman" w:hAnsi="Times New Roman" w:cs="Times New Roman"/>
                <w:sz w:val="24"/>
                <w:szCs w:val="24"/>
              </w:rPr>
            </w:pPr>
            <w:r w:rsidRPr="00915C43">
              <w:rPr>
                <w:rFonts w:ascii="Times New Roman" w:hAnsi="Times New Roman" w:cs="Times New Roman"/>
                <w:b/>
                <w:sz w:val="24"/>
                <w:szCs w:val="24"/>
              </w:rPr>
              <w:t>Творчі завдання</w:t>
            </w:r>
            <w:r w:rsidRPr="00915C43">
              <w:rPr>
                <w:rFonts w:ascii="Times New Roman" w:hAnsi="Times New Roman" w:cs="Times New Roman"/>
                <w:sz w:val="24"/>
                <w:szCs w:val="24"/>
              </w:rPr>
              <w:t xml:space="preserve">: </w:t>
            </w:r>
            <w:r w:rsidR="002032B0">
              <w:rPr>
                <w:rFonts w:ascii="Times New Roman" w:hAnsi="Times New Roman" w:cs="Times New Roman"/>
                <w:sz w:val="24"/>
                <w:szCs w:val="24"/>
              </w:rPr>
              <w:t xml:space="preserve">формування списку літератури з теми </w:t>
            </w:r>
          </w:p>
          <w:p w14:paraId="702AB03E" w14:textId="77777777" w:rsidR="002032B0" w:rsidRPr="002032B0" w:rsidRDefault="007C06BD" w:rsidP="002032B0">
            <w:pPr>
              <w:jc w:val="both"/>
              <w:rPr>
                <w:rFonts w:ascii="Times New Roman" w:hAnsi="Times New Roman" w:cs="Times New Roman"/>
                <w:sz w:val="24"/>
                <w:szCs w:val="24"/>
              </w:rPr>
            </w:pPr>
            <w:r w:rsidRPr="00915C43">
              <w:rPr>
                <w:rFonts w:ascii="Times New Roman" w:hAnsi="Times New Roman" w:cs="Times New Roman"/>
                <w:b/>
                <w:sz w:val="24"/>
                <w:szCs w:val="24"/>
              </w:rPr>
              <w:t>Дискусії:</w:t>
            </w:r>
            <w:r w:rsidR="002032B0">
              <w:t xml:space="preserve"> </w:t>
            </w:r>
            <w:r w:rsidR="002032B0" w:rsidRPr="002032B0">
              <w:rPr>
                <w:rFonts w:ascii="Times New Roman" w:hAnsi="Times New Roman" w:cs="Times New Roman"/>
                <w:sz w:val="24"/>
                <w:szCs w:val="24"/>
              </w:rPr>
              <w:t xml:space="preserve">Унікальність візантійської моделі державотворення: спадщина Західної традиції державотворення; вплив східних традицій; синергія церковної та світської влади. </w:t>
            </w:r>
          </w:p>
          <w:p w14:paraId="30B81C28" w14:textId="77777777" w:rsidR="002451D8" w:rsidRDefault="002032B0" w:rsidP="002032B0">
            <w:pPr>
              <w:jc w:val="both"/>
              <w:rPr>
                <w:rFonts w:ascii="Times New Roman" w:hAnsi="Times New Roman" w:cs="Times New Roman"/>
                <w:sz w:val="28"/>
                <w:szCs w:val="28"/>
              </w:rPr>
            </w:pPr>
            <w:r w:rsidRPr="002032B0">
              <w:rPr>
                <w:rFonts w:ascii="Times New Roman" w:hAnsi="Times New Roman" w:cs="Times New Roman"/>
                <w:sz w:val="24"/>
                <w:szCs w:val="24"/>
              </w:rPr>
              <w:t>Значення візантійської моделі для сучасних систем публічного управління.</w:t>
            </w:r>
          </w:p>
        </w:tc>
      </w:tr>
    </w:tbl>
    <w:p w14:paraId="777DE84B" w14:textId="77777777" w:rsidR="00D5563B" w:rsidRDefault="00D5563B" w:rsidP="00D5563B">
      <w:pPr>
        <w:jc w:val="center"/>
        <w:rPr>
          <w:rFonts w:ascii="Times New Roman" w:hAnsi="Times New Roman" w:cs="Times New Roman"/>
          <w:b/>
          <w:sz w:val="28"/>
          <w:szCs w:val="28"/>
        </w:rPr>
      </w:pPr>
    </w:p>
    <w:p w14:paraId="34458C31" w14:textId="4E8F9BE6" w:rsidR="00A708E9" w:rsidRPr="00D5563B" w:rsidRDefault="00473DFA" w:rsidP="00D5563B">
      <w:pPr>
        <w:jc w:val="center"/>
        <w:rPr>
          <w:rFonts w:ascii="Times New Roman" w:hAnsi="Times New Roman" w:cs="Times New Roman"/>
          <w:b/>
          <w:sz w:val="28"/>
          <w:szCs w:val="28"/>
        </w:rPr>
      </w:pPr>
      <w:r w:rsidRPr="00D5563B">
        <w:rPr>
          <w:rFonts w:ascii="Times New Roman" w:hAnsi="Times New Roman" w:cs="Times New Roman"/>
          <w:b/>
          <w:sz w:val="28"/>
          <w:szCs w:val="28"/>
        </w:rPr>
        <w:t>Вузлові поняття</w:t>
      </w:r>
    </w:p>
    <w:p w14:paraId="48815532" w14:textId="77777777" w:rsidR="009E2873" w:rsidRDefault="009E2873"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ВІЗАНТІЙСЬКА МОДЕЛЬ ДЕРЖАВИ – імперія, що ідентифікувалася зі спадком Риму; християнство стало державною релігією; імператор поєднував світську та церковну владу; політична система централізована; переплетіння впливу Сходу і Заходу. </w:t>
      </w:r>
    </w:p>
    <w:p w14:paraId="24AE4AFD" w14:textId="77777777" w:rsidR="009E2873" w:rsidRDefault="00524A82"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ІМПЕРАТОР – правитель імперії. Візантійський імператор – ВАСИЛЕВС (БАЗИЛЕВС) </w:t>
      </w:r>
      <w:r w:rsidR="009E2873">
        <w:rPr>
          <w:rFonts w:ascii="Times New Roman" w:hAnsi="Times New Roman" w:cs="Times New Roman"/>
          <w:sz w:val="28"/>
          <w:szCs w:val="28"/>
        </w:rPr>
        <w:t xml:space="preserve">- </w:t>
      </w:r>
      <w:r>
        <w:rPr>
          <w:rFonts w:ascii="Times New Roman" w:hAnsi="Times New Roman" w:cs="Times New Roman"/>
          <w:sz w:val="28"/>
          <w:szCs w:val="28"/>
        </w:rPr>
        <w:t>поєднував світську та церковну владу і був уособленням держави</w:t>
      </w:r>
      <w:r w:rsidR="009E2873">
        <w:rPr>
          <w:rFonts w:ascii="Times New Roman" w:hAnsi="Times New Roman" w:cs="Times New Roman"/>
          <w:sz w:val="28"/>
          <w:szCs w:val="28"/>
        </w:rPr>
        <w:t xml:space="preserve">, </w:t>
      </w:r>
      <w:r w:rsidR="009E2873" w:rsidRPr="009E2873">
        <w:rPr>
          <w:rFonts w:ascii="Times New Roman" w:hAnsi="Times New Roman" w:cs="Times New Roman"/>
          <w:sz w:val="28"/>
          <w:szCs w:val="28"/>
        </w:rPr>
        <w:t xml:space="preserve"> вважався захисником православної віри й мав значний</w:t>
      </w:r>
      <w:r w:rsidR="009E2873">
        <w:rPr>
          <w:rFonts w:ascii="Times New Roman" w:hAnsi="Times New Roman" w:cs="Times New Roman"/>
          <w:sz w:val="28"/>
          <w:szCs w:val="28"/>
        </w:rPr>
        <w:t xml:space="preserve"> вплив на церковні справи. М</w:t>
      </w:r>
      <w:r w:rsidR="009E2873" w:rsidRPr="009E2873">
        <w:rPr>
          <w:rFonts w:ascii="Times New Roman" w:hAnsi="Times New Roman" w:cs="Times New Roman"/>
          <w:sz w:val="28"/>
          <w:szCs w:val="28"/>
        </w:rPr>
        <w:t xml:space="preserve">іг призначати патріарха Константинопольського, що було однією з найвищих посад у церкві. Церква, </w:t>
      </w:r>
      <w:r w:rsidR="009E2873">
        <w:rPr>
          <w:rFonts w:ascii="Times New Roman" w:hAnsi="Times New Roman" w:cs="Times New Roman"/>
          <w:sz w:val="28"/>
          <w:szCs w:val="28"/>
        </w:rPr>
        <w:t>у свою чергу</w:t>
      </w:r>
      <w:r w:rsidR="009E2873" w:rsidRPr="009E2873">
        <w:rPr>
          <w:rFonts w:ascii="Times New Roman" w:hAnsi="Times New Roman" w:cs="Times New Roman"/>
          <w:sz w:val="28"/>
          <w:szCs w:val="28"/>
        </w:rPr>
        <w:t>, підтримувала владу василевса, надаючи йому легітимність і духовну підтримку. Це взаємодіяло з концепцією “симфонії” між церквою і державою, де обидві інституції працювали разом для підтримки стабільності та порядку в суспільстві.</w:t>
      </w:r>
    </w:p>
    <w:p w14:paraId="4D7F8DFF" w14:textId="77777777" w:rsidR="00A2485E" w:rsidRPr="00A2485E" w:rsidRDefault="00A2485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ІМПЕРІЯ - </w:t>
      </w:r>
      <w:r w:rsidRPr="00A2485E">
        <w:rPr>
          <w:rFonts w:ascii="Times New Roman" w:hAnsi="Times New Roman" w:cs="Times New Roman"/>
          <w:sz w:val="28"/>
          <w:szCs w:val="28"/>
        </w:rPr>
        <w:t>історична форма державного утворення, яка часто здобувається через насильницьке підкорення інших народів та територій.</w:t>
      </w:r>
      <w:r>
        <w:rPr>
          <w:rFonts w:ascii="Times New Roman" w:hAnsi="Times New Roman" w:cs="Times New Roman"/>
          <w:sz w:val="28"/>
          <w:szCs w:val="28"/>
        </w:rPr>
        <w:t xml:space="preserve"> Основні ознаки: монархія (імператор),</w:t>
      </w:r>
      <w:r w:rsidR="00524A82">
        <w:rPr>
          <w:rFonts w:ascii="Times New Roman" w:hAnsi="Times New Roman" w:cs="Times New Roman"/>
          <w:sz w:val="28"/>
          <w:szCs w:val="28"/>
        </w:rPr>
        <w:t xml:space="preserve"> високий рівень централізації</w:t>
      </w:r>
      <w:r>
        <w:rPr>
          <w:rFonts w:ascii="Times New Roman" w:hAnsi="Times New Roman" w:cs="Times New Roman"/>
          <w:sz w:val="28"/>
          <w:szCs w:val="28"/>
        </w:rPr>
        <w:t xml:space="preserve"> державного управління, великий розмір т</w:t>
      </w:r>
      <w:r w:rsidR="00524A82">
        <w:rPr>
          <w:rFonts w:ascii="Times New Roman" w:hAnsi="Times New Roman" w:cs="Times New Roman"/>
          <w:sz w:val="28"/>
          <w:szCs w:val="28"/>
        </w:rPr>
        <w:t>ериторій за рахунок захоплення)</w:t>
      </w:r>
    </w:p>
    <w:p w14:paraId="3177516B" w14:textId="77777777" w:rsidR="00FA65FF" w:rsidRDefault="00FA65FF"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ПЕРІОДИЗ</w:t>
      </w:r>
      <w:r w:rsidR="00A2485E">
        <w:rPr>
          <w:rFonts w:ascii="Times New Roman" w:hAnsi="Times New Roman" w:cs="Times New Roman"/>
          <w:sz w:val="28"/>
          <w:szCs w:val="28"/>
        </w:rPr>
        <w:t>А</w:t>
      </w:r>
      <w:r>
        <w:rPr>
          <w:rFonts w:ascii="Times New Roman" w:hAnsi="Times New Roman" w:cs="Times New Roman"/>
          <w:sz w:val="28"/>
          <w:szCs w:val="28"/>
        </w:rPr>
        <w:t xml:space="preserve">ЦІЯ ІСТОРІЇ ВІЗАНТІЇ - </w:t>
      </w:r>
      <w:r w:rsidR="00A2485E">
        <w:rPr>
          <w:rFonts w:ascii="Times New Roman" w:hAnsi="Times New Roman" w:cs="Times New Roman"/>
          <w:sz w:val="28"/>
          <w:szCs w:val="28"/>
        </w:rPr>
        <w:t>і</w:t>
      </w:r>
      <w:r w:rsidRPr="00FA65FF">
        <w:rPr>
          <w:rFonts w:ascii="Times New Roman" w:hAnsi="Times New Roman" w:cs="Times New Roman"/>
          <w:sz w:val="28"/>
          <w:szCs w:val="28"/>
        </w:rPr>
        <w:t>сторію Візантії, або Східної Римської імперії, поділяють на три основні періоди: ранню Візантію (IV-VII ст.), середню Візантію (VIII-XIII ст.) та пізню Візантію (XIV-XV ст.).</w:t>
      </w:r>
    </w:p>
    <w:p w14:paraId="497B5149" w14:textId="77777777" w:rsidR="00FA65FF" w:rsidRPr="00FA65FF" w:rsidRDefault="00FA65FF"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СИНТЕЗ - с</w:t>
      </w:r>
      <w:r w:rsidRPr="00FA65FF">
        <w:rPr>
          <w:rFonts w:ascii="Times New Roman" w:hAnsi="Times New Roman" w:cs="Times New Roman"/>
          <w:sz w:val="28"/>
          <w:szCs w:val="28"/>
        </w:rPr>
        <w:t>интез (від грец. σύνθεση - "поєднання") - це процес об'єднання або з'єднання різних елементів, частин або понять в єдине ціле.</w:t>
      </w:r>
    </w:p>
    <w:p w14:paraId="1AEA2813" w14:textId="77777777" w:rsidR="002451D8" w:rsidRDefault="00B41973" w:rsidP="005027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Література</w:t>
      </w:r>
    </w:p>
    <w:p w14:paraId="2410307A" w14:textId="77777777" w:rsidR="00A708E9"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A708E9" w:rsidRPr="00A708E9">
        <w:rPr>
          <w:rFonts w:ascii="Times New Roman" w:hAnsi="Times New Roman" w:cs="Times New Roman"/>
          <w:sz w:val="28"/>
          <w:szCs w:val="28"/>
        </w:rPr>
        <w:t>Балух В.О. Візантиністика. – Чернівці: Книги – XXI, 2006. 606 с.</w:t>
      </w:r>
    </w:p>
    <w:p w14:paraId="1C208E6A" w14:textId="77777777" w:rsidR="00A708E9" w:rsidRPr="00645B59"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A708E9">
        <w:rPr>
          <w:rFonts w:ascii="Times New Roman" w:hAnsi="Times New Roman" w:cs="Times New Roman"/>
          <w:sz w:val="28"/>
          <w:szCs w:val="28"/>
        </w:rPr>
        <w:t xml:space="preserve">Бебик В. </w:t>
      </w:r>
      <w:r w:rsidR="00A708E9" w:rsidRPr="00A708E9">
        <w:rPr>
          <w:rFonts w:ascii="Times New Roman" w:hAnsi="Times New Roman" w:cs="Times New Roman"/>
          <w:sz w:val="28"/>
          <w:szCs w:val="28"/>
        </w:rPr>
        <w:t>Історія</w:t>
      </w:r>
      <w:r w:rsidR="00645B59" w:rsidRPr="00645B59">
        <w:rPr>
          <w:rFonts w:ascii="Times New Roman" w:hAnsi="Times New Roman" w:cs="Times New Roman"/>
          <w:sz w:val="28"/>
          <w:szCs w:val="28"/>
        </w:rPr>
        <w:t xml:space="preserve">. </w:t>
      </w:r>
      <w:r w:rsidR="00A708E9" w:rsidRPr="00A708E9">
        <w:rPr>
          <w:rFonts w:ascii="Times New Roman" w:hAnsi="Times New Roman" w:cs="Times New Roman"/>
          <w:sz w:val="28"/>
          <w:szCs w:val="28"/>
        </w:rPr>
        <w:t>Візантія incognita. Вкрадений Рим</w:t>
      </w:r>
      <w:r w:rsidR="00A708E9">
        <w:rPr>
          <w:rFonts w:ascii="Times New Roman" w:hAnsi="Times New Roman" w:cs="Times New Roman"/>
          <w:sz w:val="28"/>
          <w:szCs w:val="28"/>
        </w:rPr>
        <w:t xml:space="preserve">. Голос України. </w:t>
      </w:r>
      <w:r w:rsidR="00A708E9">
        <w:rPr>
          <w:rFonts w:ascii="Times New Roman" w:hAnsi="Times New Roman" w:cs="Times New Roman"/>
          <w:sz w:val="28"/>
          <w:szCs w:val="28"/>
          <w:lang w:val="en-US"/>
        </w:rPr>
        <w:t>URL</w:t>
      </w:r>
      <w:r w:rsidR="00A708E9" w:rsidRPr="00645B59">
        <w:rPr>
          <w:rFonts w:ascii="Times New Roman" w:hAnsi="Times New Roman" w:cs="Times New Roman"/>
          <w:sz w:val="28"/>
          <w:szCs w:val="28"/>
        </w:rPr>
        <w:t xml:space="preserve">: </w:t>
      </w:r>
      <w:r w:rsidR="00A708E9" w:rsidRPr="00A708E9">
        <w:rPr>
          <w:rFonts w:ascii="Times New Roman" w:hAnsi="Times New Roman" w:cs="Times New Roman"/>
          <w:sz w:val="28"/>
          <w:szCs w:val="28"/>
          <w:lang w:val="en-US"/>
        </w:rPr>
        <w:t>https</w:t>
      </w:r>
      <w:r w:rsidR="00A708E9" w:rsidRPr="00645B59">
        <w:rPr>
          <w:rFonts w:ascii="Times New Roman" w:hAnsi="Times New Roman" w:cs="Times New Roman"/>
          <w:sz w:val="28"/>
          <w:szCs w:val="28"/>
        </w:rPr>
        <w:t>://</w:t>
      </w:r>
      <w:r w:rsidR="00A708E9" w:rsidRPr="00A708E9">
        <w:rPr>
          <w:rFonts w:ascii="Times New Roman" w:hAnsi="Times New Roman" w:cs="Times New Roman"/>
          <w:sz w:val="28"/>
          <w:szCs w:val="28"/>
          <w:lang w:val="en-US"/>
        </w:rPr>
        <w:t>www</w:t>
      </w:r>
      <w:r w:rsidR="00A708E9" w:rsidRPr="00645B59">
        <w:rPr>
          <w:rFonts w:ascii="Times New Roman" w:hAnsi="Times New Roman" w:cs="Times New Roman"/>
          <w:sz w:val="28"/>
          <w:szCs w:val="28"/>
        </w:rPr>
        <w:t>.</w:t>
      </w:r>
      <w:r w:rsidR="00A708E9" w:rsidRPr="00A708E9">
        <w:rPr>
          <w:rFonts w:ascii="Times New Roman" w:hAnsi="Times New Roman" w:cs="Times New Roman"/>
          <w:sz w:val="28"/>
          <w:szCs w:val="28"/>
          <w:lang w:val="en-US"/>
        </w:rPr>
        <w:t>golos</w:t>
      </w:r>
      <w:r w:rsidR="00A708E9" w:rsidRPr="00645B59">
        <w:rPr>
          <w:rFonts w:ascii="Times New Roman" w:hAnsi="Times New Roman" w:cs="Times New Roman"/>
          <w:sz w:val="28"/>
          <w:szCs w:val="28"/>
        </w:rPr>
        <w:t>.</w:t>
      </w:r>
      <w:r w:rsidR="00A708E9" w:rsidRPr="00A708E9">
        <w:rPr>
          <w:rFonts w:ascii="Times New Roman" w:hAnsi="Times New Roman" w:cs="Times New Roman"/>
          <w:sz w:val="28"/>
          <w:szCs w:val="28"/>
          <w:lang w:val="en-US"/>
        </w:rPr>
        <w:t>com</w:t>
      </w:r>
      <w:r w:rsidR="00A708E9" w:rsidRPr="00645B59">
        <w:rPr>
          <w:rFonts w:ascii="Times New Roman" w:hAnsi="Times New Roman" w:cs="Times New Roman"/>
          <w:sz w:val="28"/>
          <w:szCs w:val="28"/>
        </w:rPr>
        <w:t>.</w:t>
      </w:r>
      <w:r w:rsidR="00A708E9" w:rsidRPr="00A708E9">
        <w:rPr>
          <w:rFonts w:ascii="Times New Roman" w:hAnsi="Times New Roman" w:cs="Times New Roman"/>
          <w:sz w:val="28"/>
          <w:szCs w:val="28"/>
          <w:lang w:val="en-US"/>
        </w:rPr>
        <w:t>ua</w:t>
      </w:r>
      <w:r w:rsidR="00A708E9" w:rsidRPr="00645B59">
        <w:rPr>
          <w:rFonts w:ascii="Times New Roman" w:hAnsi="Times New Roman" w:cs="Times New Roman"/>
          <w:sz w:val="28"/>
          <w:szCs w:val="28"/>
        </w:rPr>
        <w:t>/</w:t>
      </w:r>
      <w:r w:rsidR="00A708E9" w:rsidRPr="00A708E9">
        <w:rPr>
          <w:rFonts w:ascii="Times New Roman" w:hAnsi="Times New Roman" w:cs="Times New Roman"/>
          <w:sz w:val="28"/>
          <w:szCs w:val="28"/>
          <w:lang w:val="en-US"/>
        </w:rPr>
        <w:t>article</w:t>
      </w:r>
      <w:r w:rsidR="00A708E9" w:rsidRPr="00645B59">
        <w:rPr>
          <w:rFonts w:ascii="Times New Roman" w:hAnsi="Times New Roman" w:cs="Times New Roman"/>
          <w:sz w:val="28"/>
          <w:szCs w:val="28"/>
        </w:rPr>
        <w:t>/367976</w:t>
      </w:r>
    </w:p>
    <w:p w14:paraId="28044709" w14:textId="77777777" w:rsidR="005D7AF4" w:rsidRPr="005D7AF4"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A708E9" w:rsidRPr="00A708E9">
        <w:rPr>
          <w:rFonts w:ascii="Times New Roman" w:hAnsi="Times New Roman" w:cs="Times New Roman"/>
          <w:sz w:val="28"/>
          <w:szCs w:val="28"/>
        </w:rPr>
        <w:t>Войтович Л.В., Домановський А.М., Козак Н.Б., Лильо І.М., Мельник М.М., Сорочан С.Б., Файда О.В.</w:t>
      </w:r>
      <w:r>
        <w:rPr>
          <w:rFonts w:ascii="Times New Roman" w:hAnsi="Times New Roman" w:cs="Times New Roman"/>
          <w:sz w:val="28"/>
          <w:szCs w:val="28"/>
        </w:rPr>
        <w:t xml:space="preserve">  </w:t>
      </w:r>
      <w:r w:rsidRPr="005D7AF4">
        <w:rPr>
          <w:rFonts w:ascii="Times New Roman" w:hAnsi="Times New Roman" w:cs="Times New Roman"/>
          <w:sz w:val="28"/>
          <w:szCs w:val="28"/>
        </w:rPr>
        <w:t>Історія Візантії. Вступ до візантиністики / За ред. С.Б.Сорочана і Л.В.Войтовича. – Львів: Видавництво «Апріорі», 2011.  880</w:t>
      </w:r>
    </w:p>
    <w:p w14:paraId="4725E588" w14:textId="77777777" w:rsidR="004F733C"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4.З</w:t>
      </w:r>
      <w:r w:rsidR="004F733C" w:rsidRPr="004F733C">
        <w:rPr>
          <w:rFonts w:ascii="Times New Roman" w:hAnsi="Times New Roman" w:cs="Times New Roman"/>
          <w:sz w:val="28"/>
          <w:szCs w:val="28"/>
        </w:rPr>
        <w:t>міна цивілізаційної парадигми розвитку України: теоретикометодологічний аналіз. Київ: ІПіЕНД ім. І. Ф. Кураса НАН</w:t>
      </w:r>
      <w:r w:rsidR="004F733C">
        <w:rPr>
          <w:rFonts w:ascii="Times New Roman" w:hAnsi="Times New Roman" w:cs="Times New Roman"/>
          <w:sz w:val="28"/>
          <w:szCs w:val="28"/>
        </w:rPr>
        <w:t xml:space="preserve"> </w:t>
      </w:r>
      <w:r w:rsidR="004F733C" w:rsidRPr="004F733C">
        <w:rPr>
          <w:rFonts w:ascii="Times New Roman" w:hAnsi="Times New Roman" w:cs="Times New Roman"/>
          <w:sz w:val="28"/>
          <w:szCs w:val="28"/>
        </w:rPr>
        <w:t>України, 2019. 552 с.</w:t>
      </w:r>
    </w:p>
    <w:p w14:paraId="13E37444" w14:textId="77777777" w:rsidR="00D21B78"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D21B78" w:rsidRPr="00D21B78">
        <w:rPr>
          <w:rFonts w:ascii="Times New Roman" w:hAnsi="Times New Roman" w:cs="Times New Roman"/>
          <w:sz w:val="28"/>
          <w:szCs w:val="28"/>
        </w:rPr>
        <w:t>Лисяк-Рудницький І. Україна між Сходом та Заходом // Історія філо</w:t>
      </w:r>
      <w:r w:rsidR="00D21B78">
        <w:rPr>
          <w:rFonts w:ascii="Times New Roman" w:hAnsi="Times New Roman" w:cs="Times New Roman"/>
          <w:sz w:val="28"/>
          <w:szCs w:val="28"/>
        </w:rPr>
        <w:t xml:space="preserve">софії України. – Хрестоматія. </w:t>
      </w:r>
      <w:r w:rsidR="00D21B78" w:rsidRPr="00D21B78">
        <w:rPr>
          <w:rFonts w:ascii="Times New Roman" w:hAnsi="Times New Roman" w:cs="Times New Roman"/>
          <w:sz w:val="28"/>
          <w:szCs w:val="28"/>
        </w:rPr>
        <w:t>К., 1993.</w:t>
      </w:r>
    </w:p>
    <w:p w14:paraId="17F010B9" w14:textId="77777777" w:rsidR="00A708E9"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A708E9" w:rsidRPr="00A708E9">
        <w:rPr>
          <w:rFonts w:ascii="Times New Roman" w:hAnsi="Times New Roman" w:cs="Times New Roman"/>
          <w:sz w:val="28"/>
          <w:szCs w:val="28"/>
        </w:rPr>
        <w:t>Острогорський Г. Історія Візантії. – Львів: Літопис, 2002. – 588 с</w:t>
      </w:r>
    </w:p>
    <w:p w14:paraId="6FBE4FA3" w14:textId="77777777" w:rsidR="00D21B78"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D21B78" w:rsidRPr="00D21B78">
        <w:rPr>
          <w:rFonts w:ascii="Times New Roman" w:hAnsi="Times New Roman" w:cs="Times New Roman"/>
          <w:sz w:val="28"/>
          <w:szCs w:val="28"/>
        </w:rPr>
        <w:t>Скиба В. Й. Унікальний тисячолітній синтез Західної і Східної цивілізації: владні відносини у Візантійській імперії, політичні теорії тогочасних мислителів. Візантійська юриспруденція</w:t>
      </w:r>
      <w:r w:rsidR="00D21B78">
        <w:rPr>
          <w:rFonts w:ascii="Times New Roman" w:hAnsi="Times New Roman" w:cs="Times New Roman"/>
          <w:sz w:val="28"/>
          <w:szCs w:val="28"/>
        </w:rPr>
        <w:t xml:space="preserve">. Візантійська дипломатія. </w:t>
      </w:r>
      <w:r w:rsidR="00D21B78" w:rsidRPr="00D21B78">
        <w:rPr>
          <w:rFonts w:ascii="Times New Roman" w:hAnsi="Times New Roman" w:cs="Times New Roman"/>
          <w:sz w:val="28"/>
          <w:szCs w:val="28"/>
        </w:rPr>
        <w:t xml:space="preserve"> </w:t>
      </w:r>
      <w:r w:rsidR="00D21B78" w:rsidRPr="00D21B78">
        <w:rPr>
          <w:rFonts w:ascii="Times New Roman" w:hAnsi="Times New Roman" w:cs="Times New Roman"/>
          <w:i/>
          <w:sz w:val="28"/>
          <w:szCs w:val="28"/>
        </w:rPr>
        <w:t>Скиба В. Й., В.</w:t>
      </w:r>
      <w:r w:rsidR="00D21B78">
        <w:rPr>
          <w:rFonts w:ascii="Times New Roman" w:hAnsi="Times New Roman" w:cs="Times New Roman"/>
          <w:i/>
          <w:sz w:val="28"/>
          <w:szCs w:val="28"/>
        </w:rPr>
        <w:t xml:space="preserve"> П. Горбатенко, В. В. Туренко </w:t>
      </w:r>
      <w:r w:rsidR="00D21B78" w:rsidRPr="00D21B78">
        <w:rPr>
          <w:rFonts w:ascii="Times New Roman" w:hAnsi="Times New Roman" w:cs="Times New Roman"/>
          <w:i/>
          <w:sz w:val="28"/>
          <w:szCs w:val="28"/>
        </w:rPr>
        <w:t xml:space="preserve"> Вступ до політології: екскурс в істо</w:t>
      </w:r>
      <w:r w:rsidR="00D21B78">
        <w:rPr>
          <w:rFonts w:ascii="Times New Roman" w:hAnsi="Times New Roman" w:cs="Times New Roman"/>
          <w:i/>
          <w:sz w:val="28"/>
          <w:szCs w:val="28"/>
        </w:rPr>
        <w:t xml:space="preserve">рію правничо-політичної думки. </w:t>
      </w:r>
      <w:r w:rsidR="00D21B78">
        <w:rPr>
          <w:rFonts w:ascii="Times New Roman" w:hAnsi="Times New Roman" w:cs="Times New Roman"/>
          <w:sz w:val="28"/>
          <w:szCs w:val="28"/>
        </w:rPr>
        <w:t xml:space="preserve">К.: «Основа», 1996. </w:t>
      </w:r>
      <w:r w:rsidR="00D21B78" w:rsidRPr="00D21B78">
        <w:rPr>
          <w:rFonts w:ascii="Times New Roman" w:hAnsi="Times New Roman" w:cs="Times New Roman"/>
          <w:sz w:val="28"/>
          <w:szCs w:val="28"/>
        </w:rPr>
        <w:t xml:space="preserve"> С. 133—149.</w:t>
      </w:r>
    </w:p>
    <w:p w14:paraId="73021686" w14:textId="77777777" w:rsidR="00B41973"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D21B78">
        <w:rPr>
          <w:rFonts w:ascii="Times New Roman" w:hAnsi="Times New Roman" w:cs="Times New Roman"/>
          <w:sz w:val="28"/>
          <w:szCs w:val="28"/>
        </w:rPr>
        <w:t xml:space="preserve">Степовик Д.В. </w:t>
      </w:r>
      <w:r w:rsidR="00D21B78" w:rsidRPr="00D21B78">
        <w:rPr>
          <w:rFonts w:ascii="Times New Roman" w:hAnsi="Times New Roman" w:cs="Times New Roman"/>
          <w:sz w:val="28"/>
          <w:szCs w:val="28"/>
        </w:rPr>
        <w:t xml:space="preserve">Візантія: Крізь одинадцять століть її історії </w:t>
      </w:r>
      <w:r w:rsidR="00D21B78">
        <w:rPr>
          <w:rFonts w:ascii="Times New Roman" w:hAnsi="Times New Roman" w:cs="Times New Roman"/>
          <w:sz w:val="28"/>
          <w:szCs w:val="28"/>
        </w:rPr>
        <w:t xml:space="preserve"> Київ: Дніпро, 2017. </w:t>
      </w:r>
      <w:r w:rsidR="00D21B78" w:rsidRPr="00D21B78">
        <w:rPr>
          <w:rFonts w:ascii="Times New Roman" w:hAnsi="Times New Roman" w:cs="Times New Roman"/>
          <w:sz w:val="28"/>
          <w:szCs w:val="28"/>
        </w:rPr>
        <w:t xml:space="preserve"> 280 с.</w:t>
      </w:r>
    </w:p>
    <w:p w14:paraId="32270BB1" w14:textId="77777777" w:rsidR="00D21B78" w:rsidRPr="00D877D0" w:rsidRDefault="005D7AF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645B59">
        <w:rPr>
          <w:rFonts w:ascii="Times New Roman" w:hAnsi="Times New Roman" w:cs="Times New Roman"/>
          <w:sz w:val="28"/>
          <w:szCs w:val="28"/>
        </w:rPr>
        <w:t xml:space="preserve">Фрімен Е. </w:t>
      </w:r>
      <w:r w:rsidR="00645B59" w:rsidRPr="00645B59">
        <w:rPr>
          <w:rFonts w:ascii="Times New Roman" w:hAnsi="Times New Roman" w:cs="Times New Roman"/>
          <w:sz w:val="28"/>
          <w:szCs w:val="28"/>
        </w:rPr>
        <w:t>Про хронологічні періоди Візантійської імперії</w:t>
      </w:r>
      <w:r w:rsidR="00645B59">
        <w:rPr>
          <w:rFonts w:ascii="Times New Roman" w:hAnsi="Times New Roman" w:cs="Times New Roman"/>
          <w:sz w:val="28"/>
          <w:szCs w:val="28"/>
        </w:rPr>
        <w:t xml:space="preserve">. </w:t>
      </w:r>
      <w:r w:rsidR="00645B59">
        <w:rPr>
          <w:rFonts w:ascii="Times New Roman" w:hAnsi="Times New Roman" w:cs="Times New Roman"/>
          <w:sz w:val="28"/>
          <w:szCs w:val="28"/>
          <w:lang w:val="en-US"/>
        </w:rPr>
        <w:t>URL</w:t>
      </w:r>
      <w:r w:rsidR="00645B59" w:rsidRPr="004F733C">
        <w:rPr>
          <w:rFonts w:ascii="Times New Roman" w:hAnsi="Times New Roman" w:cs="Times New Roman"/>
          <w:sz w:val="28"/>
          <w:szCs w:val="28"/>
        </w:rPr>
        <w:t xml:space="preserve">: </w:t>
      </w:r>
      <w:hyperlink r:id="rId22" w:history="1">
        <w:r w:rsidR="00645B59" w:rsidRPr="00E02F18">
          <w:rPr>
            <w:rStyle w:val="a9"/>
            <w:rFonts w:ascii="Times New Roman" w:hAnsi="Times New Roman" w:cs="Times New Roman"/>
            <w:sz w:val="28"/>
            <w:szCs w:val="28"/>
            <w:lang w:val="en-US"/>
          </w:rPr>
          <w:t>https</w:t>
        </w:r>
        <w:r w:rsidR="00645B59" w:rsidRPr="004F733C">
          <w:rPr>
            <w:rStyle w:val="a9"/>
            <w:rFonts w:ascii="Times New Roman" w:hAnsi="Times New Roman" w:cs="Times New Roman"/>
            <w:sz w:val="28"/>
            <w:szCs w:val="28"/>
          </w:rPr>
          <w:t>://</w:t>
        </w:r>
        <w:r w:rsidR="00645B59" w:rsidRPr="00E02F18">
          <w:rPr>
            <w:rStyle w:val="a9"/>
            <w:rFonts w:ascii="Times New Roman" w:hAnsi="Times New Roman" w:cs="Times New Roman"/>
            <w:sz w:val="28"/>
            <w:szCs w:val="28"/>
            <w:lang w:val="en-US"/>
          </w:rPr>
          <w:t>ukrayinska</w:t>
        </w:r>
        <w:r w:rsidR="00645B59" w:rsidRPr="004F733C">
          <w:rPr>
            <w:rStyle w:val="a9"/>
            <w:rFonts w:ascii="Times New Roman" w:hAnsi="Times New Roman" w:cs="Times New Roman"/>
            <w:sz w:val="28"/>
            <w:szCs w:val="28"/>
          </w:rPr>
          <w:t>.</w:t>
        </w:r>
        <w:r w:rsidR="00645B59" w:rsidRPr="00E02F18">
          <w:rPr>
            <w:rStyle w:val="a9"/>
            <w:rFonts w:ascii="Times New Roman" w:hAnsi="Times New Roman" w:cs="Times New Roman"/>
            <w:sz w:val="28"/>
            <w:szCs w:val="28"/>
            <w:lang w:val="en-US"/>
          </w:rPr>
          <w:t>libretexts</w:t>
        </w:r>
        <w:r w:rsidR="00645B59" w:rsidRPr="004F733C">
          <w:rPr>
            <w:rStyle w:val="a9"/>
            <w:rFonts w:ascii="Times New Roman" w:hAnsi="Times New Roman" w:cs="Times New Roman"/>
            <w:sz w:val="28"/>
            <w:szCs w:val="28"/>
          </w:rPr>
          <w:t>.</w:t>
        </w:r>
        <w:r w:rsidR="00645B59" w:rsidRPr="00E02F18">
          <w:rPr>
            <w:rStyle w:val="a9"/>
            <w:rFonts w:ascii="Times New Roman" w:hAnsi="Times New Roman" w:cs="Times New Roman"/>
            <w:sz w:val="28"/>
            <w:szCs w:val="28"/>
            <w:lang w:val="en-US"/>
          </w:rPr>
          <w:t>org</w:t>
        </w:r>
      </w:hyperlink>
      <w:r w:rsidR="00645B59">
        <w:rPr>
          <w:rFonts w:ascii="Times New Roman" w:hAnsi="Times New Roman" w:cs="Times New Roman"/>
          <w:sz w:val="28"/>
          <w:szCs w:val="28"/>
        </w:rPr>
        <w:t xml:space="preserve"> </w:t>
      </w:r>
      <w:r w:rsidR="00645B59" w:rsidRPr="004F733C">
        <w:rPr>
          <w:rFonts w:ascii="Times New Roman" w:hAnsi="Times New Roman" w:cs="Times New Roman"/>
          <w:sz w:val="28"/>
          <w:szCs w:val="28"/>
        </w:rPr>
        <w:t>8</w:t>
      </w:r>
      <w:r w:rsidR="00645B59" w:rsidRPr="00645B59">
        <w:rPr>
          <w:rFonts w:ascii="Times New Roman" w:hAnsi="Times New Roman" w:cs="Times New Roman"/>
          <w:sz w:val="28"/>
          <w:szCs w:val="28"/>
          <w:lang w:val="en-US"/>
        </w:rPr>
        <w:t>F</w:t>
      </w:r>
    </w:p>
    <w:p w14:paraId="1EF84644" w14:textId="77777777" w:rsidR="005D7AF4" w:rsidRPr="004F733C" w:rsidRDefault="005D7AF4" w:rsidP="00502759">
      <w:pPr>
        <w:spacing w:after="0" w:line="360" w:lineRule="auto"/>
        <w:jc w:val="both"/>
        <w:rPr>
          <w:rFonts w:ascii="Times New Roman" w:hAnsi="Times New Roman" w:cs="Times New Roman"/>
          <w:sz w:val="28"/>
          <w:szCs w:val="28"/>
        </w:rPr>
      </w:pPr>
    </w:p>
    <w:p w14:paraId="319F8071" w14:textId="07792F58" w:rsidR="00544A3E" w:rsidRDefault="009B534D" w:rsidP="00502759">
      <w:pPr>
        <w:spacing w:after="0" w:line="360" w:lineRule="auto"/>
        <w:jc w:val="both"/>
        <w:rPr>
          <w:rFonts w:ascii="Times New Roman" w:hAnsi="Times New Roman" w:cs="Times New Roman"/>
          <w:b/>
          <w:sz w:val="28"/>
          <w:szCs w:val="28"/>
        </w:rPr>
      </w:pPr>
      <w:r w:rsidRPr="004F733C">
        <w:rPr>
          <w:rFonts w:ascii="Times New Roman" w:hAnsi="Times New Roman" w:cs="Times New Roman"/>
          <w:b/>
          <w:sz w:val="28"/>
          <w:szCs w:val="28"/>
        </w:rPr>
        <w:t xml:space="preserve">Тема </w:t>
      </w:r>
      <w:r w:rsidR="00414357" w:rsidRPr="004F733C">
        <w:rPr>
          <w:rFonts w:ascii="Times New Roman" w:hAnsi="Times New Roman" w:cs="Times New Roman"/>
          <w:b/>
          <w:sz w:val="28"/>
          <w:szCs w:val="28"/>
        </w:rPr>
        <w:t>9</w:t>
      </w:r>
      <w:r w:rsidRPr="004F733C">
        <w:rPr>
          <w:rFonts w:ascii="Times New Roman" w:hAnsi="Times New Roman" w:cs="Times New Roman"/>
          <w:b/>
          <w:sz w:val="28"/>
          <w:szCs w:val="28"/>
        </w:rPr>
        <w:t xml:space="preserve">.  </w:t>
      </w:r>
      <w:r w:rsidR="00D92AF6" w:rsidRPr="004F733C">
        <w:rPr>
          <w:rFonts w:ascii="Times New Roman" w:hAnsi="Times New Roman" w:cs="Times New Roman"/>
          <w:b/>
          <w:sz w:val="28"/>
          <w:szCs w:val="28"/>
        </w:rPr>
        <w:t>Еволюція монархій у епо</w:t>
      </w:r>
      <w:r w:rsidR="00544A3E">
        <w:rPr>
          <w:rFonts w:ascii="Times New Roman" w:hAnsi="Times New Roman" w:cs="Times New Roman"/>
          <w:b/>
          <w:sz w:val="28"/>
          <w:szCs w:val="28"/>
        </w:rPr>
        <w:t xml:space="preserve">ху </w:t>
      </w:r>
      <w:r w:rsidR="00502759">
        <w:rPr>
          <w:rFonts w:ascii="Times New Roman" w:hAnsi="Times New Roman" w:cs="Times New Roman"/>
          <w:b/>
          <w:sz w:val="28"/>
          <w:szCs w:val="28"/>
        </w:rPr>
        <w:t>Середньовіччя та Н</w:t>
      </w:r>
      <w:r w:rsidR="00544A3E">
        <w:rPr>
          <w:rFonts w:ascii="Times New Roman" w:hAnsi="Times New Roman" w:cs="Times New Roman"/>
          <w:b/>
          <w:sz w:val="28"/>
          <w:szCs w:val="28"/>
        </w:rPr>
        <w:t>ового часу</w:t>
      </w:r>
    </w:p>
    <w:p w14:paraId="4F0F33FC" w14:textId="77777777" w:rsidR="004F733C" w:rsidRPr="004F733C" w:rsidRDefault="00544A3E" w:rsidP="009B534D">
      <w:pPr>
        <w:jc w:val="both"/>
        <w:rPr>
          <w:rFonts w:ascii="Times New Roman" w:hAnsi="Times New Roman" w:cs="Times New Roman"/>
          <w:b/>
          <w:sz w:val="28"/>
          <w:szCs w:val="28"/>
        </w:rPr>
      </w:pPr>
      <w:r w:rsidRPr="004F733C">
        <w:rPr>
          <w:rFonts w:ascii="Times New Roman" w:hAnsi="Times New Roman" w:cs="Times New Roman"/>
          <w:b/>
          <w:sz w:val="28"/>
          <w:szCs w:val="28"/>
        </w:rPr>
        <w:t xml:space="preserve"> </w:t>
      </w:r>
    </w:p>
    <w:tbl>
      <w:tblPr>
        <w:tblStyle w:val="a3"/>
        <w:tblW w:w="0" w:type="auto"/>
        <w:tblLook w:val="04A0" w:firstRow="1" w:lastRow="0" w:firstColumn="1" w:lastColumn="0" w:noHBand="0" w:noVBand="1"/>
      </w:tblPr>
      <w:tblGrid>
        <w:gridCol w:w="1951"/>
        <w:gridCol w:w="4272"/>
        <w:gridCol w:w="3121"/>
      </w:tblGrid>
      <w:tr w:rsidR="002451D8" w:rsidRPr="00843780" w14:paraId="0757D4E4" w14:textId="77777777" w:rsidTr="0076217E">
        <w:tc>
          <w:tcPr>
            <w:tcW w:w="1951" w:type="dxa"/>
          </w:tcPr>
          <w:p w14:paraId="154A2896"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272" w:type="dxa"/>
          </w:tcPr>
          <w:p w14:paraId="5903B465"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21" w:type="dxa"/>
          </w:tcPr>
          <w:p w14:paraId="7E2C5F7A"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0B1CBB4A" w14:textId="77777777" w:rsidTr="0076217E">
        <w:tc>
          <w:tcPr>
            <w:tcW w:w="1951" w:type="dxa"/>
          </w:tcPr>
          <w:p w14:paraId="4F8EF52F" w14:textId="77777777" w:rsidR="002451D8" w:rsidRPr="00A10DD2" w:rsidRDefault="002451D8" w:rsidP="00C745DA">
            <w:pPr>
              <w:jc w:val="both"/>
              <w:rPr>
                <w:rFonts w:ascii="Times New Roman" w:hAnsi="Times New Roman" w:cs="Times New Roman"/>
                <w:b/>
                <w:sz w:val="24"/>
                <w:szCs w:val="24"/>
              </w:rPr>
            </w:pPr>
            <w:r w:rsidRPr="00A10DD2">
              <w:rPr>
                <w:rFonts w:ascii="Times New Roman" w:hAnsi="Times New Roman" w:cs="Times New Roman"/>
                <w:b/>
                <w:sz w:val="24"/>
                <w:szCs w:val="24"/>
              </w:rPr>
              <w:t xml:space="preserve">Розуміння </w:t>
            </w:r>
            <w:r w:rsidR="00C051EA" w:rsidRPr="00C051EA">
              <w:rPr>
                <w:rFonts w:ascii="Times New Roman" w:hAnsi="Times New Roman" w:cs="Times New Roman"/>
                <w:sz w:val="24"/>
                <w:szCs w:val="24"/>
              </w:rPr>
              <w:t>понять «еволюція» та «революція»</w:t>
            </w:r>
          </w:p>
          <w:p w14:paraId="3A60FB6B" w14:textId="77777777" w:rsidR="002451D8" w:rsidRPr="00C051EA" w:rsidRDefault="002451D8" w:rsidP="00C745DA">
            <w:pPr>
              <w:jc w:val="both"/>
              <w:rPr>
                <w:rFonts w:ascii="Times New Roman" w:hAnsi="Times New Roman" w:cs="Times New Roman"/>
                <w:sz w:val="24"/>
                <w:szCs w:val="24"/>
              </w:rPr>
            </w:pPr>
            <w:r w:rsidRPr="00A10DD2">
              <w:rPr>
                <w:rFonts w:ascii="Times New Roman" w:hAnsi="Times New Roman" w:cs="Times New Roman"/>
                <w:b/>
                <w:sz w:val="24"/>
                <w:szCs w:val="24"/>
              </w:rPr>
              <w:t>Знання</w:t>
            </w:r>
            <w:r w:rsidR="00C051EA">
              <w:rPr>
                <w:rFonts w:ascii="Times New Roman" w:hAnsi="Times New Roman" w:cs="Times New Roman"/>
                <w:b/>
                <w:sz w:val="24"/>
                <w:szCs w:val="24"/>
              </w:rPr>
              <w:t xml:space="preserve"> </w:t>
            </w:r>
            <w:r w:rsidR="00C051EA" w:rsidRPr="00C051EA">
              <w:rPr>
                <w:rFonts w:ascii="Times New Roman" w:hAnsi="Times New Roman" w:cs="Times New Roman"/>
                <w:sz w:val="24"/>
                <w:szCs w:val="24"/>
              </w:rPr>
              <w:t>ознак монархії та причин їх змін</w:t>
            </w:r>
          </w:p>
          <w:p w14:paraId="359A0E90" w14:textId="77777777" w:rsidR="002451D8" w:rsidRPr="00A10DD2" w:rsidRDefault="002451D8" w:rsidP="00C745DA">
            <w:pPr>
              <w:jc w:val="both"/>
              <w:rPr>
                <w:rFonts w:ascii="Times New Roman" w:hAnsi="Times New Roman" w:cs="Times New Roman"/>
                <w:b/>
                <w:sz w:val="24"/>
                <w:szCs w:val="24"/>
              </w:rPr>
            </w:pPr>
            <w:r w:rsidRPr="00A10DD2">
              <w:rPr>
                <w:rFonts w:ascii="Times New Roman" w:hAnsi="Times New Roman" w:cs="Times New Roman"/>
                <w:b/>
                <w:sz w:val="24"/>
                <w:szCs w:val="24"/>
              </w:rPr>
              <w:t>Вміння</w:t>
            </w:r>
            <w:r w:rsidR="00C051EA">
              <w:rPr>
                <w:rFonts w:ascii="Times New Roman" w:hAnsi="Times New Roman" w:cs="Times New Roman"/>
                <w:b/>
                <w:sz w:val="24"/>
                <w:szCs w:val="24"/>
              </w:rPr>
              <w:t xml:space="preserve">  </w:t>
            </w:r>
            <w:r w:rsidR="00C051EA" w:rsidRPr="00C051EA">
              <w:rPr>
                <w:rFonts w:ascii="Times New Roman" w:hAnsi="Times New Roman" w:cs="Times New Roman"/>
                <w:sz w:val="24"/>
                <w:szCs w:val="24"/>
              </w:rPr>
              <w:t>аналізувати інформацію</w:t>
            </w:r>
          </w:p>
          <w:p w14:paraId="722D8A38" w14:textId="77777777" w:rsidR="002451D8" w:rsidRDefault="002451D8" w:rsidP="00C745DA">
            <w:pPr>
              <w:jc w:val="both"/>
              <w:rPr>
                <w:rFonts w:ascii="Times New Roman" w:hAnsi="Times New Roman" w:cs="Times New Roman"/>
                <w:sz w:val="28"/>
                <w:szCs w:val="28"/>
              </w:rPr>
            </w:pPr>
            <w:r w:rsidRPr="00A10DD2">
              <w:rPr>
                <w:rFonts w:ascii="Times New Roman" w:hAnsi="Times New Roman" w:cs="Times New Roman"/>
                <w:b/>
                <w:sz w:val="24"/>
                <w:szCs w:val="24"/>
              </w:rPr>
              <w:t xml:space="preserve">Набуття </w:t>
            </w:r>
            <w:r w:rsidRPr="00C051EA">
              <w:rPr>
                <w:rFonts w:ascii="Times New Roman" w:hAnsi="Times New Roman" w:cs="Times New Roman"/>
                <w:sz w:val="24"/>
                <w:szCs w:val="24"/>
              </w:rPr>
              <w:t>на</w:t>
            </w:r>
            <w:r w:rsidRPr="00226422">
              <w:rPr>
                <w:rFonts w:ascii="Times New Roman" w:hAnsi="Times New Roman" w:cs="Times New Roman"/>
                <w:sz w:val="24"/>
                <w:szCs w:val="24"/>
              </w:rPr>
              <w:t>вичок</w:t>
            </w:r>
            <w:r w:rsidR="00C051EA">
              <w:rPr>
                <w:rFonts w:ascii="Times New Roman" w:hAnsi="Times New Roman" w:cs="Times New Roman"/>
                <w:sz w:val="24"/>
                <w:szCs w:val="24"/>
              </w:rPr>
              <w:t xml:space="preserve"> аналізу та синтезу</w:t>
            </w:r>
          </w:p>
        </w:tc>
        <w:tc>
          <w:tcPr>
            <w:tcW w:w="4272" w:type="dxa"/>
          </w:tcPr>
          <w:p w14:paraId="581C735D" w14:textId="77777777" w:rsidR="00E8199C" w:rsidRDefault="00E8199C" w:rsidP="00C745DA">
            <w:pPr>
              <w:jc w:val="both"/>
              <w:rPr>
                <w:rFonts w:ascii="Times New Roman" w:hAnsi="Times New Roman" w:cs="Times New Roman"/>
                <w:sz w:val="24"/>
                <w:szCs w:val="24"/>
              </w:rPr>
            </w:pPr>
            <w:r>
              <w:rPr>
                <w:rFonts w:ascii="Times New Roman" w:hAnsi="Times New Roman" w:cs="Times New Roman"/>
                <w:sz w:val="24"/>
                <w:szCs w:val="24"/>
              </w:rPr>
              <w:t>Поняття еволюції та революції в історії</w:t>
            </w:r>
          </w:p>
          <w:p w14:paraId="56829BB6" w14:textId="77777777" w:rsidR="002451D8" w:rsidRDefault="00C745DA" w:rsidP="00C745DA">
            <w:pPr>
              <w:jc w:val="both"/>
              <w:rPr>
                <w:rFonts w:ascii="Times New Roman" w:hAnsi="Times New Roman" w:cs="Times New Roman"/>
                <w:sz w:val="24"/>
                <w:szCs w:val="24"/>
              </w:rPr>
            </w:pPr>
            <w:r w:rsidRPr="00C745DA">
              <w:rPr>
                <w:rFonts w:ascii="Times New Roman" w:hAnsi="Times New Roman" w:cs="Times New Roman"/>
                <w:sz w:val="24"/>
                <w:szCs w:val="24"/>
              </w:rPr>
              <w:t>Монархія як форма державного правління</w:t>
            </w:r>
          </w:p>
          <w:p w14:paraId="6B9C88A7" w14:textId="77777777" w:rsidR="00C745DA" w:rsidRDefault="00C745DA" w:rsidP="00C745DA">
            <w:pPr>
              <w:jc w:val="both"/>
              <w:rPr>
                <w:rFonts w:ascii="Times New Roman" w:hAnsi="Times New Roman" w:cs="Times New Roman"/>
                <w:sz w:val="24"/>
                <w:szCs w:val="24"/>
              </w:rPr>
            </w:pPr>
            <w:r>
              <w:rPr>
                <w:rFonts w:ascii="Times New Roman" w:hAnsi="Times New Roman" w:cs="Times New Roman"/>
                <w:sz w:val="24"/>
                <w:szCs w:val="24"/>
              </w:rPr>
              <w:t>Юридичні ознаки монархії</w:t>
            </w:r>
          </w:p>
          <w:p w14:paraId="6F337250" w14:textId="77777777" w:rsidR="00C745DA" w:rsidRDefault="00C745DA" w:rsidP="00C745DA">
            <w:pPr>
              <w:jc w:val="both"/>
              <w:rPr>
                <w:rFonts w:ascii="Times New Roman" w:hAnsi="Times New Roman" w:cs="Times New Roman"/>
                <w:sz w:val="24"/>
                <w:szCs w:val="24"/>
              </w:rPr>
            </w:pPr>
            <w:r>
              <w:rPr>
                <w:rFonts w:ascii="Times New Roman" w:hAnsi="Times New Roman" w:cs="Times New Roman"/>
                <w:sz w:val="24"/>
                <w:szCs w:val="24"/>
              </w:rPr>
              <w:t>Феодальні монархії раннього середньовіччя</w:t>
            </w:r>
          </w:p>
          <w:p w14:paraId="23B56CD0" w14:textId="77777777" w:rsidR="00C745DA" w:rsidRDefault="00C745DA" w:rsidP="00C745DA">
            <w:pPr>
              <w:jc w:val="both"/>
              <w:rPr>
                <w:rFonts w:ascii="Times New Roman" w:hAnsi="Times New Roman" w:cs="Times New Roman"/>
                <w:sz w:val="24"/>
                <w:szCs w:val="24"/>
              </w:rPr>
            </w:pPr>
            <w:r>
              <w:rPr>
                <w:rFonts w:ascii="Times New Roman" w:hAnsi="Times New Roman" w:cs="Times New Roman"/>
                <w:sz w:val="24"/>
                <w:szCs w:val="24"/>
              </w:rPr>
              <w:t>Станово-представницькі монархії</w:t>
            </w:r>
          </w:p>
          <w:p w14:paraId="021C23E2" w14:textId="77777777" w:rsidR="00C745DA" w:rsidRDefault="00C745DA" w:rsidP="00C745DA">
            <w:pPr>
              <w:jc w:val="both"/>
              <w:rPr>
                <w:rFonts w:ascii="Times New Roman" w:hAnsi="Times New Roman" w:cs="Times New Roman"/>
                <w:sz w:val="24"/>
                <w:szCs w:val="24"/>
              </w:rPr>
            </w:pPr>
            <w:r>
              <w:rPr>
                <w:rFonts w:ascii="Times New Roman" w:hAnsi="Times New Roman" w:cs="Times New Roman"/>
                <w:sz w:val="24"/>
                <w:szCs w:val="24"/>
              </w:rPr>
              <w:t>Абсолютні монархії (Х</w:t>
            </w:r>
            <w:r>
              <w:rPr>
                <w:rFonts w:ascii="Times New Roman" w:hAnsi="Times New Roman" w:cs="Times New Roman"/>
                <w:sz w:val="24"/>
                <w:szCs w:val="24"/>
                <w:lang w:val="en-US"/>
              </w:rPr>
              <w:t>VI</w:t>
            </w:r>
            <w:r w:rsidRPr="00C745DA">
              <w:rPr>
                <w:rFonts w:ascii="Times New Roman" w:hAnsi="Times New Roman" w:cs="Times New Roman"/>
                <w:sz w:val="24"/>
                <w:szCs w:val="24"/>
                <w:lang w:val="ru-RU"/>
              </w:rPr>
              <w:t>-</w:t>
            </w:r>
            <w:r>
              <w:rPr>
                <w:rFonts w:ascii="Times New Roman" w:hAnsi="Times New Roman" w:cs="Times New Roman"/>
                <w:sz w:val="24"/>
                <w:szCs w:val="24"/>
                <w:lang w:val="en-US"/>
              </w:rPr>
              <w:t>XVIII</w:t>
            </w:r>
            <w:r w:rsidRPr="00C745DA">
              <w:rPr>
                <w:rFonts w:ascii="Times New Roman" w:hAnsi="Times New Roman" w:cs="Times New Roman"/>
                <w:sz w:val="24"/>
                <w:szCs w:val="24"/>
                <w:lang w:val="ru-RU"/>
              </w:rPr>
              <w:t xml:space="preserve"> </w:t>
            </w:r>
            <w:r>
              <w:rPr>
                <w:rFonts w:ascii="Times New Roman" w:hAnsi="Times New Roman" w:cs="Times New Roman"/>
                <w:sz w:val="24"/>
                <w:szCs w:val="24"/>
              </w:rPr>
              <w:t xml:space="preserve"> ст)</w:t>
            </w:r>
          </w:p>
          <w:p w14:paraId="0C99510C" w14:textId="77777777" w:rsidR="00C745DA" w:rsidRDefault="00C745DA" w:rsidP="00C745DA">
            <w:pPr>
              <w:jc w:val="both"/>
              <w:rPr>
                <w:rFonts w:ascii="Times New Roman" w:hAnsi="Times New Roman" w:cs="Times New Roman"/>
                <w:sz w:val="24"/>
                <w:szCs w:val="24"/>
              </w:rPr>
            </w:pPr>
            <w:r>
              <w:rPr>
                <w:rFonts w:ascii="Times New Roman" w:hAnsi="Times New Roman" w:cs="Times New Roman"/>
                <w:sz w:val="24"/>
                <w:szCs w:val="24"/>
              </w:rPr>
              <w:t>Конституційні монархії (</w:t>
            </w:r>
            <w:r w:rsidRPr="00C745DA">
              <w:rPr>
                <w:rFonts w:ascii="Times New Roman" w:hAnsi="Times New Roman" w:cs="Times New Roman"/>
                <w:sz w:val="24"/>
                <w:szCs w:val="24"/>
              </w:rPr>
              <w:t xml:space="preserve">XVIII  </w:t>
            </w:r>
            <w:r>
              <w:rPr>
                <w:rFonts w:ascii="Times New Roman" w:hAnsi="Times New Roman" w:cs="Times New Roman"/>
                <w:sz w:val="24"/>
                <w:szCs w:val="24"/>
              </w:rPr>
              <w:t xml:space="preserve">- ХІХ </w:t>
            </w:r>
            <w:r w:rsidRPr="00C745DA">
              <w:rPr>
                <w:rFonts w:ascii="Times New Roman" w:hAnsi="Times New Roman" w:cs="Times New Roman"/>
                <w:sz w:val="24"/>
                <w:szCs w:val="24"/>
              </w:rPr>
              <w:t>с</w:t>
            </w:r>
            <w:r>
              <w:rPr>
                <w:rFonts w:ascii="Times New Roman" w:hAnsi="Times New Roman" w:cs="Times New Roman"/>
                <w:sz w:val="24"/>
                <w:szCs w:val="24"/>
              </w:rPr>
              <w:t>т)</w:t>
            </w:r>
          </w:p>
          <w:p w14:paraId="70C6F8D3" w14:textId="77777777" w:rsidR="00C745DA" w:rsidRDefault="00C745DA" w:rsidP="00C745DA">
            <w:pPr>
              <w:jc w:val="both"/>
              <w:rPr>
                <w:rFonts w:ascii="Times New Roman" w:hAnsi="Times New Roman" w:cs="Times New Roman"/>
                <w:sz w:val="24"/>
                <w:szCs w:val="24"/>
              </w:rPr>
            </w:pPr>
            <w:r>
              <w:rPr>
                <w:rFonts w:ascii="Times New Roman" w:hAnsi="Times New Roman" w:cs="Times New Roman"/>
                <w:sz w:val="24"/>
                <w:szCs w:val="24"/>
              </w:rPr>
              <w:t>Парламентські монархії (Х</w:t>
            </w:r>
            <w:r w:rsidR="00E8199C">
              <w:rPr>
                <w:rFonts w:ascii="Times New Roman" w:hAnsi="Times New Roman" w:cs="Times New Roman"/>
                <w:sz w:val="24"/>
                <w:szCs w:val="24"/>
              </w:rPr>
              <w:t>І-ХХІ ст.)</w:t>
            </w:r>
          </w:p>
          <w:p w14:paraId="1C44A1B8" w14:textId="77777777" w:rsidR="00E8199C" w:rsidRPr="00C745DA" w:rsidRDefault="00E8199C" w:rsidP="00C745DA">
            <w:pPr>
              <w:jc w:val="both"/>
              <w:rPr>
                <w:rFonts w:ascii="Times New Roman" w:hAnsi="Times New Roman" w:cs="Times New Roman"/>
                <w:sz w:val="24"/>
                <w:szCs w:val="24"/>
              </w:rPr>
            </w:pPr>
            <w:r>
              <w:rPr>
                <w:rFonts w:ascii="Times New Roman" w:hAnsi="Times New Roman" w:cs="Times New Roman"/>
                <w:sz w:val="24"/>
                <w:szCs w:val="24"/>
              </w:rPr>
              <w:t>Символічні монархії (ХХ-ХХІ ст)</w:t>
            </w:r>
          </w:p>
        </w:tc>
        <w:tc>
          <w:tcPr>
            <w:tcW w:w="3121" w:type="dxa"/>
          </w:tcPr>
          <w:p w14:paraId="0FFCC9C4" w14:textId="77777777" w:rsidR="00C051EA" w:rsidRPr="00C051EA" w:rsidRDefault="00A10DD2" w:rsidP="00C051EA">
            <w:pPr>
              <w:jc w:val="both"/>
              <w:rPr>
                <w:rFonts w:ascii="Times New Roman" w:hAnsi="Times New Roman" w:cs="Times New Roman"/>
                <w:sz w:val="24"/>
                <w:szCs w:val="24"/>
              </w:rPr>
            </w:pPr>
            <w:r w:rsidRPr="00C051EA">
              <w:rPr>
                <w:rFonts w:ascii="Times New Roman" w:hAnsi="Times New Roman" w:cs="Times New Roman"/>
                <w:sz w:val="24"/>
                <w:szCs w:val="24"/>
              </w:rPr>
              <w:t xml:space="preserve">Реферати: </w:t>
            </w:r>
            <w:r w:rsidR="00C051EA" w:rsidRPr="00C051EA">
              <w:rPr>
                <w:rFonts w:ascii="Times New Roman" w:hAnsi="Times New Roman" w:cs="Times New Roman"/>
                <w:sz w:val="24"/>
                <w:szCs w:val="24"/>
              </w:rPr>
              <w:t>Феодальні монархії раннього середньовіччя</w:t>
            </w:r>
          </w:p>
          <w:p w14:paraId="6FD52756" w14:textId="77777777" w:rsidR="00C051EA" w:rsidRPr="00C051EA" w:rsidRDefault="00C051EA" w:rsidP="00C051EA">
            <w:pPr>
              <w:jc w:val="both"/>
              <w:rPr>
                <w:rFonts w:ascii="Times New Roman" w:hAnsi="Times New Roman" w:cs="Times New Roman"/>
                <w:sz w:val="24"/>
                <w:szCs w:val="24"/>
              </w:rPr>
            </w:pPr>
            <w:r w:rsidRPr="00C051EA">
              <w:rPr>
                <w:rFonts w:ascii="Times New Roman" w:hAnsi="Times New Roman" w:cs="Times New Roman"/>
                <w:sz w:val="24"/>
                <w:szCs w:val="24"/>
              </w:rPr>
              <w:t>Станово-представницькі монархії</w:t>
            </w:r>
          </w:p>
          <w:p w14:paraId="5F5304DA" w14:textId="77777777" w:rsidR="00C051EA" w:rsidRPr="00C051EA" w:rsidRDefault="00C051EA" w:rsidP="00C051EA">
            <w:pPr>
              <w:jc w:val="both"/>
              <w:rPr>
                <w:rFonts w:ascii="Times New Roman" w:hAnsi="Times New Roman" w:cs="Times New Roman"/>
                <w:sz w:val="24"/>
                <w:szCs w:val="24"/>
              </w:rPr>
            </w:pPr>
            <w:r w:rsidRPr="00C051EA">
              <w:rPr>
                <w:rFonts w:ascii="Times New Roman" w:hAnsi="Times New Roman" w:cs="Times New Roman"/>
                <w:sz w:val="24"/>
                <w:szCs w:val="24"/>
              </w:rPr>
              <w:t>Абсолютні монархії (ХVI-XVIII  ст)</w:t>
            </w:r>
          </w:p>
          <w:p w14:paraId="0EEE0DB8" w14:textId="77777777" w:rsidR="00C051EA" w:rsidRPr="00C051EA" w:rsidRDefault="00C051EA" w:rsidP="00C051EA">
            <w:pPr>
              <w:jc w:val="both"/>
              <w:rPr>
                <w:rFonts w:ascii="Times New Roman" w:hAnsi="Times New Roman" w:cs="Times New Roman"/>
                <w:sz w:val="24"/>
                <w:szCs w:val="24"/>
              </w:rPr>
            </w:pPr>
            <w:r w:rsidRPr="00C051EA">
              <w:rPr>
                <w:rFonts w:ascii="Times New Roman" w:hAnsi="Times New Roman" w:cs="Times New Roman"/>
                <w:sz w:val="24"/>
                <w:szCs w:val="24"/>
              </w:rPr>
              <w:t>Конституційні монархії (XVIII  - ХІХ ст)</w:t>
            </w:r>
          </w:p>
          <w:p w14:paraId="5D90FC3F" w14:textId="77777777" w:rsidR="00C051EA" w:rsidRPr="00C051EA" w:rsidRDefault="00C051EA" w:rsidP="00C051EA">
            <w:pPr>
              <w:jc w:val="both"/>
              <w:rPr>
                <w:rFonts w:ascii="Times New Roman" w:hAnsi="Times New Roman" w:cs="Times New Roman"/>
                <w:sz w:val="24"/>
                <w:szCs w:val="24"/>
              </w:rPr>
            </w:pPr>
            <w:r w:rsidRPr="00C051EA">
              <w:rPr>
                <w:rFonts w:ascii="Times New Roman" w:hAnsi="Times New Roman" w:cs="Times New Roman"/>
                <w:sz w:val="24"/>
                <w:szCs w:val="24"/>
              </w:rPr>
              <w:t>Парламентські монархії (ХІ-ХХІ ст.)</w:t>
            </w:r>
          </w:p>
          <w:p w14:paraId="1E29E3C4" w14:textId="77777777" w:rsidR="00A10DD2" w:rsidRPr="00C051EA" w:rsidRDefault="00C051EA" w:rsidP="00C051EA">
            <w:pPr>
              <w:jc w:val="both"/>
              <w:rPr>
                <w:rFonts w:ascii="Times New Roman" w:hAnsi="Times New Roman" w:cs="Times New Roman"/>
                <w:sz w:val="24"/>
                <w:szCs w:val="24"/>
              </w:rPr>
            </w:pPr>
            <w:r w:rsidRPr="00C051EA">
              <w:rPr>
                <w:rFonts w:ascii="Times New Roman" w:hAnsi="Times New Roman" w:cs="Times New Roman"/>
                <w:sz w:val="24"/>
                <w:szCs w:val="24"/>
              </w:rPr>
              <w:t>Символічні монархії (ХХ-ХХІ ст)</w:t>
            </w:r>
          </w:p>
          <w:p w14:paraId="481398BD" w14:textId="77777777" w:rsidR="00A10DD2" w:rsidRPr="00C051EA" w:rsidRDefault="00A10DD2" w:rsidP="00A10DD2">
            <w:pPr>
              <w:jc w:val="both"/>
              <w:rPr>
                <w:rFonts w:ascii="Times New Roman" w:hAnsi="Times New Roman" w:cs="Times New Roman"/>
                <w:sz w:val="24"/>
                <w:szCs w:val="24"/>
              </w:rPr>
            </w:pPr>
            <w:r w:rsidRPr="00C051EA">
              <w:rPr>
                <w:rFonts w:ascii="Times New Roman" w:hAnsi="Times New Roman" w:cs="Times New Roman"/>
                <w:sz w:val="24"/>
                <w:szCs w:val="24"/>
              </w:rPr>
              <w:t xml:space="preserve">Пошукові завдання: </w:t>
            </w:r>
            <w:r w:rsidR="00C051EA">
              <w:rPr>
                <w:rFonts w:ascii="Times New Roman" w:hAnsi="Times New Roman" w:cs="Times New Roman"/>
                <w:sz w:val="24"/>
                <w:szCs w:val="24"/>
              </w:rPr>
              <w:t>визначення вузлових джерел з теми</w:t>
            </w:r>
          </w:p>
          <w:p w14:paraId="32D76FE4" w14:textId="77777777" w:rsidR="00A10DD2" w:rsidRPr="00C051EA" w:rsidRDefault="00A10DD2" w:rsidP="00A10DD2">
            <w:pPr>
              <w:jc w:val="both"/>
              <w:rPr>
                <w:rFonts w:ascii="Times New Roman" w:hAnsi="Times New Roman" w:cs="Times New Roman"/>
                <w:sz w:val="24"/>
                <w:szCs w:val="24"/>
              </w:rPr>
            </w:pPr>
            <w:r w:rsidRPr="00C051EA">
              <w:rPr>
                <w:rFonts w:ascii="Times New Roman" w:hAnsi="Times New Roman" w:cs="Times New Roman"/>
                <w:sz w:val="24"/>
                <w:szCs w:val="24"/>
              </w:rPr>
              <w:t xml:space="preserve">Творчі завдання: </w:t>
            </w:r>
            <w:r w:rsidR="00C051EA">
              <w:rPr>
                <w:rFonts w:ascii="Times New Roman" w:hAnsi="Times New Roman" w:cs="Times New Roman"/>
                <w:sz w:val="24"/>
                <w:szCs w:val="24"/>
              </w:rPr>
              <w:t>простежити зміни політичної карти світу</w:t>
            </w:r>
          </w:p>
          <w:p w14:paraId="0DEC4085" w14:textId="77777777" w:rsidR="00C051EA" w:rsidRPr="00C051EA" w:rsidRDefault="00A10DD2" w:rsidP="00C051EA">
            <w:pPr>
              <w:jc w:val="both"/>
              <w:rPr>
                <w:rFonts w:ascii="Times New Roman" w:hAnsi="Times New Roman" w:cs="Times New Roman"/>
                <w:sz w:val="24"/>
                <w:szCs w:val="24"/>
              </w:rPr>
            </w:pPr>
            <w:r w:rsidRPr="00C051EA">
              <w:rPr>
                <w:rFonts w:ascii="Times New Roman" w:hAnsi="Times New Roman" w:cs="Times New Roman"/>
                <w:sz w:val="24"/>
                <w:szCs w:val="24"/>
              </w:rPr>
              <w:t>Дискусії:</w:t>
            </w:r>
            <w:r w:rsidR="00C051EA" w:rsidRPr="00C051EA">
              <w:rPr>
                <w:sz w:val="24"/>
                <w:szCs w:val="24"/>
              </w:rPr>
              <w:t xml:space="preserve"> </w:t>
            </w:r>
            <w:r w:rsidR="00C051EA" w:rsidRPr="00C051EA">
              <w:rPr>
                <w:rFonts w:ascii="Times New Roman" w:hAnsi="Times New Roman" w:cs="Times New Roman"/>
                <w:sz w:val="24"/>
                <w:szCs w:val="24"/>
              </w:rPr>
              <w:t>Поняття еволюції та революції в історії</w:t>
            </w:r>
          </w:p>
          <w:p w14:paraId="3B73D4C1" w14:textId="77777777" w:rsidR="00C051EA" w:rsidRPr="00C051EA" w:rsidRDefault="00C051EA" w:rsidP="00C051EA">
            <w:pPr>
              <w:jc w:val="both"/>
              <w:rPr>
                <w:rFonts w:ascii="Times New Roman" w:hAnsi="Times New Roman" w:cs="Times New Roman"/>
                <w:sz w:val="24"/>
                <w:szCs w:val="24"/>
              </w:rPr>
            </w:pPr>
            <w:r w:rsidRPr="00C051EA">
              <w:rPr>
                <w:rFonts w:ascii="Times New Roman" w:hAnsi="Times New Roman" w:cs="Times New Roman"/>
                <w:sz w:val="24"/>
                <w:szCs w:val="24"/>
              </w:rPr>
              <w:t>Монархія як форма державного правління</w:t>
            </w:r>
          </w:p>
          <w:p w14:paraId="65B5D0EB" w14:textId="77777777" w:rsidR="002451D8" w:rsidRPr="00C051EA" w:rsidRDefault="00C051EA" w:rsidP="00C051EA">
            <w:pPr>
              <w:jc w:val="both"/>
              <w:rPr>
                <w:rFonts w:ascii="Times New Roman" w:hAnsi="Times New Roman" w:cs="Times New Roman"/>
                <w:sz w:val="24"/>
                <w:szCs w:val="24"/>
              </w:rPr>
            </w:pPr>
            <w:r w:rsidRPr="00C051EA">
              <w:rPr>
                <w:rFonts w:ascii="Times New Roman" w:hAnsi="Times New Roman" w:cs="Times New Roman"/>
                <w:sz w:val="24"/>
                <w:szCs w:val="24"/>
              </w:rPr>
              <w:t>Юридичні ознаки монархії</w:t>
            </w:r>
          </w:p>
        </w:tc>
      </w:tr>
    </w:tbl>
    <w:p w14:paraId="3444AA20" w14:textId="77777777" w:rsidR="002451D8" w:rsidRPr="00235861" w:rsidRDefault="00473DFA" w:rsidP="00502759">
      <w:pPr>
        <w:spacing w:after="0" w:line="360" w:lineRule="auto"/>
        <w:jc w:val="center"/>
        <w:rPr>
          <w:rFonts w:ascii="Times New Roman" w:hAnsi="Times New Roman" w:cs="Times New Roman"/>
          <w:b/>
          <w:sz w:val="28"/>
          <w:szCs w:val="28"/>
        </w:rPr>
      </w:pPr>
      <w:r w:rsidRPr="00235861">
        <w:rPr>
          <w:rFonts w:ascii="Times New Roman" w:hAnsi="Times New Roman" w:cs="Times New Roman"/>
          <w:b/>
          <w:sz w:val="28"/>
          <w:szCs w:val="28"/>
        </w:rPr>
        <w:t>Вузлові поняття</w:t>
      </w:r>
    </w:p>
    <w:p w14:paraId="493F4C91" w14:textId="77777777" w:rsidR="00D07F23" w:rsidRPr="00235861" w:rsidRDefault="00D07F23" w:rsidP="00502759">
      <w:pPr>
        <w:spacing w:after="0" w:line="360" w:lineRule="auto"/>
        <w:jc w:val="center"/>
        <w:rPr>
          <w:rFonts w:ascii="Times New Roman" w:hAnsi="Times New Roman" w:cs="Times New Roman"/>
          <w:b/>
          <w:sz w:val="28"/>
          <w:szCs w:val="28"/>
        </w:rPr>
      </w:pPr>
    </w:p>
    <w:p w14:paraId="1C692055" w14:textId="77777777" w:rsidR="00D5563B" w:rsidRDefault="00D07F23" w:rsidP="00502759">
      <w:pPr>
        <w:spacing w:after="0" w:line="360" w:lineRule="auto"/>
        <w:jc w:val="both"/>
        <w:rPr>
          <w:rFonts w:ascii="Times New Roman" w:hAnsi="Times New Roman" w:cs="Times New Roman"/>
          <w:sz w:val="28"/>
          <w:szCs w:val="28"/>
          <w:lang w:val="ru-RU"/>
        </w:rPr>
      </w:pPr>
      <w:r w:rsidRPr="00235861">
        <w:rPr>
          <w:rFonts w:ascii="Times New Roman" w:hAnsi="Times New Roman" w:cs="Times New Roman"/>
          <w:sz w:val="28"/>
          <w:szCs w:val="28"/>
        </w:rPr>
        <w:t xml:space="preserve">АБСОЛЮТНА МОНАРХІЯ - (від лат. </w:t>
      </w:r>
      <w:r w:rsidRPr="00D07F23">
        <w:rPr>
          <w:rFonts w:ascii="Times New Roman" w:hAnsi="Times New Roman" w:cs="Times New Roman"/>
          <w:sz w:val="28"/>
          <w:szCs w:val="28"/>
          <w:lang w:val="ru-RU"/>
        </w:rPr>
        <w:t>absolutus</w:t>
      </w:r>
      <w:r w:rsidRPr="00235861">
        <w:rPr>
          <w:rFonts w:ascii="Times New Roman" w:hAnsi="Times New Roman" w:cs="Times New Roman"/>
          <w:sz w:val="28"/>
          <w:szCs w:val="28"/>
        </w:rPr>
        <w:t xml:space="preserve"> — самодержавство, абсолютизм) — різновид монархічної форми правління, близької до диктатури, при якій вся повнота державної (законодавчої, виконавчої, судової, військової), а іноді й духовної (релігійної) влади знаходиться в руках монарха.</w:t>
      </w:r>
      <w:r w:rsidRPr="00D07F23">
        <w:t xml:space="preserve"> </w:t>
      </w:r>
      <w:r w:rsidRPr="00D07F23">
        <w:rPr>
          <w:rFonts w:ascii="Times New Roman" w:hAnsi="Times New Roman" w:cs="Times New Roman"/>
          <w:sz w:val="28"/>
          <w:szCs w:val="28"/>
          <w:lang w:val="ru-RU"/>
        </w:rPr>
        <w:t>Абсолютизм характеризується утворенням бюрократичного централізованого апарату, введенням постійних податків і постійної найманої армії.</w:t>
      </w:r>
      <w:r w:rsidRPr="00D07F23">
        <w:t xml:space="preserve"> </w:t>
      </w:r>
      <w:r w:rsidRPr="00D07F23">
        <w:rPr>
          <w:rFonts w:ascii="Times New Roman" w:hAnsi="Times New Roman" w:cs="Times New Roman"/>
          <w:sz w:val="28"/>
          <w:szCs w:val="28"/>
          <w:lang w:val="ru-RU"/>
        </w:rPr>
        <w:t xml:space="preserve">Абсолютизм спочатку сприяв розвиткові ремесла та торгівлі, але згодом став гальмом розвитку продуктивних сил. </w:t>
      </w:r>
      <w:r w:rsidR="00D5563B">
        <w:rPr>
          <w:rFonts w:ascii="Times New Roman" w:hAnsi="Times New Roman" w:cs="Times New Roman"/>
          <w:sz w:val="28"/>
          <w:szCs w:val="28"/>
          <w:lang w:val="ru-RU"/>
        </w:rPr>
        <w:t>ЕВОЛЮЦІЯ – процес поступового розвитку при збереженні основних ознак</w:t>
      </w:r>
    </w:p>
    <w:p w14:paraId="080A2590" w14:textId="77777777" w:rsidR="00FF1A8A" w:rsidRDefault="00FF1A8A"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КОНСТИТУЦІЙНА МОНАРХІЯ – форма правління, де влада монарха регламентована конституцією і обмежена парламентом</w:t>
      </w:r>
      <w:r w:rsidR="00B75B25">
        <w:rPr>
          <w:rFonts w:ascii="Times New Roman" w:hAnsi="Times New Roman" w:cs="Times New Roman"/>
          <w:sz w:val="28"/>
          <w:szCs w:val="28"/>
          <w:lang w:val="ru-RU"/>
        </w:rPr>
        <w:t>. Монарх є главою держави і, як правило, виконує церемоніальні функції.</w:t>
      </w:r>
    </w:p>
    <w:p w14:paraId="084FC023" w14:textId="77777777" w:rsidR="00D5563B" w:rsidRPr="00D5563B" w:rsidRDefault="00D5563B"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МОНАРХІЯ -</w:t>
      </w:r>
      <w:r w:rsidRPr="00D5563B">
        <w:t xml:space="preserve"> </w:t>
      </w:r>
      <w:r w:rsidRPr="00D5563B">
        <w:rPr>
          <w:rFonts w:ascii="Times New Roman" w:hAnsi="Times New Roman" w:cs="Times New Roman"/>
          <w:sz w:val="28"/>
          <w:szCs w:val="28"/>
          <w:lang w:val="ru-RU"/>
        </w:rPr>
        <w:t xml:space="preserve">форма державного правління, за якої вища державна влада (повністю або частково) належить одній особі - монарху, і, </w:t>
      </w:r>
      <w:r>
        <w:rPr>
          <w:rFonts w:ascii="Times New Roman" w:hAnsi="Times New Roman" w:cs="Times New Roman"/>
          <w:sz w:val="28"/>
          <w:szCs w:val="28"/>
          <w:lang w:val="ru-RU"/>
        </w:rPr>
        <w:t>здебільшого</w:t>
      </w:r>
      <w:r w:rsidRPr="00D5563B">
        <w:rPr>
          <w:rFonts w:ascii="Times New Roman" w:hAnsi="Times New Roman" w:cs="Times New Roman"/>
          <w:sz w:val="28"/>
          <w:szCs w:val="28"/>
          <w:lang w:val="ru-RU"/>
        </w:rPr>
        <w:t>, передається у спадок.</w:t>
      </w:r>
      <w:r w:rsidRPr="00D5563B">
        <w:t xml:space="preserve"> </w:t>
      </w:r>
      <w:r>
        <w:t>І</w:t>
      </w:r>
      <w:r w:rsidRPr="00D5563B">
        <w:rPr>
          <w:rFonts w:ascii="Times New Roman" w:hAnsi="Times New Roman" w:cs="Times New Roman"/>
          <w:sz w:val="28"/>
          <w:szCs w:val="28"/>
          <w:lang w:val="ru-RU"/>
        </w:rPr>
        <w:t>снують різні види монархій, такі як абсолютна (де монарх має необмежену владу) і конституційна (де влада монарха обмежена конституцією).</w:t>
      </w:r>
    </w:p>
    <w:p w14:paraId="768AA261" w14:textId="77777777" w:rsidR="00D07F23" w:rsidRPr="00D07F23" w:rsidRDefault="00D07F23"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ПАРЛАМЕНТСЬКА МОНАРХІЯ - </w:t>
      </w:r>
      <w:r w:rsidRPr="00D07F23">
        <w:rPr>
          <w:rFonts w:ascii="Times New Roman" w:hAnsi="Times New Roman" w:cs="Times New Roman"/>
          <w:sz w:val="28"/>
          <w:szCs w:val="28"/>
          <w:lang w:val="ru-RU"/>
        </w:rPr>
        <w:t xml:space="preserve"> форма державного правління, де монарх є главою держави, але реальна влада знаходиться в руках парламенту та уряду. Монарх, як правило, виконує символічні функції та має обмежені повноваження. Парламент вибирає та відповідає за уряд, а уряд підзвітний парламенту.</w:t>
      </w:r>
      <w:r>
        <w:rPr>
          <w:rFonts w:ascii="Times New Roman" w:hAnsi="Times New Roman" w:cs="Times New Roman"/>
          <w:sz w:val="28"/>
          <w:szCs w:val="28"/>
          <w:lang w:val="ru-RU"/>
        </w:rPr>
        <w:t xml:space="preserve"> Основні ознаки: символічні функції монарха; уряд формується парламентом і відповідальний перед ним;</w:t>
      </w:r>
      <w:r w:rsidR="00FF1A8A">
        <w:rPr>
          <w:rFonts w:ascii="Times New Roman" w:hAnsi="Times New Roman" w:cs="Times New Roman"/>
          <w:sz w:val="28"/>
          <w:szCs w:val="28"/>
          <w:lang w:val="ru-RU"/>
        </w:rPr>
        <w:t xml:space="preserve"> контрасигнатура – всі актив, видані від імені монарха, мають бути підписані міністром; </w:t>
      </w:r>
      <w:r>
        <w:rPr>
          <w:rFonts w:ascii="Times New Roman" w:hAnsi="Times New Roman" w:cs="Times New Roman"/>
          <w:sz w:val="28"/>
          <w:szCs w:val="28"/>
          <w:lang w:val="ru-RU"/>
        </w:rPr>
        <w:t xml:space="preserve">поділ державної влади. </w:t>
      </w:r>
    </w:p>
    <w:p w14:paraId="3F844EC3" w14:textId="77777777" w:rsidR="00D5563B" w:rsidRDefault="00D5563B"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РЕВОЛЮЦІЯ – процес різких змін напряму та форми розвитку</w:t>
      </w:r>
      <w:r w:rsidR="005D5135">
        <w:rPr>
          <w:rFonts w:ascii="Times New Roman" w:hAnsi="Times New Roman" w:cs="Times New Roman"/>
          <w:sz w:val="28"/>
          <w:szCs w:val="28"/>
          <w:lang w:val="ru-RU"/>
        </w:rPr>
        <w:t xml:space="preserve"> держави</w:t>
      </w:r>
    </w:p>
    <w:p w14:paraId="51CE5B7E" w14:textId="77777777" w:rsidR="001D556C" w:rsidRDefault="001D556C"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СИМВОЛІЧНІ МОНАРХІЇ – </w:t>
      </w:r>
      <w:r w:rsidR="005D5135">
        <w:rPr>
          <w:rFonts w:ascii="Times New Roman" w:hAnsi="Times New Roman" w:cs="Times New Roman"/>
          <w:sz w:val="28"/>
          <w:szCs w:val="28"/>
          <w:lang w:val="ru-RU"/>
        </w:rPr>
        <w:t xml:space="preserve">монархії, де </w:t>
      </w:r>
      <w:r>
        <w:rPr>
          <w:rFonts w:ascii="Times New Roman" w:hAnsi="Times New Roman" w:cs="Times New Roman"/>
          <w:sz w:val="28"/>
          <w:szCs w:val="28"/>
          <w:lang w:val="ru-RU"/>
        </w:rPr>
        <w:t>монарх виконує переважно церемоніальні фу</w:t>
      </w:r>
      <w:r w:rsidR="005D5135">
        <w:rPr>
          <w:rFonts w:ascii="Times New Roman" w:hAnsi="Times New Roman" w:cs="Times New Roman"/>
          <w:sz w:val="28"/>
          <w:szCs w:val="28"/>
          <w:lang w:val="ru-RU"/>
        </w:rPr>
        <w:t>н</w:t>
      </w:r>
      <w:r>
        <w:rPr>
          <w:rFonts w:ascii="Times New Roman" w:hAnsi="Times New Roman" w:cs="Times New Roman"/>
          <w:sz w:val="28"/>
          <w:szCs w:val="28"/>
          <w:lang w:val="ru-RU"/>
        </w:rPr>
        <w:t xml:space="preserve">кції, </w:t>
      </w:r>
      <w:r w:rsidR="005D5135">
        <w:rPr>
          <w:rFonts w:ascii="Times New Roman" w:hAnsi="Times New Roman" w:cs="Times New Roman"/>
          <w:sz w:val="28"/>
          <w:szCs w:val="28"/>
          <w:lang w:val="ru-RU"/>
        </w:rPr>
        <w:t xml:space="preserve">а </w:t>
      </w:r>
      <w:r>
        <w:rPr>
          <w:rFonts w:ascii="Times New Roman" w:hAnsi="Times New Roman" w:cs="Times New Roman"/>
          <w:sz w:val="28"/>
          <w:szCs w:val="28"/>
          <w:lang w:val="ru-RU"/>
        </w:rPr>
        <w:t>його</w:t>
      </w:r>
      <w:r w:rsidR="005D5135">
        <w:rPr>
          <w:rFonts w:ascii="Times New Roman" w:hAnsi="Times New Roman" w:cs="Times New Roman"/>
          <w:sz w:val="28"/>
          <w:szCs w:val="28"/>
          <w:lang w:val="ru-RU"/>
        </w:rPr>
        <w:t xml:space="preserve"> в</w:t>
      </w:r>
      <w:r>
        <w:rPr>
          <w:rFonts w:ascii="Times New Roman" w:hAnsi="Times New Roman" w:cs="Times New Roman"/>
          <w:sz w:val="28"/>
          <w:szCs w:val="28"/>
          <w:lang w:val="ru-RU"/>
        </w:rPr>
        <w:t>лада обмежена конституційно парламентом та урядом. Монарх може відігравати роль координатора між політичними силами.</w:t>
      </w:r>
    </w:p>
    <w:p w14:paraId="7498C3A4" w14:textId="77777777" w:rsidR="00D07F23" w:rsidRPr="00D07F23" w:rsidRDefault="00D07F23"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СТАНОВО-ПРЕДСТАВНИЦЬКА МОНАРХІЯ - </w:t>
      </w:r>
      <w:r w:rsidRPr="00D07F23">
        <w:rPr>
          <w:rFonts w:ascii="Times New Roman" w:hAnsi="Times New Roman" w:cs="Times New Roman"/>
          <w:sz w:val="28"/>
          <w:szCs w:val="28"/>
          <w:lang w:val="ru-RU"/>
        </w:rPr>
        <w:t>форма правління, централізована держава, у якій влада монарха спирається на стан</w:t>
      </w:r>
      <w:r>
        <w:rPr>
          <w:rFonts w:ascii="Times New Roman" w:hAnsi="Times New Roman" w:cs="Times New Roman"/>
          <w:sz w:val="28"/>
          <w:szCs w:val="28"/>
          <w:lang w:val="ru-RU"/>
        </w:rPr>
        <w:t xml:space="preserve">ово-представницькі органи влади. СПМ </w:t>
      </w:r>
      <w:r w:rsidRPr="00D07F23">
        <w:rPr>
          <w:rFonts w:ascii="Times New Roman" w:hAnsi="Times New Roman" w:cs="Times New Roman"/>
          <w:sz w:val="28"/>
          <w:szCs w:val="28"/>
          <w:lang w:val="ru-RU"/>
        </w:rPr>
        <w:t>є проміжним ступенем між монархією періоду феодальної роздробленості та абсолютною монархією. В країнах Європи С</w:t>
      </w:r>
      <w:r>
        <w:rPr>
          <w:rFonts w:ascii="Times New Roman" w:hAnsi="Times New Roman" w:cs="Times New Roman"/>
          <w:sz w:val="28"/>
          <w:szCs w:val="28"/>
          <w:lang w:val="ru-RU"/>
        </w:rPr>
        <w:t>ПМ</w:t>
      </w:r>
      <w:r w:rsidRPr="00D07F23">
        <w:rPr>
          <w:rFonts w:ascii="Times New Roman" w:hAnsi="Times New Roman" w:cs="Times New Roman"/>
          <w:sz w:val="28"/>
          <w:szCs w:val="28"/>
          <w:lang w:val="ru-RU"/>
        </w:rPr>
        <w:t xml:space="preserve"> виникла в умовах оформлення станів і ознаменувала певну централізацію управління державою, порівняно з феодальною роздробленістю. У період С</w:t>
      </w:r>
      <w:r>
        <w:rPr>
          <w:rFonts w:ascii="Times New Roman" w:hAnsi="Times New Roman" w:cs="Times New Roman"/>
          <w:sz w:val="28"/>
          <w:szCs w:val="28"/>
          <w:lang w:val="ru-RU"/>
        </w:rPr>
        <w:t>ПМ</w:t>
      </w:r>
      <w:r w:rsidRPr="00D07F23">
        <w:rPr>
          <w:rFonts w:ascii="Times New Roman" w:hAnsi="Times New Roman" w:cs="Times New Roman"/>
          <w:sz w:val="28"/>
          <w:szCs w:val="28"/>
          <w:lang w:val="ru-RU"/>
        </w:rPr>
        <w:t xml:space="preserve"> до станово-представницьких органів входили представники духовенства, світських феодалів, містян (купців, ремісників).</w:t>
      </w:r>
    </w:p>
    <w:p w14:paraId="239666BD" w14:textId="77777777" w:rsidR="00D5563B" w:rsidRPr="00D07F23" w:rsidRDefault="00D5563B" w:rsidP="00502759">
      <w:pPr>
        <w:spacing w:after="0" w:line="360" w:lineRule="auto"/>
        <w:jc w:val="both"/>
        <w:rPr>
          <w:rFonts w:ascii="Times New Roman" w:hAnsi="Times New Roman" w:cs="Times New Roman"/>
          <w:sz w:val="28"/>
          <w:szCs w:val="28"/>
          <w:lang w:val="ru-RU"/>
        </w:rPr>
      </w:pPr>
    </w:p>
    <w:p w14:paraId="242495AF" w14:textId="77777777" w:rsidR="004C72D8" w:rsidRPr="004C72D8" w:rsidRDefault="004C72D8" w:rsidP="005027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Література</w:t>
      </w:r>
    </w:p>
    <w:p w14:paraId="4D76D641" w14:textId="77777777" w:rsidR="00645B59" w:rsidRDefault="004C72D8"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645B59" w:rsidRPr="00645B59">
        <w:rPr>
          <w:rFonts w:ascii="Times New Roman" w:hAnsi="Times New Roman" w:cs="Times New Roman"/>
          <w:sz w:val="28"/>
          <w:szCs w:val="28"/>
        </w:rPr>
        <w:t>Гоц Л. С.</w:t>
      </w:r>
      <w:r w:rsidR="00645B59">
        <w:rPr>
          <w:rFonts w:ascii="Times New Roman" w:hAnsi="Times New Roman" w:cs="Times New Roman"/>
          <w:sz w:val="28"/>
          <w:szCs w:val="28"/>
        </w:rPr>
        <w:t xml:space="preserve"> </w:t>
      </w:r>
      <w:r w:rsidR="00645B59" w:rsidRPr="00645B59">
        <w:rPr>
          <w:rFonts w:ascii="Times New Roman" w:hAnsi="Times New Roman" w:cs="Times New Roman"/>
          <w:sz w:val="28"/>
          <w:szCs w:val="28"/>
        </w:rPr>
        <w:t>Історія культури Європи Раннього нового часу : навч. посіб.</w:t>
      </w:r>
      <w:r w:rsidR="00645B59">
        <w:rPr>
          <w:rFonts w:ascii="Times New Roman" w:hAnsi="Times New Roman" w:cs="Times New Roman"/>
          <w:sz w:val="28"/>
          <w:szCs w:val="28"/>
        </w:rPr>
        <w:t xml:space="preserve"> </w:t>
      </w:r>
      <w:r w:rsidR="00645B59" w:rsidRPr="00645B59">
        <w:rPr>
          <w:rFonts w:ascii="Times New Roman" w:hAnsi="Times New Roman" w:cs="Times New Roman"/>
          <w:sz w:val="28"/>
          <w:szCs w:val="28"/>
        </w:rPr>
        <w:t>Київ : НАКККіМ, 2019. 112 с.</w:t>
      </w:r>
    </w:p>
    <w:p w14:paraId="63066A95" w14:textId="77777777" w:rsidR="001F2D94" w:rsidRDefault="004C72D8"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1F2D94" w:rsidRPr="001F2D94">
        <w:rPr>
          <w:rFonts w:ascii="Times New Roman" w:hAnsi="Times New Roman" w:cs="Times New Roman"/>
          <w:sz w:val="28"/>
          <w:szCs w:val="28"/>
        </w:rPr>
        <w:t>Гусєв В. І. Історія західноєвропейської філософії 15–17 ст. Курс лекцій. — К., 1994</w:t>
      </w:r>
    </w:p>
    <w:p w14:paraId="0833B059" w14:textId="77777777" w:rsidR="001F2D94" w:rsidRDefault="004C72D8"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1F2D94" w:rsidRPr="001F2D94">
        <w:rPr>
          <w:rFonts w:ascii="Times New Roman" w:hAnsi="Times New Roman" w:cs="Times New Roman"/>
          <w:sz w:val="28"/>
          <w:szCs w:val="28"/>
        </w:rPr>
        <w:t>Забзалюк, Д</w:t>
      </w:r>
      <w:r w:rsidR="001F2D94" w:rsidRPr="004F733C">
        <w:rPr>
          <w:rFonts w:ascii="Times New Roman" w:hAnsi="Times New Roman" w:cs="Times New Roman"/>
          <w:sz w:val="28"/>
          <w:szCs w:val="28"/>
        </w:rPr>
        <w:t>.</w:t>
      </w:r>
      <w:r w:rsidR="001F2D94" w:rsidRPr="001F2D94">
        <w:rPr>
          <w:rFonts w:ascii="Times New Roman" w:hAnsi="Times New Roman" w:cs="Times New Roman"/>
          <w:sz w:val="28"/>
          <w:szCs w:val="28"/>
        </w:rPr>
        <w:t xml:space="preserve"> Є</w:t>
      </w:r>
      <w:r w:rsidR="001F2D94" w:rsidRPr="004F733C">
        <w:rPr>
          <w:rFonts w:ascii="Times New Roman" w:hAnsi="Times New Roman" w:cs="Times New Roman"/>
          <w:sz w:val="28"/>
          <w:szCs w:val="28"/>
        </w:rPr>
        <w:t xml:space="preserve">. </w:t>
      </w:r>
      <w:r w:rsidR="001F2D94" w:rsidRPr="001F2D94">
        <w:rPr>
          <w:rFonts w:ascii="Times New Roman" w:hAnsi="Times New Roman" w:cs="Times New Roman"/>
          <w:sz w:val="28"/>
          <w:szCs w:val="28"/>
        </w:rPr>
        <w:t>Хрестоносний рух Середньовіччя: політико-правовий вимір : монографія / Львівський державн</w:t>
      </w:r>
      <w:r w:rsidR="001F2D94">
        <w:rPr>
          <w:rFonts w:ascii="Times New Roman" w:hAnsi="Times New Roman" w:cs="Times New Roman"/>
          <w:sz w:val="28"/>
          <w:szCs w:val="28"/>
        </w:rPr>
        <w:t>ий університет внутрішніх справ</w:t>
      </w:r>
      <w:r w:rsidR="001F2D94" w:rsidRPr="001F2D94">
        <w:rPr>
          <w:rFonts w:ascii="Times New Roman" w:hAnsi="Times New Roman" w:cs="Times New Roman"/>
          <w:sz w:val="28"/>
          <w:szCs w:val="28"/>
        </w:rPr>
        <w:t xml:space="preserve"> Львів :</w:t>
      </w:r>
      <w:r w:rsidR="001F2D94">
        <w:rPr>
          <w:rFonts w:ascii="Times New Roman" w:hAnsi="Times New Roman" w:cs="Times New Roman"/>
          <w:sz w:val="28"/>
          <w:szCs w:val="28"/>
        </w:rPr>
        <w:t xml:space="preserve">СПОЛОМ, 2020. </w:t>
      </w:r>
      <w:r w:rsidR="001F2D94" w:rsidRPr="001F2D94">
        <w:rPr>
          <w:rFonts w:ascii="Times New Roman" w:hAnsi="Times New Roman" w:cs="Times New Roman"/>
          <w:sz w:val="28"/>
          <w:szCs w:val="28"/>
        </w:rPr>
        <w:t xml:space="preserve"> 428 с</w:t>
      </w:r>
    </w:p>
    <w:p w14:paraId="4200EE1F" w14:textId="77777777" w:rsidR="00645B59" w:rsidRPr="004F733C" w:rsidRDefault="004C72D8"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4. </w:t>
      </w:r>
      <w:r w:rsidR="00645B59" w:rsidRPr="00645B59">
        <w:rPr>
          <w:rFonts w:ascii="Times New Roman" w:hAnsi="Times New Roman" w:cs="Times New Roman"/>
          <w:sz w:val="28"/>
          <w:szCs w:val="28"/>
        </w:rPr>
        <w:t>Історія зарубіжних країн нового часу. Частина І : електрон. метод. рек. до практ. занять та організації самост.</w:t>
      </w:r>
      <w:r w:rsidR="00645B59">
        <w:rPr>
          <w:rFonts w:ascii="Times New Roman" w:hAnsi="Times New Roman" w:cs="Times New Roman"/>
          <w:sz w:val="28"/>
          <w:szCs w:val="28"/>
        </w:rPr>
        <w:t xml:space="preserve"> </w:t>
      </w:r>
      <w:r w:rsidR="00645B59" w:rsidRPr="00645B59">
        <w:rPr>
          <w:rFonts w:ascii="Times New Roman" w:hAnsi="Times New Roman" w:cs="Times New Roman"/>
          <w:sz w:val="28"/>
          <w:szCs w:val="28"/>
        </w:rPr>
        <w:t>роб. для студ. першого (бакалавр.) рівня вищ. освіти спец. 032 Історія та</w:t>
      </w:r>
      <w:r w:rsidR="001F2D94">
        <w:rPr>
          <w:rFonts w:ascii="Times New Roman" w:hAnsi="Times New Roman" w:cs="Times New Roman"/>
          <w:sz w:val="28"/>
          <w:szCs w:val="28"/>
        </w:rPr>
        <w:t xml:space="preserve"> </w:t>
      </w:r>
      <w:r w:rsidR="00645B59" w:rsidRPr="00645B59">
        <w:rPr>
          <w:rFonts w:ascii="Times New Roman" w:hAnsi="Times New Roman" w:cs="Times New Roman"/>
          <w:sz w:val="28"/>
          <w:szCs w:val="28"/>
        </w:rPr>
        <w:t xml:space="preserve">археологія / уклад. : О. Б. Дьомін, М. </w:t>
      </w:r>
      <w:r w:rsidR="001F2D94">
        <w:rPr>
          <w:rFonts w:ascii="Times New Roman" w:hAnsi="Times New Roman" w:cs="Times New Roman"/>
          <w:sz w:val="28"/>
          <w:szCs w:val="28"/>
        </w:rPr>
        <w:t xml:space="preserve">І. Самофатов, В. В. Чепіженко. </w:t>
      </w:r>
      <w:r w:rsidR="00645B59" w:rsidRPr="00645B59">
        <w:rPr>
          <w:rFonts w:ascii="Times New Roman" w:hAnsi="Times New Roman" w:cs="Times New Roman"/>
          <w:sz w:val="28"/>
          <w:szCs w:val="28"/>
        </w:rPr>
        <w:t xml:space="preserve">Одеса : Одес. нац. </w:t>
      </w:r>
      <w:r w:rsidR="001F2D94">
        <w:rPr>
          <w:rFonts w:ascii="Times New Roman" w:hAnsi="Times New Roman" w:cs="Times New Roman"/>
          <w:sz w:val="28"/>
          <w:szCs w:val="28"/>
        </w:rPr>
        <w:t>ун-т ім. І. І. Мечникова, 2024.</w:t>
      </w:r>
      <w:r w:rsidR="00645B59" w:rsidRPr="00645B59">
        <w:rPr>
          <w:rFonts w:ascii="Times New Roman" w:hAnsi="Times New Roman" w:cs="Times New Roman"/>
          <w:sz w:val="28"/>
          <w:szCs w:val="28"/>
        </w:rPr>
        <w:t xml:space="preserve"> 55 с</w:t>
      </w:r>
      <w:r w:rsidR="001F2D94">
        <w:rPr>
          <w:rFonts w:ascii="Times New Roman" w:hAnsi="Times New Roman" w:cs="Times New Roman"/>
          <w:sz w:val="28"/>
          <w:szCs w:val="28"/>
        </w:rPr>
        <w:t xml:space="preserve"> </w:t>
      </w:r>
      <w:r w:rsidR="001F2D94">
        <w:rPr>
          <w:rFonts w:ascii="Times New Roman" w:hAnsi="Times New Roman" w:cs="Times New Roman"/>
          <w:sz w:val="28"/>
          <w:szCs w:val="28"/>
          <w:lang w:val="en-US"/>
        </w:rPr>
        <w:t>URL</w:t>
      </w:r>
      <w:r w:rsidR="001F2D94" w:rsidRPr="001F2D94">
        <w:rPr>
          <w:rFonts w:ascii="Times New Roman" w:hAnsi="Times New Roman" w:cs="Times New Roman"/>
          <w:sz w:val="28"/>
          <w:szCs w:val="28"/>
          <w:lang w:val="ru-RU"/>
        </w:rPr>
        <w:t>:</w:t>
      </w:r>
      <w:r w:rsidR="001F2D94" w:rsidRPr="001F2D94">
        <w:t xml:space="preserve"> </w:t>
      </w:r>
      <w:hyperlink r:id="rId23" w:history="1">
        <w:r w:rsidR="001F2D94" w:rsidRPr="00E02F18">
          <w:rPr>
            <w:rStyle w:val="a9"/>
            <w:rFonts w:ascii="Times New Roman" w:hAnsi="Times New Roman" w:cs="Times New Roman"/>
            <w:sz w:val="28"/>
            <w:szCs w:val="28"/>
            <w:lang w:val="en-US"/>
          </w:rPr>
          <w:t>https</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dspace</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onu</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edu</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ua</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server</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api</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core</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bitstreams</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e</w:t>
        </w:r>
        <w:r w:rsidR="001F2D94" w:rsidRPr="00E02F18">
          <w:rPr>
            <w:rStyle w:val="a9"/>
            <w:rFonts w:ascii="Times New Roman" w:hAnsi="Times New Roman" w:cs="Times New Roman"/>
            <w:sz w:val="28"/>
            <w:szCs w:val="28"/>
            <w:lang w:val="ru-RU"/>
          </w:rPr>
          <w:t>1</w:t>
        </w:r>
        <w:r w:rsidR="001F2D94" w:rsidRPr="00E02F18">
          <w:rPr>
            <w:rStyle w:val="a9"/>
            <w:rFonts w:ascii="Times New Roman" w:hAnsi="Times New Roman" w:cs="Times New Roman"/>
            <w:sz w:val="28"/>
            <w:szCs w:val="28"/>
            <w:lang w:val="en-US"/>
          </w:rPr>
          <w:t>a</w:t>
        </w:r>
        <w:r w:rsidR="001F2D94" w:rsidRPr="00E02F18">
          <w:rPr>
            <w:rStyle w:val="a9"/>
            <w:rFonts w:ascii="Times New Roman" w:hAnsi="Times New Roman" w:cs="Times New Roman"/>
            <w:sz w:val="28"/>
            <w:szCs w:val="28"/>
            <w:lang w:val="ru-RU"/>
          </w:rPr>
          <w:t>7</w:t>
        </w:r>
        <w:r w:rsidR="001F2D94" w:rsidRPr="00E02F18">
          <w:rPr>
            <w:rStyle w:val="a9"/>
            <w:rFonts w:ascii="Times New Roman" w:hAnsi="Times New Roman" w:cs="Times New Roman"/>
            <w:sz w:val="28"/>
            <w:szCs w:val="28"/>
            <w:lang w:val="en-US"/>
          </w:rPr>
          <w:t>a</w:t>
        </w:r>
        <w:r w:rsidR="001F2D94" w:rsidRPr="00E02F18">
          <w:rPr>
            <w:rStyle w:val="a9"/>
            <w:rFonts w:ascii="Times New Roman" w:hAnsi="Times New Roman" w:cs="Times New Roman"/>
            <w:sz w:val="28"/>
            <w:szCs w:val="28"/>
            <w:lang w:val="ru-RU"/>
          </w:rPr>
          <w:t>118-3</w:t>
        </w:r>
        <w:r w:rsidR="001F2D94" w:rsidRPr="00E02F18">
          <w:rPr>
            <w:rStyle w:val="a9"/>
            <w:rFonts w:ascii="Times New Roman" w:hAnsi="Times New Roman" w:cs="Times New Roman"/>
            <w:sz w:val="28"/>
            <w:szCs w:val="28"/>
            <w:lang w:val="en-US"/>
          </w:rPr>
          <w:t>c</w:t>
        </w:r>
        <w:r w:rsidR="001F2D94" w:rsidRPr="00E02F18">
          <w:rPr>
            <w:rStyle w:val="a9"/>
            <w:rFonts w:ascii="Times New Roman" w:hAnsi="Times New Roman" w:cs="Times New Roman"/>
            <w:sz w:val="28"/>
            <w:szCs w:val="28"/>
            <w:lang w:val="ru-RU"/>
          </w:rPr>
          <w:t>50-402</w:t>
        </w:r>
        <w:r w:rsidR="001F2D94" w:rsidRPr="00E02F18">
          <w:rPr>
            <w:rStyle w:val="a9"/>
            <w:rFonts w:ascii="Times New Roman" w:hAnsi="Times New Roman" w:cs="Times New Roman"/>
            <w:sz w:val="28"/>
            <w:szCs w:val="28"/>
            <w:lang w:val="en-US"/>
          </w:rPr>
          <w:t>a</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bf</w:t>
        </w:r>
        <w:r w:rsidR="001F2D94" w:rsidRPr="00E02F18">
          <w:rPr>
            <w:rStyle w:val="a9"/>
            <w:rFonts w:ascii="Times New Roman" w:hAnsi="Times New Roman" w:cs="Times New Roman"/>
            <w:sz w:val="28"/>
            <w:szCs w:val="28"/>
            <w:lang w:val="ru-RU"/>
          </w:rPr>
          <w:t>6</w:t>
        </w:r>
        <w:r w:rsidR="001F2D94" w:rsidRPr="00E02F18">
          <w:rPr>
            <w:rStyle w:val="a9"/>
            <w:rFonts w:ascii="Times New Roman" w:hAnsi="Times New Roman" w:cs="Times New Roman"/>
            <w:sz w:val="28"/>
            <w:szCs w:val="28"/>
            <w:lang w:val="en-US"/>
          </w:rPr>
          <w:t>c</w:t>
        </w:r>
        <w:r w:rsidR="001F2D94" w:rsidRPr="00E02F18">
          <w:rPr>
            <w:rStyle w:val="a9"/>
            <w:rFonts w:ascii="Times New Roman" w:hAnsi="Times New Roman" w:cs="Times New Roman"/>
            <w:sz w:val="28"/>
            <w:szCs w:val="28"/>
            <w:lang w:val="ru-RU"/>
          </w:rPr>
          <w:t>-</w:t>
        </w:r>
        <w:r w:rsidR="001F2D94" w:rsidRPr="00E02F18">
          <w:rPr>
            <w:rStyle w:val="a9"/>
            <w:rFonts w:ascii="Times New Roman" w:hAnsi="Times New Roman" w:cs="Times New Roman"/>
            <w:sz w:val="28"/>
            <w:szCs w:val="28"/>
            <w:lang w:val="en-US"/>
          </w:rPr>
          <w:t>ef</w:t>
        </w:r>
        <w:r w:rsidR="001F2D94" w:rsidRPr="00E02F18">
          <w:rPr>
            <w:rStyle w:val="a9"/>
            <w:rFonts w:ascii="Times New Roman" w:hAnsi="Times New Roman" w:cs="Times New Roman"/>
            <w:sz w:val="28"/>
            <w:szCs w:val="28"/>
            <w:lang w:val="ru-RU"/>
          </w:rPr>
          <w:t>4</w:t>
        </w:r>
        <w:r w:rsidR="001F2D94" w:rsidRPr="00E02F18">
          <w:rPr>
            <w:rStyle w:val="a9"/>
            <w:rFonts w:ascii="Times New Roman" w:hAnsi="Times New Roman" w:cs="Times New Roman"/>
            <w:sz w:val="28"/>
            <w:szCs w:val="28"/>
            <w:lang w:val="en-US"/>
          </w:rPr>
          <w:t>f</w:t>
        </w:r>
        <w:r w:rsidR="001F2D94" w:rsidRPr="00E02F18">
          <w:rPr>
            <w:rStyle w:val="a9"/>
            <w:rFonts w:ascii="Times New Roman" w:hAnsi="Times New Roman" w:cs="Times New Roman"/>
            <w:sz w:val="28"/>
            <w:szCs w:val="28"/>
            <w:lang w:val="ru-RU"/>
          </w:rPr>
          <w:t>5</w:t>
        </w:r>
        <w:r w:rsidR="001F2D94" w:rsidRPr="00E02F18">
          <w:rPr>
            <w:rStyle w:val="a9"/>
            <w:rFonts w:ascii="Times New Roman" w:hAnsi="Times New Roman" w:cs="Times New Roman"/>
            <w:sz w:val="28"/>
            <w:szCs w:val="28"/>
            <w:lang w:val="en-US"/>
          </w:rPr>
          <w:t>ad</w:t>
        </w:r>
        <w:r w:rsidR="001F2D94" w:rsidRPr="00E02F18">
          <w:rPr>
            <w:rStyle w:val="a9"/>
            <w:rFonts w:ascii="Times New Roman" w:hAnsi="Times New Roman" w:cs="Times New Roman"/>
            <w:sz w:val="28"/>
            <w:szCs w:val="28"/>
            <w:lang w:val="ru-RU"/>
          </w:rPr>
          <w:t>57</w:t>
        </w:r>
        <w:r w:rsidR="001F2D94" w:rsidRPr="00E02F18">
          <w:rPr>
            <w:rStyle w:val="a9"/>
            <w:rFonts w:ascii="Times New Roman" w:hAnsi="Times New Roman" w:cs="Times New Roman"/>
            <w:sz w:val="28"/>
            <w:szCs w:val="28"/>
            <w:lang w:val="en-US"/>
          </w:rPr>
          <w:t>c</w:t>
        </w:r>
        <w:r w:rsidR="001F2D94" w:rsidRPr="00E02F18">
          <w:rPr>
            <w:rStyle w:val="a9"/>
            <w:rFonts w:ascii="Times New Roman" w:hAnsi="Times New Roman" w:cs="Times New Roman"/>
            <w:sz w:val="28"/>
            <w:szCs w:val="28"/>
            <w:lang w:val="ru-RU"/>
          </w:rPr>
          <w:t>92/</w:t>
        </w:r>
        <w:r w:rsidR="001F2D94" w:rsidRPr="00E02F18">
          <w:rPr>
            <w:rStyle w:val="a9"/>
            <w:rFonts w:ascii="Times New Roman" w:hAnsi="Times New Roman" w:cs="Times New Roman"/>
            <w:sz w:val="28"/>
            <w:szCs w:val="28"/>
            <w:lang w:val="en-US"/>
          </w:rPr>
          <w:t>content</w:t>
        </w:r>
      </w:hyperlink>
    </w:p>
    <w:p w14:paraId="38BBE00C" w14:textId="77777777" w:rsidR="001F2D94" w:rsidRPr="001F2D94" w:rsidRDefault="004C72D8"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1F2D94" w:rsidRPr="001F2D94">
        <w:rPr>
          <w:rFonts w:ascii="Times New Roman" w:hAnsi="Times New Roman" w:cs="Times New Roman"/>
          <w:sz w:val="28"/>
          <w:szCs w:val="28"/>
          <w:lang w:val="ru-RU"/>
        </w:rPr>
        <w:t>Історія середніх віків (V – XV ст.). Методичні рекомендації для підготовки до семінарських занять. Х.: ХНПУ імені Г. С. Сковороди,</w:t>
      </w:r>
      <w:r w:rsidR="001F2D94" w:rsidRPr="004F733C">
        <w:rPr>
          <w:rFonts w:ascii="Times New Roman" w:hAnsi="Times New Roman" w:cs="Times New Roman"/>
          <w:sz w:val="28"/>
          <w:szCs w:val="28"/>
          <w:lang w:val="ru-RU"/>
        </w:rPr>
        <w:t xml:space="preserve">  </w:t>
      </w:r>
      <w:r w:rsidR="001F2D94" w:rsidRPr="001F2D94">
        <w:rPr>
          <w:rFonts w:ascii="Times New Roman" w:hAnsi="Times New Roman" w:cs="Times New Roman"/>
          <w:sz w:val="28"/>
          <w:szCs w:val="28"/>
          <w:lang w:val="ru-RU"/>
        </w:rPr>
        <w:t>2021. 106 с.</w:t>
      </w:r>
    </w:p>
    <w:p w14:paraId="1A8EFC76" w14:textId="7D8E92FA" w:rsidR="001F2D94" w:rsidRPr="001F2D94" w:rsidRDefault="004C72D8"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1F2D94" w:rsidRPr="001F2D94">
        <w:rPr>
          <w:rFonts w:ascii="Times New Roman" w:hAnsi="Times New Roman" w:cs="Times New Roman"/>
          <w:sz w:val="28"/>
          <w:szCs w:val="28"/>
          <w:lang w:val="ru-RU"/>
        </w:rPr>
        <w:t>Цебрій І.В., Назаренко</w:t>
      </w:r>
      <w:r w:rsidR="0076217E">
        <w:rPr>
          <w:rFonts w:ascii="Times New Roman" w:hAnsi="Times New Roman" w:cs="Times New Roman"/>
          <w:sz w:val="28"/>
          <w:szCs w:val="28"/>
          <w:lang w:val="ru-RU"/>
        </w:rPr>
        <w:t xml:space="preserve"> Н.</w:t>
      </w:r>
      <w:r w:rsidR="001F2D94" w:rsidRPr="001F2D94">
        <w:rPr>
          <w:rFonts w:ascii="Times New Roman" w:hAnsi="Times New Roman" w:cs="Times New Roman"/>
          <w:sz w:val="28"/>
          <w:szCs w:val="28"/>
          <w:lang w:val="ru-RU"/>
        </w:rPr>
        <w:t>. Духовне життя країн Західної Європи в епоху Середньовіччя та раннього Просвітництва: монографія. Старобільськ</w:t>
      </w:r>
      <w:r w:rsidR="001F2D94" w:rsidRPr="004F733C">
        <w:rPr>
          <w:rFonts w:ascii="Times New Roman" w:hAnsi="Times New Roman" w:cs="Times New Roman"/>
          <w:sz w:val="28"/>
          <w:szCs w:val="28"/>
          <w:lang w:val="ru-RU"/>
        </w:rPr>
        <w:t>-</w:t>
      </w:r>
      <w:r w:rsidR="001F2D94" w:rsidRPr="001F2D94">
        <w:rPr>
          <w:rFonts w:ascii="Times New Roman" w:hAnsi="Times New Roman" w:cs="Times New Roman"/>
          <w:sz w:val="28"/>
          <w:szCs w:val="28"/>
          <w:lang w:val="ru-RU"/>
        </w:rPr>
        <w:t>Полтава, ЛНУ, видавництво «Формат+», 2021. 206 с.</w:t>
      </w:r>
    </w:p>
    <w:p w14:paraId="7A77F502" w14:textId="77777777" w:rsidR="003C2B48" w:rsidRDefault="004C72D8"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3C2B48" w:rsidRPr="003C2B48">
        <w:rPr>
          <w:rFonts w:ascii="Times New Roman" w:hAnsi="Times New Roman" w:cs="Times New Roman"/>
          <w:sz w:val="28"/>
          <w:szCs w:val="28"/>
        </w:rPr>
        <w:t>Яремчук В.Д. Історія держави і права зарубіжних країн: Універсальний довідник. Львів : Видавництво «БОНА», 2015. 400 с.</w:t>
      </w:r>
    </w:p>
    <w:p w14:paraId="66FF4C21" w14:textId="77777777" w:rsidR="003C2B48" w:rsidRPr="004C72D8" w:rsidRDefault="003C2B48" w:rsidP="00502759">
      <w:pPr>
        <w:spacing w:after="0" w:line="360" w:lineRule="auto"/>
        <w:jc w:val="both"/>
        <w:rPr>
          <w:rFonts w:ascii="Times New Roman" w:hAnsi="Times New Roman" w:cs="Times New Roman"/>
          <w:b/>
          <w:sz w:val="28"/>
          <w:szCs w:val="28"/>
        </w:rPr>
      </w:pPr>
    </w:p>
    <w:p w14:paraId="6B18784F" w14:textId="77777777" w:rsidR="00D92AF6" w:rsidRPr="004C72D8" w:rsidRDefault="009B534D" w:rsidP="00502759">
      <w:pPr>
        <w:spacing w:after="0" w:line="360" w:lineRule="auto"/>
        <w:jc w:val="both"/>
        <w:rPr>
          <w:rFonts w:ascii="Times New Roman" w:hAnsi="Times New Roman" w:cs="Times New Roman"/>
          <w:b/>
          <w:sz w:val="28"/>
          <w:szCs w:val="28"/>
        </w:rPr>
      </w:pPr>
      <w:r w:rsidRPr="004C72D8">
        <w:rPr>
          <w:rFonts w:ascii="Times New Roman" w:hAnsi="Times New Roman" w:cs="Times New Roman"/>
          <w:b/>
          <w:sz w:val="28"/>
          <w:szCs w:val="28"/>
        </w:rPr>
        <w:t xml:space="preserve">Тема </w:t>
      </w:r>
      <w:r w:rsidR="00414357" w:rsidRPr="004C72D8">
        <w:rPr>
          <w:rFonts w:ascii="Times New Roman" w:hAnsi="Times New Roman" w:cs="Times New Roman"/>
          <w:b/>
          <w:sz w:val="28"/>
          <w:szCs w:val="28"/>
        </w:rPr>
        <w:t>10</w:t>
      </w:r>
      <w:r w:rsidRPr="004C72D8">
        <w:rPr>
          <w:rFonts w:ascii="Times New Roman" w:hAnsi="Times New Roman" w:cs="Times New Roman"/>
          <w:b/>
          <w:sz w:val="28"/>
          <w:szCs w:val="28"/>
        </w:rPr>
        <w:t xml:space="preserve">. </w:t>
      </w:r>
      <w:r w:rsidR="00D92AF6" w:rsidRPr="004C72D8">
        <w:rPr>
          <w:rFonts w:ascii="Times New Roman" w:hAnsi="Times New Roman" w:cs="Times New Roman"/>
          <w:b/>
          <w:sz w:val="28"/>
          <w:szCs w:val="28"/>
        </w:rPr>
        <w:t xml:space="preserve"> Публічне управління у Священній Римській імперії.</w:t>
      </w:r>
    </w:p>
    <w:tbl>
      <w:tblPr>
        <w:tblStyle w:val="a3"/>
        <w:tblW w:w="0" w:type="auto"/>
        <w:tblLook w:val="04A0" w:firstRow="1" w:lastRow="0" w:firstColumn="1" w:lastColumn="0" w:noHBand="0" w:noVBand="1"/>
      </w:tblPr>
      <w:tblGrid>
        <w:gridCol w:w="3114"/>
        <w:gridCol w:w="3115"/>
        <w:gridCol w:w="3115"/>
      </w:tblGrid>
      <w:tr w:rsidR="002451D8" w:rsidRPr="00843780" w14:paraId="344D47BD" w14:textId="77777777" w:rsidTr="0076217E">
        <w:tc>
          <w:tcPr>
            <w:tcW w:w="3114" w:type="dxa"/>
          </w:tcPr>
          <w:p w14:paraId="24CC653D"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3115" w:type="dxa"/>
          </w:tcPr>
          <w:p w14:paraId="5054966C"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15" w:type="dxa"/>
          </w:tcPr>
          <w:p w14:paraId="581B8F17"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1C91086A" w14:textId="77777777" w:rsidTr="0076217E">
        <w:tc>
          <w:tcPr>
            <w:tcW w:w="3114" w:type="dxa"/>
          </w:tcPr>
          <w:p w14:paraId="13C5E419" w14:textId="77777777" w:rsidR="002451D8" w:rsidRPr="00106210" w:rsidRDefault="002451D8" w:rsidP="00C745DA">
            <w:pPr>
              <w:jc w:val="both"/>
              <w:rPr>
                <w:rFonts w:ascii="Times New Roman" w:hAnsi="Times New Roman" w:cs="Times New Roman"/>
                <w:b/>
                <w:sz w:val="24"/>
                <w:szCs w:val="24"/>
              </w:rPr>
            </w:pPr>
            <w:r w:rsidRPr="00106210">
              <w:rPr>
                <w:rFonts w:ascii="Times New Roman" w:hAnsi="Times New Roman" w:cs="Times New Roman"/>
                <w:b/>
                <w:sz w:val="24"/>
                <w:szCs w:val="24"/>
              </w:rPr>
              <w:t xml:space="preserve">Розуміння </w:t>
            </w:r>
            <w:r w:rsidR="00106210" w:rsidRPr="00106210">
              <w:rPr>
                <w:rFonts w:ascii="Times New Roman" w:hAnsi="Times New Roman" w:cs="Times New Roman"/>
                <w:sz w:val="24"/>
                <w:szCs w:val="24"/>
              </w:rPr>
              <w:t>специфіки організації Священної Римської Імперії</w:t>
            </w:r>
          </w:p>
          <w:p w14:paraId="29CC3CAB" w14:textId="77777777" w:rsidR="002451D8" w:rsidRPr="00106210" w:rsidRDefault="002451D8" w:rsidP="00C745DA">
            <w:pPr>
              <w:jc w:val="both"/>
              <w:rPr>
                <w:rFonts w:ascii="Times New Roman" w:hAnsi="Times New Roman" w:cs="Times New Roman"/>
                <w:b/>
                <w:sz w:val="24"/>
                <w:szCs w:val="24"/>
              </w:rPr>
            </w:pPr>
            <w:r w:rsidRPr="00106210">
              <w:rPr>
                <w:rFonts w:ascii="Times New Roman" w:hAnsi="Times New Roman" w:cs="Times New Roman"/>
                <w:b/>
                <w:sz w:val="24"/>
                <w:szCs w:val="24"/>
              </w:rPr>
              <w:t>Знання</w:t>
            </w:r>
            <w:r w:rsidR="00106210">
              <w:rPr>
                <w:rFonts w:ascii="Times New Roman" w:hAnsi="Times New Roman" w:cs="Times New Roman"/>
                <w:b/>
                <w:sz w:val="24"/>
                <w:szCs w:val="24"/>
              </w:rPr>
              <w:t xml:space="preserve"> </w:t>
            </w:r>
            <w:r w:rsidR="00106210" w:rsidRPr="00106210">
              <w:rPr>
                <w:rFonts w:ascii="Times New Roman" w:hAnsi="Times New Roman" w:cs="Times New Roman"/>
                <w:sz w:val="24"/>
                <w:szCs w:val="24"/>
              </w:rPr>
              <w:t>фактів</w:t>
            </w:r>
            <w:r w:rsidR="00106210">
              <w:rPr>
                <w:rFonts w:ascii="Times New Roman" w:hAnsi="Times New Roman" w:cs="Times New Roman"/>
                <w:b/>
                <w:sz w:val="24"/>
                <w:szCs w:val="24"/>
              </w:rPr>
              <w:t xml:space="preserve"> </w:t>
            </w:r>
          </w:p>
          <w:p w14:paraId="1B403EB2" w14:textId="77777777" w:rsidR="002451D8" w:rsidRPr="00106210" w:rsidRDefault="002451D8" w:rsidP="00C745DA">
            <w:pPr>
              <w:jc w:val="both"/>
              <w:rPr>
                <w:rFonts w:ascii="Times New Roman" w:hAnsi="Times New Roman" w:cs="Times New Roman"/>
                <w:sz w:val="24"/>
                <w:szCs w:val="24"/>
              </w:rPr>
            </w:pPr>
            <w:r w:rsidRPr="00106210">
              <w:rPr>
                <w:rFonts w:ascii="Times New Roman" w:hAnsi="Times New Roman" w:cs="Times New Roman"/>
                <w:b/>
                <w:sz w:val="24"/>
                <w:szCs w:val="24"/>
              </w:rPr>
              <w:t>Вміння</w:t>
            </w:r>
            <w:r w:rsidR="00106210">
              <w:rPr>
                <w:rFonts w:ascii="Times New Roman" w:hAnsi="Times New Roman" w:cs="Times New Roman"/>
                <w:b/>
                <w:sz w:val="24"/>
                <w:szCs w:val="24"/>
              </w:rPr>
              <w:t xml:space="preserve"> </w:t>
            </w:r>
            <w:r w:rsidR="00106210" w:rsidRPr="00106210">
              <w:rPr>
                <w:rFonts w:ascii="Times New Roman" w:hAnsi="Times New Roman" w:cs="Times New Roman"/>
                <w:sz w:val="24"/>
                <w:szCs w:val="24"/>
              </w:rPr>
              <w:t>аналізу змін в управлінських структурах</w:t>
            </w:r>
          </w:p>
          <w:p w14:paraId="0AB1EC96" w14:textId="77777777" w:rsidR="002451D8" w:rsidRDefault="002451D8" w:rsidP="00C745DA">
            <w:pPr>
              <w:jc w:val="both"/>
              <w:rPr>
                <w:rFonts w:ascii="Times New Roman" w:hAnsi="Times New Roman" w:cs="Times New Roman"/>
                <w:sz w:val="28"/>
                <w:szCs w:val="28"/>
              </w:rPr>
            </w:pPr>
            <w:r w:rsidRPr="00106210">
              <w:rPr>
                <w:rFonts w:ascii="Times New Roman" w:hAnsi="Times New Roman" w:cs="Times New Roman"/>
                <w:b/>
                <w:sz w:val="24"/>
                <w:szCs w:val="24"/>
              </w:rPr>
              <w:t xml:space="preserve">Набуття </w:t>
            </w:r>
            <w:r w:rsidRPr="00106210">
              <w:rPr>
                <w:rFonts w:ascii="Times New Roman" w:hAnsi="Times New Roman" w:cs="Times New Roman"/>
                <w:sz w:val="24"/>
                <w:szCs w:val="24"/>
              </w:rPr>
              <w:t>навичок</w:t>
            </w:r>
            <w:r w:rsidR="00106210" w:rsidRPr="00106210">
              <w:rPr>
                <w:rFonts w:ascii="Times New Roman" w:hAnsi="Times New Roman" w:cs="Times New Roman"/>
                <w:sz w:val="24"/>
                <w:szCs w:val="24"/>
              </w:rPr>
              <w:t xml:space="preserve"> аналізу та синтезу</w:t>
            </w:r>
          </w:p>
        </w:tc>
        <w:tc>
          <w:tcPr>
            <w:tcW w:w="3115" w:type="dxa"/>
          </w:tcPr>
          <w:p w14:paraId="66CDF9A0" w14:textId="77777777" w:rsidR="002451D8" w:rsidRDefault="00E8199C" w:rsidP="00C745DA">
            <w:pPr>
              <w:jc w:val="both"/>
              <w:rPr>
                <w:rFonts w:ascii="Times New Roman" w:hAnsi="Times New Roman" w:cs="Times New Roman"/>
                <w:sz w:val="24"/>
                <w:szCs w:val="24"/>
              </w:rPr>
            </w:pPr>
            <w:r w:rsidRPr="00E8199C">
              <w:rPr>
                <w:rFonts w:ascii="Times New Roman" w:hAnsi="Times New Roman" w:cs="Times New Roman"/>
                <w:sz w:val="24"/>
                <w:szCs w:val="24"/>
              </w:rPr>
              <w:t>Специфічні риси Священної Римської Імперії як форми управління</w:t>
            </w:r>
          </w:p>
          <w:p w14:paraId="06EE65BE" w14:textId="77777777" w:rsidR="00E8199C" w:rsidRDefault="00E8199C" w:rsidP="00C745DA">
            <w:pPr>
              <w:jc w:val="both"/>
              <w:rPr>
                <w:rFonts w:ascii="Times New Roman" w:hAnsi="Times New Roman" w:cs="Times New Roman"/>
                <w:sz w:val="24"/>
                <w:szCs w:val="24"/>
              </w:rPr>
            </w:pPr>
            <w:r>
              <w:rPr>
                <w:rFonts w:ascii="Times New Roman" w:hAnsi="Times New Roman" w:cs="Times New Roman"/>
                <w:sz w:val="24"/>
                <w:szCs w:val="24"/>
              </w:rPr>
              <w:t>Імперська структура управління. Децентралізація і феодальний характер управління.</w:t>
            </w:r>
          </w:p>
          <w:p w14:paraId="02C1CBBF" w14:textId="77777777" w:rsidR="00E8199C" w:rsidRDefault="00E8199C" w:rsidP="00C745DA">
            <w:pPr>
              <w:jc w:val="both"/>
              <w:rPr>
                <w:rFonts w:ascii="Times New Roman" w:hAnsi="Times New Roman" w:cs="Times New Roman"/>
                <w:sz w:val="24"/>
                <w:szCs w:val="24"/>
              </w:rPr>
            </w:pPr>
            <w:r>
              <w:rPr>
                <w:rFonts w:ascii="Times New Roman" w:hAnsi="Times New Roman" w:cs="Times New Roman"/>
                <w:sz w:val="24"/>
                <w:szCs w:val="24"/>
              </w:rPr>
              <w:t>Релігійний фактор в Священній Римській імперії</w:t>
            </w:r>
          </w:p>
          <w:p w14:paraId="5FB207D2" w14:textId="77777777" w:rsidR="00E8199C" w:rsidRDefault="00F66CB2" w:rsidP="00C745DA">
            <w:pPr>
              <w:jc w:val="both"/>
              <w:rPr>
                <w:rFonts w:ascii="Times New Roman" w:hAnsi="Times New Roman" w:cs="Times New Roman"/>
                <w:sz w:val="24"/>
                <w:szCs w:val="24"/>
              </w:rPr>
            </w:pPr>
            <w:r>
              <w:rPr>
                <w:rFonts w:ascii="Times New Roman" w:hAnsi="Times New Roman" w:cs="Times New Roman"/>
                <w:sz w:val="24"/>
                <w:szCs w:val="24"/>
              </w:rPr>
              <w:t>Особливості міського управління, роль гільдій і цехів</w:t>
            </w:r>
          </w:p>
          <w:p w14:paraId="4BE2EE4A" w14:textId="77777777" w:rsidR="00F66CB2" w:rsidRPr="00E8199C" w:rsidRDefault="00F66CB2" w:rsidP="00C745DA">
            <w:pPr>
              <w:jc w:val="both"/>
              <w:rPr>
                <w:rFonts w:ascii="Times New Roman" w:hAnsi="Times New Roman" w:cs="Times New Roman"/>
                <w:sz w:val="24"/>
                <w:szCs w:val="24"/>
              </w:rPr>
            </w:pPr>
            <w:r>
              <w:rPr>
                <w:rFonts w:ascii="Times New Roman" w:hAnsi="Times New Roman" w:cs="Times New Roman"/>
                <w:sz w:val="24"/>
                <w:szCs w:val="24"/>
              </w:rPr>
              <w:t>Реформи та занепад Священної Римської імперії</w:t>
            </w:r>
          </w:p>
        </w:tc>
        <w:tc>
          <w:tcPr>
            <w:tcW w:w="3115" w:type="dxa"/>
          </w:tcPr>
          <w:p w14:paraId="5BDC660C" w14:textId="77777777" w:rsidR="007C06BD" w:rsidRPr="00106210" w:rsidRDefault="007C06BD" w:rsidP="007C06BD">
            <w:pPr>
              <w:jc w:val="both"/>
              <w:rPr>
                <w:rFonts w:ascii="Times New Roman" w:hAnsi="Times New Roman" w:cs="Times New Roman"/>
                <w:sz w:val="24"/>
                <w:szCs w:val="24"/>
              </w:rPr>
            </w:pPr>
            <w:r w:rsidRPr="00106210">
              <w:rPr>
                <w:rFonts w:ascii="Times New Roman" w:hAnsi="Times New Roman" w:cs="Times New Roman"/>
                <w:b/>
                <w:sz w:val="24"/>
                <w:szCs w:val="24"/>
              </w:rPr>
              <w:t xml:space="preserve">Реферати: </w:t>
            </w:r>
            <w:r w:rsidR="00106210" w:rsidRPr="00106210">
              <w:rPr>
                <w:rFonts w:ascii="Times New Roman" w:hAnsi="Times New Roman" w:cs="Times New Roman"/>
                <w:sz w:val="24"/>
                <w:szCs w:val="24"/>
              </w:rPr>
              <w:t>Імперська структура управління</w:t>
            </w:r>
          </w:p>
          <w:p w14:paraId="3143BA0B" w14:textId="77777777" w:rsidR="007C06BD" w:rsidRPr="00106210" w:rsidRDefault="007C06BD" w:rsidP="007C06BD">
            <w:pPr>
              <w:jc w:val="both"/>
              <w:rPr>
                <w:rFonts w:ascii="Times New Roman" w:hAnsi="Times New Roman" w:cs="Times New Roman"/>
                <w:sz w:val="24"/>
                <w:szCs w:val="24"/>
              </w:rPr>
            </w:pPr>
            <w:r w:rsidRPr="00106210">
              <w:rPr>
                <w:rFonts w:ascii="Times New Roman" w:hAnsi="Times New Roman" w:cs="Times New Roman"/>
                <w:b/>
                <w:sz w:val="24"/>
                <w:szCs w:val="24"/>
              </w:rPr>
              <w:t>Пошукові завдання:</w:t>
            </w:r>
            <w:r w:rsidR="00106210">
              <w:rPr>
                <w:rFonts w:ascii="Times New Roman" w:hAnsi="Times New Roman" w:cs="Times New Roman"/>
                <w:b/>
                <w:sz w:val="24"/>
                <w:szCs w:val="24"/>
              </w:rPr>
              <w:t xml:space="preserve"> </w:t>
            </w:r>
            <w:r w:rsidR="00106210" w:rsidRPr="00106210">
              <w:rPr>
                <w:rFonts w:ascii="Times New Roman" w:hAnsi="Times New Roman" w:cs="Times New Roman"/>
                <w:sz w:val="24"/>
                <w:szCs w:val="24"/>
              </w:rPr>
              <w:t>пошук інформації про джерела права Священної Римської імперії</w:t>
            </w:r>
            <w:r w:rsidRPr="00106210">
              <w:rPr>
                <w:rFonts w:ascii="Times New Roman" w:hAnsi="Times New Roman" w:cs="Times New Roman"/>
                <w:sz w:val="24"/>
                <w:szCs w:val="24"/>
              </w:rPr>
              <w:t xml:space="preserve"> </w:t>
            </w:r>
          </w:p>
          <w:p w14:paraId="0E45101D" w14:textId="77777777" w:rsidR="007C06BD" w:rsidRPr="00106210" w:rsidRDefault="007C06BD" w:rsidP="007C06BD">
            <w:pPr>
              <w:jc w:val="both"/>
              <w:rPr>
                <w:rFonts w:ascii="Times New Roman" w:hAnsi="Times New Roman" w:cs="Times New Roman"/>
                <w:b/>
                <w:sz w:val="24"/>
                <w:szCs w:val="24"/>
              </w:rPr>
            </w:pPr>
            <w:r w:rsidRPr="00106210">
              <w:rPr>
                <w:rFonts w:ascii="Times New Roman" w:hAnsi="Times New Roman" w:cs="Times New Roman"/>
                <w:b/>
                <w:sz w:val="24"/>
                <w:szCs w:val="24"/>
              </w:rPr>
              <w:t xml:space="preserve">Творчі завдання: </w:t>
            </w:r>
            <w:r w:rsidR="00106210" w:rsidRPr="00106210">
              <w:rPr>
                <w:rFonts w:ascii="Times New Roman" w:hAnsi="Times New Roman" w:cs="Times New Roman"/>
                <w:sz w:val="24"/>
                <w:szCs w:val="24"/>
              </w:rPr>
              <w:t>підготовка презентації до участі в дискусії</w:t>
            </w:r>
          </w:p>
          <w:p w14:paraId="0A87F364" w14:textId="77777777" w:rsidR="002451D8" w:rsidRDefault="007C06BD" w:rsidP="007C06BD">
            <w:pPr>
              <w:jc w:val="both"/>
              <w:rPr>
                <w:rFonts w:ascii="Times New Roman" w:hAnsi="Times New Roman" w:cs="Times New Roman"/>
                <w:sz w:val="28"/>
                <w:szCs w:val="28"/>
              </w:rPr>
            </w:pPr>
            <w:r w:rsidRPr="00106210">
              <w:rPr>
                <w:rFonts w:ascii="Times New Roman" w:hAnsi="Times New Roman" w:cs="Times New Roman"/>
                <w:b/>
                <w:sz w:val="24"/>
                <w:szCs w:val="24"/>
              </w:rPr>
              <w:t>Дискусії:</w:t>
            </w:r>
            <w:r w:rsidR="00106210">
              <w:t xml:space="preserve"> </w:t>
            </w:r>
            <w:r w:rsidR="00106210" w:rsidRPr="00106210">
              <w:rPr>
                <w:rFonts w:ascii="Times New Roman" w:hAnsi="Times New Roman" w:cs="Times New Roman"/>
                <w:sz w:val="24"/>
                <w:szCs w:val="24"/>
              </w:rPr>
              <w:t>Специфічні риси Священної Римської Імперії як форми управління</w:t>
            </w:r>
            <w:r w:rsidR="00106210" w:rsidRPr="00106210">
              <w:t xml:space="preserve"> </w:t>
            </w:r>
            <w:r w:rsidR="00106210" w:rsidRPr="00106210">
              <w:rPr>
                <w:rFonts w:ascii="Times New Roman" w:hAnsi="Times New Roman" w:cs="Times New Roman"/>
                <w:sz w:val="24"/>
                <w:szCs w:val="24"/>
              </w:rPr>
              <w:t>Імперська структура управління. Децентралізація і феодальний характер управління</w:t>
            </w:r>
          </w:p>
        </w:tc>
      </w:tr>
    </w:tbl>
    <w:p w14:paraId="04321744" w14:textId="77777777" w:rsidR="001D556C" w:rsidRDefault="001D556C" w:rsidP="0076217E">
      <w:pPr>
        <w:spacing w:after="0" w:line="240" w:lineRule="auto"/>
        <w:jc w:val="center"/>
        <w:rPr>
          <w:rFonts w:ascii="Times New Roman" w:hAnsi="Times New Roman" w:cs="Times New Roman"/>
          <w:b/>
          <w:sz w:val="28"/>
          <w:szCs w:val="28"/>
        </w:rPr>
      </w:pPr>
    </w:p>
    <w:p w14:paraId="10B33332" w14:textId="77777777" w:rsidR="002451D8" w:rsidRDefault="00473DFA" w:rsidP="001D556C">
      <w:pPr>
        <w:jc w:val="center"/>
        <w:rPr>
          <w:rFonts w:ascii="Times New Roman" w:hAnsi="Times New Roman" w:cs="Times New Roman"/>
          <w:b/>
          <w:sz w:val="28"/>
          <w:szCs w:val="28"/>
        </w:rPr>
      </w:pPr>
      <w:r w:rsidRPr="001D556C">
        <w:rPr>
          <w:rFonts w:ascii="Times New Roman" w:hAnsi="Times New Roman" w:cs="Times New Roman"/>
          <w:b/>
          <w:sz w:val="28"/>
          <w:szCs w:val="28"/>
        </w:rPr>
        <w:t>Вузлові поняття</w:t>
      </w:r>
    </w:p>
    <w:p w14:paraId="45BFAE13" w14:textId="77777777" w:rsidR="00AD47DD" w:rsidRDefault="001D556C"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ДЕЦЕНТРАЛІЗАЦІЯ УПРАВЛІННЯ У СВЯЩЕННІЙ РИМСЬКІЙ ІМПЕРІЇ - </w:t>
      </w:r>
      <w:r w:rsidRPr="001D556C">
        <w:rPr>
          <w:rFonts w:ascii="Times New Roman" w:hAnsi="Times New Roman" w:cs="Times New Roman"/>
          <w:sz w:val="28"/>
          <w:szCs w:val="28"/>
        </w:rPr>
        <w:t>поступове послаблення центральної влади та передача більшої автономії окремим землям і князівствам</w:t>
      </w:r>
      <w:r w:rsidR="00AD47DD">
        <w:rPr>
          <w:rFonts w:ascii="Times New Roman" w:hAnsi="Times New Roman" w:cs="Times New Roman"/>
          <w:sz w:val="28"/>
          <w:szCs w:val="28"/>
        </w:rPr>
        <w:t>. Ознаками децентралізації стали посилення автономії князівств, міст-держав та інших політичних утворень; послаблення влади імператора.</w:t>
      </w:r>
    </w:p>
    <w:p w14:paraId="6585EF7C" w14:textId="77777777" w:rsidR="00BC3C76" w:rsidRDefault="00BC3C7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ІМПЕРІЯ - </w:t>
      </w:r>
      <w:r w:rsidRPr="00BC3C76">
        <w:rPr>
          <w:rFonts w:ascii="Times New Roman" w:hAnsi="Times New Roman" w:cs="Times New Roman"/>
          <w:sz w:val="28"/>
          <w:szCs w:val="28"/>
        </w:rPr>
        <w:t>форма правління у великих монархічних державах, на чолі яких стоїть імператор. Вона характеризується значною територією, що включає як підкорені народи та території, так і можливі колонії. Імперії часто мають ієрархічну структуру, де центральна влада домінує над підпорядкованими регіонами.</w:t>
      </w:r>
    </w:p>
    <w:p w14:paraId="5E41470E" w14:textId="77777777" w:rsidR="00B76E74" w:rsidRDefault="00B76E7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КАТОЛИЦТВО -</w:t>
      </w:r>
      <w:r w:rsidRPr="00B76E74">
        <w:t xml:space="preserve"> </w:t>
      </w:r>
      <w:r w:rsidRPr="00B76E74">
        <w:rPr>
          <w:rFonts w:ascii="Times New Roman" w:hAnsi="Times New Roman" w:cs="Times New Roman"/>
          <w:sz w:val="28"/>
          <w:szCs w:val="28"/>
        </w:rPr>
        <w:t>головн</w:t>
      </w:r>
      <w:r>
        <w:rPr>
          <w:rFonts w:ascii="Times New Roman" w:hAnsi="Times New Roman" w:cs="Times New Roman"/>
          <w:sz w:val="28"/>
          <w:szCs w:val="28"/>
        </w:rPr>
        <w:t>а релігія у Священній Римській Імперії</w:t>
      </w:r>
      <w:r w:rsidRPr="00B76E74">
        <w:rPr>
          <w:rFonts w:ascii="Times New Roman" w:hAnsi="Times New Roman" w:cs="Times New Roman"/>
          <w:sz w:val="28"/>
          <w:szCs w:val="28"/>
        </w:rPr>
        <w:t>, що відігравала значну роль у політичному та соціальному житті</w:t>
      </w:r>
    </w:p>
    <w:p w14:paraId="550D698F" w14:textId="77777777" w:rsidR="00B76E74" w:rsidRPr="00B76E74" w:rsidRDefault="00B76E7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ПРОТЕСТАНТИЗМ - </w:t>
      </w:r>
      <w:r w:rsidRPr="00B76E74">
        <w:rPr>
          <w:rFonts w:ascii="Times New Roman" w:hAnsi="Times New Roman" w:cs="Times New Roman"/>
          <w:sz w:val="28"/>
          <w:szCs w:val="28"/>
        </w:rPr>
        <w:t>один з основних напрямів у християнстві, який відокремився від католицизму в період Реформації в XVI столітті. До нього належать різні течії, такі як лютеранство, кальвінізм, баптизм, методизм та інші.</w:t>
      </w:r>
    </w:p>
    <w:p w14:paraId="14577A7C" w14:textId="77777777" w:rsidR="001D556C" w:rsidRDefault="001D556C" w:rsidP="00502759">
      <w:pPr>
        <w:spacing w:after="0" w:line="360" w:lineRule="auto"/>
        <w:jc w:val="both"/>
        <w:rPr>
          <w:rFonts w:ascii="Times New Roman" w:hAnsi="Times New Roman" w:cs="Times New Roman"/>
          <w:sz w:val="28"/>
          <w:szCs w:val="28"/>
        </w:rPr>
      </w:pPr>
      <w:r w:rsidRPr="001D556C">
        <w:rPr>
          <w:rFonts w:ascii="Times New Roman" w:hAnsi="Times New Roman" w:cs="Times New Roman"/>
          <w:sz w:val="28"/>
          <w:szCs w:val="28"/>
        </w:rPr>
        <w:t>СВЯЩЕННА РИМСЬКА ІМПЕРІЯ</w:t>
      </w:r>
      <w:r>
        <w:rPr>
          <w:rFonts w:ascii="Times New Roman" w:hAnsi="Times New Roman" w:cs="Times New Roman"/>
          <w:b/>
          <w:sz w:val="28"/>
          <w:szCs w:val="28"/>
        </w:rPr>
        <w:t xml:space="preserve"> - </w:t>
      </w:r>
      <w:r w:rsidRPr="001D556C">
        <w:rPr>
          <w:rFonts w:ascii="Times New Roman" w:hAnsi="Times New Roman" w:cs="Times New Roman"/>
          <w:sz w:val="28"/>
          <w:szCs w:val="28"/>
        </w:rPr>
        <w:t xml:space="preserve">(лат. Sacrum Romanum Imperium, нім. Heiliges Römisches Reich) </w:t>
      </w:r>
      <w:r>
        <w:rPr>
          <w:rFonts w:ascii="Times New Roman" w:hAnsi="Times New Roman" w:cs="Times New Roman"/>
          <w:sz w:val="28"/>
          <w:szCs w:val="28"/>
        </w:rPr>
        <w:t>(</w:t>
      </w:r>
      <w:r w:rsidRPr="001D556C">
        <w:rPr>
          <w:rFonts w:ascii="Times New Roman" w:hAnsi="Times New Roman" w:cs="Times New Roman"/>
          <w:sz w:val="28"/>
          <w:szCs w:val="28"/>
        </w:rPr>
        <w:t>962—1806 рок</w:t>
      </w:r>
      <w:r>
        <w:rPr>
          <w:rFonts w:ascii="Times New Roman" w:hAnsi="Times New Roman" w:cs="Times New Roman"/>
          <w:sz w:val="28"/>
          <w:szCs w:val="28"/>
        </w:rPr>
        <w:t xml:space="preserve">и) – європейська </w:t>
      </w:r>
      <w:r w:rsidRPr="001D556C">
        <w:rPr>
          <w:rFonts w:ascii="Times New Roman" w:hAnsi="Times New Roman" w:cs="Times New Roman"/>
          <w:sz w:val="28"/>
          <w:szCs w:val="28"/>
        </w:rPr>
        <w:t xml:space="preserve"> </w:t>
      </w:r>
      <w:r>
        <w:rPr>
          <w:rFonts w:ascii="Times New Roman" w:hAnsi="Times New Roman" w:cs="Times New Roman"/>
          <w:sz w:val="28"/>
          <w:szCs w:val="28"/>
        </w:rPr>
        <w:t xml:space="preserve">феодально-теократична </w:t>
      </w:r>
      <w:r w:rsidRPr="001D556C">
        <w:rPr>
          <w:rFonts w:ascii="Times New Roman" w:hAnsi="Times New Roman" w:cs="Times New Roman"/>
          <w:sz w:val="28"/>
          <w:szCs w:val="28"/>
        </w:rPr>
        <w:t xml:space="preserve">держава </w:t>
      </w:r>
      <w:r>
        <w:rPr>
          <w:rFonts w:ascii="Times New Roman" w:hAnsi="Times New Roman" w:cs="Times New Roman"/>
          <w:sz w:val="28"/>
          <w:szCs w:val="28"/>
        </w:rPr>
        <w:t>(об</w:t>
      </w:r>
      <w:r w:rsidRPr="001D556C">
        <w:rPr>
          <w:rFonts w:ascii="Times New Roman" w:hAnsi="Times New Roman" w:cs="Times New Roman"/>
          <w:sz w:val="28"/>
          <w:szCs w:val="28"/>
        </w:rPr>
        <w:t>’</w:t>
      </w:r>
      <w:r>
        <w:rPr>
          <w:rFonts w:ascii="Times New Roman" w:hAnsi="Times New Roman" w:cs="Times New Roman"/>
          <w:sz w:val="28"/>
          <w:szCs w:val="28"/>
        </w:rPr>
        <w:t xml:space="preserve">єднання держав) </w:t>
      </w:r>
      <w:r w:rsidRPr="001D556C">
        <w:rPr>
          <w:rFonts w:ascii="Times New Roman" w:hAnsi="Times New Roman" w:cs="Times New Roman"/>
          <w:sz w:val="28"/>
          <w:szCs w:val="28"/>
        </w:rPr>
        <w:t>з виборно-монархічною формою правління. У період найбільшого розширення до складу імперії входили території таких сучасних держав: Німеччини, Австрії, Ліхтенштейну, Швейцарії, Люксембургу, Нідерландів, Бельгії, Монако, Сан-Марино, Ватикану, Чехії, Словенії, більшої частини Італії, західної та північної Польщі, східної Франції та півострова Істрія Хорватії. Імперія декларувала себе, як пряме продовження Каролінзької імперії та античної Римської імперії</w:t>
      </w:r>
      <w:r>
        <w:rPr>
          <w:rFonts w:ascii="Times New Roman" w:hAnsi="Times New Roman" w:cs="Times New Roman"/>
          <w:sz w:val="28"/>
          <w:szCs w:val="28"/>
        </w:rPr>
        <w:t xml:space="preserve">. </w:t>
      </w:r>
    </w:p>
    <w:p w14:paraId="7B02B0B3" w14:textId="77777777" w:rsidR="00AD47DD" w:rsidRPr="001D556C" w:rsidRDefault="00AD47DD"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ФЕОДАЛЬНИЙ ХАРАКТЕР УПРАВЛІННЯ – у ранній період імператор претендував на вищість у всій Європі, зважаючи на продовження традицій Риму та захист християнства. Правителі</w:t>
      </w:r>
      <w:r w:rsidR="00BC3C76">
        <w:rPr>
          <w:rFonts w:ascii="Times New Roman" w:hAnsi="Times New Roman" w:cs="Times New Roman"/>
          <w:sz w:val="28"/>
          <w:szCs w:val="28"/>
        </w:rPr>
        <w:t xml:space="preserve"> країн, що входили до СРІ обира</w:t>
      </w:r>
      <w:r>
        <w:rPr>
          <w:rFonts w:ascii="Times New Roman" w:hAnsi="Times New Roman" w:cs="Times New Roman"/>
          <w:sz w:val="28"/>
          <w:szCs w:val="28"/>
        </w:rPr>
        <w:t>ли імператора і ставали йог</w:t>
      </w:r>
      <w:r w:rsidR="00BC3C76">
        <w:rPr>
          <w:rFonts w:ascii="Times New Roman" w:hAnsi="Times New Roman" w:cs="Times New Roman"/>
          <w:sz w:val="28"/>
          <w:szCs w:val="28"/>
        </w:rPr>
        <w:t>о васалами. Центральні інститути</w:t>
      </w:r>
      <w:r>
        <w:rPr>
          <w:rFonts w:ascii="Times New Roman" w:hAnsi="Times New Roman" w:cs="Times New Roman"/>
          <w:sz w:val="28"/>
          <w:szCs w:val="28"/>
        </w:rPr>
        <w:t xml:space="preserve"> влади послаблювалися з посиленням національних держав. Імперський вплив послабив розкол Європи </w:t>
      </w:r>
      <w:r w:rsidR="00296F2E">
        <w:rPr>
          <w:rFonts w:ascii="Times New Roman" w:hAnsi="Times New Roman" w:cs="Times New Roman"/>
          <w:sz w:val="28"/>
          <w:szCs w:val="28"/>
        </w:rPr>
        <w:t>н</w:t>
      </w:r>
      <w:r>
        <w:rPr>
          <w:rFonts w:ascii="Times New Roman" w:hAnsi="Times New Roman" w:cs="Times New Roman"/>
          <w:sz w:val="28"/>
          <w:szCs w:val="28"/>
        </w:rPr>
        <w:t>а католицькі та протестантські країни</w:t>
      </w:r>
      <w:r w:rsidR="002B08AC">
        <w:rPr>
          <w:rFonts w:ascii="Times New Roman" w:hAnsi="Times New Roman" w:cs="Times New Roman"/>
          <w:sz w:val="28"/>
          <w:szCs w:val="28"/>
        </w:rPr>
        <w:t xml:space="preserve"> та посил</w:t>
      </w:r>
      <w:r w:rsidR="00296F2E">
        <w:rPr>
          <w:rFonts w:ascii="Times New Roman" w:hAnsi="Times New Roman" w:cs="Times New Roman"/>
          <w:sz w:val="28"/>
          <w:szCs w:val="28"/>
        </w:rPr>
        <w:t>ив</w:t>
      </w:r>
      <w:r w:rsidR="002B08AC">
        <w:rPr>
          <w:rFonts w:ascii="Times New Roman" w:hAnsi="Times New Roman" w:cs="Times New Roman"/>
          <w:sz w:val="28"/>
          <w:szCs w:val="28"/>
        </w:rPr>
        <w:t xml:space="preserve"> вплив Папи римського</w:t>
      </w:r>
      <w:r>
        <w:rPr>
          <w:rFonts w:ascii="Times New Roman" w:hAnsi="Times New Roman" w:cs="Times New Roman"/>
          <w:sz w:val="28"/>
          <w:szCs w:val="28"/>
        </w:rPr>
        <w:t>.</w:t>
      </w:r>
    </w:p>
    <w:p w14:paraId="3141B213" w14:textId="77777777" w:rsidR="004C72D8" w:rsidRPr="004C72D8" w:rsidRDefault="004C72D8" w:rsidP="00502759">
      <w:pPr>
        <w:spacing w:after="0" w:line="360" w:lineRule="auto"/>
        <w:jc w:val="center"/>
        <w:rPr>
          <w:rFonts w:ascii="Times New Roman" w:hAnsi="Times New Roman" w:cs="Times New Roman"/>
          <w:b/>
          <w:sz w:val="28"/>
          <w:szCs w:val="28"/>
        </w:rPr>
      </w:pPr>
      <w:r w:rsidRPr="004C72D8">
        <w:rPr>
          <w:rFonts w:ascii="Times New Roman" w:hAnsi="Times New Roman" w:cs="Times New Roman"/>
          <w:b/>
          <w:sz w:val="28"/>
          <w:szCs w:val="28"/>
        </w:rPr>
        <w:t>Література</w:t>
      </w:r>
    </w:p>
    <w:p w14:paraId="40593DDF" w14:textId="77777777" w:rsidR="000176C9" w:rsidRPr="000176C9" w:rsidRDefault="004077C0" w:rsidP="0050275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1.</w:t>
      </w:r>
      <w:r w:rsidR="000176C9">
        <w:rPr>
          <w:rFonts w:ascii="Times New Roman" w:hAnsi="Times New Roman" w:cs="Times New Roman"/>
          <w:sz w:val="28"/>
          <w:szCs w:val="28"/>
        </w:rPr>
        <w:t>Алексєєв Ю.М., Вертегел А.Г., Казаков О.О. Всесвітня історія. К. 2006.</w:t>
      </w:r>
      <w:r w:rsidR="000176C9">
        <w:rPr>
          <w:rFonts w:ascii="Times New Roman" w:hAnsi="Times New Roman" w:cs="Times New Roman"/>
          <w:sz w:val="28"/>
          <w:szCs w:val="28"/>
          <w:lang w:val="en-US"/>
        </w:rPr>
        <w:t xml:space="preserve">URL: </w:t>
      </w:r>
      <w:r w:rsidR="000176C9" w:rsidRPr="000176C9">
        <w:rPr>
          <w:rFonts w:ascii="Times New Roman" w:hAnsi="Times New Roman" w:cs="Times New Roman"/>
          <w:sz w:val="28"/>
          <w:szCs w:val="28"/>
          <w:lang w:val="en-US"/>
        </w:rPr>
        <w:t>https://textbook.com.ua/istoriya/1473447818/s-18</w:t>
      </w:r>
    </w:p>
    <w:p w14:paraId="3AA76BFA" w14:textId="77777777" w:rsidR="004C72D8" w:rsidRDefault="004077C0"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4F733C" w:rsidRPr="004F733C">
        <w:rPr>
          <w:rFonts w:ascii="Times New Roman" w:hAnsi="Times New Roman" w:cs="Times New Roman"/>
          <w:sz w:val="28"/>
          <w:szCs w:val="28"/>
        </w:rPr>
        <w:t>Войтович Л.В. С</w:t>
      </w:r>
      <w:r>
        <w:rPr>
          <w:rFonts w:ascii="Times New Roman" w:hAnsi="Times New Roman" w:cs="Times New Roman"/>
          <w:sz w:val="28"/>
          <w:szCs w:val="28"/>
        </w:rPr>
        <w:t>вященна Римська імперія германської нації</w:t>
      </w:r>
      <w:r w:rsidR="004F733C" w:rsidRPr="004F733C">
        <w:rPr>
          <w:rFonts w:ascii="Times New Roman" w:hAnsi="Times New Roman" w:cs="Times New Roman"/>
          <w:sz w:val="28"/>
          <w:szCs w:val="28"/>
        </w:rPr>
        <w:t xml:space="preserve"> URL: http://www.history.org.ua/?termin=Sviaschenna_Rymska</w:t>
      </w:r>
    </w:p>
    <w:p w14:paraId="43E6391A" w14:textId="77777777" w:rsidR="000176C9" w:rsidRDefault="004077C0"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4F733C">
        <w:rPr>
          <w:rFonts w:ascii="Times New Roman" w:hAnsi="Times New Roman" w:cs="Times New Roman"/>
          <w:sz w:val="28"/>
          <w:szCs w:val="28"/>
        </w:rPr>
        <w:t>Лук</w:t>
      </w:r>
      <w:r w:rsidR="004F733C" w:rsidRPr="000176C9">
        <w:rPr>
          <w:rFonts w:ascii="Times New Roman" w:hAnsi="Times New Roman" w:cs="Times New Roman"/>
          <w:sz w:val="28"/>
          <w:szCs w:val="28"/>
        </w:rPr>
        <w:t>’</w:t>
      </w:r>
      <w:r w:rsidR="004F733C">
        <w:rPr>
          <w:rFonts w:ascii="Times New Roman" w:hAnsi="Times New Roman" w:cs="Times New Roman"/>
          <w:sz w:val="28"/>
          <w:szCs w:val="28"/>
        </w:rPr>
        <w:t xml:space="preserve">янюк В. </w:t>
      </w:r>
      <w:r w:rsidR="000176C9">
        <w:rPr>
          <w:rFonts w:ascii="Times New Roman" w:hAnsi="Times New Roman" w:cs="Times New Roman"/>
          <w:sz w:val="28"/>
          <w:szCs w:val="28"/>
        </w:rPr>
        <w:t xml:space="preserve">Кінець Священної Римської імперії. </w:t>
      </w:r>
      <w:r w:rsidR="004F733C">
        <w:rPr>
          <w:rFonts w:ascii="Times New Roman" w:hAnsi="Times New Roman" w:cs="Times New Roman"/>
          <w:sz w:val="28"/>
          <w:szCs w:val="28"/>
          <w:lang w:val="en-US"/>
        </w:rPr>
        <w:t>URL</w:t>
      </w:r>
      <w:r w:rsidR="004F733C" w:rsidRPr="000176C9">
        <w:rPr>
          <w:rFonts w:ascii="Times New Roman" w:hAnsi="Times New Roman" w:cs="Times New Roman"/>
          <w:sz w:val="28"/>
          <w:szCs w:val="28"/>
          <w:lang w:val="en-US"/>
        </w:rPr>
        <w:t xml:space="preserve">: </w:t>
      </w:r>
      <w:hyperlink r:id="rId24" w:history="1">
        <w:r w:rsidR="000176C9" w:rsidRPr="007F10D1">
          <w:rPr>
            <w:rStyle w:val="a9"/>
            <w:rFonts w:ascii="Times New Roman" w:hAnsi="Times New Roman" w:cs="Times New Roman"/>
            <w:sz w:val="28"/>
            <w:szCs w:val="28"/>
          </w:rPr>
          <w:t>https://www.jnsm.com.ua/h/0806N/</w:t>
        </w:r>
      </w:hyperlink>
    </w:p>
    <w:p w14:paraId="722967C5" w14:textId="77777777" w:rsidR="003C2B48" w:rsidRPr="005C0093" w:rsidRDefault="004077C0" w:rsidP="00502759">
      <w:pPr>
        <w:spacing w:after="0" w:line="360" w:lineRule="auto"/>
        <w:jc w:val="both"/>
        <w:rPr>
          <w:rStyle w:val="a9"/>
          <w:rFonts w:ascii="Times New Roman" w:hAnsi="Times New Roman" w:cs="Times New Roman"/>
          <w:sz w:val="28"/>
          <w:szCs w:val="28"/>
          <w:lang w:val="ru-RU"/>
        </w:rPr>
      </w:pPr>
      <w:r>
        <w:rPr>
          <w:rFonts w:ascii="Times New Roman" w:hAnsi="Times New Roman" w:cs="Times New Roman"/>
          <w:sz w:val="28"/>
          <w:szCs w:val="28"/>
        </w:rPr>
        <w:t xml:space="preserve">4. </w:t>
      </w:r>
      <w:r w:rsidR="004F733C" w:rsidRPr="004F733C">
        <w:rPr>
          <w:rFonts w:ascii="Times New Roman" w:hAnsi="Times New Roman" w:cs="Times New Roman"/>
          <w:sz w:val="28"/>
          <w:szCs w:val="28"/>
        </w:rPr>
        <w:t>Священна  Римська  імперія</w:t>
      </w:r>
      <w:r w:rsidR="004F733C">
        <w:rPr>
          <w:rFonts w:ascii="Times New Roman" w:hAnsi="Times New Roman" w:cs="Times New Roman"/>
          <w:sz w:val="28"/>
          <w:szCs w:val="28"/>
        </w:rPr>
        <w:t xml:space="preserve">  </w:t>
      </w:r>
      <w:r w:rsidR="004F733C">
        <w:rPr>
          <w:rFonts w:ascii="Times New Roman" w:hAnsi="Times New Roman" w:cs="Times New Roman"/>
          <w:sz w:val="28"/>
          <w:szCs w:val="28"/>
          <w:lang w:val="en-US"/>
        </w:rPr>
        <w:t>URL</w:t>
      </w:r>
      <w:r w:rsidR="004F733C" w:rsidRPr="004F733C">
        <w:rPr>
          <w:rFonts w:ascii="Times New Roman" w:hAnsi="Times New Roman" w:cs="Times New Roman"/>
          <w:sz w:val="28"/>
          <w:szCs w:val="28"/>
          <w:lang w:val="ru-RU"/>
        </w:rPr>
        <w:t xml:space="preserve">: </w:t>
      </w:r>
      <w:hyperlink r:id="rId25" w:history="1">
        <w:r w:rsidR="000176C9" w:rsidRPr="007F10D1">
          <w:rPr>
            <w:rStyle w:val="a9"/>
            <w:rFonts w:ascii="Times New Roman" w:hAnsi="Times New Roman" w:cs="Times New Roman"/>
            <w:sz w:val="28"/>
            <w:szCs w:val="28"/>
            <w:lang w:val="en-US"/>
          </w:rPr>
          <w:t>https</w:t>
        </w:r>
        <w:r w:rsidR="000176C9" w:rsidRPr="007F10D1">
          <w:rPr>
            <w:rStyle w:val="a9"/>
            <w:rFonts w:ascii="Times New Roman" w:hAnsi="Times New Roman" w:cs="Times New Roman"/>
            <w:sz w:val="28"/>
            <w:szCs w:val="28"/>
            <w:lang w:val="ru-RU"/>
          </w:rPr>
          <w:t>://</w:t>
        </w:r>
        <w:r w:rsidR="000176C9" w:rsidRPr="007F10D1">
          <w:rPr>
            <w:rStyle w:val="a9"/>
            <w:rFonts w:ascii="Times New Roman" w:hAnsi="Times New Roman" w:cs="Times New Roman"/>
            <w:sz w:val="28"/>
            <w:szCs w:val="28"/>
            <w:lang w:val="en-US"/>
          </w:rPr>
          <w:t>sites</w:t>
        </w:r>
        <w:r w:rsidR="000176C9" w:rsidRPr="007F10D1">
          <w:rPr>
            <w:rStyle w:val="a9"/>
            <w:rFonts w:ascii="Times New Roman" w:hAnsi="Times New Roman" w:cs="Times New Roman"/>
            <w:sz w:val="28"/>
            <w:szCs w:val="28"/>
            <w:lang w:val="ru-RU"/>
          </w:rPr>
          <w:t>.</w:t>
        </w:r>
        <w:r w:rsidR="000176C9" w:rsidRPr="007F10D1">
          <w:rPr>
            <w:rStyle w:val="a9"/>
            <w:rFonts w:ascii="Times New Roman" w:hAnsi="Times New Roman" w:cs="Times New Roman"/>
            <w:sz w:val="28"/>
            <w:szCs w:val="28"/>
            <w:lang w:val="en-US"/>
          </w:rPr>
          <w:t>google</w:t>
        </w:r>
        <w:r w:rsidR="000176C9" w:rsidRPr="007F10D1">
          <w:rPr>
            <w:rStyle w:val="a9"/>
            <w:rFonts w:ascii="Times New Roman" w:hAnsi="Times New Roman" w:cs="Times New Roman"/>
            <w:sz w:val="28"/>
            <w:szCs w:val="28"/>
            <w:lang w:val="ru-RU"/>
          </w:rPr>
          <w:t>.</w:t>
        </w:r>
        <w:r w:rsidR="000176C9" w:rsidRPr="007F10D1">
          <w:rPr>
            <w:rStyle w:val="a9"/>
            <w:rFonts w:ascii="Times New Roman" w:hAnsi="Times New Roman" w:cs="Times New Roman"/>
            <w:sz w:val="28"/>
            <w:szCs w:val="28"/>
            <w:lang w:val="en-US"/>
          </w:rPr>
          <w:t>com</w:t>
        </w:r>
        <w:r w:rsidR="000176C9" w:rsidRPr="007F10D1">
          <w:rPr>
            <w:rStyle w:val="a9"/>
            <w:rFonts w:ascii="Times New Roman" w:hAnsi="Times New Roman" w:cs="Times New Roman"/>
            <w:sz w:val="28"/>
            <w:szCs w:val="28"/>
            <w:lang w:val="ru-RU"/>
          </w:rPr>
          <w:t>/</w:t>
        </w:r>
        <w:r w:rsidR="000176C9" w:rsidRPr="007F10D1">
          <w:rPr>
            <w:rStyle w:val="a9"/>
            <w:rFonts w:ascii="Times New Roman" w:hAnsi="Times New Roman" w:cs="Times New Roman"/>
            <w:sz w:val="28"/>
            <w:szCs w:val="28"/>
            <w:lang w:val="en-US"/>
          </w:rPr>
          <w:t>view</w:t>
        </w:r>
        <w:r w:rsidR="000176C9" w:rsidRPr="007F10D1">
          <w:rPr>
            <w:rStyle w:val="a9"/>
            <w:rFonts w:ascii="Times New Roman" w:hAnsi="Times New Roman" w:cs="Times New Roman"/>
            <w:sz w:val="28"/>
            <w:szCs w:val="28"/>
            <w:lang w:val="ru-RU"/>
          </w:rPr>
          <w:t>/8</w:t>
        </w:r>
        <w:r w:rsidR="000176C9" w:rsidRPr="007F10D1">
          <w:rPr>
            <w:rStyle w:val="a9"/>
            <w:rFonts w:ascii="Times New Roman" w:hAnsi="Times New Roman" w:cs="Times New Roman"/>
            <w:sz w:val="28"/>
            <w:szCs w:val="28"/>
            <w:lang w:val="en-US"/>
          </w:rPr>
          <w:t>F</w:t>
        </w:r>
      </w:hyperlink>
    </w:p>
    <w:p w14:paraId="397EDBCA" w14:textId="77777777" w:rsidR="00D877D0" w:rsidRPr="005C0093" w:rsidRDefault="00D877D0" w:rsidP="00502759">
      <w:pPr>
        <w:spacing w:after="0" w:line="360" w:lineRule="auto"/>
        <w:jc w:val="both"/>
        <w:rPr>
          <w:rStyle w:val="a9"/>
          <w:rFonts w:ascii="Times New Roman" w:hAnsi="Times New Roman" w:cs="Times New Roman"/>
          <w:sz w:val="28"/>
          <w:szCs w:val="28"/>
          <w:lang w:val="ru-RU"/>
        </w:rPr>
      </w:pPr>
    </w:p>
    <w:p w14:paraId="3BC077D0" w14:textId="77777777" w:rsidR="00DA6986" w:rsidRDefault="00DA6986" w:rsidP="00502759">
      <w:pPr>
        <w:spacing w:after="0" w:line="360" w:lineRule="auto"/>
        <w:jc w:val="both"/>
        <w:rPr>
          <w:rFonts w:ascii="Times New Roman" w:hAnsi="Times New Roman" w:cs="Times New Roman"/>
          <w:b/>
          <w:sz w:val="28"/>
          <w:szCs w:val="28"/>
        </w:rPr>
      </w:pPr>
    </w:p>
    <w:p w14:paraId="24E23DED" w14:textId="77777777" w:rsidR="00DA6986" w:rsidRDefault="00DA6986" w:rsidP="00502759">
      <w:pPr>
        <w:spacing w:after="0" w:line="360" w:lineRule="auto"/>
        <w:jc w:val="both"/>
        <w:rPr>
          <w:rFonts w:ascii="Times New Roman" w:hAnsi="Times New Roman" w:cs="Times New Roman"/>
          <w:b/>
          <w:sz w:val="28"/>
          <w:szCs w:val="28"/>
        </w:rPr>
      </w:pPr>
    </w:p>
    <w:p w14:paraId="52C2AB86" w14:textId="42A3E703" w:rsidR="00AD43CA" w:rsidRDefault="00D92AF6" w:rsidP="00502759">
      <w:pPr>
        <w:spacing w:after="0" w:line="360" w:lineRule="auto"/>
        <w:jc w:val="both"/>
        <w:rPr>
          <w:rFonts w:ascii="Times New Roman" w:hAnsi="Times New Roman" w:cs="Times New Roman"/>
          <w:b/>
          <w:sz w:val="28"/>
          <w:szCs w:val="28"/>
        </w:rPr>
      </w:pPr>
      <w:r w:rsidRPr="00106210">
        <w:rPr>
          <w:rFonts w:ascii="Times New Roman" w:hAnsi="Times New Roman" w:cs="Times New Roman"/>
          <w:b/>
          <w:sz w:val="28"/>
          <w:szCs w:val="28"/>
        </w:rPr>
        <w:t>Тема  1</w:t>
      </w:r>
      <w:r w:rsidR="00414357" w:rsidRPr="00106210">
        <w:rPr>
          <w:rFonts w:ascii="Times New Roman" w:hAnsi="Times New Roman" w:cs="Times New Roman"/>
          <w:b/>
          <w:sz w:val="28"/>
          <w:szCs w:val="28"/>
        </w:rPr>
        <w:t>1</w:t>
      </w:r>
      <w:r w:rsidRPr="00106210">
        <w:rPr>
          <w:rFonts w:ascii="Times New Roman" w:hAnsi="Times New Roman" w:cs="Times New Roman"/>
          <w:b/>
          <w:sz w:val="28"/>
          <w:szCs w:val="28"/>
        </w:rPr>
        <w:t xml:space="preserve">. </w:t>
      </w:r>
      <w:r w:rsidR="00AD43CA" w:rsidRPr="00106210">
        <w:rPr>
          <w:rFonts w:ascii="Times New Roman" w:hAnsi="Times New Roman" w:cs="Times New Roman"/>
          <w:b/>
          <w:sz w:val="28"/>
          <w:szCs w:val="28"/>
        </w:rPr>
        <w:t>Створення, розвиток та специфіка управління колоніальних імперій.</w:t>
      </w:r>
    </w:p>
    <w:p w14:paraId="41D4ED08" w14:textId="77777777" w:rsidR="00DA6986" w:rsidRPr="004F733C" w:rsidRDefault="00DA6986" w:rsidP="00502759">
      <w:pPr>
        <w:spacing w:after="0" w:line="360" w:lineRule="auto"/>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955"/>
        <w:gridCol w:w="4266"/>
        <w:gridCol w:w="3123"/>
      </w:tblGrid>
      <w:tr w:rsidR="002451D8" w:rsidRPr="00843780" w14:paraId="525F30F3" w14:textId="77777777" w:rsidTr="00E8199C">
        <w:tc>
          <w:tcPr>
            <w:tcW w:w="1980" w:type="dxa"/>
          </w:tcPr>
          <w:p w14:paraId="113B170A" w14:textId="77777777" w:rsidR="002451D8" w:rsidRPr="00106210" w:rsidRDefault="002451D8" w:rsidP="00C745DA">
            <w:pPr>
              <w:jc w:val="both"/>
              <w:rPr>
                <w:rFonts w:ascii="Times New Roman" w:hAnsi="Times New Roman" w:cs="Times New Roman"/>
                <w:b/>
                <w:sz w:val="24"/>
                <w:szCs w:val="24"/>
              </w:rPr>
            </w:pPr>
            <w:r w:rsidRPr="00106210">
              <w:rPr>
                <w:rFonts w:ascii="Times New Roman" w:hAnsi="Times New Roman" w:cs="Times New Roman"/>
                <w:b/>
                <w:sz w:val="24"/>
                <w:szCs w:val="24"/>
              </w:rPr>
              <w:t xml:space="preserve">Результати </w:t>
            </w:r>
          </w:p>
        </w:tc>
        <w:tc>
          <w:tcPr>
            <w:tcW w:w="4439" w:type="dxa"/>
          </w:tcPr>
          <w:p w14:paraId="22EF8891"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210" w:type="dxa"/>
          </w:tcPr>
          <w:p w14:paraId="5A56E36A"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32BB60FA" w14:textId="77777777" w:rsidTr="00E8199C">
        <w:tc>
          <w:tcPr>
            <w:tcW w:w="1980" w:type="dxa"/>
          </w:tcPr>
          <w:p w14:paraId="28E5B325" w14:textId="77777777" w:rsidR="002451D8" w:rsidRPr="00106210" w:rsidRDefault="002451D8" w:rsidP="00C745DA">
            <w:pPr>
              <w:jc w:val="both"/>
              <w:rPr>
                <w:rFonts w:ascii="Times New Roman" w:hAnsi="Times New Roman" w:cs="Times New Roman"/>
                <w:sz w:val="24"/>
                <w:szCs w:val="24"/>
              </w:rPr>
            </w:pPr>
            <w:r w:rsidRPr="00106210">
              <w:rPr>
                <w:rFonts w:ascii="Times New Roman" w:hAnsi="Times New Roman" w:cs="Times New Roman"/>
                <w:b/>
                <w:sz w:val="24"/>
                <w:szCs w:val="24"/>
              </w:rPr>
              <w:t xml:space="preserve">Розуміння </w:t>
            </w:r>
            <w:r w:rsidR="00106210" w:rsidRPr="00106210">
              <w:rPr>
                <w:rFonts w:ascii="Times New Roman" w:hAnsi="Times New Roman" w:cs="Times New Roman"/>
                <w:sz w:val="24"/>
                <w:szCs w:val="24"/>
              </w:rPr>
              <w:t>причин виникнення колоніальних імперій та специфіки управління ними</w:t>
            </w:r>
          </w:p>
          <w:p w14:paraId="0F165641" w14:textId="77777777" w:rsidR="002451D8" w:rsidRPr="00E22C94" w:rsidRDefault="002451D8" w:rsidP="00C745DA">
            <w:pPr>
              <w:jc w:val="both"/>
              <w:rPr>
                <w:rFonts w:ascii="Times New Roman" w:hAnsi="Times New Roman" w:cs="Times New Roman"/>
                <w:sz w:val="24"/>
                <w:szCs w:val="24"/>
              </w:rPr>
            </w:pPr>
            <w:r w:rsidRPr="00106210">
              <w:rPr>
                <w:rFonts w:ascii="Times New Roman" w:hAnsi="Times New Roman" w:cs="Times New Roman"/>
                <w:b/>
                <w:sz w:val="24"/>
                <w:szCs w:val="24"/>
              </w:rPr>
              <w:t>Знання</w:t>
            </w:r>
            <w:r w:rsidR="00E22C94">
              <w:rPr>
                <w:rFonts w:ascii="Times New Roman" w:hAnsi="Times New Roman" w:cs="Times New Roman"/>
                <w:b/>
                <w:sz w:val="24"/>
                <w:szCs w:val="24"/>
              </w:rPr>
              <w:t xml:space="preserve"> </w:t>
            </w:r>
            <w:r w:rsidR="00E22C94" w:rsidRPr="00E22C94">
              <w:rPr>
                <w:rFonts w:ascii="Times New Roman" w:hAnsi="Times New Roman" w:cs="Times New Roman"/>
                <w:sz w:val="24"/>
                <w:szCs w:val="24"/>
              </w:rPr>
              <w:t>політичних процесів в період колонізації</w:t>
            </w:r>
          </w:p>
          <w:p w14:paraId="66F7BDD9" w14:textId="77777777" w:rsidR="002451D8" w:rsidRPr="00106210" w:rsidRDefault="002451D8" w:rsidP="00C745DA">
            <w:pPr>
              <w:jc w:val="both"/>
              <w:rPr>
                <w:rFonts w:ascii="Times New Roman" w:hAnsi="Times New Roman" w:cs="Times New Roman"/>
                <w:b/>
                <w:sz w:val="24"/>
                <w:szCs w:val="24"/>
              </w:rPr>
            </w:pPr>
            <w:r w:rsidRPr="00106210">
              <w:rPr>
                <w:rFonts w:ascii="Times New Roman" w:hAnsi="Times New Roman" w:cs="Times New Roman"/>
                <w:b/>
                <w:sz w:val="24"/>
                <w:szCs w:val="24"/>
              </w:rPr>
              <w:t>Вміння</w:t>
            </w:r>
            <w:r w:rsidR="00E22C94">
              <w:rPr>
                <w:rFonts w:ascii="Times New Roman" w:hAnsi="Times New Roman" w:cs="Times New Roman"/>
                <w:b/>
                <w:sz w:val="24"/>
                <w:szCs w:val="24"/>
              </w:rPr>
              <w:t xml:space="preserve"> </w:t>
            </w:r>
            <w:r w:rsidR="00E22C94" w:rsidRPr="00E22C94">
              <w:rPr>
                <w:rFonts w:ascii="Times New Roman" w:hAnsi="Times New Roman" w:cs="Times New Roman"/>
                <w:sz w:val="24"/>
                <w:szCs w:val="24"/>
              </w:rPr>
              <w:t>працювати з картою</w:t>
            </w:r>
          </w:p>
          <w:p w14:paraId="493B1D8D" w14:textId="77777777" w:rsidR="002451D8" w:rsidRPr="00106210" w:rsidRDefault="002451D8" w:rsidP="00C745DA">
            <w:pPr>
              <w:jc w:val="both"/>
              <w:rPr>
                <w:rFonts w:ascii="Times New Roman" w:hAnsi="Times New Roman" w:cs="Times New Roman"/>
                <w:b/>
                <w:sz w:val="28"/>
                <w:szCs w:val="28"/>
              </w:rPr>
            </w:pPr>
            <w:r w:rsidRPr="00106210">
              <w:rPr>
                <w:rFonts w:ascii="Times New Roman" w:hAnsi="Times New Roman" w:cs="Times New Roman"/>
                <w:b/>
                <w:sz w:val="24"/>
                <w:szCs w:val="24"/>
              </w:rPr>
              <w:t xml:space="preserve">Набуття </w:t>
            </w:r>
            <w:r w:rsidRPr="00E22C94">
              <w:rPr>
                <w:rFonts w:ascii="Times New Roman" w:hAnsi="Times New Roman" w:cs="Times New Roman"/>
                <w:sz w:val="24"/>
                <w:szCs w:val="24"/>
              </w:rPr>
              <w:t>навичок</w:t>
            </w:r>
            <w:r w:rsidR="00E22C94" w:rsidRPr="00E22C94">
              <w:rPr>
                <w:rFonts w:ascii="Times New Roman" w:hAnsi="Times New Roman" w:cs="Times New Roman"/>
                <w:sz w:val="24"/>
                <w:szCs w:val="24"/>
              </w:rPr>
              <w:t xml:space="preserve"> роботи з картою</w:t>
            </w:r>
          </w:p>
        </w:tc>
        <w:tc>
          <w:tcPr>
            <w:tcW w:w="4439" w:type="dxa"/>
          </w:tcPr>
          <w:p w14:paraId="7BE97D64" w14:textId="77777777" w:rsidR="002451D8" w:rsidRDefault="00AD43CA" w:rsidP="00C745DA">
            <w:pPr>
              <w:jc w:val="both"/>
              <w:rPr>
                <w:rFonts w:ascii="Times New Roman" w:hAnsi="Times New Roman" w:cs="Times New Roman"/>
                <w:sz w:val="24"/>
                <w:szCs w:val="24"/>
              </w:rPr>
            </w:pPr>
            <w:r w:rsidRPr="00AD43CA">
              <w:rPr>
                <w:rFonts w:ascii="Times New Roman" w:hAnsi="Times New Roman" w:cs="Times New Roman"/>
                <w:sz w:val="24"/>
                <w:szCs w:val="24"/>
              </w:rPr>
              <w:t>Причини виникнення колоніальних імперій</w:t>
            </w:r>
          </w:p>
          <w:p w14:paraId="477C56FF" w14:textId="77777777" w:rsidR="00AD43CA" w:rsidRDefault="00AD43CA" w:rsidP="00C745DA">
            <w:pPr>
              <w:jc w:val="both"/>
              <w:rPr>
                <w:rFonts w:ascii="Times New Roman" w:hAnsi="Times New Roman" w:cs="Times New Roman"/>
                <w:sz w:val="24"/>
                <w:szCs w:val="24"/>
              </w:rPr>
            </w:pPr>
            <w:r>
              <w:rPr>
                <w:rFonts w:ascii="Times New Roman" w:hAnsi="Times New Roman" w:cs="Times New Roman"/>
                <w:sz w:val="24"/>
                <w:szCs w:val="24"/>
              </w:rPr>
              <w:t>Роль економічних, політичних та культурних факторів в управління колоніями</w:t>
            </w:r>
          </w:p>
          <w:p w14:paraId="08223D3F" w14:textId="77777777" w:rsidR="00AD43CA" w:rsidRDefault="00AD43CA" w:rsidP="00C745DA">
            <w:pPr>
              <w:jc w:val="both"/>
              <w:rPr>
                <w:rFonts w:ascii="Times New Roman" w:hAnsi="Times New Roman" w:cs="Times New Roman"/>
                <w:sz w:val="24"/>
                <w:szCs w:val="24"/>
              </w:rPr>
            </w:pPr>
            <w:r>
              <w:rPr>
                <w:rFonts w:ascii="Times New Roman" w:hAnsi="Times New Roman" w:cs="Times New Roman"/>
                <w:sz w:val="24"/>
                <w:szCs w:val="24"/>
              </w:rPr>
              <w:t>Специфіка управління колоніями (пряме та непряме управління, поселенські колонії, експлуатаційні колонії)</w:t>
            </w:r>
          </w:p>
          <w:p w14:paraId="24944DBD" w14:textId="77777777" w:rsidR="00AD43CA" w:rsidRDefault="00AD43CA" w:rsidP="00C745DA">
            <w:pPr>
              <w:jc w:val="both"/>
              <w:rPr>
                <w:rFonts w:ascii="Times New Roman" w:hAnsi="Times New Roman" w:cs="Times New Roman"/>
                <w:sz w:val="24"/>
                <w:szCs w:val="24"/>
              </w:rPr>
            </w:pPr>
            <w:r>
              <w:rPr>
                <w:rFonts w:ascii="Times New Roman" w:hAnsi="Times New Roman" w:cs="Times New Roman"/>
                <w:sz w:val="24"/>
                <w:szCs w:val="24"/>
              </w:rPr>
              <w:t>Криза та розпад колоніальних імперій (послаблення метрополій, антиколоніальні рухи, деколонізація під впливом міжнародних організацій)</w:t>
            </w:r>
          </w:p>
          <w:p w14:paraId="687719CF" w14:textId="77777777" w:rsidR="00AD43CA" w:rsidRPr="00AD43CA" w:rsidRDefault="00AD43CA" w:rsidP="00C745DA">
            <w:pPr>
              <w:jc w:val="both"/>
              <w:rPr>
                <w:rFonts w:ascii="Times New Roman" w:hAnsi="Times New Roman" w:cs="Times New Roman"/>
                <w:sz w:val="24"/>
                <w:szCs w:val="24"/>
              </w:rPr>
            </w:pPr>
          </w:p>
        </w:tc>
        <w:tc>
          <w:tcPr>
            <w:tcW w:w="3210" w:type="dxa"/>
          </w:tcPr>
          <w:p w14:paraId="3C260559" w14:textId="77777777" w:rsidR="00E22C94" w:rsidRPr="00E22C94" w:rsidRDefault="007C06BD" w:rsidP="00E22C94">
            <w:pPr>
              <w:jc w:val="both"/>
              <w:rPr>
                <w:rFonts w:ascii="Times New Roman" w:hAnsi="Times New Roman" w:cs="Times New Roman"/>
                <w:sz w:val="24"/>
                <w:szCs w:val="24"/>
              </w:rPr>
            </w:pPr>
            <w:r w:rsidRPr="00106210">
              <w:rPr>
                <w:rFonts w:ascii="Times New Roman" w:hAnsi="Times New Roman" w:cs="Times New Roman"/>
                <w:b/>
                <w:sz w:val="24"/>
                <w:szCs w:val="24"/>
              </w:rPr>
              <w:t xml:space="preserve">Реферати: </w:t>
            </w:r>
            <w:r w:rsidR="00E22C94" w:rsidRPr="00E22C94">
              <w:rPr>
                <w:rFonts w:ascii="Times New Roman" w:hAnsi="Times New Roman" w:cs="Times New Roman"/>
                <w:sz w:val="24"/>
                <w:szCs w:val="24"/>
              </w:rPr>
              <w:t>Причини виникнення колоніальних імперій</w:t>
            </w:r>
          </w:p>
          <w:p w14:paraId="19A7F76F" w14:textId="77777777" w:rsidR="007C06BD" w:rsidRPr="00E22C94" w:rsidRDefault="00E22C94" w:rsidP="00E22C94">
            <w:pPr>
              <w:jc w:val="both"/>
              <w:rPr>
                <w:rFonts w:ascii="Times New Roman" w:hAnsi="Times New Roman" w:cs="Times New Roman"/>
                <w:sz w:val="24"/>
                <w:szCs w:val="24"/>
              </w:rPr>
            </w:pPr>
            <w:r w:rsidRPr="00E22C94">
              <w:rPr>
                <w:rFonts w:ascii="Times New Roman" w:hAnsi="Times New Roman" w:cs="Times New Roman"/>
                <w:sz w:val="24"/>
                <w:szCs w:val="24"/>
              </w:rPr>
              <w:t>Роль економічних, політичних та культурних факторів в управління колоніями</w:t>
            </w:r>
          </w:p>
          <w:p w14:paraId="5BCC1778" w14:textId="77777777" w:rsidR="007C06BD" w:rsidRPr="00106210" w:rsidRDefault="007C06BD" w:rsidP="007C06BD">
            <w:pPr>
              <w:jc w:val="both"/>
              <w:rPr>
                <w:rFonts w:ascii="Times New Roman" w:hAnsi="Times New Roman" w:cs="Times New Roman"/>
                <w:b/>
                <w:sz w:val="24"/>
                <w:szCs w:val="24"/>
              </w:rPr>
            </w:pPr>
            <w:r w:rsidRPr="00106210">
              <w:rPr>
                <w:rFonts w:ascii="Times New Roman" w:hAnsi="Times New Roman" w:cs="Times New Roman"/>
                <w:b/>
                <w:sz w:val="24"/>
                <w:szCs w:val="24"/>
              </w:rPr>
              <w:t xml:space="preserve">Пошукові завдання: </w:t>
            </w:r>
            <w:r w:rsidR="00A507AC" w:rsidRPr="00A507AC">
              <w:rPr>
                <w:rFonts w:ascii="Times New Roman" w:hAnsi="Times New Roman" w:cs="Times New Roman"/>
                <w:sz w:val="24"/>
                <w:szCs w:val="24"/>
              </w:rPr>
              <w:t>виявити ознаки колоніалізму</w:t>
            </w:r>
          </w:p>
          <w:p w14:paraId="3FAD2EA3" w14:textId="77777777" w:rsidR="007C06BD" w:rsidRPr="00106210" w:rsidRDefault="007C06BD" w:rsidP="007C06BD">
            <w:pPr>
              <w:jc w:val="both"/>
              <w:rPr>
                <w:rFonts w:ascii="Times New Roman" w:hAnsi="Times New Roman" w:cs="Times New Roman"/>
                <w:b/>
                <w:sz w:val="24"/>
                <w:szCs w:val="24"/>
              </w:rPr>
            </w:pPr>
            <w:r w:rsidRPr="00106210">
              <w:rPr>
                <w:rFonts w:ascii="Times New Roman" w:hAnsi="Times New Roman" w:cs="Times New Roman"/>
                <w:b/>
                <w:sz w:val="24"/>
                <w:szCs w:val="24"/>
              </w:rPr>
              <w:t xml:space="preserve">Творчі завдання: </w:t>
            </w:r>
            <w:r w:rsidR="00A507AC" w:rsidRPr="00A507AC">
              <w:rPr>
                <w:rFonts w:ascii="Times New Roman" w:hAnsi="Times New Roman" w:cs="Times New Roman"/>
                <w:b/>
                <w:sz w:val="24"/>
                <w:szCs w:val="24"/>
              </w:rPr>
              <w:t xml:space="preserve"> </w:t>
            </w:r>
            <w:r w:rsidR="00A507AC" w:rsidRPr="00A507AC">
              <w:rPr>
                <w:rFonts w:ascii="Times New Roman" w:hAnsi="Times New Roman" w:cs="Times New Roman"/>
                <w:sz w:val="24"/>
                <w:szCs w:val="24"/>
              </w:rPr>
              <w:t>систематизувати ознаки колоніалізму</w:t>
            </w:r>
          </w:p>
          <w:p w14:paraId="71E2E719" w14:textId="77777777" w:rsidR="00A507AC" w:rsidRPr="00A507AC" w:rsidRDefault="007C06BD" w:rsidP="00A507AC">
            <w:pPr>
              <w:jc w:val="both"/>
              <w:rPr>
                <w:rFonts w:ascii="Times New Roman" w:hAnsi="Times New Roman" w:cs="Times New Roman"/>
                <w:sz w:val="24"/>
                <w:szCs w:val="24"/>
              </w:rPr>
            </w:pPr>
            <w:r w:rsidRPr="00106210">
              <w:rPr>
                <w:rFonts w:ascii="Times New Roman" w:hAnsi="Times New Roman" w:cs="Times New Roman"/>
                <w:b/>
                <w:sz w:val="24"/>
                <w:szCs w:val="24"/>
              </w:rPr>
              <w:t>Дискусії:</w:t>
            </w:r>
            <w:r w:rsidR="00A507AC">
              <w:t xml:space="preserve"> </w:t>
            </w:r>
            <w:r w:rsidR="00A507AC" w:rsidRPr="00A507AC">
              <w:rPr>
                <w:rFonts w:ascii="Times New Roman" w:hAnsi="Times New Roman" w:cs="Times New Roman"/>
                <w:sz w:val="24"/>
                <w:szCs w:val="24"/>
              </w:rPr>
              <w:t>Специфіка управління колоніями (пряме та непряме управління, поселенські колонії, експлуатаційні колонії)</w:t>
            </w:r>
          </w:p>
          <w:p w14:paraId="28C899A7" w14:textId="77777777" w:rsidR="002451D8" w:rsidRPr="00AD43CA" w:rsidRDefault="00A507AC" w:rsidP="00A507AC">
            <w:pPr>
              <w:jc w:val="both"/>
              <w:rPr>
                <w:rFonts w:ascii="Times New Roman" w:hAnsi="Times New Roman" w:cs="Times New Roman"/>
                <w:sz w:val="24"/>
                <w:szCs w:val="24"/>
              </w:rPr>
            </w:pPr>
            <w:r w:rsidRPr="00A507AC">
              <w:rPr>
                <w:rFonts w:ascii="Times New Roman" w:hAnsi="Times New Roman" w:cs="Times New Roman"/>
                <w:sz w:val="24"/>
                <w:szCs w:val="24"/>
              </w:rPr>
              <w:t>Криза та розпад колоніальних імперій (послаблення метрополій, антиколоніальні рухи, деколонізація під впливом міжнародних організацій)</w:t>
            </w:r>
          </w:p>
        </w:tc>
      </w:tr>
    </w:tbl>
    <w:p w14:paraId="59843155" w14:textId="77777777" w:rsidR="002369C6" w:rsidRDefault="002369C6" w:rsidP="002B08AC">
      <w:pPr>
        <w:jc w:val="center"/>
        <w:rPr>
          <w:rFonts w:ascii="Times New Roman" w:hAnsi="Times New Roman" w:cs="Times New Roman"/>
          <w:b/>
          <w:sz w:val="28"/>
          <w:szCs w:val="28"/>
        </w:rPr>
      </w:pPr>
    </w:p>
    <w:p w14:paraId="3F6573E7" w14:textId="77777777" w:rsidR="009B534D" w:rsidRDefault="00473DFA" w:rsidP="002B08AC">
      <w:pPr>
        <w:jc w:val="center"/>
        <w:rPr>
          <w:rFonts w:ascii="Times New Roman" w:hAnsi="Times New Roman" w:cs="Times New Roman"/>
          <w:b/>
          <w:sz w:val="28"/>
          <w:szCs w:val="28"/>
        </w:rPr>
      </w:pPr>
      <w:r w:rsidRPr="002B08AC">
        <w:rPr>
          <w:rFonts w:ascii="Times New Roman" w:hAnsi="Times New Roman" w:cs="Times New Roman"/>
          <w:b/>
          <w:sz w:val="28"/>
          <w:szCs w:val="28"/>
        </w:rPr>
        <w:t>Вузлові поняття</w:t>
      </w:r>
    </w:p>
    <w:p w14:paraId="321C3F95" w14:textId="77777777" w:rsidR="002369C6" w:rsidRDefault="002369C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ЕКСПЛУАТАЦІЯ – </w:t>
      </w:r>
      <w:r w:rsidR="007530A4">
        <w:rPr>
          <w:rFonts w:ascii="Times New Roman" w:hAnsi="Times New Roman" w:cs="Times New Roman"/>
          <w:sz w:val="28"/>
          <w:szCs w:val="28"/>
        </w:rPr>
        <w:t xml:space="preserve">(визиск) - </w:t>
      </w:r>
      <w:r>
        <w:rPr>
          <w:rFonts w:ascii="Times New Roman" w:hAnsi="Times New Roman" w:cs="Times New Roman"/>
          <w:sz w:val="28"/>
          <w:szCs w:val="28"/>
        </w:rPr>
        <w:t>неправомірне використання чиєїсь праці, чужих ресурсів та можливостей.</w:t>
      </w:r>
    </w:p>
    <w:p w14:paraId="00C008BB" w14:textId="77777777" w:rsidR="00B30E27" w:rsidRDefault="00B30E27"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КОЛОНІАЛЬНА АДМІНІСТРАЦІЯ  - </w:t>
      </w:r>
      <w:r w:rsidRPr="00B30E27">
        <w:rPr>
          <w:rFonts w:ascii="Times New Roman" w:hAnsi="Times New Roman" w:cs="Times New Roman"/>
          <w:sz w:val="28"/>
          <w:szCs w:val="28"/>
        </w:rPr>
        <w:t>структура управління колоніями (колишніми територіями) з боку метрополії (домінантна держава), яка використовує різні методи для підкорення та експлуатації колоніальних територій</w:t>
      </w:r>
      <w:r>
        <w:rPr>
          <w:rFonts w:ascii="Times New Roman" w:hAnsi="Times New Roman" w:cs="Times New Roman"/>
          <w:sz w:val="28"/>
          <w:szCs w:val="28"/>
        </w:rPr>
        <w:t>. КА має забезпечувати військовий, політичний та економічний контроль, впливати на ситуацію у сфері освіти, культури тощо.</w:t>
      </w:r>
    </w:p>
    <w:p w14:paraId="621B99FD" w14:textId="77777777" w:rsidR="002369C6" w:rsidRDefault="002369C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КОЛОНІАЛЬНА ІМПЕРІЯ -</w:t>
      </w:r>
      <w:r w:rsidRPr="002369C6">
        <w:t xml:space="preserve"> </w:t>
      </w:r>
      <w:r w:rsidRPr="002369C6">
        <w:rPr>
          <w:rFonts w:ascii="Times New Roman" w:hAnsi="Times New Roman" w:cs="Times New Roman"/>
          <w:sz w:val="28"/>
          <w:szCs w:val="28"/>
        </w:rPr>
        <w:t xml:space="preserve">держава, яка експлуатує </w:t>
      </w:r>
      <w:r>
        <w:rPr>
          <w:rFonts w:ascii="Times New Roman" w:hAnsi="Times New Roman" w:cs="Times New Roman"/>
          <w:sz w:val="28"/>
          <w:szCs w:val="28"/>
        </w:rPr>
        <w:t xml:space="preserve">захоплені </w:t>
      </w:r>
      <w:r w:rsidRPr="002369C6">
        <w:rPr>
          <w:rFonts w:ascii="Times New Roman" w:hAnsi="Times New Roman" w:cs="Times New Roman"/>
          <w:sz w:val="28"/>
          <w:szCs w:val="28"/>
        </w:rPr>
        <w:t>території, які перебувають під її контролем та залежністю (колонії)</w:t>
      </w:r>
    </w:p>
    <w:p w14:paraId="57EF779F" w14:textId="77777777" w:rsidR="002B08AC" w:rsidRDefault="002B08AC" w:rsidP="00502759">
      <w:pPr>
        <w:spacing w:after="0" w:line="360" w:lineRule="auto"/>
        <w:jc w:val="both"/>
        <w:rPr>
          <w:rFonts w:ascii="Times New Roman" w:hAnsi="Times New Roman" w:cs="Times New Roman"/>
          <w:sz w:val="28"/>
          <w:szCs w:val="28"/>
        </w:rPr>
      </w:pPr>
      <w:r w:rsidRPr="002B08AC">
        <w:rPr>
          <w:rFonts w:ascii="Times New Roman" w:hAnsi="Times New Roman" w:cs="Times New Roman"/>
          <w:sz w:val="28"/>
          <w:szCs w:val="28"/>
        </w:rPr>
        <w:t xml:space="preserve">КОЛОНІЯ </w:t>
      </w:r>
      <w:r>
        <w:rPr>
          <w:rFonts w:ascii="Times New Roman" w:hAnsi="Times New Roman" w:cs="Times New Roman"/>
          <w:sz w:val="28"/>
          <w:szCs w:val="28"/>
        </w:rPr>
        <w:t>– територія, залежна від метрополії</w:t>
      </w:r>
    </w:p>
    <w:p w14:paraId="18CCE59B" w14:textId="77777777" w:rsidR="007530A4" w:rsidRPr="00B30E27" w:rsidRDefault="007530A4"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КРИЗА - </w:t>
      </w:r>
      <w:r w:rsidR="00FE2BBE" w:rsidRPr="00FE2BBE">
        <w:rPr>
          <w:rFonts w:ascii="Times New Roman" w:hAnsi="Times New Roman" w:cs="Times New Roman"/>
          <w:sz w:val="28"/>
          <w:szCs w:val="28"/>
        </w:rPr>
        <w:t>(грец. κρίσις — рішення, поворотний пункт) –переломний момент, різкий розлад або загострення, що характеризується нестійким станом, як в різних сферах (політика, економіка, суспільство), так і в особистісному плані</w:t>
      </w:r>
      <w:r w:rsidR="00FE2BBE">
        <w:rPr>
          <w:rFonts w:ascii="Times New Roman" w:hAnsi="Times New Roman" w:cs="Times New Roman"/>
          <w:sz w:val="28"/>
          <w:szCs w:val="28"/>
        </w:rPr>
        <w:t>.</w:t>
      </w:r>
      <w:r w:rsidR="00FE2BBE" w:rsidRPr="00FE2BBE">
        <w:t xml:space="preserve"> </w:t>
      </w:r>
      <w:r w:rsidR="00FE2BBE" w:rsidRPr="00FE2BBE">
        <w:rPr>
          <w:rFonts w:ascii="Times New Roman" w:hAnsi="Times New Roman" w:cs="Times New Roman"/>
          <w:sz w:val="28"/>
          <w:szCs w:val="28"/>
        </w:rPr>
        <w:t>Криза колоніальної імперії – це період, коли колоніальні імперії зазнають серйозних проблем, що можуть призвести до їх розпаду.</w:t>
      </w:r>
      <w:r w:rsidR="00B30E27">
        <w:rPr>
          <w:rFonts w:ascii="Times New Roman" w:hAnsi="Times New Roman" w:cs="Times New Roman"/>
          <w:sz w:val="28"/>
          <w:szCs w:val="28"/>
        </w:rPr>
        <w:t xml:space="preserve"> Як правило, ККІ пов</w:t>
      </w:r>
      <w:r w:rsidR="00B30E27" w:rsidRPr="00B30E27">
        <w:rPr>
          <w:rFonts w:ascii="Times New Roman" w:hAnsi="Times New Roman" w:cs="Times New Roman"/>
          <w:sz w:val="28"/>
          <w:szCs w:val="28"/>
        </w:rPr>
        <w:t>’язана з розвитком національних рухів та неможливістю управляти уиперією старими методами.</w:t>
      </w:r>
    </w:p>
    <w:p w14:paraId="079132CB" w14:textId="77777777" w:rsidR="002369C6" w:rsidRDefault="002B08AC"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МЕТРОПОЛІЯ – країна, яка має захоплені території – колонії. </w:t>
      </w:r>
    </w:p>
    <w:p w14:paraId="68565429" w14:textId="77777777" w:rsidR="002369C6" w:rsidRPr="002B08AC" w:rsidRDefault="002369C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СПЕЦИФІКА УПРАВЛІННЯ КОЛОНІЯМИ – контроль збоку метрополії; спрямованість на отримання користі для метрополії; економічна експлуатація; позбавлення прав місцевого населення; втручання у внутрішнє життя колоній; встановлення бюрократичного апарату; військова присутність</w:t>
      </w:r>
    </w:p>
    <w:p w14:paraId="52E78E7F" w14:textId="77777777" w:rsidR="009E1379" w:rsidRPr="009E1379" w:rsidRDefault="009E1379" w:rsidP="00502759">
      <w:pPr>
        <w:spacing w:after="0" w:line="360" w:lineRule="auto"/>
        <w:jc w:val="center"/>
        <w:rPr>
          <w:rFonts w:ascii="Times New Roman" w:hAnsi="Times New Roman" w:cs="Times New Roman"/>
          <w:b/>
          <w:sz w:val="28"/>
          <w:szCs w:val="28"/>
        </w:rPr>
      </w:pPr>
      <w:r w:rsidRPr="009E1379">
        <w:rPr>
          <w:rFonts w:ascii="Times New Roman" w:hAnsi="Times New Roman" w:cs="Times New Roman"/>
          <w:b/>
          <w:sz w:val="28"/>
          <w:szCs w:val="28"/>
        </w:rPr>
        <w:t>Література</w:t>
      </w:r>
    </w:p>
    <w:p w14:paraId="185283AB" w14:textId="77777777" w:rsidR="003C35C0" w:rsidRPr="003C35C0"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C35C0">
        <w:rPr>
          <w:rFonts w:ascii="Times New Roman" w:hAnsi="Times New Roman" w:cs="Times New Roman"/>
          <w:sz w:val="28"/>
          <w:szCs w:val="28"/>
        </w:rPr>
        <w:t>Брайлян Є. Місцева колоніальна адміні</w:t>
      </w:r>
      <w:r w:rsidR="002369C6">
        <w:rPr>
          <w:rFonts w:ascii="Times New Roman" w:hAnsi="Times New Roman" w:cs="Times New Roman"/>
          <w:sz w:val="28"/>
          <w:szCs w:val="28"/>
        </w:rPr>
        <w:t>ст</w:t>
      </w:r>
      <w:r w:rsidR="003C35C0">
        <w:rPr>
          <w:rFonts w:ascii="Times New Roman" w:hAnsi="Times New Roman" w:cs="Times New Roman"/>
          <w:sz w:val="28"/>
          <w:szCs w:val="28"/>
        </w:rPr>
        <w:t>рація в Британській Вест-Індії (</w:t>
      </w:r>
      <w:r w:rsidR="003C35C0">
        <w:rPr>
          <w:rFonts w:ascii="Times New Roman" w:hAnsi="Times New Roman" w:cs="Times New Roman"/>
          <w:sz w:val="28"/>
          <w:szCs w:val="28"/>
          <w:lang w:val="en-US"/>
        </w:rPr>
        <w:t>XVII</w:t>
      </w:r>
      <w:r w:rsidR="003C35C0" w:rsidRPr="0099409A">
        <w:rPr>
          <w:rFonts w:ascii="Times New Roman" w:hAnsi="Times New Roman" w:cs="Times New Roman"/>
          <w:sz w:val="28"/>
          <w:szCs w:val="28"/>
        </w:rPr>
        <w:t>-</w:t>
      </w:r>
      <w:r w:rsidR="003C35C0">
        <w:rPr>
          <w:rFonts w:ascii="Times New Roman" w:hAnsi="Times New Roman" w:cs="Times New Roman"/>
          <w:sz w:val="28"/>
          <w:szCs w:val="28"/>
        </w:rPr>
        <w:t xml:space="preserve">Перша третина ХІХ ст.) Україна-Європа-Світ  с. 276-281 </w:t>
      </w:r>
      <w:r w:rsidR="003C35C0">
        <w:rPr>
          <w:rFonts w:ascii="Times New Roman" w:hAnsi="Times New Roman" w:cs="Times New Roman"/>
          <w:sz w:val="28"/>
          <w:szCs w:val="28"/>
          <w:lang w:val="en-US"/>
        </w:rPr>
        <w:t>URL</w:t>
      </w:r>
      <w:r w:rsidR="003C35C0" w:rsidRPr="003C35C0">
        <w:rPr>
          <w:rFonts w:ascii="Times New Roman" w:hAnsi="Times New Roman" w:cs="Times New Roman"/>
          <w:sz w:val="28"/>
          <w:szCs w:val="28"/>
        </w:rPr>
        <w:t xml:space="preserve">: </w:t>
      </w:r>
      <w:r w:rsidR="003C35C0" w:rsidRPr="003C35C0">
        <w:rPr>
          <w:rFonts w:ascii="Times New Roman" w:hAnsi="Times New Roman" w:cs="Times New Roman"/>
          <w:sz w:val="28"/>
          <w:szCs w:val="28"/>
          <w:lang w:val="en-US"/>
        </w:rPr>
        <w:t>http</w:t>
      </w:r>
      <w:r w:rsidR="003C35C0" w:rsidRPr="003C35C0">
        <w:rPr>
          <w:rFonts w:ascii="Times New Roman" w:hAnsi="Times New Roman" w:cs="Times New Roman"/>
          <w:sz w:val="28"/>
          <w:szCs w:val="28"/>
        </w:rPr>
        <w:t>://</w:t>
      </w:r>
      <w:r w:rsidR="003C35C0" w:rsidRPr="003C35C0">
        <w:rPr>
          <w:rFonts w:ascii="Times New Roman" w:hAnsi="Times New Roman" w:cs="Times New Roman"/>
          <w:sz w:val="28"/>
          <w:szCs w:val="28"/>
          <w:lang w:val="en-US"/>
        </w:rPr>
        <w:t>dspace</w:t>
      </w:r>
      <w:r w:rsidR="003C35C0" w:rsidRPr="003C35C0">
        <w:rPr>
          <w:rFonts w:ascii="Times New Roman" w:hAnsi="Times New Roman" w:cs="Times New Roman"/>
          <w:sz w:val="28"/>
          <w:szCs w:val="28"/>
        </w:rPr>
        <w:t>.</w:t>
      </w:r>
      <w:r w:rsidR="003C35C0" w:rsidRPr="003C35C0">
        <w:rPr>
          <w:rFonts w:ascii="Times New Roman" w:hAnsi="Times New Roman" w:cs="Times New Roman"/>
          <w:sz w:val="28"/>
          <w:szCs w:val="28"/>
          <w:lang w:val="en-US"/>
        </w:rPr>
        <w:t>tnpu</w:t>
      </w:r>
      <w:r w:rsidR="003C35C0" w:rsidRPr="003C35C0">
        <w:rPr>
          <w:rFonts w:ascii="Times New Roman" w:hAnsi="Times New Roman" w:cs="Times New Roman"/>
          <w:sz w:val="28"/>
          <w:szCs w:val="28"/>
        </w:rPr>
        <w:t>.</w:t>
      </w:r>
      <w:r w:rsidR="003C35C0" w:rsidRPr="003C35C0">
        <w:rPr>
          <w:rFonts w:ascii="Times New Roman" w:hAnsi="Times New Roman" w:cs="Times New Roman"/>
          <w:sz w:val="28"/>
          <w:szCs w:val="28"/>
          <w:lang w:val="en-US"/>
        </w:rPr>
        <w:t>edu</w:t>
      </w:r>
      <w:r w:rsidR="003C35C0" w:rsidRPr="003C35C0">
        <w:rPr>
          <w:rFonts w:ascii="Times New Roman" w:hAnsi="Times New Roman" w:cs="Times New Roman"/>
          <w:sz w:val="28"/>
          <w:szCs w:val="28"/>
        </w:rPr>
        <w:t>.</w:t>
      </w:r>
      <w:r w:rsidR="003C35C0" w:rsidRPr="003C35C0">
        <w:rPr>
          <w:rFonts w:ascii="Times New Roman" w:hAnsi="Times New Roman" w:cs="Times New Roman"/>
          <w:sz w:val="28"/>
          <w:szCs w:val="28"/>
          <w:lang w:val="en-US"/>
        </w:rPr>
        <w:t>ua</w:t>
      </w:r>
      <w:r w:rsidR="003C35C0" w:rsidRPr="003C35C0">
        <w:rPr>
          <w:rFonts w:ascii="Times New Roman" w:hAnsi="Times New Roman" w:cs="Times New Roman"/>
          <w:sz w:val="28"/>
          <w:szCs w:val="28"/>
        </w:rPr>
        <w:t>/</w:t>
      </w:r>
      <w:r w:rsidR="003C35C0" w:rsidRPr="003C35C0">
        <w:rPr>
          <w:rFonts w:ascii="Times New Roman" w:hAnsi="Times New Roman" w:cs="Times New Roman"/>
          <w:sz w:val="28"/>
          <w:szCs w:val="28"/>
          <w:lang w:val="en-US"/>
        </w:rPr>
        <w:t>jspui</w:t>
      </w:r>
      <w:r w:rsidR="003C35C0" w:rsidRPr="003C35C0">
        <w:rPr>
          <w:rFonts w:ascii="Times New Roman" w:hAnsi="Times New Roman" w:cs="Times New Roman"/>
          <w:sz w:val="28"/>
          <w:szCs w:val="28"/>
        </w:rPr>
        <w:t>/</w:t>
      </w:r>
      <w:r w:rsidR="003C35C0" w:rsidRPr="003C35C0">
        <w:rPr>
          <w:rFonts w:ascii="Times New Roman" w:hAnsi="Times New Roman" w:cs="Times New Roman"/>
          <w:sz w:val="28"/>
          <w:szCs w:val="28"/>
          <w:lang w:val="en-US"/>
        </w:rPr>
        <w:t>bitstream</w:t>
      </w:r>
      <w:r w:rsidR="003C35C0" w:rsidRPr="003C35C0">
        <w:rPr>
          <w:rFonts w:ascii="Times New Roman" w:hAnsi="Times New Roman" w:cs="Times New Roman"/>
          <w:sz w:val="28"/>
          <w:szCs w:val="28"/>
        </w:rPr>
        <w:t>/123456789/25587/1/</w:t>
      </w:r>
      <w:r w:rsidR="003C35C0" w:rsidRPr="003C35C0">
        <w:rPr>
          <w:rFonts w:ascii="Times New Roman" w:hAnsi="Times New Roman" w:cs="Times New Roman"/>
          <w:sz w:val="28"/>
          <w:szCs w:val="28"/>
          <w:lang w:val="en-US"/>
        </w:rPr>
        <w:t>Braylyan</w:t>
      </w:r>
      <w:r w:rsidR="003C35C0" w:rsidRPr="003C35C0">
        <w:rPr>
          <w:rFonts w:ascii="Times New Roman" w:hAnsi="Times New Roman" w:cs="Times New Roman"/>
          <w:sz w:val="28"/>
          <w:szCs w:val="28"/>
        </w:rPr>
        <w:t>.</w:t>
      </w:r>
      <w:r w:rsidR="003C35C0" w:rsidRPr="003C35C0">
        <w:rPr>
          <w:rFonts w:ascii="Times New Roman" w:hAnsi="Times New Roman" w:cs="Times New Roman"/>
          <w:sz w:val="28"/>
          <w:szCs w:val="28"/>
          <w:lang w:val="en-US"/>
        </w:rPr>
        <w:t>pdf</w:t>
      </w:r>
    </w:p>
    <w:p w14:paraId="3091EF52" w14:textId="77777777" w:rsidR="003C35C0" w:rsidRPr="003C35C0"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3C35C0">
        <w:rPr>
          <w:rFonts w:ascii="Times New Roman" w:hAnsi="Times New Roman" w:cs="Times New Roman"/>
          <w:sz w:val="28"/>
          <w:szCs w:val="28"/>
        </w:rPr>
        <w:t xml:space="preserve">Гриценко М. </w:t>
      </w:r>
      <w:r w:rsidR="003C35C0" w:rsidRPr="003C35C0">
        <w:rPr>
          <w:rFonts w:ascii="Times New Roman" w:hAnsi="Times New Roman" w:cs="Times New Roman"/>
          <w:sz w:val="28"/>
          <w:szCs w:val="28"/>
        </w:rPr>
        <w:t>Колоніальна імперія: Визначення, Вплив та Наслідки на Сучасний Світ</w:t>
      </w:r>
      <w:r w:rsidR="003C35C0">
        <w:rPr>
          <w:rFonts w:ascii="Times New Roman" w:hAnsi="Times New Roman" w:cs="Times New Roman"/>
          <w:sz w:val="28"/>
          <w:szCs w:val="28"/>
        </w:rPr>
        <w:t xml:space="preserve">   </w:t>
      </w:r>
      <w:r w:rsidR="003C35C0">
        <w:rPr>
          <w:rFonts w:ascii="Times New Roman" w:hAnsi="Times New Roman" w:cs="Times New Roman"/>
          <w:sz w:val="28"/>
          <w:szCs w:val="28"/>
          <w:lang w:val="en-US"/>
        </w:rPr>
        <w:t>URL</w:t>
      </w:r>
      <w:r w:rsidR="003C35C0" w:rsidRPr="003C35C0">
        <w:rPr>
          <w:rFonts w:ascii="Times New Roman" w:hAnsi="Times New Roman" w:cs="Times New Roman"/>
          <w:sz w:val="28"/>
          <w:szCs w:val="28"/>
        </w:rPr>
        <w:t>: https://all-news.com.ua/kolonialna-imperiia-vyznachennia-vplyv-ta-naslidky-na-suchasnyy-svit/</w:t>
      </w:r>
    </w:p>
    <w:p w14:paraId="6996D91B" w14:textId="77777777" w:rsidR="003C2B48"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3C2B48" w:rsidRPr="003C2B48">
        <w:rPr>
          <w:rFonts w:ascii="Times New Roman" w:hAnsi="Times New Roman" w:cs="Times New Roman"/>
          <w:sz w:val="28"/>
          <w:szCs w:val="28"/>
        </w:rPr>
        <w:t>Зайчук О. Конституція США. Київ : Наук. думка, 1991. 60 с</w:t>
      </w:r>
    </w:p>
    <w:p w14:paraId="5B13C31D" w14:textId="77777777" w:rsidR="000176C9" w:rsidRPr="003C35C0"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0176C9" w:rsidRPr="000176C9">
        <w:rPr>
          <w:rFonts w:ascii="Times New Roman" w:hAnsi="Times New Roman" w:cs="Times New Roman"/>
          <w:sz w:val="28"/>
          <w:szCs w:val="28"/>
        </w:rPr>
        <w:t>Колоніальна адміністрація</w:t>
      </w:r>
      <w:r w:rsidR="00981FC4" w:rsidRPr="003C35C0">
        <w:rPr>
          <w:rFonts w:ascii="Times New Roman" w:hAnsi="Times New Roman" w:cs="Times New Roman"/>
          <w:sz w:val="28"/>
          <w:szCs w:val="28"/>
        </w:rPr>
        <w:t xml:space="preserve"> </w:t>
      </w:r>
      <w:r w:rsidR="00981FC4">
        <w:rPr>
          <w:rFonts w:ascii="Times New Roman" w:hAnsi="Times New Roman" w:cs="Times New Roman"/>
          <w:sz w:val="28"/>
          <w:szCs w:val="28"/>
          <w:lang w:val="en-US"/>
        </w:rPr>
        <w:t>URL</w:t>
      </w:r>
      <w:r w:rsidR="00981FC4" w:rsidRPr="003C35C0">
        <w:rPr>
          <w:rFonts w:ascii="Times New Roman" w:hAnsi="Times New Roman" w:cs="Times New Roman"/>
          <w:sz w:val="28"/>
          <w:szCs w:val="28"/>
        </w:rPr>
        <w:t xml:space="preserve">: </w:t>
      </w:r>
      <w:r w:rsidR="00981FC4" w:rsidRPr="00981FC4">
        <w:rPr>
          <w:rFonts w:ascii="Times New Roman" w:hAnsi="Times New Roman" w:cs="Times New Roman"/>
          <w:sz w:val="28"/>
          <w:szCs w:val="28"/>
          <w:lang w:val="en-US"/>
        </w:rPr>
        <w:t>https</w:t>
      </w:r>
      <w:r w:rsidR="00981FC4" w:rsidRPr="003C35C0">
        <w:rPr>
          <w:rFonts w:ascii="Times New Roman" w:hAnsi="Times New Roman" w:cs="Times New Roman"/>
          <w:sz w:val="28"/>
          <w:szCs w:val="28"/>
        </w:rPr>
        <w:t>://</w:t>
      </w:r>
      <w:r w:rsidR="00981FC4" w:rsidRPr="00981FC4">
        <w:rPr>
          <w:rFonts w:ascii="Times New Roman" w:hAnsi="Times New Roman" w:cs="Times New Roman"/>
          <w:sz w:val="28"/>
          <w:szCs w:val="28"/>
          <w:lang w:val="en-US"/>
        </w:rPr>
        <w:t>ukrayinska</w:t>
      </w:r>
      <w:r w:rsidR="00981FC4" w:rsidRPr="003C35C0">
        <w:rPr>
          <w:rFonts w:ascii="Times New Roman" w:hAnsi="Times New Roman" w:cs="Times New Roman"/>
          <w:sz w:val="28"/>
          <w:szCs w:val="28"/>
        </w:rPr>
        <w:t>.</w:t>
      </w:r>
      <w:r w:rsidR="00981FC4" w:rsidRPr="00981FC4">
        <w:rPr>
          <w:rFonts w:ascii="Times New Roman" w:hAnsi="Times New Roman" w:cs="Times New Roman"/>
          <w:sz w:val="28"/>
          <w:szCs w:val="28"/>
          <w:lang w:val="en-US"/>
        </w:rPr>
        <w:t>libretexts</w:t>
      </w:r>
      <w:r w:rsidR="00981FC4" w:rsidRPr="003C35C0">
        <w:rPr>
          <w:rFonts w:ascii="Times New Roman" w:hAnsi="Times New Roman" w:cs="Times New Roman"/>
          <w:sz w:val="28"/>
          <w:szCs w:val="28"/>
        </w:rPr>
        <w:t>.</w:t>
      </w:r>
      <w:r w:rsidR="00981FC4" w:rsidRPr="00981FC4">
        <w:rPr>
          <w:rFonts w:ascii="Times New Roman" w:hAnsi="Times New Roman" w:cs="Times New Roman"/>
          <w:sz w:val="28"/>
          <w:szCs w:val="28"/>
          <w:lang w:val="en-US"/>
        </w:rPr>
        <w:t>org</w:t>
      </w:r>
      <w:r w:rsidR="00981FC4" w:rsidRPr="003C35C0">
        <w:rPr>
          <w:rFonts w:ascii="Times New Roman" w:hAnsi="Times New Roman" w:cs="Times New Roman"/>
          <w:sz w:val="28"/>
          <w:szCs w:val="28"/>
        </w:rPr>
        <w:t>8</w:t>
      </w:r>
      <w:r w:rsidR="00981FC4" w:rsidRPr="00981FC4">
        <w:rPr>
          <w:rFonts w:ascii="Times New Roman" w:hAnsi="Times New Roman" w:cs="Times New Roman"/>
          <w:sz w:val="28"/>
          <w:szCs w:val="28"/>
          <w:lang w:val="en-US"/>
        </w:rPr>
        <w:t>F</w:t>
      </w:r>
    </w:p>
    <w:p w14:paraId="2031155D" w14:textId="77777777" w:rsidR="000176C9" w:rsidRPr="000176C9"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0176C9" w:rsidRPr="000176C9">
        <w:rPr>
          <w:rFonts w:ascii="Times New Roman" w:hAnsi="Times New Roman" w:cs="Times New Roman"/>
          <w:sz w:val="28"/>
          <w:szCs w:val="28"/>
        </w:rPr>
        <w:t xml:space="preserve">Колоніальні імперії </w:t>
      </w:r>
      <w:r w:rsidR="000176C9">
        <w:rPr>
          <w:rFonts w:ascii="Times New Roman" w:hAnsi="Times New Roman" w:cs="Times New Roman"/>
          <w:sz w:val="28"/>
          <w:szCs w:val="28"/>
          <w:lang w:val="en-US"/>
        </w:rPr>
        <w:t>URL</w:t>
      </w:r>
      <w:r w:rsidR="000176C9" w:rsidRPr="000176C9">
        <w:rPr>
          <w:rFonts w:ascii="Times New Roman" w:hAnsi="Times New Roman" w:cs="Times New Roman"/>
          <w:sz w:val="28"/>
          <w:szCs w:val="28"/>
        </w:rPr>
        <w:t xml:space="preserve">: </w:t>
      </w:r>
      <w:r w:rsidR="000176C9" w:rsidRPr="000176C9">
        <w:rPr>
          <w:rFonts w:ascii="Times New Roman" w:hAnsi="Times New Roman" w:cs="Times New Roman"/>
          <w:sz w:val="28"/>
          <w:szCs w:val="28"/>
          <w:lang w:val="en-US"/>
        </w:rPr>
        <w:t>https</w:t>
      </w:r>
      <w:r w:rsidR="000176C9" w:rsidRPr="000176C9">
        <w:rPr>
          <w:rFonts w:ascii="Times New Roman" w:hAnsi="Times New Roman" w:cs="Times New Roman"/>
          <w:sz w:val="28"/>
          <w:szCs w:val="28"/>
        </w:rPr>
        <w:t>://</w:t>
      </w:r>
      <w:r w:rsidR="000176C9" w:rsidRPr="000176C9">
        <w:rPr>
          <w:rFonts w:ascii="Times New Roman" w:hAnsi="Times New Roman" w:cs="Times New Roman"/>
          <w:sz w:val="28"/>
          <w:szCs w:val="28"/>
          <w:lang w:val="en-US"/>
        </w:rPr>
        <w:t>uk</w:t>
      </w:r>
      <w:r w:rsidR="000176C9" w:rsidRPr="000176C9">
        <w:rPr>
          <w:rFonts w:ascii="Times New Roman" w:hAnsi="Times New Roman" w:cs="Times New Roman"/>
          <w:sz w:val="28"/>
          <w:szCs w:val="28"/>
        </w:rPr>
        <w:t>.</w:t>
      </w:r>
      <w:r w:rsidR="000176C9" w:rsidRPr="000176C9">
        <w:rPr>
          <w:rFonts w:ascii="Times New Roman" w:hAnsi="Times New Roman" w:cs="Times New Roman"/>
          <w:sz w:val="28"/>
          <w:szCs w:val="28"/>
          <w:lang w:val="en-US"/>
        </w:rPr>
        <w:t>wikipedia</w:t>
      </w:r>
      <w:r w:rsidR="000176C9" w:rsidRPr="000176C9">
        <w:rPr>
          <w:rFonts w:ascii="Times New Roman" w:hAnsi="Times New Roman" w:cs="Times New Roman"/>
          <w:sz w:val="28"/>
          <w:szCs w:val="28"/>
        </w:rPr>
        <w:t>.</w:t>
      </w:r>
      <w:r w:rsidR="000176C9" w:rsidRPr="000176C9">
        <w:rPr>
          <w:rFonts w:ascii="Times New Roman" w:hAnsi="Times New Roman" w:cs="Times New Roman"/>
          <w:sz w:val="28"/>
          <w:szCs w:val="28"/>
          <w:lang w:val="en-US"/>
        </w:rPr>
        <w:t>org</w:t>
      </w:r>
      <w:r w:rsidR="000176C9" w:rsidRPr="000176C9">
        <w:rPr>
          <w:rFonts w:ascii="Times New Roman" w:hAnsi="Times New Roman" w:cs="Times New Roman"/>
          <w:sz w:val="28"/>
          <w:szCs w:val="28"/>
        </w:rPr>
        <w:t>/</w:t>
      </w:r>
      <w:r w:rsidR="000176C9" w:rsidRPr="000176C9">
        <w:rPr>
          <w:rFonts w:ascii="Times New Roman" w:hAnsi="Times New Roman" w:cs="Times New Roman"/>
          <w:sz w:val="28"/>
          <w:szCs w:val="28"/>
          <w:lang w:val="en-US"/>
        </w:rPr>
        <w:t>wiki</w:t>
      </w:r>
      <w:r w:rsidR="000176C9" w:rsidRPr="000176C9">
        <w:rPr>
          <w:rFonts w:ascii="Times New Roman" w:hAnsi="Times New Roman" w:cs="Times New Roman"/>
          <w:sz w:val="28"/>
          <w:szCs w:val="28"/>
        </w:rPr>
        <w:t>97</w:t>
      </w:r>
    </w:p>
    <w:p w14:paraId="160D64DC" w14:textId="77777777" w:rsidR="000176C9"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3C35C0" w:rsidRPr="003C35C0">
        <w:rPr>
          <w:rFonts w:ascii="Times New Roman" w:hAnsi="Times New Roman" w:cs="Times New Roman"/>
          <w:sz w:val="28"/>
          <w:szCs w:val="28"/>
        </w:rPr>
        <w:t>Крестовська Н.М., Матвеева Л.Г. Теорія держави і права: Елементарний курс. Видання друге. — X.: ТОВ «Одіссей», 2008.— 432 с.</w:t>
      </w:r>
    </w:p>
    <w:p w14:paraId="1AE2F7C2" w14:textId="77777777" w:rsidR="003C2B48"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3C2B48" w:rsidRPr="003C2B48">
        <w:rPr>
          <w:rFonts w:ascii="Times New Roman" w:hAnsi="Times New Roman" w:cs="Times New Roman"/>
          <w:sz w:val="28"/>
          <w:szCs w:val="28"/>
        </w:rPr>
        <w:t>Кузьминець О. В., Дурнов Є. С., Сокур Ю. В. Історія держави і права зарубіжних</w:t>
      </w:r>
      <w:r>
        <w:rPr>
          <w:rFonts w:ascii="Times New Roman" w:hAnsi="Times New Roman" w:cs="Times New Roman"/>
          <w:sz w:val="28"/>
          <w:szCs w:val="28"/>
        </w:rPr>
        <w:t xml:space="preserve">  </w:t>
      </w:r>
      <w:r w:rsidR="003C2B48" w:rsidRPr="003C2B48">
        <w:rPr>
          <w:rFonts w:ascii="Times New Roman" w:hAnsi="Times New Roman" w:cs="Times New Roman"/>
          <w:sz w:val="28"/>
          <w:szCs w:val="28"/>
        </w:rPr>
        <w:t>країн (схеми, таблиці, коментарі, термінологічний словник) : навч. посіб. Київ : Гранмна, 2012. 240 с</w:t>
      </w:r>
    </w:p>
    <w:p w14:paraId="10478AEC" w14:textId="77777777" w:rsidR="003C35C0" w:rsidRPr="003C35C0"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3C35C0">
        <w:rPr>
          <w:rFonts w:ascii="Times New Roman" w:hAnsi="Times New Roman" w:cs="Times New Roman"/>
          <w:sz w:val="28"/>
          <w:szCs w:val="28"/>
        </w:rPr>
        <w:t>Мухаєв Р.Т. Історія держави і права зарубіжних країн. К. 2014</w:t>
      </w:r>
    </w:p>
    <w:p w14:paraId="23A9311D" w14:textId="77777777" w:rsidR="003C2B48"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3C2B48" w:rsidRPr="003C2B48">
        <w:rPr>
          <w:rFonts w:ascii="Times New Roman" w:hAnsi="Times New Roman" w:cs="Times New Roman"/>
          <w:sz w:val="28"/>
          <w:szCs w:val="28"/>
        </w:rPr>
        <w:t>. Страхов М.М. Основні закономірності становлення буржуазної держави і права</w:t>
      </w:r>
      <w:r>
        <w:rPr>
          <w:rFonts w:ascii="Times New Roman" w:hAnsi="Times New Roman" w:cs="Times New Roman"/>
          <w:sz w:val="28"/>
          <w:szCs w:val="28"/>
        </w:rPr>
        <w:t xml:space="preserve"> </w:t>
      </w:r>
      <w:r w:rsidR="003C2B48" w:rsidRPr="003C2B48">
        <w:rPr>
          <w:rFonts w:ascii="Times New Roman" w:hAnsi="Times New Roman" w:cs="Times New Roman"/>
          <w:sz w:val="28"/>
          <w:szCs w:val="28"/>
        </w:rPr>
        <w:t>у провідних країнах Європи і в Північній Америці. К., 1991. 231 с.</w:t>
      </w:r>
    </w:p>
    <w:p w14:paraId="2CCDF3E9" w14:textId="77777777" w:rsidR="003C2B48" w:rsidRPr="003C2B48" w:rsidRDefault="00A5462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3C2B48" w:rsidRPr="003C2B48">
        <w:rPr>
          <w:rFonts w:ascii="Times New Roman" w:hAnsi="Times New Roman" w:cs="Times New Roman"/>
          <w:sz w:val="28"/>
          <w:szCs w:val="28"/>
        </w:rPr>
        <w:t>Тищик Б.Й. Історія держави і права зарубіжних країн. Новий час (ХVІІ ст. –</w:t>
      </w:r>
    </w:p>
    <w:p w14:paraId="74130B55" w14:textId="77777777" w:rsidR="003C2B48" w:rsidRDefault="003C2B48" w:rsidP="00502759">
      <w:pPr>
        <w:spacing w:after="0" w:line="360" w:lineRule="auto"/>
        <w:jc w:val="both"/>
        <w:rPr>
          <w:rFonts w:ascii="Times New Roman" w:hAnsi="Times New Roman" w:cs="Times New Roman"/>
          <w:sz w:val="28"/>
          <w:szCs w:val="28"/>
        </w:rPr>
      </w:pPr>
      <w:r w:rsidRPr="003C2B48">
        <w:rPr>
          <w:rFonts w:ascii="Times New Roman" w:hAnsi="Times New Roman" w:cs="Times New Roman"/>
          <w:sz w:val="28"/>
          <w:szCs w:val="28"/>
        </w:rPr>
        <w:t>1918 р.): Навч. посібник. Львів: «Світ», 2013. 345 с.</w:t>
      </w:r>
    </w:p>
    <w:p w14:paraId="19A6A5FB" w14:textId="77777777" w:rsidR="003C2B48" w:rsidRPr="003C35C0" w:rsidRDefault="00A54626" w:rsidP="0050275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11. </w:t>
      </w:r>
      <w:r w:rsidR="003C35C0">
        <w:rPr>
          <w:rFonts w:ascii="Times New Roman" w:hAnsi="Times New Roman" w:cs="Times New Roman"/>
          <w:sz w:val="28"/>
          <w:szCs w:val="28"/>
        </w:rPr>
        <w:t xml:space="preserve">Файнберг Д.Г. </w:t>
      </w:r>
      <w:r w:rsidR="003C35C0" w:rsidRPr="003C35C0">
        <w:rPr>
          <w:rFonts w:ascii="Times New Roman" w:hAnsi="Times New Roman" w:cs="Times New Roman"/>
          <w:sz w:val="28"/>
          <w:szCs w:val="28"/>
        </w:rPr>
        <w:t>Колоніальність чи імперськість (на прикладі Східної Європи)</w:t>
      </w:r>
      <w:r w:rsidR="003C35C0">
        <w:rPr>
          <w:rFonts w:ascii="Times New Roman" w:hAnsi="Times New Roman" w:cs="Times New Roman"/>
          <w:sz w:val="28"/>
          <w:szCs w:val="28"/>
        </w:rPr>
        <w:t xml:space="preserve"> СПІЛЬНЕ. </w:t>
      </w:r>
      <w:r w:rsidR="003C35C0">
        <w:rPr>
          <w:rFonts w:ascii="Times New Roman" w:hAnsi="Times New Roman" w:cs="Times New Roman"/>
          <w:sz w:val="28"/>
          <w:szCs w:val="28"/>
          <w:lang w:val="en-US"/>
        </w:rPr>
        <w:t xml:space="preserve">URL: </w:t>
      </w:r>
      <w:r w:rsidR="003C35C0" w:rsidRPr="003C35C0">
        <w:rPr>
          <w:rFonts w:ascii="Times New Roman" w:hAnsi="Times New Roman" w:cs="Times New Roman"/>
          <w:sz w:val="28"/>
          <w:szCs w:val="28"/>
          <w:lang w:val="en-US"/>
        </w:rPr>
        <w:t>https://commons.com.ua/uk/kolonialnist-chi-imperskist-na-prikladi-shidnoyi-yevropi/</w:t>
      </w:r>
    </w:p>
    <w:p w14:paraId="293A4974" w14:textId="77777777" w:rsidR="003C2B48" w:rsidRDefault="003C2B48" w:rsidP="00502759">
      <w:pPr>
        <w:spacing w:after="0" w:line="360" w:lineRule="auto"/>
        <w:jc w:val="both"/>
        <w:rPr>
          <w:rFonts w:ascii="Times New Roman" w:hAnsi="Times New Roman" w:cs="Times New Roman"/>
          <w:sz w:val="28"/>
          <w:szCs w:val="28"/>
        </w:rPr>
      </w:pPr>
    </w:p>
    <w:p w14:paraId="3C20B49E" w14:textId="77777777" w:rsidR="009B534D" w:rsidRDefault="009B534D" w:rsidP="009B534D">
      <w:pPr>
        <w:rPr>
          <w:rFonts w:ascii="Times New Roman" w:hAnsi="Times New Roman" w:cs="Times New Roman"/>
          <w:b/>
          <w:sz w:val="28"/>
          <w:szCs w:val="28"/>
        </w:rPr>
      </w:pPr>
      <w:r>
        <w:rPr>
          <w:rFonts w:ascii="Times New Roman" w:hAnsi="Times New Roman" w:cs="Times New Roman"/>
          <w:b/>
          <w:sz w:val="28"/>
          <w:szCs w:val="28"/>
        </w:rPr>
        <w:t>Модуль 4. Розвиток публіч</w:t>
      </w:r>
      <w:r w:rsidR="009E1379">
        <w:rPr>
          <w:rFonts w:ascii="Times New Roman" w:hAnsi="Times New Roman" w:cs="Times New Roman"/>
          <w:b/>
          <w:sz w:val="28"/>
          <w:szCs w:val="28"/>
        </w:rPr>
        <w:t>ного управління в новітній час</w:t>
      </w:r>
    </w:p>
    <w:p w14:paraId="4DBDE432" w14:textId="77777777" w:rsidR="009B534D" w:rsidRPr="00D877D0" w:rsidRDefault="009B534D" w:rsidP="009B534D">
      <w:pPr>
        <w:jc w:val="both"/>
        <w:rPr>
          <w:rFonts w:ascii="Times New Roman" w:hAnsi="Times New Roman" w:cs="Times New Roman"/>
          <w:b/>
          <w:sz w:val="28"/>
          <w:szCs w:val="28"/>
        </w:rPr>
      </w:pPr>
      <w:r w:rsidRPr="00D877D0">
        <w:rPr>
          <w:rFonts w:ascii="Times New Roman" w:hAnsi="Times New Roman" w:cs="Times New Roman"/>
          <w:b/>
          <w:sz w:val="28"/>
          <w:szCs w:val="28"/>
        </w:rPr>
        <w:t>Тема 1</w:t>
      </w:r>
      <w:r w:rsidR="003032BA" w:rsidRPr="00D877D0">
        <w:rPr>
          <w:rFonts w:ascii="Times New Roman" w:hAnsi="Times New Roman" w:cs="Times New Roman"/>
          <w:b/>
          <w:sz w:val="28"/>
          <w:szCs w:val="28"/>
        </w:rPr>
        <w:t>2</w:t>
      </w:r>
      <w:r w:rsidRPr="00D877D0">
        <w:rPr>
          <w:rFonts w:ascii="Times New Roman" w:hAnsi="Times New Roman" w:cs="Times New Roman"/>
          <w:b/>
          <w:sz w:val="28"/>
          <w:szCs w:val="28"/>
        </w:rPr>
        <w:t>. Соціально-економічні, культурно-історичні та інші фактори впливу на розвиток публічного управління  у ХХ ст.</w:t>
      </w:r>
    </w:p>
    <w:tbl>
      <w:tblPr>
        <w:tblStyle w:val="a3"/>
        <w:tblW w:w="0" w:type="auto"/>
        <w:tblLook w:val="04A0" w:firstRow="1" w:lastRow="0" w:firstColumn="1" w:lastColumn="0" w:noHBand="0" w:noVBand="1"/>
      </w:tblPr>
      <w:tblGrid>
        <w:gridCol w:w="1831"/>
        <w:gridCol w:w="4391"/>
        <w:gridCol w:w="3122"/>
      </w:tblGrid>
      <w:tr w:rsidR="002451D8" w:rsidRPr="00843780" w14:paraId="5117D1D0" w14:textId="77777777" w:rsidTr="00502759">
        <w:tc>
          <w:tcPr>
            <w:tcW w:w="1831" w:type="dxa"/>
          </w:tcPr>
          <w:p w14:paraId="08E820FE"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391" w:type="dxa"/>
          </w:tcPr>
          <w:p w14:paraId="4C46670C"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22" w:type="dxa"/>
          </w:tcPr>
          <w:p w14:paraId="43EC08BB"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42CF759F" w14:textId="77777777" w:rsidTr="00502759">
        <w:tc>
          <w:tcPr>
            <w:tcW w:w="1831" w:type="dxa"/>
          </w:tcPr>
          <w:p w14:paraId="19D8F746" w14:textId="77777777" w:rsidR="002451D8" w:rsidRPr="000944FC" w:rsidRDefault="002451D8" w:rsidP="00C745DA">
            <w:pPr>
              <w:jc w:val="both"/>
              <w:rPr>
                <w:rFonts w:ascii="Times New Roman" w:hAnsi="Times New Roman" w:cs="Times New Roman"/>
                <w:sz w:val="24"/>
                <w:szCs w:val="24"/>
              </w:rPr>
            </w:pPr>
            <w:r w:rsidRPr="000944FC">
              <w:rPr>
                <w:rFonts w:ascii="Times New Roman" w:hAnsi="Times New Roman" w:cs="Times New Roman"/>
                <w:b/>
                <w:sz w:val="24"/>
                <w:szCs w:val="24"/>
              </w:rPr>
              <w:t xml:space="preserve">Розуміння </w:t>
            </w:r>
            <w:r w:rsidR="000944FC" w:rsidRPr="000944FC">
              <w:rPr>
                <w:rFonts w:ascii="Times New Roman" w:hAnsi="Times New Roman" w:cs="Times New Roman"/>
                <w:sz w:val="24"/>
                <w:szCs w:val="24"/>
              </w:rPr>
              <w:t>множинності факторів впливу на управлінські процеси</w:t>
            </w:r>
          </w:p>
          <w:p w14:paraId="339302AF" w14:textId="77777777" w:rsidR="002451D8" w:rsidRPr="000944FC" w:rsidRDefault="002451D8" w:rsidP="00C745DA">
            <w:pPr>
              <w:jc w:val="both"/>
              <w:rPr>
                <w:rFonts w:ascii="Times New Roman" w:hAnsi="Times New Roman" w:cs="Times New Roman"/>
                <w:b/>
                <w:sz w:val="24"/>
                <w:szCs w:val="24"/>
              </w:rPr>
            </w:pPr>
            <w:r w:rsidRPr="000944FC">
              <w:rPr>
                <w:rFonts w:ascii="Times New Roman" w:hAnsi="Times New Roman" w:cs="Times New Roman"/>
                <w:b/>
                <w:sz w:val="24"/>
                <w:szCs w:val="24"/>
              </w:rPr>
              <w:t>Знання</w:t>
            </w:r>
            <w:r w:rsidR="000944FC">
              <w:rPr>
                <w:rFonts w:ascii="Times New Roman" w:hAnsi="Times New Roman" w:cs="Times New Roman"/>
                <w:b/>
                <w:sz w:val="24"/>
                <w:szCs w:val="24"/>
              </w:rPr>
              <w:t xml:space="preserve"> </w:t>
            </w:r>
            <w:r w:rsidR="000944FC" w:rsidRPr="000944FC">
              <w:rPr>
                <w:rFonts w:ascii="Times New Roman" w:hAnsi="Times New Roman" w:cs="Times New Roman"/>
                <w:sz w:val="24"/>
                <w:szCs w:val="24"/>
              </w:rPr>
              <w:t>факторів впливу на публічне управління</w:t>
            </w:r>
          </w:p>
          <w:p w14:paraId="29DACDA4" w14:textId="77777777" w:rsidR="002451D8" w:rsidRPr="000944FC" w:rsidRDefault="002451D8" w:rsidP="00C745DA">
            <w:pPr>
              <w:jc w:val="both"/>
              <w:rPr>
                <w:rFonts w:ascii="Times New Roman" w:hAnsi="Times New Roman" w:cs="Times New Roman"/>
                <w:sz w:val="24"/>
                <w:szCs w:val="24"/>
              </w:rPr>
            </w:pPr>
            <w:r w:rsidRPr="000944FC">
              <w:rPr>
                <w:rFonts w:ascii="Times New Roman" w:hAnsi="Times New Roman" w:cs="Times New Roman"/>
                <w:b/>
                <w:sz w:val="24"/>
                <w:szCs w:val="24"/>
              </w:rPr>
              <w:t>Вміння</w:t>
            </w:r>
            <w:r w:rsidR="000944FC">
              <w:rPr>
                <w:rFonts w:ascii="Times New Roman" w:hAnsi="Times New Roman" w:cs="Times New Roman"/>
                <w:b/>
                <w:sz w:val="24"/>
                <w:szCs w:val="24"/>
              </w:rPr>
              <w:t xml:space="preserve"> </w:t>
            </w:r>
            <w:r w:rsidR="000944FC" w:rsidRPr="000944FC">
              <w:rPr>
                <w:rFonts w:ascii="Times New Roman" w:hAnsi="Times New Roman" w:cs="Times New Roman"/>
                <w:sz w:val="24"/>
                <w:szCs w:val="24"/>
              </w:rPr>
              <w:t xml:space="preserve">аналізувати та узагальнювати інформацію </w:t>
            </w:r>
          </w:p>
          <w:p w14:paraId="4A0FCCCB" w14:textId="77777777" w:rsidR="002451D8" w:rsidRDefault="002451D8" w:rsidP="00C745DA">
            <w:pPr>
              <w:jc w:val="both"/>
              <w:rPr>
                <w:rFonts w:ascii="Times New Roman" w:hAnsi="Times New Roman" w:cs="Times New Roman"/>
                <w:sz w:val="28"/>
                <w:szCs w:val="28"/>
              </w:rPr>
            </w:pPr>
            <w:r w:rsidRPr="000944FC">
              <w:rPr>
                <w:rFonts w:ascii="Times New Roman" w:hAnsi="Times New Roman" w:cs="Times New Roman"/>
                <w:b/>
                <w:sz w:val="24"/>
                <w:szCs w:val="24"/>
              </w:rPr>
              <w:t xml:space="preserve">Набуття </w:t>
            </w:r>
            <w:r w:rsidRPr="000944FC">
              <w:rPr>
                <w:rFonts w:ascii="Times New Roman" w:hAnsi="Times New Roman" w:cs="Times New Roman"/>
                <w:sz w:val="24"/>
                <w:szCs w:val="24"/>
              </w:rPr>
              <w:t>навичок</w:t>
            </w:r>
            <w:r w:rsidR="000944FC" w:rsidRPr="000944FC">
              <w:rPr>
                <w:rFonts w:ascii="Times New Roman" w:hAnsi="Times New Roman" w:cs="Times New Roman"/>
                <w:sz w:val="24"/>
                <w:szCs w:val="24"/>
              </w:rPr>
              <w:t xml:space="preserve"> роботи з літературою</w:t>
            </w:r>
          </w:p>
        </w:tc>
        <w:tc>
          <w:tcPr>
            <w:tcW w:w="4391" w:type="dxa"/>
          </w:tcPr>
          <w:p w14:paraId="5B3054C5" w14:textId="77777777" w:rsidR="00333663" w:rsidRDefault="00333663" w:rsidP="00C745DA">
            <w:pPr>
              <w:jc w:val="both"/>
              <w:rPr>
                <w:rFonts w:ascii="Times New Roman" w:hAnsi="Times New Roman" w:cs="Times New Roman"/>
                <w:sz w:val="24"/>
                <w:szCs w:val="24"/>
              </w:rPr>
            </w:pPr>
            <w:r w:rsidRPr="00333663">
              <w:rPr>
                <w:rFonts w:ascii="Times New Roman" w:hAnsi="Times New Roman" w:cs="Times New Roman"/>
                <w:sz w:val="24"/>
                <w:szCs w:val="24"/>
              </w:rPr>
              <w:t xml:space="preserve">Основні </w:t>
            </w:r>
            <w:r>
              <w:rPr>
                <w:rFonts w:ascii="Times New Roman" w:hAnsi="Times New Roman" w:cs="Times New Roman"/>
                <w:sz w:val="24"/>
                <w:szCs w:val="24"/>
              </w:rPr>
              <w:t xml:space="preserve">тенденції розвитку публічного управління у ХХ столітті. </w:t>
            </w:r>
          </w:p>
          <w:p w14:paraId="6830FF47" w14:textId="77777777" w:rsidR="002451D8" w:rsidRDefault="00333663" w:rsidP="00C745DA">
            <w:pPr>
              <w:jc w:val="both"/>
              <w:rPr>
                <w:rFonts w:ascii="Times New Roman" w:hAnsi="Times New Roman" w:cs="Times New Roman"/>
                <w:sz w:val="24"/>
                <w:szCs w:val="24"/>
              </w:rPr>
            </w:pPr>
            <w:r>
              <w:rPr>
                <w:rFonts w:ascii="Times New Roman" w:hAnsi="Times New Roman" w:cs="Times New Roman"/>
                <w:sz w:val="24"/>
                <w:szCs w:val="24"/>
              </w:rPr>
              <w:t>Фактори впливу на публічне управління: економічні, політичні, культурні. Глобалізація.</w:t>
            </w:r>
            <w:r w:rsidR="00414357">
              <w:rPr>
                <w:rFonts w:ascii="Times New Roman" w:hAnsi="Times New Roman" w:cs="Times New Roman"/>
                <w:sz w:val="24"/>
                <w:szCs w:val="24"/>
              </w:rPr>
              <w:t xml:space="preserve"> Глокалізація</w:t>
            </w:r>
          </w:p>
          <w:p w14:paraId="3ABE2E58" w14:textId="77777777" w:rsidR="000944FC" w:rsidRDefault="000944FC" w:rsidP="00C745DA">
            <w:pPr>
              <w:jc w:val="both"/>
              <w:rPr>
                <w:rFonts w:ascii="Times New Roman" w:hAnsi="Times New Roman" w:cs="Times New Roman"/>
                <w:sz w:val="24"/>
                <w:szCs w:val="24"/>
              </w:rPr>
            </w:pPr>
            <w:r>
              <w:rPr>
                <w:rFonts w:ascii="Times New Roman" w:hAnsi="Times New Roman" w:cs="Times New Roman"/>
                <w:sz w:val="24"/>
                <w:szCs w:val="24"/>
              </w:rPr>
              <w:t>Роль міжнародних організацій в управлінських процесах</w:t>
            </w:r>
          </w:p>
          <w:p w14:paraId="2D04C0DC" w14:textId="77777777" w:rsidR="000944FC" w:rsidRPr="00333663" w:rsidRDefault="000944FC" w:rsidP="00C745DA">
            <w:pPr>
              <w:jc w:val="both"/>
              <w:rPr>
                <w:rFonts w:ascii="Times New Roman" w:hAnsi="Times New Roman" w:cs="Times New Roman"/>
                <w:sz w:val="24"/>
                <w:szCs w:val="24"/>
              </w:rPr>
            </w:pPr>
            <w:r>
              <w:rPr>
                <w:rFonts w:ascii="Times New Roman" w:hAnsi="Times New Roman" w:cs="Times New Roman"/>
                <w:sz w:val="24"/>
                <w:szCs w:val="24"/>
              </w:rPr>
              <w:t>Специфіка управління у Європейському Союзі</w:t>
            </w:r>
          </w:p>
        </w:tc>
        <w:tc>
          <w:tcPr>
            <w:tcW w:w="3122" w:type="dxa"/>
          </w:tcPr>
          <w:p w14:paraId="2A677810" w14:textId="77777777" w:rsidR="007C06BD" w:rsidRPr="000944FC"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0944FC" w:rsidRPr="000944FC">
              <w:rPr>
                <w:rFonts w:ascii="Times New Roman" w:hAnsi="Times New Roman" w:cs="Times New Roman"/>
                <w:sz w:val="24"/>
                <w:szCs w:val="24"/>
              </w:rPr>
              <w:t>Глобалізація і публічне управління</w:t>
            </w:r>
          </w:p>
          <w:p w14:paraId="5E75C3DE" w14:textId="77777777" w:rsidR="007C06BD" w:rsidRPr="000944FC" w:rsidRDefault="007C06BD" w:rsidP="007C06BD">
            <w:pPr>
              <w:jc w:val="both"/>
              <w:rPr>
                <w:rFonts w:ascii="Times New Roman" w:hAnsi="Times New Roman" w:cs="Times New Roman"/>
                <w:sz w:val="24"/>
                <w:szCs w:val="24"/>
              </w:rPr>
            </w:pPr>
            <w:r w:rsidRPr="000944FC">
              <w:rPr>
                <w:rFonts w:ascii="Times New Roman" w:hAnsi="Times New Roman" w:cs="Times New Roman"/>
                <w:b/>
                <w:sz w:val="24"/>
                <w:szCs w:val="24"/>
              </w:rPr>
              <w:t>Пошукові завдання:</w:t>
            </w:r>
            <w:r w:rsidRPr="000944FC">
              <w:rPr>
                <w:rFonts w:ascii="Times New Roman" w:hAnsi="Times New Roman" w:cs="Times New Roman"/>
                <w:sz w:val="24"/>
                <w:szCs w:val="24"/>
              </w:rPr>
              <w:t xml:space="preserve"> </w:t>
            </w:r>
            <w:r w:rsidR="000944FC">
              <w:rPr>
                <w:rFonts w:ascii="Times New Roman" w:hAnsi="Times New Roman" w:cs="Times New Roman"/>
                <w:sz w:val="24"/>
                <w:szCs w:val="24"/>
              </w:rPr>
              <w:t>виявити вузлові фактори впливу на публічне управління в умовах глобалізації</w:t>
            </w:r>
          </w:p>
          <w:p w14:paraId="66E8157B" w14:textId="77777777" w:rsidR="007C06BD" w:rsidRPr="000944FC" w:rsidRDefault="007C06BD" w:rsidP="007C06BD">
            <w:pPr>
              <w:jc w:val="both"/>
              <w:rPr>
                <w:rFonts w:ascii="Times New Roman" w:hAnsi="Times New Roman" w:cs="Times New Roman"/>
                <w:sz w:val="24"/>
                <w:szCs w:val="24"/>
              </w:rPr>
            </w:pPr>
            <w:r w:rsidRPr="000944FC">
              <w:rPr>
                <w:rFonts w:ascii="Times New Roman" w:hAnsi="Times New Roman" w:cs="Times New Roman"/>
                <w:b/>
                <w:sz w:val="24"/>
                <w:szCs w:val="24"/>
              </w:rPr>
              <w:t>Творчі завдання</w:t>
            </w:r>
            <w:r w:rsidRPr="000944FC">
              <w:rPr>
                <w:rFonts w:ascii="Times New Roman" w:hAnsi="Times New Roman" w:cs="Times New Roman"/>
                <w:sz w:val="24"/>
                <w:szCs w:val="24"/>
              </w:rPr>
              <w:t xml:space="preserve">: </w:t>
            </w:r>
            <w:r w:rsidR="000944FC">
              <w:rPr>
                <w:rFonts w:ascii="Times New Roman" w:hAnsi="Times New Roman" w:cs="Times New Roman"/>
                <w:sz w:val="24"/>
                <w:szCs w:val="24"/>
              </w:rPr>
              <w:t xml:space="preserve">систематизувати </w:t>
            </w:r>
            <w:r w:rsidR="000944FC" w:rsidRPr="000944FC">
              <w:rPr>
                <w:rFonts w:ascii="Times New Roman" w:hAnsi="Times New Roman" w:cs="Times New Roman"/>
                <w:sz w:val="24"/>
                <w:szCs w:val="24"/>
              </w:rPr>
              <w:t>вузлові фактори впливу на публічне управління в умовах глобалізації</w:t>
            </w:r>
          </w:p>
          <w:p w14:paraId="708CF6DB" w14:textId="77777777" w:rsidR="000944FC" w:rsidRPr="000944FC" w:rsidRDefault="007C06BD" w:rsidP="000944FC">
            <w:pPr>
              <w:jc w:val="both"/>
              <w:rPr>
                <w:rFonts w:ascii="Times New Roman" w:hAnsi="Times New Roman" w:cs="Times New Roman"/>
                <w:sz w:val="24"/>
                <w:szCs w:val="24"/>
              </w:rPr>
            </w:pPr>
            <w:r w:rsidRPr="000944FC">
              <w:rPr>
                <w:rFonts w:ascii="Times New Roman" w:hAnsi="Times New Roman" w:cs="Times New Roman"/>
                <w:b/>
                <w:sz w:val="24"/>
                <w:szCs w:val="24"/>
              </w:rPr>
              <w:t>Дискусії:</w:t>
            </w:r>
            <w:r w:rsidR="000944FC">
              <w:t xml:space="preserve"> </w:t>
            </w:r>
            <w:r w:rsidR="000944FC" w:rsidRPr="000944FC">
              <w:rPr>
                <w:rFonts w:ascii="Times New Roman" w:hAnsi="Times New Roman" w:cs="Times New Roman"/>
                <w:sz w:val="24"/>
                <w:szCs w:val="24"/>
              </w:rPr>
              <w:t xml:space="preserve">Основні тенденції розвитку публічного управління у ХХ столітті. </w:t>
            </w:r>
          </w:p>
          <w:p w14:paraId="6AE73454" w14:textId="77777777" w:rsidR="002451D8" w:rsidRDefault="000944FC" w:rsidP="000944FC">
            <w:pPr>
              <w:jc w:val="both"/>
              <w:rPr>
                <w:rFonts w:ascii="Times New Roman" w:hAnsi="Times New Roman" w:cs="Times New Roman"/>
                <w:sz w:val="28"/>
                <w:szCs w:val="28"/>
              </w:rPr>
            </w:pPr>
            <w:r w:rsidRPr="000944FC">
              <w:rPr>
                <w:rFonts w:ascii="Times New Roman" w:hAnsi="Times New Roman" w:cs="Times New Roman"/>
                <w:sz w:val="24"/>
                <w:szCs w:val="24"/>
              </w:rPr>
              <w:t>Фактори впливу на публічне управління: економічні, політичні, культурні</w:t>
            </w:r>
          </w:p>
        </w:tc>
      </w:tr>
    </w:tbl>
    <w:p w14:paraId="003230C6" w14:textId="77777777" w:rsidR="00502759" w:rsidRDefault="00502759" w:rsidP="00A54626">
      <w:pPr>
        <w:jc w:val="center"/>
        <w:rPr>
          <w:rFonts w:ascii="Times New Roman" w:hAnsi="Times New Roman" w:cs="Times New Roman"/>
          <w:b/>
          <w:sz w:val="28"/>
          <w:szCs w:val="28"/>
        </w:rPr>
      </w:pPr>
    </w:p>
    <w:p w14:paraId="5B9F8E49" w14:textId="4C7D5BA9" w:rsidR="00D877D0" w:rsidRDefault="00473DFA" w:rsidP="00A54626">
      <w:pPr>
        <w:jc w:val="center"/>
        <w:rPr>
          <w:rFonts w:ascii="Times New Roman" w:hAnsi="Times New Roman" w:cs="Times New Roman"/>
          <w:b/>
          <w:sz w:val="28"/>
          <w:szCs w:val="28"/>
        </w:rPr>
      </w:pPr>
      <w:r w:rsidRPr="00473DFA">
        <w:rPr>
          <w:rFonts w:ascii="Times New Roman" w:hAnsi="Times New Roman" w:cs="Times New Roman"/>
          <w:b/>
          <w:sz w:val="28"/>
          <w:szCs w:val="28"/>
        </w:rPr>
        <w:t>Вузлові поняття</w:t>
      </w:r>
    </w:p>
    <w:p w14:paraId="13226CCD" w14:textId="77777777" w:rsidR="00115EE6" w:rsidRDefault="00115EE6" w:rsidP="00502759">
      <w:pPr>
        <w:spacing w:after="0" w:line="360" w:lineRule="auto"/>
        <w:jc w:val="both"/>
        <w:rPr>
          <w:rFonts w:ascii="Times New Roman" w:hAnsi="Times New Roman" w:cs="Times New Roman"/>
          <w:sz w:val="28"/>
          <w:szCs w:val="28"/>
        </w:rPr>
      </w:pPr>
      <w:r w:rsidRPr="00115EE6">
        <w:rPr>
          <w:rFonts w:ascii="Times New Roman" w:hAnsi="Times New Roman" w:cs="Times New Roman"/>
          <w:sz w:val="28"/>
          <w:szCs w:val="28"/>
        </w:rPr>
        <w:t>ГЛОБАЛІЗАЦІЯ -</w:t>
      </w:r>
      <w:r w:rsidRPr="00115EE6">
        <w:t xml:space="preserve"> </w:t>
      </w:r>
      <w:r w:rsidRPr="00115EE6">
        <w:rPr>
          <w:rFonts w:ascii="Times New Roman" w:hAnsi="Times New Roman" w:cs="Times New Roman"/>
          <w:sz w:val="28"/>
          <w:szCs w:val="28"/>
        </w:rPr>
        <w:t>(франц. та англ. global — загальний, всесвітній, від лат. globus — куля) — економічні, торговельні, фінансові, технологічні, політичні, соціальні, трудові, інформаційні та інші процеси, що мають глобальний масштаб і планетарний характер. Сутність поняття «Г.» має 3 осн</w:t>
      </w:r>
      <w:r>
        <w:rPr>
          <w:rFonts w:ascii="Times New Roman" w:hAnsi="Times New Roman" w:cs="Times New Roman"/>
          <w:sz w:val="28"/>
          <w:szCs w:val="28"/>
        </w:rPr>
        <w:t>овні</w:t>
      </w:r>
      <w:r w:rsidRPr="00115EE6">
        <w:rPr>
          <w:rFonts w:ascii="Times New Roman" w:hAnsi="Times New Roman" w:cs="Times New Roman"/>
          <w:sz w:val="28"/>
          <w:szCs w:val="28"/>
        </w:rPr>
        <w:t xml:space="preserve"> аспекти: зменшення перешкод для екон</w:t>
      </w:r>
      <w:r>
        <w:rPr>
          <w:rFonts w:ascii="Times New Roman" w:hAnsi="Times New Roman" w:cs="Times New Roman"/>
          <w:sz w:val="28"/>
          <w:szCs w:val="28"/>
        </w:rPr>
        <w:t>омічної</w:t>
      </w:r>
      <w:r w:rsidRPr="00115EE6">
        <w:rPr>
          <w:rFonts w:ascii="Times New Roman" w:hAnsi="Times New Roman" w:cs="Times New Roman"/>
          <w:sz w:val="28"/>
          <w:szCs w:val="28"/>
        </w:rPr>
        <w:t>, політ</w:t>
      </w:r>
      <w:r>
        <w:rPr>
          <w:rFonts w:ascii="Times New Roman" w:hAnsi="Times New Roman" w:cs="Times New Roman"/>
          <w:sz w:val="28"/>
          <w:szCs w:val="28"/>
        </w:rPr>
        <w:t xml:space="preserve">ичної </w:t>
      </w:r>
      <w:r w:rsidRPr="00115EE6">
        <w:rPr>
          <w:rFonts w:ascii="Times New Roman" w:hAnsi="Times New Roman" w:cs="Times New Roman"/>
          <w:sz w:val="28"/>
          <w:szCs w:val="28"/>
        </w:rPr>
        <w:t xml:space="preserve"> і культур</w:t>
      </w:r>
      <w:r>
        <w:rPr>
          <w:rFonts w:ascii="Times New Roman" w:hAnsi="Times New Roman" w:cs="Times New Roman"/>
          <w:sz w:val="28"/>
          <w:szCs w:val="28"/>
        </w:rPr>
        <w:t xml:space="preserve">ної </w:t>
      </w:r>
      <w:r w:rsidRPr="00115EE6">
        <w:rPr>
          <w:rFonts w:ascii="Times New Roman" w:hAnsi="Times New Roman" w:cs="Times New Roman"/>
          <w:sz w:val="28"/>
          <w:szCs w:val="28"/>
        </w:rPr>
        <w:t xml:space="preserve"> взаємодії країн та народів; розвиток тенденції до утворення більш гомоген</w:t>
      </w:r>
      <w:r>
        <w:rPr>
          <w:rFonts w:ascii="Times New Roman" w:hAnsi="Times New Roman" w:cs="Times New Roman"/>
          <w:sz w:val="28"/>
          <w:szCs w:val="28"/>
        </w:rPr>
        <w:t xml:space="preserve">ного </w:t>
      </w:r>
      <w:r w:rsidRPr="00115EE6">
        <w:rPr>
          <w:rFonts w:ascii="Times New Roman" w:hAnsi="Times New Roman" w:cs="Times New Roman"/>
          <w:sz w:val="28"/>
          <w:szCs w:val="28"/>
        </w:rPr>
        <w:t xml:space="preserve"> екон</w:t>
      </w:r>
      <w:r>
        <w:rPr>
          <w:rFonts w:ascii="Times New Roman" w:hAnsi="Times New Roman" w:cs="Times New Roman"/>
          <w:sz w:val="28"/>
          <w:szCs w:val="28"/>
        </w:rPr>
        <w:t>омічного</w:t>
      </w:r>
      <w:r w:rsidRPr="00115EE6">
        <w:rPr>
          <w:rFonts w:ascii="Times New Roman" w:hAnsi="Times New Roman" w:cs="Times New Roman"/>
          <w:sz w:val="28"/>
          <w:szCs w:val="28"/>
        </w:rPr>
        <w:t>, політ</w:t>
      </w:r>
      <w:r>
        <w:rPr>
          <w:rFonts w:ascii="Times New Roman" w:hAnsi="Times New Roman" w:cs="Times New Roman"/>
          <w:sz w:val="28"/>
          <w:szCs w:val="28"/>
        </w:rPr>
        <w:t>ичного  і культурного</w:t>
      </w:r>
      <w:r w:rsidRPr="00115EE6">
        <w:rPr>
          <w:rFonts w:ascii="Times New Roman" w:hAnsi="Times New Roman" w:cs="Times New Roman"/>
          <w:sz w:val="28"/>
          <w:szCs w:val="28"/>
        </w:rPr>
        <w:t xml:space="preserve"> простору; утворення структур глобал</w:t>
      </w:r>
      <w:r>
        <w:rPr>
          <w:rFonts w:ascii="Times New Roman" w:hAnsi="Times New Roman" w:cs="Times New Roman"/>
          <w:sz w:val="28"/>
          <w:szCs w:val="28"/>
        </w:rPr>
        <w:t>ьної керованості</w:t>
      </w:r>
      <w:r w:rsidRPr="00115EE6">
        <w:rPr>
          <w:rFonts w:ascii="Times New Roman" w:hAnsi="Times New Roman" w:cs="Times New Roman"/>
          <w:sz w:val="28"/>
          <w:szCs w:val="28"/>
        </w:rPr>
        <w:t>.</w:t>
      </w:r>
    </w:p>
    <w:p w14:paraId="2AB4A5A1" w14:textId="77777777" w:rsidR="00115EE6" w:rsidRDefault="00115EE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ГЛОКАЛІЗАЦІЯ - </w:t>
      </w:r>
      <w:r w:rsidRPr="00115EE6">
        <w:rPr>
          <w:rFonts w:ascii="Times New Roman" w:hAnsi="Times New Roman" w:cs="Times New Roman"/>
          <w:sz w:val="28"/>
          <w:szCs w:val="28"/>
        </w:rPr>
        <w:t xml:space="preserve">діалектичний процес взаємодії «локального» і глобального»; переплетення різноспрямованих тенденцій: з одного боку, посилення і </w:t>
      </w:r>
      <w:r>
        <w:rPr>
          <w:rFonts w:ascii="Times New Roman" w:hAnsi="Times New Roman" w:cs="Times New Roman"/>
          <w:sz w:val="28"/>
          <w:szCs w:val="28"/>
        </w:rPr>
        <w:t xml:space="preserve"> п</w:t>
      </w:r>
      <w:r w:rsidRPr="00115EE6">
        <w:rPr>
          <w:rFonts w:ascii="Times New Roman" w:hAnsi="Times New Roman" w:cs="Times New Roman"/>
          <w:sz w:val="28"/>
          <w:szCs w:val="28"/>
        </w:rPr>
        <w:t>олітичної актуалізації регіональних відмінностей, з іншого – зростання залежності, універсалізації й уніфікації</w:t>
      </w:r>
    </w:p>
    <w:p w14:paraId="6F42CAF5" w14:textId="77777777" w:rsidR="00115EE6" w:rsidRDefault="00105FF1"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ЄВРОПЕЙСЬКИЙ СОЮЗ </w:t>
      </w:r>
      <w:r w:rsidR="00115EE6">
        <w:rPr>
          <w:rFonts w:ascii="Times New Roman" w:hAnsi="Times New Roman" w:cs="Times New Roman"/>
          <w:sz w:val="28"/>
          <w:szCs w:val="28"/>
        </w:rPr>
        <w:t xml:space="preserve">- </w:t>
      </w:r>
      <w:r w:rsidR="00115EE6" w:rsidRPr="00115EE6">
        <w:rPr>
          <w:rFonts w:ascii="Times New Roman" w:hAnsi="Times New Roman" w:cs="Times New Roman"/>
          <w:sz w:val="28"/>
          <w:szCs w:val="28"/>
        </w:rPr>
        <w:t>політичне та економічне об'єднання</w:t>
      </w:r>
      <w:r w:rsidR="00115EE6">
        <w:rPr>
          <w:rFonts w:ascii="Times New Roman" w:hAnsi="Times New Roman" w:cs="Times New Roman"/>
          <w:sz w:val="28"/>
          <w:szCs w:val="28"/>
        </w:rPr>
        <w:t xml:space="preserve"> </w:t>
      </w:r>
      <w:r w:rsidR="00115EE6" w:rsidRPr="00115EE6">
        <w:rPr>
          <w:rFonts w:ascii="Times New Roman" w:hAnsi="Times New Roman" w:cs="Times New Roman"/>
          <w:sz w:val="28"/>
          <w:szCs w:val="28"/>
        </w:rPr>
        <w:t>27 європейських країн</w:t>
      </w:r>
      <w:r w:rsidR="00115EE6">
        <w:rPr>
          <w:rFonts w:ascii="Times New Roman" w:hAnsi="Times New Roman" w:cs="Times New Roman"/>
          <w:sz w:val="28"/>
          <w:szCs w:val="28"/>
        </w:rPr>
        <w:t xml:space="preserve"> для забезпечення економічного розвитку, розширення можливостей  та захисту прав громадян. Спільними цінностями є демократія, права людини, верховенство права. </w:t>
      </w:r>
    </w:p>
    <w:p w14:paraId="7070FF0E" w14:textId="77777777" w:rsidR="00105FF1" w:rsidRPr="00105FF1" w:rsidRDefault="00105FF1"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ОРГАНІЗАЦІЯ ОБ</w:t>
      </w:r>
      <w:r w:rsidRPr="00105FF1">
        <w:rPr>
          <w:rFonts w:ascii="Times New Roman" w:hAnsi="Times New Roman" w:cs="Times New Roman"/>
          <w:sz w:val="28"/>
          <w:szCs w:val="28"/>
          <w:lang w:val="ru-RU"/>
        </w:rPr>
        <w:t>’</w:t>
      </w:r>
      <w:r>
        <w:rPr>
          <w:rFonts w:ascii="Times New Roman" w:hAnsi="Times New Roman" w:cs="Times New Roman"/>
          <w:sz w:val="28"/>
          <w:szCs w:val="28"/>
        </w:rPr>
        <w:t xml:space="preserve">ЄДНАНИХ НАЦІЙ (ООН) - </w:t>
      </w:r>
      <w:r w:rsidRPr="00105FF1">
        <w:rPr>
          <w:rFonts w:ascii="Times New Roman" w:hAnsi="Times New Roman" w:cs="Times New Roman"/>
          <w:sz w:val="28"/>
          <w:szCs w:val="28"/>
        </w:rPr>
        <w:t xml:space="preserve">глобальна міжнародна організація, яка була заснована в 1945 році. </w:t>
      </w:r>
      <w:r>
        <w:rPr>
          <w:rFonts w:ascii="Times New Roman" w:hAnsi="Times New Roman" w:cs="Times New Roman"/>
          <w:sz w:val="28"/>
          <w:szCs w:val="28"/>
        </w:rPr>
        <w:t xml:space="preserve">Україна є співзасновницею ООН, </w:t>
      </w:r>
      <w:r w:rsidRPr="00105FF1">
        <w:rPr>
          <w:rFonts w:ascii="Times New Roman" w:hAnsi="Times New Roman" w:cs="Times New Roman"/>
          <w:sz w:val="28"/>
          <w:szCs w:val="28"/>
        </w:rPr>
        <w:t>Головною метою ООН є підтримка миру, безпеки та співробітництва між державами світу.</w:t>
      </w:r>
      <w:r w:rsidRPr="00105FF1">
        <w:t xml:space="preserve"> </w:t>
      </w:r>
      <w:r w:rsidRPr="00105FF1">
        <w:rPr>
          <w:rFonts w:ascii="Times New Roman" w:hAnsi="Times New Roman" w:cs="Times New Roman"/>
          <w:sz w:val="28"/>
          <w:szCs w:val="28"/>
        </w:rPr>
        <w:t>Штаб-квартира розміщується в Нью-Йорку. Організація має офіси в Женеві, Відні, Найробі та Гаазі.</w:t>
      </w:r>
      <w:r w:rsidRPr="00105FF1">
        <w:t xml:space="preserve"> </w:t>
      </w:r>
      <w:r>
        <w:rPr>
          <w:rFonts w:ascii="Times New Roman" w:hAnsi="Times New Roman" w:cs="Times New Roman"/>
          <w:sz w:val="28"/>
          <w:szCs w:val="28"/>
        </w:rPr>
        <w:t>Г</w:t>
      </w:r>
      <w:r w:rsidRPr="00105FF1">
        <w:rPr>
          <w:rFonts w:ascii="Times New Roman" w:hAnsi="Times New Roman" w:cs="Times New Roman"/>
          <w:sz w:val="28"/>
          <w:szCs w:val="28"/>
        </w:rPr>
        <w:t xml:space="preserve">оловними органами є Генеральна Асамблея (ГА), Рада Безпеки (РБ), Секретаріат (генеральний секретар обирається Генеральною Асамблеєю за рекомендацією Ради Безпеки на 5 років), Міжнародний суд, Економічна </w:t>
      </w:r>
      <w:r>
        <w:rPr>
          <w:rFonts w:ascii="Times New Roman" w:hAnsi="Times New Roman" w:cs="Times New Roman"/>
          <w:sz w:val="28"/>
          <w:szCs w:val="28"/>
        </w:rPr>
        <w:t>і соціальна рада; Рада з Опіки (призупинила діяльність з 1994 р.).</w:t>
      </w:r>
      <w:r w:rsidRPr="00105FF1">
        <w:t xml:space="preserve"> </w:t>
      </w:r>
      <w:r w:rsidRPr="00105FF1">
        <w:rPr>
          <w:rFonts w:ascii="Times New Roman" w:hAnsi="Times New Roman" w:cs="Times New Roman"/>
          <w:sz w:val="28"/>
          <w:szCs w:val="28"/>
        </w:rPr>
        <w:t>Шість офіційних мов Організації Об'єднаних Націй, які використовують у міжурядових нарадах і документах — це арабська, китайська, англійська, французька, російська й іспанська, а Секретаріат ООН використовує дві робочі мови — англійську й французьку.</w:t>
      </w:r>
    </w:p>
    <w:p w14:paraId="39F5A536" w14:textId="77777777" w:rsidR="00115EE6" w:rsidRDefault="00115EE6"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СПЕЦИФІКА УПРАВЛІННЯ В ЄС – ґрунтується на принципах субсидіарності, пропорційності, взаємної лояльності. Забезпечується баланс влади та співробітництво між різними рівнями управління. </w:t>
      </w:r>
      <w:r w:rsidR="00E40650">
        <w:rPr>
          <w:rFonts w:ascii="Times New Roman" w:hAnsi="Times New Roman" w:cs="Times New Roman"/>
          <w:sz w:val="28"/>
          <w:szCs w:val="28"/>
        </w:rPr>
        <w:t>Діє власна правова система, яка ґрунтується на домовленості.</w:t>
      </w:r>
      <w:r>
        <w:rPr>
          <w:rFonts w:ascii="Times New Roman" w:hAnsi="Times New Roman" w:cs="Times New Roman"/>
          <w:sz w:val="28"/>
          <w:szCs w:val="28"/>
        </w:rPr>
        <w:t xml:space="preserve"> </w:t>
      </w:r>
    </w:p>
    <w:p w14:paraId="1FCFDC77" w14:textId="77777777" w:rsidR="00E40650" w:rsidRPr="00E40650" w:rsidRDefault="00E40650"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СУБСИДІАРНІСТЬ -</w:t>
      </w:r>
      <w:r w:rsidRPr="00E40650">
        <w:t xml:space="preserve"> </w:t>
      </w:r>
      <w:r w:rsidRPr="00E40650">
        <w:rPr>
          <w:rFonts w:ascii="Times New Roman" w:hAnsi="Times New Roman" w:cs="Times New Roman"/>
          <w:sz w:val="28"/>
          <w:szCs w:val="28"/>
        </w:rPr>
        <w:t xml:space="preserve">Субсидіарність (англ. subsidiarity) – це принцип, який визначає, що рішення та заходи на найнижчому рівні управління (місцевому, регіональному) мають перевагу перед рішеннями на вищому рівні (державному, європейському), за винятком сфер, де вищий рівень має виключну компетенцію. Тобто, вищий рівень повинен втручатися тільки в разі, якщо нижчий не може ефективно вирішити проблему. Субсидіарність сприяє децентралізації влади та відповідальності, дозволяючи нижчим рівням самостійно вирішувати питання, які їх стосуються. </w:t>
      </w:r>
    </w:p>
    <w:p w14:paraId="1287A47D" w14:textId="77777777" w:rsidR="002451D8" w:rsidRPr="00A54626" w:rsidRDefault="00A54626" w:rsidP="00502759">
      <w:pPr>
        <w:spacing w:after="0" w:line="360" w:lineRule="auto"/>
        <w:jc w:val="center"/>
        <w:rPr>
          <w:rFonts w:ascii="Times New Roman" w:hAnsi="Times New Roman" w:cs="Times New Roman"/>
          <w:b/>
          <w:sz w:val="28"/>
          <w:szCs w:val="28"/>
        </w:rPr>
      </w:pPr>
      <w:r w:rsidRPr="00A54626">
        <w:rPr>
          <w:rFonts w:ascii="Times New Roman" w:hAnsi="Times New Roman" w:cs="Times New Roman"/>
          <w:b/>
          <w:sz w:val="28"/>
          <w:szCs w:val="28"/>
        </w:rPr>
        <w:t>Література</w:t>
      </w:r>
    </w:p>
    <w:p w14:paraId="78BDFFA9" w14:textId="77777777" w:rsidR="009E1379" w:rsidRPr="008A642E"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9E1379" w:rsidRPr="008A642E">
        <w:rPr>
          <w:rFonts w:ascii="Times New Roman" w:hAnsi="Times New Roman" w:cs="Times New Roman"/>
          <w:sz w:val="28"/>
          <w:szCs w:val="28"/>
        </w:rPr>
        <w:t>Б</w:t>
      </w:r>
      <w:r w:rsidRPr="008A642E">
        <w:rPr>
          <w:rFonts w:ascii="Times New Roman" w:hAnsi="Times New Roman" w:cs="Times New Roman"/>
          <w:sz w:val="28"/>
          <w:szCs w:val="28"/>
        </w:rPr>
        <w:t>акуменко В. Д. Теоре</w:t>
      </w:r>
      <w:r w:rsidR="009E1379" w:rsidRPr="008A642E">
        <w:rPr>
          <w:rFonts w:ascii="Times New Roman" w:hAnsi="Times New Roman" w:cs="Times New Roman"/>
          <w:sz w:val="28"/>
          <w:szCs w:val="28"/>
        </w:rPr>
        <w:t>тичні та організаційні засади державного управління : навч. посіб. [Текст] / В. Д. Бакуменко, П. І. Надолішній.  К. : Міленіум, 2003.  256 с.</w:t>
      </w:r>
    </w:p>
    <w:p w14:paraId="2C05F5B3" w14:textId="77777777" w:rsidR="00A54626" w:rsidRPr="00A54626"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A54626" w:rsidRPr="00A54626">
        <w:rPr>
          <w:rFonts w:ascii="Times New Roman" w:hAnsi="Times New Roman" w:cs="Times New Roman"/>
          <w:sz w:val="28"/>
          <w:szCs w:val="28"/>
        </w:rPr>
        <w:t>Вороніна Ю. Є. Теорія та практика публічного управління та адміністрування</w:t>
      </w:r>
    </w:p>
    <w:p w14:paraId="7BAF9EE1" w14:textId="77777777" w:rsidR="00A54626" w:rsidRDefault="00A54626" w:rsidP="00502759">
      <w:pPr>
        <w:spacing w:after="0" w:line="360" w:lineRule="auto"/>
        <w:jc w:val="both"/>
        <w:rPr>
          <w:rFonts w:ascii="Times New Roman" w:hAnsi="Times New Roman" w:cs="Times New Roman"/>
          <w:sz w:val="28"/>
          <w:szCs w:val="28"/>
        </w:rPr>
      </w:pPr>
      <w:r w:rsidRPr="00A54626">
        <w:rPr>
          <w:rFonts w:ascii="Times New Roman" w:hAnsi="Times New Roman" w:cs="Times New Roman"/>
          <w:sz w:val="28"/>
          <w:szCs w:val="28"/>
        </w:rPr>
        <w:t>: навчаль</w:t>
      </w:r>
      <w:r w:rsidR="008A642E">
        <w:rPr>
          <w:rFonts w:ascii="Times New Roman" w:hAnsi="Times New Roman" w:cs="Times New Roman"/>
          <w:sz w:val="28"/>
          <w:szCs w:val="28"/>
        </w:rPr>
        <w:t xml:space="preserve">ний посібник </w:t>
      </w:r>
      <w:r w:rsidRPr="00A54626">
        <w:rPr>
          <w:rFonts w:ascii="Times New Roman" w:hAnsi="Times New Roman" w:cs="Times New Roman"/>
          <w:sz w:val="28"/>
          <w:szCs w:val="28"/>
        </w:rPr>
        <w:t xml:space="preserve"> Мелітополь : ТОВ «Колор</w:t>
      </w:r>
      <w:r w:rsidR="008A642E">
        <w:rPr>
          <w:rFonts w:ascii="Times New Roman" w:hAnsi="Times New Roman" w:cs="Times New Roman"/>
          <w:sz w:val="28"/>
          <w:szCs w:val="28"/>
        </w:rPr>
        <w:t xml:space="preserve"> </w:t>
      </w:r>
      <w:r w:rsidRPr="00A54626">
        <w:rPr>
          <w:rFonts w:ascii="Times New Roman" w:hAnsi="Times New Roman" w:cs="Times New Roman"/>
          <w:sz w:val="28"/>
          <w:szCs w:val="28"/>
        </w:rPr>
        <w:t>Принт», 2020. – 204 с</w:t>
      </w:r>
    </w:p>
    <w:p w14:paraId="1B6F0930" w14:textId="77777777" w:rsidR="004F733C"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4F733C">
        <w:rPr>
          <w:rFonts w:ascii="Times New Roman" w:hAnsi="Times New Roman" w:cs="Times New Roman"/>
          <w:sz w:val="28"/>
          <w:szCs w:val="28"/>
        </w:rPr>
        <w:t>З</w:t>
      </w:r>
      <w:r w:rsidR="004F733C" w:rsidRPr="004F733C">
        <w:rPr>
          <w:rFonts w:ascii="Times New Roman" w:hAnsi="Times New Roman" w:cs="Times New Roman"/>
          <w:sz w:val="28"/>
          <w:szCs w:val="28"/>
        </w:rPr>
        <w:t>міна цивілізаційної парадигми розвитку України: теоретико</w:t>
      </w:r>
      <w:r w:rsidR="004F733C">
        <w:rPr>
          <w:rFonts w:ascii="Times New Roman" w:hAnsi="Times New Roman" w:cs="Times New Roman"/>
          <w:sz w:val="28"/>
          <w:szCs w:val="28"/>
        </w:rPr>
        <w:t>-</w:t>
      </w:r>
      <w:r w:rsidR="004F733C" w:rsidRPr="004F733C">
        <w:rPr>
          <w:rFonts w:ascii="Times New Roman" w:hAnsi="Times New Roman" w:cs="Times New Roman"/>
          <w:sz w:val="28"/>
          <w:szCs w:val="28"/>
        </w:rPr>
        <w:t>методологічний аналіз. Київ: ІПіЕНД ім. І. Ф. Кураса НАН</w:t>
      </w:r>
      <w:r w:rsidR="004F733C">
        <w:rPr>
          <w:rFonts w:ascii="Times New Roman" w:hAnsi="Times New Roman" w:cs="Times New Roman"/>
          <w:sz w:val="28"/>
          <w:szCs w:val="28"/>
        </w:rPr>
        <w:t xml:space="preserve"> </w:t>
      </w:r>
      <w:r w:rsidR="004F733C" w:rsidRPr="004F733C">
        <w:rPr>
          <w:rFonts w:ascii="Times New Roman" w:hAnsi="Times New Roman" w:cs="Times New Roman"/>
          <w:sz w:val="28"/>
          <w:szCs w:val="28"/>
        </w:rPr>
        <w:t>України, 2019. 552 с.</w:t>
      </w:r>
    </w:p>
    <w:p w14:paraId="15154B28" w14:textId="3A4198D7" w:rsidR="00235861"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235861" w:rsidRPr="00235861">
        <w:t xml:space="preserve"> </w:t>
      </w:r>
      <w:r w:rsidR="00235861" w:rsidRPr="00235861">
        <w:rPr>
          <w:rFonts w:ascii="Times New Roman" w:hAnsi="Times New Roman" w:cs="Times New Roman"/>
          <w:sz w:val="28"/>
          <w:szCs w:val="28"/>
        </w:rPr>
        <w:t>Качан Я.В. Національні традиції та зарубіжний досвід професійного розвитку кадрового потенціалу публічної служби: монографія. Київ : ІПК ДСЗУ, 2019. 350 с.</w:t>
      </w:r>
    </w:p>
    <w:p w14:paraId="22D22820" w14:textId="2D043295" w:rsidR="009E1379" w:rsidRPr="009E1379"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9E1379">
        <w:rPr>
          <w:rFonts w:ascii="Times New Roman" w:hAnsi="Times New Roman" w:cs="Times New Roman"/>
          <w:sz w:val="28"/>
          <w:szCs w:val="28"/>
        </w:rPr>
        <w:t xml:space="preserve">Міненко М.А. Трансформація державного управління в сучасні моделі регулювання суспільства. Державне управління: регулювання та розвиток. №6.2013. </w:t>
      </w:r>
      <w:r w:rsidR="009E1379">
        <w:rPr>
          <w:rFonts w:ascii="Times New Roman" w:hAnsi="Times New Roman" w:cs="Times New Roman"/>
          <w:sz w:val="28"/>
          <w:szCs w:val="28"/>
          <w:lang w:val="en-US"/>
        </w:rPr>
        <w:t>URL</w:t>
      </w:r>
      <w:r w:rsidR="009E1379" w:rsidRPr="009E1379">
        <w:rPr>
          <w:rFonts w:ascii="Times New Roman" w:hAnsi="Times New Roman" w:cs="Times New Roman"/>
          <w:sz w:val="28"/>
          <w:szCs w:val="28"/>
        </w:rPr>
        <w:t>: http://www.dy.nayka.com.ua/?op=1&amp;z=581</w:t>
      </w:r>
    </w:p>
    <w:p w14:paraId="735A24EB" w14:textId="77777777" w:rsidR="00382ED3"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382ED3" w:rsidRPr="00382ED3">
        <w:rPr>
          <w:rFonts w:ascii="Times New Roman" w:hAnsi="Times New Roman" w:cs="Times New Roman"/>
          <w:sz w:val="28"/>
          <w:szCs w:val="28"/>
        </w:rPr>
        <w:t>Основи публічного управління та адміністрування: навчально</w:t>
      </w:r>
      <w:r w:rsidR="00382ED3">
        <w:rPr>
          <w:rFonts w:ascii="Times New Roman" w:hAnsi="Times New Roman" w:cs="Times New Roman"/>
          <w:sz w:val="28"/>
          <w:szCs w:val="28"/>
        </w:rPr>
        <w:t>-</w:t>
      </w:r>
      <w:r w:rsidR="00382ED3" w:rsidRPr="00382ED3">
        <w:rPr>
          <w:rFonts w:ascii="Times New Roman" w:hAnsi="Times New Roman" w:cs="Times New Roman"/>
          <w:sz w:val="28"/>
          <w:szCs w:val="28"/>
        </w:rPr>
        <w:t>методичний посібник для вивчення дисципліни здобувачами першого</w:t>
      </w:r>
      <w:r w:rsidR="00382ED3">
        <w:rPr>
          <w:rFonts w:ascii="Times New Roman" w:hAnsi="Times New Roman" w:cs="Times New Roman"/>
          <w:sz w:val="28"/>
          <w:szCs w:val="28"/>
        </w:rPr>
        <w:t xml:space="preserve"> </w:t>
      </w:r>
      <w:r w:rsidR="00382ED3" w:rsidRPr="00382ED3">
        <w:rPr>
          <w:rFonts w:ascii="Times New Roman" w:hAnsi="Times New Roman" w:cs="Times New Roman"/>
          <w:sz w:val="28"/>
          <w:szCs w:val="28"/>
        </w:rPr>
        <w:t>(бакалаврського) рівня вищої освіти денної та заочної форм навчання,</w:t>
      </w:r>
      <w:r w:rsidR="00382ED3">
        <w:rPr>
          <w:rFonts w:ascii="Times New Roman" w:hAnsi="Times New Roman" w:cs="Times New Roman"/>
          <w:sz w:val="28"/>
          <w:szCs w:val="28"/>
        </w:rPr>
        <w:t xml:space="preserve"> </w:t>
      </w:r>
      <w:r w:rsidR="00382ED3" w:rsidRPr="00382ED3">
        <w:rPr>
          <w:rFonts w:ascii="Times New Roman" w:hAnsi="Times New Roman" w:cs="Times New Roman"/>
          <w:sz w:val="28"/>
          <w:szCs w:val="28"/>
        </w:rPr>
        <w:t>спеціальності 281 «Публічне управління та адміністрування» / Держ.біотехн. ун-т ; авт.-уклад. О.О. Гуторо</w:t>
      </w:r>
      <w:r w:rsidR="00382ED3">
        <w:rPr>
          <w:rFonts w:ascii="Times New Roman" w:hAnsi="Times New Roman" w:cs="Times New Roman"/>
          <w:sz w:val="28"/>
          <w:szCs w:val="28"/>
        </w:rPr>
        <w:t xml:space="preserve">ва. – Харків : [б. в.], 2024. </w:t>
      </w:r>
      <w:r w:rsidR="00382ED3" w:rsidRPr="00382ED3">
        <w:rPr>
          <w:rFonts w:ascii="Times New Roman" w:hAnsi="Times New Roman" w:cs="Times New Roman"/>
          <w:sz w:val="28"/>
          <w:szCs w:val="28"/>
        </w:rPr>
        <w:t>215 с.</w:t>
      </w:r>
    </w:p>
    <w:p w14:paraId="64474EA5" w14:textId="77777777" w:rsidR="004077C0" w:rsidRPr="004077C0"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4077C0" w:rsidRPr="004077C0">
        <w:rPr>
          <w:rFonts w:ascii="Times New Roman" w:hAnsi="Times New Roman" w:cs="Times New Roman"/>
          <w:sz w:val="28"/>
          <w:szCs w:val="28"/>
        </w:rPr>
        <w:t>Публічна адміністрація в Україні: становлення та розвиток. Монографія.- Дніпропетровськ: Вид-во «Монолит», 2010 - 400с.</w:t>
      </w:r>
    </w:p>
    <w:p w14:paraId="1EA0F2C6" w14:textId="77777777" w:rsidR="004077C0" w:rsidRPr="004077C0"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4077C0" w:rsidRPr="004077C0">
        <w:rPr>
          <w:rFonts w:ascii="Times New Roman" w:hAnsi="Times New Roman" w:cs="Times New Roman"/>
          <w:sz w:val="28"/>
          <w:szCs w:val="28"/>
        </w:rPr>
        <w:t>Публічне управління в умовах інституційних змін: колективна монографія/ за наук. Ред.. д. держ.упр. Р.В. Войтович та П.В. Ворони.-К.,2018.- 480 с.</w:t>
      </w:r>
    </w:p>
    <w:p w14:paraId="1F8E5FD0" w14:textId="77777777" w:rsidR="004077C0"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4077C0" w:rsidRPr="004077C0">
        <w:rPr>
          <w:rFonts w:ascii="Times New Roman" w:hAnsi="Times New Roman" w:cs="Times New Roman"/>
          <w:sz w:val="28"/>
          <w:szCs w:val="28"/>
        </w:rPr>
        <w:t>Публічне управління: правові, організаційні та соціальні проблеми розвитку / за наук. редакції д-ра наук держ. упр., проф. М. І. Лахижі; канд. наук держ. упр., доц. Я. В. Качан та канд. наук держ. упр., доц. В. Б. Сухомлина. Київ, 2025. 232 с.</w:t>
      </w:r>
    </w:p>
    <w:p w14:paraId="33FE65C9" w14:textId="77777777" w:rsidR="009E1379" w:rsidRPr="009E1379" w:rsidRDefault="008A642E" w:rsidP="0050275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10.</w:t>
      </w:r>
      <w:r w:rsidR="009E1379">
        <w:rPr>
          <w:rFonts w:ascii="Times New Roman" w:hAnsi="Times New Roman" w:cs="Times New Roman"/>
          <w:sz w:val="28"/>
          <w:szCs w:val="28"/>
        </w:rPr>
        <w:t xml:space="preserve">Сидоренко Н. </w:t>
      </w:r>
      <w:r w:rsidR="009E1379" w:rsidRPr="009E1379">
        <w:rPr>
          <w:rFonts w:ascii="Times New Roman" w:hAnsi="Times New Roman" w:cs="Times New Roman"/>
          <w:sz w:val="28"/>
          <w:szCs w:val="28"/>
        </w:rPr>
        <w:t>Сучасні тенденції розвитку публічного управління</w:t>
      </w:r>
      <w:r w:rsidR="009E1379">
        <w:rPr>
          <w:rFonts w:ascii="Times New Roman" w:hAnsi="Times New Roman" w:cs="Times New Roman"/>
          <w:sz w:val="28"/>
          <w:szCs w:val="28"/>
        </w:rPr>
        <w:t xml:space="preserve"> Аспекти публічного</w:t>
      </w:r>
      <w:r w:rsidR="009E1379" w:rsidRPr="009E1379">
        <w:rPr>
          <w:rFonts w:ascii="Times New Roman" w:hAnsi="Times New Roman" w:cs="Times New Roman"/>
          <w:sz w:val="28"/>
          <w:szCs w:val="28"/>
        </w:rPr>
        <w:t xml:space="preserve"> </w:t>
      </w:r>
      <w:r w:rsidR="009E1379">
        <w:rPr>
          <w:rFonts w:ascii="Times New Roman" w:hAnsi="Times New Roman" w:cs="Times New Roman"/>
          <w:sz w:val="28"/>
          <w:szCs w:val="28"/>
        </w:rPr>
        <w:t xml:space="preserve">управління. Том 10 №3 2022. </w:t>
      </w:r>
      <w:r w:rsidR="009E1379">
        <w:rPr>
          <w:rFonts w:ascii="Times New Roman" w:hAnsi="Times New Roman" w:cs="Times New Roman"/>
          <w:sz w:val="28"/>
          <w:szCs w:val="28"/>
          <w:lang w:val="en-US"/>
        </w:rPr>
        <w:t>URL</w:t>
      </w:r>
      <w:r w:rsidR="009E1379" w:rsidRPr="009E1379">
        <w:rPr>
          <w:rFonts w:ascii="Times New Roman" w:hAnsi="Times New Roman" w:cs="Times New Roman"/>
          <w:sz w:val="28"/>
          <w:szCs w:val="28"/>
        </w:rPr>
        <w:t xml:space="preserve">: </w:t>
      </w:r>
      <w:r w:rsidR="009E1379" w:rsidRPr="009E1379">
        <w:rPr>
          <w:rFonts w:ascii="Times New Roman" w:hAnsi="Times New Roman" w:cs="Times New Roman"/>
          <w:sz w:val="28"/>
          <w:szCs w:val="28"/>
          <w:lang w:val="en-US"/>
        </w:rPr>
        <w:t>https</w:t>
      </w:r>
      <w:r w:rsidR="009E1379" w:rsidRPr="009E1379">
        <w:rPr>
          <w:rFonts w:ascii="Times New Roman" w:hAnsi="Times New Roman" w:cs="Times New Roman"/>
          <w:sz w:val="28"/>
          <w:szCs w:val="28"/>
          <w:lang w:val="ru-RU"/>
        </w:rPr>
        <w:t>://</w:t>
      </w:r>
      <w:r w:rsidR="009E1379" w:rsidRPr="009E1379">
        <w:rPr>
          <w:rFonts w:ascii="Times New Roman" w:hAnsi="Times New Roman" w:cs="Times New Roman"/>
          <w:sz w:val="28"/>
          <w:szCs w:val="28"/>
          <w:lang w:val="en-US"/>
        </w:rPr>
        <w:t>aspects</w:t>
      </w:r>
      <w:r w:rsidR="009E1379" w:rsidRPr="009E1379">
        <w:rPr>
          <w:rFonts w:ascii="Times New Roman" w:hAnsi="Times New Roman" w:cs="Times New Roman"/>
          <w:sz w:val="28"/>
          <w:szCs w:val="28"/>
          <w:lang w:val="ru-RU"/>
        </w:rPr>
        <w:t>.</w:t>
      </w:r>
      <w:r w:rsidR="009E1379" w:rsidRPr="009E1379">
        <w:rPr>
          <w:rFonts w:ascii="Times New Roman" w:hAnsi="Times New Roman" w:cs="Times New Roman"/>
          <w:sz w:val="28"/>
          <w:szCs w:val="28"/>
          <w:lang w:val="en-US"/>
        </w:rPr>
        <w:t>org</w:t>
      </w:r>
      <w:r w:rsidR="009E1379" w:rsidRPr="009E1379">
        <w:rPr>
          <w:rFonts w:ascii="Times New Roman" w:hAnsi="Times New Roman" w:cs="Times New Roman"/>
          <w:sz w:val="28"/>
          <w:szCs w:val="28"/>
          <w:lang w:val="ru-RU"/>
        </w:rPr>
        <w:t>.</w:t>
      </w:r>
      <w:r w:rsidR="009E1379" w:rsidRPr="009E1379">
        <w:rPr>
          <w:rFonts w:ascii="Times New Roman" w:hAnsi="Times New Roman" w:cs="Times New Roman"/>
          <w:sz w:val="28"/>
          <w:szCs w:val="28"/>
          <w:lang w:val="en-US"/>
        </w:rPr>
        <w:t>ua</w:t>
      </w:r>
      <w:r w:rsidR="009E1379" w:rsidRPr="009E1379">
        <w:rPr>
          <w:rFonts w:ascii="Times New Roman" w:hAnsi="Times New Roman" w:cs="Times New Roman"/>
          <w:sz w:val="28"/>
          <w:szCs w:val="28"/>
          <w:lang w:val="ru-RU"/>
        </w:rPr>
        <w:t>/</w:t>
      </w:r>
      <w:r w:rsidR="009E1379" w:rsidRPr="009E1379">
        <w:rPr>
          <w:rFonts w:ascii="Times New Roman" w:hAnsi="Times New Roman" w:cs="Times New Roman"/>
          <w:sz w:val="28"/>
          <w:szCs w:val="28"/>
          <w:lang w:val="en-US"/>
        </w:rPr>
        <w:t>index</w:t>
      </w:r>
      <w:r w:rsidR="009E1379" w:rsidRPr="009E1379">
        <w:rPr>
          <w:rFonts w:ascii="Times New Roman" w:hAnsi="Times New Roman" w:cs="Times New Roman"/>
          <w:sz w:val="28"/>
          <w:szCs w:val="28"/>
          <w:lang w:val="ru-RU"/>
        </w:rPr>
        <w:t>.</w:t>
      </w:r>
      <w:r w:rsidR="009E1379" w:rsidRPr="009E1379">
        <w:rPr>
          <w:rFonts w:ascii="Times New Roman" w:hAnsi="Times New Roman" w:cs="Times New Roman"/>
          <w:sz w:val="28"/>
          <w:szCs w:val="28"/>
          <w:lang w:val="en-US"/>
        </w:rPr>
        <w:t>php</w:t>
      </w:r>
      <w:r w:rsidR="009E1379" w:rsidRPr="009E1379">
        <w:rPr>
          <w:rFonts w:ascii="Times New Roman" w:hAnsi="Times New Roman" w:cs="Times New Roman"/>
          <w:sz w:val="28"/>
          <w:szCs w:val="28"/>
          <w:lang w:val="ru-RU"/>
        </w:rPr>
        <w:t>/</w:t>
      </w:r>
      <w:r w:rsidR="009E1379" w:rsidRPr="009E1379">
        <w:rPr>
          <w:rFonts w:ascii="Times New Roman" w:hAnsi="Times New Roman" w:cs="Times New Roman"/>
          <w:sz w:val="28"/>
          <w:szCs w:val="28"/>
          <w:lang w:val="en-US"/>
        </w:rPr>
        <w:t>journal</w:t>
      </w:r>
      <w:r w:rsidR="009E1379" w:rsidRPr="009E1379">
        <w:rPr>
          <w:rFonts w:ascii="Times New Roman" w:hAnsi="Times New Roman" w:cs="Times New Roman"/>
          <w:sz w:val="28"/>
          <w:szCs w:val="28"/>
          <w:lang w:val="ru-RU"/>
        </w:rPr>
        <w:t>/</w:t>
      </w:r>
      <w:r w:rsidR="009E1379" w:rsidRPr="009E1379">
        <w:rPr>
          <w:rFonts w:ascii="Times New Roman" w:hAnsi="Times New Roman" w:cs="Times New Roman"/>
          <w:sz w:val="28"/>
          <w:szCs w:val="28"/>
          <w:lang w:val="en-US"/>
        </w:rPr>
        <w:t>article</w:t>
      </w:r>
      <w:r w:rsidR="009E1379" w:rsidRPr="009E1379">
        <w:rPr>
          <w:rFonts w:ascii="Times New Roman" w:hAnsi="Times New Roman" w:cs="Times New Roman"/>
          <w:sz w:val="28"/>
          <w:szCs w:val="28"/>
          <w:lang w:val="ru-RU"/>
        </w:rPr>
        <w:t>/</w:t>
      </w:r>
      <w:r w:rsidR="009E1379" w:rsidRPr="009E1379">
        <w:rPr>
          <w:rFonts w:ascii="Times New Roman" w:hAnsi="Times New Roman" w:cs="Times New Roman"/>
          <w:sz w:val="28"/>
          <w:szCs w:val="28"/>
          <w:lang w:val="en-US"/>
        </w:rPr>
        <w:t>view</w:t>
      </w:r>
      <w:r w:rsidR="009E1379" w:rsidRPr="009E1379">
        <w:rPr>
          <w:rFonts w:ascii="Times New Roman" w:hAnsi="Times New Roman" w:cs="Times New Roman"/>
          <w:sz w:val="28"/>
          <w:szCs w:val="28"/>
          <w:lang w:val="ru-RU"/>
        </w:rPr>
        <w:t>/946</w:t>
      </w:r>
    </w:p>
    <w:p w14:paraId="4193A4D7" w14:textId="77777777" w:rsidR="004F733C" w:rsidRPr="009E1379" w:rsidRDefault="008A642E" w:rsidP="0050275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11 </w:t>
      </w:r>
      <w:r w:rsidR="009E1379" w:rsidRPr="009E1379">
        <w:rPr>
          <w:rFonts w:ascii="Times New Roman" w:hAnsi="Times New Roman" w:cs="Times New Roman"/>
          <w:sz w:val="28"/>
          <w:szCs w:val="28"/>
        </w:rPr>
        <w:t>Сучасні підходи і напрями розвитку публічного управління та</w:t>
      </w:r>
      <w:r w:rsidR="009E1379" w:rsidRPr="008A642E">
        <w:rPr>
          <w:rFonts w:ascii="Times New Roman" w:hAnsi="Times New Roman" w:cs="Times New Roman"/>
          <w:sz w:val="28"/>
          <w:szCs w:val="28"/>
        </w:rPr>
        <w:t xml:space="preserve"> </w:t>
      </w:r>
      <w:r w:rsidR="009E1379" w:rsidRPr="009E1379">
        <w:rPr>
          <w:rFonts w:ascii="Times New Roman" w:hAnsi="Times New Roman" w:cs="Times New Roman"/>
          <w:sz w:val="28"/>
          <w:szCs w:val="28"/>
        </w:rPr>
        <w:t>адміністрування: підручник / А. О. Науменко, О. В. Смігунова, О. В. Дудник, С. І.</w:t>
      </w:r>
      <w:r w:rsidR="009E1379" w:rsidRPr="008A642E">
        <w:rPr>
          <w:rFonts w:ascii="Times New Roman" w:hAnsi="Times New Roman" w:cs="Times New Roman"/>
          <w:sz w:val="28"/>
          <w:szCs w:val="28"/>
        </w:rPr>
        <w:t xml:space="preserve"> </w:t>
      </w:r>
      <w:r w:rsidR="009E1379" w:rsidRPr="009E1379">
        <w:rPr>
          <w:rFonts w:ascii="Times New Roman" w:hAnsi="Times New Roman" w:cs="Times New Roman"/>
          <w:sz w:val="28"/>
          <w:szCs w:val="28"/>
        </w:rPr>
        <w:t>Міненко; за ред. д-ра наук з держ. управління</w:t>
      </w:r>
      <w:r w:rsidR="009E1379">
        <w:rPr>
          <w:rFonts w:ascii="Times New Roman" w:hAnsi="Times New Roman" w:cs="Times New Roman"/>
          <w:sz w:val="28"/>
          <w:szCs w:val="28"/>
        </w:rPr>
        <w:t xml:space="preserve">, проф. В. Д. Бакуменка; ДБТУ. </w:t>
      </w:r>
      <w:r w:rsidR="009E1379" w:rsidRPr="009E1379">
        <w:rPr>
          <w:rFonts w:ascii="Times New Roman" w:hAnsi="Times New Roman" w:cs="Times New Roman"/>
          <w:sz w:val="28"/>
          <w:szCs w:val="28"/>
        </w:rPr>
        <w:t xml:space="preserve"> Харків:</w:t>
      </w:r>
      <w:r w:rsidR="009E1379">
        <w:rPr>
          <w:rFonts w:ascii="Times New Roman" w:hAnsi="Times New Roman" w:cs="Times New Roman"/>
          <w:sz w:val="28"/>
          <w:szCs w:val="28"/>
        </w:rPr>
        <w:t xml:space="preserve">Майдан, 2022. </w:t>
      </w:r>
      <w:r w:rsidR="009E1379" w:rsidRPr="009E1379">
        <w:rPr>
          <w:rFonts w:ascii="Times New Roman" w:hAnsi="Times New Roman" w:cs="Times New Roman"/>
          <w:sz w:val="28"/>
          <w:szCs w:val="28"/>
        </w:rPr>
        <w:t>280с.</w:t>
      </w:r>
    </w:p>
    <w:p w14:paraId="01E29FF0" w14:textId="77777777" w:rsidR="005D7AF4" w:rsidRPr="00D877D0" w:rsidRDefault="005D7AF4" w:rsidP="00502759">
      <w:pPr>
        <w:spacing w:after="0" w:line="360" w:lineRule="auto"/>
        <w:jc w:val="both"/>
        <w:rPr>
          <w:rFonts w:ascii="Times New Roman" w:hAnsi="Times New Roman" w:cs="Times New Roman"/>
          <w:b/>
          <w:sz w:val="28"/>
          <w:szCs w:val="28"/>
        </w:rPr>
      </w:pPr>
    </w:p>
    <w:p w14:paraId="6E1E6F4F" w14:textId="77777777" w:rsidR="009B534D" w:rsidRDefault="009B534D" w:rsidP="00502759">
      <w:pPr>
        <w:spacing w:after="0" w:line="360" w:lineRule="auto"/>
        <w:jc w:val="both"/>
        <w:rPr>
          <w:rFonts w:ascii="Times New Roman" w:hAnsi="Times New Roman" w:cs="Times New Roman"/>
          <w:b/>
          <w:sz w:val="28"/>
          <w:szCs w:val="28"/>
        </w:rPr>
      </w:pPr>
      <w:r w:rsidRPr="00D877D0">
        <w:rPr>
          <w:rFonts w:ascii="Times New Roman" w:hAnsi="Times New Roman" w:cs="Times New Roman"/>
          <w:b/>
          <w:sz w:val="28"/>
          <w:szCs w:val="28"/>
        </w:rPr>
        <w:t>Тема 1</w:t>
      </w:r>
      <w:r w:rsidR="003032BA" w:rsidRPr="00D877D0">
        <w:rPr>
          <w:rFonts w:ascii="Times New Roman" w:hAnsi="Times New Roman" w:cs="Times New Roman"/>
          <w:b/>
          <w:sz w:val="28"/>
          <w:szCs w:val="28"/>
        </w:rPr>
        <w:t>3</w:t>
      </w:r>
      <w:r w:rsidRPr="00D877D0">
        <w:rPr>
          <w:rFonts w:ascii="Times New Roman" w:hAnsi="Times New Roman" w:cs="Times New Roman"/>
          <w:b/>
          <w:sz w:val="28"/>
          <w:szCs w:val="28"/>
        </w:rPr>
        <w:t xml:space="preserve">. Організація </w:t>
      </w:r>
      <w:r w:rsidR="0013121C" w:rsidRPr="00D877D0">
        <w:rPr>
          <w:rFonts w:ascii="Times New Roman" w:hAnsi="Times New Roman" w:cs="Times New Roman"/>
          <w:b/>
          <w:sz w:val="28"/>
          <w:szCs w:val="28"/>
        </w:rPr>
        <w:t xml:space="preserve">публічного управління </w:t>
      </w:r>
      <w:r w:rsidR="00D877D0">
        <w:rPr>
          <w:rFonts w:ascii="Times New Roman" w:hAnsi="Times New Roman" w:cs="Times New Roman"/>
          <w:b/>
          <w:sz w:val="28"/>
          <w:szCs w:val="28"/>
        </w:rPr>
        <w:t>в умовах тоталітарних систем</w:t>
      </w:r>
    </w:p>
    <w:tbl>
      <w:tblPr>
        <w:tblStyle w:val="a3"/>
        <w:tblW w:w="0" w:type="auto"/>
        <w:tblLook w:val="04A0" w:firstRow="1" w:lastRow="0" w:firstColumn="1" w:lastColumn="0" w:noHBand="0" w:noVBand="1"/>
      </w:tblPr>
      <w:tblGrid>
        <w:gridCol w:w="1831"/>
        <w:gridCol w:w="4399"/>
        <w:gridCol w:w="3114"/>
      </w:tblGrid>
      <w:tr w:rsidR="002451D8" w:rsidRPr="00843780" w14:paraId="0C3691C9" w14:textId="77777777" w:rsidTr="00235861">
        <w:tc>
          <w:tcPr>
            <w:tcW w:w="1831" w:type="dxa"/>
          </w:tcPr>
          <w:p w14:paraId="60925A05"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399" w:type="dxa"/>
          </w:tcPr>
          <w:p w14:paraId="69946C8C"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14" w:type="dxa"/>
          </w:tcPr>
          <w:p w14:paraId="7E1524ED"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45BFC8B7" w14:textId="77777777" w:rsidTr="00235861">
        <w:tc>
          <w:tcPr>
            <w:tcW w:w="1831" w:type="dxa"/>
          </w:tcPr>
          <w:p w14:paraId="24837EE6" w14:textId="77777777" w:rsidR="002451D8" w:rsidRPr="008B675B" w:rsidRDefault="002451D8" w:rsidP="00C745DA">
            <w:pPr>
              <w:jc w:val="both"/>
              <w:rPr>
                <w:rFonts w:ascii="Times New Roman" w:hAnsi="Times New Roman" w:cs="Times New Roman"/>
                <w:b/>
                <w:sz w:val="24"/>
                <w:szCs w:val="24"/>
              </w:rPr>
            </w:pPr>
            <w:r w:rsidRPr="008B675B">
              <w:rPr>
                <w:rFonts w:ascii="Times New Roman" w:hAnsi="Times New Roman" w:cs="Times New Roman"/>
                <w:b/>
                <w:sz w:val="24"/>
                <w:szCs w:val="24"/>
              </w:rPr>
              <w:t xml:space="preserve">Розуміння </w:t>
            </w:r>
            <w:r w:rsidR="008B675B" w:rsidRPr="008B675B">
              <w:rPr>
                <w:rFonts w:ascii="Times New Roman" w:hAnsi="Times New Roman" w:cs="Times New Roman"/>
                <w:sz w:val="24"/>
                <w:szCs w:val="24"/>
              </w:rPr>
              <w:t>специфіки організації влади у тоталітарних суспільствах</w:t>
            </w:r>
          </w:p>
          <w:p w14:paraId="63A7FDD7" w14:textId="77777777" w:rsidR="002451D8" w:rsidRPr="008B675B" w:rsidRDefault="002451D8" w:rsidP="00C745DA">
            <w:pPr>
              <w:jc w:val="both"/>
              <w:rPr>
                <w:rFonts w:ascii="Times New Roman" w:hAnsi="Times New Roman" w:cs="Times New Roman"/>
                <w:b/>
                <w:sz w:val="24"/>
                <w:szCs w:val="24"/>
              </w:rPr>
            </w:pPr>
            <w:r w:rsidRPr="008B675B">
              <w:rPr>
                <w:rFonts w:ascii="Times New Roman" w:hAnsi="Times New Roman" w:cs="Times New Roman"/>
                <w:b/>
                <w:sz w:val="24"/>
                <w:szCs w:val="24"/>
              </w:rPr>
              <w:t>Знання</w:t>
            </w:r>
            <w:r w:rsidR="008B675B">
              <w:rPr>
                <w:rFonts w:ascii="Times New Roman" w:hAnsi="Times New Roman" w:cs="Times New Roman"/>
                <w:b/>
                <w:sz w:val="24"/>
                <w:szCs w:val="24"/>
              </w:rPr>
              <w:t xml:space="preserve"> </w:t>
            </w:r>
            <w:r w:rsidR="008B675B" w:rsidRPr="008B675B">
              <w:rPr>
                <w:rFonts w:ascii="Times New Roman" w:hAnsi="Times New Roman" w:cs="Times New Roman"/>
                <w:sz w:val="24"/>
                <w:szCs w:val="24"/>
              </w:rPr>
              <w:t>факторів впливу на публічне управління в умовах тоталітаризму</w:t>
            </w:r>
          </w:p>
          <w:p w14:paraId="3EC21B77" w14:textId="77777777" w:rsidR="002451D8" w:rsidRPr="008B675B" w:rsidRDefault="002451D8" w:rsidP="00C745DA">
            <w:pPr>
              <w:jc w:val="both"/>
              <w:rPr>
                <w:rFonts w:ascii="Times New Roman" w:hAnsi="Times New Roman" w:cs="Times New Roman"/>
                <w:sz w:val="24"/>
                <w:szCs w:val="24"/>
              </w:rPr>
            </w:pPr>
            <w:r w:rsidRPr="008B675B">
              <w:rPr>
                <w:rFonts w:ascii="Times New Roman" w:hAnsi="Times New Roman" w:cs="Times New Roman"/>
                <w:b/>
                <w:sz w:val="24"/>
                <w:szCs w:val="24"/>
              </w:rPr>
              <w:t>Вміння</w:t>
            </w:r>
            <w:r w:rsidR="008B675B">
              <w:rPr>
                <w:rFonts w:ascii="Times New Roman" w:hAnsi="Times New Roman" w:cs="Times New Roman"/>
                <w:b/>
                <w:sz w:val="24"/>
                <w:szCs w:val="24"/>
              </w:rPr>
              <w:t xml:space="preserve"> </w:t>
            </w:r>
            <w:r w:rsidR="008B675B" w:rsidRPr="008B675B">
              <w:rPr>
                <w:rFonts w:ascii="Times New Roman" w:hAnsi="Times New Roman" w:cs="Times New Roman"/>
                <w:sz w:val="24"/>
                <w:szCs w:val="24"/>
              </w:rPr>
              <w:t xml:space="preserve">опрацьовувати джерела </w:t>
            </w:r>
          </w:p>
          <w:p w14:paraId="37A46F76" w14:textId="77777777" w:rsidR="002451D8" w:rsidRDefault="002451D8" w:rsidP="00C745DA">
            <w:pPr>
              <w:jc w:val="both"/>
              <w:rPr>
                <w:rFonts w:ascii="Times New Roman" w:hAnsi="Times New Roman" w:cs="Times New Roman"/>
                <w:sz w:val="28"/>
                <w:szCs w:val="28"/>
              </w:rPr>
            </w:pPr>
            <w:r w:rsidRPr="008B675B">
              <w:rPr>
                <w:rFonts w:ascii="Times New Roman" w:hAnsi="Times New Roman" w:cs="Times New Roman"/>
                <w:b/>
                <w:sz w:val="24"/>
                <w:szCs w:val="24"/>
              </w:rPr>
              <w:t>Набуття навичок</w:t>
            </w:r>
            <w:r w:rsidR="008B675B">
              <w:rPr>
                <w:rFonts w:ascii="Times New Roman" w:hAnsi="Times New Roman" w:cs="Times New Roman"/>
                <w:b/>
                <w:sz w:val="24"/>
                <w:szCs w:val="24"/>
              </w:rPr>
              <w:t xml:space="preserve"> </w:t>
            </w:r>
            <w:r w:rsidR="008B675B" w:rsidRPr="008B675B">
              <w:rPr>
                <w:rFonts w:ascii="Times New Roman" w:hAnsi="Times New Roman" w:cs="Times New Roman"/>
                <w:sz w:val="24"/>
                <w:szCs w:val="24"/>
              </w:rPr>
              <w:t>роботи з джерелами та літературою</w:t>
            </w:r>
          </w:p>
        </w:tc>
        <w:tc>
          <w:tcPr>
            <w:tcW w:w="4399" w:type="dxa"/>
          </w:tcPr>
          <w:p w14:paraId="3A54C36E"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 xml:space="preserve">Специфіка організації влади у тоталітарних суспільствах. </w:t>
            </w:r>
            <w:r>
              <w:rPr>
                <w:rFonts w:ascii="Times New Roman" w:hAnsi="Times New Roman" w:cs="Times New Roman"/>
                <w:sz w:val="24"/>
                <w:szCs w:val="24"/>
              </w:rPr>
              <w:t>Популізм. Ідеологічна монополія.</w:t>
            </w:r>
          </w:p>
          <w:p w14:paraId="60DA2A53"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Організація влади у фашистській Німеччині.</w:t>
            </w:r>
            <w:r>
              <w:rPr>
                <w:rFonts w:ascii="Times New Roman" w:hAnsi="Times New Roman" w:cs="Times New Roman"/>
                <w:sz w:val="24"/>
                <w:szCs w:val="24"/>
              </w:rPr>
              <w:t xml:space="preserve"> Суть  фашизму та його вплив на публічне управління.</w:t>
            </w:r>
          </w:p>
          <w:p w14:paraId="2C96AA6A"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Організація влади у СРСР</w:t>
            </w:r>
            <w:r>
              <w:rPr>
                <w:rFonts w:ascii="Times New Roman" w:hAnsi="Times New Roman" w:cs="Times New Roman"/>
                <w:sz w:val="24"/>
                <w:szCs w:val="24"/>
              </w:rPr>
              <w:t>.</w:t>
            </w:r>
            <w:r w:rsidRPr="00333663">
              <w:rPr>
                <w:rFonts w:ascii="Times New Roman" w:hAnsi="Times New Roman" w:cs="Times New Roman"/>
                <w:sz w:val="24"/>
                <w:szCs w:val="24"/>
              </w:rPr>
              <w:t xml:space="preserve"> Сутність адміністративно-командної системи. Специфічна роль правового регулювання державного управління. Проблема бюрократизації апарату.</w:t>
            </w:r>
          </w:p>
          <w:p w14:paraId="2B146C71"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 xml:space="preserve">Формування організаційної структури державного управління в Радянській Україні. </w:t>
            </w:r>
          </w:p>
          <w:p w14:paraId="4990ECEA"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 xml:space="preserve">Державне управління в СРСР після ІІ Світової війни. </w:t>
            </w:r>
          </w:p>
          <w:p w14:paraId="57DD99E2" w14:textId="77777777" w:rsidR="002451D8" w:rsidRDefault="00333663" w:rsidP="00333663">
            <w:pPr>
              <w:jc w:val="both"/>
              <w:rPr>
                <w:rFonts w:ascii="Times New Roman" w:hAnsi="Times New Roman" w:cs="Times New Roman"/>
                <w:sz w:val="28"/>
                <w:szCs w:val="28"/>
              </w:rPr>
            </w:pPr>
            <w:r w:rsidRPr="00333663">
              <w:rPr>
                <w:rFonts w:ascii="Times New Roman" w:hAnsi="Times New Roman" w:cs="Times New Roman"/>
                <w:sz w:val="24"/>
                <w:szCs w:val="24"/>
              </w:rPr>
              <w:t>Система соціалізму: формування, розвиток та розпад.</w:t>
            </w:r>
          </w:p>
        </w:tc>
        <w:tc>
          <w:tcPr>
            <w:tcW w:w="3114" w:type="dxa"/>
          </w:tcPr>
          <w:p w14:paraId="6B655AE0" w14:textId="77777777" w:rsidR="007C06BD" w:rsidRPr="008B675B"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8B675B" w:rsidRPr="008B675B">
              <w:rPr>
                <w:rFonts w:ascii="Times New Roman" w:hAnsi="Times New Roman" w:cs="Times New Roman"/>
                <w:sz w:val="24"/>
                <w:szCs w:val="24"/>
              </w:rPr>
              <w:t>Популізм. Ідеологічна монополія.</w:t>
            </w:r>
          </w:p>
          <w:p w14:paraId="2A5C332B"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Pr>
                <w:rFonts w:ascii="Times New Roman" w:hAnsi="Times New Roman" w:cs="Times New Roman"/>
                <w:sz w:val="24"/>
                <w:szCs w:val="24"/>
              </w:rPr>
              <w:t xml:space="preserve"> </w:t>
            </w:r>
            <w:r w:rsidR="008B675B">
              <w:rPr>
                <w:rFonts w:ascii="Times New Roman" w:hAnsi="Times New Roman" w:cs="Times New Roman"/>
                <w:sz w:val="24"/>
                <w:szCs w:val="24"/>
              </w:rPr>
              <w:t>конкретизувати загальну характеристику тоталітаризму з урахуванням національної специфіки</w:t>
            </w:r>
          </w:p>
          <w:p w14:paraId="2E23D2C3"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8B675B">
              <w:rPr>
                <w:rFonts w:ascii="Times New Roman" w:hAnsi="Times New Roman" w:cs="Times New Roman"/>
                <w:sz w:val="24"/>
                <w:szCs w:val="24"/>
              </w:rPr>
              <w:t>порівняти різні види тоталітаризму</w:t>
            </w:r>
          </w:p>
          <w:p w14:paraId="2F594A06" w14:textId="77777777" w:rsidR="002451D8"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Дискусії:</w:t>
            </w:r>
            <w:r w:rsidR="008B675B">
              <w:t xml:space="preserve"> </w:t>
            </w:r>
            <w:r w:rsidR="008B675B" w:rsidRPr="008B675B">
              <w:rPr>
                <w:rFonts w:ascii="Times New Roman" w:hAnsi="Times New Roman" w:cs="Times New Roman"/>
                <w:sz w:val="24"/>
                <w:szCs w:val="24"/>
              </w:rPr>
              <w:t>Специфіка організації влади у тоталітарних суспільствах. Популізм. Ідеологічна монополія</w:t>
            </w:r>
          </w:p>
          <w:p w14:paraId="0F799117" w14:textId="77777777" w:rsidR="008B675B" w:rsidRDefault="008B675B" w:rsidP="007C06BD">
            <w:pPr>
              <w:jc w:val="both"/>
              <w:rPr>
                <w:rFonts w:ascii="Times New Roman" w:hAnsi="Times New Roman" w:cs="Times New Roman"/>
                <w:sz w:val="28"/>
                <w:szCs w:val="28"/>
              </w:rPr>
            </w:pPr>
            <w:r>
              <w:rPr>
                <w:rFonts w:ascii="Times New Roman" w:hAnsi="Times New Roman" w:cs="Times New Roman"/>
                <w:sz w:val="24"/>
                <w:szCs w:val="24"/>
              </w:rPr>
              <w:t>Розвиток публічного управління у другій половині ХХ століття в Європі: порівняльна характеристика Європейського Союзу та системи соціалізму</w:t>
            </w:r>
          </w:p>
        </w:tc>
      </w:tr>
    </w:tbl>
    <w:p w14:paraId="6983F882" w14:textId="77777777" w:rsidR="00E40650" w:rsidRDefault="00E40650" w:rsidP="00E40650">
      <w:pPr>
        <w:jc w:val="center"/>
        <w:rPr>
          <w:rFonts w:ascii="Times New Roman" w:hAnsi="Times New Roman" w:cs="Times New Roman"/>
          <w:b/>
          <w:sz w:val="28"/>
          <w:szCs w:val="28"/>
        </w:rPr>
      </w:pPr>
    </w:p>
    <w:p w14:paraId="06E17FE0" w14:textId="77777777" w:rsidR="00BC4579" w:rsidRDefault="00473DFA" w:rsidP="00E40650">
      <w:pPr>
        <w:jc w:val="center"/>
        <w:rPr>
          <w:rFonts w:ascii="Times New Roman" w:hAnsi="Times New Roman" w:cs="Times New Roman"/>
          <w:b/>
          <w:sz w:val="28"/>
          <w:szCs w:val="28"/>
        </w:rPr>
      </w:pPr>
      <w:r w:rsidRPr="00E40650">
        <w:rPr>
          <w:rFonts w:ascii="Times New Roman" w:hAnsi="Times New Roman" w:cs="Times New Roman"/>
          <w:b/>
          <w:sz w:val="28"/>
          <w:szCs w:val="28"/>
        </w:rPr>
        <w:t>Вузлові поняття</w:t>
      </w:r>
    </w:p>
    <w:p w14:paraId="13F37664" w14:textId="77777777" w:rsidR="00E40650" w:rsidRDefault="00E40650" w:rsidP="00E40650">
      <w:pPr>
        <w:jc w:val="both"/>
        <w:rPr>
          <w:rFonts w:ascii="Times New Roman" w:hAnsi="Times New Roman" w:cs="Times New Roman"/>
          <w:sz w:val="28"/>
          <w:szCs w:val="28"/>
        </w:rPr>
      </w:pPr>
    </w:p>
    <w:p w14:paraId="7E118EC6" w14:textId="77777777" w:rsidR="00E40650" w:rsidRDefault="00E40650" w:rsidP="001204D0">
      <w:pPr>
        <w:spacing w:after="0" w:line="360" w:lineRule="auto"/>
        <w:jc w:val="both"/>
        <w:rPr>
          <w:rFonts w:ascii="Times New Roman" w:hAnsi="Times New Roman" w:cs="Times New Roman"/>
          <w:sz w:val="28"/>
          <w:szCs w:val="28"/>
        </w:rPr>
      </w:pPr>
      <w:r w:rsidRPr="00E40650">
        <w:rPr>
          <w:rFonts w:ascii="Times New Roman" w:hAnsi="Times New Roman" w:cs="Times New Roman"/>
          <w:sz w:val="28"/>
          <w:szCs w:val="28"/>
        </w:rPr>
        <w:t>А</w:t>
      </w:r>
      <w:r>
        <w:rPr>
          <w:rFonts w:ascii="Times New Roman" w:hAnsi="Times New Roman" w:cs="Times New Roman"/>
          <w:sz w:val="28"/>
          <w:szCs w:val="28"/>
        </w:rPr>
        <w:t>ВТОРИТАРИЗМ</w:t>
      </w:r>
      <w:r w:rsidRPr="00E40650">
        <w:rPr>
          <w:rFonts w:ascii="Times New Roman" w:hAnsi="Times New Roman" w:cs="Times New Roman"/>
          <w:sz w:val="28"/>
          <w:szCs w:val="28"/>
        </w:rPr>
        <w:t xml:space="preserve"> - це система правління, в якій влада концентрована в одних руках, але не обов'язково намагається контролювати всі сфери життя суспільства. Тоталітаризм же прагне </w:t>
      </w:r>
      <w:r w:rsidR="0065072D">
        <w:rPr>
          <w:rFonts w:ascii="Times New Roman" w:hAnsi="Times New Roman" w:cs="Times New Roman"/>
          <w:sz w:val="28"/>
          <w:szCs w:val="28"/>
        </w:rPr>
        <w:t xml:space="preserve">до тотального </w:t>
      </w:r>
      <w:r w:rsidRPr="00E40650">
        <w:rPr>
          <w:rFonts w:ascii="Times New Roman" w:hAnsi="Times New Roman" w:cs="Times New Roman"/>
          <w:sz w:val="28"/>
          <w:szCs w:val="28"/>
        </w:rPr>
        <w:t>контролю</w:t>
      </w:r>
    </w:p>
    <w:p w14:paraId="029F47D5" w14:textId="77777777" w:rsidR="0065072D" w:rsidRDefault="0065072D"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БЮРОКРАТІЯ - </w:t>
      </w:r>
      <w:r w:rsidRPr="0065072D">
        <w:rPr>
          <w:rFonts w:ascii="Times New Roman" w:hAnsi="Times New Roman" w:cs="Times New Roman"/>
          <w:sz w:val="28"/>
          <w:szCs w:val="28"/>
        </w:rPr>
        <w:t>(фр. bureau — конторський стіл, контора і грец. κράτος — влада, па</w:t>
      </w:r>
      <w:r>
        <w:rPr>
          <w:rFonts w:ascii="Times New Roman" w:hAnsi="Times New Roman" w:cs="Times New Roman"/>
          <w:sz w:val="28"/>
          <w:szCs w:val="28"/>
        </w:rPr>
        <w:t xml:space="preserve">нування) — багатозначний термін: </w:t>
      </w:r>
    </w:p>
    <w:p w14:paraId="33935A45" w14:textId="77777777" w:rsidR="0065072D" w:rsidRPr="0065072D" w:rsidRDefault="0065072D"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Pr="0065072D">
        <w:rPr>
          <w:rFonts w:ascii="Times New Roman" w:hAnsi="Times New Roman" w:cs="Times New Roman"/>
          <w:sz w:val="28"/>
          <w:szCs w:val="28"/>
        </w:rPr>
        <w:t>ип організації системи управління, що здійснюється професійними чиновниками на постійній основі за офіційно визначеними правил</w:t>
      </w:r>
      <w:r>
        <w:rPr>
          <w:rFonts w:ascii="Times New Roman" w:hAnsi="Times New Roman" w:cs="Times New Roman"/>
          <w:sz w:val="28"/>
          <w:szCs w:val="28"/>
        </w:rPr>
        <w:t>ами;</w:t>
      </w:r>
    </w:p>
    <w:p w14:paraId="36FAE322" w14:textId="77777777" w:rsidR="0065072D" w:rsidRPr="0065072D" w:rsidRDefault="0065072D"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Pr="0065072D">
        <w:rPr>
          <w:rFonts w:ascii="Times New Roman" w:hAnsi="Times New Roman" w:cs="Times New Roman"/>
          <w:sz w:val="28"/>
          <w:szCs w:val="28"/>
        </w:rPr>
        <w:t>ип політичної системи, де влада належить професійним адміністраторам та / або міністерські посади</w:t>
      </w:r>
      <w:r>
        <w:rPr>
          <w:rFonts w:ascii="Times New Roman" w:hAnsi="Times New Roman" w:cs="Times New Roman"/>
          <w:sz w:val="28"/>
          <w:szCs w:val="28"/>
        </w:rPr>
        <w:t xml:space="preserve"> обіймають професійні чиновники;</w:t>
      </w:r>
    </w:p>
    <w:p w14:paraId="51E86691" w14:textId="77777777" w:rsidR="0065072D" w:rsidRPr="0065072D" w:rsidRDefault="0065072D"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65072D">
        <w:rPr>
          <w:rFonts w:ascii="Times New Roman" w:hAnsi="Times New Roman" w:cs="Times New Roman"/>
          <w:sz w:val="28"/>
          <w:szCs w:val="28"/>
        </w:rPr>
        <w:t>оціальна група професійних чиновників (бюрократів), що має свої специфічні інтереси, цінності, практики; маючи певні владні ресурси (бюрократична влада) намагається впливати на прийняття рішень та їхню реалізацію (бюрократична політика).</w:t>
      </w:r>
    </w:p>
    <w:p w14:paraId="5BB3B2FF" w14:textId="77777777" w:rsidR="0065072D" w:rsidRDefault="0065072D"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Уведення в науковий обіг терміну</w:t>
      </w:r>
      <w:r w:rsidRPr="0065072D">
        <w:rPr>
          <w:rFonts w:ascii="Times New Roman" w:hAnsi="Times New Roman" w:cs="Times New Roman"/>
          <w:sz w:val="28"/>
          <w:szCs w:val="28"/>
        </w:rPr>
        <w:t xml:space="preserve"> «бюрократія» пов’язують із роботами В. де Гурне (1712–1759; Франція), який використовував його у зневажливому сенсі, критикуючи розширення влади чиновництва, зокрема втручання держави в економічні процеси.</w:t>
      </w:r>
    </w:p>
    <w:p w14:paraId="17E6D72D" w14:textId="77777777" w:rsidR="0065072D" w:rsidRPr="0065072D" w:rsidRDefault="0065072D"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Сьогодні поняття «бюрократія» сприймаються як в негативному (гальмування, занормованість тощо), так і в позитивному плані (унормування, стандартизація)</w:t>
      </w:r>
    </w:p>
    <w:p w14:paraId="0DD99A77" w14:textId="77777777" w:rsidR="00E40650" w:rsidRDefault="00E40650"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НАЦИЗМ - </w:t>
      </w:r>
      <w:r w:rsidR="00B727C0">
        <w:rPr>
          <w:rFonts w:ascii="Times New Roman" w:hAnsi="Times New Roman" w:cs="Times New Roman"/>
          <w:sz w:val="28"/>
          <w:szCs w:val="28"/>
        </w:rPr>
        <w:t>н</w:t>
      </w:r>
      <w:r w:rsidRPr="00E40650">
        <w:rPr>
          <w:rFonts w:ascii="Times New Roman" w:hAnsi="Times New Roman" w:cs="Times New Roman"/>
          <w:sz w:val="28"/>
          <w:szCs w:val="28"/>
        </w:rPr>
        <w:t>аціона́л-соціалі́зм (нім. Nationalsozialismus)</w:t>
      </w:r>
      <w:r w:rsidR="00B727C0" w:rsidRPr="00B727C0">
        <w:t xml:space="preserve"> </w:t>
      </w:r>
      <w:r w:rsidR="00B727C0">
        <w:t xml:space="preserve">- </w:t>
      </w:r>
      <w:r w:rsidR="00B727C0" w:rsidRPr="00B727C0">
        <w:rPr>
          <w:rFonts w:ascii="Times New Roman" w:hAnsi="Times New Roman" w:cs="Times New Roman"/>
          <w:sz w:val="28"/>
          <w:szCs w:val="28"/>
        </w:rPr>
        <w:t>ультраправа тоталітарна політична ідеологія, яка була політичною доктриною очільників Німеччини та керівної Націонал-соціалістичної робітничої партії Німеччини у 1930—40-х роках, а також у деяких інших країнах</w:t>
      </w:r>
    </w:p>
    <w:p w14:paraId="700774C9" w14:textId="77777777" w:rsidR="00B727C0" w:rsidRPr="00B727C0" w:rsidRDefault="00B727C0"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СОЦІАЛІЗМ - </w:t>
      </w:r>
      <w:r w:rsidRPr="00B727C0">
        <w:rPr>
          <w:rFonts w:ascii="Times New Roman" w:hAnsi="Times New Roman" w:cs="Times New Roman"/>
          <w:sz w:val="28"/>
          <w:szCs w:val="28"/>
        </w:rPr>
        <w:t>(від лат. socialis - «громадський»), — поняття, що має багато значень. Під цим терміном у першу чергу розуміють:</w:t>
      </w:r>
      <w:r w:rsidR="0065072D">
        <w:rPr>
          <w:rFonts w:ascii="Times New Roman" w:hAnsi="Times New Roman" w:cs="Times New Roman"/>
          <w:sz w:val="28"/>
          <w:szCs w:val="28"/>
        </w:rPr>
        <w:t xml:space="preserve"> </w:t>
      </w:r>
      <w:r w:rsidRPr="00B727C0">
        <w:rPr>
          <w:rFonts w:ascii="Times New Roman" w:hAnsi="Times New Roman" w:cs="Times New Roman"/>
          <w:sz w:val="28"/>
          <w:szCs w:val="28"/>
        </w:rPr>
        <w:t>соціально-економічні ідеї, вчення та ідеології, основною ціллю та ідеалом яких є здійснення принципів соціальної справ</w:t>
      </w:r>
      <w:r w:rsidR="0065072D">
        <w:rPr>
          <w:rFonts w:ascii="Times New Roman" w:hAnsi="Times New Roman" w:cs="Times New Roman"/>
          <w:sz w:val="28"/>
          <w:szCs w:val="28"/>
        </w:rPr>
        <w:t xml:space="preserve">едливості, свободи та рівності; заклик </w:t>
      </w:r>
      <w:r w:rsidRPr="00B727C0">
        <w:rPr>
          <w:rFonts w:ascii="Times New Roman" w:hAnsi="Times New Roman" w:cs="Times New Roman"/>
          <w:sz w:val="28"/>
          <w:szCs w:val="28"/>
        </w:rPr>
        <w:t>до суспільної, а не приватної власності.</w:t>
      </w:r>
      <w:r w:rsidR="0065072D">
        <w:rPr>
          <w:rFonts w:ascii="Times New Roman" w:hAnsi="Times New Roman" w:cs="Times New Roman"/>
          <w:sz w:val="28"/>
          <w:szCs w:val="28"/>
        </w:rPr>
        <w:t xml:space="preserve"> Соціалістичні </w:t>
      </w:r>
      <w:r w:rsidRPr="00B727C0">
        <w:rPr>
          <w:rFonts w:ascii="Times New Roman" w:hAnsi="Times New Roman" w:cs="Times New Roman"/>
          <w:sz w:val="28"/>
          <w:szCs w:val="28"/>
        </w:rPr>
        <w:t>політичні рухи, різноманітні утворення та партії</w:t>
      </w:r>
      <w:r w:rsidR="0065072D">
        <w:rPr>
          <w:rFonts w:ascii="Times New Roman" w:hAnsi="Times New Roman" w:cs="Times New Roman"/>
          <w:sz w:val="28"/>
          <w:szCs w:val="28"/>
        </w:rPr>
        <w:t xml:space="preserve"> </w:t>
      </w:r>
      <w:r w:rsidRPr="00B727C0">
        <w:rPr>
          <w:rFonts w:ascii="Times New Roman" w:hAnsi="Times New Roman" w:cs="Times New Roman"/>
          <w:sz w:val="28"/>
          <w:szCs w:val="28"/>
        </w:rPr>
        <w:t xml:space="preserve">відносять </w:t>
      </w:r>
      <w:r w:rsidR="0065072D">
        <w:rPr>
          <w:rFonts w:ascii="Times New Roman" w:hAnsi="Times New Roman" w:cs="Times New Roman"/>
          <w:sz w:val="28"/>
          <w:szCs w:val="28"/>
        </w:rPr>
        <w:t>до «лівого» політичного спектра</w:t>
      </w:r>
    </w:p>
    <w:p w14:paraId="69182DA4" w14:textId="77777777" w:rsidR="00E40650" w:rsidRDefault="00E40650" w:rsidP="001204D0">
      <w:pPr>
        <w:spacing w:after="0" w:line="360" w:lineRule="auto"/>
        <w:jc w:val="both"/>
        <w:rPr>
          <w:rFonts w:ascii="Times New Roman" w:hAnsi="Times New Roman" w:cs="Times New Roman"/>
          <w:sz w:val="28"/>
          <w:szCs w:val="28"/>
        </w:rPr>
      </w:pPr>
      <w:r w:rsidRPr="00E40650">
        <w:rPr>
          <w:rFonts w:ascii="Times New Roman" w:hAnsi="Times New Roman" w:cs="Times New Roman"/>
          <w:sz w:val="28"/>
          <w:szCs w:val="28"/>
        </w:rPr>
        <w:t>ТОТАЛІТАРИЗМ - форма політичного режиму, в якому держава чи партія здійснює абсолютний контроль над усіма сферами життя суспільства, включаючи економіку, культуру, освіту, релігію та приватне життя громадян.</w:t>
      </w:r>
      <w:r>
        <w:rPr>
          <w:rFonts w:ascii="Times New Roman" w:hAnsi="Times New Roman" w:cs="Times New Roman"/>
          <w:sz w:val="28"/>
          <w:szCs w:val="28"/>
        </w:rPr>
        <w:t xml:space="preserve"> Основні ознаки: забезпечення панування єдиної ідеології; абсолютний контроль над суспільством; заборона опозиції; культ особи; управління через терор; порушення прав людини.</w:t>
      </w:r>
    </w:p>
    <w:p w14:paraId="5F9BD8B3" w14:textId="77777777" w:rsidR="00E40650" w:rsidRDefault="00E40650"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ФАШИЗМ - </w:t>
      </w:r>
      <w:r w:rsidRPr="00E40650">
        <w:rPr>
          <w:rFonts w:ascii="Times New Roman" w:hAnsi="Times New Roman" w:cs="Times New Roman"/>
          <w:sz w:val="28"/>
          <w:szCs w:val="28"/>
        </w:rPr>
        <w:t>(італ. fascismo, від італ. fascio — «зв'язка», «об'єднання») — різновид політичного режиму, а також радикальна авторитарна імперіалістична політична ідеологія, властивими ознаками якої є надзвичайний культ особи, мілітаризм, тоталітаризм, імперіалізм та ідея єднання, мобілізації нації й держави проти ворогів, насильницьке придушення опозиції й ідея постійної війни і панування.</w:t>
      </w:r>
    </w:p>
    <w:p w14:paraId="78D528FC" w14:textId="77777777" w:rsidR="00E40650" w:rsidRPr="00E40650" w:rsidRDefault="00E40650" w:rsidP="001204D0">
      <w:pPr>
        <w:spacing w:after="0" w:line="360" w:lineRule="auto"/>
        <w:jc w:val="both"/>
        <w:rPr>
          <w:rFonts w:ascii="Times New Roman" w:hAnsi="Times New Roman" w:cs="Times New Roman"/>
          <w:sz w:val="28"/>
          <w:szCs w:val="28"/>
        </w:rPr>
      </w:pPr>
    </w:p>
    <w:p w14:paraId="24924336" w14:textId="77777777" w:rsidR="00BC4579" w:rsidRPr="00BC4579" w:rsidRDefault="00BC4579" w:rsidP="001204D0">
      <w:pPr>
        <w:spacing w:after="0" w:line="360" w:lineRule="auto"/>
        <w:jc w:val="center"/>
        <w:rPr>
          <w:rFonts w:ascii="Times New Roman" w:hAnsi="Times New Roman" w:cs="Times New Roman"/>
          <w:b/>
          <w:sz w:val="28"/>
          <w:szCs w:val="28"/>
        </w:rPr>
      </w:pPr>
      <w:r w:rsidRPr="00BC4579">
        <w:rPr>
          <w:rFonts w:ascii="Times New Roman" w:hAnsi="Times New Roman" w:cs="Times New Roman"/>
          <w:b/>
          <w:sz w:val="28"/>
          <w:szCs w:val="28"/>
        </w:rPr>
        <w:t>Література</w:t>
      </w:r>
    </w:p>
    <w:p w14:paraId="1A29253E" w14:textId="77777777" w:rsidR="003C2B48" w:rsidRPr="003C2B48" w:rsidRDefault="008A642E"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C2B48" w:rsidRPr="003C2B48">
        <w:rPr>
          <w:rFonts w:ascii="Times New Roman" w:hAnsi="Times New Roman" w:cs="Times New Roman"/>
          <w:sz w:val="28"/>
          <w:szCs w:val="28"/>
        </w:rPr>
        <w:t>Батинський С. Російський фашизм: довершений і безмежний. Дрогобич, 2014. 206 с.</w:t>
      </w:r>
    </w:p>
    <w:p w14:paraId="37867EF6" w14:textId="77777777" w:rsidR="003C2B48" w:rsidRPr="003C2B48" w:rsidRDefault="003C2B48" w:rsidP="001204D0">
      <w:pPr>
        <w:spacing w:after="0" w:line="360" w:lineRule="auto"/>
        <w:jc w:val="both"/>
        <w:rPr>
          <w:rFonts w:ascii="Times New Roman" w:hAnsi="Times New Roman" w:cs="Times New Roman"/>
          <w:sz w:val="28"/>
          <w:szCs w:val="28"/>
        </w:rPr>
      </w:pPr>
      <w:r w:rsidRPr="003C2B48">
        <w:rPr>
          <w:rFonts w:ascii="Times New Roman" w:hAnsi="Times New Roman" w:cs="Times New Roman"/>
          <w:sz w:val="28"/>
          <w:szCs w:val="28"/>
        </w:rPr>
        <w:t>2. Бостан Л.Н., Бостан С.К. Історія держави і права зарубіжних країн: Навч. посібних.</w:t>
      </w:r>
      <w:r>
        <w:rPr>
          <w:rFonts w:ascii="Times New Roman" w:hAnsi="Times New Roman" w:cs="Times New Roman"/>
          <w:sz w:val="28"/>
          <w:szCs w:val="28"/>
        </w:rPr>
        <w:t xml:space="preserve"> </w:t>
      </w:r>
      <w:r w:rsidRPr="003C2B48">
        <w:rPr>
          <w:rFonts w:ascii="Times New Roman" w:hAnsi="Times New Roman" w:cs="Times New Roman"/>
          <w:sz w:val="28"/>
          <w:szCs w:val="28"/>
        </w:rPr>
        <w:t>К.: Центр навч. літ-ри, 2004. 672 с. Вид. друге: Київ, 2008. 730 с.</w:t>
      </w:r>
    </w:p>
    <w:p w14:paraId="3DC16920" w14:textId="77777777" w:rsidR="003C2B48" w:rsidRDefault="003C2B48" w:rsidP="001204D0">
      <w:pPr>
        <w:spacing w:after="0" w:line="360" w:lineRule="auto"/>
        <w:jc w:val="both"/>
        <w:rPr>
          <w:rFonts w:ascii="Times New Roman" w:hAnsi="Times New Roman" w:cs="Times New Roman"/>
          <w:sz w:val="28"/>
          <w:szCs w:val="28"/>
        </w:rPr>
      </w:pPr>
      <w:r w:rsidRPr="003C2B48">
        <w:rPr>
          <w:rFonts w:ascii="Times New Roman" w:hAnsi="Times New Roman" w:cs="Times New Roman"/>
          <w:sz w:val="28"/>
          <w:szCs w:val="28"/>
        </w:rPr>
        <w:t>3. Встановлення фашистських режимів у Німеччині і Італії. Особливості фашизму в</w:t>
      </w:r>
      <w:r>
        <w:rPr>
          <w:rFonts w:ascii="Times New Roman" w:hAnsi="Times New Roman" w:cs="Times New Roman"/>
          <w:sz w:val="28"/>
          <w:szCs w:val="28"/>
        </w:rPr>
        <w:t xml:space="preserve"> </w:t>
      </w:r>
      <w:r w:rsidRPr="003C2B48">
        <w:rPr>
          <w:rFonts w:ascii="Times New Roman" w:hAnsi="Times New Roman" w:cs="Times New Roman"/>
          <w:sz w:val="28"/>
          <w:szCs w:val="28"/>
        </w:rPr>
        <w:t xml:space="preserve">Японії. URL: </w:t>
      </w:r>
      <w:hyperlink r:id="rId26" w:history="1">
        <w:r w:rsidR="008A642E" w:rsidRPr="007F10D1">
          <w:rPr>
            <w:rStyle w:val="a9"/>
            <w:rFonts w:ascii="Times New Roman" w:hAnsi="Times New Roman" w:cs="Times New Roman"/>
            <w:sz w:val="28"/>
            <w:szCs w:val="28"/>
          </w:rPr>
          <w:t>https://www.youtube.com/watch?v=9-1RWOx0j70</w:t>
        </w:r>
      </w:hyperlink>
    </w:p>
    <w:p w14:paraId="3FEACE96" w14:textId="77777777" w:rsidR="008A642E" w:rsidRPr="008A642E" w:rsidRDefault="008A642E" w:rsidP="001204D0">
      <w:pPr>
        <w:spacing w:after="0" w:line="360" w:lineRule="auto"/>
        <w:jc w:val="both"/>
        <w:rPr>
          <w:rFonts w:ascii="Times New Roman" w:hAnsi="Times New Roman" w:cs="Times New Roman"/>
          <w:sz w:val="28"/>
          <w:szCs w:val="28"/>
        </w:rPr>
      </w:pPr>
      <w:r w:rsidRPr="008A642E">
        <w:rPr>
          <w:rFonts w:ascii="Times New Roman" w:hAnsi="Times New Roman" w:cs="Times New Roman"/>
          <w:sz w:val="28"/>
          <w:szCs w:val="28"/>
        </w:rPr>
        <w:t xml:space="preserve">4. </w:t>
      </w:r>
      <w:r>
        <w:rPr>
          <w:rFonts w:ascii="Times New Roman" w:hAnsi="Times New Roman" w:cs="Times New Roman"/>
          <w:sz w:val="28"/>
          <w:szCs w:val="28"/>
        </w:rPr>
        <w:t>Гриневич В.</w:t>
      </w:r>
      <w:r w:rsidRPr="008A642E">
        <w:t xml:space="preserve"> </w:t>
      </w:r>
      <w:r w:rsidRPr="008A642E">
        <w:rPr>
          <w:rFonts w:ascii="Times New Roman" w:hAnsi="Times New Roman" w:cs="Times New Roman"/>
          <w:sz w:val="28"/>
          <w:szCs w:val="28"/>
        </w:rPr>
        <w:t>Подолання тоталітарного минулого – Частина 1: світовий досвід</w:t>
      </w:r>
      <w:r>
        <w:rPr>
          <w:rFonts w:ascii="Times New Roman" w:hAnsi="Times New Roman" w:cs="Times New Roman"/>
          <w:sz w:val="28"/>
          <w:szCs w:val="28"/>
        </w:rPr>
        <w:t xml:space="preserve">. Україна модерна.  </w:t>
      </w:r>
      <w:r>
        <w:rPr>
          <w:rFonts w:ascii="Times New Roman" w:hAnsi="Times New Roman" w:cs="Times New Roman"/>
          <w:sz w:val="28"/>
          <w:szCs w:val="28"/>
          <w:lang w:val="en-US"/>
        </w:rPr>
        <w:t>URL</w:t>
      </w:r>
      <w:r w:rsidRPr="008A642E">
        <w:rPr>
          <w:rFonts w:ascii="Times New Roman" w:hAnsi="Times New Roman" w:cs="Times New Roman"/>
          <w:sz w:val="28"/>
          <w:szCs w:val="28"/>
        </w:rPr>
        <w:t>: https://uamoderna.com/blogy/vladislav-grinevich/totalitarianism1/</w:t>
      </w:r>
    </w:p>
    <w:p w14:paraId="2E0421CA" w14:textId="77777777" w:rsidR="008A642E" w:rsidRPr="008A642E" w:rsidRDefault="00BC4579" w:rsidP="001204D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5.</w:t>
      </w:r>
      <w:r w:rsidR="008A642E">
        <w:rPr>
          <w:rFonts w:ascii="Times New Roman" w:hAnsi="Times New Roman" w:cs="Times New Roman"/>
          <w:sz w:val="28"/>
          <w:szCs w:val="28"/>
        </w:rPr>
        <w:t xml:space="preserve">Калиніна А. Виникнення тоталітаризму: умови формування та типологія. Актуальні проблеми політики. 2014 Вип.1 с. 264-272 </w:t>
      </w:r>
      <w:r w:rsidR="008A642E">
        <w:rPr>
          <w:rFonts w:ascii="Times New Roman" w:hAnsi="Times New Roman" w:cs="Times New Roman"/>
          <w:sz w:val="28"/>
          <w:szCs w:val="28"/>
          <w:lang w:val="en-US"/>
        </w:rPr>
        <w:t>URL</w:t>
      </w:r>
      <w:r w:rsidR="008A642E" w:rsidRPr="008A642E">
        <w:rPr>
          <w:rFonts w:ascii="Times New Roman" w:hAnsi="Times New Roman" w:cs="Times New Roman"/>
          <w:sz w:val="28"/>
          <w:szCs w:val="28"/>
        </w:rPr>
        <w:t xml:space="preserve">: </w:t>
      </w:r>
      <w:r w:rsidR="008A642E" w:rsidRPr="008A642E">
        <w:rPr>
          <w:rFonts w:ascii="Times New Roman" w:hAnsi="Times New Roman" w:cs="Times New Roman"/>
          <w:sz w:val="28"/>
          <w:szCs w:val="28"/>
          <w:lang w:val="en-US"/>
        </w:rPr>
        <w:t>http</w:t>
      </w:r>
      <w:r w:rsidR="008A642E" w:rsidRPr="008A642E">
        <w:rPr>
          <w:rFonts w:ascii="Times New Roman" w:hAnsi="Times New Roman" w:cs="Times New Roman"/>
          <w:sz w:val="28"/>
          <w:szCs w:val="28"/>
          <w:lang w:val="ru-RU"/>
        </w:rPr>
        <w:t>://</w:t>
      </w:r>
      <w:r w:rsidR="008A642E" w:rsidRPr="008A642E">
        <w:rPr>
          <w:rFonts w:ascii="Times New Roman" w:hAnsi="Times New Roman" w:cs="Times New Roman"/>
          <w:sz w:val="28"/>
          <w:szCs w:val="28"/>
          <w:lang w:val="en-US"/>
        </w:rPr>
        <w:t>app</w:t>
      </w:r>
      <w:r w:rsidR="008A642E" w:rsidRPr="008A642E">
        <w:rPr>
          <w:rFonts w:ascii="Times New Roman" w:hAnsi="Times New Roman" w:cs="Times New Roman"/>
          <w:sz w:val="28"/>
          <w:szCs w:val="28"/>
          <w:lang w:val="ru-RU"/>
        </w:rPr>
        <w:t>.</w:t>
      </w:r>
      <w:r w:rsidR="008A642E" w:rsidRPr="008A642E">
        <w:rPr>
          <w:rFonts w:ascii="Times New Roman" w:hAnsi="Times New Roman" w:cs="Times New Roman"/>
          <w:sz w:val="28"/>
          <w:szCs w:val="28"/>
          <w:lang w:val="en-US"/>
        </w:rPr>
        <w:t>nuoua</w:t>
      </w:r>
      <w:r w:rsidR="008A642E" w:rsidRPr="008A642E">
        <w:rPr>
          <w:rFonts w:ascii="Times New Roman" w:hAnsi="Times New Roman" w:cs="Times New Roman"/>
          <w:sz w:val="28"/>
          <w:szCs w:val="28"/>
          <w:lang w:val="ru-RU"/>
        </w:rPr>
        <w:t>.</w:t>
      </w:r>
      <w:r w:rsidR="008A642E" w:rsidRPr="008A642E">
        <w:rPr>
          <w:rFonts w:ascii="Times New Roman" w:hAnsi="Times New Roman" w:cs="Times New Roman"/>
          <w:sz w:val="28"/>
          <w:szCs w:val="28"/>
          <w:lang w:val="en-US"/>
        </w:rPr>
        <w:t>od</w:t>
      </w:r>
      <w:r w:rsidR="008A642E" w:rsidRPr="008A642E">
        <w:rPr>
          <w:rFonts w:ascii="Times New Roman" w:hAnsi="Times New Roman" w:cs="Times New Roman"/>
          <w:sz w:val="28"/>
          <w:szCs w:val="28"/>
          <w:lang w:val="ru-RU"/>
        </w:rPr>
        <w:t>.</w:t>
      </w:r>
      <w:r w:rsidR="008A642E" w:rsidRPr="008A642E">
        <w:rPr>
          <w:rFonts w:ascii="Times New Roman" w:hAnsi="Times New Roman" w:cs="Times New Roman"/>
          <w:sz w:val="28"/>
          <w:szCs w:val="28"/>
          <w:lang w:val="en-US"/>
        </w:rPr>
        <w:t>ua</w:t>
      </w:r>
      <w:r w:rsidR="008A642E" w:rsidRPr="008A642E">
        <w:rPr>
          <w:rFonts w:ascii="Times New Roman" w:hAnsi="Times New Roman" w:cs="Times New Roman"/>
          <w:sz w:val="28"/>
          <w:szCs w:val="28"/>
          <w:lang w:val="ru-RU"/>
        </w:rPr>
        <w:t>/</w:t>
      </w:r>
      <w:r w:rsidR="008A642E" w:rsidRPr="008A642E">
        <w:rPr>
          <w:rFonts w:ascii="Times New Roman" w:hAnsi="Times New Roman" w:cs="Times New Roman"/>
          <w:sz w:val="28"/>
          <w:szCs w:val="28"/>
          <w:lang w:val="en-US"/>
        </w:rPr>
        <w:t>archive</w:t>
      </w:r>
      <w:r w:rsidR="008A642E" w:rsidRPr="008A642E">
        <w:rPr>
          <w:rFonts w:ascii="Times New Roman" w:hAnsi="Times New Roman" w:cs="Times New Roman"/>
          <w:sz w:val="28"/>
          <w:szCs w:val="28"/>
          <w:lang w:val="ru-RU"/>
        </w:rPr>
        <w:t>/51_2014/35.</w:t>
      </w:r>
      <w:r w:rsidR="008A642E" w:rsidRPr="008A642E">
        <w:rPr>
          <w:rFonts w:ascii="Times New Roman" w:hAnsi="Times New Roman" w:cs="Times New Roman"/>
          <w:sz w:val="28"/>
          <w:szCs w:val="28"/>
          <w:lang w:val="en-US"/>
        </w:rPr>
        <w:t>pdf</w:t>
      </w:r>
    </w:p>
    <w:p w14:paraId="6F911F4B" w14:textId="77777777" w:rsidR="008A642E" w:rsidRDefault="00BC4579"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8A642E" w:rsidRPr="008A642E">
        <w:rPr>
          <w:rFonts w:ascii="Times New Roman" w:hAnsi="Times New Roman" w:cs="Times New Roman"/>
          <w:sz w:val="28"/>
          <w:szCs w:val="28"/>
        </w:rPr>
        <w:t>Поппер К. Відкрите суспільство та його вороги, т. 1—2. К., 1994</w:t>
      </w:r>
    </w:p>
    <w:p w14:paraId="2D6A6314" w14:textId="77777777" w:rsidR="00BC4579" w:rsidRDefault="00BC4579"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BC4579">
        <w:rPr>
          <w:rFonts w:ascii="Times New Roman" w:hAnsi="Times New Roman" w:cs="Times New Roman"/>
          <w:sz w:val="28"/>
          <w:szCs w:val="28"/>
        </w:rPr>
        <w:t>Про засудження комуністичного та націонал-соціалістичного (нацистського) тоталітарних режимів в Україні та заборону пропаганди їхньої символіки. Закон України від 9 квітня 2015 року № 317-VIII URL: https://zakon.rada.gov.ua/laws/show/317-19/ed20150409#Text</w:t>
      </w:r>
    </w:p>
    <w:p w14:paraId="6567C038" w14:textId="77777777" w:rsidR="00A17BFC" w:rsidRPr="00A17BFC" w:rsidRDefault="00BC4579"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A17BFC" w:rsidRPr="00A17BFC">
        <w:rPr>
          <w:rFonts w:ascii="Times New Roman" w:hAnsi="Times New Roman" w:cs="Times New Roman"/>
          <w:sz w:val="28"/>
          <w:szCs w:val="28"/>
        </w:rPr>
        <w:t>Скоморовський В.Б. Основи радянської державності і права: навчальний</w:t>
      </w:r>
    </w:p>
    <w:p w14:paraId="584608E5" w14:textId="77777777" w:rsidR="00A17BFC" w:rsidRDefault="00A17BFC" w:rsidP="001204D0">
      <w:pPr>
        <w:spacing w:after="0" w:line="360" w:lineRule="auto"/>
        <w:jc w:val="both"/>
        <w:rPr>
          <w:rFonts w:ascii="Times New Roman" w:hAnsi="Times New Roman" w:cs="Times New Roman"/>
          <w:sz w:val="28"/>
          <w:szCs w:val="28"/>
        </w:rPr>
      </w:pPr>
      <w:r w:rsidRPr="00A17BFC">
        <w:rPr>
          <w:rFonts w:ascii="Times New Roman" w:hAnsi="Times New Roman" w:cs="Times New Roman"/>
          <w:sz w:val="28"/>
          <w:szCs w:val="28"/>
        </w:rPr>
        <w:t>посібник. Івано-Франківськ: Симфонія форте, 2013. 271 с.</w:t>
      </w:r>
    </w:p>
    <w:p w14:paraId="11D03041" w14:textId="77777777" w:rsidR="00A17BFC" w:rsidRDefault="00BC4579"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A17BFC" w:rsidRPr="00A17BFC">
        <w:rPr>
          <w:rFonts w:ascii="Times New Roman" w:hAnsi="Times New Roman" w:cs="Times New Roman"/>
          <w:sz w:val="28"/>
          <w:szCs w:val="28"/>
        </w:rPr>
        <w:t>Терлюк І.Я. Сталінський тоталітаризм в Україні: історико-правовий нарис (1930-1935 рр.). Львів, 2015. 180 с.</w:t>
      </w:r>
    </w:p>
    <w:p w14:paraId="7AD7F923" w14:textId="77777777" w:rsidR="003C2B48" w:rsidRDefault="00BC4579"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3C2B48" w:rsidRPr="003C2B48">
        <w:rPr>
          <w:rFonts w:ascii="Times New Roman" w:hAnsi="Times New Roman" w:cs="Times New Roman"/>
          <w:sz w:val="28"/>
          <w:szCs w:val="28"/>
        </w:rPr>
        <w:t>Тищик Б.Й. Німеччина: історія державності і права (ІХ ст. – початок ХХІ ст.). Навч.посібник. Львів: «Тріада плюс», 2011</w:t>
      </w:r>
    </w:p>
    <w:p w14:paraId="4A7DB783" w14:textId="77777777" w:rsidR="00A17BFC" w:rsidRPr="00A17BFC" w:rsidRDefault="00BC4579"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A17BFC" w:rsidRPr="00A17BFC">
        <w:rPr>
          <w:rFonts w:ascii="Times New Roman" w:hAnsi="Times New Roman" w:cs="Times New Roman"/>
          <w:sz w:val="28"/>
          <w:szCs w:val="28"/>
        </w:rPr>
        <w:t>Хрестоматія з історії держави і права України: навчальний посібник / Упоряд.:</w:t>
      </w:r>
    </w:p>
    <w:p w14:paraId="53F609E9" w14:textId="77777777" w:rsidR="00A17BFC" w:rsidRPr="00A17BFC" w:rsidRDefault="00A17BFC" w:rsidP="001204D0">
      <w:pPr>
        <w:spacing w:after="0" w:line="360" w:lineRule="auto"/>
        <w:jc w:val="both"/>
        <w:rPr>
          <w:rFonts w:ascii="Times New Roman" w:hAnsi="Times New Roman" w:cs="Times New Roman"/>
          <w:sz w:val="28"/>
          <w:szCs w:val="28"/>
        </w:rPr>
      </w:pPr>
      <w:r w:rsidRPr="00A17BFC">
        <w:rPr>
          <w:rFonts w:ascii="Times New Roman" w:hAnsi="Times New Roman" w:cs="Times New Roman"/>
          <w:sz w:val="28"/>
          <w:szCs w:val="28"/>
        </w:rPr>
        <w:t>А.С. Чайковський (кер.), О.Л. Копиленко, М.В. Кривоніс, В.В. Свистунов, Г.І.</w:t>
      </w:r>
    </w:p>
    <w:p w14:paraId="20E70A03" w14:textId="77777777" w:rsidR="003C2B48" w:rsidRDefault="00A17BFC" w:rsidP="001204D0">
      <w:pPr>
        <w:spacing w:after="0" w:line="360" w:lineRule="auto"/>
        <w:jc w:val="both"/>
        <w:rPr>
          <w:rFonts w:ascii="Times New Roman" w:hAnsi="Times New Roman" w:cs="Times New Roman"/>
          <w:sz w:val="28"/>
          <w:szCs w:val="28"/>
        </w:rPr>
      </w:pPr>
      <w:r w:rsidRPr="00A17BFC">
        <w:rPr>
          <w:rFonts w:ascii="Times New Roman" w:hAnsi="Times New Roman" w:cs="Times New Roman"/>
          <w:sz w:val="28"/>
          <w:szCs w:val="28"/>
        </w:rPr>
        <w:t>Трофанчук. К.: Юрінком Інтер, 2003. 653 с.</w:t>
      </w:r>
    </w:p>
    <w:p w14:paraId="5A77CAD0" w14:textId="77777777" w:rsidR="00A17BFC" w:rsidRDefault="00A17BFC" w:rsidP="001204D0">
      <w:pPr>
        <w:spacing w:after="0" w:line="360" w:lineRule="auto"/>
        <w:jc w:val="both"/>
        <w:rPr>
          <w:rFonts w:ascii="Times New Roman" w:hAnsi="Times New Roman" w:cs="Times New Roman"/>
          <w:sz w:val="28"/>
          <w:szCs w:val="28"/>
        </w:rPr>
      </w:pPr>
    </w:p>
    <w:p w14:paraId="40AC7078" w14:textId="77777777" w:rsidR="00A17BFC" w:rsidRPr="00BC4579" w:rsidRDefault="00A17BFC" w:rsidP="00A17BFC">
      <w:pPr>
        <w:jc w:val="both"/>
        <w:rPr>
          <w:rFonts w:ascii="Times New Roman" w:hAnsi="Times New Roman" w:cs="Times New Roman"/>
          <w:b/>
          <w:sz w:val="28"/>
          <w:szCs w:val="28"/>
        </w:rPr>
      </w:pPr>
    </w:p>
    <w:p w14:paraId="32637C71" w14:textId="77777777" w:rsidR="009B534D" w:rsidRPr="00BC4579" w:rsidRDefault="009B534D" w:rsidP="009B534D">
      <w:pPr>
        <w:jc w:val="both"/>
        <w:rPr>
          <w:rFonts w:ascii="Times New Roman" w:hAnsi="Times New Roman" w:cs="Times New Roman"/>
          <w:b/>
          <w:sz w:val="28"/>
          <w:szCs w:val="28"/>
        </w:rPr>
      </w:pPr>
      <w:r w:rsidRPr="00BC4579">
        <w:rPr>
          <w:rFonts w:ascii="Times New Roman" w:hAnsi="Times New Roman" w:cs="Times New Roman"/>
          <w:b/>
          <w:sz w:val="28"/>
          <w:szCs w:val="28"/>
        </w:rPr>
        <w:t>Тема 1</w:t>
      </w:r>
      <w:r w:rsidR="00D92AF6" w:rsidRPr="00BC4579">
        <w:rPr>
          <w:rFonts w:ascii="Times New Roman" w:hAnsi="Times New Roman" w:cs="Times New Roman"/>
          <w:b/>
          <w:sz w:val="28"/>
          <w:szCs w:val="28"/>
        </w:rPr>
        <w:t>4</w:t>
      </w:r>
      <w:r w:rsidRPr="00BC4579">
        <w:rPr>
          <w:rFonts w:ascii="Times New Roman" w:hAnsi="Times New Roman" w:cs="Times New Roman"/>
          <w:b/>
          <w:sz w:val="28"/>
          <w:szCs w:val="28"/>
        </w:rPr>
        <w:t>.</w:t>
      </w:r>
      <w:r w:rsidR="00D877D0">
        <w:rPr>
          <w:rFonts w:ascii="Times New Roman" w:hAnsi="Times New Roman" w:cs="Times New Roman"/>
          <w:b/>
          <w:sz w:val="28"/>
          <w:szCs w:val="28"/>
        </w:rPr>
        <w:t xml:space="preserve">  </w:t>
      </w:r>
      <w:r w:rsidRPr="00BC4579">
        <w:rPr>
          <w:rFonts w:ascii="Times New Roman" w:hAnsi="Times New Roman" w:cs="Times New Roman"/>
          <w:b/>
          <w:sz w:val="28"/>
          <w:szCs w:val="28"/>
        </w:rPr>
        <w:t>Цінності європейської цивілізації та публічне управління</w:t>
      </w:r>
    </w:p>
    <w:p w14:paraId="2DA9D484" w14:textId="77777777" w:rsidR="004F733C" w:rsidRDefault="004F733C" w:rsidP="009B534D">
      <w:pPr>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700"/>
        <w:gridCol w:w="3965"/>
        <w:gridCol w:w="3679"/>
      </w:tblGrid>
      <w:tr w:rsidR="002451D8" w:rsidRPr="00843780" w14:paraId="09FEA3FF" w14:textId="77777777" w:rsidTr="00057C3F">
        <w:tc>
          <w:tcPr>
            <w:tcW w:w="1700" w:type="dxa"/>
          </w:tcPr>
          <w:p w14:paraId="674AA125"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3965" w:type="dxa"/>
          </w:tcPr>
          <w:p w14:paraId="3514F670"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679" w:type="dxa"/>
          </w:tcPr>
          <w:p w14:paraId="003EF30B"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6FB71786" w14:textId="77777777" w:rsidTr="00057C3F">
        <w:tc>
          <w:tcPr>
            <w:tcW w:w="1700" w:type="dxa"/>
          </w:tcPr>
          <w:p w14:paraId="08E62D8E" w14:textId="77777777" w:rsidR="002451D8" w:rsidRPr="008B675B" w:rsidRDefault="002451D8" w:rsidP="00C745DA">
            <w:pPr>
              <w:jc w:val="both"/>
              <w:rPr>
                <w:rFonts w:ascii="Times New Roman" w:hAnsi="Times New Roman" w:cs="Times New Roman"/>
                <w:b/>
                <w:sz w:val="24"/>
                <w:szCs w:val="24"/>
              </w:rPr>
            </w:pPr>
            <w:r w:rsidRPr="008B675B">
              <w:rPr>
                <w:rFonts w:ascii="Times New Roman" w:hAnsi="Times New Roman" w:cs="Times New Roman"/>
                <w:b/>
                <w:sz w:val="24"/>
                <w:szCs w:val="24"/>
              </w:rPr>
              <w:t xml:space="preserve">Розуміння </w:t>
            </w:r>
            <w:r w:rsidR="008B675B" w:rsidRPr="008B675B">
              <w:rPr>
                <w:rFonts w:ascii="Times New Roman" w:hAnsi="Times New Roman" w:cs="Times New Roman"/>
                <w:sz w:val="24"/>
                <w:szCs w:val="24"/>
              </w:rPr>
              <w:t>факторів, що визначають цінності</w:t>
            </w:r>
          </w:p>
          <w:p w14:paraId="016E601F" w14:textId="77777777" w:rsidR="002451D8" w:rsidRPr="008B675B" w:rsidRDefault="002451D8" w:rsidP="00C745DA">
            <w:pPr>
              <w:jc w:val="both"/>
              <w:rPr>
                <w:rFonts w:ascii="Times New Roman" w:hAnsi="Times New Roman" w:cs="Times New Roman"/>
                <w:sz w:val="24"/>
                <w:szCs w:val="24"/>
              </w:rPr>
            </w:pPr>
            <w:r w:rsidRPr="008B675B">
              <w:rPr>
                <w:rFonts w:ascii="Times New Roman" w:hAnsi="Times New Roman" w:cs="Times New Roman"/>
                <w:b/>
                <w:sz w:val="24"/>
                <w:szCs w:val="24"/>
              </w:rPr>
              <w:t>Знання</w:t>
            </w:r>
            <w:r w:rsidR="008B675B">
              <w:rPr>
                <w:rFonts w:ascii="Times New Roman" w:hAnsi="Times New Roman" w:cs="Times New Roman"/>
                <w:b/>
                <w:sz w:val="24"/>
                <w:szCs w:val="24"/>
              </w:rPr>
              <w:t xml:space="preserve"> </w:t>
            </w:r>
            <w:r w:rsidR="008B675B" w:rsidRPr="008B675B">
              <w:rPr>
                <w:rFonts w:ascii="Times New Roman" w:hAnsi="Times New Roman" w:cs="Times New Roman"/>
                <w:sz w:val="24"/>
                <w:szCs w:val="24"/>
              </w:rPr>
              <w:t>вузлових понять теми.</w:t>
            </w:r>
          </w:p>
          <w:p w14:paraId="026A2AAF" w14:textId="77777777" w:rsidR="002451D8" w:rsidRPr="008B675B" w:rsidRDefault="002451D8" w:rsidP="00C745DA">
            <w:pPr>
              <w:jc w:val="both"/>
              <w:rPr>
                <w:rFonts w:ascii="Times New Roman" w:hAnsi="Times New Roman" w:cs="Times New Roman"/>
                <w:b/>
                <w:sz w:val="24"/>
                <w:szCs w:val="24"/>
              </w:rPr>
            </w:pPr>
            <w:r w:rsidRPr="008B675B">
              <w:rPr>
                <w:rFonts w:ascii="Times New Roman" w:hAnsi="Times New Roman" w:cs="Times New Roman"/>
                <w:b/>
                <w:sz w:val="24"/>
                <w:szCs w:val="24"/>
              </w:rPr>
              <w:t>Вміння</w:t>
            </w:r>
            <w:r w:rsidR="008B675B">
              <w:rPr>
                <w:rFonts w:ascii="Times New Roman" w:hAnsi="Times New Roman" w:cs="Times New Roman"/>
                <w:b/>
                <w:sz w:val="24"/>
                <w:szCs w:val="24"/>
              </w:rPr>
              <w:t xml:space="preserve"> </w:t>
            </w:r>
            <w:r w:rsidR="008B675B" w:rsidRPr="008B675B">
              <w:rPr>
                <w:rFonts w:ascii="Times New Roman" w:hAnsi="Times New Roman" w:cs="Times New Roman"/>
                <w:sz w:val="24"/>
                <w:szCs w:val="24"/>
              </w:rPr>
              <w:t>порівняльного аналізу</w:t>
            </w:r>
          </w:p>
          <w:p w14:paraId="3DF42899" w14:textId="77777777" w:rsidR="002451D8" w:rsidRDefault="002451D8" w:rsidP="00C745DA">
            <w:pPr>
              <w:jc w:val="both"/>
              <w:rPr>
                <w:rFonts w:ascii="Times New Roman" w:hAnsi="Times New Roman" w:cs="Times New Roman"/>
                <w:sz w:val="28"/>
                <w:szCs w:val="28"/>
              </w:rPr>
            </w:pPr>
            <w:r w:rsidRPr="008B675B">
              <w:rPr>
                <w:rFonts w:ascii="Times New Roman" w:hAnsi="Times New Roman" w:cs="Times New Roman"/>
                <w:b/>
                <w:sz w:val="24"/>
                <w:szCs w:val="24"/>
              </w:rPr>
              <w:t xml:space="preserve">Набуття </w:t>
            </w:r>
            <w:r w:rsidRPr="008B675B">
              <w:rPr>
                <w:rFonts w:ascii="Times New Roman" w:hAnsi="Times New Roman" w:cs="Times New Roman"/>
                <w:sz w:val="24"/>
                <w:szCs w:val="24"/>
              </w:rPr>
              <w:t>навичок</w:t>
            </w:r>
            <w:r w:rsidR="008B675B" w:rsidRPr="008B675B">
              <w:rPr>
                <w:rFonts w:ascii="Times New Roman" w:hAnsi="Times New Roman" w:cs="Times New Roman"/>
                <w:sz w:val="24"/>
                <w:szCs w:val="24"/>
              </w:rPr>
              <w:t xml:space="preserve"> аналізу та узагальнення</w:t>
            </w:r>
          </w:p>
        </w:tc>
        <w:tc>
          <w:tcPr>
            <w:tcW w:w="3965" w:type="dxa"/>
          </w:tcPr>
          <w:p w14:paraId="5AC65208" w14:textId="77777777" w:rsid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Поняття «європейські цінності».</w:t>
            </w:r>
          </w:p>
          <w:p w14:paraId="0545DC5E" w14:textId="77777777" w:rsidR="00333663" w:rsidRPr="00333663" w:rsidRDefault="00333663" w:rsidP="00333663">
            <w:pPr>
              <w:jc w:val="both"/>
              <w:rPr>
                <w:rFonts w:ascii="Times New Roman" w:hAnsi="Times New Roman" w:cs="Times New Roman"/>
                <w:sz w:val="24"/>
                <w:szCs w:val="24"/>
              </w:rPr>
            </w:pPr>
            <w:r>
              <w:rPr>
                <w:rFonts w:ascii="Times New Roman" w:hAnsi="Times New Roman" w:cs="Times New Roman"/>
                <w:sz w:val="24"/>
                <w:szCs w:val="24"/>
              </w:rPr>
              <w:t>Співвідношення понять «європейська  цивілізація» та «західна цивілізація»</w:t>
            </w:r>
          </w:p>
          <w:p w14:paraId="6423C55B"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Цінності європейської цивілізації та їхні ідейні витоки. Принцип індивідуалізму.</w:t>
            </w:r>
          </w:p>
          <w:p w14:paraId="4B5731A3"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Основні тенденції у формуванні цінностей європейської цивілізації в період Античності, Середньовіччя, Відродження, Нового часу та особливості сучасного етапу інституалізації в праві таких базових цінностей європейської цивілізації як гідність, свобода, правова держава, демократія, громадянськість, толерантність, справедливість, солідарність та ін.</w:t>
            </w:r>
          </w:p>
          <w:p w14:paraId="6B182489"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Цінності європейської цивілізації та їх практичне застосування.</w:t>
            </w:r>
          </w:p>
          <w:p w14:paraId="183E924F"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Виправданість європейського вектору розвитку України.</w:t>
            </w:r>
          </w:p>
          <w:p w14:paraId="337FA1F6" w14:textId="77777777" w:rsidR="002451D8" w:rsidRPr="00333663" w:rsidRDefault="002451D8" w:rsidP="00C745DA">
            <w:pPr>
              <w:jc w:val="both"/>
              <w:rPr>
                <w:rFonts w:ascii="Times New Roman" w:hAnsi="Times New Roman" w:cs="Times New Roman"/>
                <w:sz w:val="24"/>
                <w:szCs w:val="24"/>
              </w:rPr>
            </w:pPr>
          </w:p>
        </w:tc>
        <w:tc>
          <w:tcPr>
            <w:tcW w:w="3679" w:type="dxa"/>
          </w:tcPr>
          <w:p w14:paraId="42753C39" w14:textId="77777777" w:rsidR="008B675B" w:rsidRPr="008B675B" w:rsidRDefault="007C06BD" w:rsidP="008B675B">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8B675B" w:rsidRPr="008B675B">
              <w:rPr>
                <w:rFonts w:ascii="Times New Roman" w:hAnsi="Times New Roman" w:cs="Times New Roman"/>
                <w:sz w:val="24"/>
                <w:szCs w:val="24"/>
              </w:rPr>
              <w:t>Поняття «європейські цінності».</w:t>
            </w:r>
          </w:p>
          <w:p w14:paraId="26943917" w14:textId="77777777" w:rsidR="007C06BD" w:rsidRPr="008B675B" w:rsidRDefault="008B675B" w:rsidP="008B675B">
            <w:pPr>
              <w:jc w:val="both"/>
              <w:rPr>
                <w:rFonts w:ascii="Times New Roman" w:hAnsi="Times New Roman" w:cs="Times New Roman"/>
                <w:sz w:val="24"/>
                <w:szCs w:val="24"/>
              </w:rPr>
            </w:pPr>
            <w:r w:rsidRPr="008B675B">
              <w:rPr>
                <w:rFonts w:ascii="Times New Roman" w:hAnsi="Times New Roman" w:cs="Times New Roman"/>
                <w:sz w:val="24"/>
                <w:szCs w:val="24"/>
              </w:rPr>
              <w:t>Співвідношення понять «європейська  цивілізація» та «західна цивілізація»</w:t>
            </w:r>
          </w:p>
          <w:p w14:paraId="1F5EEDCA"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Pr>
                <w:rFonts w:ascii="Times New Roman" w:hAnsi="Times New Roman" w:cs="Times New Roman"/>
                <w:sz w:val="24"/>
                <w:szCs w:val="24"/>
              </w:rPr>
              <w:t xml:space="preserve"> </w:t>
            </w:r>
            <w:r w:rsidR="008B675B">
              <w:rPr>
                <w:rFonts w:ascii="Times New Roman" w:hAnsi="Times New Roman" w:cs="Times New Roman"/>
                <w:sz w:val="24"/>
                <w:szCs w:val="24"/>
              </w:rPr>
              <w:t>підібрати літературу з питання теми</w:t>
            </w:r>
          </w:p>
          <w:p w14:paraId="17D52E56"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2755A2">
              <w:rPr>
                <w:rFonts w:ascii="Times New Roman" w:hAnsi="Times New Roman" w:cs="Times New Roman"/>
                <w:sz w:val="24"/>
                <w:szCs w:val="24"/>
              </w:rPr>
              <w:t>підготувати презентацію виступу в рамках дискусії</w:t>
            </w:r>
          </w:p>
          <w:p w14:paraId="685F4573" w14:textId="77777777" w:rsidR="008B675B" w:rsidRPr="008B675B" w:rsidRDefault="007C06BD" w:rsidP="008B675B">
            <w:pPr>
              <w:jc w:val="both"/>
              <w:rPr>
                <w:rFonts w:ascii="Times New Roman" w:hAnsi="Times New Roman" w:cs="Times New Roman"/>
                <w:sz w:val="24"/>
                <w:szCs w:val="24"/>
              </w:rPr>
            </w:pPr>
            <w:r w:rsidRPr="00226422">
              <w:rPr>
                <w:rFonts w:ascii="Times New Roman" w:hAnsi="Times New Roman" w:cs="Times New Roman"/>
                <w:b/>
                <w:sz w:val="24"/>
                <w:szCs w:val="24"/>
              </w:rPr>
              <w:t>Дискусії:</w:t>
            </w:r>
            <w:r w:rsidR="008B675B">
              <w:t xml:space="preserve"> </w:t>
            </w:r>
            <w:r w:rsidR="008B675B" w:rsidRPr="008B675B">
              <w:rPr>
                <w:rFonts w:ascii="Times New Roman" w:hAnsi="Times New Roman" w:cs="Times New Roman"/>
                <w:sz w:val="24"/>
                <w:szCs w:val="24"/>
              </w:rPr>
              <w:t>Співвідношення понять «європейська  цивілізація» та «західна цивілізація»</w:t>
            </w:r>
          </w:p>
          <w:p w14:paraId="29F82D10" w14:textId="77777777" w:rsidR="008B675B" w:rsidRPr="008B675B" w:rsidRDefault="008B675B" w:rsidP="008B675B">
            <w:pPr>
              <w:jc w:val="both"/>
              <w:rPr>
                <w:rFonts w:ascii="Times New Roman" w:hAnsi="Times New Roman" w:cs="Times New Roman"/>
                <w:sz w:val="24"/>
                <w:szCs w:val="24"/>
              </w:rPr>
            </w:pPr>
            <w:r w:rsidRPr="008B675B">
              <w:rPr>
                <w:rFonts w:ascii="Times New Roman" w:hAnsi="Times New Roman" w:cs="Times New Roman"/>
                <w:sz w:val="24"/>
                <w:szCs w:val="24"/>
              </w:rPr>
              <w:t>Цінності європейської цивілізації та їхні ідейні витоки. Принцип індивідуалізму.</w:t>
            </w:r>
          </w:p>
          <w:p w14:paraId="30E581F3" w14:textId="77777777" w:rsidR="002451D8" w:rsidRDefault="008B675B" w:rsidP="008B675B">
            <w:pPr>
              <w:jc w:val="both"/>
              <w:rPr>
                <w:rFonts w:ascii="Times New Roman" w:hAnsi="Times New Roman" w:cs="Times New Roman"/>
                <w:sz w:val="28"/>
                <w:szCs w:val="28"/>
              </w:rPr>
            </w:pPr>
            <w:r w:rsidRPr="008B675B">
              <w:rPr>
                <w:rFonts w:ascii="Times New Roman" w:hAnsi="Times New Roman" w:cs="Times New Roman"/>
                <w:sz w:val="24"/>
                <w:szCs w:val="24"/>
              </w:rPr>
              <w:t>Основні тенденції у формуванні цінностей європейської цивілізації в період Античності, Середньовіччя, Відродження, Нового часу та Новітнього часу</w:t>
            </w:r>
          </w:p>
        </w:tc>
      </w:tr>
    </w:tbl>
    <w:p w14:paraId="7A2C0EEF" w14:textId="77777777" w:rsidR="001204D0" w:rsidRDefault="001204D0" w:rsidP="001204D0">
      <w:pPr>
        <w:jc w:val="center"/>
        <w:rPr>
          <w:rFonts w:ascii="Times New Roman" w:hAnsi="Times New Roman" w:cs="Times New Roman"/>
          <w:b/>
          <w:sz w:val="28"/>
          <w:szCs w:val="28"/>
        </w:rPr>
      </w:pPr>
    </w:p>
    <w:p w14:paraId="5E0E5E1F" w14:textId="0CF6FBF1" w:rsidR="002451D8" w:rsidRPr="001204D0" w:rsidRDefault="00473DFA" w:rsidP="001204D0">
      <w:pPr>
        <w:jc w:val="center"/>
        <w:rPr>
          <w:rFonts w:ascii="Times New Roman" w:hAnsi="Times New Roman" w:cs="Times New Roman"/>
          <w:b/>
          <w:sz w:val="28"/>
          <w:szCs w:val="28"/>
        </w:rPr>
      </w:pPr>
      <w:r w:rsidRPr="001204D0">
        <w:rPr>
          <w:rFonts w:ascii="Times New Roman" w:hAnsi="Times New Roman" w:cs="Times New Roman"/>
          <w:b/>
          <w:sz w:val="28"/>
          <w:szCs w:val="28"/>
        </w:rPr>
        <w:t>Вузлові поняття</w:t>
      </w:r>
    </w:p>
    <w:p w14:paraId="683DC192" w14:textId="77777777" w:rsidR="0065072D" w:rsidRDefault="0065072D" w:rsidP="002358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ЄВРОПЕЙСЬКА ЦИВІЛІЗАЦІЯ - </w:t>
      </w:r>
      <w:r w:rsidRPr="0065072D">
        <w:rPr>
          <w:rFonts w:ascii="Times New Roman" w:hAnsi="Times New Roman" w:cs="Times New Roman"/>
          <w:sz w:val="28"/>
          <w:szCs w:val="28"/>
        </w:rPr>
        <w:t>комплекс соціальних, політичних, економічних та культурних ознак, які сформувалися на території Європи та вплинули на розвиток інших частин світу. Вона характеризується такими рисами, як розвиток демократії, капіталізму, наукового мислення, а також певними культурними традиціями.</w:t>
      </w:r>
      <w:r>
        <w:rPr>
          <w:rFonts w:ascii="Times New Roman" w:hAnsi="Times New Roman" w:cs="Times New Roman"/>
          <w:sz w:val="28"/>
          <w:szCs w:val="28"/>
        </w:rPr>
        <w:t xml:space="preserve"> На перше місце висувається людина та захист її прав і свобод.</w:t>
      </w:r>
    </w:p>
    <w:p w14:paraId="2437F6FA" w14:textId="77777777" w:rsidR="00666530" w:rsidRDefault="00666530" w:rsidP="002358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ЄВРОПЕЙСЬКИЙ ВЕКТОР РОЗВИТКУ УКРАЇНИ - </w:t>
      </w:r>
      <w:r w:rsidRPr="00666530">
        <w:rPr>
          <w:rFonts w:ascii="Times New Roman" w:hAnsi="Times New Roman" w:cs="Times New Roman"/>
          <w:sz w:val="28"/>
          <w:szCs w:val="28"/>
        </w:rPr>
        <w:t>прагнення до євроінтеграції та вступу до Європейського Союзу. Це процес зближення з ЄС на різних рівнях, включаючи законодавство, правила та звичаї. Угода про асоціацію є ключовим документом, що визначає напрям внутрішніх реформ в Україні.</w:t>
      </w:r>
    </w:p>
    <w:p w14:paraId="120A8EBE" w14:textId="77777777" w:rsidR="00666530" w:rsidRDefault="00666530" w:rsidP="002358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ЄВРОПЕЙСЬКІ ЦІННОСТІ - </w:t>
      </w:r>
      <w:r w:rsidRPr="00666530">
        <w:rPr>
          <w:rFonts w:ascii="Times New Roman" w:hAnsi="Times New Roman" w:cs="Times New Roman"/>
          <w:sz w:val="28"/>
          <w:szCs w:val="28"/>
        </w:rPr>
        <w:t>сукупність норм та принципів, які є спільними для країн Європейського Союзу та які об'єднують європейську ідентичність. Вони виходять за межі національних кордонів і визначають базові принципи, на яких будується європейське суспільство</w:t>
      </w:r>
      <w:r>
        <w:rPr>
          <w:rFonts w:ascii="Times New Roman" w:hAnsi="Times New Roman" w:cs="Times New Roman"/>
          <w:sz w:val="28"/>
          <w:szCs w:val="28"/>
        </w:rPr>
        <w:t>: повага до гідності людини; демократія; верховенство права; рівність; свобода» захист прав людини</w:t>
      </w:r>
    </w:p>
    <w:p w14:paraId="3A12D229" w14:textId="77777777" w:rsidR="00666530" w:rsidRPr="00666530" w:rsidRDefault="004B0348" w:rsidP="002358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ЄВРОПЕЇЗАЦІЯ - </w:t>
      </w:r>
      <w:r w:rsidRPr="004B0348">
        <w:rPr>
          <w:rFonts w:ascii="Times New Roman" w:hAnsi="Times New Roman" w:cs="Times New Roman"/>
          <w:sz w:val="28"/>
          <w:szCs w:val="28"/>
        </w:rPr>
        <w:t>сукупність процесів розширення й поглиблення європейської інтеграції, її впливу на національні уряди, суспільства держав-членів і держав-кандидатів, інституційна адаптація їхніх органів управління до політики і стратегії ЄС</w:t>
      </w:r>
    </w:p>
    <w:p w14:paraId="7F153F24" w14:textId="77777777" w:rsidR="005D7AF4" w:rsidRPr="005D7AF4" w:rsidRDefault="005D7AF4" w:rsidP="005D7AF4">
      <w:pPr>
        <w:jc w:val="center"/>
        <w:rPr>
          <w:rFonts w:ascii="Times New Roman" w:hAnsi="Times New Roman" w:cs="Times New Roman"/>
          <w:b/>
          <w:sz w:val="28"/>
          <w:szCs w:val="28"/>
        </w:rPr>
      </w:pPr>
      <w:r w:rsidRPr="005D7AF4">
        <w:rPr>
          <w:rFonts w:ascii="Times New Roman" w:hAnsi="Times New Roman" w:cs="Times New Roman"/>
          <w:b/>
          <w:sz w:val="28"/>
          <w:szCs w:val="28"/>
        </w:rPr>
        <w:t>Література</w:t>
      </w:r>
    </w:p>
    <w:p w14:paraId="6D243685" w14:textId="77777777" w:rsidR="008A642E" w:rsidRDefault="00BC4579"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8A642E" w:rsidRPr="008A642E">
        <w:rPr>
          <w:rFonts w:ascii="Times New Roman" w:hAnsi="Times New Roman" w:cs="Times New Roman"/>
          <w:sz w:val="28"/>
          <w:szCs w:val="28"/>
        </w:rPr>
        <w:t>Гриневич В. Подолання тоталітарного минулого – Частина 1: світовий досвід. Україна модерна.  URL: https://uamoderna.com/blogy/vladislav-grinevich/totalitarianism1/</w:t>
      </w:r>
    </w:p>
    <w:p w14:paraId="214C82A1" w14:textId="77777777" w:rsidR="00B41973" w:rsidRPr="00B41973" w:rsidRDefault="00BC4579"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B41973" w:rsidRPr="00B41973">
        <w:rPr>
          <w:rFonts w:ascii="Times New Roman" w:hAnsi="Times New Roman" w:cs="Times New Roman"/>
          <w:sz w:val="28"/>
          <w:szCs w:val="28"/>
        </w:rPr>
        <w:t>Дручек О.В., Волуйко О.М., Вовк В.М., Посмітна В.В., Коба М.М. Iсторiя</w:t>
      </w:r>
    </w:p>
    <w:p w14:paraId="0F3C2D23" w14:textId="77777777" w:rsidR="00B41973" w:rsidRDefault="00B41973" w:rsidP="005D7AF4">
      <w:pPr>
        <w:spacing w:after="0" w:line="360" w:lineRule="auto"/>
        <w:jc w:val="both"/>
        <w:rPr>
          <w:rFonts w:ascii="Times New Roman" w:hAnsi="Times New Roman" w:cs="Times New Roman"/>
          <w:sz w:val="28"/>
          <w:szCs w:val="28"/>
        </w:rPr>
      </w:pPr>
      <w:r w:rsidRPr="00B41973">
        <w:rPr>
          <w:rFonts w:ascii="Times New Roman" w:hAnsi="Times New Roman" w:cs="Times New Roman"/>
          <w:sz w:val="28"/>
          <w:szCs w:val="28"/>
        </w:rPr>
        <w:t>держави i права зарубiжних кpaїн. Київ 2024. 186 с.</w:t>
      </w:r>
    </w:p>
    <w:p w14:paraId="129C589B" w14:textId="77777777" w:rsidR="004F733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4F733C">
        <w:rPr>
          <w:rFonts w:ascii="Times New Roman" w:hAnsi="Times New Roman" w:cs="Times New Roman"/>
          <w:sz w:val="28"/>
          <w:szCs w:val="28"/>
        </w:rPr>
        <w:t>З</w:t>
      </w:r>
      <w:r w:rsidR="004F733C" w:rsidRPr="004F733C">
        <w:rPr>
          <w:rFonts w:ascii="Times New Roman" w:hAnsi="Times New Roman" w:cs="Times New Roman"/>
          <w:sz w:val="28"/>
          <w:szCs w:val="28"/>
        </w:rPr>
        <w:t>міна цивілізаційної парадигми розвитку України: теоретикометодологічний аналіз. Київ: ІПіЕНД ім. І. Ф. Кураса НАН</w:t>
      </w:r>
      <w:r w:rsidR="004F733C">
        <w:rPr>
          <w:rFonts w:ascii="Times New Roman" w:hAnsi="Times New Roman" w:cs="Times New Roman"/>
          <w:sz w:val="28"/>
          <w:szCs w:val="28"/>
        </w:rPr>
        <w:t xml:space="preserve"> </w:t>
      </w:r>
      <w:r w:rsidR="004F733C" w:rsidRPr="004F733C">
        <w:rPr>
          <w:rFonts w:ascii="Times New Roman" w:hAnsi="Times New Roman" w:cs="Times New Roman"/>
          <w:sz w:val="28"/>
          <w:szCs w:val="28"/>
        </w:rPr>
        <w:t>України, 2019. 552 с.</w:t>
      </w:r>
    </w:p>
    <w:p w14:paraId="12FFF154" w14:textId="77777777" w:rsidR="001070FD" w:rsidRPr="001070FD" w:rsidRDefault="005D7AF4" w:rsidP="005D7AF4">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3C2B48" w:rsidRPr="003C2B48">
        <w:rPr>
          <w:rFonts w:ascii="Times New Roman" w:hAnsi="Times New Roman" w:cs="Times New Roman"/>
          <w:sz w:val="28"/>
          <w:szCs w:val="28"/>
        </w:rPr>
        <w:t>Історія держави і права зарубіжних країн : правові джерела / Упорядн. Г. І.</w:t>
      </w:r>
      <w:r w:rsidR="001070FD" w:rsidRPr="001070FD">
        <w:t xml:space="preserve"> </w:t>
      </w:r>
      <w:r w:rsidR="001070FD" w:rsidRPr="001070FD">
        <w:rPr>
          <w:rFonts w:ascii="Times New Roman" w:hAnsi="Times New Roman" w:cs="Times New Roman"/>
          <w:sz w:val="28"/>
          <w:szCs w:val="28"/>
        </w:rPr>
        <w:t>Трофанчук; [навч. посіб.]; МОН України. Київ : Юрінком Інтер, 2008. 347 с.</w:t>
      </w:r>
    </w:p>
    <w:p w14:paraId="7FD9CDC6" w14:textId="77777777" w:rsidR="00A9616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A9616C" w:rsidRPr="00A9616C">
        <w:rPr>
          <w:rFonts w:ascii="Times New Roman" w:hAnsi="Times New Roman" w:cs="Times New Roman"/>
          <w:sz w:val="28"/>
          <w:szCs w:val="28"/>
        </w:rPr>
        <w:t>Лахижа М.І.   Модернізація публічної адміністрації: теоретичні та практичні аспекти. Полтава:   РВВ ПУСКУ, 2009,  289 с.</w:t>
      </w:r>
    </w:p>
    <w:p w14:paraId="61B80FDA" w14:textId="77777777" w:rsidR="00BC4579"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BC4579" w:rsidRPr="00BC4579">
        <w:rPr>
          <w:rFonts w:ascii="Times New Roman" w:hAnsi="Times New Roman" w:cs="Times New Roman"/>
          <w:sz w:val="28"/>
          <w:szCs w:val="28"/>
        </w:rPr>
        <w:t>Лахижа М.І. Методологічні аспекти вивчення феномену модернізації публічної адміністрації посткомуністичних країн. Публічне управління: теорія і практика.-2011,  №1 (5).-с.18-25</w:t>
      </w:r>
    </w:p>
    <w:p w14:paraId="6D44FFD3" w14:textId="77777777" w:rsidR="00BC4579" w:rsidRPr="00BC4579"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BC4579" w:rsidRPr="00BC4579">
        <w:rPr>
          <w:rFonts w:ascii="Times New Roman" w:hAnsi="Times New Roman" w:cs="Times New Roman"/>
          <w:sz w:val="28"/>
          <w:szCs w:val="28"/>
        </w:rPr>
        <w:t>Лахижа М.І. Методологічні аспекти вивчення феномену модернізації публічної адміністрації посткомуністичних країн. Публічне управління: теорія і практика.-2011,  №1 (5).-с.18-25</w:t>
      </w:r>
    </w:p>
    <w:p w14:paraId="0B17357F" w14:textId="77777777" w:rsidR="00BC4579" w:rsidRPr="00BC4579"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BC4579" w:rsidRPr="00BC4579">
        <w:rPr>
          <w:rFonts w:ascii="Times New Roman" w:hAnsi="Times New Roman" w:cs="Times New Roman"/>
          <w:sz w:val="28"/>
          <w:szCs w:val="28"/>
        </w:rPr>
        <w:t>Лахижа М.І. Роль ідеології у посткомуністичній трансформації суспільства та влади Актуальні проблеми державного управління.- №1 (41), 2012.- с. 267-274</w:t>
      </w:r>
    </w:p>
    <w:p w14:paraId="146BF5B9" w14:textId="77777777" w:rsidR="00BC4579" w:rsidRPr="00BC4579"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BC4579" w:rsidRPr="00BC4579">
        <w:rPr>
          <w:rFonts w:ascii="Times New Roman" w:hAnsi="Times New Roman" w:cs="Times New Roman"/>
          <w:sz w:val="28"/>
          <w:szCs w:val="28"/>
        </w:rPr>
        <w:t>Лахижа М. Типові проблеми модернізації публічної адміністрації посткомуністичних країн та основні причини їх виникнення Публічне управління: теорія і практика. 2012, №2, с. 98-104</w:t>
      </w:r>
    </w:p>
    <w:p w14:paraId="0CBE709C" w14:textId="77777777" w:rsidR="00BC4579"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BC4579" w:rsidRPr="00BC4579">
        <w:rPr>
          <w:rFonts w:ascii="Times New Roman" w:hAnsi="Times New Roman" w:cs="Times New Roman"/>
          <w:sz w:val="28"/>
          <w:szCs w:val="28"/>
        </w:rPr>
        <w:t>Лахижа М.І. Цивілізаційні аспекти  посткомуністичної трансформації. Державне будівництво, 2012, №1. URL: http://www.kbuapa.kharkov.ua/e-book/db/2012-1/doc/1/01.pdf</w:t>
      </w:r>
    </w:p>
    <w:p w14:paraId="00F2BF35" w14:textId="77777777" w:rsidR="00BC4579" w:rsidRPr="00BC4579"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BC4579" w:rsidRPr="00BC4579">
        <w:rPr>
          <w:rFonts w:ascii="Times New Roman" w:hAnsi="Times New Roman" w:cs="Times New Roman"/>
          <w:sz w:val="28"/>
          <w:szCs w:val="28"/>
        </w:rPr>
        <w:t>Про засудження комуністичного та націонал-соціалістичного (нацистського) тоталітарних режимів в Україні та заборону пропаганди їхньої символіки</w:t>
      </w:r>
      <w:r w:rsidR="00BC4579">
        <w:rPr>
          <w:rFonts w:ascii="Times New Roman" w:hAnsi="Times New Roman" w:cs="Times New Roman"/>
          <w:sz w:val="28"/>
          <w:szCs w:val="28"/>
        </w:rPr>
        <w:t xml:space="preserve">. Закон України від </w:t>
      </w:r>
      <w:r w:rsidR="00BC4579" w:rsidRPr="00BC4579">
        <w:rPr>
          <w:rFonts w:ascii="Times New Roman" w:hAnsi="Times New Roman" w:cs="Times New Roman"/>
          <w:sz w:val="28"/>
          <w:szCs w:val="28"/>
        </w:rPr>
        <w:t>9 квітня 2015 року</w:t>
      </w:r>
      <w:r w:rsidR="00BC4579">
        <w:rPr>
          <w:rFonts w:ascii="Times New Roman" w:hAnsi="Times New Roman" w:cs="Times New Roman"/>
          <w:sz w:val="28"/>
          <w:szCs w:val="28"/>
        </w:rPr>
        <w:t xml:space="preserve"> </w:t>
      </w:r>
      <w:r w:rsidR="00BC4579" w:rsidRPr="00BC4579">
        <w:rPr>
          <w:rFonts w:ascii="Times New Roman" w:hAnsi="Times New Roman" w:cs="Times New Roman"/>
          <w:sz w:val="28"/>
          <w:szCs w:val="28"/>
        </w:rPr>
        <w:t>№ 317-VIII</w:t>
      </w:r>
      <w:r w:rsidR="00BC4579">
        <w:rPr>
          <w:rFonts w:ascii="Times New Roman" w:hAnsi="Times New Roman" w:cs="Times New Roman"/>
          <w:sz w:val="28"/>
          <w:szCs w:val="28"/>
        </w:rPr>
        <w:t xml:space="preserve"> </w:t>
      </w:r>
      <w:r w:rsidR="00BC4579">
        <w:rPr>
          <w:rFonts w:ascii="Times New Roman" w:hAnsi="Times New Roman" w:cs="Times New Roman"/>
          <w:sz w:val="28"/>
          <w:szCs w:val="28"/>
          <w:lang w:val="en-US"/>
        </w:rPr>
        <w:t>URL</w:t>
      </w:r>
      <w:r w:rsidR="00BC4579" w:rsidRPr="00BC4579">
        <w:rPr>
          <w:rFonts w:ascii="Times New Roman" w:hAnsi="Times New Roman" w:cs="Times New Roman"/>
          <w:sz w:val="28"/>
          <w:szCs w:val="28"/>
        </w:rPr>
        <w:t xml:space="preserve">: </w:t>
      </w:r>
      <w:r w:rsidR="00BC4579" w:rsidRPr="00BC4579">
        <w:rPr>
          <w:rFonts w:ascii="Times New Roman" w:hAnsi="Times New Roman" w:cs="Times New Roman"/>
          <w:sz w:val="28"/>
          <w:szCs w:val="28"/>
          <w:lang w:val="en-US"/>
        </w:rPr>
        <w:t>https</w:t>
      </w:r>
      <w:r w:rsidR="00BC4579" w:rsidRPr="00BC4579">
        <w:rPr>
          <w:rFonts w:ascii="Times New Roman" w:hAnsi="Times New Roman" w:cs="Times New Roman"/>
          <w:sz w:val="28"/>
          <w:szCs w:val="28"/>
        </w:rPr>
        <w:t>://</w:t>
      </w:r>
      <w:r w:rsidR="00BC4579" w:rsidRPr="00BC4579">
        <w:rPr>
          <w:rFonts w:ascii="Times New Roman" w:hAnsi="Times New Roman" w:cs="Times New Roman"/>
          <w:sz w:val="28"/>
          <w:szCs w:val="28"/>
          <w:lang w:val="en-US"/>
        </w:rPr>
        <w:t>zakon</w:t>
      </w:r>
      <w:r w:rsidR="00BC4579" w:rsidRPr="00BC4579">
        <w:rPr>
          <w:rFonts w:ascii="Times New Roman" w:hAnsi="Times New Roman" w:cs="Times New Roman"/>
          <w:sz w:val="28"/>
          <w:szCs w:val="28"/>
        </w:rPr>
        <w:t>.</w:t>
      </w:r>
      <w:r w:rsidR="00BC4579" w:rsidRPr="00BC4579">
        <w:rPr>
          <w:rFonts w:ascii="Times New Roman" w:hAnsi="Times New Roman" w:cs="Times New Roman"/>
          <w:sz w:val="28"/>
          <w:szCs w:val="28"/>
          <w:lang w:val="en-US"/>
        </w:rPr>
        <w:t>rada</w:t>
      </w:r>
      <w:r w:rsidR="00BC4579" w:rsidRPr="00BC4579">
        <w:rPr>
          <w:rFonts w:ascii="Times New Roman" w:hAnsi="Times New Roman" w:cs="Times New Roman"/>
          <w:sz w:val="28"/>
          <w:szCs w:val="28"/>
        </w:rPr>
        <w:t>.</w:t>
      </w:r>
      <w:r w:rsidR="00BC4579" w:rsidRPr="00BC4579">
        <w:rPr>
          <w:rFonts w:ascii="Times New Roman" w:hAnsi="Times New Roman" w:cs="Times New Roman"/>
          <w:sz w:val="28"/>
          <w:szCs w:val="28"/>
          <w:lang w:val="en-US"/>
        </w:rPr>
        <w:t>gov</w:t>
      </w:r>
      <w:r w:rsidR="00BC4579" w:rsidRPr="00BC4579">
        <w:rPr>
          <w:rFonts w:ascii="Times New Roman" w:hAnsi="Times New Roman" w:cs="Times New Roman"/>
          <w:sz w:val="28"/>
          <w:szCs w:val="28"/>
        </w:rPr>
        <w:t>.</w:t>
      </w:r>
      <w:r w:rsidR="00BC4579" w:rsidRPr="00BC4579">
        <w:rPr>
          <w:rFonts w:ascii="Times New Roman" w:hAnsi="Times New Roman" w:cs="Times New Roman"/>
          <w:sz w:val="28"/>
          <w:szCs w:val="28"/>
          <w:lang w:val="en-US"/>
        </w:rPr>
        <w:t>ua</w:t>
      </w:r>
      <w:r w:rsidR="00BC4579" w:rsidRPr="00BC4579">
        <w:rPr>
          <w:rFonts w:ascii="Times New Roman" w:hAnsi="Times New Roman" w:cs="Times New Roman"/>
          <w:sz w:val="28"/>
          <w:szCs w:val="28"/>
        </w:rPr>
        <w:t>/</w:t>
      </w:r>
      <w:r w:rsidR="00BC4579" w:rsidRPr="00BC4579">
        <w:rPr>
          <w:rFonts w:ascii="Times New Roman" w:hAnsi="Times New Roman" w:cs="Times New Roman"/>
          <w:sz w:val="28"/>
          <w:szCs w:val="28"/>
          <w:lang w:val="en-US"/>
        </w:rPr>
        <w:t>laws</w:t>
      </w:r>
      <w:r w:rsidR="00BC4579" w:rsidRPr="00BC4579">
        <w:rPr>
          <w:rFonts w:ascii="Times New Roman" w:hAnsi="Times New Roman" w:cs="Times New Roman"/>
          <w:sz w:val="28"/>
          <w:szCs w:val="28"/>
        </w:rPr>
        <w:t>/</w:t>
      </w:r>
      <w:r w:rsidR="00BC4579" w:rsidRPr="00BC4579">
        <w:rPr>
          <w:rFonts w:ascii="Times New Roman" w:hAnsi="Times New Roman" w:cs="Times New Roman"/>
          <w:sz w:val="28"/>
          <w:szCs w:val="28"/>
          <w:lang w:val="en-US"/>
        </w:rPr>
        <w:t>show</w:t>
      </w:r>
      <w:r w:rsidR="00BC4579" w:rsidRPr="00BC4579">
        <w:rPr>
          <w:rFonts w:ascii="Times New Roman" w:hAnsi="Times New Roman" w:cs="Times New Roman"/>
          <w:sz w:val="28"/>
          <w:szCs w:val="28"/>
        </w:rPr>
        <w:t>/317-19/</w:t>
      </w:r>
      <w:r w:rsidR="00BC4579" w:rsidRPr="00BC4579">
        <w:rPr>
          <w:rFonts w:ascii="Times New Roman" w:hAnsi="Times New Roman" w:cs="Times New Roman"/>
          <w:sz w:val="28"/>
          <w:szCs w:val="28"/>
          <w:lang w:val="en-US"/>
        </w:rPr>
        <w:t>ed</w:t>
      </w:r>
      <w:r w:rsidR="00BC4579" w:rsidRPr="00BC4579">
        <w:rPr>
          <w:rFonts w:ascii="Times New Roman" w:hAnsi="Times New Roman" w:cs="Times New Roman"/>
          <w:sz w:val="28"/>
          <w:szCs w:val="28"/>
        </w:rPr>
        <w:t>20150409#</w:t>
      </w:r>
      <w:r w:rsidR="00BC4579" w:rsidRPr="00BC4579">
        <w:rPr>
          <w:rFonts w:ascii="Times New Roman" w:hAnsi="Times New Roman" w:cs="Times New Roman"/>
          <w:sz w:val="28"/>
          <w:szCs w:val="28"/>
          <w:lang w:val="en-US"/>
        </w:rPr>
        <w:t>Text</w:t>
      </w:r>
    </w:p>
    <w:p w14:paraId="7B9E0002" w14:textId="77777777" w:rsidR="003C2B48" w:rsidRPr="003C2B48"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A9616C" w:rsidRPr="00A9616C">
        <w:rPr>
          <w:rFonts w:ascii="Times New Roman" w:hAnsi="Times New Roman" w:cs="Times New Roman"/>
          <w:sz w:val="28"/>
          <w:szCs w:val="28"/>
        </w:rPr>
        <w:t>Публічна адміністрація в Україні: становлення та розвиток. Монографія.- Дніпропетровськ: Вид-во «Монолит», 2010 - 400с.</w:t>
      </w:r>
    </w:p>
    <w:p w14:paraId="77734FED" w14:textId="0A988A6C" w:rsidR="001070FD" w:rsidRPr="001070FD"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1070FD" w:rsidRPr="001070FD">
        <w:rPr>
          <w:rFonts w:ascii="Times New Roman" w:hAnsi="Times New Roman" w:cs="Times New Roman"/>
          <w:sz w:val="28"/>
          <w:szCs w:val="28"/>
        </w:rPr>
        <w:t>Публічне управління в умовах інституційних змін: колективна</w:t>
      </w:r>
      <w:r w:rsidR="001070FD">
        <w:rPr>
          <w:rFonts w:ascii="Times New Roman" w:hAnsi="Times New Roman" w:cs="Times New Roman"/>
          <w:sz w:val="28"/>
          <w:szCs w:val="28"/>
        </w:rPr>
        <w:t xml:space="preserve"> </w:t>
      </w:r>
      <w:r w:rsidR="001070FD" w:rsidRPr="001070FD">
        <w:rPr>
          <w:rFonts w:ascii="Times New Roman" w:hAnsi="Times New Roman" w:cs="Times New Roman"/>
          <w:sz w:val="28"/>
          <w:szCs w:val="28"/>
        </w:rPr>
        <w:t>монографія / За нау</w:t>
      </w:r>
      <w:r w:rsidR="00057C3F">
        <w:rPr>
          <w:rFonts w:ascii="Times New Roman" w:hAnsi="Times New Roman" w:cs="Times New Roman"/>
          <w:sz w:val="28"/>
          <w:szCs w:val="28"/>
        </w:rPr>
        <w:t>к. редакції д. держ. упр. Р. Войтович та П.</w:t>
      </w:r>
      <w:r w:rsidR="001070FD" w:rsidRPr="001070FD">
        <w:rPr>
          <w:rFonts w:ascii="Times New Roman" w:hAnsi="Times New Roman" w:cs="Times New Roman"/>
          <w:sz w:val="28"/>
          <w:szCs w:val="28"/>
        </w:rPr>
        <w:t>Ворони.</w:t>
      </w:r>
      <w:r w:rsidR="001070FD">
        <w:rPr>
          <w:rFonts w:ascii="Times New Roman" w:hAnsi="Times New Roman" w:cs="Times New Roman"/>
          <w:sz w:val="28"/>
          <w:szCs w:val="28"/>
        </w:rPr>
        <w:t xml:space="preserve"> </w:t>
      </w:r>
      <w:r w:rsidR="001070FD" w:rsidRPr="001070FD">
        <w:rPr>
          <w:rFonts w:ascii="Times New Roman" w:hAnsi="Times New Roman" w:cs="Times New Roman"/>
          <w:sz w:val="28"/>
          <w:szCs w:val="28"/>
        </w:rPr>
        <w:t>Київ, 2018. 475 с.</w:t>
      </w:r>
    </w:p>
    <w:p w14:paraId="1DCE1E93" w14:textId="77777777" w:rsidR="00A9616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00A9616C" w:rsidRPr="00A9616C">
        <w:rPr>
          <w:rFonts w:ascii="Times New Roman" w:hAnsi="Times New Roman" w:cs="Times New Roman"/>
          <w:sz w:val="28"/>
          <w:szCs w:val="28"/>
        </w:rPr>
        <w:t>Публічне управління: правові, організаційні та соціальні проблеми розвитку / за наук. редакції д-ра наук держ. упр., проф. М. І. Лахижі; канд. наук держ. упр., доц. Я. В. Качан та канд. наук держ. упр., доц. В. Б. Сухомлина. Київ, 2025. 232 с.</w:t>
      </w:r>
    </w:p>
    <w:p w14:paraId="0777C167" w14:textId="77777777" w:rsidR="00DA7685" w:rsidRPr="001070FD"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001070FD" w:rsidRPr="001070FD">
        <w:rPr>
          <w:rFonts w:ascii="Times New Roman" w:hAnsi="Times New Roman" w:cs="Times New Roman"/>
          <w:sz w:val="28"/>
          <w:szCs w:val="28"/>
        </w:rPr>
        <w:t>Публічне управління та адміністрування в умовах інформаційного</w:t>
      </w:r>
      <w:r w:rsidR="001070FD">
        <w:rPr>
          <w:rFonts w:ascii="Times New Roman" w:hAnsi="Times New Roman" w:cs="Times New Roman"/>
          <w:sz w:val="28"/>
          <w:szCs w:val="28"/>
        </w:rPr>
        <w:t xml:space="preserve"> </w:t>
      </w:r>
      <w:r w:rsidR="001070FD" w:rsidRPr="001070FD">
        <w:rPr>
          <w:rFonts w:ascii="Times New Roman" w:hAnsi="Times New Roman" w:cs="Times New Roman"/>
          <w:sz w:val="28"/>
          <w:szCs w:val="28"/>
        </w:rPr>
        <w:t>суспільства: вітчизняний і зарубіжний</w:t>
      </w:r>
      <w:r w:rsidR="001070FD">
        <w:rPr>
          <w:rFonts w:ascii="Times New Roman" w:hAnsi="Times New Roman" w:cs="Times New Roman"/>
          <w:sz w:val="28"/>
          <w:szCs w:val="28"/>
        </w:rPr>
        <w:t xml:space="preserve"> досвід: монографія / За заг. ред.</w:t>
      </w:r>
      <w:r w:rsidR="001070FD" w:rsidRPr="001070FD">
        <w:rPr>
          <w:rFonts w:ascii="Times New Roman" w:hAnsi="Times New Roman" w:cs="Times New Roman"/>
          <w:sz w:val="28"/>
          <w:szCs w:val="28"/>
        </w:rPr>
        <w:t>Сергія Чернова, Валентини Воронкової, Віктора Банаха, Олександра</w:t>
      </w:r>
      <w:r w:rsidR="001070FD">
        <w:rPr>
          <w:rFonts w:ascii="Times New Roman" w:hAnsi="Times New Roman" w:cs="Times New Roman"/>
          <w:sz w:val="28"/>
          <w:szCs w:val="28"/>
        </w:rPr>
        <w:t xml:space="preserve"> </w:t>
      </w:r>
      <w:r w:rsidR="001070FD" w:rsidRPr="001070FD">
        <w:rPr>
          <w:rFonts w:ascii="Times New Roman" w:hAnsi="Times New Roman" w:cs="Times New Roman"/>
          <w:sz w:val="28"/>
          <w:szCs w:val="28"/>
        </w:rPr>
        <w:t>Сосніна, Пранаса Жукаускаса, Йоліти Ввайнхардт, Регіни Андрюкайтене.</w:t>
      </w:r>
      <w:r w:rsidR="001070FD">
        <w:rPr>
          <w:rFonts w:ascii="Times New Roman" w:hAnsi="Times New Roman" w:cs="Times New Roman"/>
          <w:sz w:val="28"/>
          <w:szCs w:val="28"/>
        </w:rPr>
        <w:t xml:space="preserve"> </w:t>
      </w:r>
      <w:r w:rsidR="001070FD" w:rsidRPr="001070FD">
        <w:rPr>
          <w:rFonts w:ascii="Times New Roman" w:hAnsi="Times New Roman" w:cs="Times New Roman"/>
          <w:sz w:val="28"/>
          <w:szCs w:val="28"/>
        </w:rPr>
        <w:t xml:space="preserve"> Запоріжжя: ЗДІА, 2016. 606 с</w:t>
      </w:r>
    </w:p>
    <w:p w14:paraId="18433149" w14:textId="77777777" w:rsidR="00DA7685" w:rsidRPr="00DA7685"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00DA7685" w:rsidRPr="00DA7685">
        <w:rPr>
          <w:rFonts w:ascii="Times New Roman" w:hAnsi="Times New Roman" w:cs="Times New Roman"/>
          <w:sz w:val="28"/>
          <w:szCs w:val="28"/>
        </w:rPr>
        <w:t>Сучасні підходи і напрями розвитку публічного управління та адміністрування: підручник / А. О. Науменко, О. В. Смігунова, О. В. Дудник, С. І. Міненко; за ред. д-ра наук з держ. управління,</w:t>
      </w:r>
      <w:r w:rsidR="00DA7685">
        <w:rPr>
          <w:rFonts w:ascii="Times New Roman" w:hAnsi="Times New Roman" w:cs="Times New Roman"/>
          <w:sz w:val="28"/>
          <w:szCs w:val="28"/>
        </w:rPr>
        <w:t xml:space="preserve"> проф. В. Д. Бакуменка; ДБТУ. </w:t>
      </w:r>
      <w:r w:rsidR="00DA7685" w:rsidRPr="00DA7685">
        <w:rPr>
          <w:rFonts w:ascii="Times New Roman" w:hAnsi="Times New Roman" w:cs="Times New Roman"/>
          <w:sz w:val="28"/>
          <w:szCs w:val="28"/>
        </w:rPr>
        <w:t>Харків:</w:t>
      </w:r>
      <w:r w:rsidR="00DA7685">
        <w:rPr>
          <w:rFonts w:ascii="Times New Roman" w:hAnsi="Times New Roman" w:cs="Times New Roman"/>
          <w:sz w:val="28"/>
          <w:szCs w:val="28"/>
        </w:rPr>
        <w:t>Майдан, 2022.</w:t>
      </w:r>
      <w:r w:rsidR="00DA7685" w:rsidRPr="00DA7685">
        <w:rPr>
          <w:rFonts w:ascii="Times New Roman" w:hAnsi="Times New Roman" w:cs="Times New Roman"/>
          <w:sz w:val="28"/>
          <w:szCs w:val="28"/>
        </w:rPr>
        <w:t xml:space="preserve"> 280с.</w:t>
      </w:r>
    </w:p>
    <w:p w14:paraId="2E061FFF" w14:textId="77777777" w:rsidR="009B534D" w:rsidRPr="00D877D0" w:rsidRDefault="00D92AF6" w:rsidP="009B534D">
      <w:pPr>
        <w:jc w:val="both"/>
        <w:rPr>
          <w:rFonts w:ascii="Times New Roman" w:hAnsi="Times New Roman" w:cs="Times New Roman"/>
          <w:b/>
          <w:sz w:val="28"/>
          <w:szCs w:val="28"/>
        </w:rPr>
      </w:pPr>
      <w:r w:rsidRPr="00D877D0">
        <w:rPr>
          <w:rFonts w:ascii="Times New Roman" w:hAnsi="Times New Roman" w:cs="Times New Roman"/>
          <w:b/>
          <w:sz w:val="28"/>
          <w:szCs w:val="28"/>
        </w:rPr>
        <w:t>Тема 15</w:t>
      </w:r>
      <w:r w:rsidR="009B534D" w:rsidRPr="00D877D0">
        <w:rPr>
          <w:rFonts w:ascii="Times New Roman" w:hAnsi="Times New Roman" w:cs="Times New Roman"/>
          <w:b/>
          <w:sz w:val="28"/>
          <w:szCs w:val="28"/>
        </w:rPr>
        <w:t>. Публічне управління: посткомуністичні трансформації кінця ХХ століття.</w:t>
      </w:r>
    </w:p>
    <w:tbl>
      <w:tblPr>
        <w:tblStyle w:val="a3"/>
        <w:tblW w:w="0" w:type="auto"/>
        <w:tblLook w:val="04A0" w:firstRow="1" w:lastRow="0" w:firstColumn="1" w:lastColumn="0" w:noHBand="0" w:noVBand="1"/>
      </w:tblPr>
      <w:tblGrid>
        <w:gridCol w:w="2217"/>
        <w:gridCol w:w="4582"/>
        <w:gridCol w:w="2545"/>
      </w:tblGrid>
      <w:tr w:rsidR="002451D8" w:rsidRPr="00843780" w14:paraId="0ABB5E30" w14:textId="77777777" w:rsidTr="00516DB9">
        <w:tc>
          <w:tcPr>
            <w:tcW w:w="2217" w:type="dxa"/>
          </w:tcPr>
          <w:p w14:paraId="588C8EB3"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582" w:type="dxa"/>
          </w:tcPr>
          <w:p w14:paraId="234B5141"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2545" w:type="dxa"/>
          </w:tcPr>
          <w:p w14:paraId="1B78F77E"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188CD337" w14:textId="77777777" w:rsidTr="00516DB9">
        <w:tc>
          <w:tcPr>
            <w:tcW w:w="2217" w:type="dxa"/>
          </w:tcPr>
          <w:p w14:paraId="511920DE" w14:textId="77777777" w:rsidR="002451D8" w:rsidRPr="002755A2" w:rsidRDefault="002451D8" w:rsidP="00C745DA">
            <w:pPr>
              <w:jc w:val="both"/>
              <w:rPr>
                <w:rFonts w:ascii="Times New Roman" w:hAnsi="Times New Roman" w:cs="Times New Roman"/>
                <w:b/>
                <w:sz w:val="24"/>
                <w:szCs w:val="24"/>
              </w:rPr>
            </w:pPr>
            <w:r w:rsidRPr="002755A2">
              <w:rPr>
                <w:rFonts w:ascii="Times New Roman" w:hAnsi="Times New Roman" w:cs="Times New Roman"/>
                <w:b/>
                <w:sz w:val="24"/>
                <w:szCs w:val="24"/>
              </w:rPr>
              <w:t xml:space="preserve">Розуміння </w:t>
            </w:r>
            <w:r w:rsidR="002755A2" w:rsidRPr="002755A2">
              <w:rPr>
                <w:rFonts w:ascii="Times New Roman" w:hAnsi="Times New Roman" w:cs="Times New Roman"/>
                <w:sz w:val="24"/>
                <w:szCs w:val="24"/>
              </w:rPr>
              <w:t>причин посткомуністичних трансформацій</w:t>
            </w:r>
          </w:p>
          <w:p w14:paraId="4C0EBEC9" w14:textId="77777777" w:rsidR="002451D8" w:rsidRPr="002755A2" w:rsidRDefault="002451D8" w:rsidP="00C745DA">
            <w:pPr>
              <w:jc w:val="both"/>
              <w:rPr>
                <w:rFonts w:ascii="Times New Roman" w:hAnsi="Times New Roman" w:cs="Times New Roman"/>
                <w:b/>
                <w:sz w:val="24"/>
                <w:szCs w:val="24"/>
              </w:rPr>
            </w:pPr>
            <w:r w:rsidRPr="002755A2">
              <w:rPr>
                <w:rFonts w:ascii="Times New Roman" w:hAnsi="Times New Roman" w:cs="Times New Roman"/>
                <w:b/>
                <w:sz w:val="24"/>
                <w:szCs w:val="24"/>
              </w:rPr>
              <w:t>Знання</w:t>
            </w:r>
            <w:r w:rsidR="002755A2">
              <w:rPr>
                <w:rFonts w:ascii="Times New Roman" w:hAnsi="Times New Roman" w:cs="Times New Roman"/>
                <w:b/>
                <w:sz w:val="24"/>
                <w:szCs w:val="24"/>
              </w:rPr>
              <w:t xml:space="preserve"> </w:t>
            </w:r>
            <w:r w:rsidR="002755A2" w:rsidRPr="002755A2">
              <w:rPr>
                <w:rFonts w:ascii="Times New Roman" w:hAnsi="Times New Roman" w:cs="Times New Roman"/>
                <w:sz w:val="24"/>
                <w:szCs w:val="24"/>
              </w:rPr>
              <w:t>специфіки посткомуністичної тра</w:t>
            </w:r>
            <w:r w:rsidR="002755A2">
              <w:rPr>
                <w:rFonts w:ascii="Times New Roman" w:hAnsi="Times New Roman" w:cs="Times New Roman"/>
                <w:sz w:val="24"/>
                <w:szCs w:val="24"/>
              </w:rPr>
              <w:t>нс</w:t>
            </w:r>
            <w:r w:rsidR="002755A2" w:rsidRPr="002755A2">
              <w:rPr>
                <w:rFonts w:ascii="Times New Roman" w:hAnsi="Times New Roman" w:cs="Times New Roman"/>
                <w:sz w:val="24"/>
                <w:szCs w:val="24"/>
              </w:rPr>
              <w:t>формації</w:t>
            </w:r>
          </w:p>
          <w:p w14:paraId="6CBA1290" w14:textId="77777777" w:rsidR="002451D8" w:rsidRPr="002755A2" w:rsidRDefault="002451D8" w:rsidP="00C745DA">
            <w:pPr>
              <w:jc w:val="both"/>
              <w:rPr>
                <w:rFonts w:ascii="Times New Roman" w:hAnsi="Times New Roman" w:cs="Times New Roman"/>
                <w:sz w:val="24"/>
                <w:szCs w:val="24"/>
              </w:rPr>
            </w:pPr>
            <w:r w:rsidRPr="002755A2">
              <w:rPr>
                <w:rFonts w:ascii="Times New Roman" w:hAnsi="Times New Roman" w:cs="Times New Roman"/>
                <w:b/>
                <w:sz w:val="24"/>
                <w:szCs w:val="24"/>
              </w:rPr>
              <w:t>Вміння</w:t>
            </w:r>
            <w:r w:rsidR="002755A2">
              <w:rPr>
                <w:rFonts w:ascii="Times New Roman" w:hAnsi="Times New Roman" w:cs="Times New Roman"/>
                <w:b/>
                <w:sz w:val="24"/>
                <w:szCs w:val="24"/>
              </w:rPr>
              <w:t xml:space="preserve"> </w:t>
            </w:r>
            <w:r w:rsidR="002755A2" w:rsidRPr="002755A2">
              <w:rPr>
                <w:rFonts w:ascii="Times New Roman" w:hAnsi="Times New Roman" w:cs="Times New Roman"/>
                <w:sz w:val="24"/>
                <w:szCs w:val="24"/>
              </w:rPr>
              <w:t>визначення ключових аспектів процесу змін</w:t>
            </w:r>
          </w:p>
          <w:p w14:paraId="39670D95" w14:textId="77777777" w:rsidR="002451D8" w:rsidRDefault="002451D8" w:rsidP="00C745DA">
            <w:pPr>
              <w:jc w:val="both"/>
              <w:rPr>
                <w:rFonts w:ascii="Times New Roman" w:hAnsi="Times New Roman" w:cs="Times New Roman"/>
                <w:sz w:val="28"/>
                <w:szCs w:val="28"/>
              </w:rPr>
            </w:pPr>
            <w:r w:rsidRPr="002755A2">
              <w:rPr>
                <w:rFonts w:ascii="Times New Roman" w:hAnsi="Times New Roman" w:cs="Times New Roman"/>
                <w:b/>
                <w:sz w:val="24"/>
                <w:szCs w:val="24"/>
              </w:rPr>
              <w:t xml:space="preserve">Набуття </w:t>
            </w:r>
            <w:r w:rsidRPr="002755A2">
              <w:rPr>
                <w:rFonts w:ascii="Times New Roman" w:hAnsi="Times New Roman" w:cs="Times New Roman"/>
                <w:sz w:val="24"/>
                <w:szCs w:val="24"/>
              </w:rPr>
              <w:t>навичок</w:t>
            </w:r>
            <w:r w:rsidR="002755A2" w:rsidRPr="002755A2">
              <w:rPr>
                <w:rFonts w:ascii="Times New Roman" w:hAnsi="Times New Roman" w:cs="Times New Roman"/>
                <w:sz w:val="24"/>
                <w:szCs w:val="24"/>
              </w:rPr>
              <w:t xml:space="preserve"> аналітичної діяльності</w:t>
            </w:r>
          </w:p>
        </w:tc>
        <w:tc>
          <w:tcPr>
            <w:tcW w:w="4582" w:type="dxa"/>
          </w:tcPr>
          <w:p w14:paraId="4180DCEE"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Передумови посткомуністичних трансформацій. Політичні й економічні фактори трансформацій.</w:t>
            </w:r>
            <w:r w:rsidRPr="00333663">
              <w:rPr>
                <w:rFonts w:ascii="Times New Roman" w:hAnsi="Times New Roman" w:cs="Times New Roman"/>
                <w:sz w:val="24"/>
                <w:szCs w:val="24"/>
              </w:rPr>
              <w:tab/>
            </w:r>
          </w:p>
          <w:p w14:paraId="07A85B19"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Поняття «посткомуністична країна», європеїзація, вестернізація.</w:t>
            </w:r>
          </w:p>
          <w:p w14:paraId="60BB903E" w14:textId="77777777" w:rsid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Ключові зміни у публічному управлінні: демократизація (від авторитаризму до плюралізму); децентралізація та деконцентрація влади; перехід до ринкових моделей розвитку; реформа державного апарату; формування нової політичної еліти тощо).</w:t>
            </w:r>
          </w:p>
          <w:p w14:paraId="16998347" w14:textId="77777777" w:rsidR="00333663" w:rsidRPr="00333663" w:rsidRDefault="00333663" w:rsidP="00333663">
            <w:pPr>
              <w:jc w:val="both"/>
              <w:rPr>
                <w:rFonts w:ascii="Times New Roman" w:hAnsi="Times New Roman" w:cs="Times New Roman"/>
                <w:sz w:val="24"/>
                <w:szCs w:val="24"/>
              </w:rPr>
            </w:pPr>
            <w:r>
              <w:rPr>
                <w:rFonts w:ascii="Times New Roman" w:hAnsi="Times New Roman" w:cs="Times New Roman"/>
                <w:sz w:val="24"/>
                <w:szCs w:val="24"/>
              </w:rPr>
              <w:t xml:space="preserve">Модернізація публічної адміністрації. </w:t>
            </w:r>
          </w:p>
          <w:p w14:paraId="1A4DEBB9"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 xml:space="preserve"> Антикорупційні ініціативи та виклики.</w:t>
            </w:r>
          </w:p>
          <w:p w14:paraId="3A58E323" w14:textId="77777777" w:rsidR="00333663" w:rsidRPr="00333663"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Роль публічно-приватного партнерства у трансформаціях публічного управління.</w:t>
            </w:r>
          </w:p>
          <w:p w14:paraId="7F0E81C3" w14:textId="77777777" w:rsidR="002451D8" w:rsidRDefault="00333663" w:rsidP="00333663">
            <w:pPr>
              <w:jc w:val="both"/>
              <w:rPr>
                <w:rFonts w:ascii="Times New Roman" w:hAnsi="Times New Roman" w:cs="Times New Roman"/>
                <w:sz w:val="24"/>
                <w:szCs w:val="24"/>
              </w:rPr>
            </w:pPr>
            <w:r w:rsidRPr="00333663">
              <w:rPr>
                <w:rFonts w:ascii="Times New Roman" w:hAnsi="Times New Roman" w:cs="Times New Roman"/>
                <w:sz w:val="24"/>
                <w:szCs w:val="24"/>
              </w:rPr>
              <w:t>Спільні риси та особливості формування демократії та органів влади в посткомуністичних країнах</w:t>
            </w:r>
          </w:p>
          <w:p w14:paraId="6A95240D" w14:textId="77777777" w:rsidR="00333663" w:rsidRDefault="00333663" w:rsidP="00333663">
            <w:pPr>
              <w:jc w:val="both"/>
              <w:rPr>
                <w:rFonts w:ascii="Times New Roman" w:hAnsi="Times New Roman" w:cs="Times New Roman"/>
                <w:sz w:val="28"/>
                <w:szCs w:val="28"/>
              </w:rPr>
            </w:pPr>
            <w:r>
              <w:rPr>
                <w:rFonts w:ascii="Times New Roman" w:hAnsi="Times New Roman" w:cs="Times New Roman"/>
                <w:sz w:val="24"/>
                <w:szCs w:val="24"/>
              </w:rPr>
              <w:t>Спонукаючий вплив ЄС на посткомуністичні реформи.</w:t>
            </w:r>
          </w:p>
        </w:tc>
        <w:tc>
          <w:tcPr>
            <w:tcW w:w="2545" w:type="dxa"/>
          </w:tcPr>
          <w:p w14:paraId="7694FDA1" w14:textId="77777777" w:rsidR="007C06BD" w:rsidRPr="002755A2"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2755A2" w:rsidRPr="002755A2">
              <w:rPr>
                <w:rFonts w:ascii="Times New Roman" w:hAnsi="Times New Roman" w:cs="Times New Roman"/>
                <w:sz w:val="24"/>
                <w:szCs w:val="24"/>
              </w:rPr>
              <w:t>Поняття «посткомуністична країна», європеїзація, вестернізація.</w:t>
            </w:r>
          </w:p>
          <w:p w14:paraId="4CD313CE"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Pr>
                <w:rFonts w:ascii="Times New Roman" w:hAnsi="Times New Roman" w:cs="Times New Roman"/>
                <w:sz w:val="24"/>
                <w:szCs w:val="24"/>
              </w:rPr>
              <w:t xml:space="preserve"> </w:t>
            </w:r>
            <w:r w:rsidR="002755A2">
              <w:rPr>
                <w:rFonts w:ascii="Times New Roman" w:hAnsi="Times New Roman" w:cs="Times New Roman"/>
                <w:sz w:val="24"/>
                <w:szCs w:val="24"/>
              </w:rPr>
              <w:t>підібрати літературу з питань модернізація публічної адміністрації</w:t>
            </w:r>
          </w:p>
          <w:p w14:paraId="58ABABAA"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2755A2">
              <w:rPr>
                <w:rFonts w:ascii="Times New Roman" w:hAnsi="Times New Roman" w:cs="Times New Roman"/>
                <w:sz w:val="24"/>
                <w:szCs w:val="24"/>
              </w:rPr>
              <w:t>зробити аналіз підібраної літератури</w:t>
            </w:r>
          </w:p>
          <w:p w14:paraId="4CE56CD4" w14:textId="77777777" w:rsidR="002451D8" w:rsidRDefault="007C06BD" w:rsidP="002755A2">
            <w:pPr>
              <w:jc w:val="both"/>
              <w:rPr>
                <w:rFonts w:ascii="Times New Roman" w:hAnsi="Times New Roman" w:cs="Times New Roman"/>
                <w:sz w:val="28"/>
                <w:szCs w:val="28"/>
              </w:rPr>
            </w:pPr>
            <w:r w:rsidRPr="00226422">
              <w:rPr>
                <w:rFonts w:ascii="Times New Roman" w:hAnsi="Times New Roman" w:cs="Times New Roman"/>
                <w:b/>
                <w:sz w:val="24"/>
                <w:szCs w:val="24"/>
              </w:rPr>
              <w:t>Дискусії:</w:t>
            </w:r>
            <w:r w:rsidR="002755A2">
              <w:t xml:space="preserve"> </w:t>
            </w:r>
            <w:r w:rsidR="002755A2" w:rsidRPr="002755A2">
              <w:rPr>
                <w:rFonts w:ascii="Times New Roman" w:hAnsi="Times New Roman" w:cs="Times New Roman"/>
                <w:sz w:val="24"/>
                <w:szCs w:val="24"/>
              </w:rPr>
              <w:t>Передумови посткомуністичних трансформацій</w:t>
            </w:r>
            <w:r w:rsidR="002755A2">
              <w:rPr>
                <w:rFonts w:ascii="Times New Roman" w:hAnsi="Times New Roman" w:cs="Times New Roman"/>
                <w:sz w:val="24"/>
                <w:szCs w:val="24"/>
              </w:rPr>
              <w:t xml:space="preserve">. Зміни в системі публічного управління під час посткомуністичної трансформації. </w:t>
            </w:r>
          </w:p>
        </w:tc>
      </w:tr>
    </w:tbl>
    <w:p w14:paraId="4DCEE5B3" w14:textId="0944E1E3" w:rsidR="005D7AF4" w:rsidRPr="001204D0" w:rsidRDefault="006352D9" w:rsidP="00102696">
      <w:pPr>
        <w:jc w:val="center"/>
        <w:rPr>
          <w:rFonts w:ascii="Times New Roman" w:hAnsi="Times New Roman" w:cs="Times New Roman"/>
          <w:b/>
          <w:sz w:val="28"/>
          <w:szCs w:val="28"/>
        </w:rPr>
      </w:pPr>
      <w:r>
        <w:rPr>
          <w:rFonts w:ascii="Times New Roman" w:hAnsi="Times New Roman" w:cs="Times New Roman"/>
          <w:b/>
          <w:sz w:val="28"/>
          <w:szCs w:val="28"/>
        </w:rPr>
        <w:t>В</w:t>
      </w:r>
      <w:r w:rsidR="00473DFA" w:rsidRPr="001204D0">
        <w:rPr>
          <w:rFonts w:ascii="Times New Roman" w:hAnsi="Times New Roman" w:cs="Times New Roman"/>
          <w:b/>
          <w:sz w:val="28"/>
          <w:szCs w:val="28"/>
        </w:rPr>
        <w:t>узлові поняття</w:t>
      </w:r>
    </w:p>
    <w:p w14:paraId="154ED939" w14:textId="77777777" w:rsidR="00102696" w:rsidRDefault="00102696"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ВЕСТЕРНІЗАЦІЯ –</w:t>
      </w:r>
      <w:r w:rsidRPr="00102696">
        <w:rPr>
          <w:rFonts w:ascii="Times New Roman" w:hAnsi="Times New Roman" w:cs="Times New Roman"/>
          <w:sz w:val="28"/>
          <w:szCs w:val="28"/>
        </w:rPr>
        <w:t xml:space="preserve"> (англ. westernisation) — процес переходу особи, групи осіб чи суспільства в цілому від власної традиційної системи цінностей до системи цінностей Західної цивілізації, які базуються на верховенстві закону, домінуванні індивідуального над колективним, перевага приватної власності над общинною та прав людини над її обов'язками.</w:t>
      </w:r>
    </w:p>
    <w:p w14:paraId="0CF02758" w14:textId="77777777" w:rsidR="00102696" w:rsidRDefault="00102696"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ПЛЮРАЛІЗМ</w:t>
      </w:r>
      <w:r w:rsidR="00E316C1">
        <w:rPr>
          <w:rFonts w:ascii="Times New Roman" w:hAnsi="Times New Roman" w:cs="Times New Roman"/>
          <w:sz w:val="28"/>
          <w:szCs w:val="28"/>
        </w:rPr>
        <w:t xml:space="preserve"> </w:t>
      </w:r>
      <w:r>
        <w:rPr>
          <w:rFonts w:ascii="Times New Roman" w:hAnsi="Times New Roman" w:cs="Times New Roman"/>
          <w:sz w:val="28"/>
          <w:szCs w:val="28"/>
        </w:rPr>
        <w:t>-</w:t>
      </w:r>
      <w:r w:rsidR="00872E85" w:rsidRPr="00872E85">
        <w:rPr>
          <w:rFonts w:ascii="Times New Roman" w:hAnsi="Times New Roman" w:cs="Times New Roman"/>
          <w:sz w:val="28"/>
          <w:szCs w:val="28"/>
        </w:rPr>
        <w:t>(від лат. pluralis - множинний) – це концепція, що передбачає різноманітність, множинність, і вільне існування різних поглядів, ідей, систем, концепцій та уявлень.</w:t>
      </w:r>
    </w:p>
    <w:p w14:paraId="742200F4" w14:textId="77777777" w:rsidR="00102696" w:rsidRDefault="00102696"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ПУБЛІЧНО-ПРИВАТНЕ ПАРТНЕРСТВО-</w:t>
      </w:r>
      <w:r w:rsidR="00872E85">
        <w:rPr>
          <w:rFonts w:ascii="Times New Roman" w:hAnsi="Times New Roman" w:cs="Times New Roman"/>
          <w:sz w:val="28"/>
          <w:szCs w:val="28"/>
        </w:rPr>
        <w:t xml:space="preserve"> співпраця між державними органами  чи органами місцевого самоврядування та приватними </w:t>
      </w:r>
      <w:r w:rsidR="00872E85" w:rsidRPr="00872E85">
        <w:rPr>
          <w:rFonts w:ascii="Times New Roman" w:hAnsi="Times New Roman" w:cs="Times New Roman"/>
          <w:sz w:val="28"/>
          <w:szCs w:val="28"/>
        </w:rPr>
        <w:t>структурами</w:t>
      </w:r>
      <w:r w:rsidR="00872E85">
        <w:rPr>
          <w:rFonts w:ascii="Times New Roman" w:hAnsi="Times New Roman" w:cs="Times New Roman"/>
          <w:sz w:val="28"/>
          <w:szCs w:val="28"/>
        </w:rPr>
        <w:t xml:space="preserve"> з метою вирішення соціально-економічних, екологічних та інших питань розвитку</w:t>
      </w:r>
    </w:p>
    <w:p w14:paraId="578B945D" w14:textId="77777777" w:rsidR="00102696" w:rsidRDefault="00102696"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ОСОБЛИВОСТІ –</w:t>
      </w:r>
      <w:r w:rsidR="00872E85" w:rsidRPr="00872E85">
        <w:t xml:space="preserve"> </w:t>
      </w:r>
      <w:r w:rsidR="00872E85" w:rsidRPr="00872E85">
        <w:rPr>
          <w:rFonts w:ascii="Times New Roman" w:hAnsi="Times New Roman" w:cs="Times New Roman"/>
          <w:sz w:val="28"/>
          <w:szCs w:val="28"/>
        </w:rPr>
        <w:t>характеристики, риси або властивості, яка роб</w:t>
      </w:r>
      <w:r w:rsidR="00872E85">
        <w:rPr>
          <w:rFonts w:ascii="Times New Roman" w:hAnsi="Times New Roman" w:cs="Times New Roman"/>
          <w:sz w:val="28"/>
          <w:szCs w:val="28"/>
        </w:rPr>
        <w:t>лять</w:t>
      </w:r>
      <w:r w:rsidR="00872E85" w:rsidRPr="00872E85">
        <w:rPr>
          <w:rFonts w:ascii="Times New Roman" w:hAnsi="Times New Roman" w:cs="Times New Roman"/>
          <w:sz w:val="28"/>
          <w:szCs w:val="28"/>
        </w:rPr>
        <w:t xml:space="preserve"> щось або когось унікальним, відмінним від інших</w:t>
      </w:r>
    </w:p>
    <w:p w14:paraId="20C79A37" w14:textId="77777777" w:rsidR="00102696" w:rsidRPr="00872E85" w:rsidRDefault="00102696"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ЗАКОНОМІРНОСТІ-</w:t>
      </w:r>
      <w:r w:rsidR="00872E85" w:rsidRPr="00872E85">
        <w:t xml:space="preserve"> </w:t>
      </w:r>
      <w:r w:rsidR="00872E85">
        <w:t xml:space="preserve"> </w:t>
      </w:r>
      <w:r w:rsidR="00872E85" w:rsidRPr="00872E85">
        <w:rPr>
          <w:rFonts w:ascii="Times New Roman" w:hAnsi="Times New Roman" w:cs="Times New Roman"/>
          <w:sz w:val="28"/>
          <w:szCs w:val="28"/>
        </w:rPr>
        <w:t xml:space="preserve"> об'єктивн</w:t>
      </w:r>
      <w:r w:rsidR="00872E85">
        <w:rPr>
          <w:rFonts w:ascii="Times New Roman" w:hAnsi="Times New Roman" w:cs="Times New Roman"/>
          <w:sz w:val="28"/>
          <w:szCs w:val="28"/>
        </w:rPr>
        <w:t>і</w:t>
      </w:r>
      <w:r w:rsidR="00872E85" w:rsidRPr="00872E85">
        <w:rPr>
          <w:rFonts w:ascii="Times New Roman" w:hAnsi="Times New Roman" w:cs="Times New Roman"/>
          <w:sz w:val="28"/>
          <w:szCs w:val="28"/>
        </w:rPr>
        <w:t>, постійн</w:t>
      </w:r>
      <w:r w:rsidR="00872E85">
        <w:rPr>
          <w:rFonts w:ascii="Times New Roman" w:hAnsi="Times New Roman" w:cs="Times New Roman"/>
          <w:sz w:val="28"/>
          <w:szCs w:val="28"/>
        </w:rPr>
        <w:t>і</w:t>
      </w:r>
      <w:r w:rsidR="00872E85" w:rsidRPr="00872E85">
        <w:rPr>
          <w:rFonts w:ascii="Times New Roman" w:hAnsi="Times New Roman" w:cs="Times New Roman"/>
          <w:sz w:val="28"/>
          <w:szCs w:val="28"/>
        </w:rPr>
        <w:t xml:space="preserve"> </w:t>
      </w:r>
      <w:r w:rsidR="00872E85">
        <w:rPr>
          <w:rFonts w:ascii="Times New Roman" w:hAnsi="Times New Roman" w:cs="Times New Roman"/>
          <w:sz w:val="28"/>
          <w:szCs w:val="28"/>
        </w:rPr>
        <w:t>та</w:t>
      </w:r>
      <w:r w:rsidR="00872E85" w:rsidRPr="00872E85">
        <w:rPr>
          <w:rFonts w:ascii="Times New Roman" w:hAnsi="Times New Roman" w:cs="Times New Roman"/>
          <w:sz w:val="28"/>
          <w:szCs w:val="28"/>
        </w:rPr>
        <w:t xml:space="preserve"> необхідн</w:t>
      </w:r>
      <w:r w:rsidR="00872E85">
        <w:rPr>
          <w:rFonts w:ascii="Times New Roman" w:hAnsi="Times New Roman" w:cs="Times New Roman"/>
          <w:sz w:val="28"/>
          <w:szCs w:val="28"/>
        </w:rPr>
        <w:t>і</w:t>
      </w:r>
      <w:r w:rsidR="00872E85" w:rsidRPr="00872E85">
        <w:rPr>
          <w:rFonts w:ascii="Times New Roman" w:hAnsi="Times New Roman" w:cs="Times New Roman"/>
          <w:sz w:val="28"/>
          <w:szCs w:val="28"/>
        </w:rPr>
        <w:t xml:space="preserve"> взаємозв'яз</w:t>
      </w:r>
      <w:r w:rsidR="00872E85">
        <w:rPr>
          <w:rFonts w:ascii="Times New Roman" w:hAnsi="Times New Roman" w:cs="Times New Roman"/>
          <w:sz w:val="28"/>
          <w:szCs w:val="28"/>
        </w:rPr>
        <w:t>ки</w:t>
      </w:r>
      <w:r w:rsidR="00872E85" w:rsidRPr="00872E85">
        <w:rPr>
          <w:rFonts w:ascii="Times New Roman" w:hAnsi="Times New Roman" w:cs="Times New Roman"/>
          <w:sz w:val="28"/>
          <w:szCs w:val="28"/>
        </w:rPr>
        <w:t xml:space="preserve"> між предметами, явищами або процесами, як</w:t>
      </w:r>
      <w:r w:rsidR="00872E85">
        <w:rPr>
          <w:rFonts w:ascii="Times New Roman" w:hAnsi="Times New Roman" w:cs="Times New Roman"/>
          <w:sz w:val="28"/>
          <w:szCs w:val="28"/>
        </w:rPr>
        <w:t>і випливають</w:t>
      </w:r>
      <w:r w:rsidR="00872E85" w:rsidRPr="00872E85">
        <w:rPr>
          <w:rFonts w:ascii="Times New Roman" w:hAnsi="Times New Roman" w:cs="Times New Roman"/>
          <w:sz w:val="28"/>
          <w:szCs w:val="28"/>
        </w:rPr>
        <w:t xml:space="preserve"> з їх внутрішньої природи, сутності. Це правило, за яким відбувається повторення чи зміна елементів у числовому, фігурному або іншому </w:t>
      </w:r>
      <w:r w:rsidR="00872E85">
        <w:rPr>
          <w:rFonts w:ascii="Times New Roman" w:hAnsi="Times New Roman" w:cs="Times New Roman"/>
          <w:sz w:val="28"/>
          <w:szCs w:val="28"/>
        </w:rPr>
        <w:t>ряді (закономірності розвитку країн)</w:t>
      </w:r>
    </w:p>
    <w:p w14:paraId="2473EF12" w14:textId="77777777" w:rsidR="00102696" w:rsidRPr="00E316C1" w:rsidRDefault="00102696"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СТИМУЛЮЮЧИЙ ВПЛИВ ЄС -</w:t>
      </w:r>
      <w:r w:rsidR="00E316C1" w:rsidRPr="00E316C1">
        <w:t xml:space="preserve"> </w:t>
      </w:r>
      <w:r w:rsidR="00E316C1" w:rsidRPr="00E316C1">
        <w:rPr>
          <w:rFonts w:ascii="Times New Roman" w:hAnsi="Times New Roman" w:cs="Times New Roman"/>
          <w:sz w:val="28"/>
          <w:szCs w:val="28"/>
        </w:rPr>
        <w:t>на державу-член</w:t>
      </w:r>
      <w:r w:rsidR="00E316C1">
        <w:rPr>
          <w:rFonts w:ascii="Times New Roman" w:hAnsi="Times New Roman" w:cs="Times New Roman"/>
          <w:sz w:val="28"/>
          <w:szCs w:val="28"/>
        </w:rPr>
        <w:t>а</w:t>
      </w:r>
      <w:r w:rsidR="00E316C1" w:rsidRPr="00E316C1">
        <w:rPr>
          <w:rFonts w:ascii="Times New Roman" w:hAnsi="Times New Roman" w:cs="Times New Roman"/>
          <w:sz w:val="28"/>
          <w:szCs w:val="28"/>
        </w:rPr>
        <w:t xml:space="preserve"> або на країну, яка є кандидатом на членство в ЄС, означає, що ЄС впроваджує програми, регулювання та політику, які сприяють економічному та соціальному розвитку. Ці заходи повинні бути спрямовані на покращення інвестиційного клімату, підтримку інновацій, розширення ринків та підвищення конкурентоспроможності.</w:t>
      </w:r>
      <w:r w:rsidR="00E316C1">
        <w:rPr>
          <w:rFonts w:ascii="Times New Roman" w:hAnsi="Times New Roman" w:cs="Times New Roman"/>
          <w:sz w:val="28"/>
          <w:szCs w:val="28"/>
        </w:rPr>
        <w:t xml:space="preserve"> Перспектива членства примушує країни-кандидати намагатися відповідати вимогам ЄС.</w:t>
      </w:r>
    </w:p>
    <w:p w14:paraId="0EA75D22" w14:textId="6A7D732A" w:rsidR="00102696" w:rsidRDefault="00102696" w:rsidP="001204D0">
      <w:pPr>
        <w:spacing w:after="0" w:line="360" w:lineRule="auto"/>
        <w:jc w:val="both"/>
        <w:rPr>
          <w:rFonts w:ascii="Times New Roman" w:hAnsi="Times New Roman" w:cs="Times New Roman"/>
          <w:sz w:val="28"/>
          <w:szCs w:val="28"/>
        </w:rPr>
      </w:pPr>
    </w:p>
    <w:p w14:paraId="69B806FE" w14:textId="53C2D4DB" w:rsidR="00057C3F" w:rsidRDefault="00057C3F" w:rsidP="001204D0">
      <w:pPr>
        <w:spacing w:after="0" w:line="360" w:lineRule="auto"/>
        <w:jc w:val="both"/>
        <w:rPr>
          <w:rFonts w:ascii="Times New Roman" w:hAnsi="Times New Roman" w:cs="Times New Roman"/>
          <w:sz w:val="28"/>
          <w:szCs w:val="28"/>
        </w:rPr>
      </w:pPr>
    </w:p>
    <w:p w14:paraId="746CAA99" w14:textId="77777777" w:rsidR="00057C3F" w:rsidRDefault="00057C3F" w:rsidP="001204D0">
      <w:pPr>
        <w:spacing w:after="0" w:line="360" w:lineRule="auto"/>
        <w:jc w:val="both"/>
        <w:rPr>
          <w:rFonts w:ascii="Times New Roman" w:hAnsi="Times New Roman" w:cs="Times New Roman"/>
          <w:sz w:val="28"/>
          <w:szCs w:val="28"/>
        </w:rPr>
      </w:pPr>
    </w:p>
    <w:p w14:paraId="45ACA1CA" w14:textId="77777777" w:rsidR="00DA7685" w:rsidRPr="005D7AF4" w:rsidRDefault="005D7AF4" w:rsidP="001204D0">
      <w:pPr>
        <w:spacing w:after="0" w:line="360" w:lineRule="auto"/>
        <w:jc w:val="center"/>
        <w:rPr>
          <w:rFonts w:ascii="Times New Roman" w:hAnsi="Times New Roman" w:cs="Times New Roman"/>
          <w:b/>
          <w:sz w:val="28"/>
          <w:szCs w:val="28"/>
        </w:rPr>
      </w:pPr>
      <w:r w:rsidRPr="005D7AF4">
        <w:rPr>
          <w:rFonts w:ascii="Times New Roman" w:hAnsi="Times New Roman" w:cs="Times New Roman"/>
          <w:b/>
          <w:sz w:val="28"/>
          <w:szCs w:val="28"/>
        </w:rPr>
        <w:t>Література</w:t>
      </w:r>
    </w:p>
    <w:p w14:paraId="0AC7A451" w14:textId="77777777" w:rsidR="00DA7685"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DA7685" w:rsidRPr="00DA7685">
        <w:rPr>
          <w:rFonts w:ascii="Times New Roman" w:hAnsi="Times New Roman" w:cs="Times New Roman"/>
          <w:sz w:val="28"/>
          <w:szCs w:val="28"/>
        </w:rPr>
        <w:t>Бакуменко,В.Д.</w:t>
      </w:r>
      <w:r w:rsidR="00DA7685">
        <w:rPr>
          <w:rFonts w:ascii="Times New Roman" w:hAnsi="Times New Roman" w:cs="Times New Roman"/>
          <w:sz w:val="28"/>
          <w:szCs w:val="28"/>
        </w:rPr>
        <w:t xml:space="preserve">, Башкатов В.М. </w:t>
      </w:r>
      <w:r w:rsidR="00DA7685" w:rsidRPr="00DA7685">
        <w:rPr>
          <w:rFonts w:ascii="Times New Roman" w:hAnsi="Times New Roman" w:cs="Times New Roman"/>
          <w:sz w:val="28"/>
          <w:szCs w:val="28"/>
        </w:rPr>
        <w:t xml:space="preserve"> Механізми державного управління демократичними</w:t>
      </w:r>
      <w:r w:rsidR="00DA7685">
        <w:rPr>
          <w:rFonts w:ascii="Times New Roman" w:hAnsi="Times New Roman" w:cs="Times New Roman"/>
          <w:sz w:val="28"/>
          <w:szCs w:val="28"/>
        </w:rPr>
        <w:t xml:space="preserve"> </w:t>
      </w:r>
      <w:r w:rsidR="00DA7685" w:rsidRPr="00DA7685">
        <w:rPr>
          <w:rFonts w:ascii="Times New Roman" w:hAnsi="Times New Roman" w:cs="Times New Roman"/>
          <w:sz w:val="28"/>
          <w:szCs w:val="28"/>
        </w:rPr>
        <w:t>змінами: монографія Академія муніципального управління. Київ : [б. в.], 2015. 180 с</w:t>
      </w:r>
    </w:p>
    <w:p w14:paraId="27F77A6A" w14:textId="77777777" w:rsidR="00DA7685" w:rsidRPr="00DA7685"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DA7685">
        <w:rPr>
          <w:rFonts w:ascii="Times New Roman" w:hAnsi="Times New Roman" w:cs="Times New Roman"/>
          <w:sz w:val="28"/>
          <w:szCs w:val="28"/>
        </w:rPr>
        <w:t xml:space="preserve">Бережний В.О. Напрями реформування системи публічного управління в Україні. </w:t>
      </w:r>
      <w:r w:rsidR="00DA7685">
        <w:rPr>
          <w:rFonts w:ascii="Times New Roman" w:hAnsi="Times New Roman" w:cs="Times New Roman"/>
          <w:sz w:val="28"/>
          <w:szCs w:val="28"/>
          <w:lang w:val="en-US"/>
        </w:rPr>
        <w:t>URL</w:t>
      </w:r>
      <w:r w:rsidR="00DA7685" w:rsidRPr="00DA7685">
        <w:rPr>
          <w:rFonts w:ascii="Times New Roman" w:hAnsi="Times New Roman" w:cs="Times New Roman"/>
          <w:sz w:val="28"/>
          <w:szCs w:val="28"/>
        </w:rPr>
        <w:t>: економіка та держава. №6. 2</w:t>
      </w:r>
      <w:r w:rsidR="00DA7685">
        <w:rPr>
          <w:rFonts w:ascii="Times New Roman" w:hAnsi="Times New Roman" w:cs="Times New Roman"/>
          <w:sz w:val="28"/>
          <w:szCs w:val="28"/>
        </w:rPr>
        <w:t xml:space="preserve">014. С. </w:t>
      </w:r>
    </w:p>
    <w:p w14:paraId="5C1FF6D1" w14:textId="77777777" w:rsidR="00B41973" w:rsidRPr="00B41973"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B41973" w:rsidRPr="00B41973">
        <w:rPr>
          <w:rFonts w:ascii="Times New Roman" w:hAnsi="Times New Roman" w:cs="Times New Roman"/>
          <w:sz w:val="28"/>
          <w:szCs w:val="28"/>
        </w:rPr>
        <w:t>Дручек О.В., Волуйко О.М., Вовк В.М., Посмітна В.В., Коба М.М. Iсторiя</w:t>
      </w:r>
    </w:p>
    <w:p w14:paraId="514CA69D" w14:textId="77777777" w:rsidR="002451D8" w:rsidRDefault="00B41973" w:rsidP="001204D0">
      <w:pPr>
        <w:spacing w:after="0" w:line="360" w:lineRule="auto"/>
        <w:jc w:val="both"/>
        <w:rPr>
          <w:rFonts w:ascii="Times New Roman" w:hAnsi="Times New Roman" w:cs="Times New Roman"/>
          <w:sz w:val="28"/>
          <w:szCs w:val="28"/>
        </w:rPr>
      </w:pPr>
      <w:r w:rsidRPr="00B41973">
        <w:rPr>
          <w:rFonts w:ascii="Times New Roman" w:hAnsi="Times New Roman" w:cs="Times New Roman"/>
          <w:sz w:val="28"/>
          <w:szCs w:val="28"/>
        </w:rPr>
        <w:t>держави i права зарубiжних кpaїн. Київ 2024. 186 с.</w:t>
      </w:r>
    </w:p>
    <w:p w14:paraId="04A0A417" w14:textId="77777777" w:rsidR="00B41973"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4F733C" w:rsidRPr="004F733C">
        <w:rPr>
          <w:rFonts w:ascii="Times New Roman" w:hAnsi="Times New Roman" w:cs="Times New Roman"/>
          <w:sz w:val="28"/>
          <w:szCs w:val="28"/>
        </w:rPr>
        <w:t>Зміна цивілізаційної парадигми розвитку України: теоретикометодологічний аналіз. Київ: ІПіЕНД ім. І. Ф. Кураса НАН України, 2019. 552 с.</w:t>
      </w:r>
    </w:p>
    <w:p w14:paraId="21C3ABAC" w14:textId="77777777" w:rsidR="00A9616C" w:rsidRPr="00A9616C"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A9616C" w:rsidRPr="00A9616C">
        <w:rPr>
          <w:rFonts w:ascii="Times New Roman" w:hAnsi="Times New Roman" w:cs="Times New Roman"/>
          <w:sz w:val="28"/>
          <w:szCs w:val="28"/>
        </w:rPr>
        <w:t>Лахижа М.І.   Модернізація публічної адміністрації: теоретичні та практичні аспекти. Полтава:   РВВ ПУСКУ, 2009,  289 с.</w:t>
      </w:r>
    </w:p>
    <w:p w14:paraId="6A9DAA7E" w14:textId="77777777" w:rsidR="00A9616C" w:rsidRPr="00A9616C"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A9616C" w:rsidRPr="00A9616C">
        <w:rPr>
          <w:rFonts w:ascii="Times New Roman" w:hAnsi="Times New Roman" w:cs="Times New Roman"/>
          <w:sz w:val="28"/>
          <w:szCs w:val="28"/>
        </w:rPr>
        <w:t>Лахижа М.І. Модернізація публічної адміністрації: досвід Республіки Польща.-Полтава: ПолтНТУ, 2012.-243 с.</w:t>
      </w:r>
    </w:p>
    <w:p w14:paraId="3DA288C7" w14:textId="77777777" w:rsidR="00B41973"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A9616C" w:rsidRPr="00A9616C">
        <w:rPr>
          <w:rFonts w:ascii="Times New Roman" w:hAnsi="Times New Roman" w:cs="Times New Roman"/>
          <w:sz w:val="28"/>
          <w:szCs w:val="28"/>
        </w:rPr>
        <w:t>Лахижа М.І. Модернізація публічної адміністрації: досвід Республіки Болгарія.- Полтава: ПолтНТУ, 2014.- 208 с</w:t>
      </w:r>
    </w:p>
    <w:p w14:paraId="1F660E71" w14:textId="77777777" w:rsidR="00C02CE0"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C02CE0" w:rsidRPr="006D5E69">
        <w:rPr>
          <w:rFonts w:ascii="Times New Roman" w:hAnsi="Times New Roman" w:cs="Times New Roman"/>
          <w:sz w:val="28"/>
          <w:szCs w:val="28"/>
        </w:rPr>
        <w:t>Лахижа М.І. Методологічні аспекти вивчення феномену модернізації публічної адміністрації посткомуністичних країн</w:t>
      </w:r>
      <w:r w:rsidR="00C02CE0">
        <w:rPr>
          <w:rFonts w:ascii="Times New Roman" w:hAnsi="Times New Roman" w:cs="Times New Roman"/>
          <w:sz w:val="28"/>
          <w:szCs w:val="28"/>
        </w:rPr>
        <w:t>.</w:t>
      </w:r>
      <w:r w:rsidR="00C02CE0" w:rsidRPr="006D5E69">
        <w:rPr>
          <w:rFonts w:ascii="Times New Roman" w:hAnsi="Times New Roman" w:cs="Times New Roman"/>
          <w:sz w:val="28"/>
          <w:szCs w:val="28"/>
        </w:rPr>
        <w:t xml:space="preserve"> Публічне управління: теорія і практика.-2011,</w:t>
      </w:r>
      <w:r w:rsidR="00C02CE0">
        <w:rPr>
          <w:rFonts w:ascii="Times New Roman" w:hAnsi="Times New Roman" w:cs="Times New Roman"/>
          <w:sz w:val="28"/>
          <w:szCs w:val="28"/>
        </w:rPr>
        <w:t xml:space="preserve">  </w:t>
      </w:r>
      <w:r w:rsidR="00C02CE0" w:rsidRPr="006D5E69">
        <w:rPr>
          <w:rFonts w:ascii="Times New Roman" w:hAnsi="Times New Roman" w:cs="Times New Roman"/>
          <w:sz w:val="28"/>
          <w:szCs w:val="28"/>
        </w:rPr>
        <w:t>№1 (5).-с.18-25</w:t>
      </w:r>
    </w:p>
    <w:p w14:paraId="2944B7DB" w14:textId="77777777" w:rsidR="00C02CE0" w:rsidRPr="006D5E69" w:rsidRDefault="005D7AF4" w:rsidP="001204D0">
      <w:pPr>
        <w:spacing w:after="0" w:line="360" w:lineRule="auto"/>
        <w:rPr>
          <w:rFonts w:ascii="Times New Roman" w:hAnsi="Times New Roman" w:cs="Times New Roman"/>
          <w:sz w:val="28"/>
          <w:szCs w:val="28"/>
        </w:rPr>
      </w:pPr>
      <w:r>
        <w:rPr>
          <w:rFonts w:ascii="Times New Roman" w:hAnsi="Times New Roman" w:cs="Times New Roman"/>
          <w:sz w:val="28"/>
          <w:szCs w:val="28"/>
        </w:rPr>
        <w:t>9.</w:t>
      </w:r>
      <w:r w:rsidR="00C02CE0" w:rsidRPr="006D5E69">
        <w:rPr>
          <w:rFonts w:ascii="Times New Roman" w:hAnsi="Times New Roman" w:cs="Times New Roman"/>
          <w:sz w:val="28"/>
          <w:szCs w:val="28"/>
        </w:rPr>
        <w:t>Лахижа М.І. Роль ідеології у посткомуністичній тра</w:t>
      </w:r>
      <w:r w:rsidR="00C02CE0">
        <w:rPr>
          <w:rFonts w:ascii="Times New Roman" w:hAnsi="Times New Roman" w:cs="Times New Roman"/>
          <w:sz w:val="28"/>
          <w:szCs w:val="28"/>
        </w:rPr>
        <w:t>нсформації суспільства та влади</w:t>
      </w:r>
      <w:r w:rsidR="00C02CE0" w:rsidRPr="006D5E69">
        <w:rPr>
          <w:rFonts w:ascii="Times New Roman" w:hAnsi="Times New Roman" w:cs="Times New Roman"/>
          <w:sz w:val="28"/>
          <w:szCs w:val="28"/>
        </w:rPr>
        <w:t xml:space="preserve"> Актуальні проблеми державного управління.- №1 (41), 2012.- с. 267-274</w:t>
      </w:r>
    </w:p>
    <w:p w14:paraId="4C4E05E1" w14:textId="77777777" w:rsidR="00C02CE0"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C02CE0" w:rsidRPr="006D5E69">
        <w:rPr>
          <w:rFonts w:ascii="Times New Roman" w:hAnsi="Times New Roman" w:cs="Times New Roman"/>
          <w:sz w:val="28"/>
          <w:szCs w:val="28"/>
        </w:rPr>
        <w:t>Лахижа М. Типові проблеми модернізації публічної адміністрації посткомуністичних країн та основні причини їх виникнення Публічне</w:t>
      </w:r>
      <w:r w:rsidR="00C02CE0">
        <w:rPr>
          <w:rFonts w:ascii="Times New Roman" w:hAnsi="Times New Roman" w:cs="Times New Roman"/>
          <w:sz w:val="28"/>
          <w:szCs w:val="28"/>
        </w:rPr>
        <w:t xml:space="preserve"> управління: теорія і практика. </w:t>
      </w:r>
      <w:r w:rsidR="00C02CE0" w:rsidRPr="006D5E69">
        <w:rPr>
          <w:rFonts w:ascii="Times New Roman" w:hAnsi="Times New Roman" w:cs="Times New Roman"/>
          <w:sz w:val="28"/>
          <w:szCs w:val="28"/>
        </w:rPr>
        <w:t>2012, №2, с. 98-104</w:t>
      </w:r>
    </w:p>
    <w:p w14:paraId="684460DA" w14:textId="77777777" w:rsidR="00C02CE0" w:rsidRPr="00494CB9"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C02CE0" w:rsidRPr="006D5E69">
        <w:rPr>
          <w:rFonts w:ascii="Times New Roman" w:hAnsi="Times New Roman" w:cs="Times New Roman"/>
          <w:sz w:val="28"/>
          <w:szCs w:val="28"/>
        </w:rPr>
        <w:t>Лахижа М.І. Цивілізаційні аспекти  посткомуністичної трансформації. Державне будівництво, 2012, №1. URL: http://www.kbuapa.kharkov.ua/e-book/db/2012-1/doc/1/01.pdf</w:t>
      </w:r>
    </w:p>
    <w:p w14:paraId="22447C6A" w14:textId="77777777" w:rsidR="00A9616C" w:rsidRPr="00A9616C"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12.П</w:t>
      </w:r>
      <w:r w:rsidR="00A9616C" w:rsidRPr="00A9616C">
        <w:rPr>
          <w:rFonts w:ascii="Times New Roman" w:hAnsi="Times New Roman" w:cs="Times New Roman"/>
          <w:sz w:val="28"/>
          <w:szCs w:val="28"/>
        </w:rPr>
        <w:t>ублічна адміністрація в Україні: становлення та розвиток. Монографія.- Дніпропетровськ: Вид-во «Монолит», 2010 - 400с.</w:t>
      </w:r>
    </w:p>
    <w:p w14:paraId="3865B398" w14:textId="77777777" w:rsidR="00A9616C" w:rsidRPr="00A9616C"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A9616C" w:rsidRPr="00A9616C">
        <w:rPr>
          <w:rFonts w:ascii="Times New Roman" w:hAnsi="Times New Roman" w:cs="Times New Roman"/>
          <w:sz w:val="28"/>
          <w:szCs w:val="28"/>
        </w:rPr>
        <w:t>Публічне управління в умовах інституційних змін: колективна монографія/ за наук. Ред.. д. держ.упр. Р.В. Войтович та П.В. Ворони.-К.,2018.- 480 с.</w:t>
      </w:r>
    </w:p>
    <w:p w14:paraId="30A793D4" w14:textId="3C5D7C02" w:rsidR="00B41973"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00A9616C" w:rsidRPr="00A9616C">
        <w:rPr>
          <w:rFonts w:ascii="Times New Roman" w:hAnsi="Times New Roman" w:cs="Times New Roman"/>
          <w:sz w:val="28"/>
          <w:szCs w:val="28"/>
        </w:rPr>
        <w:t>Публічне управління: правові, організаційні та соціальні проблеми розвитку / за наук. редакції д-ра наук держ. упр., проф. М. І. Лахижі; канд. наук держ. упр., доц. Я. В. Качан та канд. наук держ. упр., доц. В. Б. Сухомлина. Київ, 2025. 232 с.</w:t>
      </w:r>
    </w:p>
    <w:p w14:paraId="696B394F" w14:textId="3542D43D" w:rsidR="00235861" w:rsidRPr="00235861" w:rsidRDefault="00235861" w:rsidP="002358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235861">
        <w:rPr>
          <w:rFonts w:ascii="Times New Roman" w:hAnsi="Times New Roman" w:cs="Times New Roman"/>
          <w:sz w:val="28"/>
          <w:szCs w:val="28"/>
        </w:rPr>
        <w:t>Публічна служба : системна парадигма</w:t>
      </w:r>
      <w:r w:rsidRPr="00235861">
        <w:t xml:space="preserve"> </w:t>
      </w:r>
      <w:r w:rsidRPr="00235861">
        <w:rPr>
          <w:rFonts w:ascii="Times New Roman" w:hAnsi="Times New Roman" w:cs="Times New Roman"/>
          <w:sz w:val="28"/>
          <w:szCs w:val="28"/>
        </w:rPr>
        <w:t>: монографія</w:t>
      </w:r>
      <w:r>
        <w:t>/</w:t>
      </w:r>
      <w:r w:rsidRPr="00235861">
        <w:rPr>
          <w:rFonts w:ascii="Times New Roman" w:hAnsi="Times New Roman" w:cs="Times New Roman"/>
          <w:sz w:val="28"/>
          <w:szCs w:val="28"/>
        </w:rPr>
        <w:t xml:space="preserve">за заг. ред. С.М. Серьогіна. Дніпро : ДРІДУ НАДУ, 2017.  256 с. </w:t>
      </w:r>
    </w:p>
    <w:p w14:paraId="27DEFC0A" w14:textId="77777777" w:rsidR="00D877D0" w:rsidRDefault="00D877D0" w:rsidP="001204D0">
      <w:pPr>
        <w:spacing w:after="0" w:line="360" w:lineRule="auto"/>
        <w:jc w:val="both"/>
        <w:rPr>
          <w:rFonts w:ascii="Times New Roman" w:hAnsi="Times New Roman" w:cs="Times New Roman"/>
          <w:sz w:val="28"/>
          <w:szCs w:val="28"/>
        </w:rPr>
      </w:pPr>
    </w:p>
    <w:p w14:paraId="3077E52C" w14:textId="77777777" w:rsidR="009B534D" w:rsidRDefault="00D92AF6" w:rsidP="001204D0">
      <w:pPr>
        <w:spacing w:after="0" w:line="360" w:lineRule="auto"/>
        <w:jc w:val="both"/>
        <w:rPr>
          <w:rFonts w:ascii="Times New Roman" w:hAnsi="Times New Roman" w:cs="Times New Roman"/>
          <w:b/>
          <w:sz w:val="28"/>
          <w:szCs w:val="28"/>
        </w:rPr>
      </w:pPr>
      <w:r w:rsidRPr="005D7AF4">
        <w:rPr>
          <w:rFonts w:ascii="Times New Roman" w:hAnsi="Times New Roman" w:cs="Times New Roman"/>
          <w:b/>
          <w:sz w:val="28"/>
          <w:szCs w:val="28"/>
        </w:rPr>
        <w:t>Тема 1</w:t>
      </w:r>
      <w:r w:rsidR="009B534D" w:rsidRPr="005D7AF4">
        <w:rPr>
          <w:rFonts w:ascii="Times New Roman" w:hAnsi="Times New Roman" w:cs="Times New Roman"/>
          <w:b/>
          <w:sz w:val="28"/>
          <w:szCs w:val="28"/>
        </w:rPr>
        <w:t xml:space="preserve">6. </w:t>
      </w:r>
      <w:r w:rsidR="003032BA" w:rsidRPr="005D7AF4">
        <w:rPr>
          <w:rFonts w:ascii="Times New Roman" w:hAnsi="Times New Roman" w:cs="Times New Roman"/>
          <w:b/>
          <w:sz w:val="28"/>
          <w:szCs w:val="28"/>
        </w:rPr>
        <w:t>Розвиток публічного управління в кінці ХХ- на початку ХХІ століття</w:t>
      </w:r>
    </w:p>
    <w:p w14:paraId="029FA526" w14:textId="77777777" w:rsidR="00D877D0" w:rsidRPr="005D7AF4" w:rsidRDefault="00D877D0" w:rsidP="009B534D">
      <w:pPr>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969"/>
        <w:gridCol w:w="3838"/>
        <w:gridCol w:w="425"/>
        <w:gridCol w:w="3112"/>
      </w:tblGrid>
      <w:tr w:rsidR="002451D8" w:rsidRPr="00843780" w14:paraId="5BF7AEB2" w14:textId="77777777" w:rsidTr="001204D0">
        <w:tc>
          <w:tcPr>
            <w:tcW w:w="1969" w:type="dxa"/>
          </w:tcPr>
          <w:p w14:paraId="418F6651"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4263" w:type="dxa"/>
            <w:gridSpan w:val="2"/>
          </w:tcPr>
          <w:p w14:paraId="3554FE28"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112" w:type="dxa"/>
          </w:tcPr>
          <w:p w14:paraId="18A70F03"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3FF76391" w14:textId="77777777" w:rsidTr="00057C3F">
        <w:tc>
          <w:tcPr>
            <w:tcW w:w="1969" w:type="dxa"/>
          </w:tcPr>
          <w:p w14:paraId="47F5BCE1" w14:textId="77777777" w:rsidR="002451D8" w:rsidRPr="002755A2" w:rsidRDefault="002451D8" w:rsidP="00C745DA">
            <w:pPr>
              <w:jc w:val="both"/>
              <w:rPr>
                <w:rFonts w:ascii="Times New Roman" w:hAnsi="Times New Roman" w:cs="Times New Roman"/>
                <w:sz w:val="24"/>
                <w:szCs w:val="24"/>
              </w:rPr>
            </w:pPr>
            <w:r w:rsidRPr="002755A2">
              <w:rPr>
                <w:rFonts w:ascii="Times New Roman" w:hAnsi="Times New Roman" w:cs="Times New Roman"/>
                <w:sz w:val="24"/>
                <w:szCs w:val="24"/>
              </w:rPr>
              <w:t xml:space="preserve">Розуміння </w:t>
            </w:r>
            <w:r w:rsidR="002755A2" w:rsidRPr="002755A2">
              <w:rPr>
                <w:rFonts w:ascii="Times New Roman" w:hAnsi="Times New Roman" w:cs="Times New Roman"/>
                <w:sz w:val="24"/>
                <w:szCs w:val="24"/>
              </w:rPr>
              <w:t>причин   та факторів впливу на розвиток публічного</w:t>
            </w:r>
            <w:r w:rsidR="002755A2">
              <w:rPr>
                <w:rFonts w:ascii="Times New Roman" w:hAnsi="Times New Roman" w:cs="Times New Roman"/>
                <w:sz w:val="24"/>
                <w:szCs w:val="24"/>
              </w:rPr>
              <w:t xml:space="preserve"> </w:t>
            </w:r>
            <w:r w:rsidR="002755A2" w:rsidRPr="002755A2">
              <w:rPr>
                <w:rFonts w:ascii="Times New Roman" w:hAnsi="Times New Roman" w:cs="Times New Roman"/>
                <w:sz w:val="24"/>
                <w:szCs w:val="24"/>
              </w:rPr>
              <w:t>управління</w:t>
            </w:r>
          </w:p>
          <w:p w14:paraId="395BD1E4" w14:textId="77777777" w:rsidR="002451D8" w:rsidRPr="002755A2" w:rsidRDefault="002451D8" w:rsidP="00C745DA">
            <w:pPr>
              <w:jc w:val="both"/>
              <w:rPr>
                <w:rFonts w:ascii="Times New Roman" w:hAnsi="Times New Roman" w:cs="Times New Roman"/>
                <w:b/>
                <w:sz w:val="24"/>
                <w:szCs w:val="24"/>
              </w:rPr>
            </w:pPr>
            <w:r w:rsidRPr="002755A2">
              <w:rPr>
                <w:rFonts w:ascii="Times New Roman" w:hAnsi="Times New Roman" w:cs="Times New Roman"/>
                <w:b/>
                <w:sz w:val="24"/>
                <w:szCs w:val="24"/>
              </w:rPr>
              <w:t>Знання</w:t>
            </w:r>
            <w:r w:rsidR="002755A2">
              <w:rPr>
                <w:rFonts w:ascii="Times New Roman" w:hAnsi="Times New Roman" w:cs="Times New Roman"/>
                <w:b/>
                <w:sz w:val="24"/>
                <w:szCs w:val="24"/>
              </w:rPr>
              <w:t xml:space="preserve"> </w:t>
            </w:r>
            <w:r w:rsidR="002755A2" w:rsidRPr="002755A2">
              <w:rPr>
                <w:rFonts w:ascii="Times New Roman" w:hAnsi="Times New Roman" w:cs="Times New Roman"/>
                <w:sz w:val="24"/>
                <w:szCs w:val="24"/>
              </w:rPr>
              <w:t>вузлових понять теми</w:t>
            </w:r>
          </w:p>
          <w:p w14:paraId="128FDC9E" w14:textId="77777777" w:rsidR="002451D8" w:rsidRPr="002755A2" w:rsidRDefault="002451D8" w:rsidP="00C745DA">
            <w:pPr>
              <w:jc w:val="both"/>
              <w:rPr>
                <w:rFonts w:ascii="Times New Roman" w:hAnsi="Times New Roman" w:cs="Times New Roman"/>
                <w:b/>
                <w:sz w:val="24"/>
                <w:szCs w:val="24"/>
              </w:rPr>
            </w:pPr>
            <w:r w:rsidRPr="002755A2">
              <w:rPr>
                <w:rFonts w:ascii="Times New Roman" w:hAnsi="Times New Roman" w:cs="Times New Roman"/>
                <w:b/>
                <w:sz w:val="24"/>
                <w:szCs w:val="24"/>
              </w:rPr>
              <w:t>Вміння</w:t>
            </w:r>
            <w:r w:rsidR="002755A2">
              <w:rPr>
                <w:rFonts w:ascii="Times New Roman" w:hAnsi="Times New Roman" w:cs="Times New Roman"/>
                <w:b/>
                <w:sz w:val="24"/>
                <w:szCs w:val="24"/>
              </w:rPr>
              <w:t xml:space="preserve"> </w:t>
            </w:r>
            <w:r w:rsidR="002755A2" w:rsidRPr="002755A2">
              <w:rPr>
                <w:rFonts w:ascii="Times New Roman" w:hAnsi="Times New Roman" w:cs="Times New Roman"/>
                <w:sz w:val="24"/>
                <w:szCs w:val="24"/>
              </w:rPr>
              <w:t>здійснення порівняльної характеристики</w:t>
            </w:r>
          </w:p>
          <w:p w14:paraId="340F4322" w14:textId="77777777" w:rsidR="002451D8" w:rsidRDefault="002451D8" w:rsidP="00C745DA">
            <w:pPr>
              <w:jc w:val="both"/>
              <w:rPr>
                <w:rFonts w:ascii="Times New Roman" w:hAnsi="Times New Roman" w:cs="Times New Roman"/>
                <w:sz w:val="28"/>
                <w:szCs w:val="28"/>
              </w:rPr>
            </w:pPr>
            <w:r w:rsidRPr="002755A2">
              <w:rPr>
                <w:rFonts w:ascii="Times New Roman" w:hAnsi="Times New Roman" w:cs="Times New Roman"/>
                <w:b/>
                <w:sz w:val="24"/>
                <w:szCs w:val="24"/>
              </w:rPr>
              <w:t xml:space="preserve">Набуття </w:t>
            </w:r>
            <w:r w:rsidRPr="002755A2">
              <w:rPr>
                <w:rFonts w:ascii="Times New Roman" w:hAnsi="Times New Roman" w:cs="Times New Roman"/>
                <w:sz w:val="24"/>
                <w:szCs w:val="24"/>
              </w:rPr>
              <w:t>навичок</w:t>
            </w:r>
            <w:r w:rsidR="002755A2">
              <w:rPr>
                <w:rFonts w:ascii="Times New Roman" w:hAnsi="Times New Roman" w:cs="Times New Roman"/>
                <w:sz w:val="24"/>
                <w:szCs w:val="24"/>
              </w:rPr>
              <w:t xml:space="preserve"> дослідницької діяльності</w:t>
            </w:r>
          </w:p>
        </w:tc>
        <w:tc>
          <w:tcPr>
            <w:tcW w:w="3838" w:type="dxa"/>
          </w:tcPr>
          <w:p w14:paraId="488F4FDC" w14:textId="77777777" w:rsidR="003E6983" w:rsidRDefault="003E6983" w:rsidP="003E6983">
            <w:pPr>
              <w:jc w:val="both"/>
              <w:rPr>
                <w:rFonts w:ascii="Times New Roman" w:hAnsi="Times New Roman" w:cs="Times New Roman"/>
                <w:sz w:val="24"/>
                <w:szCs w:val="24"/>
              </w:rPr>
            </w:pPr>
            <w:r w:rsidRPr="003E6983">
              <w:rPr>
                <w:rFonts w:ascii="Times New Roman" w:hAnsi="Times New Roman" w:cs="Times New Roman"/>
                <w:sz w:val="24"/>
                <w:szCs w:val="24"/>
              </w:rPr>
              <w:t>Традиційне управління доіндустріального періоду. Бюрократична модель управління. Розвиток публічного управління в кінці ХХ- на початку ХХІ століття: Нова публічна адміністрація (1960–1970-ті); Новий публічний менеджмент (1980–1990-ті); Нове публічне управління (1990-ті роки); Інноваційні моделі публічного управління (2000-ні роки)</w:t>
            </w:r>
          </w:p>
          <w:p w14:paraId="3CF782F7" w14:textId="1BAB6E29" w:rsidR="003032BA" w:rsidRPr="003E6983" w:rsidRDefault="003032BA" w:rsidP="003E6983">
            <w:pPr>
              <w:jc w:val="both"/>
              <w:rPr>
                <w:rFonts w:ascii="Times New Roman" w:hAnsi="Times New Roman" w:cs="Times New Roman"/>
                <w:sz w:val="24"/>
                <w:szCs w:val="24"/>
              </w:rPr>
            </w:pPr>
            <w:r w:rsidRPr="003032BA">
              <w:rPr>
                <w:rFonts w:ascii="Times New Roman" w:hAnsi="Times New Roman" w:cs="Times New Roman"/>
                <w:sz w:val="24"/>
                <w:szCs w:val="24"/>
              </w:rPr>
              <w:t>Специфіка організації публічного управління у Європейському Союзі</w:t>
            </w:r>
            <w:r>
              <w:rPr>
                <w:rFonts w:ascii="Times New Roman" w:hAnsi="Times New Roman" w:cs="Times New Roman"/>
                <w:sz w:val="24"/>
                <w:szCs w:val="24"/>
              </w:rPr>
              <w:t>. Мережеве управління.</w:t>
            </w:r>
            <w:r w:rsidR="00E17948">
              <w:rPr>
                <w:rFonts w:ascii="Times New Roman" w:hAnsi="Times New Roman" w:cs="Times New Roman"/>
                <w:sz w:val="24"/>
                <w:szCs w:val="24"/>
              </w:rPr>
              <w:t xml:space="preserve"> Багаторівневе управління.</w:t>
            </w:r>
          </w:p>
          <w:p w14:paraId="7E68019D" w14:textId="77777777" w:rsidR="003E6983" w:rsidRPr="003E6983" w:rsidRDefault="003E6983" w:rsidP="003E6983">
            <w:pPr>
              <w:jc w:val="both"/>
              <w:rPr>
                <w:rFonts w:ascii="Times New Roman" w:hAnsi="Times New Roman" w:cs="Times New Roman"/>
                <w:sz w:val="24"/>
                <w:szCs w:val="24"/>
              </w:rPr>
            </w:pPr>
            <w:r w:rsidRPr="003E6983">
              <w:rPr>
                <w:rFonts w:ascii="Times New Roman" w:hAnsi="Times New Roman" w:cs="Times New Roman"/>
                <w:sz w:val="24"/>
                <w:szCs w:val="24"/>
              </w:rPr>
              <w:t>Фактори впливу на публічне управління.</w:t>
            </w:r>
          </w:p>
          <w:p w14:paraId="7712D39A" w14:textId="77777777" w:rsidR="003E6983" w:rsidRPr="003E6983" w:rsidRDefault="003E6983" w:rsidP="003E6983">
            <w:pPr>
              <w:jc w:val="both"/>
              <w:rPr>
                <w:rFonts w:ascii="Times New Roman" w:hAnsi="Times New Roman" w:cs="Times New Roman"/>
                <w:sz w:val="24"/>
                <w:szCs w:val="24"/>
              </w:rPr>
            </w:pPr>
            <w:r w:rsidRPr="003E6983">
              <w:rPr>
                <w:rFonts w:ascii="Times New Roman" w:hAnsi="Times New Roman" w:cs="Times New Roman"/>
                <w:sz w:val="24"/>
                <w:szCs w:val="24"/>
              </w:rPr>
              <w:t>Інформатизація та її вплив на публічне управління.</w:t>
            </w:r>
          </w:p>
          <w:p w14:paraId="284CA69E" w14:textId="77777777" w:rsidR="002451D8" w:rsidRDefault="003E6983" w:rsidP="003E6983">
            <w:pPr>
              <w:jc w:val="both"/>
              <w:rPr>
                <w:rFonts w:ascii="Times New Roman" w:hAnsi="Times New Roman" w:cs="Times New Roman"/>
                <w:sz w:val="28"/>
                <w:szCs w:val="28"/>
              </w:rPr>
            </w:pPr>
            <w:r w:rsidRPr="003E6983">
              <w:rPr>
                <w:rFonts w:ascii="Times New Roman" w:hAnsi="Times New Roman" w:cs="Times New Roman"/>
                <w:sz w:val="24"/>
                <w:szCs w:val="24"/>
              </w:rPr>
              <w:t xml:space="preserve"> Партисипативна демократія</w:t>
            </w:r>
          </w:p>
        </w:tc>
        <w:tc>
          <w:tcPr>
            <w:tcW w:w="3537" w:type="dxa"/>
            <w:gridSpan w:val="2"/>
          </w:tcPr>
          <w:p w14:paraId="1FA0D5FD" w14:textId="77777777" w:rsidR="002755A2" w:rsidRPr="002755A2" w:rsidRDefault="002755A2" w:rsidP="002755A2">
            <w:pPr>
              <w:jc w:val="both"/>
              <w:rPr>
                <w:rFonts w:ascii="Times New Roman" w:hAnsi="Times New Roman" w:cs="Times New Roman"/>
                <w:b/>
                <w:sz w:val="24"/>
                <w:szCs w:val="24"/>
              </w:rPr>
            </w:pPr>
            <w:r w:rsidRPr="002755A2">
              <w:rPr>
                <w:rFonts w:ascii="Times New Roman" w:hAnsi="Times New Roman" w:cs="Times New Roman"/>
                <w:b/>
                <w:sz w:val="24"/>
                <w:szCs w:val="24"/>
              </w:rPr>
              <w:t xml:space="preserve">Реферати: </w:t>
            </w:r>
            <w:r w:rsidRPr="002755A2">
              <w:rPr>
                <w:rFonts w:ascii="Times New Roman" w:hAnsi="Times New Roman" w:cs="Times New Roman"/>
                <w:sz w:val="24"/>
                <w:szCs w:val="24"/>
              </w:rPr>
              <w:t>Нова публічна адміністрація (1960–1970-ті); Новий публічний менеджмент (1980–1990-ті); Нове публічне управління (1990-ті роки); Інноваційні моделі публічного управління (2000-ні роки)</w:t>
            </w:r>
          </w:p>
          <w:p w14:paraId="783E1589" w14:textId="77777777" w:rsidR="002755A2" w:rsidRPr="002755A2" w:rsidRDefault="002755A2" w:rsidP="002755A2">
            <w:pPr>
              <w:jc w:val="both"/>
              <w:rPr>
                <w:rFonts w:ascii="Times New Roman" w:hAnsi="Times New Roman" w:cs="Times New Roman"/>
                <w:sz w:val="24"/>
                <w:szCs w:val="24"/>
              </w:rPr>
            </w:pPr>
            <w:r w:rsidRPr="002755A2">
              <w:rPr>
                <w:rFonts w:ascii="Times New Roman" w:hAnsi="Times New Roman" w:cs="Times New Roman"/>
                <w:b/>
                <w:sz w:val="24"/>
                <w:szCs w:val="24"/>
              </w:rPr>
              <w:t xml:space="preserve">Пошукові завдання: </w:t>
            </w:r>
            <w:r w:rsidRPr="002755A2">
              <w:rPr>
                <w:rFonts w:ascii="Times New Roman" w:hAnsi="Times New Roman" w:cs="Times New Roman"/>
                <w:sz w:val="24"/>
                <w:szCs w:val="24"/>
              </w:rPr>
              <w:t>аналіз літератури</w:t>
            </w:r>
          </w:p>
          <w:p w14:paraId="00CD25AE" w14:textId="77777777" w:rsidR="002755A2" w:rsidRPr="002755A2" w:rsidRDefault="002755A2" w:rsidP="002755A2">
            <w:pPr>
              <w:jc w:val="both"/>
              <w:rPr>
                <w:rFonts w:ascii="Times New Roman" w:hAnsi="Times New Roman" w:cs="Times New Roman"/>
                <w:b/>
                <w:sz w:val="24"/>
                <w:szCs w:val="24"/>
              </w:rPr>
            </w:pPr>
          </w:p>
          <w:p w14:paraId="592B2FE5" w14:textId="77777777" w:rsidR="002755A2" w:rsidRPr="002755A2" w:rsidRDefault="002755A2" w:rsidP="002755A2">
            <w:pPr>
              <w:jc w:val="both"/>
              <w:rPr>
                <w:rFonts w:ascii="Times New Roman" w:hAnsi="Times New Roman" w:cs="Times New Roman"/>
                <w:b/>
                <w:sz w:val="24"/>
                <w:szCs w:val="24"/>
              </w:rPr>
            </w:pPr>
            <w:r w:rsidRPr="002755A2">
              <w:rPr>
                <w:rFonts w:ascii="Times New Roman" w:hAnsi="Times New Roman" w:cs="Times New Roman"/>
                <w:b/>
                <w:sz w:val="24"/>
                <w:szCs w:val="24"/>
              </w:rPr>
              <w:t xml:space="preserve">Творчі завдання: </w:t>
            </w:r>
            <w:r w:rsidRPr="002755A2">
              <w:rPr>
                <w:rFonts w:ascii="Times New Roman" w:hAnsi="Times New Roman" w:cs="Times New Roman"/>
                <w:sz w:val="24"/>
                <w:szCs w:val="24"/>
              </w:rPr>
              <w:t>виявлення нових  моделей публічного управління</w:t>
            </w:r>
          </w:p>
          <w:p w14:paraId="68D93A0F" w14:textId="77777777" w:rsidR="002755A2" w:rsidRPr="002755A2" w:rsidRDefault="002755A2" w:rsidP="002755A2">
            <w:pPr>
              <w:jc w:val="both"/>
              <w:rPr>
                <w:rFonts w:ascii="Times New Roman" w:hAnsi="Times New Roman" w:cs="Times New Roman"/>
                <w:sz w:val="24"/>
                <w:szCs w:val="24"/>
              </w:rPr>
            </w:pPr>
            <w:r w:rsidRPr="002755A2">
              <w:rPr>
                <w:rFonts w:ascii="Times New Roman" w:hAnsi="Times New Roman" w:cs="Times New Roman"/>
                <w:b/>
                <w:sz w:val="24"/>
                <w:szCs w:val="24"/>
              </w:rPr>
              <w:t>Дискусії:</w:t>
            </w:r>
            <w:r>
              <w:t xml:space="preserve"> </w:t>
            </w:r>
            <w:r w:rsidRPr="002755A2">
              <w:rPr>
                <w:rFonts w:ascii="Times New Roman" w:hAnsi="Times New Roman" w:cs="Times New Roman"/>
                <w:sz w:val="24"/>
                <w:szCs w:val="24"/>
              </w:rPr>
              <w:t>Специфіка організації публічного управління у Європейському Союзі. Мережеве управління.</w:t>
            </w:r>
          </w:p>
          <w:p w14:paraId="70953CE5" w14:textId="77777777" w:rsidR="002755A2" w:rsidRPr="002755A2" w:rsidRDefault="002755A2" w:rsidP="002755A2">
            <w:pPr>
              <w:jc w:val="both"/>
              <w:rPr>
                <w:rFonts w:ascii="Times New Roman" w:hAnsi="Times New Roman" w:cs="Times New Roman"/>
                <w:sz w:val="24"/>
                <w:szCs w:val="24"/>
              </w:rPr>
            </w:pPr>
            <w:r w:rsidRPr="002755A2">
              <w:rPr>
                <w:rFonts w:ascii="Times New Roman" w:hAnsi="Times New Roman" w:cs="Times New Roman"/>
                <w:sz w:val="24"/>
                <w:szCs w:val="24"/>
              </w:rPr>
              <w:t>Фактори впливу на публічне управління.</w:t>
            </w:r>
          </w:p>
          <w:p w14:paraId="284E092A" w14:textId="77777777" w:rsidR="002755A2" w:rsidRPr="002755A2" w:rsidRDefault="002755A2" w:rsidP="002755A2">
            <w:pPr>
              <w:jc w:val="both"/>
              <w:rPr>
                <w:rFonts w:ascii="Times New Roman" w:hAnsi="Times New Roman" w:cs="Times New Roman"/>
                <w:sz w:val="24"/>
                <w:szCs w:val="24"/>
              </w:rPr>
            </w:pPr>
            <w:r w:rsidRPr="002755A2">
              <w:rPr>
                <w:rFonts w:ascii="Times New Roman" w:hAnsi="Times New Roman" w:cs="Times New Roman"/>
                <w:sz w:val="24"/>
                <w:szCs w:val="24"/>
              </w:rPr>
              <w:t>Інформатизація та її вплив на публічне управління.</w:t>
            </w:r>
          </w:p>
          <w:p w14:paraId="54C2605B" w14:textId="77777777" w:rsidR="002451D8" w:rsidRDefault="002755A2" w:rsidP="002755A2">
            <w:pPr>
              <w:jc w:val="both"/>
              <w:rPr>
                <w:rFonts w:ascii="Times New Roman" w:hAnsi="Times New Roman" w:cs="Times New Roman"/>
                <w:sz w:val="28"/>
                <w:szCs w:val="28"/>
              </w:rPr>
            </w:pPr>
            <w:r w:rsidRPr="002755A2">
              <w:rPr>
                <w:rFonts w:ascii="Times New Roman" w:hAnsi="Times New Roman" w:cs="Times New Roman"/>
                <w:sz w:val="24"/>
                <w:szCs w:val="24"/>
              </w:rPr>
              <w:t xml:space="preserve"> Партисипативна демократія</w:t>
            </w:r>
          </w:p>
        </w:tc>
      </w:tr>
    </w:tbl>
    <w:p w14:paraId="16D8807B" w14:textId="77777777" w:rsidR="001204D0" w:rsidRDefault="001204D0" w:rsidP="005D7AF4">
      <w:pPr>
        <w:jc w:val="center"/>
        <w:rPr>
          <w:rFonts w:ascii="Times New Roman" w:hAnsi="Times New Roman" w:cs="Times New Roman"/>
          <w:b/>
          <w:sz w:val="28"/>
          <w:szCs w:val="28"/>
        </w:rPr>
      </w:pPr>
    </w:p>
    <w:p w14:paraId="509A89CE" w14:textId="77777777" w:rsidR="00057C3F" w:rsidRDefault="00057C3F" w:rsidP="005D7AF4">
      <w:pPr>
        <w:jc w:val="center"/>
        <w:rPr>
          <w:rFonts w:ascii="Times New Roman" w:hAnsi="Times New Roman" w:cs="Times New Roman"/>
          <w:b/>
          <w:sz w:val="28"/>
          <w:szCs w:val="28"/>
        </w:rPr>
      </w:pPr>
    </w:p>
    <w:p w14:paraId="7377209B" w14:textId="10957447" w:rsidR="005D7AF4" w:rsidRDefault="00473DFA" w:rsidP="005D7AF4">
      <w:pPr>
        <w:jc w:val="center"/>
        <w:rPr>
          <w:rFonts w:ascii="Times New Roman" w:hAnsi="Times New Roman" w:cs="Times New Roman"/>
          <w:b/>
          <w:sz w:val="28"/>
          <w:szCs w:val="28"/>
        </w:rPr>
      </w:pPr>
      <w:r w:rsidRPr="00473DFA">
        <w:rPr>
          <w:rFonts w:ascii="Times New Roman" w:hAnsi="Times New Roman" w:cs="Times New Roman"/>
          <w:b/>
          <w:sz w:val="28"/>
          <w:szCs w:val="28"/>
        </w:rPr>
        <w:t>Вузлові поняття</w:t>
      </w:r>
    </w:p>
    <w:p w14:paraId="3C2AC874" w14:textId="77777777" w:rsidR="00996ACF" w:rsidRDefault="00996ACF" w:rsidP="00996ACF">
      <w:pPr>
        <w:spacing w:after="0" w:line="360" w:lineRule="auto"/>
        <w:jc w:val="both"/>
        <w:rPr>
          <w:rFonts w:ascii="Times New Roman" w:hAnsi="Times New Roman" w:cs="Times New Roman"/>
          <w:sz w:val="28"/>
          <w:szCs w:val="28"/>
        </w:rPr>
      </w:pPr>
      <w:r w:rsidRPr="00996ACF">
        <w:rPr>
          <w:rFonts w:ascii="Times New Roman" w:hAnsi="Times New Roman" w:cs="Times New Roman"/>
          <w:sz w:val="28"/>
          <w:szCs w:val="28"/>
        </w:rPr>
        <w:t>БАГАТОРІВНЕВЕ УПРАВЛІННЯ – підхід до публічного управління, який характеризується розподілом повноважень між місцевими, регіональними, національними та наднаціональними органами влади, зміною ролі держави з монопольної до координуючої та мереже-утворювальної. Підвищується роль партнерів з поза меж публічного сектору, вплив різноманітних мереж, зменшується роль ієрархічних впливів, розширюється сфера застосування горизонтальних зв’язків, процеси координації відбуваються не тільки між різними рівнями, а й усередині кожного з них. Має місце складне перехрещення відповідальності різних стейкхолдерів, кількість яких суттєво збільшується. Сформована в процесі аналізу розвитку Європейського Союзу, концепція Б.у. має застосування на рівні окремих держав, які не входять до ЄС</w:t>
      </w:r>
      <w:r>
        <w:rPr>
          <w:rFonts w:ascii="Times New Roman" w:hAnsi="Times New Roman" w:cs="Times New Roman"/>
          <w:sz w:val="28"/>
          <w:szCs w:val="28"/>
        </w:rPr>
        <w:t xml:space="preserve"> (Покатаєв П.С.)</w:t>
      </w:r>
      <w:r w:rsidRPr="00996ACF">
        <w:rPr>
          <w:rFonts w:ascii="Times New Roman" w:hAnsi="Times New Roman" w:cs="Times New Roman"/>
          <w:sz w:val="28"/>
          <w:szCs w:val="28"/>
        </w:rPr>
        <w:t>.</w:t>
      </w:r>
    </w:p>
    <w:p w14:paraId="5058E494" w14:textId="77777777" w:rsidR="00996ACF" w:rsidRDefault="00996ACF" w:rsidP="00996ACF">
      <w:pPr>
        <w:spacing w:after="0" w:line="360" w:lineRule="auto"/>
        <w:jc w:val="both"/>
        <w:rPr>
          <w:rFonts w:ascii="Times New Roman" w:hAnsi="Times New Roman" w:cs="Times New Roman"/>
          <w:sz w:val="28"/>
          <w:szCs w:val="28"/>
        </w:rPr>
      </w:pPr>
      <w:r w:rsidRPr="00996ACF">
        <w:rPr>
          <w:rFonts w:ascii="Times New Roman" w:hAnsi="Times New Roman" w:cs="Times New Roman"/>
          <w:sz w:val="28"/>
          <w:szCs w:val="28"/>
        </w:rPr>
        <w:t>ГЕНДЕРНА КУЛЬТУРА – система діючих у певному суспільстві поглядів, установок, принципів, матриць поведінки тощо, які формують соціокультурні аспекти статі (гендерні ролі, гендерні відносини, гендерні стереотипи, сімейно-шлюбні установки тощо</w:t>
      </w:r>
      <w:r>
        <w:rPr>
          <w:rFonts w:ascii="Times New Roman" w:hAnsi="Times New Roman" w:cs="Times New Roman"/>
          <w:sz w:val="28"/>
          <w:szCs w:val="28"/>
        </w:rPr>
        <w:t xml:space="preserve"> (Покатаєв П.С.)</w:t>
      </w:r>
    </w:p>
    <w:p w14:paraId="7D45E4D1" w14:textId="77777777" w:rsidR="00996ACF" w:rsidRDefault="00996ACF" w:rsidP="00996ACF">
      <w:pPr>
        <w:spacing w:after="0" w:line="360" w:lineRule="auto"/>
        <w:jc w:val="both"/>
        <w:rPr>
          <w:rFonts w:ascii="Times New Roman" w:hAnsi="Times New Roman" w:cs="Times New Roman"/>
          <w:sz w:val="28"/>
          <w:szCs w:val="28"/>
        </w:rPr>
      </w:pPr>
      <w:r w:rsidRPr="00996ACF">
        <w:rPr>
          <w:rFonts w:ascii="Times New Roman" w:hAnsi="Times New Roman" w:cs="Times New Roman"/>
          <w:sz w:val="28"/>
          <w:szCs w:val="28"/>
        </w:rPr>
        <w:t>ДЕМОКРАТИЧНЕ ВРЯДУВАННЯ – нова парадигма публічного</w:t>
      </w:r>
      <w:r>
        <w:rPr>
          <w:rFonts w:ascii="Times New Roman" w:hAnsi="Times New Roman" w:cs="Times New Roman"/>
          <w:sz w:val="28"/>
          <w:szCs w:val="28"/>
        </w:rPr>
        <w:t xml:space="preserve"> </w:t>
      </w:r>
      <w:r w:rsidRPr="00996ACF">
        <w:rPr>
          <w:rFonts w:ascii="Times New Roman" w:hAnsi="Times New Roman" w:cs="Times New Roman"/>
          <w:sz w:val="28"/>
          <w:szCs w:val="28"/>
        </w:rPr>
        <w:t>управління – спосіб забезпечення функціонування суспільства як цілісної</w:t>
      </w:r>
      <w:r>
        <w:rPr>
          <w:rFonts w:ascii="Times New Roman" w:hAnsi="Times New Roman" w:cs="Times New Roman"/>
          <w:sz w:val="28"/>
          <w:szCs w:val="28"/>
        </w:rPr>
        <w:t xml:space="preserve"> </w:t>
      </w:r>
      <w:r w:rsidRPr="00996ACF">
        <w:rPr>
          <w:rFonts w:ascii="Times New Roman" w:hAnsi="Times New Roman" w:cs="Times New Roman"/>
          <w:sz w:val="28"/>
          <w:szCs w:val="28"/>
        </w:rPr>
        <w:t>саморегульованої системи, реалізації публічної влади, завдяки якому досягаються: адекватність публічної політики об’єктивним потребам розвитку</w:t>
      </w:r>
      <w:r>
        <w:rPr>
          <w:rFonts w:ascii="Times New Roman" w:hAnsi="Times New Roman" w:cs="Times New Roman"/>
          <w:sz w:val="28"/>
          <w:szCs w:val="28"/>
        </w:rPr>
        <w:t xml:space="preserve"> </w:t>
      </w:r>
      <w:r w:rsidRPr="00996ACF">
        <w:rPr>
          <w:rFonts w:ascii="Times New Roman" w:hAnsi="Times New Roman" w:cs="Times New Roman"/>
          <w:sz w:val="28"/>
          <w:szCs w:val="28"/>
        </w:rPr>
        <w:t>суспільства; реальна участь громадян у виробленні і реалізації публічної</w:t>
      </w:r>
      <w:r>
        <w:rPr>
          <w:rFonts w:ascii="Times New Roman" w:hAnsi="Times New Roman" w:cs="Times New Roman"/>
          <w:sz w:val="28"/>
          <w:szCs w:val="28"/>
        </w:rPr>
        <w:t xml:space="preserve"> </w:t>
      </w:r>
      <w:r w:rsidRPr="00996ACF">
        <w:rPr>
          <w:rFonts w:ascii="Times New Roman" w:hAnsi="Times New Roman" w:cs="Times New Roman"/>
          <w:sz w:val="28"/>
          <w:szCs w:val="28"/>
        </w:rPr>
        <w:t>політики; об’єднання потенціалу публічного, приватного та громадського</w:t>
      </w:r>
      <w:r>
        <w:rPr>
          <w:rFonts w:ascii="Times New Roman" w:hAnsi="Times New Roman" w:cs="Times New Roman"/>
          <w:sz w:val="28"/>
          <w:szCs w:val="28"/>
        </w:rPr>
        <w:t xml:space="preserve"> </w:t>
      </w:r>
      <w:r w:rsidRPr="00996ACF">
        <w:rPr>
          <w:rFonts w:ascii="Times New Roman" w:hAnsi="Times New Roman" w:cs="Times New Roman"/>
          <w:sz w:val="28"/>
          <w:szCs w:val="28"/>
        </w:rPr>
        <w:t>секторів щодо вирішення ключових соціально-економічних, екологічних та</w:t>
      </w:r>
      <w:r>
        <w:rPr>
          <w:rFonts w:ascii="Times New Roman" w:hAnsi="Times New Roman" w:cs="Times New Roman"/>
          <w:sz w:val="28"/>
          <w:szCs w:val="28"/>
        </w:rPr>
        <w:t xml:space="preserve"> </w:t>
      </w:r>
      <w:r w:rsidRPr="00996ACF">
        <w:rPr>
          <w:rFonts w:ascii="Times New Roman" w:hAnsi="Times New Roman" w:cs="Times New Roman"/>
          <w:sz w:val="28"/>
          <w:szCs w:val="28"/>
        </w:rPr>
        <w:t>інших проблем розвитку суспільства; дієвий громадський контроль за діяльністю органів публічної влади</w:t>
      </w:r>
      <w:r>
        <w:rPr>
          <w:rFonts w:ascii="Times New Roman" w:hAnsi="Times New Roman" w:cs="Times New Roman"/>
          <w:sz w:val="28"/>
          <w:szCs w:val="28"/>
        </w:rPr>
        <w:t xml:space="preserve"> (Покатаєв П.С.)</w:t>
      </w:r>
    </w:p>
    <w:p w14:paraId="7D682B12" w14:textId="77777777" w:rsidR="00996ACF" w:rsidRPr="00996ACF" w:rsidRDefault="00996ACF" w:rsidP="00996ACF">
      <w:pPr>
        <w:spacing w:after="0" w:line="360" w:lineRule="auto"/>
        <w:jc w:val="both"/>
        <w:rPr>
          <w:rFonts w:ascii="Times New Roman" w:hAnsi="Times New Roman" w:cs="Times New Roman"/>
          <w:sz w:val="28"/>
          <w:szCs w:val="28"/>
        </w:rPr>
      </w:pPr>
      <w:r w:rsidRPr="00996ACF">
        <w:rPr>
          <w:rFonts w:ascii="Times New Roman" w:hAnsi="Times New Roman" w:cs="Times New Roman"/>
          <w:sz w:val="28"/>
          <w:szCs w:val="28"/>
        </w:rPr>
        <w:t>ЄВРОПЕЙСЬКІ СТАНДАРТИ ПУБЛІЧНОГО УПРАВЛІННЯ –</w:t>
      </w:r>
      <w:r>
        <w:rPr>
          <w:rFonts w:ascii="Times New Roman" w:hAnsi="Times New Roman" w:cs="Times New Roman"/>
          <w:sz w:val="28"/>
          <w:szCs w:val="28"/>
        </w:rPr>
        <w:t xml:space="preserve"> </w:t>
      </w:r>
      <w:r w:rsidRPr="00996ACF">
        <w:rPr>
          <w:rFonts w:ascii="Times New Roman" w:hAnsi="Times New Roman" w:cs="Times New Roman"/>
          <w:sz w:val="28"/>
          <w:szCs w:val="28"/>
        </w:rPr>
        <w:t>комплекс правил і норм формування й упровадження політик, вимог до</w:t>
      </w:r>
      <w:r>
        <w:rPr>
          <w:rFonts w:ascii="Times New Roman" w:hAnsi="Times New Roman" w:cs="Times New Roman"/>
          <w:sz w:val="28"/>
          <w:szCs w:val="28"/>
        </w:rPr>
        <w:t xml:space="preserve"> </w:t>
      </w:r>
      <w:r w:rsidRPr="00996ACF">
        <w:rPr>
          <w:rFonts w:ascii="Times New Roman" w:hAnsi="Times New Roman" w:cs="Times New Roman"/>
          <w:sz w:val="28"/>
          <w:szCs w:val="28"/>
        </w:rPr>
        <w:t>системи управління, які в сукупності створюють засади добровільного й</w:t>
      </w:r>
      <w:r>
        <w:rPr>
          <w:rFonts w:ascii="Times New Roman" w:hAnsi="Times New Roman" w:cs="Times New Roman"/>
          <w:sz w:val="28"/>
          <w:szCs w:val="28"/>
        </w:rPr>
        <w:t xml:space="preserve"> </w:t>
      </w:r>
      <w:r w:rsidRPr="00996ACF">
        <w:rPr>
          <w:rFonts w:ascii="Times New Roman" w:hAnsi="Times New Roman" w:cs="Times New Roman"/>
          <w:sz w:val="28"/>
          <w:szCs w:val="28"/>
        </w:rPr>
        <w:t>повторного їх застосування в діяльності з метою наближення до певної еталонної моделі побудови та реалізації сучасної публічної влади, орієнтованої на людину</w:t>
      </w:r>
      <w:r>
        <w:rPr>
          <w:rFonts w:ascii="Times New Roman" w:hAnsi="Times New Roman" w:cs="Times New Roman"/>
          <w:sz w:val="28"/>
          <w:szCs w:val="28"/>
        </w:rPr>
        <w:t xml:space="preserve"> (Покатаєв П.С.) </w:t>
      </w:r>
    </w:p>
    <w:p w14:paraId="20494934" w14:textId="77777777" w:rsidR="00996ACF" w:rsidRDefault="00996ACF" w:rsidP="005D7AF4">
      <w:pPr>
        <w:jc w:val="center"/>
        <w:rPr>
          <w:rFonts w:ascii="Times New Roman" w:hAnsi="Times New Roman" w:cs="Times New Roman"/>
          <w:b/>
          <w:sz w:val="28"/>
          <w:szCs w:val="28"/>
        </w:rPr>
      </w:pPr>
    </w:p>
    <w:p w14:paraId="368A0684" w14:textId="77777777" w:rsidR="00B41973" w:rsidRPr="005D7AF4" w:rsidRDefault="005D7AF4" w:rsidP="005D7AF4">
      <w:pPr>
        <w:jc w:val="center"/>
        <w:rPr>
          <w:rFonts w:ascii="Times New Roman" w:hAnsi="Times New Roman" w:cs="Times New Roman"/>
          <w:b/>
          <w:sz w:val="28"/>
          <w:szCs w:val="28"/>
        </w:rPr>
      </w:pPr>
      <w:r w:rsidRPr="005D7AF4">
        <w:rPr>
          <w:rFonts w:ascii="Times New Roman" w:hAnsi="Times New Roman" w:cs="Times New Roman"/>
          <w:b/>
          <w:sz w:val="28"/>
          <w:szCs w:val="28"/>
        </w:rPr>
        <w:t>Література</w:t>
      </w:r>
    </w:p>
    <w:p w14:paraId="6828B963" w14:textId="77777777" w:rsidR="00382ED3"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82ED3" w:rsidRPr="00382ED3">
        <w:rPr>
          <w:rFonts w:ascii="Times New Roman" w:hAnsi="Times New Roman" w:cs="Times New Roman"/>
          <w:sz w:val="28"/>
          <w:szCs w:val="28"/>
        </w:rPr>
        <w:t xml:space="preserve">Бакуменко, </w:t>
      </w:r>
      <w:r w:rsidR="00382ED3">
        <w:rPr>
          <w:rFonts w:ascii="Times New Roman" w:hAnsi="Times New Roman" w:cs="Times New Roman"/>
          <w:sz w:val="28"/>
          <w:szCs w:val="28"/>
        </w:rPr>
        <w:t xml:space="preserve">В., </w:t>
      </w:r>
      <w:r w:rsidR="00382ED3" w:rsidRPr="00382ED3">
        <w:rPr>
          <w:rFonts w:ascii="Times New Roman" w:hAnsi="Times New Roman" w:cs="Times New Roman"/>
          <w:sz w:val="28"/>
          <w:szCs w:val="28"/>
        </w:rPr>
        <w:t xml:space="preserve">Михненко, </w:t>
      </w:r>
      <w:r w:rsidR="00382ED3">
        <w:rPr>
          <w:rFonts w:ascii="Times New Roman" w:hAnsi="Times New Roman" w:cs="Times New Roman"/>
          <w:sz w:val="28"/>
          <w:szCs w:val="28"/>
        </w:rPr>
        <w:t xml:space="preserve">А., </w:t>
      </w:r>
      <w:r w:rsidR="00382ED3" w:rsidRPr="00382ED3">
        <w:rPr>
          <w:rFonts w:ascii="Times New Roman" w:hAnsi="Times New Roman" w:cs="Times New Roman"/>
          <w:sz w:val="28"/>
          <w:szCs w:val="28"/>
        </w:rPr>
        <w:t xml:space="preserve">Борисович </w:t>
      </w:r>
      <w:r w:rsidR="00382ED3">
        <w:rPr>
          <w:rFonts w:ascii="Times New Roman" w:hAnsi="Times New Roman" w:cs="Times New Roman"/>
          <w:sz w:val="28"/>
          <w:szCs w:val="28"/>
        </w:rPr>
        <w:t xml:space="preserve">С. </w:t>
      </w:r>
      <w:r w:rsidR="00382ED3" w:rsidRPr="00382ED3">
        <w:rPr>
          <w:rFonts w:ascii="Times New Roman" w:hAnsi="Times New Roman" w:cs="Times New Roman"/>
          <w:sz w:val="28"/>
          <w:szCs w:val="28"/>
        </w:rPr>
        <w:t>Сучасні моделі-підходи управління суспільним розвитком / За заг. ред. В.К. Присяжнюка, В.Д. Бакуменка. Київ : Видав-поліграф. центр Акад. муніцип. упр., 2007. 193 с.</w:t>
      </w:r>
    </w:p>
    <w:p w14:paraId="7D5CF715" w14:textId="77777777" w:rsidR="00382ED3"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382ED3" w:rsidRPr="00382ED3">
        <w:rPr>
          <w:rFonts w:ascii="Times New Roman" w:hAnsi="Times New Roman" w:cs="Times New Roman"/>
          <w:sz w:val="28"/>
          <w:szCs w:val="28"/>
        </w:rPr>
        <w:t>Бех</w:t>
      </w:r>
      <w:r w:rsidR="00382ED3">
        <w:rPr>
          <w:rFonts w:ascii="Times New Roman" w:hAnsi="Times New Roman" w:cs="Times New Roman"/>
          <w:sz w:val="28"/>
          <w:szCs w:val="28"/>
        </w:rPr>
        <w:t xml:space="preserve"> </w:t>
      </w:r>
      <w:r w:rsidR="00382ED3" w:rsidRPr="00382ED3">
        <w:rPr>
          <w:rFonts w:ascii="Times New Roman" w:hAnsi="Times New Roman" w:cs="Times New Roman"/>
          <w:sz w:val="28"/>
          <w:szCs w:val="28"/>
        </w:rPr>
        <w:t>Ю.В. Філософія управління</w:t>
      </w:r>
      <w:r w:rsidR="00382ED3">
        <w:rPr>
          <w:rFonts w:ascii="Times New Roman" w:hAnsi="Times New Roman" w:cs="Times New Roman"/>
          <w:sz w:val="28"/>
          <w:szCs w:val="28"/>
        </w:rPr>
        <w:t xml:space="preserve"> </w:t>
      </w:r>
      <w:r w:rsidR="00382ED3" w:rsidRPr="00382ED3">
        <w:rPr>
          <w:rFonts w:ascii="Times New Roman" w:hAnsi="Times New Roman" w:cs="Times New Roman"/>
          <w:sz w:val="28"/>
          <w:szCs w:val="28"/>
        </w:rPr>
        <w:t>соціальними системами: монографія. Київ: НПУ ім. М. П. Драгоман., 2012. 623с</w:t>
      </w:r>
    </w:p>
    <w:p w14:paraId="727FE4F3" w14:textId="77777777" w:rsidR="00B41973" w:rsidRPr="00B41973"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B41973" w:rsidRPr="00B41973">
        <w:rPr>
          <w:rFonts w:ascii="Times New Roman" w:hAnsi="Times New Roman" w:cs="Times New Roman"/>
          <w:sz w:val="28"/>
          <w:szCs w:val="28"/>
        </w:rPr>
        <w:t>Дручек О.В., Волуйко О.М., Вовк В.М., Посмітна В.В., Коба М.М. Iсторiя</w:t>
      </w:r>
    </w:p>
    <w:p w14:paraId="2F7F3617" w14:textId="77777777" w:rsidR="002451D8" w:rsidRDefault="00B41973" w:rsidP="005D7AF4">
      <w:pPr>
        <w:spacing w:after="0" w:line="360" w:lineRule="auto"/>
        <w:jc w:val="both"/>
        <w:rPr>
          <w:rFonts w:ascii="Times New Roman" w:hAnsi="Times New Roman" w:cs="Times New Roman"/>
          <w:sz w:val="28"/>
          <w:szCs w:val="28"/>
        </w:rPr>
      </w:pPr>
      <w:r w:rsidRPr="00B41973">
        <w:rPr>
          <w:rFonts w:ascii="Times New Roman" w:hAnsi="Times New Roman" w:cs="Times New Roman"/>
          <w:sz w:val="28"/>
          <w:szCs w:val="28"/>
        </w:rPr>
        <w:t>держави i права зарубiжних кpaїн. Київ 2024. 186 с.</w:t>
      </w:r>
    </w:p>
    <w:p w14:paraId="3E4AD4EA" w14:textId="77777777" w:rsidR="00A9616C" w:rsidRPr="00A9616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A9616C" w:rsidRPr="00A9616C">
        <w:rPr>
          <w:rFonts w:ascii="Times New Roman" w:hAnsi="Times New Roman" w:cs="Times New Roman"/>
          <w:sz w:val="28"/>
          <w:szCs w:val="28"/>
        </w:rPr>
        <w:t>Лахижа М.І.   Модернізація публічної адміністрації: теоретичні та практичні аспекти. Полтава:   РВВ ПУСКУ, 2009,  289 с.</w:t>
      </w:r>
    </w:p>
    <w:p w14:paraId="57D6F690" w14:textId="77777777" w:rsidR="00A9616C" w:rsidRPr="00A9616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A9616C" w:rsidRPr="00A9616C">
        <w:rPr>
          <w:rFonts w:ascii="Times New Roman" w:hAnsi="Times New Roman" w:cs="Times New Roman"/>
          <w:sz w:val="28"/>
          <w:szCs w:val="28"/>
        </w:rPr>
        <w:t>Лахижа М.І. Модернізація публічної адміністрації: досвід Республіки Польща.-Полтава: ПолтНТУ, 2012.-243 с.</w:t>
      </w:r>
    </w:p>
    <w:p w14:paraId="6CBDDF2E" w14:textId="77777777" w:rsidR="00A9616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A9616C" w:rsidRPr="00A9616C">
        <w:rPr>
          <w:rFonts w:ascii="Times New Roman" w:hAnsi="Times New Roman" w:cs="Times New Roman"/>
          <w:sz w:val="28"/>
          <w:szCs w:val="28"/>
        </w:rPr>
        <w:t>Лахижа М.І. Модернізація публічної адміністрації: досвід Республіки Болгарія.-</w:t>
      </w:r>
      <w:r w:rsidR="00A9616C">
        <w:rPr>
          <w:rFonts w:ascii="Times New Roman" w:hAnsi="Times New Roman" w:cs="Times New Roman"/>
          <w:sz w:val="28"/>
          <w:szCs w:val="28"/>
        </w:rPr>
        <w:t xml:space="preserve"> Полтава: ПолтНТУ, 2014.- 208 с</w:t>
      </w:r>
    </w:p>
    <w:p w14:paraId="4B27E4FE" w14:textId="77777777" w:rsidR="00C02CE0"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C02CE0" w:rsidRPr="006D5E69">
        <w:rPr>
          <w:rFonts w:ascii="Times New Roman" w:hAnsi="Times New Roman" w:cs="Times New Roman"/>
          <w:sz w:val="28"/>
          <w:szCs w:val="28"/>
        </w:rPr>
        <w:t>Лахижа М.І. Методологічні аспекти вивчення феномену модернізації публічної адміністрації посткомуністичних країн</w:t>
      </w:r>
      <w:r w:rsidR="00C02CE0">
        <w:rPr>
          <w:rFonts w:ascii="Times New Roman" w:hAnsi="Times New Roman" w:cs="Times New Roman"/>
          <w:sz w:val="28"/>
          <w:szCs w:val="28"/>
        </w:rPr>
        <w:t>.</w:t>
      </w:r>
      <w:r w:rsidR="00C02CE0" w:rsidRPr="006D5E69">
        <w:rPr>
          <w:rFonts w:ascii="Times New Roman" w:hAnsi="Times New Roman" w:cs="Times New Roman"/>
          <w:sz w:val="28"/>
          <w:szCs w:val="28"/>
        </w:rPr>
        <w:t xml:space="preserve"> Публічне управління: теорія і практика.-2011,</w:t>
      </w:r>
      <w:r w:rsidR="00C02CE0">
        <w:rPr>
          <w:rFonts w:ascii="Times New Roman" w:hAnsi="Times New Roman" w:cs="Times New Roman"/>
          <w:sz w:val="28"/>
          <w:szCs w:val="28"/>
        </w:rPr>
        <w:t xml:space="preserve">  </w:t>
      </w:r>
      <w:r w:rsidR="00C02CE0" w:rsidRPr="006D5E69">
        <w:rPr>
          <w:rFonts w:ascii="Times New Roman" w:hAnsi="Times New Roman" w:cs="Times New Roman"/>
          <w:sz w:val="28"/>
          <w:szCs w:val="28"/>
        </w:rPr>
        <w:t>№1 (5).-с.18-25</w:t>
      </w:r>
    </w:p>
    <w:p w14:paraId="5488B2B9" w14:textId="77777777" w:rsidR="00C02CE0" w:rsidRPr="006D5E69"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C02CE0" w:rsidRPr="006D5E69">
        <w:rPr>
          <w:rFonts w:ascii="Times New Roman" w:hAnsi="Times New Roman" w:cs="Times New Roman"/>
          <w:sz w:val="28"/>
          <w:szCs w:val="28"/>
        </w:rPr>
        <w:t>Лахижа М.І. Роль ідеології у посткомуністичній тра</w:t>
      </w:r>
      <w:r w:rsidR="00C02CE0">
        <w:rPr>
          <w:rFonts w:ascii="Times New Roman" w:hAnsi="Times New Roman" w:cs="Times New Roman"/>
          <w:sz w:val="28"/>
          <w:szCs w:val="28"/>
        </w:rPr>
        <w:t>нсформації суспільства та влади</w:t>
      </w:r>
      <w:r w:rsidR="00C02CE0" w:rsidRPr="006D5E69">
        <w:rPr>
          <w:rFonts w:ascii="Times New Roman" w:hAnsi="Times New Roman" w:cs="Times New Roman"/>
          <w:sz w:val="28"/>
          <w:szCs w:val="28"/>
        </w:rPr>
        <w:t xml:space="preserve"> Актуальні проблеми державного управління.- №1 (41), 2012.- с. 267-274</w:t>
      </w:r>
    </w:p>
    <w:p w14:paraId="1B3D43DE" w14:textId="77777777" w:rsidR="00C02CE0"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C02CE0" w:rsidRPr="006D5E69">
        <w:rPr>
          <w:rFonts w:ascii="Times New Roman" w:hAnsi="Times New Roman" w:cs="Times New Roman"/>
          <w:sz w:val="28"/>
          <w:szCs w:val="28"/>
        </w:rPr>
        <w:t>Лахижа М. Типові проблеми модернізації публічної адміністрації посткомуністичних країн та основні причини їх виникнення Публічне</w:t>
      </w:r>
      <w:r w:rsidR="00C02CE0">
        <w:rPr>
          <w:rFonts w:ascii="Times New Roman" w:hAnsi="Times New Roman" w:cs="Times New Roman"/>
          <w:sz w:val="28"/>
          <w:szCs w:val="28"/>
        </w:rPr>
        <w:t xml:space="preserve"> управління: теорія і практика. </w:t>
      </w:r>
      <w:r w:rsidR="00C02CE0" w:rsidRPr="006D5E69">
        <w:rPr>
          <w:rFonts w:ascii="Times New Roman" w:hAnsi="Times New Roman" w:cs="Times New Roman"/>
          <w:sz w:val="28"/>
          <w:szCs w:val="28"/>
        </w:rPr>
        <w:t>2012, №2, с. 98-104</w:t>
      </w:r>
    </w:p>
    <w:p w14:paraId="18615B44" w14:textId="77777777" w:rsidR="00C02CE0" w:rsidRPr="00494CB9"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C02CE0" w:rsidRPr="006D5E69">
        <w:rPr>
          <w:rFonts w:ascii="Times New Roman" w:hAnsi="Times New Roman" w:cs="Times New Roman"/>
          <w:sz w:val="28"/>
          <w:szCs w:val="28"/>
        </w:rPr>
        <w:t>Лахижа М.І. Цивілізаційні аспекти  посткомуністичної трансформації. Державне будівництво, 2012, №1. URL: http://www.kbuapa.kharkov.ua/e-book/db/2012-1/doc/1/01.pdf</w:t>
      </w:r>
    </w:p>
    <w:p w14:paraId="69F6FB58" w14:textId="77777777" w:rsidR="00382ED3" w:rsidRPr="00A9616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382ED3" w:rsidRPr="00382ED3">
        <w:rPr>
          <w:rFonts w:ascii="Times New Roman" w:hAnsi="Times New Roman" w:cs="Times New Roman"/>
          <w:sz w:val="28"/>
          <w:szCs w:val="28"/>
        </w:rPr>
        <w:t>Основи публічного управління та адміністрування: навчально</w:t>
      </w:r>
      <w:r w:rsidR="00382ED3">
        <w:rPr>
          <w:rFonts w:ascii="Times New Roman" w:hAnsi="Times New Roman" w:cs="Times New Roman"/>
          <w:sz w:val="28"/>
          <w:szCs w:val="28"/>
        </w:rPr>
        <w:t>-</w:t>
      </w:r>
      <w:r w:rsidR="00382ED3" w:rsidRPr="00382ED3">
        <w:rPr>
          <w:rFonts w:ascii="Times New Roman" w:hAnsi="Times New Roman" w:cs="Times New Roman"/>
          <w:sz w:val="28"/>
          <w:szCs w:val="28"/>
        </w:rPr>
        <w:t>методичний посібник для вивчення дисципліни здобувачами першого</w:t>
      </w:r>
      <w:r w:rsidR="00382ED3">
        <w:rPr>
          <w:rFonts w:ascii="Times New Roman" w:hAnsi="Times New Roman" w:cs="Times New Roman"/>
          <w:sz w:val="28"/>
          <w:szCs w:val="28"/>
        </w:rPr>
        <w:t xml:space="preserve"> </w:t>
      </w:r>
      <w:r w:rsidR="00382ED3" w:rsidRPr="00382ED3">
        <w:rPr>
          <w:rFonts w:ascii="Times New Roman" w:hAnsi="Times New Roman" w:cs="Times New Roman"/>
          <w:sz w:val="28"/>
          <w:szCs w:val="28"/>
        </w:rPr>
        <w:t>(бакалаврського) рівня вищої освіти денної та заочної форм навчання,</w:t>
      </w:r>
      <w:r w:rsidR="00382ED3">
        <w:rPr>
          <w:rFonts w:ascii="Times New Roman" w:hAnsi="Times New Roman" w:cs="Times New Roman"/>
          <w:sz w:val="28"/>
          <w:szCs w:val="28"/>
        </w:rPr>
        <w:t xml:space="preserve"> </w:t>
      </w:r>
      <w:r w:rsidR="00382ED3" w:rsidRPr="00382ED3">
        <w:rPr>
          <w:rFonts w:ascii="Times New Roman" w:hAnsi="Times New Roman" w:cs="Times New Roman"/>
          <w:sz w:val="28"/>
          <w:szCs w:val="28"/>
        </w:rPr>
        <w:t>спеціальності 281 «Публічне управління та адміністрування» / Держ.біотехн. ун-т ; авт.-уклад. О.О. Гутор</w:t>
      </w:r>
      <w:r w:rsidR="00382ED3">
        <w:rPr>
          <w:rFonts w:ascii="Times New Roman" w:hAnsi="Times New Roman" w:cs="Times New Roman"/>
          <w:sz w:val="28"/>
          <w:szCs w:val="28"/>
        </w:rPr>
        <w:t xml:space="preserve">ова. – Харків : [б. в.], 2024. </w:t>
      </w:r>
      <w:r w:rsidR="00382ED3" w:rsidRPr="00382ED3">
        <w:rPr>
          <w:rFonts w:ascii="Times New Roman" w:hAnsi="Times New Roman" w:cs="Times New Roman"/>
          <w:sz w:val="28"/>
          <w:szCs w:val="28"/>
        </w:rPr>
        <w:t xml:space="preserve"> 215 с.</w:t>
      </w:r>
    </w:p>
    <w:p w14:paraId="43154F49" w14:textId="77777777" w:rsidR="00A9616C" w:rsidRPr="00A9616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A9616C" w:rsidRPr="00A9616C">
        <w:rPr>
          <w:rFonts w:ascii="Times New Roman" w:hAnsi="Times New Roman" w:cs="Times New Roman"/>
          <w:sz w:val="28"/>
          <w:szCs w:val="28"/>
        </w:rPr>
        <w:t>Публічна адміністрація в Україні: становлення та розвиток. Монографія.- Дніпропетровськ: Вид-во «Монолит», 2010 - 400с.</w:t>
      </w:r>
    </w:p>
    <w:p w14:paraId="238F8813" w14:textId="77777777" w:rsidR="00A9616C" w:rsidRPr="00A9616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A9616C" w:rsidRPr="00A9616C">
        <w:rPr>
          <w:rFonts w:ascii="Times New Roman" w:hAnsi="Times New Roman" w:cs="Times New Roman"/>
          <w:sz w:val="28"/>
          <w:szCs w:val="28"/>
        </w:rPr>
        <w:t>Публічне управління в умовах інституційних змін: колективна монографія/ за наук. Ред.. д. держ.упр. Р.В. Войтович та П.В. Ворони.-К.,2018.- 480 с.</w:t>
      </w:r>
    </w:p>
    <w:p w14:paraId="54641199" w14:textId="77777777" w:rsidR="004F733C"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00A9616C" w:rsidRPr="00A9616C">
        <w:rPr>
          <w:rFonts w:ascii="Times New Roman" w:hAnsi="Times New Roman" w:cs="Times New Roman"/>
          <w:sz w:val="28"/>
          <w:szCs w:val="28"/>
        </w:rPr>
        <w:t>Публічне управління: правові, організаційні та соціальні проблеми розвитку / за наук. редакції д-ра наук держ. упр., проф. М. І. Лахижі; канд. наук держ. упр., доц. Я. В. Качан та канд. наук держ. упр., доц. В. Б. Сухомлина. Київ, 2025. 232 с.</w:t>
      </w:r>
    </w:p>
    <w:p w14:paraId="1E040C7A" w14:textId="77777777" w:rsidR="00382ED3"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00382ED3" w:rsidRPr="00382ED3">
        <w:rPr>
          <w:rFonts w:ascii="Times New Roman" w:hAnsi="Times New Roman" w:cs="Times New Roman"/>
          <w:sz w:val="28"/>
          <w:szCs w:val="28"/>
        </w:rPr>
        <w:t>Публічне управління : термінол. слов. / уклад. :</w:t>
      </w:r>
      <w:r w:rsidR="00382ED3">
        <w:rPr>
          <w:rFonts w:ascii="Times New Roman" w:hAnsi="Times New Roman" w:cs="Times New Roman"/>
          <w:sz w:val="28"/>
          <w:szCs w:val="28"/>
        </w:rPr>
        <w:t xml:space="preserve"> </w:t>
      </w:r>
      <w:r w:rsidR="00382ED3" w:rsidRPr="00382ED3">
        <w:rPr>
          <w:rFonts w:ascii="Times New Roman" w:hAnsi="Times New Roman" w:cs="Times New Roman"/>
          <w:sz w:val="28"/>
          <w:szCs w:val="28"/>
        </w:rPr>
        <w:t>В. С. Куйбіда, М. М. Білинська, О. М. Петроє та ін.; за заг. ред.</w:t>
      </w:r>
      <w:r w:rsidR="00382ED3">
        <w:rPr>
          <w:rFonts w:ascii="Times New Roman" w:hAnsi="Times New Roman" w:cs="Times New Roman"/>
          <w:sz w:val="28"/>
          <w:szCs w:val="28"/>
        </w:rPr>
        <w:t xml:space="preserve">  </w:t>
      </w:r>
      <w:r w:rsidR="00382ED3" w:rsidRPr="00382ED3">
        <w:rPr>
          <w:rFonts w:ascii="Times New Roman" w:hAnsi="Times New Roman" w:cs="Times New Roman"/>
          <w:sz w:val="28"/>
          <w:szCs w:val="28"/>
        </w:rPr>
        <w:t>В. С. Куйбіди, М. М. Білинської, О. М. Петроє. – Київ : НАДУ,</w:t>
      </w:r>
      <w:r w:rsidR="00382ED3">
        <w:rPr>
          <w:rFonts w:ascii="Times New Roman" w:hAnsi="Times New Roman" w:cs="Times New Roman"/>
          <w:sz w:val="28"/>
          <w:szCs w:val="28"/>
        </w:rPr>
        <w:t xml:space="preserve">  2018. </w:t>
      </w:r>
      <w:r w:rsidR="00382ED3" w:rsidRPr="00382ED3">
        <w:rPr>
          <w:rFonts w:ascii="Times New Roman" w:hAnsi="Times New Roman" w:cs="Times New Roman"/>
          <w:sz w:val="28"/>
          <w:szCs w:val="28"/>
        </w:rPr>
        <w:t xml:space="preserve"> 224 с</w:t>
      </w:r>
    </w:p>
    <w:p w14:paraId="1C5F5B65" w14:textId="77777777" w:rsidR="009B534D" w:rsidRDefault="005D7AF4" w:rsidP="005D7A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00382ED3" w:rsidRPr="00382ED3">
        <w:rPr>
          <w:rFonts w:ascii="Times New Roman" w:hAnsi="Times New Roman" w:cs="Times New Roman"/>
          <w:sz w:val="28"/>
          <w:szCs w:val="28"/>
        </w:rPr>
        <w:t>Цвєтков В.В., Кресіна І.О., Коваленко А.А. Суспільна трансформація і державне управління в Україні: політико-правові детермінанти : монографія. Київ : Концерн «Видавничий Дім «Ін Юре», 2003. 496 с.</w:t>
      </w:r>
    </w:p>
    <w:p w14:paraId="1141F894" w14:textId="77777777" w:rsidR="00382ED3" w:rsidRDefault="00382ED3" w:rsidP="009B534D">
      <w:pPr>
        <w:jc w:val="both"/>
        <w:rPr>
          <w:rFonts w:ascii="Times New Roman" w:hAnsi="Times New Roman" w:cs="Times New Roman"/>
          <w:sz w:val="28"/>
          <w:szCs w:val="28"/>
        </w:rPr>
      </w:pPr>
    </w:p>
    <w:p w14:paraId="2AE9F2CD" w14:textId="77777777" w:rsidR="009B534D" w:rsidRDefault="009B534D" w:rsidP="009B534D">
      <w:pPr>
        <w:jc w:val="both"/>
        <w:rPr>
          <w:rFonts w:ascii="Times New Roman" w:hAnsi="Times New Roman" w:cs="Times New Roman"/>
          <w:b/>
          <w:sz w:val="28"/>
          <w:szCs w:val="28"/>
        </w:rPr>
      </w:pPr>
      <w:r>
        <w:rPr>
          <w:rFonts w:ascii="Times New Roman" w:hAnsi="Times New Roman" w:cs="Times New Roman"/>
          <w:b/>
          <w:sz w:val="28"/>
          <w:szCs w:val="28"/>
        </w:rPr>
        <w:t>Модуль 5. Розвиток публічного управління в Україні</w:t>
      </w:r>
    </w:p>
    <w:p w14:paraId="6C145C51" w14:textId="77777777" w:rsidR="009B534D" w:rsidRPr="005D7AF4" w:rsidRDefault="009B534D" w:rsidP="009B534D">
      <w:pPr>
        <w:jc w:val="both"/>
        <w:rPr>
          <w:rFonts w:ascii="Times New Roman" w:hAnsi="Times New Roman" w:cs="Times New Roman"/>
          <w:b/>
          <w:sz w:val="28"/>
          <w:szCs w:val="28"/>
        </w:rPr>
      </w:pPr>
      <w:r w:rsidRPr="005D7AF4">
        <w:rPr>
          <w:rFonts w:ascii="Times New Roman" w:hAnsi="Times New Roman" w:cs="Times New Roman"/>
          <w:b/>
          <w:sz w:val="28"/>
          <w:szCs w:val="28"/>
        </w:rPr>
        <w:t>Тема 17.Історичні етапи еволюції публічного управління в Україні</w:t>
      </w:r>
    </w:p>
    <w:p w14:paraId="642671F4" w14:textId="77777777" w:rsidR="003032BA" w:rsidRPr="005D7AF4" w:rsidRDefault="003032BA" w:rsidP="009B534D">
      <w:pPr>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696"/>
        <w:gridCol w:w="5529"/>
        <w:gridCol w:w="2119"/>
      </w:tblGrid>
      <w:tr w:rsidR="002451D8" w:rsidRPr="00843780" w14:paraId="06B88239" w14:textId="77777777" w:rsidTr="00235861">
        <w:tc>
          <w:tcPr>
            <w:tcW w:w="1696" w:type="dxa"/>
          </w:tcPr>
          <w:p w14:paraId="31EE9873"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5529" w:type="dxa"/>
          </w:tcPr>
          <w:p w14:paraId="295B4274"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2119" w:type="dxa"/>
          </w:tcPr>
          <w:p w14:paraId="2D112B57"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1931E798" w14:textId="77777777" w:rsidTr="00235861">
        <w:tc>
          <w:tcPr>
            <w:tcW w:w="1696" w:type="dxa"/>
          </w:tcPr>
          <w:p w14:paraId="6F688179" w14:textId="77777777" w:rsidR="002451D8" w:rsidRPr="002755A2" w:rsidRDefault="002451D8" w:rsidP="00C745DA">
            <w:pPr>
              <w:jc w:val="both"/>
              <w:rPr>
                <w:rFonts w:ascii="Times New Roman" w:hAnsi="Times New Roman" w:cs="Times New Roman"/>
                <w:sz w:val="24"/>
                <w:szCs w:val="24"/>
              </w:rPr>
            </w:pPr>
            <w:r w:rsidRPr="002755A2">
              <w:rPr>
                <w:rFonts w:ascii="Times New Roman" w:hAnsi="Times New Roman" w:cs="Times New Roman"/>
                <w:b/>
                <w:sz w:val="24"/>
                <w:szCs w:val="24"/>
              </w:rPr>
              <w:t xml:space="preserve">Розуміння </w:t>
            </w:r>
            <w:r w:rsidR="002755A2" w:rsidRPr="002755A2">
              <w:rPr>
                <w:rFonts w:ascii="Times New Roman" w:hAnsi="Times New Roman" w:cs="Times New Roman"/>
                <w:sz w:val="24"/>
                <w:szCs w:val="24"/>
              </w:rPr>
              <w:t>ходу еволюції публічного управління в Україні</w:t>
            </w:r>
          </w:p>
          <w:p w14:paraId="173BE4B6" w14:textId="77777777" w:rsidR="002451D8" w:rsidRPr="002755A2" w:rsidRDefault="002451D8" w:rsidP="00C745DA">
            <w:pPr>
              <w:jc w:val="both"/>
              <w:rPr>
                <w:rFonts w:ascii="Times New Roman" w:hAnsi="Times New Roman" w:cs="Times New Roman"/>
                <w:b/>
                <w:sz w:val="24"/>
                <w:szCs w:val="24"/>
              </w:rPr>
            </w:pPr>
            <w:r w:rsidRPr="002755A2">
              <w:rPr>
                <w:rFonts w:ascii="Times New Roman" w:hAnsi="Times New Roman" w:cs="Times New Roman"/>
                <w:b/>
                <w:sz w:val="24"/>
                <w:szCs w:val="24"/>
              </w:rPr>
              <w:t>Знання</w:t>
            </w:r>
            <w:r w:rsidR="002755A2">
              <w:rPr>
                <w:rFonts w:ascii="Times New Roman" w:hAnsi="Times New Roman" w:cs="Times New Roman"/>
                <w:b/>
                <w:sz w:val="24"/>
                <w:szCs w:val="24"/>
              </w:rPr>
              <w:t xml:space="preserve"> </w:t>
            </w:r>
            <w:r w:rsidR="002755A2" w:rsidRPr="00EE42C8">
              <w:rPr>
                <w:rFonts w:ascii="Times New Roman" w:hAnsi="Times New Roman" w:cs="Times New Roman"/>
                <w:sz w:val="24"/>
                <w:szCs w:val="24"/>
              </w:rPr>
              <w:t>історичних фактів та джерел</w:t>
            </w:r>
          </w:p>
          <w:p w14:paraId="6FC1E75E" w14:textId="77777777" w:rsidR="002451D8" w:rsidRPr="00EE42C8" w:rsidRDefault="002451D8" w:rsidP="00C745DA">
            <w:pPr>
              <w:jc w:val="both"/>
              <w:rPr>
                <w:rFonts w:ascii="Times New Roman" w:hAnsi="Times New Roman" w:cs="Times New Roman"/>
                <w:sz w:val="24"/>
                <w:szCs w:val="24"/>
              </w:rPr>
            </w:pPr>
            <w:r w:rsidRPr="002755A2">
              <w:rPr>
                <w:rFonts w:ascii="Times New Roman" w:hAnsi="Times New Roman" w:cs="Times New Roman"/>
                <w:b/>
                <w:sz w:val="24"/>
                <w:szCs w:val="24"/>
              </w:rPr>
              <w:t>Вміння</w:t>
            </w:r>
            <w:r w:rsidR="00EE42C8">
              <w:rPr>
                <w:rFonts w:ascii="Times New Roman" w:hAnsi="Times New Roman" w:cs="Times New Roman"/>
                <w:b/>
                <w:sz w:val="24"/>
                <w:szCs w:val="24"/>
              </w:rPr>
              <w:t xml:space="preserve"> </w:t>
            </w:r>
            <w:r w:rsidR="00EE42C8" w:rsidRPr="00EE42C8">
              <w:rPr>
                <w:rFonts w:ascii="Times New Roman" w:hAnsi="Times New Roman" w:cs="Times New Roman"/>
                <w:sz w:val="24"/>
                <w:szCs w:val="24"/>
              </w:rPr>
              <w:t>роботи з джерелами та літературою</w:t>
            </w:r>
          </w:p>
          <w:p w14:paraId="7CD5E566" w14:textId="77777777" w:rsidR="002451D8" w:rsidRDefault="002451D8" w:rsidP="00C745DA">
            <w:pPr>
              <w:jc w:val="both"/>
              <w:rPr>
                <w:rFonts w:ascii="Times New Roman" w:hAnsi="Times New Roman" w:cs="Times New Roman"/>
                <w:sz w:val="28"/>
                <w:szCs w:val="28"/>
              </w:rPr>
            </w:pPr>
            <w:r w:rsidRPr="002755A2">
              <w:rPr>
                <w:rFonts w:ascii="Times New Roman" w:hAnsi="Times New Roman" w:cs="Times New Roman"/>
                <w:b/>
                <w:sz w:val="24"/>
                <w:szCs w:val="24"/>
              </w:rPr>
              <w:t>Набуття навичок</w:t>
            </w:r>
            <w:r w:rsidR="00EE42C8">
              <w:rPr>
                <w:rFonts w:ascii="Times New Roman" w:hAnsi="Times New Roman" w:cs="Times New Roman"/>
                <w:b/>
                <w:sz w:val="24"/>
                <w:szCs w:val="24"/>
              </w:rPr>
              <w:t xml:space="preserve"> </w:t>
            </w:r>
            <w:r w:rsidR="00EE42C8" w:rsidRPr="00EE42C8">
              <w:rPr>
                <w:rFonts w:ascii="Times New Roman" w:hAnsi="Times New Roman" w:cs="Times New Roman"/>
                <w:sz w:val="24"/>
                <w:szCs w:val="24"/>
              </w:rPr>
              <w:t>дослідницької діяльності</w:t>
            </w:r>
            <w:r w:rsidR="00EE42C8">
              <w:rPr>
                <w:rFonts w:ascii="Times New Roman" w:hAnsi="Times New Roman" w:cs="Times New Roman"/>
                <w:b/>
                <w:sz w:val="24"/>
                <w:szCs w:val="24"/>
              </w:rPr>
              <w:t xml:space="preserve"> </w:t>
            </w:r>
          </w:p>
        </w:tc>
        <w:tc>
          <w:tcPr>
            <w:tcW w:w="5529" w:type="dxa"/>
          </w:tcPr>
          <w:p w14:paraId="34CE7BC2" w14:textId="77777777" w:rsidR="008F39CB" w:rsidRDefault="008F39CB" w:rsidP="008F39CB">
            <w:pPr>
              <w:jc w:val="both"/>
              <w:rPr>
                <w:rFonts w:ascii="Times New Roman" w:hAnsi="Times New Roman" w:cs="Times New Roman"/>
                <w:sz w:val="24"/>
                <w:szCs w:val="24"/>
              </w:rPr>
            </w:pPr>
            <w:r w:rsidRPr="008F39CB">
              <w:rPr>
                <w:rFonts w:ascii="Times New Roman" w:hAnsi="Times New Roman" w:cs="Times New Roman"/>
                <w:sz w:val="24"/>
                <w:szCs w:val="24"/>
              </w:rPr>
              <w:t xml:space="preserve">Досвід управлінської діяльності минулих поколінь як джерело і перешкода розвитку. Важливість осмислення етапів, форм та тенденцій розвитку публічного управління в Україні. </w:t>
            </w:r>
          </w:p>
          <w:p w14:paraId="706E8522" w14:textId="77777777" w:rsidR="008F39CB" w:rsidRPr="008F39CB" w:rsidRDefault="008F39CB" w:rsidP="008F39CB">
            <w:pPr>
              <w:jc w:val="both"/>
              <w:rPr>
                <w:rFonts w:ascii="Times New Roman" w:hAnsi="Times New Roman" w:cs="Times New Roman"/>
                <w:sz w:val="24"/>
                <w:szCs w:val="24"/>
              </w:rPr>
            </w:pPr>
            <w:r>
              <w:rPr>
                <w:rFonts w:ascii="Times New Roman" w:hAnsi="Times New Roman" w:cs="Times New Roman"/>
                <w:sz w:val="24"/>
                <w:szCs w:val="24"/>
              </w:rPr>
              <w:t xml:space="preserve">Додержавні форми публічного управління. </w:t>
            </w:r>
          </w:p>
          <w:p w14:paraId="5AF66A60" w14:textId="77777777" w:rsidR="008F39CB" w:rsidRPr="008F39CB" w:rsidRDefault="008F39CB" w:rsidP="008F39CB">
            <w:pPr>
              <w:jc w:val="both"/>
              <w:rPr>
                <w:rFonts w:ascii="Times New Roman" w:hAnsi="Times New Roman" w:cs="Times New Roman"/>
                <w:sz w:val="24"/>
                <w:szCs w:val="24"/>
              </w:rPr>
            </w:pPr>
            <w:r w:rsidRPr="008F39CB">
              <w:rPr>
                <w:rFonts w:ascii="Times New Roman" w:hAnsi="Times New Roman" w:cs="Times New Roman"/>
                <w:sz w:val="24"/>
                <w:szCs w:val="24"/>
              </w:rPr>
              <w:t xml:space="preserve">Організація влади у Київській державі. Галицько-Волинська держава як спадкоємиця управлінських традицій Київської Русі. Організаційна структура державного управління у Великому князівстві Литовському. Зміни в управлінні на українських землях після Люблінської унії 1569 р. Організація управління в самоврядних містах. Роль права в здійсненні державного управління: Литовські статути (XVI ст.). </w:t>
            </w:r>
          </w:p>
          <w:p w14:paraId="3A5BDCFC" w14:textId="77777777" w:rsidR="008F39CB" w:rsidRPr="008F39CB" w:rsidRDefault="008F39CB" w:rsidP="008F39CB">
            <w:pPr>
              <w:jc w:val="both"/>
              <w:rPr>
                <w:rFonts w:ascii="Times New Roman" w:hAnsi="Times New Roman" w:cs="Times New Roman"/>
                <w:sz w:val="24"/>
                <w:szCs w:val="24"/>
              </w:rPr>
            </w:pPr>
            <w:r w:rsidRPr="008F39CB">
              <w:rPr>
                <w:rFonts w:ascii="Times New Roman" w:hAnsi="Times New Roman" w:cs="Times New Roman"/>
                <w:sz w:val="24"/>
                <w:szCs w:val="24"/>
              </w:rPr>
              <w:t>Організація управління на Запорізькій Січі. Держава Богдана Хмельницького. Організація влади в самоврядній Україні. Форми державного і місцевого управління на українських землях поза Гетьманщиною. Уніфікація управління українськими землями після ліквідації полковосотенного устрою. Станове самоврядування в підросійській Україні. Організація управління Галичиною після її приєднання до Австро-Угорщини  Реформа управління на західноукраїнських землях у другій половині ХІХ ст. Структури влади і управління в 1917 р. та Українська Центральна рада і Генеральний секретаріат. Організація державного управління в Україні за гетьманату. Управління в УНР і ЗУНР. Перетворення Рад із структур самоорганізації населення в органи державної влади.</w:t>
            </w:r>
          </w:p>
          <w:p w14:paraId="71398FE7" w14:textId="77777777" w:rsidR="002451D8" w:rsidRPr="008F39CB" w:rsidRDefault="008F39CB" w:rsidP="008F39CB">
            <w:pPr>
              <w:jc w:val="both"/>
              <w:rPr>
                <w:rFonts w:ascii="Times New Roman" w:hAnsi="Times New Roman" w:cs="Times New Roman"/>
                <w:sz w:val="24"/>
                <w:szCs w:val="24"/>
              </w:rPr>
            </w:pPr>
            <w:r w:rsidRPr="008F39CB">
              <w:rPr>
                <w:rFonts w:ascii="Times New Roman" w:hAnsi="Times New Roman" w:cs="Times New Roman"/>
                <w:sz w:val="24"/>
                <w:szCs w:val="24"/>
              </w:rPr>
              <w:t>Модернізація публічного управління в незалежній Україні</w:t>
            </w:r>
          </w:p>
        </w:tc>
        <w:tc>
          <w:tcPr>
            <w:tcW w:w="2119" w:type="dxa"/>
          </w:tcPr>
          <w:p w14:paraId="48528163" w14:textId="77777777" w:rsidR="00EE42C8" w:rsidRPr="00EE42C8" w:rsidRDefault="007C06BD" w:rsidP="00EE42C8">
            <w:pPr>
              <w:jc w:val="both"/>
              <w:rPr>
                <w:rFonts w:ascii="Times New Roman" w:hAnsi="Times New Roman" w:cs="Times New Roman"/>
                <w:sz w:val="24"/>
                <w:szCs w:val="24"/>
              </w:rPr>
            </w:pPr>
            <w:r w:rsidRPr="00226422">
              <w:rPr>
                <w:rFonts w:ascii="Times New Roman" w:hAnsi="Times New Roman" w:cs="Times New Roman"/>
                <w:b/>
                <w:sz w:val="24"/>
                <w:szCs w:val="24"/>
              </w:rPr>
              <w:t>Реферати</w:t>
            </w:r>
            <w:r w:rsidRPr="00843780">
              <w:rPr>
                <w:rFonts w:ascii="Times New Roman" w:hAnsi="Times New Roman" w:cs="Times New Roman"/>
                <w:sz w:val="24"/>
                <w:szCs w:val="24"/>
              </w:rPr>
              <w:t>:</w:t>
            </w:r>
            <w:r>
              <w:t xml:space="preserve"> </w:t>
            </w:r>
            <w:r w:rsidR="00EE42C8" w:rsidRPr="00EE42C8">
              <w:rPr>
                <w:rFonts w:ascii="Times New Roman" w:hAnsi="Times New Roman" w:cs="Times New Roman"/>
                <w:sz w:val="24"/>
                <w:szCs w:val="24"/>
              </w:rPr>
              <w:t xml:space="preserve">Додержавні форми публічного управління на теренах України. </w:t>
            </w:r>
          </w:p>
          <w:p w14:paraId="203A7F2B" w14:textId="77777777" w:rsidR="007C06BD" w:rsidRPr="00EE42C8" w:rsidRDefault="00EE42C8" w:rsidP="007C06BD">
            <w:pPr>
              <w:jc w:val="both"/>
              <w:rPr>
                <w:rFonts w:ascii="Times New Roman" w:hAnsi="Times New Roman" w:cs="Times New Roman"/>
                <w:sz w:val="24"/>
                <w:szCs w:val="24"/>
              </w:rPr>
            </w:pPr>
            <w:r w:rsidRPr="00EE42C8">
              <w:rPr>
                <w:rFonts w:ascii="Times New Roman" w:hAnsi="Times New Roman" w:cs="Times New Roman"/>
                <w:sz w:val="24"/>
                <w:szCs w:val="24"/>
              </w:rPr>
              <w:t>Організація влади у Київській дер</w:t>
            </w:r>
            <w:r>
              <w:rPr>
                <w:rFonts w:ascii="Times New Roman" w:hAnsi="Times New Roman" w:cs="Times New Roman"/>
                <w:sz w:val="24"/>
                <w:szCs w:val="24"/>
              </w:rPr>
              <w:t>жаві</w:t>
            </w:r>
          </w:p>
          <w:p w14:paraId="7F2D640B"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Пошукові завдання:</w:t>
            </w:r>
            <w:r>
              <w:rPr>
                <w:rFonts w:ascii="Times New Roman" w:hAnsi="Times New Roman" w:cs="Times New Roman"/>
                <w:sz w:val="24"/>
                <w:szCs w:val="24"/>
              </w:rPr>
              <w:t xml:space="preserve"> </w:t>
            </w:r>
            <w:r w:rsidR="00EE42C8">
              <w:rPr>
                <w:rFonts w:ascii="Times New Roman" w:hAnsi="Times New Roman" w:cs="Times New Roman"/>
                <w:sz w:val="24"/>
                <w:szCs w:val="24"/>
              </w:rPr>
              <w:t>виявлення та систематизація джерел</w:t>
            </w:r>
          </w:p>
          <w:p w14:paraId="0B63E885" w14:textId="77777777" w:rsidR="007C06BD" w:rsidRDefault="007C06BD" w:rsidP="007C06BD">
            <w:pPr>
              <w:jc w:val="both"/>
              <w:rPr>
                <w:rFonts w:ascii="Times New Roman" w:hAnsi="Times New Roman" w:cs="Times New Roman"/>
                <w:sz w:val="24"/>
                <w:szCs w:val="24"/>
              </w:rPr>
            </w:pPr>
            <w:r w:rsidRPr="00226422">
              <w:rPr>
                <w:rFonts w:ascii="Times New Roman" w:hAnsi="Times New Roman" w:cs="Times New Roman"/>
                <w:b/>
                <w:sz w:val="24"/>
                <w:szCs w:val="24"/>
              </w:rPr>
              <w:t>Творчі завдання</w:t>
            </w:r>
            <w:r w:rsidRPr="00843780">
              <w:rPr>
                <w:rFonts w:ascii="Times New Roman" w:hAnsi="Times New Roman" w:cs="Times New Roman"/>
                <w:sz w:val="24"/>
                <w:szCs w:val="24"/>
              </w:rPr>
              <w:t>:</w:t>
            </w:r>
            <w:r>
              <w:rPr>
                <w:rFonts w:ascii="Times New Roman" w:hAnsi="Times New Roman" w:cs="Times New Roman"/>
                <w:sz w:val="24"/>
                <w:szCs w:val="24"/>
              </w:rPr>
              <w:t xml:space="preserve"> </w:t>
            </w:r>
            <w:r w:rsidR="00EE42C8">
              <w:rPr>
                <w:rFonts w:ascii="Times New Roman" w:hAnsi="Times New Roman" w:cs="Times New Roman"/>
                <w:sz w:val="24"/>
                <w:szCs w:val="24"/>
              </w:rPr>
              <w:t>порівняльна характеристика еволюції публічного управління в Україні та країнах західної  Європи</w:t>
            </w:r>
          </w:p>
          <w:p w14:paraId="12DBE6CC" w14:textId="77777777" w:rsidR="002451D8" w:rsidRDefault="007C06BD" w:rsidP="007C06BD">
            <w:pPr>
              <w:jc w:val="both"/>
              <w:rPr>
                <w:rFonts w:ascii="Times New Roman" w:hAnsi="Times New Roman" w:cs="Times New Roman"/>
                <w:sz w:val="28"/>
                <w:szCs w:val="28"/>
              </w:rPr>
            </w:pPr>
            <w:r w:rsidRPr="00226422">
              <w:rPr>
                <w:rFonts w:ascii="Times New Roman" w:hAnsi="Times New Roman" w:cs="Times New Roman"/>
                <w:b/>
                <w:sz w:val="24"/>
                <w:szCs w:val="24"/>
              </w:rPr>
              <w:t>Дискусії:</w:t>
            </w:r>
            <w:r w:rsidR="00FB6384">
              <w:rPr>
                <w:rFonts w:ascii="Times New Roman" w:hAnsi="Times New Roman" w:cs="Times New Roman"/>
                <w:b/>
                <w:sz w:val="24"/>
                <w:szCs w:val="24"/>
              </w:rPr>
              <w:t xml:space="preserve"> </w:t>
            </w:r>
            <w:r w:rsidR="00FB6384" w:rsidRPr="00FB6384">
              <w:rPr>
                <w:rFonts w:ascii="Times New Roman" w:hAnsi="Times New Roman" w:cs="Times New Roman"/>
                <w:sz w:val="24"/>
                <w:szCs w:val="24"/>
              </w:rPr>
              <w:t>Етапи еволюції публічного управління в Україні. Специфіка та закономірності</w:t>
            </w:r>
          </w:p>
        </w:tc>
      </w:tr>
    </w:tbl>
    <w:p w14:paraId="307AC6E5" w14:textId="77777777" w:rsidR="009A7A10" w:rsidRDefault="009A7A10" w:rsidP="009B534D">
      <w:pPr>
        <w:jc w:val="both"/>
        <w:rPr>
          <w:rFonts w:ascii="Times New Roman" w:hAnsi="Times New Roman" w:cs="Times New Roman"/>
          <w:sz w:val="28"/>
          <w:szCs w:val="28"/>
        </w:rPr>
      </w:pPr>
    </w:p>
    <w:p w14:paraId="712CFB35" w14:textId="10560ACE" w:rsidR="004C0658" w:rsidRDefault="00473DFA" w:rsidP="009A7A10">
      <w:pPr>
        <w:jc w:val="center"/>
        <w:rPr>
          <w:rFonts w:ascii="Times New Roman" w:hAnsi="Times New Roman" w:cs="Times New Roman"/>
          <w:b/>
          <w:sz w:val="28"/>
          <w:szCs w:val="28"/>
        </w:rPr>
      </w:pPr>
      <w:r w:rsidRPr="009A7A10">
        <w:rPr>
          <w:rFonts w:ascii="Times New Roman" w:hAnsi="Times New Roman" w:cs="Times New Roman"/>
          <w:b/>
          <w:sz w:val="28"/>
          <w:szCs w:val="28"/>
        </w:rPr>
        <w:t>Вузлові поняття</w:t>
      </w:r>
    </w:p>
    <w:p w14:paraId="65AE0D0C" w14:textId="77777777" w:rsidR="00E9429B" w:rsidRDefault="00E9429B"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ГЕТЬМАНАТ – форма державного управління на чолі з гетьманом. Гетьманатом називається Українська Держава на чолі з гетьманом Павлом Скоропадським (29.04.1918-14.12.1918)</w:t>
      </w:r>
    </w:p>
    <w:p w14:paraId="61377BAB" w14:textId="77777777" w:rsidR="009D23D0" w:rsidRDefault="009D23D0"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ЗАПОРІЗЬКА СІЧ - </w:t>
      </w:r>
      <w:r w:rsidRPr="009D23D0">
        <w:rPr>
          <w:rFonts w:ascii="Times New Roman" w:hAnsi="Times New Roman" w:cs="Times New Roman"/>
          <w:sz w:val="28"/>
          <w:szCs w:val="28"/>
        </w:rPr>
        <w:t>укріплений осередок нереєстрового Війська Запорозького Низового другої половини XVI — кінця XVIII століття, що був розташований за порогами Дніпра</w:t>
      </w:r>
      <w:r>
        <w:rPr>
          <w:rFonts w:ascii="Times New Roman" w:hAnsi="Times New Roman" w:cs="Times New Roman"/>
          <w:sz w:val="28"/>
          <w:szCs w:val="28"/>
        </w:rPr>
        <w:t>. Центральним</w:t>
      </w:r>
      <w:r w:rsidRPr="009D23D0">
        <w:rPr>
          <w:rFonts w:ascii="Times New Roman" w:hAnsi="Times New Roman" w:cs="Times New Roman"/>
          <w:sz w:val="28"/>
          <w:szCs w:val="28"/>
        </w:rPr>
        <w:t xml:space="preserve"> орган</w:t>
      </w:r>
      <w:r>
        <w:rPr>
          <w:rFonts w:ascii="Times New Roman" w:hAnsi="Times New Roman" w:cs="Times New Roman"/>
          <w:sz w:val="28"/>
          <w:szCs w:val="28"/>
        </w:rPr>
        <w:t>ом</w:t>
      </w:r>
      <w:r w:rsidRPr="009D23D0">
        <w:rPr>
          <w:rFonts w:ascii="Times New Roman" w:hAnsi="Times New Roman" w:cs="Times New Roman"/>
          <w:sz w:val="28"/>
          <w:szCs w:val="28"/>
        </w:rPr>
        <w:t xml:space="preserve"> управління в Запорозькій Січі, що відав адміністративними, військовими, фінансовими, судовими та іншими справами</w:t>
      </w:r>
      <w:r>
        <w:rPr>
          <w:rFonts w:ascii="Times New Roman" w:hAnsi="Times New Roman" w:cs="Times New Roman"/>
          <w:sz w:val="28"/>
          <w:szCs w:val="28"/>
        </w:rPr>
        <w:t xml:space="preserve"> був Кіш.</w:t>
      </w:r>
    </w:p>
    <w:p w14:paraId="2890480F" w14:textId="77777777" w:rsidR="006E1B75" w:rsidRPr="009D23D0" w:rsidRDefault="009D23D0" w:rsidP="001204D0">
      <w:pPr>
        <w:spacing w:after="0" w:line="360" w:lineRule="auto"/>
        <w:jc w:val="both"/>
        <w:rPr>
          <w:rFonts w:ascii="Times New Roman" w:hAnsi="Times New Roman" w:cs="Times New Roman"/>
          <w:sz w:val="28"/>
          <w:szCs w:val="28"/>
        </w:rPr>
      </w:pPr>
      <w:r w:rsidRPr="009D23D0">
        <w:rPr>
          <w:rFonts w:ascii="Times New Roman" w:hAnsi="Times New Roman" w:cs="Times New Roman"/>
          <w:sz w:val="28"/>
          <w:szCs w:val="28"/>
        </w:rPr>
        <w:t>КОЗАЦТВО - збірна назва особисто вільної воєнно-промислової людності, що сформувалася у східноєвропейських степах. Це складне і багатогранне історико-соціальне і військово-політичне явище, яке охоплює широкий спектр аспектів життя козаків, від військової організації до культурних традицій. Слово «козак» давньотюркського походження (від кьоз — ходити, мандрувати) і вперше зафіксоване у словнику давньополовецької мови (1303) у значеннях «вартовий», «конвоїр». Воно також трапляється у візантійських, кримськотатарських, литовських джерелах, інструкціях італійських міст своїм колоніям у Північному Причорномор’ї та ін.</w:t>
      </w:r>
    </w:p>
    <w:p w14:paraId="4229215E" w14:textId="77777777" w:rsidR="00F553D7" w:rsidRDefault="00F553D7"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ЛИТОВСЬКІ СТАТУТИ - </w:t>
      </w:r>
      <w:r w:rsidRPr="00F553D7">
        <w:rPr>
          <w:rFonts w:ascii="Times New Roman" w:hAnsi="Times New Roman" w:cs="Times New Roman"/>
          <w:sz w:val="28"/>
          <w:szCs w:val="28"/>
        </w:rPr>
        <w:t>основний кодекс права Великого князівства Литовського, Руського, Жемайтійського. Видавався в трьох основних редакціях 1529, 1566 і 1588 років, які відомі як Литовські статути. Джерелами Литовського статуту були звичаєве литовське, білоруське, українське право, відповідна місцева судова практика, «Руська правда», польські судебники та кодекси інших держав.</w:t>
      </w:r>
      <w:r w:rsidRPr="00F553D7">
        <w:t xml:space="preserve"> </w:t>
      </w:r>
      <w:r w:rsidRPr="00F553D7">
        <w:rPr>
          <w:rFonts w:ascii="Times New Roman" w:hAnsi="Times New Roman" w:cs="Times New Roman"/>
          <w:sz w:val="28"/>
          <w:szCs w:val="28"/>
        </w:rPr>
        <w:t>Статут Великого князівства Литовського увібрав у себе основні положення державного, цивільного, сімейного, кримінального й процесуального права князівства, норми римського, руського, польського та німецького кодифікованого звичаєвого права, відповідна місцева судова практика, «Руська правда», польські судебники. Його положення були чинними на землях Литви й України аж до середини XIX століття.</w:t>
      </w:r>
    </w:p>
    <w:p w14:paraId="3EF1FCA6" w14:textId="77777777" w:rsidR="009B0361" w:rsidRDefault="009B0361" w:rsidP="001204D0">
      <w:pPr>
        <w:spacing w:after="0" w:line="360" w:lineRule="auto"/>
        <w:jc w:val="both"/>
        <w:rPr>
          <w:rFonts w:ascii="Times New Roman" w:hAnsi="Times New Roman" w:cs="Times New Roman"/>
          <w:sz w:val="28"/>
          <w:szCs w:val="28"/>
        </w:rPr>
      </w:pPr>
      <w:r w:rsidRPr="009B0361">
        <w:rPr>
          <w:rFonts w:ascii="Times New Roman" w:hAnsi="Times New Roman" w:cs="Times New Roman"/>
          <w:sz w:val="28"/>
          <w:szCs w:val="28"/>
        </w:rPr>
        <w:t>МОДЕРНІЗАЦІЯ ПУБЛІЧНОГО УПРАВЛІННЯ  - осучаснення, оновлення, удосконалення, покращення, приведення до сучасних вимог</w:t>
      </w:r>
    </w:p>
    <w:p w14:paraId="64763C8D" w14:textId="77777777" w:rsidR="00ED001D" w:rsidRDefault="00ED001D"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ПЕРІОДИЗАЦІЯ ІСТОРІЇ УКРАЇНИ – умовний поділ історії за етапами розвитку. Існує кілька варіантів періодизації історії України – М. Грушевського, радянська, О. Субтельного, </w:t>
      </w:r>
      <w:r w:rsidR="00F553D7">
        <w:rPr>
          <w:rFonts w:ascii="Times New Roman" w:hAnsi="Times New Roman" w:cs="Times New Roman"/>
          <w:sz w:val="28"/>
          <w:szCs w:val="28"/>
        </w:rPr>
        <w:t>«нове бачення» (ред.  С.Смолія) та інші.</w:t>
      </w:r>
    </w:p>
    <w:p w14:paraId="26FDDBAB" w14:textId="77777777" w:rsidR="00F553D7" w:rsidRPr="00F553D7" w:rsidRDefault="00F553D7"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РУСЬКА ПРАВДА -</w:t>
      </w:r>
      <w:r w:rsidRPr="00F553D7">
        <w:t xml:space="preserve"> </w:t>
      </w:r>
      <w:r w:rsidRPr="00F553D7">
        <w:rPr>
          <w:rFonts w:ascii="Times New Roman" w:hAnsi="Times New Roman" w:cs="Times New Roman"/>
          <w:sz w:val="28"/>
          <w:szCs w:val="28"/>
        </w:rPr>
        <w:t>збірка стародавнього руського права, складена в Київській державі у XI—XII ст. на основі звичаєвого права. «Руська правда» містить норми кримінального, спадкового, торгового і процесуального законодавства.</w:t>
      </w:r>
      <w:r>
        <w:rPr>
          <w:rFonts w:ascii="Times New Roman" w:hAnsi="Times New Roman" w:cs="Times New Roman"/>
          <w:sz w:val="28"/>
          <w:szCs w:val="28"/>
        </w:rPr>
        <w:t xml:space="preserve"> Відомі понад 100 списків </w:t>
      </w:r>
      <w:r>
        <w:rPr>
          <w:rFonts w:ascii="Times New Roman" w:hAnsi="Times New Roman" w:cs="Times New Roman"/>
          <w:sz w:val="28"/>
          <w:szCs w:val="28"/>
          <w:lang w:val="en-US"/>
        </w:rPr>
        <w:t>XIII</w:t>
      </w:r>
      <w:r w:rsidRPr="00F553D7">
        <w:rPr>
          <w:rFonts w:ascii="Times New Roman" w:hAnsi="Times New Roman" w:cs="Times New Roman"/>
          <w:sz w:val="28"/>
          <w:szCs w:val="28"/>
          <w:lang w:val="ru-RU"/>
        </w:rPr>
        <w:t>-</w:t>
      </w:r>
      <w:r>
        <w:rPr>
          <w:rFonts w:ascii="Times New Roman" w:hAnsi="Times New Roman" w:cs="Times New Roman"/>
          <w:sz w:val="28"/>
          <w:szCs w:val="28"/>
          <w:lang w:val="en-US"/>
        </w:rPr>
        <w:t>XVIII</w:t>
      </w:r>
      <w:r w:rsidRPr="00F553D7">
        <w:rPr>
          <w:rFonts w:ascii="Times New Roman" w:hAnsi="Times New Roman" w:cs="Times New Roman"/>
          <w:sz w:val="28"/>
          <w:szCs w:val="28"/>
          <w:lang w:val="ru-RU"/>
        </w:rPr>
        <w:t xml:space="preserve"> </w:t>
      </w:r>
      <w:r>
        <w:rPr>
          <w:rFonts w:ascii="Times New Roman" w:hAnsi="Times New Roman" w:cs="Times New Roman"/>
          <w:sz w:val="28"/>
          <w:szCs w:val="28"/>
        </w:rPr>
        <w:t>століть – Коротка, Розширена, Скорочена, «Правда Ярослава» та інші.</w:t>
      </w:r>
    </w:p>
    <w:p w14:paraId="73E0FEEB" w14:textId="77777777" w:rsidR="009A7A10" w:rsidRDefault="006E1B75"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9B0361">
        <w:rPr>
          <w:rFonts w:ascii="Times New Roman" w:hAnsi="Times New Roman" w:cs="Times New Roman"/>
          <w:sz w:val="28"/>
          <w:szCs w:val="28"/>
        </w:rPr>
        <w:t>КРАЇНА</w:t>
      </w:r>
      <w:r>
        <w:rPr>
          <w:rFonts w:ascii="Times New Roman" w:hAnsi="Times New Roman" w:cs="Times New Roman"/>
          <w:sz w:val="28"/>
          <w:szCs w:val="28"/>
        </w:rPr>
        <w:t xml:space="preserve"> </w:t>
      </w:r>
      <w:r w:rsidR="009A7A10">
        <w:rPr>
          <w:rFonts w:ascii="Times New Roman" w:hAnsi="Times New Roman" w:cs="Times New Roman"/>
          <w:sz w:val="28"/>
          <w:szCs w:val="28"/>
        </w:rPr>
        <w:t xml:space="preserve">- </w:t>
      </w:r>
      <w:r w:rsidR="009A7A10" w:rsidRPr="009A7A10">
        <w:rPr>
          <w:rFonts w:ascii="Times New Roman" w:hAnsi="Times New Roman" w:cs="Times New Roman"/>
          <w:sz w:val="28"/>
          <w:szCs w:val="28"/>
        </w:rPr>
        <w:t xml:space="preserve">країна </w:t>
      </w:r>
      <w:r w:rsidR="009A7A10">
        <w:rPr>
          <w:rFonts w:ascii="Times New Roman" w:hAnsi="Times New Roman" w:cs="Times New Roman"/>
          <w:sz w:val="28"/>
          <w:szCs w:val="28"/>
        </w:rPr>
        <w:t>ва Центрально-Східній Європі. У</w:t>
      </w:r>
      <w:r w:rsidR="009A7A10" w:rsidRPr="009A7A10">
        <w:rPr>
          <w:rFonts w:ascii="Times New Roman" w:hAnsi="Times New Roman" w:cs="Times New Roman"/>
          <w:sz w:val="28"/>
          <w:szCs w:val="28"/>
        </w:rPr>
        <w:t>нітарна держава</w:t>
      </w:r>
      <w:r w:rsidR="009A7A10">
        <w:rPr>
          <w:rFonts w:ascii="Times New Roman" w:hAnsi="Times New Roman" w:cs="Times New Roman"/>
          <w:sz w:val="28"/>
          <w:szCs w:val="28"/>
        </w:rPr>
        <w:t xml:space="preserve">, яка </w:t>
      </w:r>
      <w:r w:rsidR="009A7A10" w:rsidRPr="009A7A10">
        <w:rPr>
          <w:rFonts w:ascii="Times New Roman" w:hAnsi="Times New Roman" w:cs="Times New Roman"/>
          <w:sz w:val="28"/>
          <w:szCs w:val="28"/>
        </w:rPr>
        <w:t xml:space="preserve"> складається з 24 областей, Автономної Республіки Крим і двох міст зі спеціальним статусом: Київ — столиця та найбільше місто та Севастополь. Україна є парламентсько-президентською республікою. Найвищим органом державної влади є Верховна Рада України, а главою держави – Президент України.</w:t>
      </w:r>
    </w:p>
    <w:p w14:paraId="19A0685F" w14:textId="77777777" w:rsidR="00E9429B" w:rsidRPr="009A7A10" w:rsidRDefault="00E9429B"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УКРАЇНСЬКА ЦЕНТРАЛЬНА РАДА - </w:t>
      </w:r>
      <w:r w:rsidRPr="00E9429B">
        <w:rPr>
          <w:rFonts w:ascii="Times New Roman" w:hAnsi="Times New Roman" w:cs="Times New Roman"/>
          <w:sz w:val="28"/>
          <w:szCs w:val="28"/>
        </w:rPr>
        <w:t>спочатку український представницький орган політичних, громадських, культурних та професійних організацій; згодом, після Всеукраїнського національного конгресу — революційний парламент України, який керував українським національним рухом</w:t>
      </w:r>
      <w:r>
        <w:rPr>
          <w:rFonts w:ascii="Times New Roman" w:hAnsi="Times New Roman" w:cs="Times New Roman"/>
          <w:sz w:val="28"/>
          <w:szCs w:val="28"/>
        </w:rPr>
        <w:t xml:space="preserve"> з </w:t>
      </w:r>
      <w:r w:rsidRPr="00E9429B">
        <w:rPr>
          <w:rFonts w:ascii="Times New Roman" w:hAnsi="Times New Roman" w:cs="Times New Roman"/>
          <w:sz w:val="28"/>
          <w:szCs w:val="28"/>
        </w:rPr>
        <w:t xml:space="preserve"> 4 (17) березня 1917 </w:t>
      </w:r>
      <w:r>
        <w:rPr>
          <w:rFonts w:ascii="Times New Roman" w:hAnsi="Times New Roman" w:cs="Times New Roman"/>
          <w:sz w:val="28"/>
          <w:szCs w:val="28"/>
        </w:rPr>
        <w:t xml:space="preserve">до </w:t>
      </w:r>
      <w:r w:rsidRPr="00E9429B">
        <w:rPr>
          <w:rFonts w:ascii="Times New Roman" w:hAnsi="Times New Roman" w:cs="Times New Roman"/>
          <w:sz w:val="28"/>
          <w:szCs w:val="28"/>
        </w:rPr>
        <w:t>29 квітня 1918.</w:t>
      </w:r>
    </w:p>
    <w:p w14:paraId="39D0C6AD" w14:textId="77777777" w:rsidR="009A7A10" w:rsidRDefault="009A7A10" w:rsidP="001204D0">
      <w:pPr>
        <w:spacing w:after="0" w:line="360" w:lineRule="auto"/>
        <w:jc w:val="both"/>
        <w:rPr>
          <w:rFonts w:ascii="Times New Roman" w:hAnsi="Times New Roman" w:cs="Times New Roman"/>
          <w:sz w:val="28"/>
          <w:szCs w:val="28"/>
        </w:rPr>
      </w:pPr>
    </w:p>
    <w:p w14:paraId="19629D3D" w14:textId="77777777" w:rsidR="002451D8" w:rsidRPr="005D7AF4" w:rsidRDefault="004C0658" w:rsidP="001204D0">
      <w:pPr>
        <w:spacing w:after="0" w:line="360" w:lineRule="auto"/>
        <w:jc w:val="center"/>
        <w:rPr>
          <w:rFonts w:ascii="Times New Roman" w:hAnsi="Times New Roman" w:cs="Times New Roman"/>
          <w:b/>
          <w:sz w:val="28"/>
          <w:szCs w:val="28"/>
        </w:rPr>
      </w:pPr>
      <w:r w:rsidRPr="005D7AF4">
        <w:rPr>
          <w:rFonts w:ascii="Times New Roman" w:hAnsi="Times New Roman" w:cs="Times New Roman"/>
          <w:b/>
          <w:sz w:val="28"/>
          <w:szCs w:val="28"/>
        </w:rPr>
        <w:t>Література</w:t>
      </w:r>
    </w:p>
    <w:p w14:paraId="0EF2E349" w14:textId="77777777" w:rsidR="003F7D8D" w:rsidRPr="003F7D8D"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F7D8D" w:rsidRPr="003F7D8D">
        <w:rPr>
          <w:rFonts w:ascii="Times New Roman" w:hAnsi="Times New Roman" w:cs="Times New Roman"/>
          <w:sz w:val="28"/>
          <w:szCs w:val="28"/>
        </w:rPr>
        <w:t>Андрусяк Т. Правові основи Української гетьманської держави. Останній</w:t>
      </w:r>
    </w:p>
    <w:p w14:paraId="17063393" w14:textId="77777777" w:rsid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гетьман. К., 1993. С.83–93</w:t>
      </w:r>
    </w:p>
    <w:p w14:paraId="63F54FE3" w14:textId="77777777" w:rsidR="004C0658" w:rsidRPr="004C0658"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4C0658" w:rsidRPr="004C0658">
        <w:rPr>
          <w:rFonts w:ascii="Times New Roman" w:hAnsi="Times New Roman" w:cs="Times New Roman"/>
          <w:sz w:val="28"/>
          <w:szCs w:val="28"/>
        </w:rPr>
        <w:t>Антологія української юридичної думки / За заг. ред. Ю.С. Шемшученка; Інститут держави і права імені В.М. Корецького Національної академії наук України.Київ: Юридична книга, 2002-2005.</w:t>
      </w:r>
    </w:p>
    <w:p w14:paraId="5506AE3A" w14:textId="77777777" w:rsidR="004C0658" w:rsidRPr="004C0658"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4C0658" w:rsidRPr="004C0658">
        <w:rPr>
          <w:rFonts w:ascii="Times New Roman" w:hAnsi="Times New Roman" w:cs="Times New Roman"/>
          <w:sz w:val="28"/>
          <w:szCs w:val="28"/>
        </w:rPr>
        <w:t>. Білецький Л. «Руська правда» й історія її тексту. За редакцією Ю.Книша. Вінніпег: Українська Вільна Академ. Наук, 1993. 166 с.</w:t>
      </w:r>
    </w:p>
    <w:p w14:paraId="7C56BD16" w14:textId="77777777" w:rsidR="003F7D8D" w:rsidRPr="003F7D8D" w:rsidRDefault="005D7AF4"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4C0658" w:rsidRPr="004C0658">
        <w:rPr>
          <w:rFonts w:ascii="Times New Roman" w:hAnsi="Times New Roman" w:cs="Times New Roman"/>
          <w:sz w:val="28"/>
          <w:szCs w:val="28"/>
        </w:rPr>
        <w:t xml:space="preserve">. </w:t>
      </w:r>
      <w:r w:rsidR="003F7D8D" w:rsidRPr="003F7D8D">
        <w:rPr>
          <w:rFonts w:ascii="Times New Roman" w:hAnsi="Times New Roman" w:cs="Times New Roman"/>
          <w:sz w:val="28"/>
          <w:szCs w:val="28"/>
        </w:rPr>
        <w:t>Білоконь М.В. Органи державного управління та місцеве самоврядування</w:t>
      </w:r>
    </w:p>
    <w:p w14:paraId="26A0E2EA" w14:textId="77777777" w:rsidR="003F7D8D" w:rsidRP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в Російській Імперії у другій половині XIX ст.:(на матеріалах Лівобережної</w:t>
      </w:r>
    </w:p>
    <w:p w14:paraId="052DF078" w14:textId="77777777" w:rsid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України:історико-правове дослідження: монографія. Харків: НУВС, 2003. 257 с</w:t>
      </w:r>
    </w:p>
    <w:p w14:paraId="4E6EEDAE" w14:textId="081393D2" w:rsidR="003F7D8D" w:rsidRPr="003F7D8D" w:rsidRDefault="00235861"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3F7D8D" w:rsidRPr="003F7D8D">
        <w:rPr>
          <w:rFonts w:ascii="Times New Roman" w:hAnsi="Times New Roman" w:cs="Times New Roman"/>
          <w:sz w:val="28"/>
          <w:szCs w:val="28"/>
        </w:rPr>
        <w:t>Бойко І.Й. Держава і право Гетьманщини: навчальний посібник. Львів: Світ,</w:t>
      </w:r>
    </w:p>
    <w:p w14:paraId="10A10DFF" w14:textId="77777777" w:rsid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2000. 118 с</w:t>
      </w:r>
    </w:p>
    <w:p w14:paraId="3394BE7E" w14:textId="77777777" w:rsidR="004C0658" w:rsidRPr="004C0658"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4C0658" w:rsidRPr="004C0658">
        <w:rPr>
          <w:rFonts w:ascii="Times New Roman" w:hAnsi="Times New Roman" w:cs="Times New Roman"/>
          <w:sz w:val="28"/>
          <w:szCs w:val="28"/>
        </w:rPr>
        <w:t>Бойко І.Й. Державний лад і право Київської Русі: текст лекцій / І.Й. Бойко. Львів,2004. 67 с.</w:t>
      </w:r>
    </w:p>
    <w:p w14:paraId="6C5CB758" w14:textId="77777777" w:rsidR="004C0658"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4C0658" w:rsidRPr="004C0658">
        <w:rPr>
          <w:rFonts w:ascii="Times New Roman" w:hAnsi="Times New Roman" w:cs="Times New Roman"/>
          <w:sz w:val="28"/>
          <w:szCs w:val="28"/>
        </w:rPr>
        <w:t xml:space="preserve"> Відейко М.Ю. Україна: від Антів до Русі / Михайло Відейко. Київ: КРІОН, 2009.239 с</w:t>
      </w:r>
    </w:p>
    <w:p w14:paraId="3BF2A76D" w14:textId="77777777" w:rsidR="004C0658" w:rsidRPr="004C0658"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4C0658" w:rsidRPr="004C0658">
        <w:rPr>
          <w:rFonts w:ascii="Times New Roman" w:hAnsi="Times New Roman" w:cs="Times New Roman"/>
          <w:sz w:val="28"/>
          <w:szCs w:val="28"/>
        </w:rPr>
        <w:t>Войтович Л. Княжа доба на Русі : портрети еліти: монографія. Біла Церква: Видавець О. Пшонківський, 2006. 782 с.</w:t>
      </w:r>
    </w:p>
    <w:p w14:paraId="670DCF32" w14:textId="77777777" w:rsidR="004C0658" w:rsidRPr="004C0658" w:rsidRDefault="004C0658" w:rsidP="001204D0">
      <w:pPr>
        <w:spacing w:after="0" w:line="360" w:lineRule="auto"/>
        <w:jc w:val="both"/>
        <w:rPr>
          <w:rFonts w:ascii="Times New Roman" w:hAnsi="Times New Roman" w:cs="Times New Roman"/>
          <w:sz w:val="28"/>
          <w:szCs w:val="28"/>
        </w:rPr>
      </w:pPr>
      <w:r w:rsidRPr="004C0658">
        <w:rPr>
          <w:rFonts w:ascii="Times New Roman" w:hAnsi="Times New Roman" w:cs="Times New Roman"/>
          <w:sz w:val="28"/>
          <w:szCs w:val="28"/>
        </w:rPr>
        <w:t>9. Войтович Л. Удільні князівства Рюриковичів і Гедиміновичів у ХІІ-XVI ст.</w:t>
      </w:r>
    </w:p>
    <w:p w14:paraId="17D29FC3" w14:textId="77777777" w:rsidR="004C0658" w:rsidRDefault="004C0658" w:rsidP="001204D0">
      <w:pPr>
        <w:spacing w:after="0" w:line="360" w:lineRule="auto"/>
        <w:jc w:val="both"/>
        <w:rPr>
          <w:rFonts w:ascii="Times New Roman" w:hAnsi="Times New Roman" w:cs="Times New Roman"/>
          <w:sz w:val="28"/>
          <w:szCs w:val="28"/>
        </w:rPr>
      </w:pPr>
      <w:r w:rsidRPr="004C0658">
        <w:rPr>
          <w:rFonts w:ascii="Times New Roman" w:hAnsi="Times New Roman" w:cs="Times New Roman"/>
          <w:sz w:val="28"/>
          <w:szCs w:val="28"/>
        </w:rPr>
        <w:t>Львів. 1996. 256 с.</w:t>
      </w:r>
    </w:p>
    <w:p w14:paraId="0647B337" w14:textId="77777777"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3F7D8D" w:rsidRPr="003F7D8D">
        <w:rPr>
          <w:rFonts w:ascii="Times New Roman" w:hAnsi="Times New Roman" w:cs="Times New Roman"/>
          <w:sz w:val="28"/>
          <w:szCs w:val="28"/>
        </w:rPr>
        <w:t>Гай-Нижник П. П. УНР та ЗУНР: становлення органів влади і національне</w:t>
      </w:r>
    </w:p>
    <w:p w14:paraId="07B30160" w14:textId="77777777" w:rsid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державотворення (1917–1920 рр.). К.: «ЩеK», 2010. 304 с</w:t>
      </w:r>
    </w:p>
    <w:p w14:paraId="6DCE3AB9" w14:textId="0BCF7174" w:rsidR="003F7D8D" w:rsidRPr="004C0658"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3F7D8D" w:rsidRPr="003F7D8D">
        <w:rPr>
          <w:rFonts w:ascii="Times New Roman" w:hAnsi="Times New Roman" w:cs="Times New Roman"/>
          <w:sz w:val="28"/>
          <w:szCs w:val="28"/>
        </w:rPr>
        <w:t>Ґеральд Штурц. Рівноправність національностей у конституції та державному</w:t>
      </w:r>
      <w:r w:rsidR="001204D0">
        <w:rPr>
          <w:rFonts w:ascii="Times New Roman" w:hAnsi="Times New Roman" w:cs="Times New Roman"/>
          <w:sz w:val="28"/>
          <w:szCs w:val="28"/>
        </w:rPr>
        <w:t xml:space="preserve"> </w:t>
      </w:r>
      <w:r w:rsidR="003F7D8D" w:rsidRPr="003F7D8D">
        <w:rPr>
          <w:rFonts w:ascii="Times New Roman" w:hAnsi="Times New Roman" w:cs="Times New Roman"/>
          <w:sz w:val="28"/>
          <w:szCs w:val="28"/>
        </w:rPr>
        <w:t>управлінні Австрії (1848–1918). Львів: Піраміда, 2019. 375 с.</w:t>
      </w:r>
    </w:p>
    <w:p w14:paraId="414C5634" w14:textId="732D9D6E" w:rsid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3F7D8D" w:rsidRPr="003F7D8D">
        <w:rPr>
          <w:rFonts w:ascii="Times New Roman" w:hAnsi="Times New Roman" w:cs="Times New Roman"/>
          <w:sz w:val="28"/>
          <w:szCs w:val="28"/>
        </w:rPr>
        <w:t>Голобуцький В.О. Запорозьке козацтво: наукове видання. К.: Вища школа, 1994.</w:t>
      </w:r>
      <w:r w:rsidR="001204D0">
        <w:rPr>
          <w:rFonts w:ascii="Times New Roman" w:hAnsi="Times New Roman" w:cs="Times New Roman"/>
          <w:sz w:val="28"/>
          <w:szCs w:val="28"/>
        </w:rPr>
        <w:t xml:space="preserve"> </w:t>
      </w:r>
      <w:r w:rsidR="003F7D8D" w:rsidRPr="003F7D8D">
        <w:rPr>
          <w:rFonts w:ascii="Times New Roman" w:hAnsi="Times New Roman" w:cs="Times New Roman"/>
          <w:sz w:val="28"/>
          <w:szCs w:val="28"/>
        </w:rPr>
        <w:t>539 с</w:t>
      </w:r>
    </w:p>
    <w:p w14:paraId="2893DF0F" w14:textId="77777777" w:rsid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3F7D8D" w:rsidRPr="003F7D8D">
        <w:rPr>
          <w:rFonts w:ascii="Times New Roman" w:hAnsi="Times New Roman" w:cs="Times New Roman"/>
          <w:sz w:val="28"/>
          <w:szCs w:val="28"/>
        </w:rPr>
        <w:t>Горобець В. Політичний устрій українських земель другої половини XVII–XVIII</w:t>
      </w:r>
      <w:r>
        <w:rPr>
          <w:rFonts w:ascii="Times New Roman" w:hAnsi="Times New Roman" w:cs="Times New Roman"/>
          <w:sz w:val="28"/>
          <w:szCs w:val="28"/>
        </w:rPr>
        <w:t xml:space="preserve"> </w:t>
      </w:r>
      <w:r w:rsidR="003F7D8D" w:rsidRPr="003F7D8D">
        <w:rPr>
          <w:rFonts w:ascii="Times New Roman" w:hAnsi="Times New Roman" w:cs="Times New Roman"/>
          <w:sz w:val="28"/>
          <w:szCs w:val="28"/>
        </w:rPr>
        <w:t>століть. К.: Інститут історії України НАН України, 2000. 187 с</w:t>
      </w:r>
    </w:p>
    <w:p w14:paraId="4BE117F1" w14:textId="77777777" w:rsidR="004C0658" w:rsidRDefault="00366523" w:rsidP="001204D0">
      <w:pPr>
        <w:spacing w:after="0" w:line="360" w:lineRule="auto"/>
        <w:jc w:val="both"/>
        <w:rPr>
          <w:rStyle w:val="a9"/>
          <w:rFonts w:ascii="Times New Roman" w:hAnsi="Times New Roman" w:cs="Times New Roman"/>
          <w:sz w:val="28"/>
          <w:szCs w:val="28"/>
        </w:rPr>
      </w:pPr>
      <w:r>
        <w:rPr>
          <w:rFonts w:ascii="Times New Roman" w:hAnsi="Times New Roman" w:cs="Times New Roman"/>
          <w:sz w:val="28"/>
          <w:szCs w:val="28"/>
        </w:rPr>
        <w:t>14.</w:t>
      </w:r>
      <w:r w:rsidR="004C0658" w:rsidRPr="004C0658">
        <w:rPr>
          <w:rFonts w:ascii="Times New Roman" w:hAnsi="Times New Roman" w:cs="Times New Roman"/>
          <w:sz w:val="28"/>
          <w:szCs w:val="28"/>
        </w:rPr>
        <w:t xml:space="preserve">Грушевський М. С. Історія України-Руси в 10-ти томах (у форматі PDF). Національна академія наук України, Інститут української археографії та джерелознавства ім. М.С. Грушевського. URL: </w:t>
      </w:r>
      <w:hyperlink r:id="rId27" w:history="1">
        <w:r w:rsidR="004C0658" w:rsidRPr="00E25D5C">
          <w:rPr>
            <w:rStyle w:val="a9"/>
            <w:rFonts w:ascii="Times New Roman" w:hAnsi="Times New Roman" w:cs="Times New Roman"/>
            <w:sz w:val="28"/>
            <w:szCs w:val="28"/>
          </w:rPr>
          <w:t>http://archeos.org.ua/?page_id=1522</w:t>
        </w:r>
      </w:hyperlink>
    </w:p>
    <w:p w14:paraId="15605C0F" w14:textId="77777777" w:rsidR="004F733C"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004F733C" w:rsidRPr="004F733C">
        <w:rPr>
          <w:rFonts w:ascii="Times New Roman" w:hAnsi="Times New Roman" w:cs="Times New Roman"/>
          <w:sz w:val="28"/>
          <w:szCs w:val="28"/>
        </w:rPr>
        <w:t>Зміна цивілізаційної парадигми розвитку України: теоретикометодологічний аналіз. Київ: ІПіЕНД ім. І. Ф. Кураса НАН України, 2019. 552 с.</w:t>
      </w:r>
    </w:p>
    <w:p w14:paraId="2CB86752" w14:textId="77777777"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003F7D8D" w:rsidRPr="003F7D8D">
        <w:rPr>
          <w:rFonts w:ascii="Times New Roman" w:hAnsi="Times New Roman" w:cs="Times New Roman"/>
          <w:sz w:val="28"/>
          <w:szCs w:val="28"/>
        </w:rPr>
        <w:t>Історія українського козацтва: нариси у двох томах. Т.1, 2-е видання/ відп.</w:t>
      </w:r>
    </w:p>
    <w:p w14:paraId="39606D49" w14:textId="77777777" w:rsidR="003F7D8D" w:rsidRP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ред. В.А. Смолія та ін. Київ: Києво-Могилянська академія. 2011. 800с.</w:t>
      </w:r>
    </w:p>
    <w:p w14:paraId="434D61B6" w14:textId="77777777"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r w:rsidR="003F7D8D" w:rsidRPr="003F7D8D">
        <w:rPr>
          <w:rFonts w:ascii="Times New Roman" w:hAnsi="Times New Roman" w:cs="Times New Roman"/>
          <w:sz w:val="28"/>
          <w:szCs w:val="28"/>
        </w:rPr>
        <w:t xml:space="preserve"> Історія українського козацтва: нариси у двох томах. Т.2, 2-е видання / відп.</w:t>
      </w:r>
    </w:p>
    <w:p w14:paraId="0AAA54F1" w14:textId="77777777" w:rsidR="003F7D8D" w:rsidRP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ред. В.А. Смолія та ін. Київ: Києво-Могилянська академія. 2011. 724.</w:t>
      </w:r>
    </w:p>
    <w:p w14:paraId="43896284" w14:textId="77777777" w:rsidR="004C0658"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w:t>
      </w:r>
      <w:r w:rsidR="004C0658" w:rsidRPr="004C0658">
        <w:rPr>
          <w:rFonts w:ascii="Times New Roman" w:hAnsi="Times New Roman" w:cs="Times New Roman"/>
          <w:sz w:val="28"/>
          <w:szCs w:val="28"/>
        </w:rPr>
        <w:t>Кобилецький М. Магдебурзьке право в Україні (XIV – перша половина ХІХ ст.):</w:t>
      </w:r>
      <w:r>
        <w:rPr>
          <w:rFonts w:ascii="Times New Roman" w:hAnsi="Times New Roman" w:cs="Times New Roman"/>
          <w:sz w:val="28"/>
          <w:szCs w:val="28"/>
        </w:rPr>
        <w:t xml:space="preserve"> </w:t>
      </w:r>
      <w:r w:rsidR="004C0658" w:rsidRPr="004C0658">
        <w:rPr>
          <w:rFonts w:ascii="Times New Roman" w:hAnsi="Times New Roman" w:cs="Times New Roman"/>
          <w:sz w:val="28"/>
          <w:szCs w:val="28"/>
        </w:rPr>
        <w:t>історико-правове дослідження. Львів: ПАІС, 2008. 406 с.</w:t>
      </w:r>
    </w:p>
    <w:p w14:paraId="089527F1" w14:textId="77777777" w:rsidR="00C02CE0"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r w:rsidR="00C02CE0" w:rsidRPr="00C02CE0">
        <w:rPr>
          <w:rFonts w:ascii="Times New Roman" w:hAnsi="Times New Roman" w:cs="Times New Roman"/>
          <w:sz w:val="28"/>
          <w:szCs w:val="28"/>
        </w:rPr>
        <w:t>Лахижа М.І.   Модернізація публічної адміністрації: теоретичні та практичні аспекти. Полтава:   РВВ ПУСКУ, 2009,  289 с.</w:t>
      </w:r>
    </w:p>
    <w:p w14:paraId="7A1FF8D4" w14:textId="3A1816F4" w:rsid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20. </w:t>
      </w:r>
      <w:r w:rsidR="003F7D8D" w:rsidRPr="003F7D8D">
        <w:rPr>
          <w:rFonts w:ascii="Times New Roman" w:hAnsi="Times New Roman" w:cs="Times New Roman"/>
          <w:sz w:val="28"/>
          <w:szCs w:val="28"/>
        </w:rPr>
        <w:t>Мірошниченко М.М. Державність і право України: генезис у європейському</w:t>
      </w:r>
      <w:r w:rsidR="001204D0">
        <w:rPr>
          <w:rFonts w:ascii="Times New Roman" w:hAnsi="Times New Roman" w:cs="Times New Roman"/>
          <w:sz w:val="28"/>
          <w:szCs w:val="28"/>
        </w:rPr>
        <w:t xml:space="preserve"> </w:t>
      </w:r>
      <w:r w:rsidR="003F7D8D" w:rsidRPr="003F7D8D">
        <w:rPr>
          <w:rFonts w:ascii="Times New Roman" w:hAnsi="Times New Roman" w:cs="Times New Roman"/>
          <w:sz w:val="28"/>
          <w:szCs w:val="28"/>
        </w:rPr>
        <w:t>контексті (з найдавніших часів до початку ХІХ ст.): Монографія. К.: Атіка 2006.</w:t>
      </w:r>
      <w:r w:rsidR="001204D0">
        <w:rPr>
          <w:rFonts w:ascii="Times New Roman" w:hAnsi="Times New Roman" w:cs="Times New Roman"/>
          <w:sz w:val="28"/>
          <w:szCs w:val="28"/>
        </w:rPr>
        <w:t xml:space="preserve"> </w:t>
      </w:r>
      <w:r w:rsidR="003F7D8D" w:rsidRPr="003F7D8D">
        <w:rPr>
          <w:rFonts w:ascii="Times New Roman" w:hAnsi="Times New Roman" w:cs="Times New Roman"/>
          <w:sz w:val="28"/>
          <w:szCs w:val="28"/>
        </w:rPr>
        <w:t>544 с</w:t>
      </w:r>
    </w:p>
    <w:p w14:paraId="3799DBA5" w14:textId="77777777"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r w:rsidR="003F7D8D" w:rsidRPr="003F7D8D">
        <w:rPr>
          <w:rFonts w:ascii="Times New Roman" w:hAnsi="Times New Roman" w:cs="Times New Roman"/>
          <w:sz w:val="28"/>
          <w:szCs w:val="28"/>
        </w:rPr>
        <w:t>Паньонко І.М. Органи влади Запорізької Січі: Монографія. Львів: Львівський державний університет внутрішніх справ, 2006. 143 с.</w:t>
      </w:r>
    </w:p>
    <w:p w14:paraId="2D748D38" w14:textId="5EA64DF4"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r w:rsidR="003F7D8D" w:rsidRPr="003F7D8D">
        <w:rPr>
          <w:rFonts w:ascii="Times New Roman" w:hAnsi="Times New Roman" w:cs="Times New Roman"/>
          <w:sz w:val="28"/>
          <w:szCs w:val="28"/>
        </w:rPr>
        <w:t>Смолій В.А. Українська державна ідея XVII-XVIIІ ст.: проблеми формування,</w:t>
      </w:r>
      <w:r w:rsidR="001204D0">
        <w:rPr>
          <w:rFonts w:ascii="Times New Roman" w:hAnsi="Times New Roman" w:cs="Times New Roman"/>
          <w:sz w:val="28"/>
          <w:szCs w:val="28"/>
        </w:rPr>
        <w:t xml:space="preserve"> </w:t>
      </w:r>
      <w:r w:rsidR="003F7D8D" w:rsidRPr="003F7D8D">
        <w:rPr>
          <w:rFonts w:ascii="Times New Roman" w:hAnsi="Times New Roman" w:cs="Times New Roman"/>
          <w:sz w:val="28"/>
          <w:szCs w:val="28"/>
        </w:rPr>
        <w:t>еволюції, реалізації / В.А. Смолій, В.С. Степан</w:t>
      </w:r>
      <w:r w:rsidR="001204D0">
        <w:rPr>
          <w:rFonts w:ascii="Times New Roman" w:hAnsi="Times New Roman" w:cs="Times New Roman"/>
          <w:sz w:val="28"/>
          <w:szCs w:val="28"/>
        </w:rPr>
        <w:t xml:space="preserve">ков. – К.: Альтернативи. 1997. </w:t>
      </w:r>
      <w:r w:rsidR="003F7D8D" w:rsidRPr="003F7D8D">
        <w:rPr>
          <w:rFonts w:ascii="Times New Roman" w:hAnsi="Times New Roman" w:cs="Times New Roman"/>
          <w:sz w:val="28"/>
          <w:szCs w:val="28"/>
        </w:rPr>
        <w:t>367 с.</w:t>
      </w:r>
    </w:p>
    <w:p w14:paraId="6B5A6712" w14:textId="77777777"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r w:rsidR="003F7D8D" w:rsidRPr="003F7D8D">
        <w:rPr>
          <w:rFonts w:ascii="Times New Roman" w:hAnsi="Times New Roman" w:cs="Times New Roman"/>
          <w:sz w:val="28"/>
          <w:szCs w:val="28"/>
        </w:rPr>
        <w:t xml:space="preserve"> Смолій В.А. Українська національна революція XVII ст. (1648–1676 рр.) / В.А.</w:t>
      </w:r>
      <w:r>
        <w:rPr>
          <w:rFonts w:ascii="Times New Roman" w:hAnsi="Times New Roman" w:cs="Times New Roman"/>
          <w:sz w:val="28"/>
          <w:szCs w:val="28"/>
        </w:rPr>
        <w:t xml:space="preserve"> </w:t>
      </w:r>
      <w:r w:rsidR="003F7D8D" w:rsidRPr="003F7D8D">
        <w:rPr>
          <w:rFonts w:ascii="Times New Roman" w:hAnsi="Times New Roman" w:cs="Times New Roman"/>
          <w:sz w:val="28"/>
          <w:szCs w:val="28"/>
        </w:rPr>
        <w:t>Смолій, В.С. Степанков. К.: Альтернативи, 1999. 351 с.</w:t>
      </w:r>
    </w:p>
    <w:p w14:paraId="23C7E55C" w14:textId="3E05A9A3" w:rsid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24</w:t>
      </w:r>
      <w:r w:rsidR="003F7D8D" w:rsidRPr="003F7D8D">
        <w:rPr>
          <w:rFonts w:ascii="Times New Roman" w:hAnsi="Times New Roman" w:cs="Times New Roman"/>
          <w:sz w:val="28"/>
          <w:szCs w:val="28"/>
        </w:rPr>
        <w:t>. Смолій В.А. Українська національна революція середини XVII ст.: проблеми,</w:t>
      </w:r>
      <w:r w:rsidR="001204D0">
        <w:rPr>
          <w:rFonts w:ascii="Times New Roman" w:hAnsi="Times New Roman" w:cs="Times New Roman"/>
          <w:sz w:val="28"/>
          <w:szCs w:val="28"/>
        </w:rPr>
        <w:t xml:space="preserve"> </w:t>
      </w:r>
      <w:r w:rsidR="003F7D8D" w:rsidRPr="003F7D8D">
        <w:rPr>
          <w:rFonts w:ascii="Times New Roman" w:hAnsi="Times New Roman" w:cs="Times New Roman"/>
          <w:sz w:val="28"/>
          <w:szCs w:val="28"/>
        </w:rPr>
        <w:t>пошуки, рішення / В.А. Смолій, В.С. Степанков. К., 1999. 107 с</w:t>
      </w:r>
    </w:p>
    <w:p w14:paraId="6DB50E9F" w14:textId="69C705BB" w:rsid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25. </w:t>
      </w:r>
      <w:r w:rsidR="003F7D8D" w:rsidRPr="003F7D8D">
        <w:rPr>
          <w:rFonts w:ascii="Times New Roman" w:hAnsi="Times New Roman" w:cs="Times New Roman"/>
          <w:sz w:val="28"/>
          <w:szCs w:val="28"/>
        </w:rPr>
        <w:t>Терлюк І.Я. Держава і право в Україні: сторінки історії. Львів: Сполом, 2008.234 с.</w:t>
      </w:r>
    </w:p>
    <w:p w14:paraId="55FEEED5" w14:textId="77777777" w:rsidR="00366523" w:rsidRPr="00366523"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26.</w:t>
      </w:r>
      <w:r w:rsidRPr="00366523">
        <w:t xml:space="preserve"> </w:t>
      </w:r>
      <w:r w:rsidRPr="00366523">
        <w:rPr>
          <w:rFonts w:ascii="Times New Roman" w:hAnsi="Times New Roman" w:cs="Times New Roman"/>
          <w:sz w:val="28"/>
          <w:szCs w:val="28"/>
        </w:rPr>
        <w:t>Терлюк І.Я., Забзалюк Д.Є. Історія держави і права середньовічної України:</w:t>
      </w:r>
    </w:p>
    <w:p w14:paraId="301D51FF" w14:textId="77777777" w:rsidR="00366523" w:rsidRDefault="00366523" w:rsidP="001204D0">
      <w:pPr>
        <w:spacing w:after="0" w:line="360" w:lineRule="auto"/>
        <w:jc w:val="both"/>
        <w:rPr>
          <w:rFonts w:ascii="Times New Roman" w:hAnsi="Times New Roman" w:cs="Times New Roman"/>
          <w:sz w:val="28"/>
          <w:szCs w:val="28"/>
        </w:rPr>
      </w:pPr>
      <w:r w:rsidRPr="00366523">
        <w:rPr>
          <w:rFonts w:ascii="Times New Roman" w:hAnsi="Times New Roman" w:cs="Times New Roman"/>
          <w:sz w:val="28"/>
          <w:szCs w:val="28"/>
        </w:rPr>
        <w:t>навч. посіб. / І. Терлюк, Д. Забзалюк. Львів : Каменяр, 2010. 231 с.</w:t>
      </w:r>
    </w:p>
    <w:p w14:paraId="6FDF7DB3" w14:textId="77777777" w:rsidR="004C0658"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27. </w:t>
      </w:r>
      <w:r w:rsidR="004C0658" w:rsidRPr="004C0658">
        <w:rPr>
          <w:rFonts w:ascii="Times New Roman" w:hAnsi="Times New Roman" w:cs="Times New Roman"/>
          <w:sz w:val="28"/>
          <w:szCs w:val="28"/>
        </w:rPr>
        <w:t>Тищик Б.Й., Бойко І.Й. Історія держави і права України: підручник. К.: Ін Юре,2015. 808 с</w:t>
      </w:r>
    </w:p>
    <w:p w14:paraId="6BE6229A" w14:textId="77777777"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28.</w:t>
      </w:r>
      <w:r w:rsidR="003F7D8D" w:rsidRPr="003F7D8D">
        <w:rPr>
          <w:rFonts w:ascii="Times New Roman" w:hAnsi="Times New Roman" w:cs="Times New Roman"/>
          <w:sz w:val="28"/>
          <w:szCs w:val="28"/>
        </w:rPr>
        <w:t>Універсали Б. Хмельницького 1648-1657 / упоряд. І. Крип’якевич та ін. К.:</w:t>
      </w:r>
    </w:p>
    <w:p w14:paraId="76CA6168" w14:textId="77777777" w:rsidR="003F7D8D" w:rsidRP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Альтернативи, 1998. 381 с.</w:t>
      </w:r>
    </w:p>
    <w:p w14:paraId="4D07CF89" w14:textId="77777777"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29.</w:t>
      </w:r>
      <w:r w:rsidR="003F7D8D" w:rsidRPr="003F7D8D">
        <w:rPr>
          <w:rFonts w:ascii="Times New Roman" w:hAnsi="Times New Roman" w:cs="Times New Roman"/>
          <w:sz w:val="28"/>
          <w:szCs w:val="28"/>
        </w:rPr>
        <w:t xml:space="preserve"> Універсали Івана Мазепи 1687-1709 / упоряд. І.Бутич та ін. Київ; Львів:</w:t>
      </w:r>
    </w:p>
    <w:p w14:paraId="3FB1A53E" w14:textId="77777777" w:rsidR="003F7D8D" w:rsidRP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НТШ, 2002. 391 с.</w:t>
      </w:r>
    </w:p>
    <w:p w14:paraId="1D1D19A3" w14:textId="77777777" w:rsid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30</w:t>
      </w:r>
      <w:r w:rsidR="003F7D8D" w:rsidRPr="003F7D8D">
        <w:rPr>
          <w:rFonts w:ascii="Times New Roman" w:hAnsi="Times New Roman" w:cs="Times New Roman"/>
          <w:sz w:val="28"/>
          <w:szCs w:val="28"/>
        </w:rPr>
        <w:t>. Універсали українських гетьманів від Івана Виговського до Івана Самойловича (1657-1687) / упоряд.: Іван Бутич, Вячеслав Ринсевич, Ігор Тесленко; редкол.:Павло Сохань та ін. Київ; Львів: НТШ, 2004. 1085 с.</w:t>
      </w:r>
    </w:p>
    <w:p w14:paraId="006D3B17" w14:textId="77777777" w:rsidR="004C0658"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31.</w:t>
      </w:r>
      <w:r w:rsidR="004C0658" w:rsidRPr="004C0658">
        <w:rPr>
          <w:rFonts w:ascii="Times New Roman" w:hAnsi="Times New Roman" w:cs="Times New Roman"/>
          <w:sz w:val="28"/>
          <w:szCs w:val="28"/>
        </w:rPr>
        <w:t>Хрестоматія з історії держави і права України. Навчальний посібник, упорядники: А.С. Чайковський, О.Л. Копиленко, В.М. Кривоніс, В.С. Свистунов, Г.І.Трофанчук. К.: Юрінком Інтер, 2003. 656 с</w:t>
      </w:r>
    </w:p>
    <w:p w14:paraId="79808FA8" w14:textId="77777777" w:rsidR="003F7D8D"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32</w:t>
      </w:r>
      <w:r w:rsidR="003F7D8D" w:rsidRPr="003F7D8D">
        <w:rPr>
          <w:rFonts w:ascii="Times New Roman" w:hAnsi="Times New Roman" w:cs="Times New Roman"/>
          <w:sz w:val="28"/>
          <w:szCs w:val="28"/>
        </w:rPr>
        <w:t xml:space="preserve"> Малоросійське генерал-губернаторство, 1802-1856 : Функції, структура, архів /В.С. Шандра. К., 2001. 355 с.</w:t>
      </w:r>
    </w:p>
    <w:p w14:paraId="541429F9" w14:textId="77777777" w:rsidR="003F7D8D" w:rsidRP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3</w:t>
      </w:r>
      <w:r w:rsidR="00366523">
        <w:rPr>
          <w:rFonts w:ascii="Times New Roman" w:hAnsi="Times New Roman" w:cs="Times New Roman"/>
          <w:sz w:val="28"/>
          <w:szCs w:val="28"/>
        </w:rPr>
        <w:t>3</w:t>
      </w:r>
      <w:r w:rsidRPr="003F7D8D">
        <w:rPr>
          <w:rFonts w:ascii="Times New Roman" w:hAnsi="Times New Roman" w:cs="Times New Roman"/>
          <w:sz w:val="28"/>
          <w:szCs w:val="28"/>
        </w:rPr>
        <w:t xml:space="preserve"> Шандра В.С. Генерал-губернаторства в Україні: ХІХ – початок ХХ століття:</w:t>
      </w:r>
    </w:p>
    <w:p w14:paraId="249B2A46" w14:textId="77777777" w:rsidR="003F7D8D" w:rsidRDefault="003F7D8D" w:rsidP="001204D0">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монографія. К.: НАН України. Ін-т історії України, 2005. 426 с.</w:t>
      </w:r>
    </w:p>
    <w:p w14:paraId="06979430" w14:textId="483B0E69" w:rsidR="004C0658" w:rsidRPr="003F7D8D" w:rsidRDefault="00366523" w:rsidP="001204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34</w:t>
      </w:r>
      <w:r w:rsidR="003F7D8D" w:rsidRPr="003F7D8D">
        <w:rPr>
          <w:rFonts w:ascii="Times New Roman" w:hAnsi="Times New Roman" w:cs="Times New Roman"/>
          <w:sz w:val="28"/>
          <w:szCs w:val="28"/>
        </w:rPr>
        <w:t xml:space="preserve"> Яворницький Д. І. Вольності запорозьких козаків. Дніпропетровськ : Січ, 2002.</w:t>
      </w:r>
      <w:r w:rsidR="001204D0">
        <w:rPr>
          <w:rFonts w:ascii="Times New Roman" w:hAnsi="Times New Roman" w:cs="Times New Roman"/>
          <w:sz w:val="28"/>
          <w:szCs w:val="28"/>
        </w:rPr>
        <w:t xml:space="preserve"> </w:t>
      </w:r>
      <w:r w:rsidR="003F7D8D" w:rsidRPr="003F7D8D">
        <w:rPr>
          <w:rFonts w:ascii="Times New Roman" w:hAnsi="Times New Roman" w:cs="Times New Roman"/>
          <w:sz w:val="28"/>
          <w:szCs w:val="28"/>
        </w:rPr>
        <w:t>405с.</w:t>
      </w:r>
    </w:p>
    <w:p w14:paraId="67C51C74" w14:textId="6F52719E" w:rsidR="009B534D" w:rsidRDefault="009B534D" w:rsidP="001204D0">
      <w:pPr>
        <w:spacing w:after="0" w:line="360" w:lineRule="auto"/>
        <w:jc w:val="both"/>
        <w:rPr>
          <w:rFonts w:ascii="Times New Roman" w:hAnsi="Times New Roman" w:cs="Times New Roman"/>
          <w:b/>
          <w:sz w:val="28"/>
          <w:szCs w:val="28"/>
        </w:rPr>
      </w:pPr>
      <w:r w:rsidRPr="00D877D0">
        <w:rPr>
          <w:rFonts w:ascii="Times New Roman" w:hAnsi="Times New Roman" w:cs="Times New Roman"/>
          <w:b/>
          <w:sz w:val="28"/>
          <w:szCs w:val="28"/>
        </w:rPr>
        <w:t xml:space="preserve">Тема 18. Адаптація публічного управління в Україні до </w:t>
      </w:r>
      <w:r w:rsidR="00D7485F" w:rsidRPr="00D877D0">
        <w:rPr>
          <w:rFonts w:ascii="Times New Roman" w:hAnsi="Times New Roman" w:cs="Times New Roman"/>
          <w:b/>
          <w:sz w:val="28"/>
          <w:szCs w:val="28"/>
        </w:rPr>
        <w:t xml:space="preserve">сучасних європейських </w:t>
      </w:r>
      <w:r w:rsidRPr="00D877D0">
        <w:rPr>
          <w:rFonts w:ascii="Times New Roman" w:hAnsi="Times New Roman" w:cs="Times New Roman"/>
          <w:b/>
          <w:sz w:val="28"/>
          <w:szCs w:val="28"/>
        </w:rPr>
        <w:t xml:space="preserve">стандартів </w:t>
      </w:r>
      <w:r w:rsidR="00D7485F" w:rsidRPr="00D877D0">
        <w:rPr>
          <w:rFonts w:ascii="Times New Roman" w:hAnsi="Times New Roman" w:cs="Times New Roman"/>
          <w:b/>
          <w:sz w:val="28"/>
          <w:szCs w:val="28"/>
        </w:rPr>
        <w:t>публічного управління.</w:t>
      </w:r>
    </w:p>
    <w:tbl>
      <w:tblPr>
        <w:tblStyle w:val="a3"/>
        <w:tblW w:w="0" w:type="auto"/>
        <w:tblLook w:val="04A0" w:firstRow="1" w:lastRow="0" w:firstColumn="1" w:lastColumn="0" w:noHBand="0" w:noVBand="1"/>
      </w:tblPr>
      <w:tblGrid>
        <w:gridCol w:w="2405"/>
        <w:gridCol w:w="3544"/>
        <w:gridCol w:w="3395"/>
      </w:tblGrid>
      <w:tr w:rsidR="002451D8" w:rsidRPr="00843780" w14:paraId="0D965F06" w14:textId="77777777" w:rsidTr="00357022">
        <w:tc>
          <w:tcPr>
            <w:tcW w:w="2405" w:type="dxa"/>
          </w:tcPr>
          <w:p w14:paraId="565BDCDC"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 xml:space="preserve">Результати </w:t>
            </w:r>
          </w:p>
        </w:tc>
        <w:tc>
          <w:tcPr>
            <w:tcW w:w="3544" w:type="dxa"/>
          </w:tcPr>
          <w:p w14:paraId="1D34CD80"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Зміст теми</w:t>
            </w:r>
          </w:p>
        </w:tc>
        <w:tc>
          <w:tcPr>
            <w:tcW w:w="3395" w:type="dxa"/>
          </w:tcPr>
          <w:p w14:paraId="0DBC585B" w14:textId="77777777" w:rsidR="002451D8" w:rsidRPr="00843780" w:rsidRDefault="002451D8" w:rsidP="00C745DA">
            <w:pPr>
              <w:jc w:val="both"/>
              <w:rPr>
                <w:rFonts w:ascii="Times New Roman" w:hAnsi="Times New Roman" w:cs="Times New Roman"/>
                <w:sz w:val="24"/>
                <w:szCs w:val="24"/>
              </w:rPr>
            </w:pPr>
            <w:r w:rsidRPr="00843780">
              <w:rPr>
                <w:rFonts w:ascii="Times New Roman" w:hAnsi="Times New Roman" w:cs="Times New Roman"/>
                <w:sz w:val="24"/>
                <w:szCs w:val="24"/>
              </w:rPr>
              <w:t>Види навчання</w:t>
            </w:r>
          </w:p>
        </w:tc>
      </w:tr>
      <w:tr w:rsidR="002451D8" w14:paraId="4AD6E552" w14:textId="77777777" w:rsidTr="00357022">
        <w:tc>
          <w:tcPr>
            <w:tcW w:w="2405" w:type="dxa"/>
          </w:tcPr>
          <w:p w14:paraId="5CC812FD" w14:textId="77777777" w:rsidR="002451D8" w:rsidRPr="00FB6384" w:rsidRDefault="002451D8" w:rsidP="00C745DA">
            <w:pPr>
              <w:jc w:val="both"/>
              <w:rPr>
                <w:rFonts w:ascii="Times New Roman" w:hAnsi="Times New Roman" w:cs="Times New Roman"/>
                <w:b/>
                <w:sz w:val="24"/>
                <w:szCs w:val="24"/>
              </w:rPr>
            </w:pPr>
            <w:r w:rsidRPr="00FB6384">
              <w:rPr>
                <w:rFonts w:ascii="Times New Roman" w:hAnsi="Times New Roman" w:cs="Times New Roman"/>
                <w:b/>
                <w:sz w:val="24"/>
                <w:szCs w:val="24"/>
              </w:rPr>
              <w:t xml:space="preserve">Розуміння </w:t>
            </w:r>
            <w:r w:rsidR="00FB6384" w:rsidRPr="00FB6384">
              <w:rPr>
                <w:rFonts w:ascii="Times New Roman" w:hAnsi="Times New Roman" w:cs="Times New Roman"/>
                <w:sz w:val="24"/>
                <w:szCs w:val="24"/>
              </w:rPr>
              <w:t>необхідності європейської інтеграції України</w:t>
            </w:r>
          </w:p>
          <w:p w14:paraId="028D5B64" w14:textId="77777777" w:rsidR="002451D8" w:rsidRPr="00FB6384" w:rsidRDefault="002451D8" w:rsidP="00C745DA">
            <w:pPr>
              <w:jc w:val="both"/>
              <w:rPr>
                <w:rFonts w:ascii="Times New Roman" w:hAnsi="Times New Roman" w:cs="Times New Roman"/>
                <w:sz w:val="24"/>
                <w:szCs w:val="24"/>
              </w:rPr>
            </w:pPr>
            <w:r w:rsidRPr="00FB6384">
              <w:rPr>
                <w:rFonts w:ascii="Times New Roman" w:hAnsi="Times New Roman" w:cs="Times New Roman"/>
                <w:b/>
                <w:sz w:val="24"/>
                <w:szCs w:val="24"/>
              </w:rPr>
              <w:t>Знання</w:t>
            </w:r>
            <w:r w:rsidR="00FB6384">
              <w:rPr>
                <w:rFonts w:ascii="Times New Roman" w:hAnsi="Times New Roman" w:cs="Times New Roman"/>
                <w:b/>
                <w:sz w:val="24"/>
                <w:szCs w:val="24"/>
              </w:rPr>
              <w:t xml:space="preserve"> </w:t>
            </w:r>
            <w:r w:rsidR="00FB6384" w:rsidRPr="00FB6384">
              <w:rPr>
                <w:rFonts w:ascii="Times New Roman" w:hAnsi="Times New Roman" w:cs="Times New Roman"/>
                <w:sz w:val="24"/>
                <w:szCs w:val="24"/>
              </w:rPr>
              <w:t>нормативно-правової бази європейської інтеграції</w:t>
            </w:r>
          </w:p>
          <w:p w14:paraId="03F7B8E3" w14:textId="77777777" w:rsidR="002451D8" w:rsidRPr="00FB6384" w:rsidRDefault="002451D8" w:rsidP="00C745DA">
            <w:pPr>
              <w:jc w:val="both"/>
              <w:rPr>
                <w:rFonts w:ascii="Times New Roman" w:hAnsi="Times New Roman" w:cs="Times New Roman"/>
                <w:sz w:val="24"/>
                <w:szCs w:val="24"/>
              </w:rPr>
            </w:pPr>
            <w:r w:rsidRPr="00FB6384">
              <w:rPr>
                <w:rFonts w:ascii="Times New Roman" w:hAnsi="Times New Roman" w:cs="Times New Roman"/>
                <w:b/>
                <w:sz w:val="24"/>
                <w:szCs w:val="24"/>
              </w:rPr>
              <w:t>Вміння</w:t>
            </w:r>
            <w:r w:rsidR="00FB6384">
              <w:rPr>
                <w:rFonts w:ascii="Times New Roman" w:hAnsi="Times New Roman" w:cs="Times New Roman"/>
                <w:b/>
                <w:sz w:val="24"/>
                <w:szCs w:val="24"/>
              </w:rPr>
              <w:t xml:space="preserve"> </w:t>
            </w:r>
            <w:r w:rsidR="00FB6384" w:rsidRPr="00FB6384">
              <w:rPr>
                <w:rFonts w:ascii="Times New Roman" w:hAnsi="Times New Roman" w:cs="Times New Roman"/>
                <w:sz w:val="24"/>
                <w:szCs w:val="24"/>
              </w:rPr>
              <w:t>визначити та обгрунтувати своє бачення напрямів розвитку публічного управління в Україні.</w:t>
            </w:r>
          </w:p>
          <w:p w14:paraId="517CA0BA" w14:textId="77777777" w:rsidR="002451D8" w:rsidRDefault="002451D8" w:rsidP="00C745DA">
            <w:pPr>
              <w:jc w:val="both"/>
              <w:rPr>
                <w:rFonts w:ascii="Times New Roman" w:hAnsi="Times New Roman" w:cs="Times New Roman"/>
                <w:sz w:val="28"/>
                <w:szCs w:val="28"/>
              </w:rPr>
            </w:pPr>
            <w:r w:rsidRPr="00FB6384">
              <w:rPr>
                <w:rFonts w:ascii="Times New Roman" w:hAnsi="Times New Roman" w:cs="Times New Roman"/>
                <w:b/>
                <w:sz w:val="24"/>
                <w:szCs w:val="24"/>
              </w:rPr>
              <w:t>Набуття навичок</w:t>
            </w:r>
            <w:r w:rsidR="00FB6384">
              <w:rPr>
                <w:rFonts w:ascii="Times New Roman" w:hAnsi="Times New Roman" w:cs="Times New Roman"/>
                <w:b/>
                <w:sz w:val="24"/>
                <w:szCs w:val="24"/>
              </w:rPr>
              <w:t xml:space="preserve"> </w:t>
            </w:r>
            <w:r w:rsidR="00FB6384" w:rsidRPr="00FB6384">
              <w:rPr>
                <w:rFonts w:ascii="Times New Roman" w:hAnsi="Times New Roman" w:cs="Times New Roman"/>
                <w:sz w:val="24"/>
                <w:szCs w:val="24"/>
              </w:rPr>
              <w:t>проведення  дискусій</w:t>
            </w:r>
          </w:p>
        </w:tc>
        <w:tc>
          <w:tcPr>
            <w:tcW w:w="3544" w:type="dxa"/>
          </w:tcPr>
          <w:p w14:paraId="352EDC40" w14:textId="77777777" w:rsidR="002451D8" w:rsidRDefault="008F39CB" w:rsidP="00C745DA">
            <w:pPr>
              <w:jc w:val="both"/>
              <w:rPr>
                <w:rFonts w:ascii="Times New Roman" w:hAnsi="Times New Roman" w:cs="Times New Roman"/>
                <w:sz w:val="24"/>
                <w:szCs w:val="24"/>
              </w:rPr>
            </w:pPr>
            <w:r w:rsidRPr="008F39CB">
              <w:rPr>
                <w:rFonts w:ascii="Times New Roman" w:hAnsi="Times New Roman" w:cs="Times New Roman"/>
                <w:sz w:val="24"/>
                <w:szCs w:val="24"/>
              </w:rPr>
              <w:t>Поняття «адаптація», «модернізація», «реформування».</w:t>
            </w:r>
          </w:p>
          <w:p w14:paraId="61C441E3" w14:textId="77777777" w:rsidR="008F39CB" w:rsidRDefault="008F39CB" w:rsidP="00C745DA">
            <w:pPr>
              <w:jc w:val="both"/>
              <w:rPr>
                <w:rFonts w:ascii="Times New Roman" w:hAnsi="Times New Roman" w:cs="Times New Roman"/>
                <w:sz w:val="24"/>
                <w:szCs w:val="24"/>
              </w:rPr>
            </w:pPr>
            <w:r>
              <w:rPr>
                <w:rFonts w:ascii="Times New Roman" w:hAnsi="Times New Roman" w:cs="Times New Roman"/>
                <w:sz w:val="24"/>
                <w:szCs w:val="24"/>
              </w:rPr>
              <w:t>«Європейські стандарти» та «стандарти Європейського Союзу»</w:t>
            </w:r>
          </w:p>
          <w:p w14:paraId="41209BF9" w14:textId="77777777" w:rsidR="008F39CB" w:rsidRDefault="008F39CB" w:rsidP="00C745DA">
            <w:pPr>
              <w:jc w:val="both"/>
              <w:rPr>
                <w:rFonts w:ascii="Times New Roman" w:hAnsi="Times New Roman" w:cs="Times New Roman"/>
                <w:sz w:val="24"/>
                <w:szCs w:val="24"/>
              </w:rPr>
            </w:pPr>
            <w:r w:rsidRPr="008F39CB">
              <w:rPr>
                <w:rFonts w:ascii="Times New Roman" w:hAnsi="Times New Roman" w:cs="Times New Roman"/>
                <w:sz w:val="24"/>
                <w:szCs w:val="24"/>
              </w:rPr>
              <w:t xml:space="preserve">Основні принципи публічного управління </w:t>
            </w:r>
            <w:r>
              <w:rPr>
                <w:rFonts w:ascii="Times New Roman" w:hAnsi="Times New Roman" w:cs="Times New Roman"/>
                <w:sz w:val="24"/>
                <w:szCs w:val="24"/>
              </w:rPr>
              <w:t xml:space="preserve">у </w:t>
            </w:r>
            <w:r w:rsidRPr="008F39CB">
              <w:rPr>
                <w:rFonts w:ascii="Times New Roman" w:hAnsi="Times New Roman" w:cs="Times New Roman"/>
                <w:sz w:val="24"/>
                <w:szCs w:val="24"/>
              </w:rPr>
              <w:t>ЄС</w:t>
            </w:r>
          </w:p>
          <w:p w14:paraId="1B0C78A0" w14:textId="77777777" w:rsidR="008F39CB" w:rsidRDefault="008F39CB" w:rsidP="008F39CB">
            <w:pPr>
              <w:jc w:val="both"/>
              <w:rPr>
                <w:rFonts w:ascii="Times New Roman" w:hAnsi="Times New Roman" w:cs="Times New Roman"/>
                <w:sz w:val="24"/>
                <w:szCs w:val="24"/>
              </w:rPr>
            </w:pPr>
            <w:r>
              <w:rPr>
                <w:rFonts w:ascii="Times New Roman" w:hAnsi="Times New Roman" w:cs="Times New Roman"/>
                <w:sz w:val="24"/>
                <w:szCs w:val="24"/>
              </w:rPr>
              <w:t>Основні напрями та етапи адаптації публічного управління в Україні до стандартів ЄС.</w:t>
            </w:r>
          </w:p>
          <w:p w14:paraId="487C4B72" w14:textId="77777777" w:rsidR="008F39CB" w:rsidRDefault="008F39CB" w:rsidP="008F39CB">
            <w:pPr>
              <w:jc w:val="both"/>
              <w:rPr>
                <w:rFonts w:ascii="Times New Roman" w:hAnsi="Times New Roman" w:cs="Times New Roman"/>
                <w:sz w:val="24"/>
                <w:szCs w:val="24"/>
              </w:rPr>
            </w:pPr>
            <w:r>
              <w:rPr>
                <w:rFonts w:ascii="Times New Roman" w:hAnsi="Times New Roman" w:cs="Times New Roman"/>
                <w:sz w:val="24"/>
                <w:szCs w:val="24"/>
              </w:rPr>
              <w:t>Виклики, перешкоди  для адаптації публічного управління до стандартів ЄС.</w:t>
            </w:r>
          </w:p>
          <w:p w14:paraId="63672C87" w14:textId="77777777" w:rsidR="00BE3170" w:rsidRPr="008F39CB" w:rsidRDefault="00BE3170" w:rsidP="008F39CB">
            <w:pPr>
              <w:jc w:val="both"/>
              <w:rPr>
                <w:rFonts w:ascii="Times New Roman" w:hAnsi="Times New Roman" w:cs="Times New Roman"/>
                <w:sz w:val="24"/>
                <w:szCs w:val="24"/>
              </w:rPr>
            </w:pPr>
            <w:r>
              <w:rPr>
                <w:rFonts w:ascii="Times New Roman" w:hAnsi="Times New Roman" w:cs="Times New Roman"/>
                <w:sz w:val="24"/>
                <w:szCs w:val="24"/>
              </w:rPr>
              <w:t xml:space="preserve">Перспективи європейської та євроатлантичної інтеграції України. </w:t>
            </w:r>
          </w:p>
        </w:tc>
        <w:tc>
          <w:tcPr>
            <w:tcW w:w="3395" w:type="dxa"/>
          </w:tcPr>
          <w:p w14:paraId="08242843" w14:textId="77777777" w:rsidR="007C06BD" w:rsidRPr="00FB6384" w:rsidRDefault="007C06BD" w:rsidP="007C06BD">
            <w:pPr>
              <w:jc w:val="both"/>
            </w:pPr>
            <w:r w:rsidRPr="006C5CB6">
              <w:rPr>
                <w:rFonts w:ascii="Times New Roman" w:hAnsi="Times New Roman" w:cs="Times New Roman"/>
                <w:b/>
                <w:sz w:val="24"/>
                <w:szCs w:val="24"/>
              </w:rPr>
              <w:t>Реферати:</w:t>
            </w:r>
            <w:r w:rsidRPr="00FB6384">
              <w:t xml:space="preserve"> </w:t>
            </w:r>
            <w:r w:rsidR="00FB6384" w:rsidRPr="00FB6384">
              <w:rPr>
                <w:rFonts w:ascii="Times New Roman" w:hAnsi="Times New Roman" w:cs="Times New Roman"/>
                <w:sz w:val="24"/>
                <w:szCs w:val="24"/>
              </w:rPr>
              <w:t>Поняття «адаптація», «модернізація», «реформування</w:t>
            </w:r>
          </w:p>
          <w:p w14:paraId="6E29576C" w14:textId="77777777" w:rsidR="007C06BD" w:rsidRPr="00FB6384" w:rsidRDefault="007C06BD" w:rsidP="007C06BD">
            <w:pPr>
              <w:jc w:val="both"/>
              <w:rPr>
                <w:rFonts w:ascii="Times New Roman" w:hAnsi="Times New Roman" w:cs="Times New Roman"/>
                <w:sz w:val="24"/>
                <w:szCs w:val="24"/>
              </w:rPr>
            </w:pPr>
            <w:r w:rsidRPr="006C5CB6">
              <w:rPr>
                <w:rFonts w:ascii="Times New Roman" w:hAnsi="Times New Roman" w:cs="Times New Roman"/>
                <w:b/>
                <w:sz w:val="24"/>
                <w:szCs w:val="24"/>
              </w:rPr>
              <w:t>Пошукові завдання</w:t>
            </w:r>
            <w:r w:rsidRPr="00FB6384">
              <w:rPr>
                <w:rFonts w:ascii="Times New Roman" w:hAnsi="Times New Roman" w:cs="Times New Roman"/>
                <w:sz w:val="24"/>
                <w:szCs w:val="24"/>
              </w:rPr>
              <w:t xml:space="preserve">: </w:t>
            </w:r>
            <w:r w:rsidR="00FB6384" w:rsidRPr="00FB6384">
              <w:rPr>
                <w:rFonts w:ascii="Times New Roman" w:hAnsi="Times New Roman" w:cs="Times New Roman"/>
                <w:sz w:val="24"/>
                <w:szCs w:val="24"/>
              </w:rPr>
              <w:t>підбірка та аналіз джерел і літератури з теми заняття</w:t>
            </w:r>
          </w:p>
          <w:p w14:paraId="430BB635" w14:textId="77777777" w:rsidR="007C06BD" w:rsidRPr="00FB6384" w:rsidRDefault="007C06BD" w:rsidP="007C06BD">
            <w:pPr>
              <w:jc w:val="both"/>
              <w:rPr>
                <w:rFonts w:ascii="Times New Roman" w:hAnsi="Times New Roman" w:cs="Times New Roman"/>
                <w:sz w:val="24"/>
                <w:szCs w:val="24"/>
              </w:rPr>
            </w:pPr>
            <w:r w:rsidRPr="00FB6384">
              <w:rPr>
                <w:rFonts w:ascii="Times New Roman" w:hAnsi="Times New Roman" w:cs="Times New Roman"/>
                <w:sz w:val="24"/>
                <w:szCs w:val="24"/>
              </w:rPr>
              <w:t xml:space="preserve">Творчі завдання: </w:t>
            </w:r>
            <w:r w:rsidR="00FB6384" w:rsidRPr="00FB6384">
              <w:rPr>
                <w:rFonts w:ascii="Times New Roman" w:hAnsi="Times New Roman" w:cs="Times New Roman"/>
                <w:sz w:val="24"/>
                <w:szCs w:val="24"/>
              </w:rPr>
              <w:t>підготовка виступу в рамках дискусії</w:t>
            </w:r>
          </w:p>
          <w:p w14:paraId="3359DF5A" w14:textId="77777777" w:rsidR="00FB6384" w:rsidRPr="00FB6384" w:rsidRDefault="007C06BD" w:rsidP="00FB6384">
            <w:pPr>
              <w:jc w:val="both"/>
              <w:rPr>
                <w:rFonts w:ascii="Times New Roman" w:hAnsi="Times New Roman" w:cs="Times New Roman"/>
                <w:sz w:val="24"/>
                <w:szCs w:val="24"/>
              </w:rPr>
            </w:pPr>
            <w:r w:rsidRPr="006C5CB6">
              <w:rPr>
                <w:rFonts w:ascii="Times New Roman" w:hAnsi="Times New Roman" w:cs="Times New Roman"/>
                <w:b/>
                <w:sz w:val="24"/>
                <w:szCs w:val="24"/>
              </w:rPr>
              <w:t>Дискусії:</w:t>
            </w:r>
            <w:r w:rsidR="00FB6384" w:rsidRPr="00FB6384">
              <w:t xml:space="preserve"> </w:t>
            </w:r>
            <w:r w:rsidR="00FB6384" w:rsidRPr="00FB6384">
              <w:rPr>
                <w:rFonts w:ascii="Times New Roman" w:hAnsi="Times New Roman" w:cs="Times New Roman"/>
                <w:sz w:val="24"/>
                <w:szCs w:val="24"/>
              </w:rPr>
              <w:t>Основні принципи публічного управління у ЄС</w:t>
            </w:r>
          </w:p>
          <w:p w14:paraId="19DA6035"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Основні напрями та етапи адаптації публічного управління в Україні до стандартів ЄС.</w:t>
            </w:r>
          </w:p>
          <w:p w14:paraId="69A982EE" w14:textId="77777777" w:rsidR="00FB6384" w:rsidRPr="00FB6384" w:rsidRDefault="00FB6384" w:rsidP="00FB6384">
            <w:pPr>
              <w:jc w:val="both"/>
              <w:rPr>
                <w:rFonts w:ascii="Times New Roman" w:hAnsi="Times New Roman" w:cs="Times New Roman"/>
                <w:sz w:val="24"/>
                <w:szCs w:val="24"/>
              </w:rPr>
            </w:pPr>
            <w:r w:rsidRPr="00FB6384">
              <w:rPr>
                <w:rFonts w:ascii="Times New Roman" w:hAnsi="Times New Roman" w:cs="Times New Roman"/>
                <w:sz w:val="24"/>
                <w:szCs w:val="24"/>
              </w:rPr>
              <w:t>Виклики, перешкоди  для адаптації публічного управління до стандартів ЄС.</w:t>
            </w:r>
          </w:p>
          <w:p w14:paraId="2710CEB6" w14:textId="77777777" w:rsidR="002451D8" w:rsidRPr="00FB6384" w:rsidRDefault="00FB6384" w:rsidP="00FB6384">
            <w:pPr>
              <w:jc w:val="both"/>
              <w:rPr>
                <w:rFonts w:ascii="Times New Roman" w:hAnsi="Times New Roman" w:cs="Times New Roman"/>
                <w:sz w:val="28"/>
                <w:szCs w:val="28"/>
              </w:rPr>
            </w:pPr>
            <w:r w:rsidRPr="00FB6384">
              <w:rPr>
                <w:rFonts w:ascii="Times New Roman" w:hAnsi="Times New Roman" w:cs="Times New Roman"/>
                <w:sz w:val="24"/>
                <w:szCs w:val="24"/>
              </w:rPr>
              <w:t>Перспективи європейської та євроатлантичної інтеграції України.</w:t>
            </w:r>
          </w:p>
        </w:tc>
      </w:tr>
    </w:tbl>
    <w:p w14:paraId="1BDB4F56" w14:textId="77777777" w:rsidR="00E3593E" w:rsidRDefault="00E3593E" w:rsidP="00D877D0">
      <w:pPr>
        <w:jc w:val="center"/>
        <w:rPr>
          <w:rFonts w:ascii="Times New Roman" w:hAnsi="Times New Roman" w:cs="Times New Roman"/>
          <w:b/>
          <w:sz w:val="28"/>
          <w:szCs w:val="28"/>
        </w:rPr>
      </w:pPr>
    </w:p>
    <w:p w14:paraId="477F4EAA" w14:textId="77777777" w:rsidR="002451D8" w:rsidRDefault="00473DFA" w:rsidP="00D877D0">
      <w:pPr>
        <w:jc w:val="center"/>
        <w:rPr>
          <w:rFonts w:ascii="Times New Roman" w:hAnsi="Times New Roman" w:cs="Times New Roman"/>
          <w:b/>
          <w:sz w:val="28"/>
          <w:szCs w:val="28"/>
        </w:rPr>
      </w:pPr>
      <w:r w:rsidRPr="00974B03">
        <w:rPr>
          <w:rFonts w:ascii="Times New Roman" w:hAnsi="Times New Roman" w:cs="Times New Roman"/>
          <w:b/>
          <w:sz w:val="28"/>
          <w:szCs w:val="28"/>
        </w:rPr>
        <w:t>Вузлові поняття</w:t>
      </w:r>
    </w:p>
    <w:p w14:paraId="79F9A0FA" w14:textId="77777777" w:rsidR="00974B03" w:rsidRPr="00FF5592"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А</w:t>
      </w:r>
      <w:r w:rsidR="006E6ABE" w:rsidRPr="006E6ABE">
        <w:rPr>
          <w:rFonts w:ascii="Times New Roman" w:hAnsi="Times New Roman" w:cs="Times New Roman"/>
          <w:sz w:val="28"/>
          <w:szCs w:val="28"/>
        </w:rPr>
        <w:t>ГЕНТСТВА ЄС</w:t>
      </w:r>
      <w:r w:rsidRPr="006E6ABE">
        <w:rPr>
          <w:rFonts w:ascii="Times New Roman" w:hAnsi="Times New Roman" w:cs="Times New Roman"/>
          <w:sz w:val="28"/>
          <w:szCs w:val="28"/>
        </w:rPr>
        <w:t xml:space="preserve"> - </w:t>
      </w:r>
      <w:r w:rsidRPr="00FF5592">
        <w:rPr>
          <w:rFonts w:ascii="Times New Roman" w:hAnsi="Times New Roman" w:cs="Times New Roman"/>
          <w:sz w:val="28"/>
          <w:szCs w:val="28"/>
        </w:rPr>
        <w:t>установи Європейського Союзу, які керуються європейським публічним правом, відрізняються від інституцій Спільноти (Рада Європейського Союзу, Європейський Парламент, Європейська Комісія тощо) і мають власний юридичний статус.</w:t>
      </w:r>
    </w:p>
    <w:p w14:paraId="78A19320" w14:textId="77777777" w:rsidR="00974B03" w:rsidRPr="00B45BC3"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Г</w:t>
      </w:r>
      <w:r w:rsidR="006E6ABE" w:rsidRPr="006E6ABE">
        <w:rPr>
          <w:rFonts w:ascii="Times New Roman" w:hAnsi="Times New Roman" w:cs="Times New Roman"/>
          <w:sz w:val="28"/>
          <w:szCs w:val="28"/>
        </w:rPr>
        <w:t>ЛОБАЛІЗАЦІЯ</w:t>
      </w:r>
      <w:r w:rsidRPr="006E6ABE">
        <w:rPr>
          <w:rFonts w:ascii="Times New Roman" w:hAnsi="Times New Roman" w:cs="Times New Roman"/>
          <w:sz w:val="28"/>
          <w:szCs w:val="28"/>
        </w:rPr>
        <w:t xml:space="preserve"> (англ. globalization)</w:t>
      </w:r>
      <w:r w:rsidRPr="00B45BC3">
        <w:rPr>
          <w:rFonts w:ascii="Times New Roman" w:hAnsi="Times New Roman" w:cs="Times New Roman"/>
          <w:b/>
          <w:sz w:val="28"/>
          <w:szCs w:val="28"/>
        </w:rPr>
        <w:t xml:space="preserve"> — </w:t>
      </w:r>
      <w:r w:rsidRPr="00B45BC3">
        <w:rPr>
          <w:rFonts w:ascii="Times New Roman" w:hAnsi="Times New Roman" w:cs="Times New Roman"/>
          <w:sz w:val="28"/>
          <w:szCs w:val="28"/>
        </w:rPr>
        <w:t>процес всесвітньої економічної, політичної та культурної інтеграції та уніфікації. У ширшому розумінні — перетворення певного явища на планетарне, таке, що стосується всієї Землі.</w:t>
      </w:r>
    </w:p>
    <w:p w14:paraId="699619A6" w14:textId="77777777" w:rsidR="00974B03" w:rsidRPr="00FF5592" w:rsidRDefault="006E6ABE"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ЄВРОПЕЙСКА КОМІСІЯ (ЄК)</w:t>
      </w:r>
      <w:r>
        <w:rPr>
          <w:rFonts w:ascii="Times New Roman" w:hAnsi="Times New Roman" w:cs="Times New Roman"/>
          <w:b/>
          <w:sz w:val="28"/>
          <w:szCs w:val="28"/>
        </w:rPr>
        <w:t xml:space="preserve"> </w:t>
      </w:r>
      <w:r w:rsidR="00974B03" w:rsidRPr="00FF5592">
        <w:rPr>
          <w:rFonts w:ascii="Times New Roman" w:hAnsi="Times New Roman" w:cs="Times New Roman"/>
          <w:sz w:val="28"/>
          <w:szCs w:val="28"/>
        </w:rPr>
        <w:t>- унікальна інституція ЄС, яка не має аналогів у національних системах урядування. Вона є виконавчим органом, що несе відповідальність за вироблення законодавчих ініціатив, реалізацію рішень та дотримання договорів Союзу.</w:t>
      </w:r>
    </w:p>
    <w:p w14:paraId="3E62EC37" w14:textId="77777777" w:rsidR="00974B03" w:rsidRPr="00FF5592" w:rsidRDefault="00974B03" w:rsidP="00357022">
      <w:pPr>
        <w:spacing w:after="0" w:line="360" w:lineRule="auto"/>
        <w:jc w:val="both"/>
        <w:rPr>
          <w:rFonts w:ascii="Times New Roman" w:hAnsi="Times New Roman" w:cs="Times New Roman"/>
          <w:sz w:val="28"/>
          <w:szCs w:val="28"/>
        </w:rPr>
      </w:pPr>
      <w:r w:rsidRPr="00357022">
        <w:rPr>
          <w:rFonts w:ascii="Times New Roman" w:hAnsi="Times New Roman" w:cs="Times New Roman"/>
          <w:sz w:val="28"/>
          <w:szCs w:val="28"/>
        </w:rPr>
        <w:t>Є</w:t>
      </w:r>
      <w:r w:rsidR="006E6ABE" w:rsidRPr="00357022">
        <w:rPr>
          <w:rFonts w:ascii="Times New Roman" w:hAnsi="Times New Roman" w:cs="Times New Roman"/>
          <w:sz w:val="28"/>
          <w:szCs w:val="28"/>
        </w:rPr>
        <w:t>ВРОПЕЙСЬКА ВАЛЮТНА СИСТЕМА</w:t>
      </w:r>
      <w:r w:rsidR="006E6ABE">
        <w:rPr>
          <w:rFonts w:ascii="Times New Roman" w:hAnsi="Times New Roman" w:cs="Times New Roman"/>
          <w:b/>
          <w:sz w:val="28"/>
          <w:szCs w:val="28"/>
        </w:rPr>
        <w:t xml:space="preserve"> - </w:t>
      </w:r>
      <w:r w:rsidR="006E6ABE" w:rsidRPr="006E6ABE">
        <w:rPr>
          <w:rFonts w:ascii="Times New Roman" w:hAnsi="Times New Roman" w:cs="Times New Roman"/>
          <w:sz w:val="28"/>
          <w:szCs w:val="28"/>
        </w:rPr>
        <w:t>є</w:t>
      </w:r>
      <w:r w:rsidRPr="006E6ABE">
        <w:rPr>
          <w:rFonts w:ascii="Times New Roman" w:hAnsi="Times New Roman" w:cs="Times New Roman"/>
          <w:sz w:val="28"/>
          <w:szCs w:val="28"/>
        </w:rPr>
        <w:t>вропейська монетарна (валютна) система</w:t>
      </w:r>
      <w:r w:rsidRPr="00FF5592">
        <w:rPr>
          <w:rFonts w:ascii="Times New Roman" w:hAnsi="Times New Roman" w:cs="Times New Roman"/>
          <w:sz w:val="28"/>
          <w:szCs w:val="28"/>
        </w:rPr>
        <w:t xml:space="preserve"> - запроваджена 1979 р., об’єднала валюти держав-учасниць через механізм валютних курсів, який мав згладжувати коливання курсів, початковий етап економічного та монетарного союзу.</w:t>
      </w:r>
    </w:p>
    <w:p w14:paraId="740CDDEF" w14:textId="77777777" w:rsidR="00974B03"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Є</w:t>
      </w:r>
      <w:r w:rsidR="006E6ABE" w:rsidRPr="006E6ABE">
        <w:rPr>
          <w:rFonts w:ascii="Times New Roman" w:hAnsi="Times New Roman" w:cs="Times New Roman"/>
          <w:sz w:val="28"/>
          <w:szCs w:val="28"/>
        </w:rPr>
        <w:t>ВРОПЕЙСЬКА РАДА</w:t>
      </w:r>
      <w:r w:rsidR="006E6ABE">
        <w:rPr>
          <w:rFonts w:ascii="Times New Roman" w:hAnsi="Times New Roman" w:cs="Times New Roman"/>
          <w:b/>
          <w:sz w:val="28"/>
          <w:szCs w:val="28"/>
        </w:rPr>
        <w:t xml:space="preserve"> </w:t>
      </w:r>
      <w:r w:rsidRPr="00FF5592">
        <w:rPr>
          <w:rFonts w:ascii="Times New Roman" w:hAnsi="Times New Roman" w:cs="Times New Roman"/>
          <w:sz w:val="28"/>
          <w:szCs w:val="28"/>
        </w:rPr>
        <w:t>- інституція ЄС, що передбачає регулярні зустрічі глав держав та урядів країн Європейського Союзу. Згідно Лісабонського договору Європейська Рада офіційно набула статусу інституції Європейського Союзу і є структурою, відокремленою від Ради Міністрів ЄС. Європейська Рада визначає стратегічні настанови законодавчого та оперативного планування в межах простору свободи, безпеки та правосуддя.</w:t>
      </w:r>
    </w:p>
    <w:p w14:paraId="2CAAFF81" w14:textId="77777777" w:rsidR="00974B03"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Є</w:t>
      </w:r>
      <w:r w:rsidR="006E6ABE" w:rsidRPr="006E6ABE">
        <w:rPr>
          <w:rFonts w:ascii="Times New Roman" w:hAnsi="Times New Roman" w:cs="Times New Roman"/>
          <w:sz w:val="28"/>
          <w:szCs w:val="28"/>
        </w:rPr>
        <w:t>ВРОПЕЙСЬКЕ ЕКОНОМІЧНЕ СПІВТОВАРИСТВО</w:t>
      </w:r>
      <w:r w:rsidR="006E6ABE">
        <w:rPr>
          <w:rFonts w:ascii="Times New Roman" w:hAnsi="Times New Roman" w:cs="Times New Roman"/>
          <w:b/>
          <w:sz w:val="28"/>
          <w:szCs w:val="28"/>
        </w:rPr>
        <w:t xml:space="preserve"> -</w:t>
      </w:r>
      <w:r w:rsidRPr="00FF5592">
        <w:rPr>
          <w:rFonts w:ascii="Times New Roman" w:hAnsi="Times New Roman" w:cs="Times New Roman"/>
          <w:sz w:val="28"/>
          <w:szCs w:val="28"/>
        </w:rPr>
        <w:t xml:space="preserve"> засноване в 1957 р. з метою створення спільного ринку; після 1967 р. цей термін також часто вживався, коли йшлося про спільну діяльність ЄС. Згідно з Угодою про Європейський Союз назву було змінено на Європейське Співтовариство.</w:t>
      </w:r>
    </w:p>
    <w:p w14:paraId="3718BE12" w14:textId="77777777" w:rsidR="00974B03" w:rsidRPr="00FF5592"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Є</w:t>
      </w:r>
      <w:r w:rsidR="006E6ABE" w:rsidRPr="006E6ABE">
        <w:rPr>
          <w:rFonts w:ascii="Times New Roman" w:hAnsi="Times New Roman" w:cs="Times New Roman"/>
          <w:sz w:val="28"/>
          <w:szCs w:val="28"/>
        </w:rPr>
        <w:t>ВРОПЕЙСЬКИЙ ПАРЛАМЕНТ</w:t>
      </w:r>
      <w:r w:rsidR="006E6ABE">
        <w:rPr>
          <w:rFonts w:ascii="Times New Roman" w:hAnsi="Times New Roman" w:cs="Times New Roman"/>
          <w:b/>
          <w:sz w:val="28"/>
          <w:szCs w:val="28"/>
        </w:rPr>
        <w:t xml:space="preserve"> </w:t>
      </w:r>
      <w:r w:rsidRPr="00FF5592">
        <w:rPr>
          <w:rFonts w:ascii="Times New Roman" w:hAnsi="Times New Roman" w:cs="Times New Roman"/>
          <w:sz w:val="28"/>
          <w:szCs w:val="28"/>
        </w:rPr>
        <w:t xml:space="preserve"> - інституція ЄС, що разом з Радою Європейського Союзу утворює двопалатний законодавчий орган ЄС, який є одним з найбільш потужних законодавців у світі. Європейський Парламент проводить щорічну сесію. Збирається кожного другого вівторка березня без потреби скликання. Європейський Парламент може збиратися на позачергові сесії на вимогу більшості складу своїх членів або на вимогу Ради ЄС чи Європейської комісії.</w:t>
      </w:r>
    </w:p>
    <w:p w14:paraId="4B4099F2" w14:textId="77777777" w:rsidR="00974B03" w:rsidRDefault="006E6ABE"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 xml:space="preserve">ЄС - </w:t>
      </w:r>
      <w:r w:rsidR="00974B03" w:rsidRPr="006E6ABE">
        <w:rPr>
          <w:rFonts w:ascii="Times New Roman" w:hAnsi="Times New Roman" w:cs="Times New Roman"/>
          <w:sz w:val="28"/>
          <w:szCs w:val="28"/>
        </w:rPr>
        <w:t>Європейський Союз (Європейська Унія, Європейська Співдружність) -</w:t>
      </w:r>
      <w:r w:rsidR="00974B03" w:rsidRPr="00FF5592">
        <w:rPr>
          <w:rFonts w:ascii="Times New Roman" w:hAnsi="Times New Roman" w:cs="Times New Roman"/>
          <w:sz w:val="28"/>
          <w:szCs w:val="28"/>
        </w:rPr>
        <w:t xml:space="preserve"> союз держав-членів Європейських Спільнот, створений згідно з Договором про Європейський Союз (Маастрихтський Трактат), підписаним в лютому 1992 року і діючим з листопада 1993 р.</w:t>
      </w:r>
    </w:p>
    <w:p w14:paraId="085EB7DA" w14:textId="77777777" w:rsidR="00974B03"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Є</w:t>
      </w:r>
      <w:r w:rsidR="006E6ABE" w:rsidRPr="006E6ABE">
        <w:rPr>
          <w:rFonts w:ascii="Times New Roman" w:hAnsi="Times New Roman" w:cs="Times New Roman"/>
          <w:sz w:val="28"/>
          <w:szCs w:val="28"/>
        </w:rPr>
        <w:t xml:space="preserve">ВРОПЕЇЗАЦІЯ </w:t>
      </w:r>
      <w:r w:rsidRPr="006E6ABE">
        <w:rPr>
          <w:rFonts w:ascii="Times New Roman" w:hAnsi="Times New Roman" w:cs="Times New Roman"/>
          <w:sz w:val="28"/>
          <w:szCs w:val="28"/>
        </w:rPr>
        <w:t xml:space="preserve"> (англ. Europeanisation або Europeanization) —</w:t>
      </w:r>
      <w:r w:rsidRPr="00B51158">
        <w:rPr>
          <w:rFonts w:ascii="Times New Roman" w:hAnsi="Times New Roman" w:cs="Times New Roman"/>
          <w:sz w:val="28"/>
          <w:szCs w:val="28"/>
        </w:rPr>
        <w:t xml:space="preserve"> поступовий процес, який переорієнтовує напрям та форми (внутрішніх) політик до того рівня, коли європейська політична та економічна динаміка стає частиною організаційної (конструктивної) логіки національної політики та її утворення </w:t>
      </w:r>
      <w:r>
        <w:rPr>
          <w:rFonts w:ascii="Times New Roman" w:hAnsi="Times New Roman" w:cs="Times New Roman"/>
          <w:sz w:val="28"/>
          <w:szCs w:val="28"/>
        </w:rPr>
        <w:t>(Р. Ладрех). Я</w:t>
      </w:r>
      <w:r w:rsidRPr="00B51158">
        <w:rPr>
          <w:rFonts w:ascii="Times New Roman" w:hAnsi="Times New Roman" w:cs="Times New Roman"/>
          <w:sz w:val="28"/>
          <w:szCs w:val="28"/>
        </w:rPr>
        <w:t>к концептуальна модель європейських студій (науки про походження, становлення, розвиток і т. д. ЄС) з'явилася у середині 90х років минулого століття, коли були застосовані перші спроби проаналізувати вплив європейської інтеграції на інституції (державні установи) та політику країн членів ЄС та кандидатів (на членство)</w:t>
      </w:r>
      <w:r>
        <w:rPr>
          <w:rFonts w:ascii="Times New Roman" w:hAnsi="Times New Roman" w:cs="Times New Roman"/>
          <w:sz w:val="28"/>
          <w:szCs w:val="28"/>
        </w:rPr>
        <w:t>. Широко застосовувалася до політики посткомуністичних країн, що прагнули вступу до ЄС.</w:t>
      </w:r>
    </w:p>
    <w:p w14:paraId="34BFDEFE" w14:textId="77777777" w:rsidR="00974B03" w:rsidRPr="00B45BC3"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І</w:t>
      </w:r>
      <w:r w:rsidR="006E6ABE" w:rsidRPr="006E6ABE">
        <w:rPr>
          <w:rFonts w:ascii="Times New Roman" w:hAnsi="Times New Roman" w:cs="Times New Roman"/>
          <w:sz w:val="28"/>
          <w:szCs w:val="28"/>
        </w:rPr>
        <w:t>НТЕГРАЦІЯ ТА ДЕЗІНТЕГРАЦІЯ</w:t>
      </w:r>
      <w:r>
        <w:rPr>
          <w:rFonts w:ascii="Times New Roman" w:hAnsi="Times New Roman" w:cs="Times New Roman"/>
          <w:b/>
          <w:sz w:val="28"/>
          <w:szCs w:val="28"/>
        </w:rPr>
        <w:t xml:space="preserve"> - </w:t>
      </w:r>
      <w:r w:rsidRPr="00B45BC3">
        <w:rPr>
          <w:rFonts w:ascii="Times New Roman" w:hAnsi="Times New Roman" w:cs="Times New Roman"/>
          <w:sz w:val="28"/>
          <w:szCs w:val="28"/>
        </w:rPr>
        <w:t>філософські поняття, що позначають протилежно спрямовані процеси – сполучення в ціле окремих частин або елементів (інтеграція) або ж розпад, розділення, розчленування цілого на складники (дезінтеграція)</w:t>
      </w:r>
    </w:p>
    <w:p w14:paraId="3FDA83F9" w14:textId="77777777" w:rsidR="00974B03" w:rsidRPr="00FF5592"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К</w:t>
      </w:r>
      <w:r w:rsidR="006E6ABE" w:rsidRPr="006E6ABE">
        <w:rPr>
          <w:rFonts w:ascii="Times New Roman" w:hAnsi="Times New Roman" w:cs="Times New Roman"/>
          <w:sz w:val="28"/>
          <w:szCs w:val="28"/>
        </w:rPr>
        <w:t>ОМІТЕТ РЕГІОНІВ</w:t>
      </w:r>
      <w:r w:rsidRPr="00FF5592">
        <w:rPr>
          <w:rFonts w:ascii="Times New Roman" w:hAnsi="Times New Roman" w:cs="Times New Roman"/>
          <w:b/>
          <w:sz w:val="28"/>
          <w:szCs w:val="28"/>
        </w:rPr>
        <w:t xml:space="preserve"> </w:t>
      </w:r>
      <w:r w:rsidRPr="00FF5592">
        <w:rPr>
          <w:rFonts w:ascii="Times New Roman" w:hAnsi="Times New Roman" w:cs="Times New Roman"/>
          <w:sz w:val="28"/>
          <w:szCs w:val="28"/>
        </w:rPr>
        <w:t>- орган ЄС, що в рамках своєї консультативної роботи висловлює думку з питань, пов’язаних з місцевими і регіональними органами влади в Європі, з питань субсидіарності або багаторівневого управління.</w:t>
      </w:r>
    </w:p>
    <w:p w14:paraId="3D05CF29" w14:textId="77777777" w:rsidR="00974B03" w:rsidRPr="00FF5592"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К</w:t>
      </w:r>
      <w:r w:rsidR="006E6ABE" w:rsidRPr="006E6ABE">
        <w:rPr>
          <w:rFonts w:ascii="Times New Roman" w:hAnsi="Times New Roman" w:cs="Times New Roman"/>
          <w:sz w:val="28"/>
          <w:szCs w:val="28"/>
        </w:rPr>
        <w:t>ОПЕНГАГЕНСЬКІ КРИТЕРІЇ</w:t>
      </w:r>
      <w:r w:rsidR="006E6ABE">
        <w:rPr>
          <w:rFonts w:ascii="Times New Roman" w:hAnsi="Times New Roman" w:cs="Times New Roman"/>
          <w:b/>
          <w:sz w:val="28"/>
          <w:szCs w:val="28"/>
        </w:rPr>
        <w:t xml:space="preserve"> </w:t>
      </w:r>
      <w:r w:rsidRPr="00FF5592">
        <w:rPr>
          <w:rFonts w:ascii="Times New Roman" w:hAnsi="Times New Roman" w:cs="Times New Roman"/>
          <w:sz w:val="28"/>
          <w:szCs w:val="28"/>
        </w:rPr>
        <w:t>– критерії вступу країн в Європейський союз, які були прийняті в червні 1993 року на засіданні Європейської Ради в Копенгагені та підтверджені в грудні 1995 року на засіданні Європейської Ради в Мадриді. Критерії вимагають, щоб держава-кандидат була правовою, де б дотримувалися демократичні принципи свободи і пошани прав людини (ст. 6, ст. 49 Договору про Європейський союз). В країні має бути конкурентноздатна ринкова економіка, і повинні визнаватись загальні правила і стандарти ЄС, включаючи прихильність цілям Політичного, Економічного і Валютного союзу країн в європейській інтеграції в галузі політики та економіки, зокрема, створення впродовж 10 років зони вільної торгівлі для промислової продукції. Стабільність інституцій, що гарантують демократію, верховенство права, права людини та повагу і захист меншин (політичний критерій). Наявність діючої ринкової економіки, а також здатність протистояти конкурентному тиску й ринковим силам у межах ЄС (економічний критерій). Спроможність взяти зобов’язання щодо членства, включаючи відданість цілям політичного, економічного та валютного союзу (правовий критерій).</w:t>
      </w:r>
    </w:p>
    <w:p w14:paraId="22E91A5C" w14:textId="77777777" w:rsidR="00974B03" w:rsidRDefault="00974B03" w:rsidP="00357022">
      <w:pPr>
        <w:spacing w:after="0" w:line="360" w:lineRule="auto"/>
        <w:jc w:val="both"/>
        <w:rPr>
          <w:rFonts w:ascii="Times New Roman" w:hAnsi="Times New Roman" w:cs="Times New Roman"/>
          <w:sz w:val="28"/>
          <w:szCs w:val="28"/>
        </w:rPr>
      </w:pPr>
      <w:r w:rsidRPr="006E6ABE">
        <w:rPr>
          <w:rFonts w:ascii="Times New Roman" w:hAnsi="Times New Roman" w:cs="Times New Roman"/>
          <w:sz w:val="28"/>
          <w:szCs w:val="28"/>
        </w:rPr>
        <w:t>Л</w:t>
      </w:r>
      <w:r w:rsidR="006E6ABE" w:rsidRPr="006E6ABE">
        <w:rPr>
          <w:rFonts w:ascii="Times New Roman" w:hAnsi="Times New Roman" w:cs="Times New Roman"/>
          <w:sz w:val="28"/>
          <w:szCs w:val="28"/>
        </w:rPr>
        <w:t>ІСАБОНСЬКА УГОДА</w:t>
      </w:r>
      <w:r w:rsidR="006E6ABE">
        <w:rPr>
          <w:rFonts w:ascii="Times New Roman" w:hAnsi="Times New Roman" w:cs="Times New Roman"/>
          <w:b/>
          <w:sz w:val="28"/>
          <w:szCs w:val="28"/>
        </w:rPr>
        <w:t xml:space="preserve"> </w:t>
      </w:r>
      <w:r w:rsidRPr="00FF5592">
        <w:rPr>
          <w:rFonts w:ascii="Times New Roman" w:hAnsi="Times New Roman" w:cs="Times New Roman"/>
          <w:sz w:val="28"/>
          <w:szCs w:val="28"/>
        </w:rPr>
        <w:t>- нова базова угода щодо принципів функціонування Європейського Союзу була підписана 13 грудня 2007 року. Договір набрав чинності 1 грудня 2009 року.</w:t>
      </w:r>
    </w:p>
    <w:p w14:paraId="63A4F351" w14:textId="77777777" w:rsidR="00974B03" w:rsidRDefault="00974B03" w:rsidP="00357022">
      <w:pPr>
        <w:spacing w:after="0" w:line="360" w:lineRule="auto"/>
        <w:jc w:val="both"/>
        <w:rPr>
          <w:rFonts w:ascii="Times New Roman" w:hAnsi="Times New Roman" w:cs="Times New Roman"/>
          <w:sz w:val="28"/>
          <w:szCs w:val="28"/>
        </w:rPr>
      </w:pPr>
      <w:r w:rsidRPr="009C07D2">
        <w:rPr>
          <w:rFonts w:ascii="Times New Roman" w:hAnsi="Times New Roman" w:cs="Times New Roman"/>
          <w:sz w:val="28"/>
          <w:szCs w:val="28"/>
        </w:rPr>
        <w:t>М</w:t>
      </w:r>
      <w:r w:rsidR="009C07D2" w:rsidRPr="009C07D2">
        <w:rPr>
          <w:rFonts w:ascii="Times New Roman" w:hAnsi="Times New Roman" w:cs="Times New Roman"/>
          <w:sz w:val="28"/>
          <w:szCs w:val="28"/>
        </w:rPr>
        <w:t>ІЖНАРОДНА БЕЗПЕКА</w:t>
      </w:r>
      <w:r w:rsidR="009C07D2">
        <w:rPr>
          <w:rFonts w:ascii="Times New Roman" w:hAnsi="Times New Roman" w:cs="Times New Roman"/>
          <w:b/>
          <w:sz w:val="28"/>
          <w:szCs w:val="28"/>
        </w:rPr>
        <w:t xml:space="preserve"> </w:t>
      </w:r>
      <w:r w:rsidRPr="00337AEF">
        <w:rPr>
          <w:rFonts w:ascii="Times New Roman" w:hAnsi="Times New Roman" w:cs="Times New Roman"/>
          <w:sz w:val="28"/>
          <w:szCs w:val="28"/>
        </w:rPr>
        <w:t>— система міжнародних відносин, що заснована на дотриманні усіма державами загальновизнаних принципів і норм міжнародного права, виключає вирішення спірних питань і розбіжностей між ними за допомогою сили або загрози.</w:t>
      </w:r>
    </w:p>
    <w:p w14:paraId="4A175799" w14:textId="77777777" w:rsidR="00974B03" w:rsidRDefault="00974B03" w:rsidP="00357022">
      <w:pPr>
        <w:spacing w:after="0" w:line="360" w:lineRule="auto"/>
        <w:jc w:val="both"/>
        <w:rPr>
          <w:rFonts w:ascii="Times New Roman" w:hAnsi="Times New Roman" w:cs="Times New Roman"/>
          <w:sz w:val="28"/>
          <w:szCs w:val="28"/>
        </w:rPr>
      </w:pPr>
      <w:r w:rsidRPr="009C07D2">
        <w:rPr>
          <w:rFonts w:ascii="Times New Roman" w:hAnsi="Times New Roman" w:cs="Times New Roman"/>
          <w:sz w:val="28"/>
          <w:szCs w:val="28"/>
        </w:rPr>
        <w:t>Н</w:t>
      </w:r>
      <w:r w:rsidR="009C07D2" w:rsidRPr="009C07D2">
        <w:rPr>
          <w:rFonts w:ascii="Times New Roman" w:hAnsi="Times New Roman" w:cs="Times New Roman"/>
          <w:sz w:val="28"/>
          <w:szCs w:val="28"/>
        </w:rPr>
        <w:t>АЦІОНАЛЬНА БЕЗПЕКА</w:t>
      </w:r>
      <w:r w:rsidR="009C07D2">
        <w:rPr>
          <w:rFonts w:ascii="Times New Roman" w:hAnsi="Times New Roman" w:cs="Times New Roman"/>
          <w:b/>
          <w:sz w:val="28"/>
          <w:szCs w:val="28"/>
        </w:rPr>
        <w:t xml:space="preserve"> </w:t>
      </w:r>
      <w:r w:rsidRPr="00337AEF">
        <w:rPr>
          <w:rFonts w:ascii="Times New Roman" w:hAnsi="Times New Roman" w:cs="Times New Roman"/>
          <w:sz w:val="28"/>
          <w:szCs w:val="28"/>
        </w:rPr>
        <w:t xml:space="preserve"> — поняття політології та соціальної філософії, яке визначається як певний ступінь захищеності особистості, суспільства та держави від зовнішніх та внутрішніх загроз, що дозволяє їм нормально існувати та розвиватися</w:t>
      </w:r>
    </w:p>
    <w:p w14:paraId="7C885501" w14:textId="77777777" w:rsidR="00974B03" w:rsidRDefault="00974B03" w:rsidP="00357022">
      <w:pPr>
        <w:spacing w:after="0" w:line="360" w:lineRule="auto"/>
        <w:jc w:val="both"/>
        <w:rPr>
          <w:rFonts w:ascii="Times New Roman" w:hAnsi="Times New Roman" w:cs="Times New Roman"/>
          <w:sz w:val="28"/>
          <w:szCs w:val="28"/>
        </w:rPr>
      </w:pPr>
      <w:r w:rsidRPr="009C07D2">
        <w:rPr>
          <w:rFonts w:ascii="Times New Roman" w:hAnsi="Times New Roman" w:cs="Times New Roman"/>
          <w:sz w:val="28"/>
          <w:szCs w:val="28"/>
        </w:rPr>
        <w:t>Н</w:t>
      </w:r>
      <w:r w:rsidR="009C07D2" w:rsidRPr="009C07D2">
        <w:rPr>
          <w:rFonts w:ascii="Times New Roman" w:hAnsi="Times New Roman" w:cs="Times New Roman"/>
          <w:sz w:val="28"/>
          <w:szCs w:val="28"/>
        </w:rPr>
        <w:t>АЦІОНАЛЬНА БЕЗПЕКА УКРАЇНИ</w:t>
      </w:r>
      <w:r w:rsidR="009C07D2">
        <w:rPr>
          <w:rFonts w:ascii="Times New Roman" w:hAnsi="Times New Roman" w:cs="Times New Roman"/>
          <w:b/>
          <w:sz w:val="28"/>
          <w:szCs w:val="28"/>
        </w:rPr>
        <w:t xml:space="preserve"> </w:t>
      </w:r>
      <w:r w:rsidRPr="0060070E">
        <w:rPr>
          <w:rFonts w:ascii="Times New Roman" w:hAnsi="Times New Roman" w:cs="Times New Roman"/>
          <w:sz w:val="28"/>
          <w:szCs w:val="28"/>
        </w:rPr>
        <w:t>-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w:t>
      </w:r>
      <w:r>
        <w:rPr>
          <w:rFonts w:ascii="Times New Roman" w:hAnsi="Times New Roman" w:cs="Times New Roman"/>
          <w:sz w:val="28"/>
          <w:szCs w:val="28"/>
        </w:rPr>
        <w:t>.</w:t>
      </w:r>
    </w:p>
    <w:p w14:paraId="1532120F" w14:textId="77777777" w:rsidR="00974B03" w:rsidRPr="00FF5592" w:rsidRDefault="00974B03" w:rsidP="00357022">
      <w:pPr>
        <w:spacing w:after="0" w:line="360" w:lineRule="auto"/>
        <w:jc w:val="both"/>
        <w:rPr>
          <w:rFonts w:ascii="Times New Roman" w:hAnsi="Times New Roman" w:cs="Times New Roman"/>
          <w:sz w:val="28"/>
          <w:szCs w:val="28"/>
        </w:rPr>
      </w:pPr>
      <w:r w:rsidRPr="009C07D2">
        <w:rPr>
          <w:rFonts w:ascii="Times New Roman" w:hAnsi="Times New Roman" w:cs="Times New Roman"/>
          <w:sz w:val="28"/>
          <w:szCs w:val="28"/>
        </w:rPr>
        <w:t>П</w:t>
      </w:r>
      <w:r w:rsidR="009C07D2" w:rsidRPr="009C07D2">
        <w:rPr>
          <w:rFonts w:ascii="Times New Roman" w:hAnsi="Times New Roman" w:cs="Times New Roman"/>
          <w:sz w:val="28"/>
          <w:szCs w:val="28"/>
        </w:rPr>
        <w:t>РОЦЕДУРА ВСТУПУ ДО ЄС-</w:t>
      </w:r>
      <w:r w:rsidR="009C07D2">
        <w:rPr>
          <w:rFonts w:ascii="Times New Roman" w:hAnsi="Times New Roman" w:cs="Times New Roman"/>
          <w:b/>
          <w:sz w:val="28"/>
          <w:szCs w:val="28"/>
        </w:rPr>
        <w:t xml:space="preserve"> </w:t>
      </w:r>
      <w:r w:rsidR="009C07D2" w:rsidRPr="009C07D2">
        <w:rPr>
          <w:rFonts w:ascii="Times New Roman" w:hAnsi="Times New Roman" w:cs="Times New Roman"/>
          <w:sz w:val="28"/>
          <w:szCs w:val="28"/>
        </w:rPr>
        <w:t>п</w:t>
      </w:r>
      <w:r w:rsidRPr="00FF5592">
        <w:rPr>
          <w:rFonts w:ascii="Times New Roman" w:hAnsi="Times New Roman" w:cs="Times New Roman"/>
          <w:sz w:val="28"/>
          <w:szCs w:val="28"/>
        </w:rPr>
        <w:t>роцес вступу до ЄС відбувається в чотири основні стадії:</w:t>
      </w:r>
    </w:p>
    <w:p w14:paraId="3CEB8551" w14:textId="77777777" w:rsidR="00974B03" w:rsidRPr="00FF5592" w:rsidRDefault="00974B03" w:rsidP="00357022">
      <w:pPr>
        <w:spacing w:after="0" w:line="360" w:lineRule="auto"/>
        <w:jc w:val="both"/>
        <w:rPr>
          <w:rFonts w:ascii="Times New Roman" w:hAnsi="Times New Roman" w:cs="Times New Roman"/>
          <w:sz w:val="28"/>
          <w:szCs w:val="28"/>
        </w:rPr>
      </w:pPr>
      <w:r w:rsidRPr="00FF5592">
        <w:rPr>
          <w:rFonts w:ascii="Times New Roman" w:hAnsi="Times New Roman" w:cs="Times New Roman"/>
          <w:sz w:val="28"/>
          <w:szCs w:val="28"/>
        </w:rPr>
        <w:t>Аплікаційна (від англ. application – заява) – з моменту офіційного подання заяви на вступ;</w:t>
      </w:r>
    </w:p>
    <w:p w14:paraId="32665349" w14:textId="77777777" w:rsidR="00974B03" w:rsidRPr="00FF5592" w:rsidRDefault="00974B03" w:rsidP="00357022">
      <w:pPr>
        <w:spacing w:after="0" w:line="360" w:lineRule="auto"/>
        <w:jc w:val="both"/>
        <w:rPr>
          <w:rFonts w:ascii="Times New Roman" w:hAnsi="Times New Roman" w:cs="Times New Roman"/>
          <w:sz w:val="28"/>
          <w:szCs w:val="28"/>
        </w:rPr>
      </w:pPr>
      <w:r w:rsidRPr="00FF5592">
        <w:rPr>
          <w:rFonts w:ascii="Times New Roman" w:hAnsi="Times New Roman" w:cs="Times New Roman"/>
          <w:sz w:val="28"/>
          <w:szCs w:val="28"/>
        </w:rPr>
        <w:t>Оцінювальна – з моменту прийняття заяви до розгляду до прийняття рішення щодо заяви;</w:t>
      </w:r>
    </w:p>
    <w:p w14:paraId="1A95EFB6" w14:textId="77777777" w:rsidR="00974B03" w:rsidRPr="00FF5592" w:rsidRDefault="00974B03" w:rsidP="00357022">
      <w:pPr>
        <w:spacing w:after="0" w:line="360" w:lineRule="auto"/>
        <w:jc w:val="both"/>
        <w:rPr>
          <w:rFonts w:ascii="Times New Roman" w:hAnsi="Times New Roman" w:cs="Times New Roman"/>
          <w:sz w:val="28"/>
          <w:szCs w:val="28"/>
        </w:rPr>
      </w:pPr>
      <w:r w:rsidRPr="00FF5592">
        <w:rPr>
          <w:rFonts w:ascii="Times New Roman" w:hAnsi="Times New Roman" w:cs="Times New Roman"/>
          <w:sz w:val="28"/>
          <w:szCs w:val="28"/>
        </w:rPr>
        <w:t>Переговорна – з моменту відкриття переговорів про вступ державою-кандидаткою до підписання проекту договору про вступ;</w:t>
      </w:r>
    </w:p>
    <w:p w14:paraId="0519EAF1" w14:textId="77777777" w:rsidR="00974B03" w:rsidRDefault="00974B03" w:rsidP="00357022">
      <w:pPr>
        <w:spacing w:after="0" w:line="360" w:lineRule="auto"/>
        <w:jc w:val="both"/>
        <w:rPr>
          <w:rFonts w:ascii="Times New Roman" w:hAnsi="Times New Roman" w:cs="Times New Roman"/>
          <w:sz w:val="28"/>
          <w:szCs w:val="28"/>
        </w:rPr>
      </w:pPr>
      <w:r w:rsidRPr="00FF5592">
        <w:rPr>
          <w:rFonts w:ascii="Times New Roman" w:hAnsi="Times New Roman" w:cs="Times New Roman"/>
          <w:sz w:val="28"/>
          <w:szCs w:val="28"/>
        </w:rPr>
        <w:t>Ратифікаційна – з моменту передачі проекту договору про вступ для висловлення згоди на обов’язковість державами-членами ЄС та державами-кандидатами до набрання договором чинності.</w:t>
      </w:r>
    </w:p>
    <w:p w14:paraId="4E56E083" w14:textId="77777777" w:rsidR="00974B03" w:rsidRDefault="00974B03" w:rsidP="00357022">
      <w:pPr>
        <w:spacing w:after="0" w:line="360" w:lineRule="auto"/>
        <w:jc w:val="both"/>
        <w:rPr>
          <w:rFonts w:ascii="Times New Roman" w:hAnsi="Times New Roman" w:cs="Times New Roman"/>
          <w:sz w:val="28"/>
          <w:szCs w:val="28"/>
        </w:rPr>
      </w:pPr>
      <w:r w:rsidRPr="009C07D2">
        <w:rPr>
          <w:rFonts w:ascii="Times New Roman" w:hAnsi="Times New Roman" w:cs="Times New Roman"/>
          <w:sz w:val="28"/>
          <w:szCs w:val="28"/>
        </w:rPr>
        <w:t>Р</w:t>
      </w:r>
      <w:r w:rsidR="009C07D2" w:rsidRPr="009C07D2">
        <w:rPr>
          <w:rFonts w:ascii="Times New Roman" w:hAnsi="Times New Roman" w:cs="Times New Roman"/>
          <w:sz w:val="28"/>
          <w:szCs w:val="28"/>
        </w:rPr>
        <w:t>ЕГІОНАЛІЗАЦІЯ, ГЛОКАЛІЗАЦІЯ</w:t>
      </w:r>
      <w:r w:rsidR="009C07D2">
        <w:rPr>
          <w:rFonts w:ascii="Times New Roman" w:hAnsi="Times New Roman" w:cs="Times New Roman"/>
          <w:b/>
          <w:sz w:val="28"/>
          <w:szCs w:val="28"/>
        </w:rPr>
        <w:t xml:space="preserve"> - </w:t>
      </w:r>
      <w:r w:rsidRPr="00B51158">
        <w:rPr>
          <w:rFonts w:ascii="Times New Roman" w:hAnsi="Times New Roman" w:cs="Times New Roman"/>
          <w:sz w:val="28"/>
          <w:szCs w:val="28"/>
        </w:rPr>
        <w:t xml:space="preserve"> форма сучасної глобалізації, за якої глобалізаційні процеси розвитку не мають єдиного вектора, а в обмеженому просторі існує сукупність конкуруючих цивілізаційних моделей в рамках однієї чи кількох сфер людської взаємодії.</w:t>
      </w:r>
    </w:p>
    <w:p w14:paraId="75EFEDEF" w14:textId="77777777" w:rsidR="00974B03" w:rsidRPr="00FF5592" w:rsidRDefault="00974B03" w:rsidP="00357022">
      <w:pPr>
        <w:spacing w:after="0" w:line="360" w:lineRule="auto"/>
        <w:jc w:val="both"/>
        <w:rPr>
          <w:rFonts w:ascii="Times New Roman" w:hAnsi="Times New Roman" w:cs="Times New Roman"/>
          <w:sz w:val="28"/>
          <w:szCs w:val="28"/>
        </w:rPr>
      </w:pPr>
      <w:r w:rsidRPr="009C07D2">
        <w:rPr>
          <w:rFonts w:ascii="Times New Roman" w:hAnsi="Times New Roman" w:cs="Times New Roman"/>
          <w:sz w:val="28"/>
          <w:szCs w:val="28"/>
        </w:rPr>
        <w:t>У</w:t>
      </w:r>
      <w:r w:rsidR="009C07D2" w:rsidRPr="009C07D2">
        <w:rPr>
          <w:rFonts w:ascii="Times New Roman" w:hAnsi="Times New Roman" w:cs="Times New Roman"/>
          <w:sz w:val="28"/>
          <w:szCs w:val="28"/>
        </w:rPr>
        <w:t xml:space="preserve">ГОДА ПРО АСОЦІАЦІЮ </w:t>
      </w:r>
      <w:r w:rsidRPr="009C07D2">
        <w:rPr>
          <w:rFonts w:ascii="Times New Roman" w:hAnsi="Times New Roman" w:cs="Times New Roman"/>
          <w:sz w:val="28"/>
          <w:szCs w:val="28"/>
        </w:rPr>
        <w:t>України з ЄС</w:t>
      </w:r>
      <w:r w:rsidRPr="0060070E">
        <w:rPr>
          <w:rFonts w:ascii="Times New Roman" w:hAnsi="Times New Roman" w:cs="Times New Roman"/>
          <w:sz w:val="28"/>
          <w:szCs w:val="28"/>
        </w:rPr>
        <w:t xml:space="preserve"> (повна назва — 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англ. Association Agreement between the European Union and the European Atomic Energy Community and their member states, of the one part, and Ukraine, of the other part) — угода між Україною та Європейським Союзом про асоціацію, яка замінює Угоду про партнерство та співробітництво між Європейськими співтовариствами і Україною та дає змогу перейти від партнерства і співробітництва до політичної асоціації та економічної інтеграції</w:t>
      </w:r>
    </w:p>
    <w:p w14:paraId="1087DCB1" w14:textId="77777777" w:rsidR="00974B03" w:rsidRPr="00974B03" w:rsidRDefault="00974B03" w:rsidP="00357022">
      <w:pPr>
        <w:spacing w:after="0" w:line="360" w:lineRule="auto"/>
        <w:jc w:val="center"/>
        <w:rPr>
          <w:rFonts w:ascii="Times New Roman" w:hAnsi="Times New Roman" w:cs="Times New Roman"/>
          <w:b/>
          <w:sz w:val="28"/>
          <w:szCs w:val="28"/>
        </w:rPr>
      </w:pPr>
    </w:p>
    <w:p w14:paraId="472A374F" w14:textId="77777777" w:rsidR="00D877D0" w:rsidRPr="00D877D0" w:rsidRDefault="00D877D0" w:rsidP="00357022">
      <w:pPr>
        <w:spacing w:after="0" w:line="360" w:lineRule="auto"/>
        <w:jc w:val="center"/>
        <w:rPr>
          <w:rFonts w:ascii="Times New Roman" w:hAnsi="Times New Roman" w:cs="Times New Roman"/>
          <w:b/>
          <w:sz w:val="28"/>
          <w:szCs w:val="28"/>
        </w:rPr>
      </w:pPr>
      <w:r w:rsidRPr="00D877D0">
        <w:rPr>
          <w:rFonts w:ascii="Times New Roman" w:hAnsi="Times New Roman" w:cs="Times New Roman"/>
          <w:b/>
          <w:sz w:val="28"/>
          <w:szCs w:val="28"/>
        </w:rPr>
        <w:t>Література</w:t>
      </w:r>
    </w:p>
    <w:p w14:paraId="3998B6B4" w14:textId="77777777" w:rsidR="00A17BFC" w:rsidRPr="00A17BFC"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A17BFC" w:rsidRPr="00A17BFC">
        <w:rPr>
          <w:rFonts w:ascii="Times New Roman" w:hAnsi="Times New Roman" w:cs="Times New Roman"/>
          <w:sz w:val="28"/>
          <w:szCs w:val="28"/>
        </w:rPr>
        <w:t>Адміністративно-територіальний устрій України: методологічні основи та</w:t>
      </w:r>
    </w:p>
    <w:p w14:paraId="32A5EB89" w14:textId="77777777" w:rsidR="00A17BFC" w:rsidRPr="00A17BFC" w:rsidRDefault="00A17BFC" w:rsidP="00357022">
      <w:pPr>
        <w:spacing w:after="0" w:line="360" w:lineRule="auto"/>
        <w:jc w:val="both"/>
        <w:rPr>
          <w:rFonts w:ascii="Times New Roman" w:hAnsi="Times New Roman" w:cs="Times New Roman"/>
          <w:sz w:val="28"/>
          <w:szCs w:val="28"/>
        </w:rPr>
      </w:pPr>
      <w:r w:rsidRPr="00A17BFC">
        <w:rPr>
          <w:rFonts w:ascii="Times New Roman" w:hAnsi="Times New Roman" w:cs="Times New Roman"/>
          <w:sz w:val="28"/>
          <w:szCs w:val="28"/>
        </w:rPr>
        <w:t>практика реформування: монографія / науковий редактор: В.С. Кравців. Львів:</w:t>
      </w:r>
    </w:p>
    <w:p w14:paraId="2249BFF0" w14:textId="77777777" w:rsidR="00A17BFC" w:rsidRPr="00A17BFC" w:rsidRDefault="00A17BFC" w:rsidP="00357022">
      <w:pPr>
        <w:spacing w:after="0" w:line="360" w:lineRule="auto"/>
        <w:jc w:val="both"/>
        <w:rPr>
          <w:rFonts w:ascii="Times New Roman" w:hAnsi="Times New Roman" w:cs="Times New Roman"/>
          <w:sz w:val="28"/>
          <w:szCs w:val="28"/>
        </w:rPr>
      </w:pPr>
      <w:r w:rsidRPr="00A17BFC">
        <w:rPr>
          <w:rFonts w:ascii="Times New Roman" w:hAnsi="Times New Roman" w:cs="Times New Roman"/>
          <w:sz w:val="28"/>
          <w:szCs w:val="28"/>
        </w:rPr>
        <w:t>ДУ «Інститут регіональних досліджень ім. М.І. Долішнього НАН України»,</w:t>
      </w:r>
    </w:p>
    <w:p w14:paraId="02551383" w14:textId="77777777" w:rsidR="00A17BFC" w:rsidRDefault="00A17BFC" w:rsidP="00357022">
      <w:pPr>
        <w:spacing w:after="0" w:line="360" w:lineRule="auto"/>
        <w:jc w:val="both"/>
        <w:rPr>
          <w:rFonts w:ascii="Times New Roman" w:hAnsi="Times New Roman" w:cs="Times New Roman"/>
          <w:sz w:val="28"/>
          <w:szCs w:val="28"/>
        </w:rPr>
      </w:pPr>
      <w:r w:rsidRPr="00A17BFC">
        <w:rPr>
          <w:rFonts w:ascii="Times New Roman" w:hAnsi="Times New Roman" w:cs="Times New Roman"/>
          <w:sz w:val="28"/>
          <w:szCs w:val="28"/>
        </w:rPr>
        <w:t>2016. 263 с.</w:t>
      </w:r>
    </w:p>
    <w:p w14:paraId="14DA3A58" w14:textId="77777777" w:rsidR="00DA7685" w:rsidRPr="00DA7685"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DA7685" w:rsidRPr="00DA7685">
        <w:rPr>
          <w:rFonts w:ascii="Times New Roman" w:hAnsi="Times New Roman" w:cs="Times New Roman"/>
          <w:sz w:val="28"/>
          <w:szCs w:val="28"/>
        </w:rPr>
        <w:t>Бакуменко В. Д.</w:t>
      </w:r>
      <w:r w:rsidR="00DA7685">
        <w:rPr>
          <w:rFonts w:ascii="Times New Roman" w:hAnsi="Times New Roman" w:cs="Times New Roman"/>
          <w:sz w:val="28"/>
          <w:szCs w:val="28"/>
        </w:rPr>
        <w:t xml:space="preserve">, Руденко О.М., Туча В.В. </w:t>
      </w:r>
      <w:r w:rsidR="00DA7685" w:rsidRPr="00DA7685">
        <w:rPr>
          <w:rFonts w:ascii="Times New Roman" w:hAnsi="Times New Roman" w:cs="Times New Roman"/>
          <w:sz w:val="28"/>
          <w:szCs w:val="28"/>
        </w:rPr>
        <w:t xml:space="preserve"> Механізми імплементації політичних рішень в</w:t>
      </w:r>
      <w:r w:rsidR="00DA7685">
        <w:rPr>
          <w:rFonts w:ascii="Times New Roman" w:hAnsi="Times New Roman" w:cs="Times New Roman"/>
          <w:sz w:val="28"/>
          <w:szCs w:val="28"/>
        </w:rPr>
        <w:t xml:space="preserve"> державному управлінні:</w:t>
      </w:r>
      <w:r w:rsidR="00DA7685" w:rsidRPr="00DA7685">
        <w:rPr>
          <w:rFonts w:ascii="Times New Roman" w:hAnsi="Times New Roman" w:cs="Times New Roman"/>
          <w:sz w:val="28"/>
          <w:szCs w:val="28"/>
        </w:rPr>
        <w:t xml:space="preserve"> монографія Академія муніципального управління. Київ : [б. в.],2015. 184 с.</w:t>
      </w:r>
    </w:p>
    <w:p w14:paraId="12FD0CD4" w14:textId="77777777" w:rsidR="00DA7685"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DA7685" w:rsidRPr="00DA7685">
        <w:rPr>
          <w:rFonts w:ascii="Times New Roman" w:hAnsi="Times New Roman" w:cs="Times New Roman"/>
          <w:sz w:val="28"/>
          <w:szCs w:val="28"/>
        </w:rPr>
        <w:t>. Бориславська О., Заверуха І., Захарченко Е., та ін. Децентралізація</w:t>
      </w:r>
      <w:r w:rsidR="00DA7685">
        <w:rPr>
          <w:rFonts w:ascii="Times New Roman" w:hAnsi="Times New Roman" w:cs="Times New Roman"/>
          <w:sz w:val="28"/>
          <w:szCs w:val="28"/>
        </w:rPr>
        <w:t xml:space="preserve"> </w:t>
      </w:r>
      <w:r w:rsidR="00DA7685" w:rsidRPr="00DA7685">
        <w:rPr>
          <w:rFonts w:ascii="Times New Roman" w:hAnsi="Times New Roman" w:cs="Times New Roman"/>
          <w:sz w:val="28"/>
          <w:szCs w:val="28"/>
        </w:rPr>
        <w:t>публічної влади: досвід європейських країн та перспективи України  Швейцарсько</w:t>
      </w:r>
      <w:r w:rsidR="00DA7685">
        <w:rPr>
          <w:rFonts w:ascii="Times New Roman" w:hAnsi="Times New Roman" w:cs="Times New Roman"/>
          <w:sz w:val="28"/>
          <w:szCs w:val="28"/>
        </w:rPr>
        <w:t>-</w:t>
      </w:r>
      <w:r w:rsidR="00DA7685" w:rsidRPr="00DA7685">
        <w:rPr>
          <w:rFonts w:ascii="Times New Roman" w:hAnsi="Times New Roman" w:cs="Times New Roman"/>
          <w:sz w:val="28"/>
          <w:szCs w:val="28"/>
        </w:rPr>
        <w:t>український проект «Підтримка децентралізації в Україні. DESPRO. К.: ТОВ«Софія». 2012. 128 с.</w:t>
      </w:r>
    </w:p>
    <w:p w14:paraId="10E1D6BE" w14:textId="77777777" w:rsidR="00A17BFC" w:rsidRPr="00A17BFC"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A17BFC" w:rsidRPr="00A17BFC">
        <w:rPr>
          <w:rFonts w:ascii="Times New Roman" w:hAnsi="Times New Roman" w:cs="Times New Roman"/>
          <w:sz w:val="28"/>
          <w:szCs w:val="28"/>
        </w:rPr>
        <w:t>Деклараці</w:t>
      </w:r>
      <w:r>
        <w:rPr>
          <w:rFonts w:ascii="Times New Roman" w:hAnsi="Times New Roman" w:cs="Times New Roman"/>
          <w:sz w:val="28"/>
          <w:szCs w:val="28"/>
        </w:rPr>
        <w:t>я</w:t>
      </w:r>
      <w:r w:rsidR="00A17BFC" w:rsidRPr="00A17BFC">
        <w:rPr>
          <w:rFonts w:ascii="Times New Roman" w:hAnsi="Times New Roman" w:cs="Times New Roman"/>
          <w:sz w:val="28"/>
          <w:szCs w:val="28"/>
        </w:rPr>
        <w:t xml:space="preserve"> про державний суверенітет України: Декларація від 16.07.1990</w:t>
      </w:r>
    </w:p>
    <w:p w14:paraId="42F7F391" w14:textId="77777777" w:rsidR="00A17BFC" w:rsidRDefault="00A17BFC" w:rsidP="00357022">
      <w:pPr>
        <w:spacing w:after="0" w:line="360" w:lineRule="auto"/>
        <w:jc w:val="both"/>
        <w:rPr>
          <w:rStyle w:val="a9"/>
          <w:rFonts w:ascii="Times New Roman" w:hAnsi="Times New Roman" w:cs="Times New Roman"/>
          <w:sz w:val="28"/>
          <w:szCs w:val="28"/>
        </w:rPr>
      </w:pPr>
      <w:r w:rsidRPr="00A17BFC">
        <w:rPr>
          <w:rFonts w:ascii="Times New Roman" w:hAnsi="Times New Roman" w:cs="Times New Roman"/>
          <w:sz w:val="28"/>
          <w:szCs w:val="28"/>
        </w:rPr>
        <w:t xml:space="preserve">№ 55-ХІІ. Сайт ВР України: URL: </w:t>
      </w:r>
      <w:hyperlink r:id="rId28" w:history="1">
        <w:r w:rsidRPr="00E25D5C">
          <w:rPr>
            <w:rStyle w:val="a9"/>
            <w:rFonts w:ascii="Times New Roman" w:hAnsi="Times New Roman" w:cs="Times New Roman"/>
            <w:sz w:val="28"/>
            <w:szCs w:val="28"/>
          </w:rPr>
          <w:t>http://zakon3.rada.gov.ua/laws/show/55-12</w:t>
        </w:r>
      </w:hyperlink>
    </w:p>
    <w:p w14:paraId="3D47D286" w14:textId="77777777" w:rsidR="004F733C"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4F733C" w:rsidRPr="004F733C">
        <w:rPr>
          <w:rFonts w:ascii="Times New Roman" w:hAnsi="Times New Roman" w:cs="Times New Roman"/>
          <w:sz w:val="28"/>
          <w:szCs w:val="28"/>
        </w:rPr>
        <w:t>Зміна цивілізаційної парадигми розвитку України: теоретикометодологічний аналіз. Київ: ІПіЕНД ім. І. Ф. Кураса НАН України, 2019. 552 с.</w:t>
      </w:r>
    </w:p>
    <w:p w14:paraId="07643826" w14:textId="77792D79" w:rsidR="00A17BFC" w:rsidRPr="00A17BFC"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A17BFC" w:rsidRPr="00A17BFC">
        <w:rPr>
          <w:rFonts w:ascii="Times New Roman" w:hAnsi="Times New Roman" w:cs="Times New Roman"/>
          <w:sz w:val="28"/>
          <w:szCs w:val="28"/>
        </w:rPr>
        <w:t>Історія держави та права : навч. посібн. / Д.Є. Забзалюк, В.С. Макарчук, В.Я. Марковський, В.Д. Яремчук, Н.Я. Рудий (Заг. ред. Д.Є.Забазалюка та В.Я. Марковського) ; Львівський державний університет внутрішніх</w:t>
      </w:r>
      <w:r w:rsidR="00357022">
        <w:rPr>
          <w:rFonts w:ascii="Times New Roman" w:hAnsi="Times New Roman" w:cs="Times New Roman"/>
          <w:sz w:val="28"/>
          <w:szCs w:val="28"/>
        </w:rPr>
        <w:t xml:space="preserve"> справ. – Львів : СПОЛОМ,2021. </w:t>
      </w:r>
      <w:r w:rsidR="00A17BFC" w:rsidRPr="00A17BFC">
        <w:rPr>
          <w:rFonts w:ascii="Times New Roman" w:hAnsi="Times New Roman" w:cs="Times New Roman"/>
          <w:sz w:val="28"/>
          <w:szCs w:val="28"/>
        </w:rPr>
        <w:t xml:space="preserve"> 438 с.</w:t>
      </w:r>
    </w:p>
    <w:p w14:paraId="2ACAB8A3" w14:textId="77777777" w:rsidR="00C02CE0"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A17BFC" w:rsidRPr="00A17BFC">
        <w:rPr>
          <w:rFonts w:ascii="Times New Roman" w:hAnsi="Times New Roman" w:cs="Times New Roman"/>
          <w:sz w:val="28"/>
          <w:szCs w:val="28"/>
        </w:rPr>
        <w:t xml:space="preserve"> </w:t>
      </w:r>
      <w:r w:rsidR="00C02CE0" w:rsidRPr="00C02CE0">
        <w:rPr>
          <w:rFonts w:ascii="Times New Roman" w:hAnsi="Times New Roman" w:cs="Times New Roman"/>
          <w:sz w:val="28"/>
          <w:szCs w:val="28"/>
        </w:rPr>
        <w:t>Лахижа М.І.   Модернізація публічної адміністрації: теоретичні та практичні аспекти. Полтава:   РВВ ПУСКУ, 2009,  289 с.</w:t>
      </w:r>
    </w:p>
    <w:p w14:paraId="3E1A0CD9" w14:textId="77777777" w:rsidR="00C02CE0" w:rsidRPr="00C02CE0"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C02CE0" w:rsidRPr="00C02CE0">
        <w:rPr>
          <w:rFonts w:ascii="Times New Roman" w:hAnsi="Times New Roman" w:cs="Times New Roman"/>
          <w:sz w:val="28"/>
          <w:szCs w:val="28"/>
        </w:rPr>
        <w:t>Лахижа М.І. Методологічні аспекти вивчення феномену модернізації публічної адміністрації посткомуністичних країн. Публічне управління: теорія і практика.-2011,  №1 (5).-с.18-25</w:t>
      </w:r>
    </w:p>
    <w:p w14:paraId="086BAD30" w14:textId="35FA5D72" w:rsidR="00C02CE0" w:rsidRPr="00C02CE0"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C02CE0" w:rsidRPr="00C02CE0">
        <w:rPr>
          <w:rFonts w:ascii="Times New Roman" w:hAnsi="Times New Roman" w:cs="Times New Roman"/>
          <w:sz w:val="28"/>
          <w:szCs w:val="28"/>
        </w:rPr>
        <w:t>Лахижа М.І. Роль ідеології у посткомуністичній трансформації суспільства та влади Актуальні п</w:t>
      </w:r>
      <w:r w:rsidR="00357022">
        <w:rPr>
          <w:rFonts w:ascii="Times New Roman" w:hAnsi="Times New Roman" w:cs="Times New Roman"/>
          <w:sz w:val="28"/>
          <w:szCs w:val="28"/>
        </w:rPr>
        <w:t>роблеми державного управління.</w:t>
      </w:r>
      <w:r w:rsidR="00C02CE0" w:rsidRPr="00C02CE0">
        <w:rPr>
          <w:rFonts w:ascii="Times New Roman" w:hAnsi="Times New Roman" w:cs="Times New Roman"/>
          <w:sz w:val="28"/>
          <w:szCs w:val="28"/>
        </w:rPr>
        <w:t>№1(41), 2012. с. 267-274</w:t>
      </w:r>
    </w:p>
    <w:p w14:paraId="25DFC170" w14:textId="77777777" w:rsidR="00C02CE0" w:rsidRPr="00C02CE0"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C02CE0" w:rsidRPr="00C02CE0">
        <w:rPr>
          <w:rFonts w:ascii="Times New Roman" w:hAnsi="Times New Roman" w:cs="Times New Roman"/>
          <w:sz w:val="28"/>
          <w:szCs w:val="28"/>
        </w:rPr>
        <w:t>Лахижа М. Типові проблеми модернізації публічної адміністрації посткомуністичних країн та основні причини їх виникнення Публічне управління: теорія і практика. 2012, №2, с. 98-104</w:t>
      </w:r>
    </w:p>
    <w:p w14:paraId="140CA59B" w14:textId="77777777" w:rsidR="00C02CE0"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C02CE0" w:rsidRPr="00C02CE0">
        <w:rPr>
          <w:rFonts w:ascii="Times New Roman" w:hAnsi="Times New Roman" w:cs="Times New Roman"/>
          <w:sz w:val="28"/>
          <w:szCs w:val="28"/>
        </w:rPr>
        <w:t>Лахижа М.І. Цивілізаційні аспекти  посткомуністичної трансформації. Державне будівництво, 2012, №1. URL: http://www.kbuapa.kharkov.ua/e-book/db/2012-1/doc/1/01.pdf</w:t>
      </w:r>
    </w:p>
    <w:p w14:paraId="6461BB2C" w14:textId="7316E032" w:rsidR="00A17BFC" w:rsidRPr="00A17BFC"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A17BFC" w:rsidRPr="00A17BFC">
        <w:rPr>
          <w:rFonts w:ascii="Times New Roman" w:hAnsi="Times New Roman" w:cs="Times New Roman"/>
          <w:sz w:val="28"/>
          <w:szCs w:val="28"/>
        </w:rPr>
        <w:t>Мироненко О. М. Форма правління :політичні трансформації на зламі століть :монографія. Київ : Академія, 2014. 216 с.</w:t>
      </w:r>
    </w:p>
    <w:p w14:paraId="14566AA4" w14:textId="676B0105" w:rsidR="003F7D8D" w:rsidRPr="003F7D8D" w:rsidRDefault="00357022"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D877D0">
        <w:rPr>
          <w:rFonts w:ascii="Times New Roman" w:hAnsi="Times New Roman" w:cs="Times New Roman"/>
          <w:sz w:val="28"/>
          <w:szCs w:val="28"/>
        </w:rPr>
        <w:t xml:space="preserve">. </w:t>
      </w:r>
      <w:r w:rsidR="003F7D8D" w:rsidRPr="003F7D8D">
        <w:rPr>
          <w:rFonts w:ascii="Times New Roman" w:hAnsi="Times New Roman" w:cs="Times New Roman"/>
          <w:sz w:val="28"/>
          <w:szCs w:val="28"/>
        </w:rPr>
        <w:t>Мірошниченко М.М. Державність і право України: генезис у європейському</w:t>
      </w:r>
    </w:p>
    <w:p w14:paraId="5D978938" w14:textId="068E169F" w:rsidR="009B534D" w:rsidRDefault="003F7D8D" w:rsidP="00357022">
      <w:pPr>
        <w:spacing w:after="0" w:line="360" w:lineRule="auto"/>
        <w:jc w:val="both"/>
        <w:rPr>
          <w:rFonts w:ascii="Times New Roman" w:hAnsi="Times New Roman" w:cs="Times New Roman"/>
          <w:sz w:val="28"/>
          <w:szCs w:val="28"/>
        </w:rPr>
      </w:pPr>
      <w:r w:rsidRPr="003F7D8D">
        <w:rPr>
          <w:rFonts w:ascii="Times New Roman" w:hAnsi="Times New Roman" w:cs="Times New Roman"/>
          <w:sz w:val="28"/>
          <w:szCs w:val="28"/>
        </w:rPr>
        <w:t>контексті (з найдавніших часів до початку ХІХ ст.): Монографія. К.: Атіка 2006.</w:t>
      </w:r>
      <w:r w:rsidR="00357022">
        <w:rPr>
          <w:rFonts w:ascii="Times New Roman" w:hAnsi="Times New Roman" w:cs="Times New Roman"/>
          <w:sz w:val="28"/>
          <w:szCs w:val="28"/>
        </w:rPr>
        <w:t xml:space="preserve"> </w:t>
      </w:r>
      <w:r w:rsidRPr="003F7D8D">
        <w:rPr>
          <w:rFonts w:ascii="Times New Roman" w:hAnsi="Times New Roman" w:cs="Times New Roman"/>
          <w:sz w:val="28"/>
          <w:szCs w:val="28"/>
        </w:rPr>
        <w:t>544 с</w:t>
      </w:r>
    </w:p>
    <w:p w14:paraId="19780249" w14:textId="3F61A911" w:rsidR="00A17BFC" w:rsidRDefault="00357022"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00A17BFC" w:rsidRPr="00A17BFC">
        <w:rPr>
          <w:rFonts w:ascii="Times New Roman" w:hAnsi="Times New Roman" w:cs="Times New Roman"/>
          <w:sz w:val="28"/>
          <w:szCs w:val="28"/>
        </w:rPr>
        <w:t>. Моца А.А. Теоретико-правові засади європейської інтеграції України: монографія /А.А. Моца, Д.М. Бєлов, Ю.М. Бисага. Ужгород : Ліра, 2015. 278 с</w:t>
      </w:r>
    </w:p>
    <w:p w14:paraId="0F2CC917" w14:textId="012C7503" w:rsidR="00A17BFC" w:rsidRPr="00A17BFC"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57022">
        <w:rPr>
          <w:rFonts w:ascii="Times New Roman" w:hAnsi="Times New Roman" w:cs="Times New Roman"/>
          <w:sz w:val="28"/>
          <w:szCs w:val="28"/>
        </w:rPr>
        <w:t>5</w:t>
      </w:r>
      <w:r>
        <w:rPr>
          <w:rFonts w:ascii="Times New Roman" w:hAnsi="Times New Roman" w:cs="Times New Roman"/>
          <w:sz w:val="28"/>
          <w:szCs w:val="28"/>
        </w:rPr>
        <w:t>.</w:t>
      </w:r>
      <w:r w:rsidR="00A17BFC" w:rsidRPr="00A17BFC">
        <w:rPr>
          <w:rFonts w:ascii="Times New Roman" w:hAnsi="Times New Roman" w:cs="Times New Roman"/>
          <w:sz w:val="28"/>
          <w:szCs w:val="28"/>
        </w:rPr>
        <w:t>Політико-правові інститути сучасності: Структура, функції, ефективність: монографія / М.І. Панов ... та ін.; за заг. ред. М. І. Панова, Л. М. Герасіної. К. : Ін</w:t>
      </w:r>
      <w:r w:rsidR="00357022">
        <w:rPr>
          <w:rFonts w:ascii="Times New Roman" w:hAnsi="Times New Roman" w:cs="Times New Roman"/>
          <w:sz w:val="28"/>
          <w:szCs w:val="28"/>
        </w:rPr>
        <w:t xml:space="preserve"> </w:t>
      </w:r>
      <w:r w:rsidR="00A17BFC" w:rsidRPr="00A17BFC">
        <w:rPr>
          <w:rFonts w:ascii="Times New Roman" w:hAnsi="Times New Roman" w:cs="Times New Roman"/>
          <w:sz w:val="28"/>
          <w:szCs w:val="28"/>
        </w:rPr>
        <w:t>Юре, 2005. 382 с.</w:t>
      </w:r>
    </w:p>
    <w:p w14:paraId="019385FC" w14:textId="07661804" w:rsidR="00A17BFC"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57022">
        <w:rPr>
          <w:rFonts w:ascii="Times New Roman" w:hAnsi="Times New Roman" w:cs="Times New Roman"/>
          <w:sz w:val="28"/>
          <w:szCs w:val="28"/>
        </w:rPr>
        <w:t>6</w:t>
      </w:r>
      <w:r w:rsidR="00A17BFC" w:rsidRPr="00A17BFC">
        <w:rPr>
          <w:rFonts w:ascii="Times New Roman" w:hAnsi="Times New Roman" w:cs="Times New Roman"/>
          <w:sz w:val="28"/>
          <w:szCs w:val="28"/>
        </w:rPr>
        <w:t xml:space="preserve">. Про проголошення незалежності України: Постанова Верховної Ради УРСР від 24.08.1991. Сайт ВР України: URL: </w:t>
      </w:r>
      <w:hyperlink r:id="rId29" w:history="1">
        <w:r w:rsidR="00C02CE0" w:rsidRPr="007F10D1">
          <w:rPr>
            <w:rStyle w:val="a9"/>
            <w:rFonts w:ascii="Times New Roman" w:hAnsi="Times New Roman" w:cs="Times New Roman"/>
            <w:sz w:val="28"/>
            <w:szCs w:val="28"/>
          </w:rPr>
          <w:t>http://zakon2.rada.gov.ua/laws/show/1427-12</w:t>
        </w:r>
      </w:hyperlink>
    </w:p>
    <w:p w14:paraId="1387D630" w14:textId="17C211E4" w:rsidR="00C02CE0" w:rsidRPr="00C02CE0" w:rsidRDefault="00357022"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r w:rsidR="00D877D0">
        <w:rPr>
          <w:rFonts w:ascii="Times New Roman" w:hAnsi="Times New Roman" w:cs="Times New Roman"/>
          <w:sz w:val="28"/>
          <w:szCs w:val="28"/>
        </w:rPr>
        <w:t>.</w:t>
      </w:r>
      <w:r w:rsidR="00C02CE0" w:rsidRPr="00C02CE0">
        <w:rPr>
          <w:rFonts w:ascii="Times New Roman" w:hAnsi="Times New Roman" w:cs="Times New Roman"/>
          <w:sz w:val="28"/>
          <w:szCs w:val="28"/>
        </w:rPr>
        <w:t>Публічна адміністрація в Україні: становлення та розвиток. Монографія.- Дніпропет</w:t>
      </w:r>
      <w:r w:rsidR="009C07D2">
        <w:rPr>
          <w:rFonts w:ascii="Times New Roman" w:hAnsi="Times New Roman" w:cs="Times New Roman"/>
          <w:sz w:val="28"/>
          <w:szCs w:val="28"/>
        </w:rPr>
        <w:t xml:space="preserve">ровськ: Вид-во «Монолит», 2010 </w:t>
      </w:r>
      <w:r w:rsidR="00C02CE0" w:rsidRPr="00C02CE0">
        <w:rPr>
          <w:rFonts w:ascii="Times New Roman" w:hAnsi="Times New Roman" w:cs="Times New Roman"/>
          <w:sz w:val="28"/>
          <w:szCs w:val="28"/>
        </w:rPr>
        <w:t xml:space="preserve"> 400с.</w:t>
      </w:r>
    </w:p>
    <w:p w14:paraId="5D30A769" w14:textId="530FE85D" w:rsidR="00C02CE0" w:rsidRPr="00C02CE0" w:rsidRDefault="00357022"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w:t>
      </w:r>
      <w:r w:rsidR="00D877D0">
        <w:rPr>
          <w:rFonts w:ascii="Times New Roman" w:hAnsi="Times New Roman" w:cs="Times New Roman"/>
          <w:sz w:val="28"/>
          <w:szCs w:val="28"/>
        </w:rPr>
        <w:t>.</w:t>
      </w:r>
      <w:r w:rsidR="00C02CE0" w:rsidRPr="00C02CE0">
        <w:rPr>
          <w:rFonts w:ascii="Times New Roman" w:hAnsi="Times New Roman" w:cs="Times New Roman"/>
          <w:sz w:val="28"/>
          <w:szCs w:val="28"/>
        </w:rPr>
        <w:t xml:space="preserve">Публічне управління в умовах інституційних змін: колективна монографія/ за наук. Ред.. д. держ.упр. Р.В. Войтович </w:t>
      </w:r>
      <w:r w:rsidR="009C07D2">
        <w:rPr>
          <w:rFonts w:ascii="Times New Roman" w:hAnsi="Times New Roman" w:cs="Times New Roman"/>
          <w:sz w:val="28"/>
          <w:szCs w:val="28"/>
        </w:rPr>
        <w:t>та П.В. Ворони.   К</w:t>
      </w:r>
      <w:r w:rsidR="00C02CE0" w:rsidRPr="00C02CE0">
        <w:rPr>
          <w:rFonts w:ascii="Times New Roman" w:hAnsi="Times New Roman" w:cs="Times New Roman"/>
          <w:sz w:val="28"/>
          <w:szCs w:val="28"/>
        </w:rPr>
        <w:t>.,2018.- 480 с.</w:t>
      </w:r>
    </w:p>
    <w:p w14:paraId="2E93406C" w14:textId="586D6462" w:rsidR="00C02CE0" w:rsidRDefault="00357022"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r w:rsidR="00D877D0">
        <w:rPr>
          <w:rFonts w:ascii="Times New Roman" w:hAnsi="Times New Roman" w:cs="Times New Roman"/>
          <w:sz w:val="28"/>
          <w:szCs w:val="28"/>
        </w:rPr>
        <w:t>.</w:t>
      </w:r>
      <w:r w:rsidR="00C02CE0" w:rsidRPr="00C02CE0">
        <w:rPr>
          <w:rFonts w:ascii="Times New Roman" w:hAnsi="Times New Roman" w:cs="Times New Roman"/>
          <w:sz w:val="28"/>
          <w:szCs w:val="28"/>
        </w:rPr>
        <w:t>Публічне управління: правові, організаційні та соціальні проблеми розвитку / за наук. редакції д-ра наук держ. упр., проф. М. І. Лахижі; канд. наук держ. упр., доц. Я. В. Качан та канд. наук держ. упр., доц. В. Б. Сухомлина. Київ, 2025. 232 с.</w:t>
      </w:r>
    </w:p>
    <w:p w14:paraId="621B4626" w14:textId="6B49CFBA" w:rsidR="00C752BB" w:rsidRDefault="00D877D0"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357022">
        <w:rPr>
          <w:rFonts w:ascii="Times New Roman" w:hAnsi="Times New Roman" w:cs="Times New Roman"/>
          <w:sz w:val="28"/>
          <w:szCs w:val="28"/>
        </w:rPr>
        <w:t>0</w:t>
      </w:r>
      <w:r>
        <w:rPr>
          <w:rFonts w:ascii="Times New Roman" w:hAnsi="Times New Roman" w:cs="Times New Roman"/>
          <w:sz w:val="28"/>
          <w:szCs w:val="28"/>
        </w:rPr>
        <w:t>.</w:t>
      </w:r>
      <w:r w:rsidR="00A17BFC" w:rsidRPr="00A17BFC">
        <w:rPr>
          <w:rFonts w:ascii="Times New Roman" w:hAnsi="Times New Roman" w:cs="Times New Roman"/>
          <w:sz w:val="28"/>
          <w:szCs w:val="28"/>
        </w:rPr>
        <w:t>Удовика Л.Г. Правова система України: глобалізаційні трансформації: монографія. Запоріжжя : КСК-Альянс, 2014. 319 с.</w:t>
      </w:r>
    </w:p>
    <w:p w14:paraId="4B5F149E" w14:textId="7C2F8DC4" w:rsidR="00C752BB" w:rsidRDefault="00357022" w:rsidP="00357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r w:rsidR="00D877D0">
        <w:rPr>
          <w:rFonts w:ascii="Times New Roman" w:hAnsi="Times New Roman" w:cs="Times New Roman"/>
          <w:sz w:val="28"/>
          <w:szCs w:val="28"/>
        </w:rPr>
        <w:t xml:space="preserve">. </w:t>
      </w:r>
      <w:r w:rsidR="00382ED3" w:rsidRPr="00382ED3">
        <w:rPr>
          <w:rFonts w:ascii="Times New Roman" w:hAnsi="Times New Roman" w:cs="Times New Roman"/>
          <w:sz w:val="28"/>
          <w:szCs w:val="28"/>
        </w:rPr>
        <w:t>Цвєтков В.В., Кресіна І.О., Коваленко А.А. Суспільна трансформація і державне управління в Україні: політико-правові детермінанти : монографія. Київ : Концерн «Видавничий Дім «Ін Юре», 2003. 496 с.</w:t>
      </w:r>
    </w:p>
    <w:p w14:paraId="19A6D20F" w14:textId="77777777" w:rsidR="00C752BB" w:rsidRDefault="00C752BB" w:rsidP="00357022">
      <w:pPr>
        <w:spacing w:after="0" w:line="360" w:lineRule="auto"/>
        <w:jc w:val="both"/>
        <w:rPr>
          <w:rFonts w:ascii="Times New Roman" w:hAnsi="Times New Roman" w:cs="Times New Roman"/>
          <w:sz w:val="28"/>
          <w:szCs w:val="28"/>
        </w:rPr>
      </w:pPr>
    </w:p>
    <w:p w14:paraId="2FD54911" w14:textId="77777777" w:rsidR="00C752BB" w:rsidRDefault="00C752BB" w:rsidP="0027372A">
      <w:pPr>
        <w:jc w:val="both"/>
        <w:rPr>
          <w:rFonts w:ascii="Times New Roman" w:hAnsi="Times New Roman" w:cs="Times New Roman"/>
          <w:sz w:val="28"/>
          <w:szCs w:val="28"/>
        </w:rPr>
      </w:pPr>
    </w:p>
    <w:p w14:paraId="5115A575" w14:textId="5700B884" w:rsidR="00357022" w:rsidRDefault="00357022"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51B375D2" w14:textId="34EA6300"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1EE4D483" w14:textId="108DFC19"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320D0F91" w14:textId="100236EA"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400176A4" w14:textId="1DEE0E50"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50A7E5A2" w14:textId="30C3C92C"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6209758C" w14:textId="758DDF42"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5EBACB27" w14:textId="3CD7479B"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29E2E871" w14:textId="694BBD28"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19A4930E" w14:textId="7D74EDF6"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09D9FFDD" w14:textId="219B6AC0"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625AFF32" w14:textId="5DD9C697"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06A4736A" w14:textId="77777777" w:rsidR="00235861" w:rsidRDefault="00235861"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73B19C27" w14:textId="77777777" w:rsidR="00357022" w:rsidRDefault="00357022"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4AAB36D8" w14:textId="77777777" w:rsidR="00357022" w:rsidRDefault="00357022"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45DC1595" w14:textId="77777777" w:rsidR="00357022" w:rsidRDefault="00357022"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13F82B22" w14:textId="77777777" w:rsidR="00357022" w:rsidRDefault="00357022"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2460CCD2" w14:textId="6602C97A" w:rsidR="00655428" w:rsidRDefault="00655428" w:rsidP="004805E3">
      <w:pPr>
        <w:widowControl w:val="0"/>
        <w:spacing w:after="0" w:line="360" w:lineRule="auto"/>
        <w:ind w:firstLine="709"/>
        <w:jc w:val="both"/>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 xml:space="preserve">Перелік питань для </w:t>
      </w:r>
      <w:r w:rsidR="009B534D" w:rsidRPr="005F15E9">
        <w:rPr>
          <w:rFonts w:ascii="Times New Roman" w:eastAsia="Times New Roman" w:hAnsi="Times New Roman" w:cs="Times New Roman"/>
          <w:b/>
          <w:sz w:val="28"/>
          <w:szCs w:val="28"/>
          <w:lang w:eastAsia="ru-RU"/>
        </w:rPr>
        <w:t>самоконтролю</w:t>
      </w:r>
      <w:r w:rsidRPr="005F15E9">
        <w:rPr>
          <w:rFonts w:ascii="Times New Roman" w:eastAsia="Times New Roman" w:hAnsi="Times New Roman" w:cs="Times New Roman"/>
          <w:b/>
          <w:sz w:val="28"/>
          <w:szCs w:val="28"/>
          <w:lang w:eastAsia="ru-RU"/>
        </w:rPr>
        <w:t xml:space="preserve"> знань:</w:t>
      </w:r>
    </w:p>
    <w:p w14:paraId="309E5E3F" w14:textId="77777777" w:rsidR="00C02CE0" w:rsidRPr="005F15E9" w:rsidRDefault="00C02CE0" w:rsidP="004805E3">
      <w:pPr>
        <w:widowControl w:val="0"/>
        <w:spacing w:after="0" w:line="360" w:lineRule="auto"/>
        <w:ind w:firstLine="709"/>
        <w:jc w:val="both"/>
        <w:rPr>
          <w:rFonts w:ascii="Times New Roman" w:eastAsia="Times New Roman" w:hAnsi="Times New Roman" w:cs="Times New Roman"/>
          <w:b/>
          <w:sz w:val="28"/>
          <w:szCs w:val="28"/>
          <w:lang w:eastAsia="ru-RU"/>
        </w:rPr>
      </w:pPr>
    </w:p>
    <w:p w14:paraId="46925514" w14:textId="77777777" w:rsidR="00655428" w:rsidRPr="005F15E9" w:rsidRDefault="00655428" w:rsidP="004805E3">
      <w:pPr>
        <w:widowControl w:val="0"/>
        <w:spacing w:after="0" w:line="360" w:lineRule="auto"/>
        <w:ind w:firstLine="708"/>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1.Влада і управління</w:t>
      </w:r>
    </w:p>
    <w:p w14:paraId="76D6B0F6" w14:textId="77777777" w:rsidR="00655428" w:rsidRPr="005F15E9" w:rsidRDefault="00655428" w:rsidP="004805E3">
      <w:pPr>
        <w:widowControl w:val="0"/>
        <w:spacing w:after="0" w:line="360" w:lineRule="auto"/>
        <w:ind w:firstLine="708"/>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2. Система публічного управління: поняття і структура.</w:t>
      </w:r>
    </w:p>
    <w:p w14:paraId="254FBF43"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 Основні характеристики публічного управління.</w:t>
      </w:r>
    </w:p>
    <w:p w14:paraId="7F692469"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4. Держава і право. Взаємозв’язки.</w:t>
      </w:r>
    </w:p>
    <w:p w14:paraId="7FA6BD63"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5. Джерела ідей управління суспільством і країною.</w:t>
      </w:r>
    </w:p>
    <w:p w14:paraId="3ABC78E0"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6. Міфологія як джерело інформації про управління.</w:t>
      </w:r>
    </w:p>
    <w:p w14:paraId="6B75F13B"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7. Цивілізаційні відмінності в історії публічного управління.</w:t>
      </w:r>
    </w:p>
    <w:p w14:paraId="26B445B1"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8.</w:t>
      </w:r>
      <w:r w:rsidRPr="005F15E9">
        <w:rPr>
          <w:rFonts w:ascii="Times New Roman" w:eastAsia="Times New Roman" w:hAnsi="Times New Roman" w:cs="Times New Roman"/>
          <w:sz w:val="28"/>
          <w:szCs w:val="28"/>
          <w:lang w:val="ru-RU" w:eastAsia="ru-RU"/>
        </w:rPr>
        <w:t xml:space="preserve"> </w:t>
      </w:r>
      <w:r w:rsidRPr="005F15E9">
        <w:rPr>
          <w:rFonts w:ascii="Times New Roman" w:eastAsia="Times New Roman" w:hAnsi="Times New Roman" w:cs="Times New Roman"/>
          <w:sz w:val="28"/>
          <w:szCs w:val="28"/>
          <w:lang w:eastAsia="ru-RU"/>
        </w:rPr>
        <w:t>Ознаки та специфіка  цивілізацій</w:t>
      </w:r>
    </w:p>
    <w:p w14:paraId="6CE26872"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9 .Трипільська культура та її вплив на населення Європи.</w:t>
      </w:r>
    </w:p>
    <w:p w14:paraId="44CDD2C0"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10. Історичний контекст та культурно-ціннісні основи розвитку публічного управління</w:t>
      </w:r>
    </w:p>
    <w:p w14:paraId="271AFAF9"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11. Періодизація історії</w:t>
      </w:r>
    </w:p>
    <w:p w14:paraId="511AF986"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12 Вплив релігій на публічне управління.</w:t>
      </w:r>
    </w:p>
    <w:p w14:paraId="12E36612" w14:textId="4F5D0096"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13. Глобалізація</w:t>
      </w:r>
      <w:r w:rsidR="00357022">
        <w:rPr>
          <w:rFonts w:ascii="Times New Roman" w:eastAsia="Times New Roman" w:hAnsi="Times New Roman" w:cs="Times New Roman"/>
          <w:sz w:val="28"/>
          <w:szCs w:val="28"/>
          <w:lang w:eastAsia="ru-RU"/>
        </w:rPr>
        <w:t>,</w:t>
      </w:r>
      <w:r w:rsidRPr="005F15E9">
        <w:rPr>
          <w:rFonts w:ascii="Times New Roman" w:eastAsia="Times New Roman" w:hAnsi="Times New Roman" w:cs="Times New Roman"/>
          <w:sz w:val="28"/>
          <w:szCs w:val="28"/>
          <w:lang w:eastAsia="ru-RU"/>
        </w:rPr>
        <w:t xml:space="preserve"> глокалізація і публічне управління.</w:t>
      </w:r>
    </w:p>
    <w:p w14:paraId="38CF7298"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14. Спільні риси перших держав на Стародавньому Сході.</w:t>
      </w:r>
    </w:p>
    <w:p w14:paraId="096BF196"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15. Держави та право Межиріччя (Месопотамія). </w:t>
      </w:r>
    </w:p>
    <w:p w14:paraId="0D1FBC18"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16. Кодекси Ур-Намму та Хамураппі: зміст, особливості, значення.</w:t>
      </w:r>
    </w:p>
    <w:p w14:paraId="157FABD4" w14:textId="77777777" w:rsidR="009B534D" w:rsidRPr="005F15E9" w:rsidRDefault="009B534D"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17</w:t>
      </w:r>
      <w:r w:rsidR="00655428" w:rsidRPr="005F15E9">
        <w:rPr>
          <w:rFonts w:ascii="Times New Roman" w:eastAsia="Times New Roman" w:hAnsi="Times New Roman" w:cs="Times New Roman"/>
          <w:sz w:val="28"/>
          <w:szCs w:val="28"/>
          <w:lang w:eastAsia="ru-RU"/>
        </w:rPr>
        <w:t>. Стародавній Єгипет: процес державотворення та розвитку управління.</w:t>
      </w:r>
    </w:p>
    <w:p w14:paraId="5DEFA5F3"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18. Держава і право у Стародавньому Китаї. </w:t>
      </w:r>
    </w:p>
    <w:p w14:paraId="4DBE557C"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19.Розвиток публічного управління у Стародавній Індії</w:t>
      </w:r>
    </w:p>
    <w:p w14:paraId="19E259B4"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20.Поліс як місто-держава. Громадянство. </w:t>
      </w:r>
    </w:p>
    <w:p w14:paraId="1B981833"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21. Демократія у Стародавній Греції. </w:t>
      </w:r>
    </w:p>
    <w:p w14:paraId="34E50CC8"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22. Державний устрій Афін та Спарти.</w:t>
      </w:r>
    </w:p>
    <w:p w14:paraId="52282D98"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23. Етапи розвитку держави і права у Стародавньому Римі</w:t>
      </w:r>
    </w:p>
    <w:p w14:paraId="6A6A115C"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24.Римське право.</w:t>
      </w:r>
    </w:p>
    <w:p w14:paraId="0228DAE8"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25.Специфіка управління територіями в Римській республіці, принципаті, імперії.</w:t>
      </w:r>
    </w:p>
    <w:p w14:paraId="746299A5"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26. Римська республіка</w:t>
      </w:r>
    </w:p>
    <w:p w14:paraId="05AD44F6"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26. Римська  імперія.</w:t>
      </w:r>
    </w:p>
    <w:p w14:paraId="633B38B4"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27. Поняття Середньовіччя та його періодизація </w:t>
      </w:r>
    </w:p>
    <w:p w14:paraId="71FB3917"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28.  Формування "варварських" королівств (Готи, Франки, Лангобарди). </w:t>
      </w:r>
    </w:p>
    <w:p w14:paraId="4DCA102E"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29.Франкська держава та її трансформація в імперію Карла Великого. </w:t>
      </w:r>
    </w:p>
    <w:p w14:paraId="5BDB930B"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30. Розпад імперії Каролінгів і утворення Священної Римської імперії.</w:t>
      </w:r>
    </w:p>
    <w:p w14:paraId="11A50123"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31. Феодальна система як основа суспільного устрою </w:t>
      </w:r>
    </w:p>
    <w:p w14:paraId="02296406"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32.Роль церкви у суспільно-політичному житті </w:t>
      </w:r>
    </w:p>
    <w:p w14:paraId="08EEF886"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33. Роль міст і гільдій у становленні економіки середньовіччя.</w:t>
      </w:r>
    </w:p>
    <w:p w14:paraId="52C0E4F4"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34</w:t>
      </w:r>
      <w:r w:rsidRPr="005F15E9">
        <w:rPr>
          <w:rFonts w:ascii="Times New Roman" w:eastAsia="Times New Roman" w:hAnsi="Times New Roman" w:cs="Times New Roman"/>
          <w:sz w:val="28"/>
          <w:szCs w:val="28"/>
          <w:lang w:val="ru-RU" w:eastAsia="ru-RU"/>
        </w:rPr>
        <w:t xml:space="preserve"> </w:t>
      </w:r>
      <w:r w:rsidRPr="005F15E9">
        <w:rPr>
          <w:rFonts w:ascii="Times New Roman" w:eastAsia="Times New Roman" w:hAnsi="Times New Roman" w:cs="Times New Roman"/>
          <w:sz w:val="28"/>
          <w:szCs w:val="28"/>
          <w:lang w:eastAsia="ru-RU"/>
        </w:rPr>
        <w:t>Поширення Магдебурзького права та  розвиток самоврядування.</w:t>
      </w:r>
    </w:p>
    <w:p w14:paraId="4D1C3EEB"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35. Провідні держави Європи епохи зрілого та пізнього середньовіччя</w:t>
      </w:r>
    </w:p>
    <w:p w14:paraId="4FA6A991"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36.  Священна Римська імперія як держава.</w:t>
      </w:r>
    </w:p>
    <w:p w14:paraId="47C4049B"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37. Франція в епоху середньовіччя</w:t>
      </w:r>
    </w:p>
    <w:p w14:paraId="45F17B7C"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38. Середньовічна Англія</w:t>
      </w:r>
    </w:p>
    <w:p w14:paraId="5C1B2155"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39. Держава і право у середньовічній Іспанії</w:t>
      </w:r>
    </w:p>
    <w:p w14:paraId="17DA9931" w14:textId="178EC375"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40  </w:t>
      </w:r>
      <w:r w:rsidR="00655428" w:rsidRPr="005F15E9">
        <w:rPr>
          <w:rFonts w:ascii="Times New Roman" w:eastAsia="Times New Roman" w:hAnsi="Times New Roman" w:cs="Times New Roman"/>
          <w:sz w:val="28"/>
          <w:szCs w:val="28"/>
          <w:lang w:eastAsia="ru-RU"/>
        </w:rPr>
        <w:t>Візантія як спадкоємиця Римської імперії.</w:t>
      </w:r>
    </w:p>
    <w:p w14:paraId="3833A213"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41. Специфіка держави і права у Візантії</w:t>
      </w:r>
    </w:p>
    <w:p w14:paraId="2FDD925D"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42. Унікальність візантійської моделі державотворення</w:t>
      </w:r>
    </w:p>
    <w:p w14:paraId="6244BCFE" w14:textId="7777777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43. Значення візантійської моделі для сучасних систем публічного управління.</w:t>
      </w:r>
    </w:p>
    <w:p w14:paraId="740CEAAE" w14:textId="6DE957B9"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44.</w:t>
      </w:r>
      <w:r w:rsidRPr="005F15E9">
        <w:rPr>
          <w:rFonts w:ascii="Times New Roman" w:eastAsia="Times New Roman" w:hAnsi="Times New Roman" w:cs="Times New Roman"/>
          <w:sz w:val="28"/>
          <w:szCs w:val="28"/>
          <w:lang w:val="ru-RU" w:eastAsia="ru-RU"/>
        </w:rPr>
        <w:t xml:space="preserve"> </w:t>
      </w:r>
      <w:r w:rsidRPr="005F15E9">
        <w:rPr>
          <w:rFonts w:ascii="Times New Roman" w:eastAsia="Times New Roman" w:hAnsi="Times New Roman" w:cs="Times New Roman"/>
          <w:sz w:val="28"/>
          <w:szCs w:val="28"/>
          <w:lang w:eastAsia="ru-RU"/>
        </w:rPr>
        <w:t xml:space="preserve">Формування та розвиток абсолютистських монархій. </w:t>
      </w:r>
    </w:p>
    <w:p w14:paraId="2E9400BC" w14:textId="08093C7F"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4</w:t>
      </w:r>
      <w:r w:rsidR="00357022">
        <w:rPr>
          <w:rFonts w:ascii="Times New Roman" w:eastAsia="Times New Roman" w:hAnsi="Times New Roman" w:cs="Times New Roman"/>
          <w:sz w:val="28"/>
          <w:szCs w:val="28"/>
          <w:lang w:eastAsia="ru-RU"/>
        </w:rPr>
        <w:t>5</w:t>
      </w:r>
      <w:r w:rsidRPr="005F15E9">
        <w:rPr>
          <w:rFonts w:ascii="Times New Roman" w:eastAsia="Times New Roman" w:hAnsi="Times New Roman" w:cs="Times New Roman"/>
          <w:sz w:val="28"/>
          <w:szCs w:val="28"/>
          <w:lang w:eastAsia="ru-RU"/>
        </w:rPr>
        <w:t xml:space="preserve">. Абсолютизм. Причини встановлення, ознаки, причини занепаду </w:t>
      </w:r>
    </w:p>
    <w:p w14:paraId="7EECF8F2" w14:textId="0BA7CFFD"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r w:rsidR="00655428" w:rsidRPr="005F15E9">
        <w:rPr>
          <w:rFonts w:ascii="Times New Roman" w:eastAsia="Times New Roman" w:hAnsi="Times New Roman" w:cs="Times New Roman"/>
          <w:sz w:val="28"/>
          <w:szCs w:val="28"/>
          <w:lang w:eastAsia="ru-RU"/>
        </w:rPr>
        <w:t>.  Утворення та розвиток колоніальних імперій.</w:t>
      </w:r>
    </w:p>
    <w:p w14:paraId="64175525" w14:textId="27F834E4"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r w:rsidR="00655428" w:rsidRPr="005F15E9">
        <w:rPr>
          <w:rFonts w:ascii="Times New Roman" w:eastAsia="Times New Roman" w:hAnsi="Times New Roman" w:cs="Times New Roman"/>
          <w:sz w:val="28"/>
          <w:szCs w:val="28"/>
          <w:lang w:eastAsia="ru-RU"/>
        </w:rPr>
        <w:t>.  Характеристика організації управління в період буржуазних реформ.</w:t>
      </w:r>
    </w:p>
    <w:p w14:paraId="6E2A68BF" w14:textId="0C8AA014"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r w:rsidR="00655428" w:rsidRPr="005F15E9">
        <w:rPr>
          <w:rFonts w:ascii="Times New Roman" w:eastAsia="Times New Roman" w:hAnsi="Times New Roman" w:cs="Times New Roman"/>
          <w:sz w:val="28"/>
          <w:szCs w:val="28"/>
          <w:lang w:eastAsia="ru-RU"/>
        </w:rPr>
        <w:t>. Роль Реформації та Вестфальського миру у формуванні сучасної держави.</w:t>
      </w:r>
    </w:p>
    <w:p w14:paraId="6C014E56" w14:textId="6F7DE009"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r w:rsidR="00655428" w:rsidRPr="005F15E9">
        <w:rPr>
          <w:rFonts w:ascii="Times New Roman" w:eastAsia="Times New Roman" w:hAnsi="Times New Roman" w:cs="Times New Roman"/>
          <w:sz w:val="28"/>
          <w:szCs w:val="28"/>
          <w:lang w:eastAsia="ru-RU"/>
        </w:rPr>
        <w:t xml:space="preserve"> Публічне управління у добу Просвітництва</w:t>
      </w:r>
    </w:p>
    <w:p w14:paraId="09272943" w14:textId="4FEC2072"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r w:rsidR="00655428" w:rsidRPr="005F15E9">
        <w:rPr>
          <w:rFonts w:ascii="Times New Roman" w:eastAsia="Times New Roman" w:hAnsi="Times New Roman" w:cs="Times New Roman"/>
          <w:sz w:val="28"/>
          <w:szCs w:val="28"/>
          <w:lang w:eastAsia="ru-RU"/>
        </w:rPr>
        <w:t>. Вплив промислової революції на процеси управління.</w:t>
      </w:r>
    </w:p>
    <w:p w14:paraId="3E66B818" w14:textId="661113E3"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r w:rsidR="00655428" w:rsidRPr="005F15E9">
        <w:rPr>
          <w:rFonts w:ascii="Times New Roman" w:eastAsia="Times New Roman" w:hAnsi="Times New Roman" w:cs="Times New Roman"/>
          <w:sz w:val="28"/>
          <w:szCs w:val="28"/>
          <w:lang w:eastAsia="ru-RU"/>
        </w:rPr>
        <w:t xml:space="preserve">. Конфуціанство як основа державного управління в Китаї. </w:t>
      </w:r>
    </w:p>
    <w:p w14:paraId="05B158DF" w14:textId="5DA56247"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r w:rsidR="00655428" w:rsidRPr="005F15E9">
        <w:rPr>
          <w:rFonts w:ascii="Times New Roman" w:eastAsia="Times New Roman" w:hAnsi="Times New Roman" w:cs="Times New Roman"/>
          <w:sz w:val="28"/>
          <w:szCs w:val="28"/>
          <w:lang w:eastAsia="ru-RU"/>
        </w:rPr>
        <w:t>. Античність: Платон і Арістотель про управління державою.</w:t>
      </w:r>
    </w:p>
    <w:p w14:paraId="7FAB28EB" w14:textId="0934396D"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5</w:t>
      </w:r>
      <w:r w:rsidR="00357022">
        <w:rPr>
          <w:rFonts w:ascii="Times New Roman" w:eastAsia="Times New Roman" w:hAnsi="Times New Roman" w:cs="Times New Roman"/>
          <w:sz w:val="28"/>
          <w:szCs w:val="28"/>
          <w:lang w:eastAsia="ru-RU"/>
        </w:rPr>
        <w:t>3</w:t>
      </w:r>
      <w:r w:rsidRPr="005F15E9">
        <w:rPr>
          <w:rFonts w:ascii="Times New Roman" w:eastAsia="Times New Roman" w:hAnsi="Times New Roman" w:cs="Times New Roman"/>
          <w:sz w:val="28"/>
          <w:szCs w:val="28"/>
          <w:lang w:eastAsia="ru-RU"/>
        </w:rPr>
        <w:t xml:space="preserve">. Мислителі середньовіччя: І. Солсберійський, Н. Макіавеллі, Ж. Боден. </w:t>
      </w:r>
    </w:p>
    <w:p w14:paraId="644DAB44" w14:textId="62527183"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r w:rsidR="00655428" w:rsidRPr="005F15E9">
        <w:rPr>
          <w:rFonts w:ascii="Times New Roman" w:eastAsia="Times New Roman" w:hAnsi="Times New Roman" w:cs="Times New Roman"/>
          <w:sz w:val="28"/>
          <w:szCs w:val="28"/>
          <w:lang w:eastAsia="ru-RU"/>
        </w:rPr>
        <w:t xml:space="preserve">. Реформізм </w:t>
      </w:r>
      <w:r>
        <w:rPr>
          <w:rFonts w:ascii="Times New Roman" w:eastAsia="Times New Roman" w:hAnsi="Times New Roman" w:cs="Times New Roman"/>
          <w:sz w:val="28"/>
          <w:szCs w:val="28"/>
          <w:lang w:eastAsia="ru-RU"/>
        </w:rPr>
        <w:t>і публічне управління</w:t>
      </w:r>
    </w:p>
    <w:p w14:paraId="12B03F20" w14:textId="7DA1E547"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5</w:t>
      </w:r>
      <w:r w:rsidR="00357022">
        <w:rPr>
          <w:rFonts w:ascii="Times New Roman" w:eastAsia="Times New Roman" w:hAnsi="Times New Roman" w:cs="Times New Roman"/>
          <w:sz w:val="28"/>
          <w:szCs w:val="28"/>
          <w:lang w:eastAsia="ru-RU"/>
        </w:rPr>
        <w:t>5</w:t>
      </w:r>
      <w:r w:rsidRPr="005F15E9">
        <w:rPr>
          <w:rFonts w:ascii="Times New Roman" w:eastAsia="Times New Roman" w:hAnsi="Times New Roman" w:cs="Times New Roman"/>
          <w:sz w:val="28"/>
          <w:szCs w:val="28"/>
          <w:lang w:eastAsia="ru-RU"/>
        </w:rPr>
        <w:t xml:space="preserve">.Епоха Просвітництва: </w:t>
      </w:r>
      <w:r w:rsidRPr="005F15E9">
        <w:rPr>
          <w:rFonts w:ascii="Times New Roman" w:eastAsia="Times New Roman" w:hAnsi="Times New Roman" w:cs="Times New Roman"/>
          <w:sz w:val="28"/>
          <w:szCs w:val="28"/>
          <w:lang w:eastAsia="ru-RU"/>
        </w:rPr>
        <w:tab/>
        <w:t>Ідеї суспільного договору: Ж.-Ж. Руссо, Т. Гоббс, Дж. Локк.</w:t>
      </w:r>
    </w:p>
    <w:p w14:paraId="0E7265ED" w14:textId="548DDB6E"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56  </w:t>
      </w:r>
      <w:r w:rsidR="00655428" w:rsidRPr="005F15E9">
        <w:rPr>
          <w:rFonts w:ascii="Times New Roman" w:eastAsia="Times New Roman" w:hAnsi="Times New Roman" w:cs="Times New Roman"/>
          <w:sz w:val="28"/>
          <w:szCs w:val="28"/>
          <w:lang w:eastAsia="ru-RU"/>
        </w:rPr>
        <w:t>Виникнення концепцій розподілу влади.</w:t>
      </w:r>
    </w:p>
    <w:p w14:paraId="55BCEA85" w14:textId="6467B7C4"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57 </w:t>
      </w:r>
      <w:r w:rsidR="00655428" w:rsidRPr="005F15E9">
        <w:rPr>
          <w:rFonts w:ascii="Times New Roman" w:eastAsia="Times New Roman" w:hAnsi="Times New Roman" w:cs="Times New Roman"/>
          <w:sz w:val="28"/>
          <w:szCs w:val="28"/>
          <w:lang w:eastAsia="ru-RU"/>
        </w:rPr>
        <w:t>.Принципи публічної сфери за В.</w:t>
      </w:r>
      <w:r>
        <w:rPr>
          <w:rFonts w:ascii="Times New Roman" w:eastAsia="Times New Roman" w:hAnsi="Times New Roman" w:cs="Times New Roman"/>
          <w:sz w:val="28"/>
          <w:szCs w:val="28"/>
          <w:lang w:eastAsia="ru-RU"/>
        </w:rPr>
        <w:t xml:space="preserve"> </w:t>
      </w:r>
      <w:r w:rsidR="00655428" w:rsidRPr="005F15E9">
        <w:rPr>
          <w:rFonts w:ascii="Times New Roman" w:eastAsia="Times New Roman" w:hAnsi="Times New Roman" w:cs="Times New Roman"/>
          <w:sz w:val="28"/>
          <w:szCs w:val="28"/>
          <w:lang w:eastAsia="ru-RU"/>
        </w:rPr>
        <w:t xml:space="preserve">Вільсоном. </w:t>
      </w:r>
    </w:p>
    <w:p w14:paraId="4B7DDDB6" w14:textId="45318B78" w:rsidR="00655428" w:rsidRPr="005F15E9" w:rsidRDefault="00357022" w:rsidP="00357022">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58 </w:t>
      </w:r>
      <w:r w:rsidR="00655428" w:rsidRPr="005F15E9">
        <w:rPr>
          <w:rFonts w:ascii="Times New Roman" w:eastAsia="Times New Roman" w:hAnsi="Times New Roman" w:cs="Times New Roman"/>
          <w:sz w:val="28"/>
          <w:szCs w:val="28"/>
          <w:lang w:eastAsia="ru-RU"/>
        </w:rPr>
        <w:t>. М.</w:t>
      </w:r>
      <w:r>
        <w:rPr>
          <w:rFonts w:ascii="Times New Roman" w:eastAsia="Times New Roman" w:hAnsi="Times New Roman" w:cs="Times New Roman"/>
          <w:sz w:val="28"/>
          <w:szCs w:val="28"/>
          <w:lang w:eastAsia="ru-RU"/>
        </w:rPr>
        <w:t xml:space="preserve"> </w:t>
      </w:r>
      <w:r w:rsidR="00655428" w:rsidRPr="005F15E9">
        <w:rPr>
          <w:rFonts w:ascii="Times New Roman" w:eastAsia="Times New Roman" w:hAnsi="Times New Roman" w:cs="Times New Roman"/>
          <w:sz w:val="28"/>
          <w:szCs w:val="28"/>
          <w:lang w:eastAsia="ru-RU"/>
        </w:rPr>
        <w:t>Вебер про основні принципи бюрократичних систем</w:t>
      </w:r>
    </w:p>
    <w:p w14:paraId="36AF7073" w14:textId="64E62CFF"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r w:rsidR="00D97D0F" w:rsidRPr="005F15E9">
        <w:rPr>
          <w:rFonts w:ascii="Times New Roman" w:eastAsia="Times New Roman" w:hAnsi="Times New Roman" w:cs="Times New Roman"/>
          <w:sz w:val="28"/>
          <w:szCs w:val="28"/>
          <w:lang w:eastAsia="ru-RU"/>
        </w:rPr>
        <w:t>. Фактори</w:t>
      </w:r>
      <w:r w:rsidR="00655428" w:rsidRPr="005F15E9">
        <w:rPr>
          <w:rFonts w:ascii="Times New Roman" w:eastAsia="Times New Roman" w:hAnsi="Times New Roman" w:cs="Times New Roman"/>
          <w:sz w:val="28"/>
          <w:szCs w:val="28"/>
          <w:lang w:eastAsia="ru-RU"/>
        </w:rPr>
        <w:t xml:space="preserve"> </w:t>
      </w:r>
      <w:r w:rsidR="00D97D0F" w:rsidRPr="005F15E9">
        <w:rPr>
          <w:rFonts w:ascii="Times New Roman" w:eastAsia="Times New Roman" w:hAnsi="Times New Roman" w:cs="Times New Roman"/>
          <w:sz w:val="28"/>
          <w:szCs w:val="28"/>
          <w:lang w:eastAsia="ru-RU"/>
        </w:rPr>
        <w:t>впливу</w:t>
      </w:r>
      <w:r w:rsidR="00655428" w:rsidRPr="005F15E9">
        <w:rPr>
          <w:rFonts w:ascii="Times New Roman" w:eastAsia="Times New Roman" w:hAnsi="Times New Roman" w:cs="Times New Roman"/>
          <w:sz w:val="28"/>
          <w:szCs w:val="28"/>
          <w:lang w:eastAsia="ru-RU"/>
        </w:rPr>
        <w:t xml:space="preserve"> та тенденції розвитку публічного управління  в ХХ ст.</w:t>
      </w:r>
    </w:p>
    <w:p w14:paraId="0379C3BF" w14:textId="3D812D40"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r w:rsidR="00655428" w:rsidRPr="005F15E9">
        <w:rPr>
          <w:rFonts w:ascii="Times New Roman" w:eastAsia="Times New Roman" w:hAnsi="Times New Roman" w:cs="Times New Roman"/>
          <w:sz w:val="28"/>
          <w:szCs w:val="28"/>
          <w:lang w:eastAsia="ru-RU"/>
        </w:rPr>
        <w:t>.</w:t>
      </w:r>
      <w:r w:rsidR="00655428" w:rsidRPr="005F15E9">
        <w:rPr>
          <w:rFonts w:ascii="Times New Roman" w:eastAsia="Times New Roman" w:hAnsi="Times New Roman" w:cs="Times New Roman"/>
          <w:sz w:val="28"/>
          <w:szCs w:val="28"/>
          <w:lang w:val="ru-RU" w:eastAsia="ru-RU"/>
        </w:rPr>
        <w:t xml:space="preserve"> </w:t>
      </w:r>
      <w:r w:rsidR="00655428" w:rsidRPr="005F15E9">
        <w:rPr>
          <w:rFonts w:ascii="Times New Roman" w:eastAsia="Times New Roman" w:hAnsi="Times New Roman" w:cs="Times New Roman"/>
          <w:sz w:val="28"/>
          <w:szCs w:val="28"/>
          <w:lang w:eastAsia="ru-RU"/>
        </w:rPr>
        <w:t xml:space="preserve">Специфіка організації влади у тоталітарних суспільствах. </w:t>
      </w:r>
    </w:p>
    <w:p w14:paraId="7157334D" w14:textId="09BF556C"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sidR="00655428" w:rsidRPr="005F15E9">
        <w:rPr>
          <w:rFonts w:ascii="Times New Roman" w:eastAsia="Times New Roman" w:hAnsi="Times New Roman" w:cs="Times New Roman"/>
          <w:sz w:val="28"/>
          <w:szCs w:val="28"/>
          <w:lang w:eastAsia="ru-RU"/>
        </w:rPr>
        <w:t>. Організація влади у фашистській Німеччині.</w:t>
      </w:r>
    </w:p>
    <w:p w14:paraId="395804AA" w14:textId="64BC5A20" w:rsidR="00655428"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6</w:t>
      </w:r>
      <w:r w:rsidR="00357022">
        <w:rPr>
          <w:rFonts w:ascii="Times New Roman" w:eastAsia="Times New Roman" w:hAnsi="Times New Roman" w:cs="Times New Roman"/>
          <w:sz w:val="28"/>
          <w:szCs w:val="28"/>
          <w:lang w:eastAsia="ru-RU"/>
        </w:rPr>
        <w:t>2</w:t>
      </w:r>
      <w:r w:rsidRPr="005F15E9">
        <w:rPr>
          <w:rFonts w:ascii="Times New Roman" w:eastAsia="Times New Roman" w:hAnsi="Times New Roman" w:cs="Times New Roman"/>
          <w:sz w:val="28"/>
          <w:szCs w:val="28"/>
          <w:lang w:eastAsia="ru-RU"/>
        </w:rPr>
        <w:t>. Організація влади у СРСР Сутність адміністративно-командної системи</w:t>
      </w:r>
    </w:p>
    <w:p w14:paraId="28DA5B23" w14:textId="51D5F320" w:rsidR="00357022"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 Тоталітарні режими в Італії, Угорщині та Хо</w:t>
      </w:r>
      <w:r w:rsidR="00057C3F">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ватії</w:t>
      </w:r>
    </w:p>
    <w:p w14:paraId="00B7B29F" w14:textId="6F57C9A5"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6</w:t>
      </w:r>
      <w:r w:rsidR="00357022">
        <w:rPr>
          <w:rFonts w:ascii="Times New Roman" w:eastAsia="Times New Roman" w:hAnsi="Times New Roman" w:cs="Times New Roman"/>
          <w:sz w:val="28"/>
          <w:szCs w:val="28"/>
          <w:lang w:eastAsia="ru-RU"/>
        </w:rPr>
        <w:t>4</w:t>
      </w:r>
      <w:r w:rsidRPr="005F15E9">
        <w:rPr>
          <w:rFonts w:ascii="Times New Roman" w:eastAsia="Times New Roman" w:hAnsi="Times New Roman" w:cs="Times New Roman"/>
          <w:sz w:val="28"/>
          <w:szCs w:val="28"/>
          <w:lang w:eastAsia="ru-RU"/>
        </w:rPr>
        <w:t>. Глобалізація,</w:t>
      </w:r>
    </w:p>
    <w:p w14:paraId="224C2E78" w14:textId="1F6AE589"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655428" w:rsidRPr="005F15E9">
        <w:rPr>
          <w:rFonts w:ascii="Times New Roman" w:eastAsia="Times New Roman" w:hAnsi="Times New Roman" w:cs="Times New Roman"/>
          <w:sz w:val="28"/>
          <w:szCs w:val="28"/>
          <w:lang w:eastAsia="ru-RU"/>
        </w:rPr>
        <w:t xml:space="preserve"> Глокалізація</w:t>
      </w:r>
    </w:p>
    <w:p w14:paraId="5F9F679E" w14:textId="17613FCE"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r w:rsidR="00655428" w:rsidRPr="005F15E9">
        <w:rPr>
          <w:rFonts w:ascii="Times New Roman" w:eastAsia="Times New Roman" w:hAnsi="Times New Roman" w:cs="Times New Roman"/>
          <w:sz w:val="28"/>
          <w:szCs w:val="28"/>
          <w:lang w:eastAsia="ru-RU"/>
        </w:rPr>
        <w:t>. Сталий розвиток.</w:t>
      </w:r>
    </w:p>
    <w:p w14:paraId="0156FC52" w14:textId="174869D8"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r w:rsidR="00655428" w:rsidRPr="005F15E9">
        <w:rPr>
          <w:rFonts w:ascii="Times New Roman" w:eastAsia="Times New Roman" w:hAnsi="Times New Roman" w:cs="Times New Roman"/>
          <w:sz w:val="28"/>
          <w:szCs w:val="28"/>
          <w:lang w:eastAsia="ru-RU"/>
        </w:rPr>
        <w:t>. Роль міжнародних організацій та міжнародних корпорацій в процесах управління.</w:t>
      </w:r>
    </w:p>
    <w:p w14:paraId="011A7E68" w14:textId="08F9667E"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r w:rsidR="00655428" w:rsidRPr="005F15E9">
        <w:rPr>
          <w:rFonts w:ascii="Times New Roman" w:eastAsia="Times New Roman" w:hAnsi="Times New Roman" w:cs="Times New Roman"/>
          <w:sz w:val="28"/>
          <w:szCs w:val="28"/>
          <w:lang w:eastAsia="ru-RU"/>
        </w:rPr>
        <w:t>. Інформатизація та її вплив на публічне управління.</w:t>
      </w:r>
    </w:p>
    <w:p w14:paraId="706FFA20" w14:textId="117DFC86"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r w:rsidR="00655428" w:rsidRPr="005F15E9">
        <w:rPr>
          <w:rFonts w:ascii="Times New Roman" w:eastAsia="Times New Roman" w:hAnsi="Times New Roman" w:cs="Times New Roman"/>
          <w:sz w:val="28"/>
          <w:szCs w:val="28"/>
          <w:lang w:eastAsia="ru-RU"/>
        </w:rPr>
        <w:t>. Поняття «європейські цінності».</w:t>
      </w:r>
    </w:p>
    <w:p w14:paraId="12DB989F" w14:textId="2E31D0BA"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r w:rsidR="00655428" w:rsidRPr="005F15E9">
        <w:rPr>
          <w:rFonts w:ascii="Times New Roman" w:eastAsia="Times New Roman" w:hAnsi="Times New Roman" w:cs="Times New Roman"/>
          <w:sz w:val="28"/>
          <w:szCs w:val="28"/>
          <w:lang w:eastAsia="ru-RU"/>
        </w:rPr>
        <w:t>. Гуманізм.</w:t>
      </w:r>
    </w:p>
    <w:p w14:paraId="0D7AC1CA" w14:textId="77EACB95"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r w:rsidR="00655428" w:rsidRPr="005F15E9">
        <w:rPr>
          <w:rFonts w:ascii="Times New Roman" w:eastAsia="Times New Roman" w:hAnsi="Times New Roman" w:cs="Times New Roman"/>
          <w:sz w:val="28"/>
          <w:szCs w:val="28"/>
          <w:lang w:eastAsia="ru-RU"/>
        </w:rPr>
        <w:t>. Виправданість європейського вектору розвитку України.</w:t>
      </w:r>
    </w:p>
    <w:p w14:paraId="39691470" w14:textId="0D2ABD9E"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7</w:t>
      </w:r>
      <w:r w:rsidR="00357022">
        <w:rPr>
          <w:rFonts w:ascii="Times New Roman" w:eastAsia="Times New Roman" w:hAnsi="Times New Roman" w:cs="Times New Roman"/>
          <w:sz w:val="28"/>
          <w:szCs w:val="28"/>
          <w:lang w:eastAsia="ru-RU"/>
        </w:rPr>
        <w:t>2</w:t>
      </w:r>
      <w:r w:rsidRPr="005F15E9">
        <w:rPr>
          <w:rFonts w:ascii="Times New Roman" w:eastAsia="Times New Roman" w:hAnsi="Times New Roman" w:cs="Times New Roman"/>
          <w:sz w:val="28"/>
          <w:szCs w:val="28"/>
          <w:lang w:eastAsia="ru-RU"/>
        </w:rPr>
        <w:t>. Базові цінності європейської цивілізації: гідність, свобода, правова держава, демократія, громадянськість, толерантність, справедливість, солідарність та ін.</w:t>
      </w:r>
    </w:p>
    <w:p w14:paraId="0F41CD0E" w14:textId="159F18B5"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655428" w:rsidRPr="005F15E9">
        <w:rPr>
          <w:rFonts w:ascii="Times New Roman" w:eastAsia="Times New Roman" w:hAnsi="Times New Roman" w:cs="Times New Roman"/>
          <w:sz w:val="28"/>
          <w:szCs w:val="28"/>
          <w:lang w:eastAsia="ru-RU"/>
        </w:rPr>
        <w:t>.</w:t>
      </w:r>
      <w:r w:rsidR="00655428" w:rsidRPr="005F15E9">
        <w:rPr>
          <w:rFonts w:ascii="Times New Roman" w:eastAsia="Times New Roman" w:hAnsi="Times New Roman" w:cs="Times New Roman"/>
          <w:sz w:val="28"/>
          <w:szCs w:val="28"/>
          <w:lang w:val="ru-RU" w:eastAsia="ru-RU"/>
        </w:rPr>
        <w:t xml:space="preserve"> </w:t>
      </w:r>
      <w:r w:rsidR="00655428" w:rsidRPr="005F15E9">
        <w:rPr>
          <w:rFonts w:ascii="Times New Roman" w:eastAsia="Times New Roman" w:hAnsi="Times New Roman" w:cs="Times New Roman"/>
          <w:sz w:val="28"/>
          <w:szCs w:val="28"/>
          <w:lang w:eastAsia="ru-RU"/>
        </w:rPr>
        <w:t>Поняття «посткомуністична країна»</w:t>
      </w:r>
    </w:p>
    <w:p w14:paraId="6A6446AF" w14:textId="7B6CD7C1"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r w:rsidR="00655428" w:rsidRPr="005F15E9">
        <w:rPr>
          <w:rFonts w:ascii="Times New Roman" w:eastAsia="Times New Roman" w:hAnsi="Times New Roman" w:cs="Times New Roman"/>
          <w:sz w:val="28"/>
          <w:szCs w:val="28"/>
          <w:lang w:eastAsia="ru-RU"/>
        </w:rPr>
        <w:t>. Європеїзація</w:t>
      </w:r>
    </w:p>
    <w:p w14:paraId="23F8950C" w14:textId="60657E0A"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7</w:t>
      </w:r>
      <w:r w:rsidR="00357022">
        <w:rPr>
          <w:rFonts w:ascii="Times New Roman" w:eastAsia="Times New Roman" w:hAnsi="Times New Roman" w:cs="Times New Roman"/>
          <w:sz w:val="28"/>
          <w:szCs w:val="28"/>
          <w:lang w:eastAsia="ru-RU"/>
        </w:rPr>
        <w:t>5</w:t>
      </w:r>
      <w:r w:rsidRPr="005F15E9">
        <w:rPr>
          <w:rFonts w:ascii="Times New Roman" w:eastAsia="Times New Roman" w:hAnsi="Times New Roman" w:cs="Times New Roman"/>
          <w:sz w:val="28"/>
          <w:szCs w:val="28"/>
          <w:lang w:eastAsia="ru-RU"/>
        </w:rPr>
        <w:t>. Вестернізація.</w:t>
      </w:r>
    </w:p>
    <w:p w14:paraId="127AAF4D" w14:textId="5EF35334"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r w:rsidR="00655428" w:rsidRPr="005F15E9">
        <w:rPr>
          <w:rFonts w:ascii="Times New Roman" w:eastAsia="Times New Roman" w:hAnsi="Times New Roman" w:cs="Times New Roman"/>
          <w:sz w:val="28"/>
          <w:szCs w:val="28"/>
          <w:lang w:eastAsia="ru-RU"/>
        </w:rPr>
        <w:t>. Ключові зміни у публічному управлінні в посткомуністичних країнах</w:t>
      </w:r>
    </w:p>
    <w:p w14:paraId="07A3CA75" w14:textId="6552DE0E"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r w:rsidR="00655428" w:rsidRPr="005F15E9">
        <w:rPr>
          <w:rFonts w:ascii="Times New Roman" w:eastAsia="Times New Roman" w:hAnsi="Times New Roman" w:cs="Times New Roman"/>
          <w:sz w:val="28"/>
          <w:szCs w:val="28"/>
          <w:lang w:eastAsia="ru-RU"/>
        </w:rPr>
        <w:t>. Інституції Ради Європи.</w:t>
      </w:r>
    </w:p>
    <w:p w14:paraId="319AA7CC" w14:textId="66A49AC6"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r w:rsidR="00655428" w:rsidRPr="005F15E9">
        <w:rPr>
          <w:rFonts w:ascii="Times New Roman" w:eastAsia="Times New Roman" w:hAnsi="Times New Roman" w:cs="Times New Roman"/>
          <w:sz w:val="28"/>
          <w:szCs w:val="28"/>
          <w:lang w:eastAsia="ru-RU"/>
        </w:rPr>
        <w:t>. Європейське право.</w:t>
      </w:r>
    </w:p>
    <w:p w14:paraId="152406EB" w14:textId="65F53B04" w:rsidR="00655428" w:rsidRPr="005F15E9" w:rsidRDefault="00357022"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r w:rsidR="00655428" w:rsidRPr="005F15E9">
        <w:rPr>
          <w:rFonts w:ascii="Times New Roman" w:eastAsia="Times New Roman" w:hAnsi="Times New Roman" w:cs="Times New Roman"/>
          <w:sz w:val="28"/>
          <w:szCs w:val="28"/>
          <w:lang w:eastAsia="ru-RU"/>
        </w:rPr>
        <w:t>. Інституції Європейського Союзу.</w:t>
      </w:r>
    </w:p>
    <w:p w14:paraId="222A15A1" w14:textId="3A1A0FE1" w:rsidR="00655428" w:rsidRPr="005F15E9" w:rsidRDefault="00655428" w:rsidP="004805E3">
      <w:pPr>
        <w:widowControl w:val="0"/>
        <w:spacing w:after="0" w:line="360" w:lineRule="auto"/>
        <w:ind w:firstLine="709"/>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8</w:t>
      </w:r>
      <w:r w:rsidR="00357022">
        <w:rPr>
          <w:rFonts w:ascii="Times New Roman" w:eastAsia="Times New Roman" w:hAnsi="Times New Roman" w:cs="Times New Roman"/>
          <w:sz w:val="28"/>
          <w:szCs w:val="28"/>
          <w:lang w:eastAsia="ru-RU"/>
        </w:rPr>
        <w:t>0</w:t>
      </w:r>
      <w:r w:rsidRPr="005F15E9">
        <w:rPr>
          <w:rFonts w:ascii="Times New Roman" w:eastAsia="Times New Roman" w:hAnsi="Times New Roman" w:cs="Times New Roman"/>
          <w:sz w:val="28"/>
          <w:szCs w:val="28"/>
          <w:lang w:eastAsia="ru-RU"/>
        </w:rPr>
        <w:t>. Нова публічна адміністрація (1960–1970-ті)</w:t>
      </w:r>
    </w:p>
    <w:p w14:paraId="438C7411" w14:textId="3EA570B1" w:rsidR="00655428" w:rsidRPr="005F15E9" w:rsidRDefault="00A85E8F"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r w:rsidR="00655428" w:rsidRPr="005F15E9">
        <w:rPr>
          <w:rFonts w:ascii="Times New Roman" w:eastAsia="Times New Roman" w:hAnsi="Times New Roman" w:cs="Times New Roman"/>
          <w:sz w:val="28"/>
          <w:szCs w:val="28"/>
          <w:lang w:eastAsia="ru-RU"/>
        </w:rPr>
        <w:t>. Новий державний менеджмент (1980–1990-ті)</w:t>
      </w:r>
    </w:p>
    <w:p w14:paraId="7E4D7AF3" w14:textId="5B27A506" w:rsidR="00655428" w:rsidRPr="005F15E9" w:rsidRDefault="00A85E8F"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r w:rsidR="00655428" w:rsidRPr="005F15E9">
        <w:rPr>
          <w:rFonts w:ascii="Times New Roman" w:eastAsia="Times New Roman" w:hAnsi="Times New Roman" w:cs="Times New Roman"/>
          <w:sz w:val="28"/>
          <w:szCs w:val="28"/>
          <w:lang w:eastAsia="ru-RU"/>
        </w:rPr>
        <w:t>. Нове публічне управління (1990-ті роки)</w:t>
      </w:r>
    </w:p>
    <w:p w14:paraId="7D72C71E" w14:textId="6016D35A" w:rsidR="00655428" w:rsidRPr="005F15E9" w:rsidRDefault="00A85E8F"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r w:rsidR="00655428" w:rsidRPr="005F15E9">
        <w:rPr>
          <w:rFonts w:ascii="Times New Roman" w:eastAsia="Times New Roman" w:hAnsi="Times New Roman" w:cs="Times New Roman"/>
          <w:sz w:val="28"/>
          <w:szCs w:val="28"/>
          <w:lang w:eastAsia="ru-RU"/>
        </w:rPr>
        <w:t>. Інноваційні моделі публічного управління (2000-ні роки)</w:t>
      </w:r>
    </w:p>
    <w:p w14:paraId="374DBA11" w14:textId="77595907" w:rsidR="00655428" w:rsidRPr="005F15E9" w:rsidRDefault="00A85E8F"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w:t>
      </w:r>
      <w:r w:rsidR="00655428" w:rsidRPr="005F15E9">
        <w:rPr>
          <w:rFonts w:ascii="Times New Roman" w:eastAsia="Times New Roman" w:hAnsi="Times New Roman" w:cs="Times New Roman"/>
          <w:sz w:val="28"/>
          <w:szCs w:val="28"/>
          <w:lang w:eastAsia="ru-RU"/>
        </w:rPr>
        <w:t>. Фактори впливу на публічне управління.</w:t>
      </w:r>
    </w:p>
    <w:p w14:paraId="3BE7F4DE" w14:textId="4441A692" w:rsidR="00655428" w:rsidRPr="005F15E9" w:rsidRDefault="00A85E8F"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w:t>
      </w:r>
      <w:r w:rsidR="00655428" w:rsidRPr="005F15E9">
        <w:rPr>
          <w:rFonts w:ascii="Times New Roman" w:eastAsia="Times New Roman" w:hAnsi="Times New Roman" w:cs="Times New Roman"/>
          <w:sz w:val="28"/>
          <w:szCs w:val="28"/>
          <w:lang w:eastAsia="ru-RU"/>
        </w:rPr>
        <w:t>. Інформатизація та її вплив на публічне управління.</w:t>
      </w:r>
    </w:p>
    <w:p w14:paraId="4CA9C88E" w14:textId="251BAE52" w:rsidR="00655428" w:rsidRPr="005F15E9" w:rsidRDefault="00A85E8F"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r w:rsidR="00655428" w:rsidRPr="005F15E9">
        <w:rPr>
          <w:rFonts w:ascii="Times New Roman" w:eastAsia="Times New Roman" w:hAnsi="Times New Roman" w:cs="Times New Roman"/>
          <w:sz w:val="28"/>
          <w:szCs w:val="28"/>
          <w:lang w:eastAsia="ru-RU"/>
        </w:rPr>
        <w:t xml:space="preserve">. Партисипативна демократія. </w:t>
      </w:r>
    </w:p>
    <w:p w14:paraId="287FDC9C" w14:textId="5FFD13E0" w:rsidR="00655428" w:rsidRPr="005F15E9" w:rsidRDefault="00A85E8F" w:rsidP="004805E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w:t>
      </w:r>
      <w:r w:rsidR="00655428" w:rsidRPr="005F15E9">
        <w:rPr>
          <w:rFonts w:ascii="Times New Roman" w:eastAsia="Times New Roman" w:hAnsi="Times New Roman" w:cs="Times New Roman"/>
          <w:sz w:val="28"/>
          <w:szCs w:val="28"/>
          <w:lang w:eastAsia="ru-RU"/>
        </w:rPr>
        <w:t>. Історичні етапи еволюції публічного управління в Україні</w:t>
      </w:r>
    </w:p>
    <w:p w14:paraId="4C3F0B29" w14:textId="0243F32A" w:rsidR="00655428" w:rsidRPr="005F15E9" w:rsidRDefault="00655428" w:rsidP="004805E3">
      <w:pPr>
        <w:spacing w:after="0" w:line="360" w:lineRule="auto"/>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            </w:t>
      </w:r>
      <w:r w:rsidR="00A85E8F">
        <w:rPr>
          <w:rFonts w:ascii="Times New Roman" w:eastAsia="Times New Roman" w:hAnsi="Times New Roman" w:cs="Times New Roman"/>
          <w:sz w:val="28"/>
          <w:szCs w:val="28"/>
          <w:lang w:eastAsia="ru-RU"/>
        </w:rPr>
        <w:t>88</w:t>
      </w:r>
      <w:r w:rsidRPr="005F15E9">
        <w:rPr>
          <w:rFonts w:ascii="Times New Roman" w:eastAsia="Times New Roman" w:hAnsi="Times New Roman" w:cs="Times New Roman"/>
          <w:sz w:val="28"/>
          <w:szCs w:val="28"/>
          <w:lang w:eastAsia="ru-RU"/>
        </w:rPr>
        <w:t>. Модернізація публічного управління в незалежній Україні</w:t>
      </w:r>
    </w:p>
    <w:p w14:paraId="299C1078" w14:textId="740C02F6" w:rsidR="009B534D" w:rsidRPr="005F15E9" w:rsidRDefault="00A85E8F" w:rsidP="004805E3">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w:t>
      </w:r>
      <w:r w:rsidR="009B534D" w:rsidRPr="005F15E9">
        <w:rPr>
          <w:rFonts w:ascii="Times New Roman" w:eastAsia="Times New Roman" w:hAnsi="Times New Roman" w:cs="Times New Roman"/>
          <w:sz w:val="28"/>
          <w:szCs w:val="28"/>
          <w:lang w:eastAsia="ru-RU"/>
        </w:rPr>
        <w:t>.</w:t>
      </w:r>
      <w:r w:rsidR="009B534D" w:rsidRPr="005F15E9">
        <w:rPr>
          <w:rFonts w:ascii="Times New Roman" w:hAnsi="Times New Roman" w:cs="Times New Roman"/>
          <w:sz w:val="28"/>
          <w:szCs w:val="28"/>
        </w:rPr>
        <w:t xml:space="preserve"> </w:t>
      </w:r>
      <w:r w:rsidR="009B534D" w:rsidRPr="005F15E9">
        <w:rPr>
          <w:rFonts w:ascii="Times New Roman" w:eastAsia="Times New Roman" w:hAnsi="Times New Roman" w:cs="Times New Roman"/>
          <w:sz w:val="28"/>
          <w:szCs w:val="28"/>
          <w:lang w:eastAsia="ru-RU"/>
        </w:rPr>
        <w:t>Адаптація публічного управління в Україні до стандартів Європейського Союзу</w:t>
      </w:r>
    </w:p>
    <w:p w14:paraId="633086A3" w14:textId="29CDB036" w:rsidR="009B534D" w:rsidRPr="005F15E9" w:rsidRDefault="00A85E8F" w:rsidP="004805E3">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r w:rsidR="009B534D" w:rsidRPr="005F15E9">
        <w:rPr>
          <w:rFonts w:ascii="Times New Roman" w:hAnsi="Times New Roman" w:cs="Times New Roman"/>
          <w:sz w:val="28"/>
          <w:szCs w:val="28"/>
        </w:rPr>
        <w:t xml:space="preserve"> </w:t>
      </w:r>
      <w:r w:rsidR="009B534D" w:rsidRPr="005F15E9">
        <w:rPr>
          <w:rFonts w:ascii="Times New Roman" w:eastAsia="Times New Roman" w:hAnsi="Times New Roman" w:cs="Times New Roman"/>
          <w:sz w:val="28"/>
          <w:szCs w:val="28"/>
          <w:lang w:eastAsia="ru-RU"/>
        </w:rPr>
        <w:t>Основні принципи публічного управління ЄС</w:t>
      </w:r>
    </w:p>
    <w:p w14:paraId="040EF35C" w14:textId="77777777" w:rsidR="006352D9" w:rsidRDefault="00A85E8F" w:rsidP="006352D9">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r w:rsidR="009B534D" w:rsidRPr="005F15E9">
        <w:rPr>
          <w:rFonts w:ascii="Times New Roman" w:eastAsia="Times New Roman" w:hAnsi="Times New Roman" w:cs="Times New Roman"/>
          <w:sz w:val="28"/>
          <w:szCs w:val="28"/>
          <w:lang w:eastAsia="ru-RU"/>
        </w:rPr>
        <w:t>.</w:t>
      </w:r>
      <w:r w:rsidR="009B534D" w:rsidRPr="005F15E9">
        <w:rPr>
          <w:rFonts w:ascii="Times New Roman" w:hAnsi="Times New Roman" w:cs="Times New Roman"/>
          <w:sz w:val="28"/>
          <w:szCs w:val="28"/>
        </w:rPr>
        <w:t xml:space="preserve"> </w:t>
      </w:r>
      <w:r w:rsidR="009B534D" w:rsidRPr="005F15E9">
        <w:rPr>
          <w:rFonts w:ascii="Times New Roman" w:eastAsia="Times New Roman" w:hAnsi="Times New Roman" w:cs="Times New Roman"/>
          <w:sz w:val="28"/>
          <w:szCs w:val="28"/>
          <w:lang w:eastAsia="ru-RU"/>
        </w:rPr>
        <w:t>Основні напрями адаптації публічного управління в Україні до стандартів ЄС</w:t>
      </w:r>
    </w:p>
    <w:p w14:paraId="27D433E6" w14:textId="6FD2C651" w:rsidR="006352D9" w:rsidRDefault="00810F8C" w:rsidP="006352D9">
      <w:pPr>
        <w:spacing w:after="0" w:line="360" w:lineRule="auto"/>
        <w:ind w:firstLine="708"/>
        <w:rPr>
          <w:rFonts w:ascii="Times New Roman" w:eastAsia="Times New Roman" w:hAnsi="Times New Roman" w:cs="Times New Roman"/>
          <w:sz w:val="28"/>
          <w:szCs w:val="28"/>
          <w:lang w:eastAsia="ru-RU"/>
        </w:rPr>
      </w:pPr>
      <w:r w:rsidRPr="004805E3">
        <w:rPr>
          <w:rFonts w:ascii="Times New Roman" w:eastAsia="Times New Roman" w:hAnsi="Times New Roman" w:cs="Times New Roman"/>
          <w:b/>
          <w:sz w:val="28"/>
          <w:szCs w:val="28"/>
          <w:lang w:eastAsia="ru-RU"/>
        </w:rPr>
        <w:t>Підсумковий контроль</w:t>
      </w:r>
      <w:r w:rsidRPr="004805E3">
        <w:rPr>
          <w:rFonts w:ascii="Times New Roman" w:eastAsia="Times New Roman" w:hAnsi="Times New Roman" w:cs="Times New Roman"/>
          <w:sz w:val="28"/>
          <w:szCs w:val="28"/>
          <w:lang w:eastAsia="ru-RU"/>
        </w:rPr>
        <w:t xml:space="preserve"> </w:t>
      </w:r>
    </w:p>
    <w:p w14:paraId="56C142A9" w14:textId="22621534" w:rsidR="00810F8C" w:rsidRPr="004805E3" w:rsidRDefault="00810F8C" w:rsidP="004805E3">
      <w:pPr>
        <w:tabs>
          <w:tab w:val="num" w:pos="720"/>
        </w:tabs>
        <w:suppressAutoHyphens/>
        <w:spacing w:after="0" w:line="360" w:lineRule="auto"/>
        <w:ind w:firstLine="567"/>
        <w:jc w:val="both"/>
        <w:rPr>
          <w:rFonts w:ascii="Times New Roman" w:eastAsia="Times New Roman" w:hAnsi="Times New Roman" w:cs="Times New Roman"/>
          <w:b/>
          <w:sz w:val="28"/>
          <w:szCs w:val="28"/>
          <w:lang w:eastAsia="ru-RU"/>
        </w:rPr>
      </w:pPr>
      <w:r w:rsidRPr="004805E3">
        <w:rPr>
          <w:rFonts w:ascii="Times New Roman" w:eastAsia="Times New Roman" w:hAnsi="Times New Roman" w:cs="Times New Roman"/>
          <w:sz w:val="28"/>
          <w:szCs w:val="28"/>
          <w:lang w:eastAsia="ru-RU"/>
        </w:rPr>
        <w:t>Підсумковим контролем є екзамен. Він здійснюється відповідно до вимог «Положення про організацію освітнього процесу в Національному університеті імені Юрія Кондратюка».</w:t>
      </w:r>
    </w:p>
    <w:p w14:paraId="4F273638" w14:textId="77777777" w:rsidR="00810F8C" w:rsidRPr="00810F8C" w:rsidRDefault="00810F8C" w:rsidP="004805E3">
      <w:pPr>
        <w:spacing w:after="0" w:line="360" w:lineRule="auto"/>
        <w:jc w:val="center"/>
        <w:rPr>
          <w:rFonts w:ascii="Times New Roman" w:eastAsia="Times New Roman" w:hAnsi="Times New Roman" w:cs="Times New Roman"/>
          <w:bCs/>
          <w:sz w:val="24"/>
          <w:szCs w:val="24"/>
          <w:lang w:eastAsia="ru-RU"/>
        </w:rPr>
      </w:pPr>
    </w:p>
    <w:p w14:paraId="2E57E09B" w14:textId="77777777" w:rsidR="00810F8C" w:rsidRPr="005C0093" w:rsidRDefault="00810F8C" w:rsidP="00810F8C">
      <w:pPr>
        <w:tabs>
          <w:tab w:val="left" w:pos="2977"/>
        </w:tabs>
        <w:spacing w:after="0" w:line="240" w:lineRule="auto"/>
        <w:jc w:val="center"/>
        <w:rPr>
          <w:rFonts w:ascii="Times New Roman" w:eastAsia="Times New Roman" w:hAnsi="Times New Roman" w:cs="Times New Roman"/>
          <w:b/>
          <w:bCs/>
          <w:sz w:val="28"/>
          <w:szCs w:val="28"/>
          <w:lang w:eastAsia="ru-RU"/>
        </w:rPr>
      </w:pPr>
      <w:r w:rsidRPr="005C0093">
        <w:rPr>
          <w:rFonts w:ascii="Times New Roman" w:eastAsia="Times New Roman" w:hAnsi="Times New Roman" w:cs="Times New Roman"/>
          <w:b/>
          <w:bCs/>
          <w:sz w:val="28"/>
          <w:szCs w:val="28"/>
          <w:lang w:eastAsia="ru-RU"/>
        </w:rPr>
        <w:t xml:space="preserve"> Шкала оцінювання: національна та ECTS</w:t>
      </w:r>
    </w:p>
    <w:p w14:paraId="7C50611D" w14:textId="77777777" w:rsidR="005C0093" w:rsidRPr="00810F8C" w:rsidRDefault="005C0093" w:rsidP="00810F8C">
      <w:pPr>
        <w:tabs>
          <w:tab w:val="left" w:pos="2977"/>
        </w:tabs>
        <w:spacing w:after="0" w:line="240" w:lineRule="auto"/>
        <w:jc w:val="center"/>
        <w:rPr>
          <w:rFonts w:ascii="Times New Roman" w:eastAsia="Times New Roman" w:hAnsi="Times New Roman" w:cs="Times New Roman"/>
          <w:b/>
          <w:bCs/>
          <w:sz w:val="24"/>
          <w:szCs w:val="24"/>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357"/>
        <w:gridCol w:w="3168"/>
        <w:gridCol w:w="2694"/>
      </w:tblGrid>
      <w:tr w:rsidR="00810F8C" w:rsidRPr="00810F8C" w14:paraId="10E8BC00" w14:textId="77777777" w:rsidTr="00492E52">
        <w:trPr>
          <w:trHeight w:val="450"/>
        </w:trPr>
        <w:tc>
          <w:tcPr>
            <w:tcW w:w="2137" w:type="dxa"/>
            <w:vMerge w:val="restart"/>
            <w:vAlign w:val="center"/>
          </w:tcPr>
          <w:p w14:paraId="32AA8854"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Сума балів за всі види навчальної діяльності</w:t>
            </w:r>
          </w:p>
        </w:tc>
        <w:tc>
          <w:tcPr>
            <w:tcW w:w="1357" w:type="dxa"/>
            <w:vMerge w:val="restart"/>
            <w:vAlign w:val="center"/>
          </w:tcPr>
          <w:p w14:paraId="533CBC7B"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Оцінка</w:t>
            </w:r>
            <w:r w:rsidRPr="00810F8C">
              <w:rPr>
                <w:rFonts w:ascii="Times New Roman" w:eastAsia="Times New Roman" w:hAnsi="Times New Roman" w:cs="Times New Roman"/>
                <w:b/>
                <w:sz w:val="24"/>
                <w:szCs w:val="24"/>
                <w:lang w:eastAsia="ru-RU"/>
              </w:rPr>
              <w:t xml:space="preserve"> </w:t>
            </w:r>
            <w:r w:rsidRPr="00810F8C">
              <w:rPr>
                <w:rFonts w:ascii="Times New Roman" w:eastAsia="Times New Roman" w:hAnsi="Times New Roman" w:cs="Times New Roman"/>
                <w:sz w:val="24"/>
                <w:szCs w:val="24"/>
                <w:lang w:eastAsia="ru-RU"/>
              </w:rPr>
              <w:t>ECTS</w:t>
            </w:r>
          </w:p>
        </w:tc>
        <w:tc>
          <w:tcPr>
            <w:tcW w:w="5862" w:type="dxa"/>
            <w:gridSpan w:val="2"/>
            <w:vAlign w:val="center"/>
          </w:tcPr>
          <w:p w14:paraId="5C179CD7"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Оцінка за національною шкалою</w:t>
            </w:r>
          </w:p>
        </w:tc>
      </w:tr>
      <w:tr w:rsidR="00810F8C" w:rsidRPr="00810F8C" w14:paraId="226ABA7A" w14:textId="77777777" w:rsidTr="00492E52">
        <w:trPr>
          <w:trHeight w:val="707"/>
        </w:trPr>
        <w:tc>
          <w:tcPr>
            <w:tcW w:w="2137" w:type="dxa"/>
            <w:vMerge/>
            <w:vAlign w:val="center"/>
          </w:tcPr>
          <w:p w14:paraId="4B8101F3"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tc>
        <w:tc>
          <w:tcPr>
            <w:tcW w:w="1357" w:type="dxa"/>
            <w:vMerge/>
            <w:vAlign w:val="center"/>
          </w:tcPr>
          <w:p w14:paraId="2F3498BA"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tc>
        <w:tc>
          <w:tcPr>
            <w:tcW w:w="3168" w:type="dxa"/>
            <w:vAlign w:val="center"/>
          </w:tcPr>
          <w:p w14:paraId="0FD3DC0F" w14:textId="77777777" w:rsidR="00810F8C" w:rsidRPr="00810F8C" w:rsidRDefault="00810F8C" w:rsidP="00810F8C">
            <w:pPr>
              <w:spacing w:after="0" w:line="240" w:lineRule="auto"/>
              <w:ind w:right="-144"/>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для екзамену, курсового проекту (роботи), практики</w:t>
            </w:r>
          </w:p>
        </w:tc>
        <w:tc>
          <w:tcPr>
            <w:tcW w:w="2694" w:type="dxa"/>
          </w:tcPr>
          <w:p w14:paraId="4DADDFAC"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для заліку</w:t>
            </w:r>
          </w:p>
        </w:tc>
      </w:tr>
      <w:tr w:rsidR="00810F8C" w:rsidRPr="00810F8C" w14:paraId="30C67810" w14:textId="77777777" w:rsidTr="00492E52">
        <w:tc>
          <w:tcPr>
            <w:tcW w:w="2137" w:type="dxa"/>
            <w:vAlign w:val="center"/>
          </w:tcPr>
          <w:p w14:paraId="7380B0DC" w14:textId="77777777" w:rsidR="00810F8C" w:rsidRPr="00810F8C" w:rsidRDefault="00810F8C" w:rsidP="00810F8C">
            <w:pPr>
              <w:spacing w:after="0" w:line="240" w:lineRule="auto"/>
              <w:ind w:left="180"/>
              <w:jc w:val="center"/>
              <w:rPr>
                <w:rFonts w:ascii="Times New Roman" w:eastAsia="Times New Roman" w:hAnsi="Times New Roman" w:cs="Times New Roman"/>
                <w:b/>
                <w:sz w:val="24"/>
                <w:szCs w:val="24"/>
                <w:lang w:eastAsia="ru-RU"/>
              </w:rPr>
            </w:pPr>
            <w:r w:rsidRPr="00810F8C">
              <w:rPr>
                <w:rFonts w:ascii="Times New Roman" w:eastAsia="Times New Roman" w:hAnsi="Times New Roman" w:cs="Times New Roman"/>
                <w:sz w:val="24"/>
                <w:szCs w:val="24"/>
                <w:lang w:eastAsia="ru-RU"/>
              </w:rPr>
              <w:t>90 – 100</w:t>
            </w:r>
          </w:p>
        </w:tc>
        <w:tc>
          <w:tcPr>
            <w:tcW w:w="1357" w:type="dxa"/>
            <w:vAlign w:val="center"/>
          </w:tcPr>
          <w:p w14:paraId="2B0DE042" w14:textId="77777777" w:rsidR="00810F8C" w:rsidRPr="00810F8C" w:rsidRDefault="00810F8C" w:rsidP="00810F8C">
            <w:pPr>
              <w:spacing w:after="0" w:line="240" w:lineRule="auto"/>
              <w:jc w:val="center"/>
              <w:rPr>
                <w:rFonts w:ascii="Times New Roman" w:eastAsia="Times New Roman" w:hAnsi="Times New Roman" w:cs="Times New Roman"/>
                <w:b/>
                <w:sz w:val="24"/>
                <w:szCs w:val="24"/>
                <w:lang w:eastAsia="ru-RU"/>
              </w:rPr>
            </w:pPr>
            <w:r w:rsidRPr="00810F8C">
              <w:rPr>
                <w:rFonts w:ascii="Times New Roman" w:eastAsia="Times New Roman" w:hAnsi="Times New Roman" w:cs="Times New Roman"/>
                <w:b/>
                <w:sz w:val="24"/>
                <w:szCs w:val="24"/>
                <w:lang w:eastAsia="ru-RU"/>
              </w:rPr>
              <w:t>А</w:t>
            </w:r>
          </w:p>
        </w:tc>
        <w:tc>
          <w:tcPr>
            <w:tcW w:w="3168" w:type="dxa"/>
            <w:vAlign w:val="center"/>
          </w:tcPr>
          <w:p w14:paraId="4E611306"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 xml:space="preserve">відмінно  </w:t>
            </w:r>
          </w:p>
        </w:tc>
        <w:tc>
          <w:tcPr>
            <w:tcW w:w="2694" w:type="dxa"/>
            <w:vMerge w:val="restart"/>
          </w:tcPr>
          <w:p w14:paraId="7D23BF38"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p w14:paraId="5F6BB2B7"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p w14:paraId="41B3FB8F"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зараховано</w:t>
            </w:r>
          </w:p>
        </w:tc>
      </w:tr>
      <w:tr w:rsidR="00810F8C" w:rsidRPr="00810F8C" w14:paraId="1A6AB76D" w14:textId="77777777" w:rsidTr="00492E52">
        <w:trPr>
          <w:trHeight w:val="194"/>
        </w:trPr>
        <w:tc>
          <w:tcPr>
            <w:tcW w:w="2137" w:type="dxa"/>
            <w:vAlign w:val="center"/>
          </w:tcPr>
          <w:p w14:paraId="48F8D2DB" w14:textId="77777777" w:rsidR="00810F8C" w:rsidRPr="00810F8C" w:rsidRDefault="00810F8C" w:rsidP="00810F8C">
            <w:pPr>
              <w:spacing w:after="0" w:line="240" w:lineRule="auto"/>
              <w:ind w:left="180"/>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82-89</w:t>
            </w:r>
          </w:p>
        </w:tc>
        <w:tc>
          <w:tcPr>
            <w:tcW w:w="1357" w:type="dxa"/>
            <w:vAlign w:val="center"/>
          </w:tcPr>
          <w:p w14:paraId="0CBDFB9F" w14:textId="77777777" w:rsidR="00810F8C" w:rsidRPr="00810F8C" w:rsidRDefault="00810F8C" w:rsidP="00810F8C">
            <w:pPr>
              <w:spacing w:after="0" w:line="240" w:lineRule="auto"/>
              <w:jc w:val="center"/>
              <w:rPr>
                <w:rFonts w:ascii="Times New Roman" w:eastAsia="Times New Roman" w:hAnsi="Times New Roman" w:cs="Times New Roman"/>
                <w:b/>
                <w:sz w:val="24"/>
                <w:szCs w:val="24"/>
                <w:lang w:eastAsia="ru-RU"/>
              </w:rPr>
            </w:pPr>
            <w:r w:rsidRPr="00810F8C">
              <w:rPr>
                <w:rFonts w:ascii="Times New Roman" w:eastAsia="Times New Roman" w:hAnsi="Times New Roman" w:cs="Times New Roman"/>
                <w:b/>
                <w:sz w:val="24"/>
                <w:szCs w:val="24"/>
                <w:lang w:eastAsia="ru-RU"/>
              </w:rPr>
              <w:t>В</w:t>
            </w:r>
          </w:p>
        </w:tc>
        <w:tc>
          <w:tcPr>
            <w:tcW w:w="3168" w:type="dxa"/>
            <w:vMerge w:val="restart"/>
            <w:vAlign w:val="center"/>
          </w:tcPr>
          <w:p w14:paraId="6F6AB0FD"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 xml:space="preserve">добре </w:t>
            </w:r>
          </w:p>
        </w:tc>
        <w:tc>
          <w:tcPr>
            <w:tcW w:w="2694" w:type="dxa"/>
            <w:vMerge/>
          </w:tcPr>
          <w:p w14:paraId="6B14DCE2"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tc>
      </w:tr>
      <w:tr w:rsidR="00810F8C" w:rsidRPr="00810F8C" w14:paraId="4FC58229" w14:textId="77777777" w:rsidTr="00492E52">
        <w:tc>
          <w:tcPr>
            <w:tcW w:w="2137" w:type="dxa"/>
            <w:vAlign w:val="center"/>
          </w:tcPr>
          <w:p w14:paraId="0B0B84AD" w14:textId="77777777" w:rsidR="00810F8C" w:rsidRPr="00810F8C" w:rsidRDefault="00810F8C" w:rsidP="00810F8C">
            <w:pPr>
              <w:spacing w:after="0" w:line="240" w:lineRule="auto"/>
              <w:ind w:left="180"/>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74-81</w:t>
            </w:r>
          </w:p>
        </w:tc>
        <w:tc>
          <w:tcPr>
            <w:tcW w:w="1357" w:type="dxa"/>
            <w:vAlign w:val="center"/>
          </w:tcPr>
          <w:p w14:paraId="53ED9D8A" w14:textId="77777777" w:rsidR="00810F8C" w:rsidRPr="00810F8C" w:rsidRDefault="00810F8C" w:rsidP="00810F8C">
            <w:pPr>
              <w:spacing w:after="0" w:line="240" w:lineRule="auto"/>
              <w:jc w:val="center"/>
              <w:rPr>
                <w:rFonts w:ascii="Times New Roman" w:eastAsia="Times New Roman" w:hAnsi="Times New Roman" w:cs="Times New Roman"/>
                <w:b/>
                <w:sz w:val="24"/>
                <w:szCs w:val="24"/>
                <w:lang w:eastAsia="ru-RU"/>
              </w:rPr>
            </w:pPr>
            <w:r w:rsidRPr="00810F8C">
              <w:rPr>
                <w:rFonts w:ascii="Times New Roman" w:eastAsia="Times New Roman" w:hAnsi="Times New Roman" w:cs="Times New Roman"/>
                <w:b/>
                <w:sz w:val="24"/>
                <w:szCs w:val="24"/>
                <w:lang w:eastAsia="ru-RU"/>
              </w:rPr>
              <w:t>С</w:t>
            </w:r>
          </w:p>
        </w:tc>
        <w:tc>
          <w:tcPr>
            <w:tcW w:w="3168" w:type="dxa"/>
            <w:vMerge/>
            <w:vAlign w:val="center"/>
          </w:tcPr>
          <w:p w14:paraId="5DC195EA"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tc>
        <w:tc>
          <w:tcPr>
            <w:tcW w:w="2694" w:type="dxa"/>
            <w:vMerge/>
          </w:tcPr>
          <w:p w14:paraId="66A12997"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tc>
      </w:tr>
      <w:tr w:rsidR="00810F8C" w:rsidRPr="00810F8C" w14:paraId="7E187DC1" w14:textId="77777777" w:rsidTr="00492E52">
        <w:tc>
          <w:tcPr>
            <w:tcW w:w="2137" w:type="dxa"/>
            <w:vAlign w:val="center"/>
          </w:tcPr>
          <w:p w14:paraId="671F45D8" w14:textId="77777777" w:rsidR="00810F8C" w:rsidRPr="00810F8C" w:rsidRDefault="00810F8C" w:rsidP="00810F8C">
            <w:pPr>
              <w:spacing w:after="0" w:line="240" w:lineRule="auto"/>
              <w:ind w:left="180"/>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64-73</w:t>
            </w:r>
          </w:p>
        </w:tc>
        <w:tc>
          <w:tcPr>
            <w:tcW w:w="1357" w:type="dxa"/>
            <w:vAlign w:val="center"/>
          </w:tcPr>
          <w:p w14:paraId="35C75F56" w14:textId="77777777" w:rsidR="00810F8C" w:rsidRPr="00810F8C" w:rsidRDefault="00810F8C" w:rsidP="00810F8C">
            <w:pPr>
              <w:spacing w:after="0" w:line="240" w:lineRule="auto"/>
              <w:jc w:val="center"/>
              <w:rPr>
                <w:rFonts w:ascii="Times New Roman" w:eastAsia="Times New Roman" w:hAnsi="Times New Roman" w:cs="Times New Roman"/>
                <w:b/>
                <w:sz w:val="24"/>
                <w:szCs w:val="24"/>
                <w:lang w:eastAsia="ru-RU"/>
              </w:rPr>
            </w:pPr>
            <w:r w:rsidRPr="00810F8C">
              <w:rPr>
                <w:rFonts w:ascii="Times New Roman" w:eastAsia="Times New Roman" w:hAnsi="Times New Roman" w:cs="Times New Roman"/>
                <w:b/>
                <w:sz w:val="24"/>
                <w:szCs w:val="24"/>
                <w:lang w:eastAsia="ru-RU"/>
              </w:rPr>
              <w:t>D</w:t>
            </w:r>
          </w:p>
        </w:tc>
        <w:tc>
          <w:tcPr>
            <w:tcW w:w="3168" w:type="dxa"/>
            <w:vMerge w:val="restart"/>
            <w:vAlign w:val="center"/>
          </w:tcPr>
          <w:p w14:paraId="3CA1475A"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 xml:space="preserve">задовільно </w:t>
            </w:r>
          </w:p>
        </w:tc>
        <w:tc>
          <w:tcPr>
            <w:tcW w:w="2694" w:type="dxa"/>
            <w:vMerge/>
          </w:tcPr>
          <w:p w14:paraId="123B0AC2"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tc>
      </w:tr>
      <w:tr w:rsidR="00810F8C" w:rsidRPr="00810F8C" w14:paraId="71ADBFDF" w14:textId="77777777" w:rsidTr="00492E52">
        <w:tc>
          <w:tcPr>
            <w:tcW w:w="2137" w:type="dxa"/>
            <w:vAlign w:val="center"/>
          </w:tcPr>
          <w:p w14:paraId="0C9D47AF" w14:textId="77777777" w:rsidR="00810F8C" w:rsidRPr="00810F8C" w:rsidRDefault="00810F8C" w:rsidP="00810F8C">
            <w:pPr>
              <w:spacing w:after="0" w:line="240" w:lineRule="auto"/>
              <w:ind w:left="180"/>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60-63</w:t>
            </w:r>
          </w:p>
        </w:tc>
        <w:tc>
          <w:tcPr>
            <w:tcW w:w="1357" w:type="dxa"/>
            <w:vAlign w:val="center"/>
          </w:tcPr>
          <w:p w14:paraId="08D3ADB7" w14:textId="77777777" w:rsidR="00810F8C" w:rsidRPr="00810F8C" w:rsidRDefault="00810F8C" w:rsidP="00810F8C">
            <w:pPr>
              <w:spacing w:after="0" w:line="240" w:lineRule="auto"/>
              <w:jc w:val="center"/>
              <w:rPr>
                <w:rFonts w:ascii="Times New Roman" w:eastAsia="Times New Roman" w:hAnsi="Times New Roman" w:cs="Times New Roman"/>
                <w:b/>
                <w:sz w:val="24"/>
                <w:szCs w:val="24"/>
                <w:lang w:eastAsia="ru-RU"/>
              </w:rPr>
            </w:pPr>
            <w:r w:rsidRPr="00810F8C">
              <w:rPr>
                <w:rFonts w:ascii="Times New Roman" w:eastAsia="Times New Roman" w:hAnsi="Times New Roman" w:cs="Times New Roman"/>
                <w:b/>
                <w:sz w:val="24"/>
                <w:szCs w:val="24"/>
                <w:lang w:eastAsia="ru-RU"/>
              </w:rPr>
              <w:t xml:space="preserve">Е </w:t>
            </w:r>
          </w:p>
        </w:tc>
        <w:tc>
          <w:tcPr>
            <w:tcW w:w="3168" w:type="dxa"/>
            <w:vMerge/>
            <w:vAlign w:val="center"/>
          </w:tcPr>
          <w:p w14:paraId="3BBBEE3E"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tc>
        <w:tc>
          <w:tcPr>
            <w:tcW w:w="2694" w:type="dxa"/>
            <w:vMerge/>
          </w:tcPr>
          <w:p w14:paraId="33AF932C"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p>
        </w:tc>
      </w:tr>
      <w:tr w:rsidR="00810F8C" w:rsidRPr="00810F8C" w14:paraId="0F39ECB5" w14:textId="77777777" w:rsidTr="00492E52">
        <w:tc>
          <w:tcPr>
            <w:tcW w:w="2137" w:type="dxa"/>
            <w:vAlign w:val="center"/>
          </w:tcPr>
          <w:p w14:paraId="31A6B364" w14:textId="77777777" w:rsidR="00810F8C" w:rsidRPr="00810F8C" w:rsidRDefault="00810F8C" w:rsidP="00810F8C">
            <w:pPr>
              <w:spacing w:after="0" w:line="240" w:lineRule="auto"/>
              <w:ind w:left="180"/>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35-59</w:t>
            </w:r>
          </w:p>
        </w:tc>
        <w:tc>
          <w:tcPr>
            <w:tcW w:w="1357" w:type="dxa"/>
            <w:vAlign w:val="center"/>
          </w:tcPr>
          <w:p w14:paraId="633CD406" w14:textId="77777777" w:rsidR="00810F8C" w:rsidRPr="00810F8C" w:rsidRDefault="00810F8C" w:rsidP="00810F8C">
            <w:pPr>
              <w:spacing w:after="0" w:line="240" w:lineRule="auto"/>
              <w:jc w:val="center"/>
              <w:rPr>
                <w:rFonts w:ascii="Times New Roman" w:eastAsia="Times New Roman" w:hAnsi="Times New Roman" w:cs="Times New Roman"/>
                <w:b/>
                <w:sz w:val="24"/>
                <w:szCs w:val="24"/>
                <w:lang w:eastAsia="ru-RU"/>
              </w:rPr>
            </w:pPr>
            <w:r w:rsidRPr="00810F8C">
              <w:rPr>
                <w:rFonts w:ascii="Times New Roman" w:eastAsia="Times New Roman" w:hAnsi="Times New Roman" w:cs="Times New Roman"/>
                <w:b/>
                <w:sz w:val="24"/>
                <w:szCs w:val="24"/>
                <w:lang w:eastAsia="ru-RU"/>
              </w:rPr>
              <w:t>FX</w:t>
            </w:r>
          </w:p>
        </w:tc>
        <w:tc>
          <w:tcPr>
            <w:tcW w:w="3168" w:type="dxa"/>
            <w:vAlign w:val="center"/>
          </w:tcPr>
          <w:p w14:paraId="2F9EDC12"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незадовільно з можливістю повторного складання</w:t>
            </w:r>
          </w:p>
        </w:tc>
        <w:tc>
          <w:tcPr>
            <w:tcW w:w="2694" w:type="dxa"/>
          </w:tcPr>
          <w:p w14:paraId="7C6D7BF9"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не зараховано з можливістю повторного складання</w:t>
            </w:r>
          </w:p>
        </w:tc>
      </w:tr>
      <w:tr w:rsidR="00810F8C" w:rsidRPr="00810F8C" w14:paraId="3BDD4FDF" w14:textId="77777777" w:rsidTr="00492E52">
        <w:trPr>
          <w:trHeight w:val="708"/>
        </w:trPr>
        <w:tc>
          <w:tcPr>
            <w:tcW w:w="2137" w:type="dxa"/>
            <w:vAlign w:val="center"/>
          </w:tcPr>
          <w:p w14:paraId="3C3A88F0" w14:textId="77777777" w:rsidR="00810F8C" w:rsidRPr="00810F8C" w:rsidRDefault="00810F8C" w:rsidP="00810F8C">
            <w:pPr>
              <w:spacing w:after="0" w:line="240" w:lineRule="auto"/>
              <w:ind w:left="180"/>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0-34</w:t>
            </w:r>
          </w:p>
        </w:tc>
        <w:tc>
          <w:tcPr>
            <w:tcW w:w="1357" w:type="dxa"/>
            <w:vAlign w:val="center"/>
          </w:tcPr>
          <w:p w14:paraId="2CA426F8" w14:textId="77777777" w:rsidR="00810F8C" w:rsidRPr="00810F8C" w:rsidRDefault="00810F8C" w:rsidP="00810F8C">
            <w:pPr>
              <w:spacing w:after="0" w:line="240" w:lineRule="auto"/>
              <w:jc w:val="center"/>
              <w:rPr>
                <w:rFonts w:ascii="Times New Roman" w:eastAsia="Times New Roman" w:hAnsi="Times New Roman" w:cs="Times New Roman"/>
                <w:b/>
                <w:sz w:val="24"/>
                <w:szCs w:val="24"/>
                <w:lang w:eastAsia="ru-RU"/>
              </w:rPr>
            </w:pPr>
            <w:r w:rsidRPr="00810F8C">
              <w:rPr>
                <w:rFonts w:ascii="Times New Roman" w:eastAsia="Times New Roman" w:hAnsi="Times New Roman" w:cs="Times New Roman"/>
                <w:b/>
                <w:sz w:val="24"/>
                <w:szCs w:val="24"/>
                <w:lang w:eastAsia="ru-RU"/>
              </w:rPr>
              <w:t>F</w:t>
            </w:r>
          </w:p>
        </w:tc>
        <w:tc>
          <w:tcPr>
            <w:tcW w:w="3168" w:type="dxa"/>
            <w:vAlign w:val="center"/>
          </w:tcPr>
          <w:p w14:paraId="3077D262"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незадовільно з обов’язковим повторним вивченням дисципліни</w:t>
            </w:r>
          </w:p>
        </w:tc>
        <w:tc>
          <w:tcPr>
            <w:tcW w:w="2694" w:type="dxa"/>
          </w:tcPr>
          <w:p w14:paraId="7FCECEB7" w14:textId="77777777" w:rsidR="00810F8C" w:rsidRPr="00810F8C" w:rsidRDefault="00810F8C" w:rsidP="00810F8C">
            <w:pPr>
              <w:spacing w:after="0" w:line="240" w:lineRule="auto"/>
              <w:jc w:val="center"/>
              <w:rPr>
                <w:rFonts w:ascii="Times New Roman" w:eastAsia="Times New Roman" w:hAnsi="Times New Roman" w:cs="Times New Roman"/>
                <w:sz w:val="24"/>
                <w:szCs w:val="24"/>
                <w:lang w:eastAsia="ru-RU"/>
              </w:rPr>
            </w:pPr>
            <w:r w:rsidRPr="00810F8C">
              <w:rPr>
                <w:rFonts w:ascii="Times New Roman" w:eastAsia="Times New Roman" w:hAnsi="Times New Roman" w:cs="Times New Roman"/>
                <w:sz w:val="24"/>
                <w:szCs w:val="24"/>
                <w:lang w:eastAsia="ru-RU"/>
              </w:rPr>
              <w:t>не зараховано з обов’язковим повторним вивченням дисципліни</w:t>
            </w:r>
          </w:p>
        </w:tc>
      </w:tr>
    </w:tbl>
    <w:p w14:paraId="344DEE90" w14:textId="77777777" w:rsidR="00810F8C" w:rsidRPr="00810F8C" w:rsidRDefault="00810F8C" w:rsidP="00810F8C">
      <w:pPr>
        <w:spacing w:after="0" w:line="240" w:lineRule="auto"/>
        <w:rPr>
          <w:rFonts w:ascii="Times New Roman" w:eastAsia="Times New Roman" w:hAnsi="Times New Roman" w:cs="Times New Roman"/>
          <w:sz w:val="28"/>
          <w:szCs w:val="24"/>
          <w:lang w:val="ru-RU" w:eastAsia="ru-RU"/>
        </w:rPr>
      </w:pPr>
    </w:p>
    <w:p w14:paraId="2CC5C7E8" w14:textId="77777777" w:rsidR="00655428" w:rsidRDefault="00655428" w:rsidP="00172345">
      <w:pPr>
        <w:widowControl w:val="0"/>
        <w:spacing w:after="0" w:line="240" w:lineRule="auto"/>
        <w:jc w:val="both"/>
        <w:rPr>
          <w:rFonts w:ascii="Times New Roman" w:eastAsia="Times New Roman" w:hAnsi="Times New Roman" w:cs="Times New Roman"/>
          <w:sz w:val="28"/>
          <w:szCs w:val="28"/>
          <w:lang w:val="ru-RU" w:eastAsia="ru-RU"/>
        </w:rPr>
      </w:pPr>
    </w:p>
    <w:p w14:paraId="3A92CE99" w14:textId="77777777" w:rsidR="00172345" w:rsidRDefault="00172345" w:rsidP="00172345">
      <w:pPr>
        <w:widowControl w:val="0"/>
        <w:spacing w:after="0" w:line="240" w:lineRule="auto"/>
        <w:jc w:val="both"/>
        <w:rPr>
          <w:rFonts w:ascii="Times New Roman" w:eastAsia="Times New Roman" w:hAnsi="Times New Roman" w:cs="Times New Roman"/>
          <w:sz w:val="28"/>
          <w:szCs w:val="28"/>
          <w:lang w:val="ru-RU" w:eastAsia="ru-RU"/>
        </w:rPr>
      </w:pPr>
    </w:p>
    <w:p w14:paraId="38C0BF2C" w14:textId="77777777" w:rsidR="00655428" w:rsidRPr="005F15E9" w:rsidRDefault="00655428" w:rsidP="00655428">
      <w:pPr>
        <w:spacing w:after="0" w:line="240" w:lineRule="auto"/>
        <w:ind w:firstLine="567"/>
        <w:jc w:val="both"/>
        <w:rPr>
          <w:rFonts w:ascii="Times New Roman" w:eastAsia="Times New Roman" w:hAnsi="Times New Roman" w:cs="Times New Roman"/>
          <w:sz w:val="28"/>
          <w:szCs w:val="28"/>
          <w:lang w:eastAsia="ru-RU"/>
        </w:rPr>
      </w:pPr>
    </w:p>
    <w:p w14:paraId="5572C47D" w14:textId="77777777" w:rsidR="00655428" w:rsidRPr="005F15E9" w:rsidRDefault="00655428" w:rsidP="00655428">
      <w:pPr>
        <w:shd w:val="clear" w:color="auto" w:fill="FFFFFF"/>
        <w:spacing w:after="0" w:line="240" w:lineRule="auto"/>
        <w:jc w:val="center"/>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Рекомендован</w:t>
      </w:r>
      <w:r w:rsidR="006E6ABE">
        <w:rPr>
          <w:rFonts w:ascii="Times New Roman" w:eastAsia="Times New Roman" w:hAnsi="Times New Roman" w:cs="Times New Roman"/>
          <w:b/>
          <w:sz w:val="28"/>
          <w:szCs w:val="28"/>
          <w:lang w:eastAsia="ru-RU"/>
        </w:rPr>
        <w:t>і джерела та</w:t>
      </w:r>
      <w:r w:rsidRPr="005F15E9">
        <w:rPr>
          <w:rFonts w:ascii="Times New Roman" w:eastAsia="Times New Roman" w:hAnsi="Times New Roman" w:cs="Times New Roman"/>
          <w:b/>
          <w:sz w:val="28"/>
          <w:szCs w:val="28"/>
          <w:lang w:eastAsia="ru-RU"/>
        </w:rPr>
        <w:t xml:space="preserve"> література</w:t>
      </w:r>
    </w:p>
    <w:p w14:paraId="2EE8D085" w14:textId="77777777" w:rsidR="006E6ABE" w:rsidRDefault="006E6ABE" w:rsidP="00655428">
      <w:pPr>
        <w:shd w:val="clear" w:color="auto" w:fill="FFFFFF"/>
        <w:spacing w:after="0" w:line="240" w:lineRule="auto"/>
        <w:jc w:val="center"/>
        <w:rPr>
          <w:rFonts w:ascii="Times New Roman" w:eastAsia="Times New Roman" w:hAnsi="Times New Roman" w:cs="Times New Roman"/>
          <w:b/>
          <w:sz w:val="28"/>
          <w:szCs w:val="28"/>
          <w:lang w:eastAsia="ru-RU"/>
        </w:rPr>
      </w:pPr>
    </w:p>
    <w:p w14:paraId="34944161" w14:textId="77777777" w:rsidR="006E6ABE" w:rsidRPr="005F15E9" w:rsidRDefault="006E6ABE" w:rsidP="006E6ABE">
      <w:pPr>
        <w:autoSpaceDE w:val="0"/>
        <w:autoSpaceDN w:val="0"/>
        <w:adjustRightInd w:val="0"/>
        <w:spacing w:after="0" w:line="360" w:lineRule="auto"/>
        <w:ind w:left="720"/>
        <w:jc w:val="both"/>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 xml:space="preserve">Закони України та інші нормативно-правові акти </w:t>
      </w:r>
    </w:p>
    <w:p w14:paraId="369CEF85" w14:textId="77777777" w:rsidR="006E6ABE" w:rsidRPr="005F15E9" w:rsidRDefault="006E6ABE" w:rsidP="006E6ABE">
      <w:pPr>
        <w:autoSpaceDE w:val="0"/>
        <w:autoSpaceDN w:val="0"/>
        <w:adjustRightInd w:val="0"/>
        <w:spacing w:after="0" w:line="360" w:lineRule="auto"/>
        <w:ind w:left="720"/>
        <w:jc w:val="both"/>
        <w:rPr>
          <w:rFonts w:ascii="Times New Roman" w:eastAsia="Times New Roman" w:hAnsi="Times New Roman" w:cs="Times New Roman"/>
          <w:b/>
          <w:sz w:val="28"/>
          <w:szCs w:val="28"/>
          <w:lang w:eastAsia="ru-RU"/>
        </w:rPr>
      </w:pPr>
    </w:p>
    <w:p w14:paraId="7E436FA1" w14:textId="55134013" w:rsidR="00B00B02" w:rsidRPr="00B00B02" w:rsidRDefault="00B00B02" w:rsidP="00B00B02">
      <w:pPr>
        <w:pStyle w:val="a8"/>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B00B02">
        <w:rPr>
          <w:rFonts w:ascii="Times New Roman" w:eastAsia="Times New Roman" w:hAnsi="Times New Roman" w:cs="Times New Roman"/>
          <w:sz w:val="28"/>
          <w:szCs w:val="28"/>
          <w:lang w:val="ru-RU" w:eastAsia="ru-RU"/>
        </w:rPr>
        <w:t>Деякі питання реформування державного управління України</w:t>
      </w:r>
      <w:r>
        <w:rPr>
          <w:rFonts w:ascii="Times New Roman" w:eastAsia="Times New Roman" w:hAnsi="Times New Roman" w:cs="Times New Roman"/>
          <w:sz w:val="28"/>
          <w:szCs w:val="28"/>
          <w:lang w:val="ru-RU" w:eastAsia="ru-RU"/>
        </w:rPr>
        <w:t xml:space="preserve">. Розпорядження Кабінету Міністрів України </w:t>
      </w:r>
      <w:r w:rsidRPr="00B00B02">
        <w:rPr>
          <w:rFonts w:ascii="Times New Roman" w:eastAsia="Times New Roman" w:hAnsi="Times New Roman" w:cs="Times New Roman"/>
          <w:sz w:val="28"/>
          <w:szCs w:val="28"/>
          <w:lang w:val="ru-RU" w:eastAsia="ru-RU"/>
        </w:rPr>
        <w:t>від 21 липня 2021 р. № 831-р</w:t>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en-US" w:eastAsia="ru-RU"/>
        </w:rPr>
        <w:t>URL</w:t>
      </w:r>
      <w:r w:rsidRPr="00B00B02">
        <w:rPr>
          <w:rFonts w:ascii="Times New Roman" w:eastAsia="Times New Roman" w:hAnsi="Times New Roman" w:cs="Times New Roman"/>
          <w:sz w:val="28"/>
          <w:szCs w:val="28"/>
          <w:lang w:val="ru-RU" w:eastAsia="ru-RU"/>
        </w:rPr>
        <w:t>: https://zakon.rada.gov.ua/laws/show/831-2021-%D1%80#Text</w:t>
      </w:r>
    </w:p>
    <w:p w14:paraId="234CE37D" w14:textId="6BF70338" w:rsidR="00B00B02" w:rsidRPr="00B00B02" w:rsidRDefault="006E6ABE" w:rsidP="00B00B02">
      <w:pPr>
        <w:pStyle w:val="a8"/>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00B02">
        <w:rPr>
          <w:rFonts w:ascii="Times New Roman" w:eastAsia="Times New Roman" w:hAnsi="Times New Roman" w:cs="Times New Roman"/>
          <w:sz w:val="28"/>
          <w:szCs w:val="28"/>
          <w:lang w:eastAsia="ru-RU"/>
        </w:rPr>
        <w:t>Конституція України : прийнята на п’ятій сесії Верховної Ради України 28 червня 1996 року</w:t>
      </w:r>
      <w:r w:rsidR="00B00B02" w:rsidRPr="00B00B02">
        <w:rPr>
          <w:rFonts w:ascii="Times New Roman" w:eastAsia="Times New Roman" w:hAnsi="Times New Roman" w:cs="Times New Roman"/>
          <w:sz w:val="28"/>
          <w:szCs w:val="28"/>
          <w:lang w:eastAsia="ru-RU"/>
        </w:rPr>
        <w:t>.</w:t>
      </w:r>
      <w:r w:rsidRPr="00B00B02">
        <w:rPr>
          <w:rFonts w:ascii="Times New Roman" w:eastAsia="Times New Roman" w:hAnsi="Times New Roman" w:cs="Times New Roman"/>
          <w:sz w:val="28"/>
          <w:szCs w:val="28"/>
          <w:lang w:val="en-US" w:eastAsia="ru-RU"/>
        </w:rPr>
        <w:t>URL</w:t>
      </w:r>
      <w:r w:rsidRPr="00B00B02">
        <w:rPr>
          <w:rFonts w:ascii="Times New Roman" w:eastAsia="Times New Roman" w:hAnsi="Times New Roman" w:cs="Times New Roman"/>
          <w:sz w:val="28"/>
          <w:szCs w:val="28"/>
          <w:lang w:eastAsia="ru-RU"/>
        </w:rPr>
        <w:t xml:space="preserve">: </w:t>
      </w:r>
      <w:r w:rsidRPr="00B00B02">
        <w:rPr>
          <w:rFonts w:ascii="Times New Roman" w:eastAsia="Times New Roman" w:hAnsi="Times New Roman" w:cs="Times New Roman"/>
          <w:sz w:val="28"/>
          <w:szCs w:val="28"/>
          <w:lang w:val="en-US" w:eastAsia="ru-RU"/>
        </w:rPr>
        <w:t>http</w:t>
      </w:r>
      <w:r w:rsidRPr="00B00B02">
        <w:rPr>
          <w:rFonts w:ascii="Times New Roman" w:eastAsia="Times New Roman" w:hAnsi="Times New Roman" w:cs="Times New Roman"/>
          <w:sz w:val="28"/>
          <w:szCs w:val="28"/>
          <w:lang w:eastAsia="ru-RU"/>
        </w:rPr>
        <w:t>: //</w:t>
      </w:r>
      <w:r w:rsidRPr="00B00B02">
        <w:rPr>
          <w:rFonts w:ascii="Times New Roman" w:eastAsia="Times New Roman" w:hAnsi="Times New Roman" w:cs="Times New Roman"/>
          <w:sz w:val="28"/>
          <w:szCs w:val="28"/>
          <w:lang w:val="en-US" w:eastAsia="ru-RU"/>
        </w:rPr>
        <w:t>zakon</w:t>
      </w:r>
      <w:r w:rsidRPr="00B00B02">
        <w:rPr>
          <w:rFonts w:ascii="Times New Roman" w:eastAsia="Times New Roman" w:hAnsi="Times New Roman" w:cs="Times New Roman"/>
          <w:sz w:val="28"/>
          <w:szCs w:val="28"/>
          <w:lang w:eastAsia="ru-RU"/>
        </w:rPr>
        <w:t>3 .</w:t>
      </w:r>
      <w:r w:rsidRPr="00B00B02">
        <w:rPr>
          <w:rFonts w:ascii="Times New Roman" w:eastAsia="Times New Roman" w:hAnsi="Times New Roman" w:cs="Times New Roman"/>
          <w:sz w:val="28"/>
          <w:szCs w:val="28"/>
          <w:lang w:val="en-US" w:eastAsia="ru-RU"/>
        </w:rPr>
        <w:t>rada</w:t>
      </w:r>
      <w:r w:rsidRPr="00B00B02">
        <w:rPr>
          <w:rFonts w:ascii="Times New Roman" w:eastAsia="Times New Roman" w:hAnsi="Times New Roman" w:cs="Times New Roman"/>
          <w:sz w:val="28"/>
          <w:szCs w:val="28"/>
          <w:lang w:eastAsia="ru-RU"/>
        </w:rPr>
        <w:t xml:space="preserve">. </w:t>
      </w:r>
      <w:r w:rsidRPr="00B00B02">
        <w:rPr>
          <w:rFonts w:ascii="Times New Roman" w:eastAsia="Times New Roman" w:hAnsi="Times New Roman" w:cs="Times New Roman"/>
          <w:sz w:val="28"/>
          <w:szCs w:val="28"/>
          <w:lang w:val="en-US" w:eastAsia="ru-RU"/>
        </w:rPr>
        <w:t>gov</w:t>
      </w:r>
      <w:r w:rsidRPr="00B00B02">
        <w:rPr>
          <w:rFonts w:ascii="Times New Roman" w:eastAsia="Times New Roman" w:hAnsi="Times New Roman" w:cs="Times New Roman"/>
          <w:sz w:val="28"/>
          <w:szCs w:val="28"/>
          <w:lang w:eastAsia="ru-RU"/>
        </w:rPr>
        <w:t>.</w:t>
      </w:r>
      <w:r w:rsidRPr="00B00B02">
        <w:rPr>
          <w:rFonts w:ascii="Times New Roman" w:eastAsia="Times New Roman" w:hAnsi="Times New Roman" w:cs="Times New Roman"/>
          <w:sz w:val="28"/>
          <w:szCs w:val="28"/>
          <w:lang w:val="en-US" w:eastAsia="ru-RU"/>
        </w:rPr>
        <w:t>ua</w:t>
      </w:r>
      <w:r w:rsidRPr="00B00B02">
        <w:rPr>
          <w:rFonts w:ascii="Times New Roman" w:eastAsia="Times New Roman" w:hAnsi="Times New Roman" w:cs="Times New Roman"/>
          <w:sz w:val="28"/>
          <w:szCs w:val="28"/>
          <w:lang w:eastAsia="ru-RU"/>
        </w:rPr>
        <w:t>/</w:t>
      </w:r>
      <w:r w:rsidRPr="00B00B02">
        <w:rPr>
          <w:rFonts w:ascii="Times New Roman" w:eastAsia="Times New Roman" w:hAnsi="Times New Roman" w:cs="Times New Roman"/>
          <w:sz w:val="28"/>
          <w:szCs w:val="28"/>
          <w:lang w:val="en-US" w:eastAsia="ru-RU"/>
        </w:rPr>
        <w:t>laws</w:t>
      </w:r>
      <w:r w:rsidRPr="00B00B02">
        <w:rPr>
          <w:rFonts w:ascii="Times New Roman" w:eastAsia="Times New Roman" w:hAnsi="Times New Roman" w:cs="Times New Roman"/>
          <w:sz w:val="28"/>
          <w:szCs w:val="28"/>
          <w:lang w:eastAsia="ru-RU"/>
        </w:rPr>
        <w:t>/</w:t>
      </w:r>
      <w:r w:rsidRPr="00B00B02">
        <w:rPr>
          <w:rFonts w:ascii="Times New Roman" w:eastAsia="Times New Roman" w:hAnsi="Times New Roman" w:cs="Times New Roman"/>
          <w:sz w:val="28"/>
          <w:szCs w:val="28"/>
          <w:lang w:val="en-US" w:eastAsia="ru-RU"/>
        </w:rPr>
        <w:t>show</w:t>
      </w:r>
      <w:r w:rsidRPr="00B00B02">
        <w:rPr>
          <w:rFonts w:ascii="Times New Roman" w:eastAsia="Times New Roman" w:hAnsi="Times New Roman" w:cs="Times New Roman"/>
          <w:sz w:val="28"/>
          <w:szCs w:val="28"/>
          <w:lang w:eastAsia="ru-RU"/>
        </w:rPr>
        <w:t xml:space="preserve">/254к/96 -вр </w:t>
      </w:r>
    </w:p>
    <w:p w14:paraId="3D9D8D85" w14:textId="46DA0707" w:rsidR="006E6ABE" w:rsidRPr="00B00B02" w:rsidRDefault="006E6ABE" w:rsidP="00B00B02">
      <w:pPr>
        <w:pStyle w:val="a8"/>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B00B02">
        <w:rPr>
          <w:rFonts w:ascii="Times New Roman" w:eastAsia="Times New Roman" w:hAnsi="Times New Roman" w:cs="Times New Roman"/>
          <w:sz w:val="28"/>
          <w:szCs w:val="28"/>
          <w:lang w:val="ru-RU" w:eastAsia="ru-RU"/>
        </w:rPr>
        <w:t xml:space="preserve">Про державну службу : Закон України від 15 грудня 2015 року № 889- VIII </w:t>
      </w:r>
      <w:r w:rsidRPr="00B00B02">
        <w:rPr>
          <w:rFonts w:ascii="Times New Roman" w:eastAsia="Times New Roman" w:hAnsi="Times New Roman" w:cs="Times New Roman"/>
          <w:sz w:val="28"/>
          <w:szCs w:val="28"/>
          <w:lang w:val="en-US" w:eastAsia="ru-RU"/>
        </w:rPr>
        <w:t>URL</w:t>
      </w:r>
      <w:r w:rsidRPr="00B00B02">
        <w:rPr>
          <w:rFonts w:ascii="Times New Roman" w:eastAsia="Times New Roman" w:hAnsi="Times New Roman" w:cs="Times New Roman"/>
          <w:sz w:val="28"/>
          <w:szCs w:val="28"/>
          <w:lang w:val="ru-RU" w:eastAsia="ru-RU"/>
        </w:rPr>
        <w:t xml:space="preserve">: http://zakon.rada.gov.ua. </w:t>
      </w:r>
    </w:p>
    <w:p w14:paraId="604AF6BD" w14:textId="14D890C1" w:rsidR="006E6ABE" w:rsidRPr="005F15E9" w:rsidRDefault="006E6ABE" w:rsidP="006E6ABE">
      <w:pPr>
        <w:autoSpaceDE w:val="0"/>
        <w:autoSpaceDN w:val="0"/>
        <w:adjustRightInd w:val="0"/>
        <w:spacing w:after="0" w:line="360" w:lineRule="auto"/>
        <w:ind w:left="720"/>
        <w:jc w:val="both"/>
        <w:rPr>
          <w:rFonts w:ascii="Times New Roman" w:eastAsia="Times New Roman" w:hAnsi="Times New Roman" w:cs="Times New Roman"/>
          <w:sz w:val="28"/>
          <w:szCs w:val="28"/>
          <w:lang w:val="ru-RU" w:eastAsia="ru-RU"/>
        </w:rPr>
      </w:pPr>
      <w:r w:rsidRPr="005F15E9">
        <w:rPr>
          <w:rFonts w:ascii="Times New Roman" w:eastAsia="Times New Roman" w:hAnsi="Times New Roman" w:cs="Times New Roman"/>
          <w:sz w:val="28"/>
          <w:szCs w:val="28"/>
          <w:lang w:val="ru-RU" w:eastAsia="ru-RU"/>
        </w:rPr>
        <w:t xml:space="preserve">3. Про службу в органах місцевого самоврядування: Закон України від 7 червня 2001 року № 2493-III </w:t>
      </w:r>
      <w:r w:rsidRPr="005F15E9">
        <w:rPr>
          <w:rFonts w:ascii="Times New Roman" w:eastAsia="Times New Roman" w:hAnsi="Times New Roman" w:cs="Times New Roman"/>
          <w:sz w:val="28"/>
          <w:szCs w:val="28"/>
          <w:lang w:val="en-US" w:eastAsia="ru-RU"/>
        </w:rPr>
        <w:t>URL</w:t>
      </w:r>
      <w:r w:rsidRPr="005F15E9">
        <w:rPr>
          <w:rFonts w:ascii="Times New Roman" w:eastAsia="Times New Roman" w:hAnsi="Times New Roman" w:cs="Times New Roman"/>
          <w:sz w:val="28"/>
          <w:szCs w:val="28"/>
          <w:lang w:val="ru-RU" w:eastAsia="ru-RU"/>
        </w:rPr>
        <w:t xml:space="preserve">: </w:t>
      </w:r>
      <w:hyperlink r:id="rId30" w:history="1">
        <w:r w:rsidRPr="005F15E9">
          <w:rPr>
            <w:rFonts w:ascii="Times New Roman" w:eastAsia="Times New Roman" w:hAnsi="Times New Roman" w:cs="Times New Roman"/>
            <w:color w:val="0000FF"/>
            <w:sz w:val="28"/>
            <w:szCs w:val="28"/>
            <w:u w:val="single"/>
            <w:lang w:val="ru-RU" w:eastAsia="ru-RU"/>
          </w:rPr>
          <w:t>http://zakon.rada.gov.ua</w:t>
        </w:r>
      </w:hyperlink>
      <w:r w:rsidRPr="005F15E9">
        <w:rPr>
          <w:rFonts w:ascii="Times New Roman" w:eastAsia="Times New Roman" w:hAnsi="Times New Roman" w:cs="Times New Roman"/>
          <w:sz w:val="28"/>
          <w:szCs w:val="28"/>
          <w:lang w:val="ru-RU" w:eastAsia="ru-RU"/>
        </w:rPr>
        <w:t>.</w:t>
      </w:r>
    </w:p>
    <w:p w14:paraId="36E89F2E" w14:textId="52F978F5" w:rsidR="006E6ABE" w:rsidRPr="005F15E9" w:rsidRDefault="006E6ABE" w:rsidP="006E6ABE">
      <w:pPr>
        <w:autoSpaceDE w:val="0"/>
        <w:autoSpaceDN w:val="0"/>
        <w:adjustRightInd w:val="0"/>
        <w:spacing w:after="0" w:line="360" w:lineRule="auto"/>
        <w:ind w:left="720"/>
        <w:jc w:val="both"/>
        <w:rPr>
          <w:rFonts w:ascii="Times New Roman" w:eastAsia="Times New Roman" w:hAnsi="Times New Roman" w:cs="Times New Roman"/>
          <w:sz w:val="28"/>
          <w:szCs w:val="28"/>
          <w:lang w:val="ru-RU" w:eastAsia="ru-RU"/>
        </w:rPr>
      </w:pPr>
      <w:r w:rsidRPr="005F15E9">
        <w:rPr>
          <w:rFonts w:ascii="Times New Roman" w:eastAsia="Times New Roman" w:hAnsi="Times New Roman" w:cs="Times New Roman"/>
          <w:sz w:val="28"/>
          <w:szCs w:val="28"/>
          <w:lang w:val="ru-RU" w:eastAsia="ru-RU"/>
        </w:rPr>
        <w:t>4. Про Концепцію адаптації інституту державної служби в Україні до</w:t>
      </w:r>
      <w:r w:rsidR="00B00B02">
        <w:rPr>
          <w:rFonts w:ascii="Times New Roman" w:eastAsia="Times New Roman" w:hAnsi="Times New Roman" w:cs="Times New Roman"/>
          <w:sz w:val="28"/>
          <w:szCs w:val="28"/>
          <w:lang w:val="ru-RU" w:eastAsia="ru-RU"/>
        </w:rPr>
        <w:t xml:space="preserve"> стандартів Європейського Союзу</w:t>
      </w:r>
      <w:r w:rsidRPr="005F15E9">
        <w:rPr>
          <w:rFonts w:ascii="Times New Roman" w:eastAsia="Times New Roman" w:hAnsi="Times New Roman" w:cs="Times New Roman"/>
          <w:sz w:val="28"/>
          <w:szCs w:val="28"/>
          <w:lang w:val="ru-RU" w:eastAsia="ru-RU"/>
        </w:rPr>
        <w:t xml:space="preserve">: Указ Президента України від 05.03.2004 р. </w:t>
      </w:r>
      <w:r w:rsidRPr="005F15E9">
        <w:rPr>
          <w:rFonts w:ascii="Times New Roman" w:eastAsia="Times New Roman" w:hAnsi="Times New Roman" w:cs="Times New Roman"/>
          <w:sz w:val="28"/>
          <w:szCs w:val="28"/>
          <w:lang w:val="en-US" w:eastAsia="ru-RU"/>
        </w:rPr>
        <w:t>URL</w:t>
      </w:r>
      <w:r w:rsidRPr="005F15E9">
        <w:rPr>
          <w:rFonts w:ascii="Times New Roman" w:eastAsia="Times New Roman" w:hAnsi="Times New Roman" w:cs="Times New Roman"/>
          <w:sz w:val="28"/>
          <w:szCs w:val="28"/>
          <w:lang w:val="ru-RU" w:eastAsia="ru-RU"/>
        </w:rPr>
        <w:t xml:space="preserve">: http://zakon.rada.gov.ua </w:t>
      </w:r>
      <w:r>
        <w:rPr>
          <w:rFonts w:ascii="Times New Roman" w:eastAsia="Times New Roman" w:hAnsi="Times New Roman" w:cs="Times New Roman"/>
          <w:sz w:val="28"/>
          <w:szCs w:val="28"/>
          <w:lang w:val="ru-RU" w:eastAsia="ru-RU"/>
        </w:rPr>
        <w:t>(Втратив чинність)</w:t>
      </w:r>
    </w:p>
    <w:p w14:paraId="152F7E7B" w14:textId="77777777" w:rsidR="006E6ABE" w:rsidRPr="005F15E9" w:rsidRDefault="006E6ABE" w:rsidP="006E6ABE">
      <w:pPr>
        <w:autoSpaceDE w:val="0"/>
        <w:autoSpaceDN w:val="0"/>
        <w:adjustRightInd w:val="0"/>
        <w:spacing w:after="0" w:line="360" w:lineRule="auto"/>
        <w:ind w:left="720"/>
        <w:jc w:val="both"/>
        <w:rPr>
          <w:rFonts w:ascii="Times New Roman" w:eastAsia="Times New Roman" w:hAnsi="Times New Roman" w:cs="Times New Roman"/>
          <w:sz w:val="28"/>
          <w:szCs w:val="28"/>
          <w:lang w:val="ru-RU" w:eastAsia="ru-RU"/>
        </w:rPr>
      </w:pPr>
      <w:r w:rsidRPr="005F15E9">
        <w:rPr>
          <w:rFonts w:ascii="Times New Roman" w:eastAsia="Times New Roman" w:hAnsi="Times New Roman" w:cs="Times New Roman"/>
          <w:sz w:val="28"/>
          <w:szCs w:val="28"/>
          <w:lang w:val="ru-RU" w:eastAsia="ru-RU"/>
        </w:rPr>
        <w:t xml:space="preserve">5. Стратегія реформування державного управління України на 2016— 2020 роки (розпорядження Кабінету Міністрів України від 24 червня 2016 р. № 474-р.). </w:t>
      </w:r>
    </w:p>
    <w:p w14:paraId="5A13F532" w14:textId="77777777" w:rsidR="006E6ABE" w:rsidRPr="005F15E9" w:rsidRDefault="006E6ABE" w:rsidP="006E6ABE">
      <w:pPr>
        <w:autoSpaceDE w:val="0"/>
        <w:autoSpaceDN w:val="0"/>
        <w:adjustRightInd w:val="0"/>
        <w:spacing w:after="0" w:line="360" w:lineRule="auto"/>
        <w:ind w:left="720"/>
        <w:jc w:val="both"/>
        <w:rPr>
          <w:rFonts w:ascii="Times New Roman" w:eastAsia="Times New Roman" w:hAnsi="Times New Roman" w:cs="Times New Roman"/>
          <w:sz w:val="28"/>
          <w:szCs w:val="28"/>
          <w:lang w:val="ru-RU" w:eastAsia="ru-RU"/>
        </w:rPr>
      </w:pPr>
      <w:r w:rsidRPr="005F15E9">
        <w:rPr>
          <w:rFonts w:ascii="Times New Roman" w:eastAsia="Times New Roman" w:hAnsi="Times New Roman" w:cs="Times New Roman"/>
          <w:sz w:val="28"/>
          <w:szCs w:val="28"/>
          <w:lang w:val="ru-RU" w:eastAsia="ru-RU"/>
        </w:rPr>
        <w:t xml:space="preserve">8. Угода про асоціацію між Україною, з однієї сторони, та </w:t>
      </w:r>
      <w:r>
        <w:rPr>
          <w:rFonts w:ascii="Times New Roman" w:eastAsia="Times New Roman" w:hAnsi="Times New Roman" w:cs="Times New Roman"/>
          <w:sz w:val="28"/>
          <w:szCs w:val="28"/>
          <w:lang w:val="ru-RU" w:eastAsia="ru-RU"/>
        </w:rPr>
        <w:t>країнами ЄС</w:t>
      </w:r>
      <w:r w:rsidRPr="005F15E9">
        <w:rPr>
          <w:rFonts w:ascii="Times New Roman" w:eastAsia="Times New Roman" w:hAnsi="Times New Roman" w:cs="Times New Roman"/>
          <w:sz w:val="28"/>
          <w:szCs w:val="28"/>
          <w:lang w:val="ru-RU" w:eastAsia="ru-RU"/>
        </w:rPr>
        <w:t xml:space="preserve">.URL: https://www zakon.rada.gov.ua/go/984_011 </w:t>
      </w:r>
    </w:p>
    <w:p w14:paraId="4AB26810" w14:textId="77777777" w:rsidR="006E6ABE" w:rsidRPr="006E6ABE" w:rsidRDefault="006E6ABE" w:rsidP="00655428">
      <w:pPr>
        <w:shd w:val="clear" w:color="auto" w:fill="FFFFFF"/>
        <w:spacing w:after="0" w:line="240" w:lineRule="auto"/>
        <w:jc w:val="center"/>
        <w:rPr>
          <w:rFonts w:ascii="Times New Roman" w:eastAsia="Times New Roman" w:hAnsi="Times New Roman" w:cs="Times New Roman"/>
          <w:b/>
          <w:sz w:val="28"/>
          <w:szCs w:val="28"/>
          <w:lang w:val="ru-RU" w:eastAsia="ru-RU"/>
        </w:rPr>
      </w:pPr>
    </w:p>
    <w:p w14:paraId="394F130B" w14:textId="77777777" w:rsidR="00655428" w:rsidRDefault="00655428" w:rsidP="00655428">
      <w:pPr>
        <w:shd w:val="clear" w:color="auto" w:fill="FFFFFF"/>
        <w:spacing w:after="0" w:line="240" w:lineRule="auto"/>
        <w:jc w:val="center"/>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Базова (основна) література</w:t>
      </w:r>
    </w:p>
    <w:p w14:paraId="299A4FAF" w14:textId="77777777" w:rsidR="006E6ABE" w:rsidRPr="005F15E9" w:rsidRDefault="006E6ABE" w:rsidP="00655428">
      <w:pPr>
        <w:shd w:val="clear" w:color="auto" w:fill="FFFFFF"/>
        <w:spacing w:after="0" w:line="240" w:lineRule="auto"/>
        <w:jc w:val="center"/>
        <w:rPr>
          <w:rFonts w:ascii="Times New Roman" w:eastAsia="Times New Roman" w:hAnsi="Times New Roman" w:cs="Times New Roman"/>
          <w:b/>
          <w:bCs/>
          <w:spacing w:val="-6"/>
          <w:sz w:val="28"/>
          <w:szCs w:val="28"/>
          <w:lang w:eastAsia="ru-RU"/>
        </w:rPr>
      </w:pPr>
      <w:r>
        <w:rPr>
          <w:rFonts w:ascii="Times New Roman" w:eastAsia="Times New Roman" w:hAnsi="Times New Roman" w:cs="Times New Roman"/>
          <w:b/>
          <w:sz w:val="28"/>
          <w:szCs w:val="28"/>
          <w:lang w:eastAsia="ru-RU"/>
        </w:rPr>
        <w:t>Монографії</w:t>
      </w:r>
    </w:p>
    <w:p w14:paraId="1FEFB961" w14:textId="77777777" w:rsidR="00655428" w:rsidRPr="005F15E9" w:rsidRDefault="00655428" w:rsidP="00655428">
      <w:pPr>
        <w:autoSpaceDE w:val="0"/>
        <w:autoSpaceDN w:val="0"/>
        <w:adjustRightInd w:val="0"/>
        <w:spacing w:after="0" w:line="240" w:lineRule="auto"/>
        <w:rPr>
          <w:rFonts w:ascii="Times New Roman" w:eastAsia="TimesNewRomanPSMT" w:hAnsi="Times New Roman" w:cs="Times New Roman"/>
          <w:sz w:val="28"/>
          <w:szCs w:val="28"/>
          <w:lang w:eastAsia="uk-UA"/>
        </w:rPr>
      </w:pPr>
    </w:p>
    <w:p w14:paraId="4AA778AF"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Аналіз та пілотаж публічної політики / П. Кньопфель, К. Ларю, Н. Малишева, Ф. Варон // Серія “Аналіз публічної політики”. 2010. </w:t>
      </w:r>
      <w:r w:rsidRPr="005F15E9">
        <w:rPr>
          <w:rFonts w:ascii="Times New Roman" w:eastAsia="Times New Roman" w:hAnsi="Times New Roman" w:cs="Times New Roman"/>
          <w:sz w:val="28"/>
          <w:szCs w:val="28"/>
          <w:lang w:val="ru-RU" w:eastAsia="ru-RU"/>
        </w:rPr>
        <w:t>URL</w:t>
      </w:r>
      <w:r w:rsidRPr="005F15E9">
        <w:rPr>
          <w:rFonts w:ascii="Times New Roman" w:eastAsia="Times New Roman" w:hAnsi="Times New Roman" w:cs="Times New Roman"/>
          <w:sz w:val="28"/>
          <w:szCs w:val="28"/>
          <w:lang w:eastAsia="ru-RU"/>
        </w:rPr>
        <w:t xml:space="preserve">: </w:t>
      </w:r>
      <w:r w:rsidRPr="005F15E9">
        <w:rPr>
          <w:rFonts w:ascii="Times New Roman" w:eastAsia="Times New Roman" w:hAnsi="Times New Roman" w:cs="Times New Roman"/>
          <w:sz w:val="28"/>
          <w:szCs w:val="28"/>
          <w:lang w:val="ru-RU" w:eastAsia="ru-RU"/>
        </w:rPr>
        <w:t>http</w:t>
      </w:r>
      <w:r w:rsidRPr="005F15E9">
        <w:rPr>
          <w:rFonts w:ascii="Times New Roman" w:eastAsia="Times New Roman" w:hAnsi="Times New Roman" w:cs="Times New Roman"/>
          <w:sz w:val="28"/>
          <w:szCs w:val="28"/>
          <w:lang w:eastAsia="ru-RU"/>
        </w:rPr>
        <w:t>://</w:t>
      </w:r>
      <w:r w:rsidRPr="005F15E9">
        <w:rPr>
          <w:rFonts w:ascii="Times New Roman" w:eastAsia="Times New Roman" w:hAnsi="Times New Roman" w:cs="Times New Roman"/>
          <w:sz w:val="28"/>
          <w:szCs w:val="28"/>
          <w:lang w:val="ru-RU" w:eastAsia="ru-RU"/>
        </w:rPr>
        <w:t>policyanalysis</w:t>
      </w:r>
      <w:r w:rsidRPr="005F15E9">
        <w:rPr>
          <w:rFonts w:ascii="Times New Roman" w:eastAsia="Times New Roman" w:hAnsi="Times New Roman" w:cs="Times New Roman"/>
          <w:sz w:val="28"/>
          <w:szCs w:val="28"/>
          <w:lang w:eastAsia="ru-RU"/>
        </w:rPr>
        <w:t>.</w:t>
      </w:r>
      <w:r w:rsidRPr="005F15E9">
        <w:rPr>
          <w:rFonts w:ascii="Times New Roman" w:eastAsia="Times New Roman" w:hAnsi="Times New Roman" w:cs="Times New Roman"/>
          <w:sz w:val="28"/>
          <w:szCs w:val="28"/>
          <w:lang w:val="ru-RU" w:eastAsia="ru-RU"/>
        </w:rPr>
        <w:t>org</w:t>
      </w:r>
      <w:r w:rsidRPr="005F15E9">
        <w:rPr>
          <w:rFonts w:ascii="Times New Roman" w:eastAsia="Times New Roman" w:hAnsi="Times New Roman" w:cs="Times New Roman"/>
          <w:sz w:val="28"/>
          <w:szCs w:val="28"/>
          <w:lang w:eastAsia="ru-RU"/>
        </w:rPr>
        <w:t>/</w:t>
      </w:r>
      <w:r w:rsidRPr="005F15E9">
        <w:rPr>
          <w:rFonts w:ascii="Times New Roman" w:eastAsia="Times New Roman" w:hAnsi="Times New Roman" w:cs="Times New Roman"/>
          <w:sz w:val="28"/>
          <w:szCs w:val="28"/>
          <w:lang w:val="ru-RU" w:eastAsia="ru-RU"/>
        </w:rPr>
        <w:t>wp</w:t>
      </w:r>
      <w:r w:rsidRPr="005F15E9">
        <w:rPr>
          <w:rFonts w:ascii="Times New Roman" w:eastAsia="Times New Roman" w:hAnsi="Times New Roman" w:cs="Times New Roman"/>
          <w:sz w:val="28"/>
          <w:szCs w:val="28"/>
          <w:lang w:eastAsia="ru-RU"/>
        </w:rPr>
        <w:t>-</w:t>
      </w:r>
      <w:r w:rsidRPr="005F15E9">
        <w:rPr>
          <w:rFonts w:ascii="Times New Roman" w:eastAsia="Times New Roman" w:hAnsi="Times New Roman" w:cs="Times New Roman"/>
          <w:sz w:val="28"/>
          <w:szCs w:val="28"/>
          <w:lang w:val="ru-RU" w:eastAsia="ru-RU"/>
        </w:rPr>
        <w:t>content</w:t>
      </w:r>
      <w:r w:rsidRPr="005F15E9">
        <w:rPr>
          <w:rFonts w:ascii="Times New Roman" w:eastAsia="Times New Roman" w:hAnsi="Times New Roman" w:cs="Times New Roman"/>
          <w:sz w:val="28"/>
          <w:szCs w:val="28"/>
          <w:lang w:eastAsia="ru-RU"/>
        </w:rPr>
        <w:t>/</w:t>
      </w:r>
      <w:r w:rsidRPr="005F15E9">
        <w:rPr>
          <w:rFonts w:ascii="Times New Roman" w:eastAsia="Times New Roman" w:hAnsi="Times New Roman" w:cs="Times New Roman"/>
          <w:sz w:val="28"/>
          <w:szCs w:val="28"/>
          <w:lang w:val="ru-RU" w:eastAsia="ru-RU"/>
        </w:rPr>
        <w:t>uploads</w:t>
      </w:r>
      <w:r w:rsidRPr="005F15E9">
        <w:rPr>
          <w:rFonts w:ascii="Times New Roman" w:eastAsia="Times New Roman" w:hAnsi="Times New Roman" w:cs="Times New Roman"/>
          <w:sz w:val="28"/>
          <w:szCs w:val="28"/>
          <w:lang w:eastAsia="ru-RU"/>
        </w:rPr>
        <w:t>/2014/ 10/</w:t>
      </w:r>
      <w:r w:rsidRPr="005F15E9">
        <w:rPr>
          <w:rFonts w:ascii="Times New Roman" w:eastAsia="Times New Roman" w:hAnsi="Times New Roman" w:cs="Times New Roman"/>
          <w:sz w:val="28"/>
          <w:szCs w:val="28"/>
          <w:lang w:val="ru-RU" w:eastAsia="ru-RU"/>
        </w:rPr>
        <w:t>Policyanalysispilotazh</w:t>
      </w:r>
      <w:r w:rsidRPr="005F15E9">
        <w:rPr>
          <w:rFonts w:ascii="Times New Roman" w:eastAsia="Times New Roman" w:hAnsi="Times New Roman" w:cs="Times New Roman"/>
          <w:sz w:val="28"/>
          <w:szCs w:val="28"/>
          <w:lang w:eastAsia="ru-RU"/>
        </w:rPr>
        <w:t>.</w:t>
      </w:r>
      <w:r w:rsidRPr="005F15E9">
        <w:rPr>
          <w:rFonts w:ascii="Times New Roman" w:eastAsia="Times New Roman" w:hAnsi="Times New Roman" w:cs="Times New Roman"/>
          <w:sz w:val="28"/>
          <w:szCs w:val="28"/>
          <w:lang w:val="ru-RU" w:eastAsia="ru-RU"/>
        </w:rPr>
        <w:t>pdf</w:t>
      </w:r>
      <w:r w:rsidRPr="005F15E9">
        <w:rPr>
          <w:rFonts w:ascii="Times New Roman" w:eastAsia="Times New Roman" w:hAnsi="Times New Roman" w:cs="Times New Roman"/>
          <w:sz w:val="28"/>
          <w:szCs w:val="28"/>
          <w:lang w:eastAsia="ru-RU"/>
        </w:rPr>
        <w:t xml:space="preserve"> </w:t>
      </w:r>
    </w:p>
    <w:p w14:paraId="15CD9F21" w14:textId="77777777" w:rsidR="00655428" w:rsidRPr="005F15E9" w:rsidRDefault="005C0093"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C0093">
        <w:rPr>
          <w:rFonts w:ascii="Times New Roman" w:eastAsia="Times New Roman" w:hAnsi="Times New Roman" w:cs="Times New Roman"/>
          <w:sz w:val="28"/>
          <w:szCs w:val="28"/>
          <w:lang w:eastAsia="ru-RU"/>
        </w:rPr>
        <w:t>Бакуменко,В.Д.</w:t>
      </w:r>
      <w:r w:rsidR="00655428" w:rsidRPr="005F15E9">
        <w:rPr>
          <w:rFonts w:ascii="Times New Roman" w:eastAsia="Times New Roman" w:hAnsi="Times New Roman" w:cs="Times New Roman"/>
          <w:sz w:val="28"/>
          <w:szCs w:val="28"/>
          <w:lang w:eastAsia="ru-RU"/>
        </w:rPr>
        <w:t xml:space="preserve">, Башкатов В.М. </w:t>
      </w:r>
      <w:r w:rsidR="00655428" w:rsidRPr="005C0093">
        <w:rPr>
          <w:rFonts w:ascii="Times New Roman" w:eastAsia="Times New Roman" w:hAnsi="Times New Roman" w:cs="Times New Roman"/>
          <w:sz w:val="28"/>
          <w:szCs w:val="28"/>
          <w:lang w:eastAsia="ru-RU"/>
        </w:rPr>
        <w:t xml:space="preserve">Механізми державного управління демократичними змінами: монографія. Академія муніципального управління. Київ : [б. в.], 2015. 180 с. </w:t>
      </w:r>
    </w:p>
    <w:p w14:paraId="0C5E6864"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Бакуменко В. Д.Руденко О.М., Туча В.В.  Механізми імплементації політичних рішень в державному управлінні монографія.Академія муніципального управління. Київ : [б. в.], 2015. 184 с. </w:t>
      </w:r>
    </w:p>
    <w:p w14:paraId="1CD78F09"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Бориславська О., Заверуха І., Захарченко Е., та ін. Децентралізація публічної влади: досвід європейських країн та перспективи України Швейцарсько</w:t>
      </w:r>
      <w:r w:rsidR="00172345">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ru-RU" w:eastAsia="ru-RU"/>
        </w:rPr>
        <w:t>український проект «Підтримка децентралізації в Україні. DESPRO. К.: ТОВ «Софія». 2012. 128 с.</w:t>
      </w:r>
    </w:p>
    <w:p w14:paraId="1497036B" w14:textId="7178CC7A"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Вебер М. Три чисті типи легітимного панування Соціологія. Загальноісторичні аналізи. Політика [Текст] / пер. з нім. О. Погорілий. К.: Основи, 1998</w:t>
      </w:r>
      <w:r w:rsidR="00B00B02">
        <w:rPr>
          <w:rFonts w:ascii="Times New Roman" w:eastAsia="Times New Roman" w:hAnsi="Times New Roman" w:cs="Times New Roman"/>
          <w:sz w:val="28"/>
          <w:szCs w:val="28"/>
          <w:lang w:val="en-US" w:eastAsia="ru-RU"/>
        </w:rPr>
        <w:t>/</w:t>
      </w:r>
      <w:r w:rsidRPr="005F15E9">
        <w:rPr>
          <w:rFonts w:ascii="Times New Roman" w:eastAsia="Times New Roman" w:hAnsi="Times New Roman" w:cs="Times New Roman"/>
          <w:sz w:val="28"/>
          <w:szCs w:val="28"/>
          <w:lang w:val="ru-RU" w:eastAsia="ru-RU"/>
        </w:rPr>
        <w:t xml:space="preserve"> 534с. </w:t>
      </w:r>
    </w:p>
    <w:p w14:paraId="006AEDBA"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Габермас Ю. Залучення іншого: Студії з політичної теорії [Текст] пер. з нім. </w:t>
      </w:r>
      <w:r w:rsidRPr="005F15E9">
        <w:rPr>
          <w:rFonts w:ascii="Times New Roman" w:eastAsia="Times New Roman" w:hAnsi="Times New Roman" w:cs="Times New Roman"/>
          <w:sz w:val="28"/>
          <w:szCs w:val="28"/>
          <w:lang w:val="ru-RU" w:eastAsia="ru-RU"/>
        </w:rPr>
        <w:t>Андрій Дахній; наук. ред. Борис Поляруш. Львів : Астролябія, 2006. 416 с.</w:t>
      </w:r>
    </w:p>
    <w:p w14:paraId="212EA17C"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Гурне Б. Державне управління </w:t>
      </w:r>
      <w:r w:rsidR="00172345">
        <w:rPr>
          <w:rFonts w:ascii="Times New Roman" w:eastAsia="Times New Roman" w:hAnsi="Times New Roman" w:cs="Times New Roman"/>
          <w:sz w:val="28"/>
          <w:szCs w:val="28"/>
          <w:lang w:val="ru-RU" w:eastAsia="ru-RU"/>
        </w:rPr>
        <w:t>П</w:t>
      </w:r>
      <w:r w:rsidRPr="005F15E9">
        <w:rPr>
          <w:rFonts w:ascii="Times New Roman" w:eastAsia="Times New Roman" w:hAnsi="Times New Roman" w:cs="Times New Roman"/>
          <w:sz w:val="28"/>
          <w:szCs w:val="28"/>
          <w:lang w:val="ru-RU" w:eastAsia="ru-RU"/>
        </w:rPr>
        <w:t xml:space="preserve">ер. з франц. В. Шовкуна. К. : Основи, 1993. 165 с. </w:t>
      </w:r>
    </w:p>
    <w:p w14:paraId="34AA3737"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Діденко Н.Г. Управління, влада, держава: філософські аспекти взаємодії: Монографія </w:t>
      </w:r>
      <w:r w:rsidRPr="00172345">
        <w:rPr>
          <w:rFonts w:ascii="Times New Roman" w:eastAsia="Times New Roman" w:hAnsi="Times New Roman" w:cs="Times New Roman"/>
          <w:sz w:val="28"/>
          <w:szCs w:val="28"/>
          <w:lang w:eastAsia="ru-RU"/>
        </w:rPr>
        <w:t xml:space="preserve">Донецьк: ДонДУУ, 2005. 128 с. </w:t>
      </w:r>
    </w:p>
    <w:p w14:paraId="1EC977AF" w14:textId="7B0B7DB1"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Зарубіжний досвід організації та роботи місцевої влади: монографія/ О.В.Власенко, П.В.Ворона, М. О. Пухтинський та ін./ За заг. ред. П.Ворони.- Полтава: ПолтНТУ, 2009. 288</w:t>
      </w:r>
    </w:p>
    <w:p w14:paraId="3201496F"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Едер К. Публічність і демократія: пер. з нім. уклад.: М. Яхтенфукс, Б. Колєр-Кох. К.: Видавн. дім "Києво-Могилян. акад.", 2007. 125 с.</w:t>
      </w:r>
    </w:p>
    <w:p w14:paraId="766AEE47"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Енциклопедія державного управління [Текст]: у 8 т. Т. 2: Методологія державного управління. К. НАДУ, 2011. 692 с. </w:t>
      </w:r>
    </w:p>
    <w:p w14:paraId="7F441A84"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Єгоричева С.Б., Лахижа М.І. Публічно-приватне партнерство в посткомуністичних країнах: монографія. К.: ІПКДСЗУ. 2020.304 с.</w:t>
      </w:r>
    </w:p>
    <w:p w14:paraId="72BA3C8D"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Лахижа М.І.   Модернізація публічної адміністрації: теоретичні та практичні аспекти. Полтава:   РВВ ПУСКУ, 2009,  289 с.</w:t>
      </w:r>
    </w:p>
    <w:p w14:paraId="6DB1DE23"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Лахижа М.І. Модернізація публічної адміністрації: досвід Республіки Болгарія.- Полтава: ПолтНТУ, 2014.- 208 с.</w:t>
      </w:r>
    </w:p>
    <w:p w14:paraId="5BA3DABA"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Лахижа М.І. Модернізація публічної адміністрації: досвід Республіки Польща.-Полтава: ПолтНТУ, 2012.-243 с.</w:t>
      </w:r>
    </w:p>
    <w:p w14:paraId="380AEEB5"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E6ABE">
        <w:rPr>
          <w:rFonts w:ascii="Times New Roman" w:eastAsia="Times New Roman" w:hAnsi="Times New Roman" w:cs="Times New Roman"/>
          <w:sz w:val="28"/>
          <w:szCs w:val="28"/>
          <w:lang w:eastAsia="ru-RU"/>
        </w:rPr>
        <w:t xml:space="preserve">Мак’явеллі Н. Флорентійські хроніки. Державець; пер. з іт. </w:t>
      </w:r>
      <w:r w:rsidRPr="005F15E9">
        <w:rPr>
          <w:rFonts w:ascii="Times New Roman" w:eastAsia="Times New Roman" w:hAnsi="Times New Roman" w:cs="Times New Roman"/>
          <w:sz w:val="28"/>
          <w:szCs w:val="28"/>
          <w:lang w:val="ru-RU" w:eastAsia="ru-RU"/>
        </w:rPr>
        <w:t xml:space="preserve">А. Перепадя. К. : Основи, 1998. 492 с. </w:t>
      </w:r>
    </w:p>
    <w:p w14:paraId="16746721"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Міненко М.А. Публічне управління: теорія та методологія : монографія / К. : Київ. нац. торг.-екон. ун-т, 2014. </w:t>
      </w:r>
      <w:r w:rsidRPr="005F15E9">
        <w:rPr>
          <w:rFonts w:ascii="Times New Roman" w:eastAsia="Times New Roman" w:hAnsi="Times New Roman" w:cs="Times New Roman"/>
          <w:sz w:val="28"/>
          <w:szCs w:val="28"/>
          <w:lang w:val="ru-RU" w:eastAsia="ru-RU"/>
        </w:rPr>
        <w:t>404 с.</w:t>
      </w:r>
    </w:p>
    <w:p w14:paraId="0AA51A82"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Проблеми та перспективи розвитку державного управління в умовах реформування: [колективна монографія] / Заг. ред. Чечель А.О., Хлобистов Є.В. Бельско-Бяла (Польща): Вища школа економіки та гуманітаристики, 2017. 493 с. </w:t>
      </w:r>
    </w:p>
    <w:p w14:paraId="7AF6A592"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Публічна адміністрація в Україні: становлення та розвиток. Монографія.- Дніпропетровськ: Вид-во «Монолит», 2010   400с.</w:t>
      </w:r>
    </w:p>
    <w:p w14:paraId="633AC2A8"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Публічна влада та управління: принципи   механізми реалізації  : Монографія/ За заг ред. Нижник Н.Р./ - Чернівці : Технодрук, 2008. 432с</w:t>
      </w:r>
    </w:p>
    <w:p w14:paraId="604A812B"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Публічне управління в умовах інституційних змін: колективна монографія / За наук. редакції д. держ. упр. Р. В. Войтович та П.В. Ворони. Київ, 2018. 475 с. 20. </w:t>
      </w:r>
    </w:p>
    <w:p w14:paraId="254A3C2B"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Публічне управління та адміністрування в умовах інформаційного суспільства: вітчизняний і зарубіжний досвід: монографія / За заг. 15ед.. </w:t>
      </w:r>
      <w:r w:rsidRPr="005F15E9">
        <w:rPr>
          <w:rFonts w:ascii="Times New Roman" w:eastAsia="Times New Roman" w:hAnsi="Times New Roman" w:cs="Times New Roman"/>
          <w:sz w:val="28"/>
          <w:szCs w:val="28"/>
          <w:lang w:val="ru-RU" w:eastAsia="ru-RU"/>
        </w:rPr>
        <w:t>Сергія Чернова, Валентини Воронкової, Віктора Банаха, Олександра Сосніна, Пранаса Жукаускаса, Йоліти Ввайнхардт, Регіни Андрюкайте</w:t>
      </w:r>
      <w:r w:rsidR="009D5DBC">
        <w:rPr>
          <w:rFonts w:ascii="Times New Roman" w:eastAsia="Times New Roman" w:hAnsi="Times New Roman" w:cs="Times New Roman"/>
          <w:sz w:val="28"/>
          <w:szCs w:val="28"/>
          <w:lang w:val="ru-RU" w:eastAsia="ru-RU"/>
        </w:rPr>
        <w:t xml:space="preserve">не. </w:t>
      </w:r>
      <w:r w:rsidRPr="005F15E9">
        <w:rPr>
          <w:rFonts w:ascii="Times New Roman" w:eastAsia="Times New Roman" w:hAnsi="Times New Roman" w:cs="Times New Roman"/>
          <w:sz w:val="28"/>
          <w:szCs w:val="28"/>
          <w:lang w:val="ru-RU" w:eastAsia="ru-RU"/>
        </w:rPr>
        <w:t xml:space="preserve"> Запоріжжя: ЗДІА, 2016. 606 с. </w:t>
      </w:r>
    </w:p>
    <w:p w14:paraId="2BF30687"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Світові моделі державного управління: досвід для України : за заг. ред.. Ю. В. Ковбасюка, С. В. Загороднюка, П. І. Крайніка [та 15ед.]. 2-ге вид. Київ: НАДУ, 2015. 612 с. </w:t>
      </w:r>
    </w:p>
    <w:p w14:paraId="254E38C5"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E6ABE">
        <w:rPr>
          <w:rFonts w:ascii="Times New Roman" w:eastAsia="Times New Roman" w:hAnsi="Times New Roman" w:cs="Times New Roman"/>
          <w:sz w:val="28"/>
          <w:szCs w:val="28"/>
          <w:lang w:eastAsia="ru-RU"/>
        </w:rPr>
        <w:t>Сучасне соціальне управління: філософія, методологія, практика</w:t>
      </w:r>
      <w:r w:rsidR="006E6ABE">
        <w:rPr>
          <w:rFonts w:ascii="Times New Roman" w:eastAsia="Times New Roman" w:hAnsi="Times New Roman" w:cs="Times New Roman"/>
          <w:sz w:val="28"/>
          <w:szCs w:val="28"/>
          <w:lang w:eastAsia="ru-RU"/>
        </w:rPr>
        <w:t xml:space="preserve"> / Монографія // За заг. </w:t>
      </w:r>
      <w:r w:rsidRPr="006E6ABE">
        <w:rPr>
          <w:rFonts w:ascii="Times New Roman" w:eastAsia="Times New Roman" w:hAnsi="Times New Roman" w:cs="Times New Roman"/>
          <w:sz w:val="28"/>
          <w:szCs w:val="28"/>
          <w:lang w:eastAsia="ru-RU"/>
        </w:rPr>
        <w:t xml:space="preserve">Н.Г.Діденко. Донецьк: «ВІК»,2010.375 с. </w:t>
      </w:r>
    </w:p>
    <w:p w14:paraId="44E49B3B" w14:textId="77777777" w:rsidR="00655428" w:rsidRPr="005F15E9" w:rsidRDefault="00655428" w:rsidP="004805E3">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E6ABE">
        <w:rPr>
          <w:rFonts w:ascii="Times New Roman" w:eastAsia="Times New Roman" w:hAnsi="Times New Roman" w:cs="Times New Roman"/>
          <w:sz w:val="28"/>
          <w:szCs w:val="28"/>
          <w:lang w:eastAsia="ru-RU"/>
        </w:rPr>
        <w:t>Стоун Д. Парадокс політики. Мистецтво ухва</w:t>
      </w:r>
      <w:r w:rsidR="00EF7B27" w:rsidRPr="006E6ABE">
        <w:rPr>
          <w:rFonts w:ascii="Times New Roman" w:eastAsia="Times New Roman" w:hAnsi="Times New Roman" w:cs="Times New Roman"/>
          <w:sz w:val="28"/>
          <w:szCs w:val="28"/>
          <w:lang w:eastAsia="ru-RU"/>
        </w:rPr>
        <w:t>лення політичних рішень</w:t>
      </w:r>
      <w:r w:rsidRPr="006E6ABE">
        <w:rPr>
          <w:rFonts w:ascii="Times New Roman" w:eastAsia="Times New Roman" w:hAnsi="Times New Roman" w:cs="Times New Roman"/>
          <w:sz w:val="28"/>
          <w:szCs w:val="28"/>
          <w:lang w:eastAsia="ru-RU"/>
        </w:rPr>
        <w:t xml:space="preserve">. </w:t>
      </w:r>
      <w:r w:rsidR="00EF7B27" w:rsidRPr="006E6ABE">
        <w:rPr>
          <w:rFonts w:ascii="Times New Roman" w:eastAsia="Times New Roman" w:hAnsi="Times New Roman" w:cs="Times New Roman"/>
          <w:sz w:val="28"/>
          <w:szCs w:val="28"/>
          <w:lang w:eastAsia="ru-RU"/>
        </w:rPr>
        <w:t xml:space="preserve">К. </w:t>
      </w:r>
      <w:r w:rsidRPr="006E6ABE">
        <w:rPr>
          <w:rFonts w:ascii="Times New Roman" w:eastAsia="Times New Roman" w:hAnsi="Times New Roman" w:cs="Times New Roman"/>
          <w:sz w:val="28"/>
          <w:szCs w:val="28"/>
          <w:lang w:eastAsia="ru-RU"/>
        </w:rPr>
        <w:t>: Альтернативи, 2000. 304 с</w:t>
      </w:r>
      <w:r w:rsidRPr="005F15E9">
        <w:rPr>
          <w:rFonts w:ascii="Times New Roman" w:eastAsia="Times New Roman" w:hAnsi="Times New Roman" w:cs="Times New Roman"/>
          <w:sz w:val="28"/>
          <w:szCs w:val="28"/>
          <w:lang w:val="ru-RU" w:eastAsia="ru-RU"/>
        </w:rPr>
        <w:t xml:space="preserve">. </w:t>
      </w:r>
    </w:p>
    <w:p w14:paraId="11241315" w14:textId="77777777" w:rsidR="005C0093" w:rsidRDefault="005C0093"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p>
    <w:p w14:paraId="2FFCCEA4" w14:textId="77777777" w:rsidR="00655428" w:rsidRPr="005F15E9" w:rsidRDefault="00655428" w:rsidP="004805E3">
      <w:pPr>
        <w:autoSpaceDE w:val="0"/>
        <w:autoSpaceDN w:val="0"/>
        <w:adjustRightInd w:val="0"/>
        <w:spacing w:after="0" w:line="360" w:lineRule="auto"/>
        <w:ind w:left="720"/>
        <w:jc w:val="both"/>
        <w:rPr>
          <w:rFonts w:ascii="Times New Roman" w:eastAsia="Times New Roman" w:hAnsi="Times New Roman" w:cs="Times New Roman"/>
          <w:b/>
          <w:sz w:val="28"/>
          <w:szCs w:val="28"/>
          <w:lang w:val="ru-RU" w:eastAsia="ru-RU"/>
        </w:rPr>
      </w:pPr>
      <w:r w:rsidRPr="005F15E9">
        <w:rPr>
          <w:rFonts w:ascii="Times New Roman" w:eastAsia="Times New Roman" w:hAnsi="Times New Roman" w:cs="Times New Roman"/>
          <w:b/>
          <w:sz w:val="28"/>
          <w:szCs w:val="28"/>
          <w:lang w:val="ru-RU" w:eastAsia="ru-RU"/>
        </w:rPr>
        <w:t xml:space="preserve">Підручники і посібники: </w:t>
      </w:r>
    </w:p>
    <w:p w14:paraId="10904465" w14:textId="77777777" w:rsidR="00655428" w:rsidRPr="005F15E9" w:rsidRDefault="00655428" w:rsidP="004805E3">
      <w:pPr>
        <w:autoSpaceDE w:val="0"/>
        <w:autoSpaceDN w:val="0"/>
        <w:adjustRightInd w:val="0"/>
        <w:spacing w:after="0" w:line="360" w:lineRule="auto"/>
        <w:ind w:left="720"/>
        <w:jc w:val="both"/>
        <w:rPr>
          <w:rFonts w:ascii="Times New Roman" w:eastAsia="Times New Roman" w:hAnsi="Times New Roman" w:cs="Times New Roman"/>
          <w:b/>
          <w:sz w:val="28"/>
          <w:szCs w:val="28"/>
          <w:lang w:val="ru-RU" w:eastAsia="ru-RU"/>
        </w:rPr>
      </w:pPr>
    </w:p>
    <w:p w14:paraId="099C8FDE" w14:textId="77777777" w:rsidR="00655428" w:rsidRPr="005F15E9" w:rsidRDefault="00655428"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val="ru-RU" w:eastAsia="ru-RU"/>
        </w:rPr>
      </w:pPr>
      <w:r w:rsidRPr="005F15E9">
        <w:rPr>
          <w:rFonts w:ascii="Times New Roman" w:eastAsia="Times New Roman" w:hAnsi="Times New Roman" w:cs="Times New Roman"/>
          <w:sz w:val="28"/>
          <w:szCs w:val="28"/>
          <w:lang w:val="ru-RU" w:eastAsia="ru-RU"/>
        </w:rPr>
        <w:t>1. Бакуменко В.Д., Бондар І.С., Горник В.Г., Шлачук В.В. Особливості публічного управління та адміністрування: навч. посіб. Київ: Видавництво Ліра-К, 2017.256 с.</w:t>
      </w:r>
    </w:p>
    <w:p w14:paraId="5647DB77" w14:textId="77777777" w:rsidR="00655428" w:rsidRPr="005F15E9" w:rsidRDefault="00655428"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val="ru-RU" w:eastAsia="ru-RU"/>
        </w:rPr>
      </w:pPr>
      <w:r w:rsidRPr="005F15E9">
        <w:rPr>
          <w:rFonts w:ascii="Times New Roman" w:eastAsia="Times New Roman" w:hAnsi="Times New Roman" w:cs="Times New Roman"/>
          <w:sz w:val="28"/>
          <w:szCs w:val="28"/>
          <w:lang w:val="ru-RU" w:eastAsia="ru-RU"/>
        </w:rPr>
        <w:t xml:space="preserve">2. Бібліографія публічного управління та адміністрування: навчальнометодичний посібник / за наук. 16ед.. Д. н. держ. упр. Р. В. Войтович та П. В. Ворони. К., 2018. 474 с. </w:t>
      </w:r>
    </w:p>
    <w:p w14:paraId="1DBB3754" w14:textId="77777777" w:rsidR="00655428" w:rsidRPr="005F15E9" w:rsidRDefault="00655428"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val="ru-RU" w:eastAsia="ru-RU"/>
        </w:rPr>
      </w:pPr>
      <w:r w:rsidRPr="005F15E9">
        <w:rPr>
          <w:rFonts w:ascii="Times New Roman" w:eastAsia="Times New Roman" w:hAnsi="Times New Roman" w:cs="Times New Roman"/>
          <w:sz w:val="28"/>
          <w:szCs w:val="28"/>
          <w:lang w:val="ru-RU" w:eastAsia="ru-RU"/>
        </w:rPr>
        <w:t>3. Жаровська І.М. Теорія влади: навч. посіб. Х. Право. 2016. 240 с.</w:t>
      </w:r>
    </w:p>
    <w:p w14:paraId="324655DA" w14:textId="77777777" w:rsidR="00172345" w:rsidRPr="00172345" w:rsidRDefault="00655428" w:rsidP="00172345">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4. </w:t>
      </w:r>
      <w:r w:rsidR="00172345" w:rsidRPr="00172345">
        <w:rPr>
          <w:rFonts w:ascii="Times New Roman" w:eastAsia="Times New Roman" w:hAnsi="Times New Roman" w:cs="Times New Roman"/>
          <w:sz w:val="28"/>
          <w:szCs w:val="28"/>
          <w:lang w:eastAsia="ru-RU"/>
        </w:rPr>
        <w:t>Iсторiя держави i права зарубiжних кpaїн : навч. посіб. / О.В. Дручек, О.М. Волуйко, В.М. Вовк, В.В. Посмітна, М.М. Коба.  К., 2024.  186 с.</w:t>
      </w:r>
    </w:p>
    <w:p w14:paraId="4F5858D9" w14:textId="77777777" w:rsidR="00172345" w:rsidRPr="00172345" w:rsidRDefault="00EF7B27" w:rsidP="00172345">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72345" w:rsidRPr="00172345">
        <w:rPr>
          <w:rFonts w:ascii="Times New Roman" w:eastAsia="Times New Roman" w:hAnsi="Times New Roman" w:cs="Times New Roman"/>
          <w:sz w:val="28"/>
          <w:szCs w:val="28"/>
          <w:lang w:eastAsia="ru-RU"/>
        </w:rPr>
        <w:t>.</w:t>
      </w:r>
      <w:r w:rsidR="00172345" w:rsidRPr="00172345">
        <w:rPr>
          <w:rFonts w:ascii="Times New Roman" w:eastAsia="Times New Roman" w:hAnsi="Times New Roman" w:cs="Times New Roman"/>
          <w:sz w:val="28"/>
          <w:szCs w:val="28"/>
          <w:lang w:eastAsia="ru-RU"/>
        </w:rPr>
        <w:tab/>
        <w:t>Історія держави і права України : навч. посіб. / В. Боняк, Д. Селіхов, Ю. Завгородня [та ін.]. - Дніпро : ДДУВС, 2024.  208 с.</w:t>
      </w:r>
    </w:p>
    <w:p w14:paraId="0B554FB5" w14:textId="77777777" w:rsidR="00172345" w:rsidRDefault="00EF7B27" w:rsidP="00172345">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172345" w:rsidRPr="00172345">
        <w:rPr>
          <w:rFonts w:ascii="Times New Roman" w:eastAsia="Times New Roman" w:hAnsi="Times New Roman" w:cs="Times New Roman"/>
          <w:sz w:val="28"/>
          <w:szCs w:val="28"/>
          <w:lang w:eastAsia="ru-RU"/>
        </w:rPr>
        <w:t>.</w:t>
      </w:r>
      <w:r w:rsidR="00172345" w:rsidRPr="00172345">
        <w:rPr>
          <w:rFonts w:ascii="Times New Roman" w:eastAsia="Times New Roman" w:hAnsi="Times New Roman" w:cs="Times New Roman"/>
          <w:sz w:val="28"/>
          <w:szCs w:val="28"/>
          <w:lang w:eastAsia="ru-RU"/>
        </w:rPr>
        <w:tab/>
        <w:t>Кульчій І.О., Історія держави і права зарубіжних країн: навчальний посібник. Полтава: НУ «Полтавська політехніка ім. Ю. Кондратюка», 2021. 226 с.</w:t>
      </w:r>
      <w:r w:rsidRPr="00EF7B27">
        <w:t xml:space="preserve"> </w:t>
      </w:r>
      <w:r w:rsidRPr="00EF7B27">
        <w:rPr>
          <w:rFonts w:ascii="Times New Roman" w:eastAsia="Times New Roman" w:hAnsi="Times New Roman" w:cs="Times New Roman"/>
          <w:sz w:val="28"/>
          <w:szCs w:val="28"/>
          <w:lang w:eastAsia="ru-RU"/>
        </w:rPr>
        <w:t>URL: https://reposit.nupp.edu.ua/bitstream/PoltNTU/17860/_.pdf</w:t>
      </w:r>
    </w:p>
    <w:p w14:paraId="62DF822F" w14:textId="77777777" w:rsidR="00172345" w:rsidRDefault="00EF7B27"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64C65" w:rsidRPr="005F15E9">
        <w:rPr>
          <w:rFonts w:ascii="Times New Roman" w:eastAsia="Times New Roman" w:hAnsi="Times New Roman" w:cs="Times New Roman"/>
          <w:sz w:val="28"/>
          <w:szCs w:val="28"/>
          <w:lang w:eastAsia="ru-RU"/>
        </w:rPr>
        <w:t>.</w:t>
      </w:r>
      <w:r w:rsidR="00172345" w:rsidRPr="00172345">
        <w:t xml:space="preserve"> </w:t>
      </w:r>
      <w:r w:rsidR="00172345" w:rsidRPr="00172345">
        <w:rPr>
          <w:rFonts w:ascii="Times New Roman" w:eastAsia="Times New Roman" w:hAnsi="Times New Roman" w:cs="Times New Roman"/>
          <w:sz w:val="28"/>
          <w:szCs w:val="28"/>
          <w:lang w:eastAsia="ru-RU"/>
        </w:rPr>
        <w:t>Основи публічного управління та адміністрування : навч. посіб. для здобув. спец. 281 «Публічне управління та адміністрування» / П.С. Покатаєв, М.А. Латинін, С.В. Степаненко, Г.П. Пасемко, О.М. Таран. - Харків : Оберіг, 2024. 240 с</w:t>
      </w:r>
    </w:p>
    <w:p w14:paraId="33921E17" w14:textId="77777777" w:rsidR="00655428" w:rsidRPr="005F15E9" w:rsidRDefault="00EF7B27"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8. </w:t>
      </w:r>
      <w:r w:rsidR="00655428" w:rsidRPr="005F15E9">
        <w:rPr>
          <w:rFonts w:ascii="Times New Roman" w:eastAsia="Times New Roman" w:hAnsi="Times New Roman" w:cs="Times New Roman"/>
          <w:sz w:val="28"/>
          <w:szCs w:val="28"/>
          <w:lang w:eastAsia="ru-RU"/>
        </w:rPr>
        <w:t xml:space="preserve">Публічна політика та суспільні зміни в Україні в контексті євроінтеграції / [С. О. Телешун та ін.]; за заг. ред. </w:t>
      </w:r>
      <w:r w:rsidR="00655428" w:rsidRPr="00EF7B27">
        <w:rPr>
          <w:rFonts w:ascii="Times New Roman" w:eastAsia="Times New Roman" w:hAnsi="Times New Roman" w:cs="Times New Roman"/>
          <w:sz w:val="28"/>
          <w:szCs w:val="28"/>
          <w:lang w:eastAsia="ru-RU"/>
        </w:rPr>
        <w:t>С. О. Телеш</w:t>
      </w:r>
      <w:r w:rsidR="00655428" w:rsidRPr="005F15E9">
        <w:rPr>
          <w:rFonts w:ascii="Times New Roman" w:eastAsia="Times New Roman" w:hAnsi="Times New Roman" w:cs="Times New Roman"/>
          <w:sz w:val="28"/>
          <w:szCs w:val="28"/>
          <w:lang w:val="ru-RU" w:eastAsia="ru-RU"/>
        </w:rPr>
        <w:t>уна; Нац. акад. держ. упр. при Президентові України, Каф. політ. аналітики і прогнозування. Київ : НАДУ, 2017. 247 с.</w:t>
      </w:r>
    </w:p>
    <w:p w14:paraId="07992A1B" w14:textId="77777777" w:rsidR="00172345" w:rsidRDefault="00EF7B27"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172345">
        <w:rPr>
          <w:rFonts w:ascii="Times New Roman" w:eastAsia="Times New Roman" w:hAnsi="Times New Roman" w:cs="Times New Roman"/>
          <w:sz w:val="28"/>
          <w:szCs w:val="28"/>
          <w:lang w:eastAsia="ru-RU"/>
        </w:rPr>
        <w:t>.</w:t>
      </w:r>
      <w:r w:rsidR="00172345" w:rsidRPr="00172345">
        <w:rPr>
          <w:rFonts w:ascii="Times New Roman" w:eastAsia="Times New Roman" w:hAnsi="Times New Roman" w:cs="Times New Roman"/>
          <w:sz w:val="28"/>
          <w:szCs w:val="28"/>
          <w:lang w:eastAsia="ru-RU"/>
        </w:rPr>
        <w:t>Публічне управління : навч. посіб. / В.Г. Ковальчук, А.О. Дєгтяр, Т.Ю. Павленко. - Харків : ХАІ, 2024.  184 с.</w:t>
      </w:r>
    </w:p>
    <w:p w14:paraId="4EC533F0" w14:textId="3E2947B6" w:rsidR="00EF7B27" w:rsidRDefault="00EF7B27"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EF7B27">
        <w:rPr>
          <w:rFonts w:ascii="Times New Roman" w:eastAsia="Times New Roman" w:hAnsi="Times New Roman" w:cs="Times New Roman"/>
          <w:sz w:val="28"/>
          <w:szCs w:val="28"/>
          <w:lang w:eastAsia="ru-RU"/>
        </w:rPr>
        <w:t>Талдикін О.В. Теорія влади. Структурно-логічні схеми і таблиці. Дніпро. ДДУВС. 2020. 164 с.</w:t>
      </w:r>
    </w:p>
    <w:p w14:paraId="7E6670AD" w14:textId="0FE6909B" w:rsidR="00655428" w:rsidRPr="005F15E9" w:rsidRDefault="00EF7B27"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73B3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00172345">
        <w:rPr>
          <w:rFonts w:ascii="Times New Roman" w:eastAsia="Times New Roman" w:hAnsi="Times New Roman" w:cs="Times New Roman"/>
          <w:sz w:val="28"/>
          <w:szCs w:val="28"/>
          <w:lang w:eastAsia="ru-RU"/>
        </w:rPr>
        <w:t>Т</w:t>
      </w:r>
      <w:r w:rsidR="00655428" w:rsidRPr="005F15E9">
        <w:rPr>
          <w:rFonts w:ascii="Times New Roman" w:eastAsia="Times New Roman" w:hAnsi="Times New Roman" w:cs="Times New Roman"/>
          <w:sz w:val="28"/>
          <w:szCs w:val="28"/>
          <w:lang w:eastAsia="ru-RU"/>
        </w:rPr>
        <w:t xml:space="preserve">еорія та історія державного управління: конспект лекцій. Модуль </w:t>
      </w:r>
      <w:r w:rsidR="00655428" w:rsidRPr="005F15E9">
        <w:rPr>
          <w:rFonts w:ascii="Times New Roman" w:eastAsia="Times New Roman" w:hAnsi="Times New Roman" w:cs="Times New Roman"/>
          <w:sz w:val="28"/>
          <w:szCs w:val="28"/>
          <w:lang w:val="en-US" w:eastAsia="ru-RU"/>
        </w:rPr>
        <w:t>I</w:t>
      </w:r>
      <w:r w:rsidR="00655428" w:rsidRPr="005F15E9">
        <w:rPr>
          <w:rFonts w:ascii="Times New Roman" w:eastAsia="Times New Roman" w:hAnsi="Times New Roman" w:cs="Times New Roman"/>
          <w:sz w:val="28"/>
          <w:szCs w:val="28"/>
          <w:lang w:eastAsia="ru-RU"/>
        </w:rPr>
        <w:t>-</w:t>
      </w:r>
      <w:r w:rsidR="00655428" w:rsidRPr="005F15E9">
        <w:rPr>
          <w:rFonts w:ascii="Times New Roman" w:eastAsia="Times New Roman" w:hAnsi="Times New Roman" w:cs="Times New Roman"/>
          <w:sz w:val="28"/>
          <w:szCs w:val="28"/>
          <w:lang w:val="en-US" w:eastAsia="ru-RU"/>
        </w:rPr>
        <w:t>II</w:t>
      </w:r>
      <w:r w:rsidR="00655428" w:rsidRPr="005F15E9">
        <w:rPr>
          <w:rFonts w:ascii="Times New Roman" w:eastAsia="Times New Roman" w:hAnsi="Times New Roman" w:cs="Times New Roman"/>
          <w:sz w:val="28"/>
          <w:szCs w:val="28"/>
          <w:lang w:eastAsia="ru-RU"/>
        </w:rPr>
        <w:t>.Укладачі А.Л. Помаза-Пономаренко, О.І. Крюков. Х. НУЦЗУ. 2016. 40 с.</w:t>
      </w:r>
    </w:p>
    <w:p w14:paraId="3AFD8BAB" w14:textId="27EAC912" w:rsidR="00655428" w:rsidRDefault="00EF7B27"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73B38">
        <w:rPr>
          <w:rFonts w:ascii="Times New Roman" w:eastAsia="Times New Roman" w:hAnsi="Times New Roman" w:cs="Times New Roman"/>
          <w:sz w:val="28"/>
          <w:szCs w:val="28"/>
          <w:lang w:eastAsia="ru-RU"/>
        </w:rPr>
        <w:t>2</w:t>
      </w:r>
      <w:r w:rsidR="00655428" w:rsidRPr="005F15E9">
        <w:rPr>
          <w:rFonts w:ascii="Times New Roman" w:eastAsia="Times New Roman" w:hAnsi="Times New Roman" w:cs="Times New Roman"/>
          <w:sz w:val="28"/>
          <w:szCs w:val="28"/>
          <w:lang w:eastAsia="ru-RU"/>
        </w:rPr>
        <w:t xml:space="preserve">.Теорія та історія державного управління: навч. посібн. Г. Одінцова, В. Дзюндзюк, Н. Мельтюхова та ін. за заг. ред. д.е.н., проф. О.Ю. Амосова, к.е.н доц. Н.М. Мельтюхової. Вид 2-ге, переробл.і доп. Х. ХарРІДУ НАДУ «Магістр». 2012. 252 с. </w:t>
      </w:r>
    </w:p>
    <w:p w14:paraId="2A834CE9" w14:textId="4B938138" w:rsidR="00B00B02" w:rsidRDefault="00EF7B27" w:rsidP="00B00B02">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73B38">
        <w:rPr>
          <w:rFonts w:ascii="Times New Roman" w:eastAsia="Times New Roman" w:hAnsi="Times New Roman" w:cs="Times New Roman"/>
          <w:sz w:val="28"/>
          <w:szCs w:val="28"/>
          <w:lang w:eastAsia="ru-RU"/>
        </w:rPr>
        <w:t>3</w:t>
      </w:r>
      <w:r w:rsidR="0059612D">
        <w:rPr>
          <w:rFonts w:ascii="Times New Roman" w:eastAsia="Times New Roman" w:hAnsi="Times New Roman" w:cs="Times New Roman"/>
          <w:sz w:val="28"/>
          <w:szCs w:val="28"/>
          <w:lang w:eastAsia="ru-RU"/>
        </w:rPr>
        <w:t>.</w:t>
      </w:r>
      <w:r w:rsidR="00B00B02" w:rsidRPr="00B00B02">
        <w:t xml:space="preserve"> </w:t>
      </w:r>
      <w:r w:rsidR="00B00B02" w:rsidRPr="00B00B02">
        <w:rPr>
          <w:rFonts w:ascii="Times New Roman" w:eastAsia="Times New Roman" w:hAnsi="Times New Roman" w:cs="Times New Roman"/>
          <w:sz w:val="28"/>
          <w:szCs w:val="28"/>
          <w:lang w:eastAsia="ru-RU"/>
        </w:rPr>
        <w:t>Тестові завдання з навчальної дисцип</w:t>
      </w:r>
      <w:r w:rsidR="00CD57D1">
        <w:rPr>
          <w:rFonts w:ascii="Times New Roman" w:eastAsia="Times New Roman" w:hAnsi="Times New Roman" w:cs="Times New Roman"/>
          <w:sz w:val="28"/>
          <w:szCs w:val="28"/>
          <w:lang w:eastAsia="ru-RU"/>
        </w:rPr>
        <w:t xml:space="preserve">ліни “Теорія держави і права” </w:t>
      </w:r>
      <w:r w:rsidR="00B00B02" w:rsidRPr="00B00B02">
        <w:rPr>
          <w:rFonts w:ascii="Times New Roman" w:eastAsia="Times New Roman" w:hAnsi="Times New Roman" w:cs="Times New Roman"/>
          <w:sz w:val="28"/>
          <w:szCs w:val="28"/>
          <w:lang w:eastAsia="ru-RU"/>
        </w:rPr>
        <w:t>Уклад.: О.В. Петришин, І.В. Бенедик, О.Р. Дашковська та ін.; За заг. ред. О</w:t>
      </w:r>
      <w:r w:rsidR="00B00B02">
        <w:rPr>
          <w:rFonts w:ascii="Times New Roman" w:eastAsia="Times New Roman" w:hAnsi="Times New Roman" w:cs="Times New Roman"/>
          <w:sz w:val="28"/>
          <w:szCs w:val="28"/>
          <w:lang w:eastAsia="ru-RU"/>
        </w:rPr>
        <w:t>.В. Петришина, Г.О. Христової.</w:t>
      </w:r>
      <w:r w:rsidR="00B00B02" w:rsidRPr="00B00B02">
        <w:rPr>
          <w:rFonts w:ascii="Times New Roman" w:eastAsia="Times New Roman" w:hAnsi="Times New Roman" w:cs="Times New Roman"/>
          <w:sz w:val="28"/>
          <w:szCs w:val="28"/>
          <w:lang w:eastAsia="ru-RU"/>
        </w:rPr>
        <w:t xml:space="preserve"> Х.: Нац. юрид. </w:t>
      </w:r>
      <w:r w:rsidR="00B00B02">
        <w:rPr>
          <w:rFonts w:ascii="Times New Roman" w:eastAsia="Times New Roman" w:hAnsi="Times New Roman" w:cs="Times New Roman"/>
          <w:sz w:val="28"/>
          <w:szCs w:val="28"/>
          <w:lang w:eastAsia="ru-RU"/>
        </w:rPr>
        <w:t xml:space="preserve">акад. України, 2010. </w:t>
      </w:r>
      <w:r w:rsidR="00B00B02" w:rsidRPr="00B00B02">
        <w:rPr>
          <w:rFonts w:ascii="Times New Roman" w:eastAsia="Times New Roman" w:hAnsi="Times New Roman" w:cs="Times New Roman"/>
          <w:sz w:val="28"/>
          <w:szCs w:val="28"/>
          <w:lang w:eastAsia="ru-RU"/>
        </w:rPr>
        <w:t>178 с.</w:t>
      </w:r>
    </w:p>
    <w:p w14:paraId="2BE3EB79" w14:textId="4321F848" w:rsidR="00655428" w:rsidRDefault="00B00B02" w:rsidP="0059612D">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r w:rsidRPr="00B00B02">
        <w:rPr>
          <w:rFonts w:ascii="Times New Roman" w:eastAsia="Times New Roman" w:hAnsi="Times New Roman" w:cs="Times New Roman"/>
          <w:sz w:val="28"/>
          <w:szCs w:val="28"/>
          <w:lang w:eastAsia="ru-RU"/>
        </w:rPr>
        <w:t>1</w:t>
      </w:r>
      <w:r w:rsidR="00D73B38">
        <w:rPr>
          <w:rFonts w:ascii="Times New Roman" w:eastAsia="Times New Roman" w:hAnsi="Times New Roman" w:cs="Times New Roman"/>
          <w:sz w:val="28"/>
          <w:szCs w:val="28"/>
          <w:lang w:eastAsia="ru-RU"/>
        </w:rPr>
        <w:t xml:space="preserve">4 </w:t>
      </w:r>
      <w:r w:rsidR="0059612D" w:rsidRPr="0059612D">
        <w:rPr>
          <w:rFonts w:ascii="Times New Roman" w:eastAsia="Times New Roman" w:hAnsi="Times New Roman" w:cs="Times New Roman"/>
          <w:sz w:val="28"/>
          <w:szCs w:val="28"/>
          <w:lang w:eastAsia="ru-RU"/>
        </w:rPr>
        <w:t>Яремчук В. Д.</w:t>
      </w:r>
      <w:r w:rsidR="0059612D">
        <w:rPr>
          <w:rFonts w:ascii="Times New Roman" w:eastAsia="Times New Roman" w:hAnsi="Times New Roman" w:cs="Times New Roman"/>
          <w:sz w:val="28"/>
          <w:szCs w:val="28"/>
          <w:lang w:eastAsia="ru-RU"/>
        </w:rPr>
        <w:t xml:space="preserve"> </w:t>
      </w:r>
      <w:r w:rsidR="0059612D" w:rsidRPr="0059612D">
        <w:rPr>
          <w:rFonts w:ascii="Times New Roman" w:eastAsia="Times New Roman" w:hAnsi="Times New Roman" w:cs="Times New Roman"/>
          <w:sz w:val="28"/>
          <w:szCs w:val="28"/>
          <w:lang w:eastAsia="ru-RU"/>
        </w:rPr>
        <w:t>Історія держави і права зарубіжних країн: дефініції, схеми,</w:t>
      </w:r>
      <w:r w:rsidR="00EF7B27">
        <w:rPr>
          <w:rFonts w:ascii="Times New Roman" w:eastAsia="Times New Roman" w:hAnsi="Times New Roman" w:cs="Times New Roman"/>
          <w:sz w:val="28"/>
          <w:szCs w:val="28"/>
          <w:lang w:eastAsia="ru-RU"/>
        </w:rPr>
        <w:t xml:space="preserve"> </w:t>
      </w:r>
      <w:r w:rsidR="0059612D" w:rsidRPr="0059612D">
        <w:rPr>
          <w:rFonts w:ascii="Times New Roman" w:eastAsia="Times New Roman" w:hAnsi="Times New Roman" w:cs="Times New Roman"/>
          <w:sz w:val="28"/>
          <w:szCs w:val="28"/>
          <w:lang w:eastAsia="ru-RU"/>
        </w:rPr>
        <w:t>таблиці: навч. посібник. Львів: Львівський державний університет внутрішніх справ, 2019. 244 с.</w:t>
      </w:r>
    </w:p>
    <w:p w14:paraId="61CD5E51" w14:textId="77777777" w:rsidR="00655428" w:rsidRPr="00B00B02" w:rsidRDefault="00655428" w:rsidP="004805E3">
      <w:pPr>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p>
    <w:p w14:paraId="1EA82FB5" w14:textId="77777777" w:rsidR="00655428" w:rsidRPr="005F15E9" w:rsidRDefault="00655428" w:rsidP="004805E3">
      <w:pPr>
        <w:shd w:val="clear" w:color="auto" w:fill="FFFFFF"/>
        <w:tabs>
          <w:tab w:val="left" w:pos="365"/>
        </w:tabs>
        <w:suppressAutoHyphens/>
        <w:spacing w:before="14" w:after="0" w:line="360" w:lineRule="auto"/>
        <w:jc w:val="both"/>
        <w:rPr>
          <w:rFonts w:ascii="Times New Roman" w:eastAsia="Times New Roman" w:hAnsi="Times New Roman" w:cs="Times New Roman"/>
          <w:b/>
          <w:sz w:val="28"/>
          <w:szCs w:val="28"/>
          <w:lang w:eastAsia="ru-RU"/>
        </w:rPr>
      </w:pPr>
      <w:r w:rsidRPr="005F15E9">
        <w:rPr>
          <w:rFonts w:ascii="Times New Roman" w:eastAsia="Times New Roman" w:hAnsi="Times New Roman" w:cs="Times New Roman"/>
          <w:b/>
          <w:sz w:val="28"/>
          <w:szCs w:val="28"/>
          <w:lang w:eastAsia="ru-RU"/>
        </w:rPr>
        <w:t xml:space="preserve"> Інформаційні ресурси</w:t>
      </w:r>
    </w:p>
    <w:p w14:paraId="353AE3E8" w14:textId="77777777" w:rsidR="00655428" w:rsidRPr="005F15E9" w:rsidRDefault="00655428" w:rsidP="004805E3">
      <w:pPr>
        <w:shd w:val="clear" w:color="auto" w:fill="FFFFFF"/>
        <w:tabs>
          <w:tab w:val="left" w:pos="365"/>
        </w:tabs>
        <w:suppressAutoHyphens/>
        <w:spacing w:before="14" w:after="0" w:line="360" w:lineRule="auto"/>
        <w:jc w:val="both"/>
        <w:rPr>
          <w:rFonts w:ascii="Times New Roman" w:eastAsia="Times New Roman" w:hAnsi="Times New Roman" w:cs="Times New Roman"/>
          <w:spacing w:val="-20"/>
          <w:sz w:val="28"/>
          <w:szCs w:val="28"/>
          <w:lang w:eastAsia="ru-RU"/>
        </w:rPr>
      </w:pPr>
    </w:p>
    <w:p w14:paraId="2F461B1E" w14:textId="77777777" w:rsidR="00655428" w:rsidRPr="005F15E9" w:rsidRDefault="00655428" w:rsidP="004805E3">
      <w:pPr>
        <w:numPr>
          <w:ilvl w:val="0"/>
          <w:numId w:val="4"/>
        </w:numPr>
        <w:suppressAutoHyphens/>
        <w:spacing w:after="0" w:line="360" w:lineRule="auto"/>
        <w:contextualSpacing/>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 xml:space="preserve">Сторінка курсу на платформі </w:t>
      </w:r>
      <w:r w:rsidRPr="005F15E9">
        <w:rPr>
          <w:rFonts w:ascii="Times New Roman" w:eastAsia="Times New Roman" w:hAnsi="Times New Roman" w:cs="Times New Roman"/>
          <w:sz w:val="28"/>
          <w:szCs w:val="28"/>
          <w:lang w:val="en-US" w:eastAsia="ru-RU"/>
        </w:rPr>
        <w:t>Moodle</w:t>
      </w:r>
      <w:r w:rsidRPr="005F15E9">
        <w:rPr>
          <w:rFonts w:ascii="Times New Roman" w:eastAsia="Times New Roman" w:hAnsi="Times New Roman" w:cs="Times New Roman"/>
          <w:sz w:val="28"/>
          <w:szCs w:val="28"/>
          <w:lang w:eastAsia="ru-RU"/>
        </w:rPr>
        <w:t>: https://dist.nupp.edu.ua/course/view.php?id=4854</w:t>
      </w:r>
    </w:p>
    <w:p w14:paraId="2F8B0D97" w14:textId="77777777" w:rsidR="00655428" w:rsidRPr="005F15E9" w:rsidRDefault="00655428" w:rsidP="004805E3">
      <w:pPr>
        <w:numPr>
          <w:ilvl w:val="0"/>
          <w:numId w:val="4"/>
        </w:numPr>
        <w:suppressAutoHyphens/>
        <w:spacing w:after="0" w:line="360" w:lineRule="auto"/>
        <w:contextualSpacing/>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Єдиний веб-</w:t>
      </w:r>
      <w:r w:rsidRPr="005F15E9">
        <w:rPr>
          <w:rFonts w:ascii="Times New Roman" w:eastAsia="Times New Roman" w:hAnsi="Times New Roman" w:cs="Times New Roman"/>
          <w:sz w:val="28"/>
          <w:szCs w:val="28"/>
          <w:lang w:val="ru-RU" w:eastAsia="ru-RU"/>
        </w:rPr>
        <w:t>портал</w:t>
      </w:r>
      <w:r w:rsidRPr="005F15E9">
        <w:rPr>
          <w:rFonts w:ascii="Times New Roman" w:eastAsia="Times New Roman" w:hAnsi="Times New Roman" w:cs="Times New Roman"/>
          <w:sz w:val="28"/>
          <w:szCs w:val="28"/>
          <w:lang w:eastAsia="ru-RU"/>
        </w:rPr>
        <w:t xml:space="preserve"> органів виконавчої влади</w:t>
      </w:r>
      <w:r w:rsidRPr="005F15E9">
        <w:rPr>
          <w:rFonts w:ascii="Times New Roman" w:eastAsia="Times New Roman" w:hAnsi="Times New Roman" w:cs="Times New Roman"/>
          <w:sz w:val="28"/>
          <w:szCs w:val="28"/>
          <w:lang w:val="ru-RU" w:eastAsia="ru-RU"/>
        </w:rPr>
        <w:t xml:space="preserve"> України</w:t>
      </w:r>
      <w:r w:rsidRPr="005F15E9">
        <w:rPr>
          <w:rFonts w:ascii="Times New Roman" w:eastAsia="Times New Roman" w:hAnsi="Times New Roman" w:cs="Times New Roman"/>
          <w:sz w:val="28"/>
          <w:szCs w:val="28"/>
          <w:lang w:eastAsia="ru-RU"/>
        </w:rPr>
        <w:t xml:space="preserve">. </w:t>
      </w:r>
      <w:r w:rsidRPr="005F15E9">
        <w:rPr>
          <w:rFonts w:ascii="Times New Roman" w:eastAsia="Times New Roman" w:hAnsi="Times New Roman" w:cs="Times New Roman"/>
          <w:sz w:val="28"/>
          <w:szCs w:val="28"/>
          <w:lang w:val="en-US" w:eastAsia="ru-RU"/>
        </w:rPr>
        <w:t>URL</w:t>
      </w:r>
      <w:r w:rsidRPr="005F15E9">
        <w:rPr>
          <w:rFonts w:ascii="Times New Roman" w:eastAsia="Times New Roman" w:hAnsi="Times New Roman" w:cs="Times New Roman"/>
          <w:sz w:val="28"/>
          <w:szCs w:val="28"/>
          <w:lang w:eastAsia="ru-RU"/>
        </w:rPr>
        <w:t xml:space="preserve">: </w:t>
      </w:r>
      <w:r w:rsidRPr="005F15E9">
        <w:rPr>
          <w:rFonts w:ascii="Times New Roman" w:eastAsia="Times New Roman" w:hAnsi="Times New Roman" w:cs="Times New Roman"/>
          <w:iCs/>
          <w:sz w:val="28"/>
          <w:szCs w:val="28"/>
          <w:lang w:val="en-US" w:eastAsia="ru-RU"/>
        </w:rPr>
        <w:t>http</w:t>
      </w:r>
      <w:r w:rsidRPr="005F15E9">
        <w:rPr>
          <w:rFonts w:ascii="Times New Roman" w:eastAsia="Times New Roman" w:hAnsi="Times New Roman" w:cs="Times New Roman"/>
          <w:iCs/>
          <w:sz w:val="28"/>
          <w:szCs w:val="28"/>
          <w:lang w:val="ru-RU" w:eastAsia="ru-RU"/>
        </w:rPr>
        <w:t>://</w:t>
      </w:r>
      <w:r w:rsidRPr="005F15E9">
        <w:rPr>
          <w:rFonts w:ascii="Times New Roman" w:eastAsia="Times New Roman" w:hAnsi="Times New Roman" w:cs="Times New Roman"/>
          <w:iCs/>
          <w:sz w:val="28"/>
          <w:szCs w:val="28"/>
          <w:lang w:val="en-US" w:eastAsia="ru-RU"/>
        </w:rPr>
        <w:t>www</w:t>
      </w:r>
      <w:r w:rsidRPr="005F15E9">
        <w:rPr>
          <w:rFonts w:ascii="Times New Roman" w:eastAsia="Times New Roman" w:hAnsi="Times New Roman" w:cs="Times New Roman"/>
          <w:iCs/>
          <w:sz w:val="28"/>
          <w:szCs w:val="28"/>
          <w:lang w:val="ru-RU" w:eastAsia="ru-RU"/>
        </w:rPr>
        <w:t>.</w:t>
      </w:r>
      <w:r w:rsidRPr="005F15E9">
        <w:rPr>
          <w:rFonts w:ascii="Times New Roman" w:eastAsia="Times New Roman" w:hAnsi="Times New Roman" w:cs="Times New Roman"/>
          <w:iCs/>
          <w:sz w:val="28"/>
          <w:szCs w:val="28"/>
          <w:lang w:val="en-US" w:eastAsia="ru-RU"/>
        </w:rPr>
        <w:t>kmu</w:t>
      </w:r>
      <w:r w:rsidRPr="005F15E9">
        <w:rPr>
          <w:rFonts w:ascii="Times New Roman" w:eastAsia="Times New Roman" w:hAnsi="Times New Roman" w:cs="Times New Roman"/>
          <w:iCs/>
          <w:sz w:val="28"/>
          <w:szCs w:val="28"/>
          <w:lang w:val="ru-RU" w:eastAsia="ru-RU"/>
        </w:rPr>
        <w:t>.</w:t>
      </w:r>
      <w:r w:rsidRPr="005F15E9">
        <w:rPr>
          <w:rFonts w:ascii="Times New Roman" w:eastAsia="Times New Roman" w:hAnsi="Times New Roman" w:cs="Times New Roman"/>
          <w:iCs/>
          <w:sz w:val="28"/>
          <w:szCs w:val="28"/>
          <w:lang w:val="en-US" w:eastAsia="ru-RU"/>
        </w:rPr>
        <w:t>gov</w:t>
      </w:r>
      <w:r w:rsidRPr="005F15E9">
        <w:rPr>
          <w:rFonts w:ascii="Times New Roman" w:eastAsia="Times New Roman" w:hAnsi="Times New Roman" w:cs="Times New Roman"/>
          <w:iCs/>
          <w:sz w:val="28"/>
          <w:szCs w:val="28"/>
          <w:lang w:val="ru-RU" w:eastAsia="ru-RU"/>
        </w:rPr>
        <w:t>.</w:t>
      </w:r>
      <w:r w:rsidRPr="005F15E9">
        <w:rPr>
          <w:rFonts w:ascii="Times New Roman" w:eastAsia="Times New Roman" w:hAnsi="Times New Roman" w:cs="Times New Roman"/>
          <w:iCs/>
          <w:sz w:val="28"/>
          <w:szCs w:val="28"/>
          <w:lang w:val="en-US" w:eastAsia="ru-RU"/>
        </w:rPr>
        <w:t>ua</w:t>
      </w:r>
      <w:r w:rsidRPr="005F15E9">
        <w:rPr>
          <w:rFonts w:ascii="Times New Roman" w:eastAsia="Times New Roman" w:hAnsi="Times New Roman" w:cs="Times New Roman"/>
          <w:iCs/>
          <w:color w:val="0000FF"/>
          <w:sz w:val="28"/>
          <w:szCs w:val="28"/>
          <w:u w:val="single"/>
          <w:lang w:eastAsia="ru-RU"/>
        </w:rPr>
        <w:t xml:space="preserve"> </w:t>
      </w:r>
      <w:r w:rsidRPr="005F15E9">
        <w:rPr>
          <w:rFonts w:ascii="Times New Roman" w:eastAsia="Times New Roman" w:hAnsi="Times New Roman" w:cs="Times New Roman"/>
          <w:sz w:val="28"/>
          <w:szCs w:val="28"/>
          <w:lang w:eastAsia="ru-RU"/>
        </w:rPr>
        <w:t>(дата звернення</w:t>
      </w:r>
      <w:r w:rsidRPr="005F15E9">
        <w:rPr>
          <w:rFonts w:ascii="Times New Roman" w:eastAsia="Times New Roman" w:hAnsi="Times New Roman" w:cs="Times New Roman"/>
          <w:sz w:val="28"/>
          <w:szCs w:val="28"/>
          <w:lang w:val="ru-RU" w:eastAsia="ru-RU"/>
        </w:rPr>
        <w:t>: 25</w:t>
      </w:r>
      <w:r w:rsidRPr="005F15E9">
        <w:rPr>
          <w:rFonts w:ascii="Times New Roman" w:eastAsia="Times New Roman" w:hAnsi="Times New Roman" w:cs="Times New Roman"/>
          <w:sz w:val="28"/>
          <w:szCs w:val="28"/>
          <w:lang w:eastAsia="ru-RU"/>
        </w:rPr>
        <w:t>.08.2023).</w:t>
      </w:r>
    </w:p>
    <w:p w14:paraId="04951C78" w14:textId="77777777" w:rsidR="00655428" w:rsidRPr="005F15E9" w:rsidRDefault="00655428" w:rsidP="004805E3">
      <w:pPr>
        <w:numPr>
          <w:ilvl w:val="0"/>
          <w:numId w:val="4"/>
        </w:numPr>
        <w:suppressAutoHyphens/>
        <w:spacing w:after="0" w:line="360" w:lineRule="auto"/>
        <w:contextualSpacing/>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Офіційний веб-портал Верховної Ради України. </w:t>
      </w:r>
      <w:r w:rsidRPr="005F15E9">
        <w:rPr>
          <w:rFonts w:ascii="Times New Roman" w:eastAsia="Times New Roman" w:hAnsi="Times New Roman" w:cs="Times New Roman"/>
          <w:sz w:val="28"/>
          <w:szCs w:val="28"/>
          <w:lang w:val="en-US" w:eastAsia="ru-RU"/>
        </w:rPr>
        <w:t>URL</w:t>
      </w:r>
      <w:r w:rsidRPr="005F15E9">
        <w:rPr>
          <w:rFonts w:ascii="Times New Roman" w:eastAsia="Times New Roman" w:hAnsi="Times New Roman" w:cs="Times New Roman"/>
          <w:sz w:val="28"/>
          <w:szCs w:val="28"/>
          <w:lang w:val="ru-RU" w:eastAsia="ru-RU"/>
        </w:rPr>
        <w:t xml:space="preserve">: </w:t>
      </w:r>
      <w:r w:rsidRPr="005F15E9">
        <w:rPr>
          <w:rFonts w:ascii="Times New Roman" w:eastAsia="Times New Roman" w:hAnsi="Times New Roman" w:cs="Times New Roman"/>
          <w:sz w:val="28"/>
          <w:szCs w:val="28"/>
          <w:lang w:val="en-US" w:eastAsia="ru-RU"/>
        </w:rPr>
        <w:t>http</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rada</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gov</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ua</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eastAsia="ru-RU"/>
        </w:rPr>
        <w:t xml:space="preserve"> (дата звернення</w:t>
      </w:r>
      <w:r w:rsidRPr="005F15E9">
        <w:rPr>
          <w:rFonts w:ascii="Times New Roman" w:eastAsia="Times New Roman" w:hAnsi="Times New Roman" w:cs="Times New Roman"/>
          <w:sz w:val="28"/>
          <w:szCs w:val="28"/>
          <w:lang w:val="ru-RU" w:eastAsia="ru-RU"/>
        </w:rPr>
        <w:t>: 25</w:t>
      </w:r>
      <w:r w:rsidRPr="005F15E9">
        <w:rPr>
          <w:rFonts w:ascii="Times New Roman" w:eastAsia="Times New Roman" w:hAnsi="Times New Roman" w:cs="Times New Roman"/>
          <w:sz w:val="28"/>
          <w:szCs w:val="28"/>
          <w:lang w:eastAsia="ru-RU"/>
        </w:rPr>
        <w:t>.08.2023).</w:t>
      </w:r>
    </w:p>
    <w:p w14:paraId="6771ED6D" w14:textId="77777777" w:rsidR="00655428" w:rsidRPr="005F15E9" w:rsidRDefault="00655428" w:rsidP="004805E3">
      <w:pPr>
        <w:numPr>
          <w:ilvl w:val="0"/>
          <w:numId w:val="4"/>
        </w:numPr>
        <w:suppressAutoHyphens/>
        <w:spacing w:after="0" w:line="360" w:lineRule="auto"/>
        <w:contextualSpacing/>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Офіційний веб-портал Президента України. </w:t>
      </w:r>
      <w:r w:rsidRPr="005F15E9">
        <w:rPr>
          <w:rFonts w:ascii="Times New Roman" w:eastAsia="Times New Roman" w:hAnsi="Times New Roman" w:cs="Times New Roman"/>
          <w:sz w:val="28"/>
          <w:szCs w:val="28"/>
          <w:lang w:val="en-US" w:eastAsia="ru-RU"/>
        </w:rPr>
        <w:t>URL</w:t>
      </w:r>
      <w:r w:rsidRPr="005F15E9">
        <w:rPr>
          <w:rFonts w:ascii="Times New Roman" w:eastAsia="Times New Roman" w:hAnsi="Times New Roman" w:cs="Times New Roman"/>
          <w:sz w:val="28"/>
          <w:szCs w:val="28"/>
          <w:lang w:val="ru-RU" w:eastAsia="ru-RU"/>
        </w:rPr>
        <w:t xml:space="preserve">: </w:t>
      </w:r>
      <w:r w:rsidRPr="005F15E9">
        <w:rPr>
          <w:rFonts w:ascii="Times New Roman" w:eastAsia="Times New Roman" w:hAnsi="Times New Roman" w:cs="Times New Roman"/>
          <w:sz w:val="28"/>
          <w:szCs w:val="28"/>
          <w:lang w:val="en-US" w:eastAsia="ru-RU"/>
        </w:rPr>
        <w:t>http</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www</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president</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gov</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ua</w:t>
      </w:r>
      <w:r w:rsidRPr="005F15E9">
        <w:rPr>
          <w:rFonts w:ascii="Times New Roman" w:eastAsia="Times New Roman" w:hAnsi="Times New Roman" w:cs="Times New Roman"/>
          <w:sz w:val="28"/>
          <w:szCs w:val="28"/>
          <w:lang w:eastAsia="ru-RU"/>
        </w:rPr>
        <w:t xml:space="preserve"> (дата звернення</w:t>
      </w:r>
      <w:r w:rsidRPr="005F15E9">
        <w:rPr>
          <w:rFonts w:ascii="Times New Roman" w:eastAsia="Times New Roman" w:hAnsi="Times New Roman" w:cs="Times New Roman"/>
          <w:sz w:val="28"/>
          <w:szCs w:val="28"/>
          <w:lang w:val="ru-RU" w:eastAsia="ru-RU"/>
        </w:rPr>
        <w:t>: 25</w:t>
      </w:r>
      <w:r w:rsidRPr="005F15E9">
        <w:rPr>
          <w:rFonts w:ascii="Times New Roman" w:eastAsia="Times New Roman" w:hAnsi="Times New Roman" w:cs="Times New Roman"/>
          <w:sz w:val="28"/>
          <w:szCs w:val="28"/>
          <w:lang w:eastAsia="ru-RU"/>
        </w:rPr>
        <w:t>.08.2023).</w:t>
      </w:r>
    </w:p>
    <w:p w14:paraId="18AE5387" w14:textId="77777777" w:rsidR="00655428" w:rsidRPr="005F15E9" w:rsidRDefault="00655428" w:rsidP="004805E3">
      <w:pPr>
        <w:numPr>
          <w:ilvl w:val="0"/>
          <w:numId w:val="4"/>
        </w:numPr>
        <w:suppressAutoHyphens/>
        <w:spacing w:after="0" w:line="360" w:lineRule="auto"/>
        <w:contextualSpacing/>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Офіційний веб-портал Кабінету Міністрів України. </w:t>
      </w:r>
      <w:r w:rsidRPr="005F15E9">
        <w:rPr>
          <w:rFonts w:ascii="Times New Roman" w:eastAsia="Times New Roman" w:hAnsi="Times New Roman" w:cs="Times New Roman"/>
          <w:sz w:val="28"/>
          <w:szCs w:val="28"/>
          <w:lang w:val="en-US" w:eastAsia="ru-RU"/>
        </w:rPr>
        <w:t>URL</w:t>
      </w:r>
      <w:r w:rsidRPr="005F15E9">
        <w:rPr>
          <w:rFonts w:ascii="Times New Roman" w:eastAsia="Times New Roman" w:hAnsi="Times New Roman" w:cs="Times New Roman"/>
          <w:sz w:val="28"/>
          <w:szCs w:val="28"/>
          <w:lang w:val="ru-RU" w:eastAsia="ru-RU"/>
        </w:rPr>
        <w:t xml:space="preserve">: </w:t>
      </w:r>
      <w:r w:rsidRPr="005F15E9">
        <w:rPr>
          <w:rFonts w:ascii="Times New Roman" w:eastAsia="Times New Roman" w:hAnsi="Times New Roman" w:cs="Times New Roman"/>
          <w:sz w:val="28"/>
          <w:szCs w:val="28"/>
          <w:lang w:val="en-US" w:eastAsia="ru-RU"/>
        </w:rPr>
        <w:t>http</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www</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kmu</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gov</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ua</w:t>
      </w:r>
      <w:r w:rsidRPr="005F15E9">
        <w:rPr>
          <w:rFonts w:ascii="Times New Roman" w:eastAsia="Times New Roman" w:hAnsi="Times New Roman" w:cs="Times New Roman"/>
          <w:sz w:val="28"/>
          <w:szCs w:val="28"/>
          <w:lang w:eastAsia="ru-RU"/>
        </w:rPr>
        <w:t xml:space="preserve"> (дата звернення</w:t>
      </w:r>
      <w:r w:rsidRPr="005F15E9">
        <w:rPr>
          <w:rFonts w:ascii="Times New Roman" w:eastAsia="Times New Roman" w:hAnsi="Times New Roman" w:cs="Times New Roman"/>
          <w:sz w:val="28"/>
          <w:szCs w:val="28"/>
          <w:lang w:val="ru-RU" w:eastAsia="ru-RU"/>
        </w:rPr>
        <w:t>: 25</w:t>
      </w:r>
      <w:r w:rsidRPr="005F15E9">
        <w:rPr>
          <w:rFonts w:ascii="Times New Roman" w:eastAsia="Times New Roman" w:hAnsi="Times New Roman" w:cs="Times New Roman"/>
          <w:sz w:val="28"/>
          <w:szCs w:val="28"/>
          <w:lang w:eastAsia="ru-RU"/>
        </w:rPr>
        <w:t>.08.2023).</w:t>
      </w:r>
    </w:p>
    <w:p w14:paraId="72C72F37" w14:textId="77777777" w:rsidR="00655428" w:rsidRPr="005F15E9" w:rsidRDefault="00655428" w:rsidP="004805E3">
      <w:pPr>
        <w:numPr>
          <w:ilvl w:val="0"/>
          <w:numId w:val="4"/>
        </w:numPr>
        <w:suppressAutoHyphens/>
        <w:spacing w:after="0" w:line="360" w:lineRule="auto"/>
        <w:contextualSpacing/>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Офіційний</w:t>
      </w:r>
      <w:r w:rsidRPr="005F15E9">
        <w:rPr>
          <w:rFonts w:ascii="Times New Roman" w:eastAsia="Times New Roman" w:hAnsi="Times New Roman" w:cs="Times New Roman"/>
          <w:sz w:val="28"/>
          <w:szCs w:val="28"/>
          <w:lang w:eastAsia="ru-RU"/>
        </w:rPr>
        <w:t xml:space="preserve"> </w:t>
      </w:r>
      <w:r w:rsidRPr="005F15E9">
        <w:rPr>
          <w:rFonts w:ascii="Times New Roman" w:eastAsia="Times New Roman" w:hAnsi="Times New Roman" w:cs="Times New Roman"/>
          <w:sz w:val="28"/>
          <w:szCs w:val="28"/>
          <w:lang w:val="ru-RU" w:eastAsia="ru-RU"/>
        </w:rPr>
        <w:t xml:space="preserve">веб-портал Верховного Суду. </w:t>
      </w:r>
      <w:r w:rsidRPr="005F15E9">
        <w:rPr>
          <w:rFonts w:ascii="Times New Roman" w:eastAsia="Times New Roman" w:hAnsi="Times New Roman" w:cs="Times New Roman"/>
          <w:sz w:val="28"/>
          <w:szCs w:val="28"/>
          <w:lang w:val="en-US" w:eastAsia="ru-RU"/>
        </w:rPr>
        <w:t>URL</w:t>
      </w:r>
      <w:r w:rsidRPr="005F15E9">
        <w:rPr>
          <w:rFonts w:ascii="Times New Roman" w:eastAsia="Times New Roman" w:hAnsi="Times New Roman" w:cs="Times New Roman"/>
          <w:sz w:val="28"/>
          <w:szCs w:val="28"/>
          <w:lang w:val="ru-RU" w:eastAsia="ru-RU"/>
        </w:rPr>
        <w:t xml:space="preserve">: </w:t>
      </w:r>
      <w:r w:rsidRPr="005F15E9">
        <w:rPr>
          <w:rFonts w:ascii="Times New Roman" w:eastAsia="Times New Roman" w:hAnsi="Times New Roman" w:cs="Times New Roman"/>
          <w:sz w:val="28"/>
          <w:szCs w:val="28"/>
          <w:lang w:val="en-US" w:eastAsia="ru-RU"/>
        </w:rPr>
        <w:t>https</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supreme</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court</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gov</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ua</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supreme</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gromadyanam</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perelik</w:t>
      </w:r>
      <w:r w:rsidRPr="005F15E9">
        <w:rPr>
          <w:rFonts w:ascii="Times New Roman" w:eastAsia="Times New Roman" w:hAnsi="Times New Roman" w:cs="Times New Roman"/>
          <w:sz w:val="28"/>
          <w:szCs w:val="28"/>
          <w:lang w:val="ru-RU" w:eastAsia="ru-RU"/>
        </w:rPr>
        <w:t>_</w:t>
      </w:r>
      <w:r w:rsidRPr="005F15E9">
        <w:rPr>
          <w:rFonts w:ascii="Times New Roman" w:eastAsia="Times New Roman" w:hAnsi="Times New Roman" w:cs="Times New Roman"/>
          <w:sz w:val="28"/>
          <w:szCs w:val="28"/>
          <w:lang w:val="en-US" w:eastAsia="ru-RU"/>
        </w:rPr>
        <w:t>sprav</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eastAsia="ru-RU"/>
        </w:rPr>
        <w:t xml:space="preserve"> (дата звернення</w:t>
      </w:r>
      <w:r w:rsidRPr="005F15E9">
        <w:rPr>
          <w:rFonts w:ascii="Times New Roman" w:eastAsia="Times New Roman" w:hAnsi="Times New Roman" w:cs="Times New Roman"/>
          <w:sz w:val="28"/>
          <w:szCs w:val="28"/>
          <w:lang w:val="ru-RU" w:eastAsia="ru-RU"/>
        </w:rPr>
        <w:t>: 25</w:t>
      </w:r>
      <w:r w:rsidRPr="005F15E9">
        <w:rPr>
          <w:rFonts w:ascii="Times New Roman" w:eastAsia="Times New Roman" w:hAnsi="Times New Roman" w:cs="Times New Roman"/>
          <w:sz w:val="28"/>
          <w:szCs w:val="28"/>
          <w:lang w:eastAsia="ru-RU"/>
        </w:rPr>
        <w:t>.08.2023).</w:t>
      </w:r>
    </w:p>
    <w:p w14:paraId="5E6B54A1" w14:textId="77777777" w:rsidR="00655428" w:rsidRPr="005F15E9" w:rsidRDefault="00655428" w:rsidP="004805E3">
      <w:pPr>
        <w:numPr>
          <w:ilvl w:val="0"/>
          <w:numId w:val="4"/>
        </w:numPr>
        <w:suppressAutoHyphens/>
        <w:spacing w:after="0" w:line="360" w:lineRule="auto"/>
        <w:contextualSpacing/>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val="ru-RU" w:eastAsia="ru-RU"/>
        </w:rPr>
        <w:t xml:space="preserve">Офіційний веб-портал Конституційного Суду України. </w:t>
      </w:r>
      <w:r w:rsidRPr="005F15E9">
        <w:rPr>
          <w:rFonts w:ascii="Times New Roman" w:eastAsia="Times New Roman" w:hAnsi="Times New Roman" w:cs="Times New Roman"/>
          <w:sz w:val="28"/>
          <w:szCs w:val="28"/>
          <w:lang w:val="en-US" w:eastAsia="ru-RU"/>
        </w:rPr>
        <w:t>URL</w:t>
      </w:r>
      <w:r w:rsidRPr="005F15E9">
        <w:rPr>
          <w:rFonts w:ascii="Times New Roman" w:eastAsia="Times New Roman" w:hAnsi="Times New Roman" w:cs="Times New Roman"/>
          <w:sz w:val="28"/>
          <w:szCs w:val="28"/>
          <w:lang w:val="ru-RU" w:eastAsia="ru-RU"/>
        </w:rPr>
        <w:t xml:space="preserve">: </w:t>
      </w:r>
      <w:r w:rsidRPr="005F15E9">
        <w:rPr>
          <w:rFonts w:ascii="Times New Roman" w:eastAsia="Times New Roman" w:hAnsi="Times New Roman" w:cs="Times New Roman"/>
          <w:sz w:val="28"/>
          <w:szCs w:val="28"/>
          <w:lang w:val="en-US" w:eastAsia="ru-RU"/>
        </w:rPr>
        <w:t>https</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ccu</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gov</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val="en-US" w:eastAsia="ru-RU"/>
        </w:rPr>
        <w:t>ua</w:t>
      </w:r>
      <w:r w:rsidRPr="005F15E9">
        <w:rPr>
          <w:rFonts w:ascii="Times New Roman" w:eastAsia="Times New Roman" w:hAnsi="Times New Roman" w:cs="Times New Roman"/>
          <w:sz w:val="28"/>
          <w:szCs w:val="28"/>
          <w:lang w:val="ru-RU" w:eastAsia="ru-RU"/>
        </w:rPr>
        <w:t>/</w:t>
      </w:r>
      <w:r w:rsidRPr="005F15E9">
        <w:rPr>
          <w:rFonts w:ascii="Times New Roman" w:eastAsia="Times New Roman" w:hAnsi="Times New Roman" w:cs="Times New Roman"/>
          <w:sz w:val="28"/>
          <w:szCs w:val="28"/>
          <w:lang w:eastAsia="ru-RU"/>
        </w:rPr>
        <w:t xml:space="preserve"> (дата звернення</w:t>
      </w:r>
      <w:r w:rsidRPr="005F15E9">
        <w:rPr>
          <w:rFonts w:ascii="Times New Roman" w:eastAsia="Times New Roman" w:hAnsi="Times New Roman" w:cs="Times New Roman"/>
          <w:sz w:val="28"/>
          <w:szCs w:val="28"/>
          <w:lang w:val="ru-RU" w:eastAsia="ru-RU"/>
        </w:rPr>
        <w:t>: 25</w:t>
      </w:r>
      <w:r w:rsidRPr="005F15E9">
        <w:rPr>
          <w:rFonts w:ascii="Times New Roman" w:eastAsia="Times New Roman" w:hAnsi="Times New Roman" w:cs="Times New Roman"/>
          <w:sz w:val="28"/>
          <w:szCs w:val="28"/>
          <w:lang w:eastAsia="ru-RU"/>
        </w:rPr>
        <w:t>.08.2023).</w:t>
      </w:r>
    </w:p>
    <w:p w14:paraId="569A83DF" w14:textId="77777777" w:rsidR="00655428" w:rsidRPr="005F15E9" w:rsidRDefault="00655428" w:rsidP="004805E3">
      <w:pPr>
        <w:numPr>
          <w:ilvl w:val="0"/>
          <w:numId w:val="4"/>
        </w:numPr>
        <w:suppressAutoHyphens/>
        <w:spacing w:after="0" w:line="360" w:lineRule="auto"/>
        <w:contextualSpacing/>
        <w:jc w:val="both"/>
        <w:rPr>
          <w:rFonts w:ascii="Times New Roman" w:eastAsia="Times New Roman" w:hAnsi="Times New Roman" w:cs="Times New Roman"/>
          <w:sz w:val="28"/>
          <w:szCs w:val="28"/>
          <w:lang w:eastAsia="ru-RU"/>
        </w:rPr>
      </w:pPr>
      <w:r w:rsidRPr="005F15E9">
        <w:rPr>
          <w:rFonts w:ascii="Times New Roman" w:eastAsia="Times New Roman" w:hAnsi="Times New Roman" w:cs="Times New Roman"/>
          <w:sz w:val="28"/>
          <w:szCs w:val="28"/>
          <w:lang w:eastAsia="ru-RU"/>
        </w:rPr>
        <w:t>Офіційний веб-портал Міністерства юстиції України. URL: https://minjust.gov.ua/ (дата звернення: 25.08.2023).</w:t>
      </w:r>
    </w:p>
    <w:p w14:paraId="02FE9310" w14:textId="45C513A0" w:rsidR="00CD57D1" w:rsidRDefault="00CD57D1" w:rsidP="009D5DBC">
      <w:pPr>
        <w:jc w:val="right"/>
        <w:rPr>
          <w:rFonts w:ascii="Times New Roman" w:hAnsi="Times New Roman" w:cs="Times New Roman"/>
          <w:b/>
          <w:sz w:val="28"/>
          <w:szCs w:val="28"/>
        </w:rPr>
      </w:pPr>
    </w:p>
    <w:p w14:paraId="31C045C6" w14:textId="77777777" w:rsidR="0097517A" w:rsidRDefault="0097517A" w:rsidP="0097517A">
      <w:pPr>
        <w:jc w:val="center"/>
        <w:rPr>
          <w:rFonts w:ascii="Times New Roman" w:hAnsi="Times New Roman" w:cs="Times New Roman"/>
          <w:b/>
          <w:sz w:val="96"/>
          <w:szCs w:val="96"/>
        </w:rPr>
      </w:pPr>
    </w:p>
    <w:p w14:paraId="3E5E0404" w14:textId="77777777" w:rsidR="0097517A" w:rsidRDefault="0097517A" w:rsidP="0097517A">
      <w:pPr>
        <w:jc w:val="center"/>
        <w:rPr>
          <w:rFonts w:ascii="Times New Roman" w:hAnsi="Times New Roman" w:cs="Times New Roman"/>
          <w:b/>
          <w:sz w:val="96"/>
          <w:szCs w:val="96"/>
        </w:rPr>
      </w:pPr>
    </w:p>
    <w:p w14:paraId="735E81E2" w14:textId="77777777" w:rsidR="0097517A" w:rsidRDefault="0097517A" w:rsidP="0097517A">
      <w:pPr>
        <w:jc w:val="center"/>
        <w:rPr>
          <w:rFonts w:ascii="Times New Roman" w:hAnsi="Times New Roman" w:cs="Times New Roman"/>
          <w:b/>
          <w:sz w:val="96"/>
          <w:szCs w:val="96"/>
        </w:rPr>
      </w:pPr>
    </w:p>
    <w:p w14:paraId="268242A0" w14:textId="77777777" w:rsidR="00F46B8B" w:rsidRDefault="00F46B8B" w:rsidP="0097517A">
      <w:pPr>
        <w:jc w:val="center"/>
        <w:rPr>
          <w:rFonts w:ascii="Times New Roman" w:hAnsi="Times New Roman" w:cs="Times New Roman"/>
          <w:b/>
          <w:sz w:val="72"/>
          <w:szCs w:val="72"/>
        </w:rPr>
      </w:pPr>
    </w:p>
    <w:p w14:paraId="06717C43" w14:textId="77777777" w:rsidR="00F46B8B" w:rsidRDefault="00F46B8B" w:rsidP="0097517A">
      <w:pPr>
        <w:jc w:val="center"/>
        <w:rPr>
          <w:rFonts w:ascii="Times New Roman" w:hAnsi="Times New Roman" w:cs="Times New Roman"/>
          <w:b/>
          <w:sz w:val="72"/>
          <w:szCs w:val="72"/>
        </w:rPr>
      </w:pPr>
    </w:p>
    <w:p w14:paraId="516FCEC3" w14:textId="77777777" w:rsidR="00F46B8B" w:rsidRDefault="00F46B8B" w:rsidP="0097517A">
      <w:pPr>
        <w:jc w:val="center"/>
        <w:rPr>
          <w:rFonts w:ascii="Times New Roman" w:hAnsi="Times New Roman" w:cs="Times New Roman"/>
          <w:b/>
          <w:sz w:val="72"/>
          <w:szCs w:val="72"/>
        </w:rPr>
      </w:pPr>
    </w:p>
    <w:p w14:paraId="42240CD0" w14:textId="77777777" w:rsidR="00F46B8B" w:rsidRDefault="00F46B8B" w:rsidP="0097517A">
      <w:pPr>
        <w:jc w:val="center"/>
        <w:rPr>
          <w:rFonts w:ascii="Times New Roman" w:hAnsi="Times New Roman" w:cs="Times New Roman"/>
          <w:b/>
          <w:sz w:val="72"/>
          <w:szCs w:val="72"/>
        </w:rPr>
      </w:pPr>
    </w:p>
    <w:p w14:paraId="7358130F" w14:textId="77777777" w:rsidR="00F46B8B" w:rsidRDefault="00F46B8B" w:rsidP="0097517A">
      <w:pPr>
        <w:jc w:val="center"/>
        <w:rPr>
          <w:rFonts w:ascii="Times New Roman" w:hAnsi="Times New Roman" w:cs="Times New Roman"/>
          <w:b/>
          <w:sz w:val="72"/>
          <w:szCs w:val="72"/>
        </w:rPr>
      </w:pPr>
    </w:p>
    <w:p w14:paraId="348EBAD1" w14:textId="748026A9" w:rsidR="0097517A" w:rsidRPr="0097517A" w:rsidRDefault="0097517A" w:rsidP="0097517A">
      <w:pPr>
        <w:jc w:val="center"/>
        <w:rPr>
          <w:rFonts w:ascii="Times New Roman" w:hAnsi="Times New Roman" w:cs="Times New Roman"/>
          <w:b/>
          <w:sz w:val="72"/>
          <w:szCs w:val="72"/>
        </w:rPr>
      </w:pPr>
      <w:r w:rsidRPr="0097517A">
        <w:rPr>
          <w:rFonts w:ascii="Times New Roman" w:hAnsi="Times New Roman" w:cs="Times New Roman"/>
          <w:b/>
          <w:sz w:val="72"/>
          <w:szCs w:val="72"/>
        </w:rPr>
        <w:t>ДОДАТКИ</w:t>
      </w:r>
    </w:p>
    <w:p w14:paraId="2855A18F" w14:textId="554A30EA" w:rsidR="0097517A" w:rsidRDefault="0097517A" w:rsidP="009D5DBC">
      <w:pPr>
        <w:jc w:val="right"/>
        <w:rPr>
          <w:rFonts w:ascii="Times New Roman" w:hAnsi="Times New Roman" w:cs="Times New Roman"/>
          <w:b/>
          <w:sz w:val="28"/>
          <w:szCs w:val="28"/>
        </w:rPr>
      </w:pPr>
    </w:p>
    <w:p w14:paraId="1A4362DE" w14:textId="45478220" w:rsidR="00F46B8B" w:rsidRDefault="00F46B8B" w:rsidP="009D5DBC">
      <w:pPr>
        <w:jc w:val="right"/>
        <w:rPr>
          <w:rFonts w:ascii="Times New Roman" w:hAnsi="Times New Roman" w:cs="Times New Roman"/>
          <w:b/>
          <w:sz w:val="28"/>
          <w:szCs w:val="28"/>
        </w:rPr>
      </w:pPr>
    </w:p>
    <w:p w14:paraId="6357D679" w14:textId="0334B453" w:rsidR="00F46B8B" w:rsidRDefault="00F46B8B" w:rsidP="009D5DBC">
      <w:pPr>
        <w:jc w:val="right"/>
        <w:rPr>
          <w:rFonts w:ascii="Times New Roman" w:hAnsi="Times New Roman" w:cs="Times New Roman"/>
          <w:b/>
          <w:sz w:val="28"/>
          <w:szCs w:val="28"/>
        </w:rPr>
      </w:pPr>
    </w:p>
    <w:p w14:paraId="17F681A3" w14:textId="48FE1D31" w:rsidR="00F46B8B" w:rsidRDefault="00F46B8B" w:rsidP="009D5DBC">
      <w:pPr>
        <w:jc w:val="right"/>
        <w:rPr>
          <w:rFonts w:ascii="Times New Roman" w:hAnsi="Times New Roman" w:cs="Times New Roman"/>
          <w:b/>
          <w:sz w:val="28"/>
          <w:szCs w:val="28"/>
        </w:rPr>
      </w:pPr>
    </w:p>
    <w:p w14:paraId="57B2AA61" w14:textId="2ABA6B14" w:rsidR="00F46B8B" w:rsidRDefault="00F46B8B" w:rsidP="009D5DBC">
      <w:pPr>
        <w:jc w:val="right"/>
        <w:rPr>
          <w:rFonts w:ascii="Times New Roman" w:hAnsi="Times New Roman" w:cs="Times New Roman"/>
          <w:b/>
          <w:sz w:val="28"/>
          <w:szCs w:val="28"/>
        </w:rPr>
      </w:pPr>
    </w:p>
    <w:p w14:paraId="4CAAAF6A" w14:textId="557C6D43" w:rsidR="00F46B8B" w:rsidRDefault="00F46B8B" w:rsidP="009D5DBC">
      <w:pPr>
        <w:jc w:val="right"/>
        <w:rPr>
          <w:rFonts w:ascii="Times New Roman" w:hAnsi="Times New Roman" w:cs="Times New Roman"/>
          <w:b/>
          <w:sz w:val="28"/>
          <w:szCs w:val="28"/>
        </w:rPr>
      </w:pPr>
    </w:p>
    <w:p w14:paraId="21788785" w14:textId="2CC8CAC9" w:rsidR="00F46B8B" w:rsidRDefault="00F46B8B" w:rsidP="009D5DBC">
      <w:pPr>
        <w:jc w:val="right"/>
        <w:rPr>
          <w:rFonts w:ascii="Times New Roman" w:hAnsi="Times New Roman" w:cs="Times New Roman"/>
          <w:b/>
          <w:sz w:val="28"/>
          <w:szCs w:val="28"/>
        </w:rPr>
      </w:pPr>
    </w:p>
    <w:p w14:paraId="2E183D57" w14:textId="0D5F6EB4" w:rsidR="00F46B8B" w:rsidRDefault="00F46B8B" w:rsidP="009D5DBC">
      <w:pPr>
        <w:jc w:val="right"/>
        <w:rPr>
          <w:rFonts w:ascii="Times New Roman" w:hAnsi="Times New Roman" w:cs="Times New Roman"/>
          <w:b/>
          <w:sz w:val="28"/>
          <w:szCs w:val="28"/>
        </w:rPr>
      </w:pPr>
    </w:p>
    <w:p w14:paraId="2126B5E6" w14:textId="47698EAA" w:rsidR="00F46B8B" w:rsidRDefault="00F46B8B" w:rsidP="009D5DBC">
      <w:pPr>
        <w:jc w:val="right"/>
        <w:rPr>
          <w:rFonts w:ascii="Times New Roman" w:hAnsi="Times New Roman" w:cs="Times New Roman"/>
          <w:b/>
          <w:sz w:val="28"/>
          <w:szCs w:val="28"/>
        </w:rPr>
      </w:pPr>
    </w:p>
    <w:p w14:paraId="3792F703" w14:textId="473EB409" w:rsidR="00F46B8B" w:rsidRDefault="00F46B8B" w:rsidP="009D5DBC">
      <w:pPr>
        <w:jc w:val="right"/>
        <w:rPr>
          <w:rFonts w:ascii="Times New Roman" w:hAnsi="Times New Roman" w:cs="Times New Roman"/>
          <w:b/>
          <w:sz w:val="28"/>
          <w:szCs w:val="28"/>
        </w:rPr>
      </w:pPr>
    </w:p>
    <w:p w14:paraId="4B8D9589" w14:textId="7A11BFA8" w:rsidR="00F46B8B" w:rsidRDefault="00F46B8B" w:rsidP="009D5DBC">
      <w:pPr>
        <w:jc w:val="right"/>
        <w:rPr>
          <w:rFonts w:ascii="Times New Roman" w:hAnsi="Times New Roman" w:cs="Times New Roman"/>
          <w:b/>
          <w:sz w:val="28"/>
          <w:szCs w:val="28"/>
        </w:rPr>
      </w:pPr>
    </w:p>
    <w:p w14:paraId="15F27B42" w14:textId="77777777" w:rsidR="00F46B8B" w:rsidRDefault="00F46B8B" w:rsidP="009D5DBC">
      <w:pPr>
        <w:jc w:val="right"/>
        <w:rPr>
          <w:rFonts w:ascii="Times New Roman" w:hAnsi="Times New Roman" w:cs="Times New Roman"/>
          <w:b/>
          <w:sz w:val="28"/>
          <w:szCs w:val="28"/>
        </w:rPr>
      </w:pPr>
    </w:p>
    <w:p w14:paraId="5092194A" w14:textId="3450AAD1" w:rsidR="0097517A" w:rsidRDefault="0097517A" w:rsidP="009D5DBC">
      <w:pPr>
        <w:jc w:val="right"/>
        <w:rPr>
          <w:rFonts w:ascii="Times New Roman" w:hAnsi="Times New Roman" w:cs="Times New Roman"/>
          <w:b/>
          <w:sz w:val="28"/>
          <w:szCs w:val="28"/>
        </w:rPr>
      </w:pPr>
    </w:p>
    <w:p w14:paraId="15B5F662" w14:textId="378AEEE7" w:rsidR="0097517A" w:rsidRDefault="0097517A" w:rsidP="009D5DBC">
      <w:pPr>
        <w:jc w:val="right"/>
        <w:rPr>
          <w:rFonts w:ascii="Times New Roman" w:hAnsi="Times New Roman" w:cs="Times New Roman"/>
          <w:b/>
          <w:sz w:val="28"/>
          <w:szCs w:val="28"/>
        </w:rPr>
      </w:pPr>
    </w:p>
    <w:p w14:paraId="3E426541" w14:textId="77777777" w:rsidR="00F46B8B" w:rsidRDefault="00F46B8B" w:rsidP="009D5DBC">
      <w:pPr>
        <w:jc w:val="right"/>
        <w:rPr>
          <w:rFonts w:ascii="Times New Roman" w:hAnsi="Times New Roman" w:cs="Times New Roman"/>
          <w:b/>
          <w:sz w:val="28"/>
          <w:szCs w:val="28"/>
        </w:rPr>
      </w:pPr>
    </w:p>
    <w:p w14:paraId="1899AA0A" w14:textId="77777777" w:rsidR="00F46B8B" w:rsidRDefault="00F46B8B" w:rsidP="009D5DBC">
      <w:pPr>
        <w:jc w:val="right"/>
        <w:rPr>
          <w:rFonts w:ascii="Times New Roman" w:hAnsi="Times New Roman" w:cs="Times New Roman"/>
          <w:b/>
          <w:sz w:val="28"/>
          <w:szCs w:val="28"/>
        </w:rPr>
      </w:pPr>
    </w:p>
    <w:p w14:paraId="308E48FC" w14:textId="77777777" w:rsidR="00F46B8B" w:rsidRDefault="00F46B8B" w:rsidP="009D5DBC">
      <w:pPr>
        <w:jc w:val="right"/>
        <w:rPr>
          <w:rFonts w:ascii="Times New Roman" w:hAnsi="Times New Roman" w:cs="Times New Roman"/>
          <w:b/>
          <w:sz w:val="28"/>
          <w:szCs w:val="28"/>
        </w:rPr>
      </w:pPr>
    </w:p>
    <w:p w14:paraId="69C0E628" w14:textId="77777777" w:rsidR="00F46B8B" w:rsidRDefault="00F46B8B" w:rsidP="009D5DBC">
      <w:pPr>
        <w:jc w:val="right"/>
        <w:rPr>
          <w:rFonts w:ascii="Times New Roman" w:hAnsi="Times New Roman" w:cs="Times New Roman"/>
          <w:b/>
          <w:sz w:val="28"/>
          <w:szCs w:val="28"/>
        </w:rPr>
      </w:pPr>
    </w:p>
    <w:p w14:paraId="0333C4FF" w14:textId="77777777" w:rsidR="00F46B8B" w:rsidRDefault="00F46B8B" w:rsidP="009D5DBC">
      <w:pPr>
        <w:jc w:val="right"/>
        <w:rPr>
          <w:rFonts w:ascii="Times New Roman" w:hAnsi="Times New Roman" w:cs="Times New Roman"/>
          <w:b/>
          <w:sz w:val="28"/>
          <w:szCs w:val="28"/>
        </w:rPr>
      </w:pPr>
    </w:p>
    <w:p w14:paraId="31DBC6B3" w14:textId="77777777" w:rsidR="00F46B8B" w:rsidRDefault="00F46B8B" w:rsidP="009D5DBC">
      <w:pPr>
        <w:jc w:val="right"/>
        <w:rPr>
          <w:rFonts w:ascii="Times New Roman" w:hAnsi="Times New Roman" w:cs="Times New Roman"/>
          <w:b/>
          <w:sz w:val="28"/>
          <w:szCs w:val="28"/>
        </w:rPr>
      </w:pPr>
    </w:p>
    <w:p w14:paraId="3DD72BAC" w14:textId="208BE4F8" w:rsidR="009D5DBC" w:rsidRPr="00B62B2B" w:rsidRDefault="006352D9" w:rsidP="009D5DBC">
      <w:pPr>
        <w:jc w:val="right"/>
        <w:rPr>
          <w:rFonts w:ascii="Times New Roman" w:hAnsi="Times New Roman" w:cs="Times New Roman"/>
          <w:b/>
          <w:sz w:val="28"/>
          <w:szCs w:val="28"/>
        </w:rPr>
      </w:pPr>
      <w:r>
        <w:rPr>
          <w:rFonts w:ascii="Times New Roman" w:hAnsi="Times New Roman" w:cs="Times New Roman"/>
          <w:b/>
          <w:sz w:val="28"/>
          <w:szCs w:val="28"/>
        </w:rPr>
        <w:t>Д</w:t>
      </w:r>
      <w:r w:rsidR="009D5DBC" w:rsidRPr="00B62B2B">
        <w:rPr>
          <w:rFonts w:ascii="Times New Roman" w:hAnsi="Times New Roman" w:cs="Times New Roman"/>
          <w:b/>
          <w:sz w:val="28"/>
          <w:szCs w:val="28"/>
        </w:rPr>
        <w:t>одаток 1. Карти</w:t>
      </w:r>
    </w:p>
    <w:p w14:paraId="02B33A15" w14:textId="77777777" w:rsidR="009D5DBC" w:rsidRDefault="009D5DBC" w:rsidP="009D5DBC">
      <w:pPr>
        <w:jc w:val="right"/>
      </w:pPr>
      <w:r>
        <w:rPr>
          <w:noProof/>
          <w:lang w:eastAsia="uk-UA"/>
        </w:rPr>
        <w:drawing>
          <wp:inline distT="0" distB="0" distL="0" distR="0" wp14:anchorId="024CD5FD" wp14:editId="58BA03DB">
            <wp:extent cx="3533775" cy="4593908"/>
            <wp:effectExtent l="0" t="0" r="0" b="0"/>
            <wp:docPr id="20" name="Рисунок 20" descr="Трипільська культур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ипільська культура — Вікіпеді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7295" cy="4598484"/>
                    </a:xfrm>
                    <a:prstGeom prst="rect">
                      <a:avLst/>
                    </a:prstGeom>
                    <a:noFill/>
                    <a:ln>
                      <a:noFill/>
                    </a:ln>
                  </pic:spPr>
                </pic:pic>
              </a:graphicData>
            </a:graphic>
          </wp:inline>
        </w:drawing>
      </w:r>
    </w:p>
    <w:p w14:paraId="30C7EDE1" w14:textId="77777777" w:rsidR="009D5DBC" w:rsidRDefault="009D5DBC" w:rsidP="009D5DBC">
      <w:pPr>
        <w:jc w:val="right"/>
      </w:pPr>
      <w:r>
        <w:t>1.1.Трипільска культура  (</w:t>
      </w:r>
      <w:r w:rsidRPr="006B727B">
        <w:t>бл. 5400 — 2750 до н. е.)</w:t>
      </w:r>
      <w:r>
        <w:t>. Межі на сучасній карті</w:t>
      </w:r>
    </w:p>
    <w:p w14:paraId="00FD97B4" w14:textId="77777777" w:rsidR="009D5DBC" w:rsidRDefault="009D5DBC" w:rsidP="009D5DBC">
      <w:pPr>
        <w:jc w:val="right"/>
      </w:pPr>
    </w:p>
    <w:p w14:paraId="1BB17908" w14:textId="77777777" w:rsidR="009D5DBC" w:rsidRDefault="009D5DBC" w:rsidP="009D5DBC">
      <w:pPr>
        <w:jc w:val="right"/>
      </w:pPr>
      <w:r>
        <w:rPr>
          <w:noProof/>
          <w:lang w:eastAsia="uk-UA"/>
        </w:rPr>
        <w:drawing>
          <wp:inline distT="0" distB="0" distL="0" distR="0" wp14:anchorId="7332C432" wp14:editId="7D9DA89F">
            <wp:extent cx="6120765" cy="3213402"/>
            <wp:effectExtent l="0" t="0" r="0" b="6350"/>
            <wp:docPr id="15" name="Рисунок 15" descr="Мапа Трипільської куль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па Трипільської культур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213402"/>
                    </a:xfrm>
                    <a:prstGeom prst="rect">
                      <a:avLst/>
                    </a:prstGeom>
                    <a:noFill/>
                    <a:ln>
                      <a:noFill/>
                    </a:ln>
                  </pic:spPr>
                </pic:pic>
              </a:graphicData>
            </a:graphic>
          </wp:inline>
        </w:drawing>
      </w:r>
    </w:p>
    <w:p w14:paraId="027CFAEF" w14:textId="77777777" w:rsidR="009D5DBC" w:rsidRDefault="009D5DBC" w:rsidP="009D5DBC">
      <w:pPr>
        <w:jc w:val="right"/>
      </w:pPr>
      <w:r>
        <w:t>1.2.Мапа Трипільської цивілізації</w:t>
      </w:r>
    </w:p>
    <w:p w14:paraId="6B7786F0" w14:textId="77777777" w:rsidR="009D5DBC" w:rsidRDefault="009D5DBC" w:rsidP="009D5DBC">
      <w:pPr>
        <w:jc w:val="both"/>
      </w:pPr>
      <w:r>
        <w:t>1.3.Найдавніші держави світу</w:t>
      </w:r>
    </w:p>
    <w:p w14:paraId="63808F19" w14:textId="77777777" w:rsidR="009D5DBC" w:rsidRDefault="009D5DBC" w:rsidP="009D5DBC">
      <w:pPr>
        <w:jc w:val="both"/>
      </w:pPr>
      <w:r w:rsidRPr="00021CC0">
        <w:rPr>
          <w:noProof/>
          <w:lang w:eastAsia="uk-UA"/>
        </w:rPr>
        <w:drawing>
          <wp:inline distT="0" distB="0" distL="0" distR="0" wp14:anchorId="245AE2B6" wp14:editId="4DB818D6">
            <wp:extent cx="6228849" cy="3381375"/>
            <wp:effectExtent l="0" t="0" r="635" b="0"/>
            <wp:docPr id="26" name="Рисунок 26" descr="https://uahistory.co/pidruchniki/world-and-ukraine-history-integrated-course-6-class-moroz-2019/world-and-ukraine-history-integrated-course-6-class-moroz-2019.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ahistory.co/pidruchniki/world-and-ukraine-history-integrated-course-6-class-moroz-2019/world-and-ukraine-history-integrated-course-6-class-moroz-2019.files/image07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7317" cy="3385972"/>
                    </a:xfrm>
                    <a:prstGeom prst="rect">
                      <a:avLst/>
                    </a:prstGeom>
                    <a:noFill/>
                    <a:ln>
                      <a:noFill/>
                    </a:ln>
                  </pic:spPr>
                </pic:pic>
              </a:graphicData>
            </a:graphic>
          </wp:inline>
        </w:drawing>
      </w:r>
    </w:p>
    <w:p w14:paraId="55FE9583" w14:textId="77777777" w:rsidR="009D5DBC" w:rsidRDefault="009D5DBC" w:rsidP="009D5DBC">
      <w:pPr>
        <w:jc w:val="both"/>
      </w:pPr>
      <w:r>
        <w:rPr>
          <w:noProof/>
          <w:lang w:eastAsia="uk-UA"/>
        </w:rPr>
        <mc:AlternateContent>
          <mc:Choice Requires="wps">
            <w:drawing>
              <wp:inline distT="0" distB="0" distL="0" distR="0" wp14:anchorId="2A9DB6D7" wp14:editId="7F7C1B8F">
                <wp:extent cx="304800" cy="304800"/>
                <wp:effectExtent l="0" t="0" r="0" b="0"/>
                <wp:docPr id="8" name="AutoShape 2" descr="https://static.wikia.nocookie.net/antiquity/images/8/88/Cities_of_Sumeria.svg/revision/latest?cb=20160827191808&amp;path-prefix=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114F51B" id="AutoShape 2" o:spid="_x0000_s1026" alt="https://static.wikia.nocookie.net/antiquity/images/8/88/Cities_of_Sumeria.svg/revision/latest?cb=20160827191808&amp;path-prefix=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OTORfAUAwAAQgYAAA4AAAAAAAAAAAAAAAAALgIAAGRycy9l&#10;Mm9Eb2MueG1sUEsBAi0AFAAGAAgAAAAhAEyg6SzYAAAAAwEAAA8AAAAAAAAAAAAAAAAAbgUAAGRy&#10;cy9kb3ducmV2LnhtbFBLBQYAAAAABAAEAPMAAABzBgAAAAA=&#10;" filled="f" stroked="f">
                <o:lock v:ext="edit" aspectratio="t"/>
                <w10:anchorlock/>
              </v:rect>
            </w:pict>
          </mc:Fallback>
        </mc:AlternateContent>
      </w:r>
      <w:r>
        <w:t>1.4.Стародавній Єгипет</w:t>
      </w:r>
      <w:r>
        <w:rPr>
          <w:noProof/>
          <w:lang w:eastAsia="uk-UA"/>
        </w:rPr>
        <w:drawing>
          <wp:inline distT="0" distB="0" distL="0" distR="0" wp14:anchorId="573A4BC3" wp14:editId="727959C5">
            <wp:extent cx="3890354" cy="4324350"/>
            <wp:effectExtent l="0" t="0" r="0" b="0"/>
            <wp:docPr id="12" name="Рисунок 12" descr="Стародавній Єгипет карти — стоковий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одавній Єгипет карти — стоковий векто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5572" cy="4363497"/>
                    </a:xfrm>
                    <a:prstGeom prst="rect">
                      <a:avLst/>
                    </a:prstGeom>
                    <a:noFill/>
                    <a:ln>
                      <a:noFill/>
                    </a:ln>
                  </pic:spPr>
                </pic:pic>
              </a:graphicData>
            </a:graphic>
          </wp:inline>
        </w:drawing>
      </w:r>
    </w:p>
    <w:p w14:paraId="22BA9DDB" w14:textId="77777777" w:rsidR="009D5DBC" w:rsidRDefault="009D5DBC" w:rsidP="009D5DBC">
      <w:pPr>
        <w:jc w:val="both"/>
      </w:pPr>
    </w:p>
    <w:p w14:paraId="6C46972C" w14:textId="77777777" w:rsidR="009D5DBC" w:rsidRDefault="009D5DBC" w:rsidP="009D5DBC">
      <w:pPr>
        <w:jc w:val="both"/>
      </w:pPr>
      <w:r>
        <w:rPr>
          <w:noProof/>
          <w:lang w:eastAsia="uk-UA"/>
        </w:rPr>
        <w:drawing>
          <wp:inline distT="0" distB="0" distL="0" distR="0" wp14:anchorId="3475C3EB" wp14:editId="66AC64B9">
            <wp:extent cx="4793615" cy="4018600"/>
            <wp:effectExtent l="0" t="0" r="6985" b="1270"/>
            <wp:docPr id="11" name="Рисунок 11" descr="26. Утворення держави в Стародавньому Китаї | Інтеграль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Утворення держави в Стародавньому Китаї | Інтегральний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2718" cy="4034614"/>
                    </a:xfrm>
                    <a:prstGeom prst="rect">
                      <a:avLst/>
                    </a:prstGeom>
                    <a:noFill/>
                    <a:ln>
                      <a:noFill/>
                    </a:ln>
                  </pic:spPr>
                </pic:pic>
              </a:graphicData>
            </a:graphic>
          </wp:inline>
        </w:drawing>
      </w:r>
    </w:p>
    <w:p w14:paraId="6B227129" w14:textId="77777777" w:rsidR="009D5DBC" w:rsidRDefault="009D5DBC" w:rsidP="009D5DBC">
      <w:pPr>
        <w:jc w:val="both"/>
      </w:pPr>
      <w:r>
        <w:t xml:space="preserve">1.5. Стародавні держави.  Індія та Китай </w:t>
      </w:r>
    </w:p>
    <w:p w14:paraId="235C2D9A" w14:textId="77777777" w:rsidR="009D5DBC" w:rsidRDefault="009D5DBC" w:rsidP="009D5DBC">
      <w:pPr>
        <w:jc w:val="both"/>
      </w:pPr>
    </w:p>
    <w:p w14:paraId="224E4297" w14:textId="77777777" w:rsidR="009D5DBC" w:rsidRDefault="009D5DBC" w:rsidP="009D5DBC">
      <w:pPr>
        <w:jc w:val="both"/>
      </w:pPr>
    </w:p>
    <w:p w14:paraId="2F5D65EF" w14:textId="77777777" w:rsidR="009D5DBC" w:rsidRDefault="009D5DBC" w:rsidP="009D5DBC">
      <w:r>
        <w:t xml:space="preserve">1.6. Стародавня Греція         </w:t>
      </w:r>
      <w:r>
        <w:rPr>
          <w:noProof/>
          <w:lang w:eastAsia="uk-UA"/>
        </w:rPr>
        <w:drawing>
          <wp:inline distT="0" distB="0" distL="0" distR="0" wp14:anchorId="38FD59A4" wp14:editId="6A64AF62">
            <wp:extent cx="4206313" cy="3494520"/>
            <wp:effectExtent l="0" t="0" r="3810" b="0"/>
            <wp:docPr id="2" name="Рисунок 2" descr="32. Греція в XI-VI ст. до н. е. | Інтегральний курс 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 Греція в XI-VI ст. до н. е. | Інтегральний курс з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3494" cy="3525409"/>
                    </a:xfrm>
                    <a:prstGeom prst="rect">
                      <a:avLst/>
                    </a:prstGeom>
                    <a:noFill/>
                    <a:ln>
                      <a:noFill/>
                    </a:ln>
                  </pic:spPr>
                </pic:pic>
              </a:graphicData>
            </a:graphic>
          </wp:inline>
        </w:drawing>
      </w:r>
    </w:p>
    <w:p w14:paraId="2D1C5BD1" w14:textId="77777777" w:rsidR="009D5DBC" w:rsidRDefault="009D5DBC" w:rsidP="009D5DBC"/>
    <w:p w14:paraId="33FB1A2C" w14:textId="77777777" w:rsidR="009D5DBC" w:rsidRDefault="009D5DBC" w:rsidP="009D5DBC"/>
    <w:p w14:paraId="4327DB22" w14:textId="77777777" w:rsidR="009D5DBC" w:rsidRDefault="009D5DBC" w:rsidP="009D5DBC"/>
    <w:p w14:paraId="6B0E7653" w14:textId="77777777" w:rsidR="009D5DBC" w:rsidRDefault="009D5DBC" w:rsidP="009D5DBC">
      <w:r>
        <w:t>1.7. Римська імперія</w:t>
      </w:r>
    </w:p>
    <w:p w14:paraId="24DE393A" w14:textId="77777777" w:rsidR="009D5DBC" w:rsidRDefault="009D5DBC" w:rsidP="009D5DBC">
      <w:r>
        <w:rPr>
          <w:noProof/>
          <w:lang w:eastAsia="uk-UA"/>
        </w:rPr>
        <w:drawing>
          <wp:inline distT="0" distB="0" distL="0" distR="0" wp14:anchorId="33A93565" wp14:editId="7D7221A7">
            <wp:extent cx="5168053" cy="3876040"/>
            <wp:effectExtent l="0" t="0" r="0" b="0"/>
            <wp:docPr id="5" name="Рисунок 5" descr="Купити Карта Римська імперія у ІІ ст 100х70 см М1: 5 90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пити Карта Римська імперія у ІІ ст 100х70 см М1: 5 900 0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2166" cy="3886625"/>
                    </a:xfrm>
                    <a:prstGeom prst="rect">
                      <a:avLst/>
                    </a:prstGeom>
                    <a:noFill/>
                    <a:ln>
                      <a:noFill/>
                    </a:ln>
                  </pic:spPr>
                </pic:pic>
              </a:graphicData>
            </a:graphic>
          </wp:inline>
        </w:drawing>
      </w:r>
    </w:p>
    <w:p w14:paraId="2B907C07" w14:textId="77777777" w:rsidR="009D5DBC" w:rsidRDefault="009D5DBC" w:rsidP="009D5DBC">
      <w:pPr>
        <w:jc w:val="both"/>
      </w:pPr>
      <w:r>
        <w:t>1.8 Велике переселення народів</w:t>
      </w:r>
    </w:p>
    <w:p w14:paraId="60F2EC16" w14:textId="77777777" w:rsidR="009D5DBC" w:rsidRDefault="009D5DBC" w:rsidP="009D5DBC">
      <w:pPr>
        <w:jc w:val="both"/>
      </w:pPr>
      <w:r>
        <w:rPr>
          <w:noProof/>
          <w:lang w:eastAsia="uk-UA"/>
        </w:rPr>
        <w:drawing>
          <wp:inline distT="0" distB="0" distL="0" distR="0" wp14:anchorId="1E820C31" wp14:editId="7E1A657A">
            <wp:extent cx="5143060" cy="4743450"/>
            <wp:effectExtent l="0" t="0" r="635" b="0"/>
            <wp:docPr id="10" name="Рисунок 10" descr="https://lh6.googleusercontent.com/9X19iAFWzXD-sC9vsD4lNVWqy0dyfSmbo3T7xXZqUDZbAhlvCiurxxxkpLvM_zE0SyOHtRYJaiCou47waTrej3pWX8V4IZK7FLMDLactYYXXRG2EOi6YNJT9DpHi-Ydh7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9X19iAFWzXD-sC9vsD4lNVWqy0dyfSmbo3T7xXZqUDZbAhlvCiurxxxkpLvM_zE0SyOHtRYJaiCou47waTrej3pWX8V4IZK7FLMDLactYYXXRG2EOi6YNJT9DpHi-Ydh7w=w12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9910" cy="4758990"/>
                    </a:xfrm>
                    <a:prstGeom prst="rect">
                      <a:avLst/>
                    </a:prstGeom>
                    <a:noFill/>
                    <a:ln>
                      <a:noFill/>
                    </a:ln>
                  </pic:spPr>
                </pic:pic>
              </a:graphicData>
            </a:graphic>
          </wp:inline>
        </w:drawing>
      </w:r>
    </w:p>
    <w:p w14:paraId="6257F623" w14:textId="77777777" w:rsidR="009D5DBC" w:rsidRDefault="009D5DBC" w:rsidP="009D5DBC">
      <w:pPr>
        <w:jc w:val="right"/>
      </w:pPr>
    </w:p>
    <w:p w14:paraId="638A7700" w14:textId="77777777" w:rsidR="009D5DBC" w:rsidRDefault="009D5DBC" w:rsidP="009D5DBC">
      <w:pPr>
        <w:jc w:val="both"/>
      </w:pPr>
      <w:r>
        <w:rPr>
          <w:noProof/>
          <w:lang w:eastAsia="uk-UA"/>
        </w:rPr>
        <w:drawing>
          <wp:inline distT="0" distB="0" distL="0" distR="0" wp14:anchorId="55B3E391" wp14:editId="712E2164">
            <wp:extent cx="5181600" cy="3676650"/>
            <wp:effectExtent l="0" t="0" r="0" b="0"/>
            <wp:docPr id="6" name="Рисунок 6" descr="Візантійська імперія доби Юстиніана І. Організація влади 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ізантійська імперія доби Юстиніана І. Організація влади та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0" cy="3676650"/>
                    </a:xfrm>
                    <a:prstGeom prst="rect">
                      <a:avLst/>
                    </a:prstGeom>
                    <a:noFill/>
                    <a:ln>
                      <a:noFill/>
                    </a:ln>
                  </pic:spPr>
                </pic:pic>
              </a:graphicData>
            </a:graphic>
          </wp:inline>
        </w:drawing>
      </w:r>
    </w:p>
    <w:p w14:paraId="5204367B" w14:textId="77777777" w:rsidR="009D5DBC" w:rsidRPr="00E07BD7" w:rsidRDefault="009D5DBC" w:rsidP="009D5DBC">
      <w:pPr>
        <w:jc w:val="both"/>
      </w:pPr>
      <w:r>
        <w:t xml:space="preserve">1.9 Європа </w:t>
      </w:r>
      <w:r>
        <w:rPr>
          <w:lang w:val="en-US"/>
        </w:rPr>
        <w:t>VI</w:t>
      </w:r>
      <w:r w:rsidRPr="00B62B2B">
        <w:t xml:space="preserve"> </w:t>
      </w:r>
      <w:r>
        <w:t xml:space="preserve">ст. </w:t>
      </w:r>
    </w:p>
    <w:p w14:paraId="06AAF3B7" w14:textId="77777777" w:rsidR="009D5DBC" w:rsidRDefault="009D5DBC" w:rsidP="009D5DBC">
      <w:pPr>
        <w:jc w:val="both"/>
      </w:pPr>
      <w:r>
        <w:rPr>
          <w:noProof/>
          <w:lang w:eastAsia="uk-UA"/>
        </w:rPr>
        <w:drawing>
          <wp:inline distT="0" distB="0" distL="0" distR="0" wp14:anchorId="11C3F2DD" wp14:editId="2548D3BD">
            <wp:extent cx="6120765" cy="8069368"/>
            <wp:effectExtent l="0" t="0" r="0" b="8255"/>
            <wp:docPr id="7" name="Рисунок 7" descr="Карта &quot;Європа за Карла Великого&quot; (768-814 рр.). Русь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quot;Європа за Карла Великого&quot; (768-814 рр.). Руське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8069368"/>
                    </a:xfrm>
                    <a:prstGeom prst="rect">
                      <a:avLst/>
                    </a:prstGeom>
                    <a:noFill/>
                    <a:ln>
                      <a:noFill/>
                    </a:ln>
                  </pic:spPr>
                </pic:pic>
              </a:graphicData>
            </a:graphic>
          </wp:inline>
        </w:drawing>
      </w:r>
    </w:p>
    <w:p w14:paraId="67545D97" w14:textId="77777777" w:rsidR="009D5DBC" w:rsidRPr="00781710" w:rsidRDefault="009D5DBC" w:rsidP="009D5DBC">
      <w:pPr>
        <w:jc w:val="both"/>
      </w:pPr>
      <w:r>
        <w:t xml:space="preserve">1.10 Франкське королівство </w:t>
      </w:r>
    </w:p>
    <w:p w14:paraId="2A9746D8" w14:textId="77777777" w:rsidR="009D5DBC" w:rsidRDefault="009D5DBC" w:rsidP="009D5DBC">
      <w:pPr>
        <w:jc w:val="right"/>
      </w:pPr>
    </w:p>
    <w:p w14:paraId="08858FE8" w14:textId="77777777" w:rsidR="009D5DBC" w:rsidRDefault="009D5DBC" w:rsidP="009D5DBC">
      <w:pPr>
        <w:jc w:val="right"/>
      </w:pPr>
    </w:p>
    <w:p w14:paraId="06EE7D0B" w14:textId="77777777" w:rsidR="009D5DBC" w:rsidRDefault="009D5DBC" w:rsidP="009D5DBC">
      <w:pPr>
        <w:jc w:val="both"/>
      </w:pPr>
    </w:p>
    <w:p w14:paraId="063FC699" w14:textId="77777777" w:rsidR="009D5DBC" w:rsidRDefault="009D5DBC" w:rsidP="009D5DBC">
      <w:pPr>
        <w:jc w:val="both"/>
      </w:pPr>
    </w:p>
    <w:p w14:paraId="57B28684" w14:textId="77777777" w:rsidR="009D5DBC" w:rsidRDefault="009D5DBC" w:rsidP="009D5DBC">
      <w:pPr>
        <w:jc w:val="both"/>
      </w:pPr>
    </w:p>
    <w:p w14:paraId="76DF52DC" w14:textId="77777777" w:rsidR="009D5DBC" w:rsidRDefault="009D5DBC" w:rsidP="009D5DBC">
      <w:pPr>
        <w:jc w:val="both"/>
      </w:pPr>
    </w:p>
    <w:p w14:paraId="707ACB1D" w14:textId="77777777" w:rsidR="009D5DBC" w:rsidRDefault="009D5DBC" w:rsidP="009D5DBC">
      <w:pPr>
        <w:jc w:val="both"/>
      </w:pPr>
      <w:r>
        <w:rPr>
          <w:noProof/>
          <w:lang w:eastAsia="uk-UA"/>
        </w:rPr>
        <w:drawing>
          <wp:inline distT="0" distB="0" distL="0" distR="0" wp14:anchorId="75EFD020" wp14:editId="0C104CFF">
            <wp:extent cx="6120765" cy="7599542"/>
            <wp:effectExtent l="0" t="0" r="0" b="1905"/>
            <wp:docPr id="16" name="Рисунок 16" descr="Київська держава за часів Володимира та Ярослава (980-1054 р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ївська держава за часів Володимира та Ярослава (980-1054 р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7599542"/>
                    </a:xfrm>
                    <a:prstGeom prst="rect">
                      <a:avLst/>
                    </a:prstGeom>
                    <a:noFill/>
                    <a:ln>
                      <a:noFill/>
                    </a:ln>
                  </pic:spPr>
                </pic:pic>
              </a:graphicData>
            </a:graphic>
          </wp:inline>
        </w:drawing>
      </w:r>
    </w:p>
    <w:p w14:paraId="31CF07DB" w14:textId="77777777" w:rsidR="009D5DBC" w:rsidRDefault="009D5DBC" w:rsidP="009D5DBC">
      <w:pPr>
        <w:jc w:val="both"/>
      </w:pPr>
      <w:r>
        <w:t>1.11. Київська Русь</w:t>
      </w:r>
    </w:p>
    <w:p w14:paraId="1F56AC46" w14:textId="77777777" w:rsidR="009D5DBC" w:rsidRDefault="009D5DBC" w:rsidP="009D5DBC">
      <w:pPr>
        <w:jc w:val="both"/>
      </w:pPr>
      <w:r>
        <w:t>1.12. Священна Римська імперія</w:t>
      </w:r>
    </w:p>
    <w:p w14:paraId="5B1BAE1A" w14:textId="77777777" w:rsidR="009D5DBC" w:rsidRDefault="009D5DBC" w:rsidP="009D5DBC">
      <w:pPr>
        <w:jc w:val="both"/>
      </w:pPr>
      <w:r>
        <w:rPr>
          <w:noProof/>
          <w:lang w:eastAsia="uk-UA"/>
        </w:rPr>
        <w:drawing>
          <wp:inline distT="0" distB="0" distL="0" distR="0" wp14:anchorId="68667F5E" wp14:editId="3F3123D9">
            <wp:extent cx="4819650" cy="7381875"/>
            <wp:effectExtent l="0" t="0" r="0" b="9525"/>
            <wp:docPr id="3" name="Рисунок 3" descr="https://uahistory.co/pidruchniki/podalyak-2020-world-history-7-class/podalyak-2020-world-history-7-class.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ahistory.co/pidruchniki/podalyak-2020-world-history-7-class/podalyak-2020-world-history-7-class.files/image1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9650" cy="7381875"/>
                    </a:xfrm>
                    <a:prstGeom prst="rect">
                      <a:avLst/>
                    </a:prstGeom>
                    <a:noFill/>
                    <a:ln>
                      <a:noFill/>
                    </a:ln>
                  </pic:spPr>
                </pic:pic>
              </a:graphicData>
            </a:graphic>
          </wp:inline>
        </w:drawing>
      </w:r>
      <w:r>
        <w:rPr>
          <w:noProof/>
          <w:lang w:eastAsia="uk-UA"/>
        </w:rPr>
        <mc:AlternateContent>
          <mc:Choice Requires="wps">
            <w:drawing>
              <wp:inline distT="0" distB="0" distL="0" distR="0" wp14:anchorId="5B39087B" wp14:editId="36074FEB">
                <wp:extent cx="304800" cy="304800"/>
                <wp:effectExtent l="0" t="0" r="0" b="0"/>
                <wp:docPr id="9" name="AutoShape 9" descr="C:\Users\User\Downloads\image.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45A1C30"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k/4B+M4CAADi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4FF30FE2" w14:textId="77777777" w:rsidR="009D5DBC" w:rsidRDefault="009D5DBC" w:rsidP="009D5DBC">
      <w:pPr>
        <w:jc w:val="both"/>
      </w:pPr>
    </w:p>
    <w:p w14:paraId="3AB53548" w14:textId="77777777" w:rsidR="009D5DBC" w:rsidRDefault="009D5DBC" w:rsidP="009D5DBC">
      <w:pPr>
        <w:jc w:val="both"/>
      </w:pPr>
    </w:p>
    <w:p w14:paraId="54C9DF60" w14:textId="77777777" w:rsidR="009D5DBC" w:rsidRDefault="009D5DBC" w:rsidP="009D5DBC">
      <w:pPr>
        <w:jc w:val="both"/>
      </w:pPr>
    </w:p>
    <w:p w14:paraId="5F8B4602" w14:textId="77777777" w:rsidR="009D5DBC" w:rsidRDefault="009D5DBC" w:rsidP="009D5DBC">
      <w:pPr>
        <w:jc w:val="both"/>
      </w:pPr>
    </w:p>
    <w:p w14:paraId="7D099649" w14:textId="77777777" w:rsidR="009D5DBC" w:rsidRDefault="009D5DBC" w:rsidP="009D5DBC">
      <w:pPr>
        <w:jc w:val="both"/>
      </w:pPr>
    </w:p>
    <w:p w14:paraId="2A8BC349" w14:textId="77777777" w:rsidR="009D5DBC" w:rsidRDefault="009D5DBC" w:rsidP="009D5DBC">
      <w:pPr>
        <w:jc w:val="both"/>
      </w:pPr>
      <w:r>
        <w:t>1.13. Великі географічні відкриття</w:t>
      </w:r>
      <w:r w:rsidRPr="00B62B2B">
        <w:t xml:space="preserve">. </w:t>
      </w:r>
      <w:r>
        <w:t xml:space="preserve"> </w:t>
      </w:r>
      <w:r>
        <w:rPr>
          <w:lang w:val="en-US"/>
        </w:rPr>
        <w:t>XV</w:t>
      </w:r>
      <w:r w:rsidRPr="00B62B2B">
        <w:t>-</w:t>
      </w:r>
      <w:r>
        <w:rPr>
          <w:lang w:val="en-US"/>
        </w:rPr>
        <w:t>XVII</w:t>
      </w:r>
      <w:r w:rsidRPr="00B62B2B">
        <w:t xml:space="preserve"> </w:t>
      </w:r>
      <w:r>
        <w:t>ст.</w:t>
      </w:r>
    </w:p>
    <w:p w14:paraId="4ECF7F0A" w14:textId="77777777" w:rsidR="009D5DBC" w:rsidRDefault="009D5DBC" w:rsidP="009D5DBC">
      <w:pPr>
        <w:jc w:val="both"/>
      </w:pPr>
      <w:r>
        <w:rPr>
          <w:noProof/>
          <w:lang w:eastAsia="uk-UA"/>
        </w:rPr>
        <w:drawing>
          <wp:inline distT="0" distB="0" distL="0" distR="0" wp14:anchorId="5191C02A" wp14:editId="5F85E445">
            <wp:extent cx="6120440" cy="3343275"/>
            <wp:effectExtent l="0" t="0" r="0" b="0"/>
            <wp:docPr id="4" name="Рисунок 4" descr="https://geomap.com.ua/images/wh8a/Maps/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map.com.ua/images/wh8a/Maps/b_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3865" cy="3345146"/>
                    </a:xfrm>
                    <a:prstGeom prst="rect">
                      <a:avLst/>
                    </a:prstGeom>
                    <a:noFill/>
                    <a:ln>
                      <a:noFill/>
                    </a:ln>
                  </pic:spPr>
                </pic:pic>
              </a:graphicData>
            </a:graphic>
          </wp:inline>
        </w:drawing>
      </w:r>
    </w:p>
    <w:p w14:paraId="09499354" w14:textId="610C55BE" w:rsidR="009D5DBC" w:rsidRDefault="009D5DBC" w:rsidP="009D5DBC">
      <w:pPr>
        <w:jc w:val="both"/>
      </w:pPr>
      <w:r>
        <w:rPr>
          <w:noProof/>
          <w:lang w:eastAsia="uk-UA"/>
        </w:rPr>
        <w:t>1.14.</w:t>
      </w:r>
      <w:r w:rsidRPr="00D162B8">
        <w:rPr>
          <w:noProof/>
          <w:lang w:eastAsia="uk-UA"/>
        </w:rPr>
        <w:t>Карта “Україна або козацька земля з прилеглими провінціями Валахії, Молдавії і Малої Татарії” (1712) нюрнберзького картографа Й</w:t>
      </w:r>
      <w:r w:rsidR="00A85E8F">
        <w:rPr>
          <w:noProof/>
          <w:lang w:eastAsia="uk-UA"/>
        </w:rPr>
        <w:t>.</w:t>
      </w:r>
      <w:r w:rsidRPr="00D162B8">
        <w:rPr>
          <w:noProof/>
          <w:lang w:eastAsia="uk-UA"/>
        </w:rPr>
        <w:t xml:space="preserve"> Б</w:t>
      </w:r>
      <w:r w:rsidR="00A85E8F">
        <w:rPr>
          <w:noProof/>
          <w:lang w:eastAsia="uk-UA"/>
        </w:rPr>
        <w:t>.</w:t>
      </w:r>
      <w:r w:rsidRPr="00D162B8">
        <w:rPr>
          <w:noProof/>
          <w:lang w:eastAsia="uk-UA"/>
        </w:rPr>
        <w:t xml:space="preserve"> Гомана (1664-1724)</w:t>
      </w:r>
      <w:r>
        <w:rPr>
          <w:noProof/>
          <w:lang w:eastAsia="uk-UA"/>
        </w:rPr>
        <w:t xml:space="preserve"> На основі карти Г.Л. Боплана</w:t>
      </w:r>
      <w:r>
        <w:rPr>
          <w:noProof/>
          <w:lang w:eastAsia="uk-UA"/>
        </w:rPr>
        <w:drawing>
          <wp:inline distT="0" distB="0" distL="0" distR="0" wp14:anchorId="2E93232E" wp14:editId="2C027746">
            <wp:extent cx="5572125" cy="4645597"/>
            <wp:effectExtent l="0" t="0" r="0" b="3175"/>
            <wp:docPr id="23" name="Рисунок 23" descr="Карта Украины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Украины 17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2217" cy="4654011"/>
                    </a:xfrm>
                    <a:prstGeom prst="rect">
                      <a:avLst/>
                    </a:prstGeom>
                    <a:noFill/>
                    <a:ln>
                      <a:noFill/>
                    </a:ln>
                  </pic:spPr>
                </pic:pic>
              </a:graphicData>
            </a:graphic>
          </wp:inline>
        </w:drawing>
      </w:r>
    </w:p>
    <w:p w14:paraId="66A5B82F" w14:textId="77777777" w:rsidR="009D5DBC" w:rsidRDefault="009D5DBC" w:rsidP="009D5DBC">
      <w:pPr>
        <w:jc w:val="both"/>
      </w:pPr>
      <w:r>
        <w:rPr>
          <w:noProof/>
          <w:lang w:eastAsia="uk-UA"/>
        </w:rPr>
        <w:drawing>
          <wp:inline distT="0" distB="0" distL="0" distR="0" wp14:anchorId="2A19CADC" wp14:editId="3A88260D">
            <wp:extent cx="4048125" cy="4534235"/>
            <wp:effectExtent l="0" t="0" r="0" b="0"/>
            <wp:docPr id="25" name="Рисунок 25" descr="Річ Посполита - Підручник по Всесвітній історії. 8 клас. Гіс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іч Посполита - Підручник по Всесвітній історії. 8 клас. Гісем"/>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4857" cy="4541776"/>
                    </a:xfrm>
                    <a:prstGeom prst="rect">
                      <a:avLst/>
                    </a:prstGeom>
                    <a:noFill/>
                    <a:ln>
                      <a:noFill/>
                    </a:ln>
                  </pic:spPr>
                </pic:pic>
              </a:graphicData>
            </a:graphic>
          </wp:inline>
        </w:drawing>
      </w:r>
      <w:r>
        <w:rPr>
          <w:noProof/>
          <w:lang w:eastAsia="uk-UA"/>
        </w:rPr>
        <mc:AlternateContent>
          <mc:Choice Requires="wps">
            <w:drawing>
              <wp:inline distT="0" distB="0" distL="0" distR="0" wp14:anchorId="1428892E" wp14:editId="722375FC">
                <wp:extent cx="304800" cy="304800"/>
                <wp:effectExtent l="0" t="0" r="0" b="0"/>
                <wp:docPr id="21" name="AutoShape 3" descr="C:\Users\User\Downloads\%C2%AB%D0%94%D0%B5%D1%80%D0%B6%D0%B0%D0%B2%D0%B8 %D0%97%D0%B0%D1%85%D1%96%D0%B4%D0%BD%D0%BE%D1%97 %D0%84%D0%B2%D1%80%D0%BE%D0%BF%D0%B8 %D0%B2 XVI-XVII %D1%81%D1%82_%C2%B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956630A"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cShDIjAwAAhwYAAA4AAAAAAAAA&#10;AAAAAAAALgIAAGRycy9lMm9Eb2MueG1sUEsBAi0AFAAGAAgAAAAhAEyg6SzYAAAAAwEAAA8AAAAA&#10;AAAAAAAAAAAAfQUAAGRycy9kb3ducmV2LnhtbFBLBQYAAAAABAAEAPMAAACCBgAAAAA=&#10;" filled="f" stroked="f">
                <o:lock v:ext="edit" aspectratio="t"/>
                <w10:anchorlock/>
              </v:rect>
            </w:pict>
          </mc:Fallback>
        </mc:AlternateContent>
      </w:r>
      <w:r>
        <w:rPr>
          <w:noProof/>
          <w:lang w:eastAsia="uk-UA"/>
        </w:rPr>
        <w:drawing>
          <wp:inline distT="0" distB="0" distL="0" distR="0" wp14:anchorId="5572414D" wp14:editId="1B401173">
            <wp:extent cx="5295900" cy="3659445"/>
            <wp:effectExtent l="0" t="0" r="0" b="0"/>
            <wp:docPr id="24" name="Рисунок 24" descr="1788_u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88_uk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8446" cy="3668114"/>
                    </a:xfrm>
                    <a:prstGeom prst="rect">
                      <a:avLst/>
                    </a:prstGeom>
                    <a:noFill/>
                    <a:ln>
                      <a:noFill/>
                    </a:ln>
                  </pic:spPr>
                </pic:pic>
              </a:graphicData>
            </a:graphic>
          </wp:inline>
        </w:drawing>
      </w:r>
    </w:p>
    <w:p w14:paraId="7E97C587" w14:textId="77777777" w:rsidR="009D5DBC" w:rsidRDefault="009D5DBC" w:rsidP="009D5DBC">
      <w:pPr>
        <w:jc w:val="both"/>
      </w:pPr>
      <w:r>
        <w:t>1.15. Східна Європа у Х</w:t>
      </w:r>
      <w:r>
        <w:rPr>
          <w:lang w:val="en-US"/>
        </w:rPr>
        <w:t>VI</w:t>
      </w:r>
      <w:r w:rsidRPr="00B62B2B">
        <w:rPr>
          <w:lang w:val="ru-RU"/>
        </w:rPr>
        <w:t xml:space="preserve"> </w:t>
      </w:r>
      <w:r>
        <w:t>ст.</w:t>
      </w:r>
    </w:p>
    <w:p w14:paraId="1F81BFCF" w14:textId="77777777" w:rsidR="009D5DBC" w:rsidRPr="00B62B2B" w:rsidRDefault="009D5DBC" w:rsidP="009D5DBC">
      <w:pPr>
        <w:jc w:val="both"/>
      </w:pPr>
      <w:r>
        <w:t xml:space="preserve">1.16. Українські землі у складі Російської імперії, Речі Посполитої, Османської імперії  та Габсбурзької монархії. 1788 р. </w:t>
      </w:r>
    </w:p>
    <w:p w14:paraId="4FA8341A" w14:textId="77777777" w:rsidR="009D5DBC" w:rsidRDefault="009D5DBC" w:rsidP="009D5DBC">
      <w:pPr>
        <w:jc w:val="both"/>
      </w:pPr>
      <w:r>
        <w:rPr>
          <w:noProof/>
          <w:lang w:eastAsia="uk-UA"/>
        </w:rPr>
        <w:drawing>
          <wp:inline distT="0" distB="0" distL="0" distR="0" wp14:anchorId="03EA2087" wp14:editId="47EE93EA">
            <wp:extent cx="6266652" cy="4680805"/>
            <wp:effectExtent l="0" t="0" r="127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2200" cy="4692419"/>
                    </a:xfrm>
                    <a:prstGeom prst="rect">
                      <a:avLst/>
                    </a:prstGeom>
                    <a:noFill/>
                  </pic:spPr>
                </pic:pic>
              </a:graphicData>
            </a:graphic>
          </wp:inline>
        </w:drawing>
      </w:r>
    </w:p>
    <w:p w14:paraId="02E3A35D" w14:textId="77777777" w:rsidR="009D5DBC" w:rsidRDefault="009D5DBC" w:rsidP="009D5DBC">
      <w:pPr>
        <w:jc w:val="both"/>
      </w:pPr>
      <w:r>
        <w:t>1.17. Європа на перетині Х</w:t>
      </w:r>
      <w:r>
        <w:rPr>
          <w:lang w:val="en-US"/>
        </w:rPr>
        <w:t>VII</w:t>
      </w:r>
      <w:r w:rsidRPr="00ED0134">
        <w:t xml:space="preserve"> </w:t>
      </w:r>
      <w:r w:rsidRPr="00ED0134">
        <w:rPr>
          <w:lang w:val="ru-RU"/>
        </w:rPr>
        <w:t xml:space="preserve">та </w:t>
      </w:r>
      <w:r w:rsidRPr="00ED0134">
        <w:t xml:space="preserve"> </w:t>
      </w:r>
      <w:r>
        <w:rPr>
          <w:lang w:val="en-US"/>
        </w:rPr>
        <w:t>XVIII</w:t>
      </w:r>
      <w:r w:rsidRPr="00ED0134">
        <w:t xml:space="preserve"> </w:t>
      </w:r>
      <w:r>
        <w:t xml:space="preserve">ст.                                       1.18.  Колоніальні імперії наприкінці ХІХ ст. </w:t>
      </w:r>
    </w:p>
    <w:p w14:paraId="71FED90F" w14:textId="77777777" w:rsidR="009D5DBC" w:rsidRDefault="009D5DBC" w:rsidP="009D5DBC">
      <w:pPr>
        <w:jc w:val="both"/>
      </w:pPr>
      <w:r>
        <w:rPr>
          <w:noProof/>
          <w:lang w:eastAsia="uk-UA"/>
        </w:rPr>
        <w:drawing>
          <wp:inline distT="0" distB="0" distL="0" distR="0" wp14:anchorId="26AD4CAE" wp14:editId="61636C6D">
            <wp:extent cx="6120765" cy="3766625"/>
            <wp:effectExtent l="0" t="0" r="0" b="5715"/>
            <wp:docPr id="13" name="Рисунок 13" descr="https://discover.in.ua/uploads/illustrations-2/karta-svitu-naprikinci-xix-stolit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cover.in.ua/uploads/illustrations-2/karta-svitu-naprikinci-xix-stolittj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766625"/>
                    </a:xfrm>
                    <a:prstGeom prst="rect">
                      <a:avLst/>
                    </a:prstGeom>
                    <a:noFill/>
                    <a:ln>
                      <a:noFill/>
                    </a:ln>
                  </pic:spPr>
                </pic:pic>
              </a:graphicData>
            </a:graphic>
          </wp:inline>
        </w:drawing>
      </w:r>
    </w:p>
    <w:p w14:paraId="58DA1015" w14:textId="77777777" w:rsidR="009D5DBC" w:rsidRDefault="009D5DBC" w:rsidP="009D5DBC">
      <w:pPr>
        <w:jc w:val="both"/>
      </w:pPr>
    </w:p>
    <w:p w14:paraId="40A7DB4F" w14:textId="77777777" w:rsidR="009D5DBC" w:rsidRDefault="009D5DBC" w:rsidP="009D5DBC">
      <w:pPr>
        <w:jc w:val="both"/>
      </w:pPr>
    </w:p>
    <w:p w14:paraId="02952BD6" w14:textId="77777777" w:rsidR="009D5DBC" w:rsidRDefault="009D5DBC" w:rsidP="009D5DBC">
      <w:pPr>
        <w:jc w:val="both"/>
      </w:pPr>
      <w:r w:rsidRPr="000A2371">
        <w:rPr>
          <w:noProof/>
          <w:lang w:eastAsia="uk-UA"/>
        </w:rPr>
        <w:drawing>
          <wp:inline distT="0" distB="0" distL="0" distR="0" wp14:anchorId="3E437ACC" wp14:editId="3DCABED9">
            <wp:extent cx="6120765" cy="2448306"/>
            <wp:effectExtent l="0" t="0" r="0" b="9525"/>
            <wp:docPr id="17" name="Рисунок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2448306"/>
                    </a:xfrm>
                    <a:prstGeom prst="rect">
                      <a:avLst/>
                    </a:prstGeom>
                    <a:noFill/>
                    <a:ln>
                      <a:noFill/>
                    </a:ln>
                  </pic:spPr>
                </pic:pic>
              </a:graphicData>
            </a:graphic>
          </wp:inline>
        </w:drawing>
      </w:r>
    </w:p>
    <w:p w14:paraId="2FBF64D2" w14:textId="77777777" w:rsidR="009D5DBC" w:rsidRDefault="009D5DBC" w:rsidP="009D5DBC">
      <w:pPr>
        <w:jc w:val="both"/>
      </w:pPr>
      <w:r>
        <w:t>1.19. Імперії. Кінець ХІХ ст.</w:t>
      </w:r>
    </w:p>
    <w:p w14:paraId="5C8B88FB" w14:textId="77777777" w:rsidR="009D5DBC" w:rsidRDefault="009D5DBC" w:rsidP="009D5DBC">
      <w:pPr>
        <w:jc w:val="both"/>
      </w:pPr>
    </w:p>
    <w:p w14:paraId="7012FAF8" w14:textId="77777777" w:rsidR="009D5DBC" w:rsidRDefault="009D5DBC" w:rsidP="009D5DBC">
      <w:pPr>
        <w:jc w:val="both"/>
      </w:pPr>
      <w:r>
        <w:rPr>
          <w:noProof/>
          <w:lang w:eastAsia="uk-UA"/>
        </w:rPr>
        <w:drawing>
          <wp:inline distT="0" distB="0" distL="0" distR="0" wp14:anchorId="26086366" wp14:editId="2ADA0E5B">
            <wp:extent cx="6120765" cy="5271900"/>
            <wp:effectExtent l="0" t="0" r="0" b="5080"/>
            <wp:docPr id="19" name="Рисунок 19" descr="Файл:Europe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Europe193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5271900"/>
                    </a:xfrm>
                    <a:prstGeom prst="rect">
                      <a:avLst/>
                    </a:prstGeom>
                    <a:noFill/>
                    <a:ln>
                      <a:noFill/>
                    </a:ln>
                  </pic:spPr>
                </pic:pic>
              </a:graphicData>
            </a:graphic>
          </wp:inline>
        </w:drawing>
      </w:r>
    </w:p>
    <w:p w14:paraId="2332EA9D" w14:textId="77777777" w:rsidR="009D5DBC" w:rsidRDefault="009D5DBC" w:rsidP="009D5DBC">
      <w:pPr>
        <w:jc w:val="both"/>
      </w:pPr>
      <w:r>
        <w:t>1.20.  Європа  1939 р. Тоталітаризм.</w:t>
      </w:r>
    </w:p>
    <w:p w14:paraId="735F5FE0" w14:textId="77777777" w:rsidR="009D5DBC" w:rsidRDefault="009D5DBC" w:rsidP="009D5DBC">
      <w:pPr>
        <w:jc w:val="both"/>
      </w:pPr>
    </w:p>
    <w:p w14:paraId="2CEE0239" w14:textId="77777777" w:rsidR="009D5DBC" w:rsidRDefault="009D5DBC" w:rsidP="009D5DBC">
      <w:pPr>
        <w:jc w:val="both"/>
      </w:pPr>
      <w:r>
        <w:rPr>
          <w:noProof/>
          <w:lang w:eastAsia="uk-UA"/>
        </w:rPr>
        <w:drawing>
          <wp:inline distT="0" distB="0" distL="0" distR="0" wp14:anchorId="0A658BC8" wp14:editId="74B03F82">
            <wp:extent cx="6120765" cy="3215793"/>
            <wp:effectExtent l="0" t="0" r="0" b="3810"/>
            <wp:docPr id="14" name="Рисунок 14" descr="Сучасна політична карта світу | Конспект. Географ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часна політична карта світу | Конспект. Географі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215793"/>
                    </a:xfrm>
                    <a:prstGeom prst="rect">
                      <a:avLst/>
                    </a:prstGeom>
                    <a:noFill/>
                    <a:ln>
                      <a:noFill/>
                    </a:ln>
                  </pic:spPr>
                </pic:pic>
              </a:graphicData>
            </a:graphic>
          </wp:inline>
        </w:drawing>
      </w:r>
    </w:p>
    <w:p w14:paraId="41D80346" w14:textId="77777777" w:rsidR="009D5DBC" w:rsidRDefault="009D5DBC" w:rsidP="009D5DBC">
      <w:pPr>
        <w:jc w:val="both"/>
      </w:pPr>
      <w:r>
        <w:t>1.21. Карта світу</w:t>
      </w:r>
    </w:p>
    <w:p w14:paraId="1702619C" w14:textId="77777777" w:rsidR="009D5DBC" w:rsidRDefault="009D5DBC" w:rsidP="009D5DBC">
      <w:pPr>
        <w:jc w:val="both"/>
      </w:pPr>
      <w:r>
        <w:rPr>
          <w:noProof/>
          <w:lang w:eastAsia="uk-UA"/>
        </w:rPr>
        <w:drawing>
          <wp:inline distT="0" distB="0" distL="0" distR="0" wp14:anchorId="288165D9" wp14:editId="072D06FC">
            <wp:extent cx="6120765" cy="4197096"/>
            <wp:effectExtent l="0" t="0" r="0" b="0"/>
            <wp:docPr id="18" name="Рисунок 18" descr="Адміністративна карта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міністративна карта Україн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4197096"/>
                    </a:xfrm>
                    <a:prstGeom prst="rect">
                      <a:avLst/>
                    </a:prstGeom>
                    <a:noFill/>
                    <a:ln>
                      <a:noFill/>
                    </a:ln>
                  </pic:spPr>
                </pic:pic>
              </a:graphicData>
            </a:graphic>
          </wp:inline>
        </w:drawing>
      </w:r>
      <w:r>
        <w:t>1.22. Адміністративна карта України</w:t>
      </w:r>
    </w:p>
    <w:p w14:paraId="51675498" w14:textId="77777777" w:rsidR="009D5DBC" w:rsidRDefault="009D5DBC" w:rsidP="009D5DBC">
      <w:pPr>
        <w:jc w:val="both"/>
      </w:pPr>
    </w:p>
    <w:p w14:paraId="04252A88" w14:textId="77777777" w:rsidR="009D5DBC" w:rsidRDefault="009D5DBC" w:rsidP="009D5DBC">
      <w:pPr>
        <w:jc w:val="both"/>
      </w:pPr>
      <w:r>
        <w:rPr>
          <w:noProof/>
          <w:lang w:eastAsia="uk-UA"/>
        </w:rPr>
        <w:drawing>
          <wp:inline distT="0" distB="0" distL="0" distR="0" wp14:anchorId="65719A28" wp14:editId="5233DB9A">
            <wp:extent cx="6120765" cy="4666615"/>
            <wp:effectExtent l="0" t="0" r="0" b="635"/>
            <wp:docPr id="1026" name="Picture 2" descr="https://upload.wikimedia.org/wikipedia/commons/thumb/7/75/European_Union_Ukraine_association_agreement.svg/300px-European_Union_Ukraine_association_agreement.svg.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7/75/European_Union_Ukraine_association_agreement.svg/300px-European_Union_Ukraine_association_agreement.svg.png"/>
                    <pic:cNvPicPr>
                      <a:picLocks noGrp="1"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666615"/>
                    </a:xfrm>
                    <a:prstGeom prst="rect">
                      <a:avLst/>
                    </a:prstGeom>
                    <a:noFill/>
                  </pic:spPr>
                </pic:pic>
              </a:graphicData>
            </a:graphic>
          </wp:inline>
        </w:drawing>
      </w:r>
    </w:p>
    <w:p w14:paraId="20DD58AF" w14:textId="77777777" w:rsidR="009D5DBC" w:rsidRPr="00021CC0" w:rsidRDefault="009D5DBC" w:rsidP="009D5DBC">
      <w:pPr>
        <w:jc w:val="both"/>
      </w:pPr>
      <w:r>
        <w:t>1.23. Європейський Союз та Україна.  2020</w:t>
      </w:r>
    </w:p>
    <w:p w14:paraId="669FEAAB" w14:textId="77777777" w:rsidR="009D5DBC" w:rsidRDefault="009D5DBC" w:rsidP="004805E3">
      <w:pPr>
        <w:suppressAutoHyphens/>
        <w:spacing w:after="0" w:line="360" w:lineRule="auto"/>
        <w:ind w:left="720"/>
        <w:contextualSpacing/>
        <w:jc w:val="both"/>
        <w:rPr>
          <w:rFonts w:ascii="Times New Roman" w:eastAsia="Times New Roman" w:hAnsi="Times New Roman" w:cs="Times New Roman"/>
          <w:sz w:val="28"/>
          <w:szCs w:val="28"/>
          <w:lang w:eastAsia="ru-RU"/>
        </w:rPr>
      </w:pPr>
    </w:p>
    <w:p w14:paraId="1FFA8BB3" w14:textId="77777777" w:rsidR="00655428" w:rsidRPr="005F15E9" w:rsidRDefault="00655428" w:rsidP="004805E3">
      <w:pPr>
        <w:spacing w:after="0" w:line="360" w:lineRule="auto"/>
        <w:jc w:val="both"/>
        <w:rPr>
          <w:rFonts w:ascii="Times New Roman" w:eastAsia="Times New Roman" w:hAnsi="Times New Roman" w:cs="Times New Roman"/>
          <w:sz w:val="28"/>
          <w:szCs w:val="28"/>
          <w:lang w:eastAsia="ru-RU"/>
        </w:rPr>
      </w:pPr>
    </w:p>
    <w:p w14:paraId="69CE02E1" w14:textId="77777777" w:rsidR="00655428" w:rsidRPr="005F15E9" w:rsidRDefault="00655428" w:rsidP="004805E3">
      <w:pPr>
        <w:spacing w:after="0" w:line="360" w:lineRule="auto"/>
        <w:jc w:val="both"/>
        <w:rPr>
          <w:rFonts w:ascii="Times New Roman" w:hAnsi="Times New Roman" w:cs="Times New Roman"/>
          <w:sz w:val="28"/>
          <w:szCs w:val="28"/>
        </w:rPr>
      </w:pPr>
    </w:p>
    <w:p w14:paraId="1F515C10" w14:textId="77777777" w:rsidR="00655428" w:rsidRDefault="00655428" w:rsidP="004805E3">
      <w:pPr>
        <w:spacing w:after="0" w:line="360" w:lineRule="auto"/>
        <w:jc w:val="both"/>
        <w:rPr>
          <w:rFonts w:ascii="Times New Roman" w:hAnsi="Times New Roman" w:cs="Times New Roman"/>
          <w:sz w:val="28"/>
          <w:szCs w:val="28"/>
        </w:rPr>
      </w:pPr>
    </w:p>
    <w:p w14:paraId="0F45A1FD" w14:textId="77777777" w:rsidR="00275D56" w:rsidRDefault="00275D56" w:rsidP="004805E3">
      <w:pPr>
        <w:spacing w:after="0" w:line="360" w:lineRule="auto"/>
        <w:jc w:val="both"/>
        <w:rPr>
          <w:rFonts w:ascii="Times New Roman" w:hAnsi="Times New Roman" w:cs="Times New Roman"/>
          <w:sz w:val="28"/>
          <w:szCs w:val="28"/>
        </w:rPr>
      </w:pPr>
    </w:p>
    <w:p w14:paraId="7D642805" w14:textId="77777777" w:rsidR="00275D56" w:rsidRDefault="00275D56" w:rsidP="004805E3">
      <w:pPr>
        <w:spacing w:after="0" w:line="360" w:lineRule="auto"/>
        <w:jc w:val="both"/>
        <w:rPr>
          <w:rFonts w:ascii="Times New Roman" w:hAnsi="Times New Roman" w:cs="Times New Roman"/>
          <w:sz w:val="28"/>
          <w:szCs w:val="28"/>
        </w:rPr>
      </w:pPr>
    </w:p>
    <w:p w14:paraId="0660421A" w14:textId="77777777" w:rsidR="00275D56" w:rsidRDefault="00275D56" w:rsidP="004805E3">
      <w:pPr>
        <w:spacing w:after="0" w:line="360" w:lineRule="auto"/>
        <w:jc w:val="both"/>
        <w:rPr>
          <w:rFonts w:ascii="Times New Roman" w:hAnsi="Times New Roman" w:cs="Times New Roman"/>
          <w:sz w:val="28"/>
          <w:szCs w:val="28"/>
        </w:rPr>
      </w:pPr>
    </w:p>
    <w:p w14:paraId="35D4A3B5" w14:textId="77777777" w:rsidR="00275D56" w:rsidRDefault="00275D56" w:rsidP="004805E3">
      <w:pPr>
        <w:spacing w:after="0" w:line="360" w:lineRule="auto"/>
        <w:jc w:val="both"/>
        <w:rPr>
          <w:rFonts w:ascii="Times New Roman" w:hAnsi="Times New Roman" w:cs="Times New Roman"/>
          <w:sz w:val="28"/>
          <w:szCs w:val="28"/>
        </w:rPr>
      </w:pPr>
    </w:p>
    <w:p w14:paraId="39991C70" w14:textId="77777777" w:rsidR="00275D56" w:rsidRDefault="00275D56" w:rsidP="004805E3">
      <w:pPr>
        <w:spacing w:after="0" w:line="360" w:lineRule="auto"/>
        <w:jc w:val="both"/>
        <w:rPr>
          <w:rFonts w:ascii="Times New Roman" w:hAnsi="Times New Roman" w:cs="Times New Roman"/>
          <w:sz w:val="28"/>
          <w:szCs w:val="28"/>
        </w:rPr>
      </w:pPr>
    </w:p>
    <w:p w14:paraId="41E4CBAE" w14:textId="77777777" w:rsidR="00275D56" w:rsidRDefault="00275D56" w:rsidP="004805E3">
      <w:pPr>
        <w:spacing w:after="0" w:line="360" w:lineRule="auto"/>
        <w:jc w:val="both"/>
        <w:rPr>
          <w:rFonts w:ascii="Times New Roman" w:hAnsi="Times New Roman" w:cs="Times New Roman"/>
          <w:sz w:val="28"/>
          <w:szCs w:val="28"/>
        </w:rPr>
      </w:pPr>
    </w:p>
    <w:p w14:paraId="0166A7A2" w14:textId="77777777" w:rsidR="00275D56" w:rsidRDefault="00275D56" w:rsidP="004805E3">
      <w:pPr>
        <w:spacing w:after="0" w:line="360" w:lineRule="auto"/>
        <w:jc w:val="both"/>
        <w:rPr>
          <w:rFonts w:ascii="Times New Roman" w:hAnsi="Times New Roman" w:cs="Times New Roman"/>
          <w:sz w:val="28"/>
          <w:szCs w:val="28"/>
        </w:rPr>
      </w:pPr>
    </w:p>
    <w:p w14:paraId="5A39A806" w14:textId="77777777" w:rsidR="00275D56" w:rsidRDefault="00275D56" w:rsidP="004805E3">
      <w:pPr>
        <w:spacing w:after="0" w:line="360" w:lineRule="auto"/>
        <w:jc w:val="both"/>
        <w:rPr>
          <w:rFonts w:ascii="Times New Roman" w:hAnsi="Times New Roman" w:cs="Times New Roman"/>
          <w:sz w:val="28"/>
          <w:szCs w:val="28"/>
        </w:rPr>
      </w:pPr>
    </w:p>
    <w:p w14:paraId="70EFD488" w14:textId="77777777" w:rsidR="00275D56" w:rsidRDefault="00275D56" w:rsidP="004805E3">
      <w:pPr>
        <w:spacing w:after="0" w:line="360" w:lineRule="auto"/>
        <w:jc w:val="both"/>
        <w:rPr>
          <w:rFonts w:ascii="Times New Roman" w:hAnsi="Times New Roman" w:cs="Times New Roman"/>
          <w:sz w:val="28"/>
          <w:szCs w:val="28"/>
        </w:rPr>
      </w:pPr>
    </w:p>
    <w:p w14:paraId="4F2629E7" w14:textId="77777777" w:rsidR="00275D56" w:rsidRPr="00275D56" w:rsidRDefault="00275D56" w:rsidP="00275D56">
      <w:pPr>
        <w:spacing w:after="0" w:line="240" w:lineRule="auto"/>
        <w:jc w:val="right"/>
        <w:rPr>
          <w:rFonts w:ascii="Times New Roman" w:hAnsi="Times New Roman" w:cs="Times New Roman"/>
          <w:b/>
          <w:sz w:val="28"/>
          <w:szCs w:val="28"/>
        </w:rPr>
      </w:pPr>
      <w:r w:rsidRPr="00275D56">
        <w:rPr>
          <w:rFonts w:ascii="Times New Roman" w:hAnsi="Times New Roman" w:cs="Times New Roman"/>
          <w:b/>
          <w:sz w:val="28"/>
          <w:szCs w:val="28"/>
        </w:rPr>
        <w:t>Додаток 2.</w:t>
      </w:r>
    </w:p>
    <w:p w14:paraId="06226694" w14:textId="77777777" w:rsidR="00275D56" w:rsidRPr="00275D56" w:rsidRDefault="00275D56" w:rsidP="00275D56">
      <w:pPr>
        <w:spacing w:after="0" w:line="240" w:lineRule="auto"/>
        <w:jc w:val="center"/>
        <w:rPr>
          <w:rFonts w:ascii="Times New Roman" w:hAnsi="Times New Roman" w:cs="Times New Roman"/>
          <w:b/>
          <w:sz w:val="28"/>
          <w:szCs w:val="28"/>
        </w:rPr>
      </w:pPr>
      <w:r w:rsidRPr="00275D56">
        <w:rPr>
          <w:rFonts w:ascii="Times New Roman" w:hAnsi="Times New Roman" w:cs="Times New Roman"/>
          <w:b/>
          <w:sz w:val="28"/>
          <w:szCs w:val="28"/>
        </w:rPr>
        <w:t>ТЕСТИ</w:t>
      </w:r>
    </w:p>
    <w:p w14:paraId="70C5DF34" w14:textId="4C280D95"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Тема 1. Вступ. Публічне управління в системі суспільних відносин: сутність і зміст, основні категорії, поняття.</w:t>
      </w:r>
    </w:p>
    <w:p w14:paraId="379DE971" w14:textId="77777777" w:rsidR="00A85E8F" w:rsidRPr="00D73B38" w:rsidRDefault="00A85E8F" w:rsidP="00275D56">
      <w:pPr>
        <w:spacing w:after="0" w:line="240" w:lineRule="auto"/>
        <w:rPr>
          <w:rFonts w:ascii="Times New Roman" w:hAnsi="Times New Roman" w:cs="Times New Roman"/>
          <w:sz w:val="28"/>
          <w:szCs w:val="28"/>
        </w:rPr>
      </w:pPr>
    </w:p>
    <w:p w14:paraId="7210CAD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1.</w:t>
      </w:r>
      <w:r w:rsidRPr="00D73B38">
        <w:rPr>
          <w:rFonts w:ascii="Times New Roman" w:hAnsi="Times New Roman" w:cs="Times New Roman"/>
          <w:sz w:val="28"/>
          <w:szCs w:val="28"/>
        </w:rPr>
        <w:tab/>
        <w:t>Поняття «влада» - це:</w:t>
      </w:r>
    </w:p>
    <w:p w14:paraId="0943A5F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панування, управління, володіння, володарювання;</w:t>
      </w:r>
    </w:p>
    <w:p w14:paraId="03424C7F"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панування, збагачення, наявність сили;</w:t>
      </w:r>
    </w:p>
    <w:p w14:paraId="217D693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можливість встановлювати правила;</w:t>
      </w:r>
    </w:p>
    <w:p w14:paraId="633A755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здатність керувати</w:t>
      </w:r>
    </w:p>
    <w:p w14:paraId="54B38B74" w14:textId="77777777" w:rsidR="00275D56" w:rsidRPr="00D73B38" w:rsidRDefault="00275D56" w:rsidP="00275D56">
      <w:pPr>
        <w:spacing w:after="0" w:line="240" w:lineRule="auto"/>
        <w:rPr>
          <w:rFonts w:ascii="Times New Roman" w:hAnsi="Times New Roman" w:cs="Times New Roman"/>
          <w:sz w:val="28"/>
          <w:szCs w:val="28"/>
        </w:rPr>
      </w:pPr>
    </w:p>
    <w:p w14:paraId="06F9B19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2.</w:t>
      </w:r>
      <w:r w:rsidRPr="00D73B38">
        <w:rPr>
          <w:rFonts w:ascii="Times New Roman" w:hAnsi="Times New Roman" w:cs="Times New Roman"/>
          <w:sz w:val="28"/>
          <w:szCs w:val="28"/>
        </w:rPr>
        <w:tab/>
        <w:t>Політика, це:</w:t>
      </w:r>
    </w:p>
    <w:p w14:paraId="341FB10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лінія поведінки;</w:t>
      </w:r>
    </w:p>
    <w:p w14:paraId="3ED6F69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програма політичної партії;</w:t>
      </w:r>
    </w:p>
    <w:p w14:paraId="57BFD12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сфера людської діяльності, яка стосується управління та регулювання суспільних відносин, а також реалізації цілей та інтересів різних груп та індивідів;</w:t>
      </w:r>
    </w:p>
    <w:p w14:paraId="74C7C97D"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здатність виробляти та реалізувати лінію поведінки.</w:t>
      </w:r>
    </w:p>
    <w:p w14:paraId="2F89B812" w14:textId="77777777" w:rsidR="00275D56" w:rsidRPr="00D73B38" w:rsidRDefault="00275D56" w:rsidP="00275D56">
      <w:pPr>
        <w:spacing w:after="0" w:line="240" w:lineRule="auto"/>
        <w:rPr>
          <w:rFonts w:ascii="Times New Roman" w:hAnsi="Times New Roman" w:cs="Times New Roman"/>
          <w:sz w:val="28"/>
          <w:szCs w:val="28"/>
        </w:rPr>
      </w:pPr>
    </w:p>
    <w:p w14:paraId="5167678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3.</w:t>
      </w:r>
      <w:r w:rsidRPr="00D73B38">
        <w:rPr>
          <w:rFonts w:ascii="Times New Roman" w:hAnsi="Times New Roman" w:cs="Times New Roman"/>
          <w:sz w:val="28"/>
          <w:szCs w:val="28"/>
        </w:rPr>
        <w:tab/>
        <w:t>Право, це:</w:t>
      </w:r>
    </w:p>
    <w:p w14:paraId="06FB697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норми поведінки;</w:t>
      </w:r>
    </w:p>
    <w:p w14:paraId="760A597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система загальнообов'язкових, формально визначених правил поведінки, що регулюють суспільні відносини та встановлюються і охороняються державою;</w:t>
      </w:r>
    </w:p>
    <w:p w14:paraId="0616220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етика поведінки;</w:t>
      </w:r>
    </w:p>
    <w:p w14:paraId="1A239E8A"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етичні правила поведінки, які розроблені та захищаються державою</w:t>
      </w:r>
    </w:p>
    <w:p w14:paraId="6385D89E" w14:textId="77777777" w:rsidR="00275D56" w:rsidRPr="00D73B38" w:rsidRDefault="00275D56" w:rsidP="00275D56">
      <w:pPr>
        <w:spacing w:after="0" w:line="240" w:lineRule="auto"/>
        <w:rPr>
          <w:rFonts w:ascii="Times New Roman" w:hAnsi="Times New Roman" w:cs="Times New Roman"/>
          <w:sz w:val="28"/>
          <w:szCs w:val="28"/>
        </w:rPr>
      </w:pPr>
    </w:p>
    <w:p w14:paraId="20D3FFFD"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4) Джерела влади:</w:t>
      </w:r>
    </w:p>
    <w:p w14:paraId="0010578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те, що дає суб'єкту влади можливість впливати на інших, тобто ті ресурси, за допомогою яких він досягає своїх цілей;</w:t>
      </w:r>
    </w:p>
    <w:p w14:paraId="0DFB1FA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те, що дозволяє збагачуватися;</w:t>
      </w:r>
    </w:p>
    <w:p w14:paraId="75FB01D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те, що дозволяє отримати економічні важелі впливу на людей;</w:t>
      </w:r>
    </w:p>
    <w:p w14:paraId="3981B1D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особливості характеру людини.</w:t>
      </w:r>
    </w:p>
    <w:p w14:paraId="3F908A1B" w14:textId="77777777" w:rsidR="00275D56" w:rsidRPr="00D73B38" w:rsidRDefault="00275D56" w:rsidP="00275D56">
      <w:pPr>
        <w:spacing w:after="0" w:line="240" w:lineRule="auto"/>
        <w:rPr>
          <w:rFonts w:ascii="Times New Roman" w:hAnsi="Times New Roman" w:cs="Times New Roman"/>
          <w:sz w:val="28"/>
          <w:szCs w:val="28"/>
        </w:rPr>
      </w:pPr>
    </w:p>
    <w:p w14:paraId="270EF119" w14:textId="77777777" w:rsidR="00275D56" w:rsidRPr="00D73B38" w:rsidRDefault="00275D56" w:rsidP="00275D56">
      <w:pPr>
        <w:spacing w:after="0" w:line="240" w:lineRule="auto"/>
        <w:rPr>
          <w:rFonts w:ascii="Times New Roman" w:hAnsi="Times New Roman" w:cs="Times New Roman"/>
          <w:sz w:val="28"/>
          <w:szCs w:val="28"/>
        </w:rPr>
      </w:pPr>
    </w:p>
    <w:p w14:paraId="034403E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5) Централізація, це</w:t>
      </w:r>
    </w:p>
    <w:p w14:paraId="63569B1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процес об’єднання;</w:t>
      </w:r>
    </w:p>
    <w:p w14:paraId="0C89C4D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процес або стан, коли владні повноваження, управління або ресурси зосереджуються в одній центральній точці або органі, на відміну від розподілу або децентралізації;</w:t>
      </w:r>
    </w:p>
    <w:p w14:paraId="1C50342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єдність:</w:t>
      </w:r>
    </w:p>
    <w:p w14:paraId="4BEDBF2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досягнення монолітності політичного об’єднання</w:t>
      </w:r>
    </w:p>
    <w:p w14:paraId="7ACAB565" w14:textId="77777777" w:rsidR="00275D56" w:rsidRPr="00D73B38" w:rsidRDefault="00275D56" w:rsidP="00275D56">
      <w:pPr>
        <w:spacing w:after="0" w:line="240" w:lineRule="auto"/>
        <w:rPr>
          <w:rFonts w:ascii="Times New Roman" w:hAnsi="Times New Roman" w:cs="Times New Roman"/>
          <w:sz w:val="28"/>
          <w:szCs w:val="28"/>
        </w:rPr>
      </w:pPr>
    </w:p>
    <w:p w14:paraId="4D9DE46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6) децентралізація, це:</w:t>
      </w:r>
    </w:p>
    <w:p w14:paraId="3D50B91C"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передача функцій та коштів від органів державної влад до органів місцевого самоврядування;</w:t>
      </w:r>
    </w:p>
    <w:p w14:paraId="5CDA31A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роздержавлення та відмежування;</w:t>
      </w:r>
    </w:p>
    <w:p w14:paraId="39AF9C4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передача функцій від центральних органів державної влади до місцевих;</w:t>
      </w:r>
    </w:p>
    <w:p w14:paraId="210B03A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об’єднання державної влади та місцевого самоврядування</w:t>
      </w:r>
    </w:p>
    <w:p w14:paraId="3E979F18" w14:textId="77777777" w:rsidR="00275D56" w:rsidRPr="00D73B38" w:rsidRDefault="00275D56" w:rsidP="00275D56">
      <w:pPr>
        <w:spacing w:after="0" w:line="240" w:lineRule="auto"/>
        <w:rPr>
          <w:rFonts w:ascii="Times New Roman" w:hAnsi="Times New Roman" w:cs="Times New Roman"/>
          <w:sz w:val="28"/>
          <w:szCs w:val="28"/>
        </w:rPr>
      </w:pPr>
    </w:p>
    <w:p w14:paraId="59BF208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7) деконцентрація, це:</w:t>
      </w:r>
    </w:p>
    <w:p w14:paraId="144EC4F7"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передача функцій та коштів від органів державної влад до органів місцевого самоврядування;</w:t>
      </w:r>
    </w:p>
    <w:p w14:paraId="2CE6F1E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роздержавлення та відмежування;</w:t>
      </w:r>
    </w:p>
    <w:p w14:paraId="32D9F66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передача функцій від центральних органів державної влади до місцевих;</w:t>
      </w:r>
    </w:p>
    <w:p w14:paraId="6ECF2AC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об’єднання державної влади та місцевого самоврядування</w:t>
      </w:r>
    </w:p>
    <w:p w14:paraId="1CA81DAF" w14:textId="77777777" w:rsidR="00275D56" w:rsidRPr="00D73B38" w:rsidRDefault="00275D56" w:rsidP="00275D56">
      <w:pPr>
        <w:spacing w:after="0" w:line="240" w:lineRule="auto"/>
        <w:rPr>
          <w:rFonts w:ascii="Times New Roman" w:hAnsi="Times New Roman" w:cs="Times New Roman"/>
          <w:sz w:val="28"/>
          <w:szCs w:val="28"/>
        </w:rPr>
      </w:pPr>
    </w:p>
    <w:p w14:paraId="788787E1"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sz w:val="28"/>
          <w:szCs w:val="28"/>
        </w:rPr>
        <w:t xml:space="preserve">8. </w:t>
      </w:r>
      <w:r w:rsidRPr="00D73B38">
        <w:rPr>
          <w:rFonts w:ascii="Times New Roman" w:hAnsi="Times New Roman" w:cs="Times New Roman"/>
          <w:bCs/>
          <w:iCs/>
          <w:color w:val="000000"/>
          <w:sz w:val="28"/>
          <w:szCs w:val="28"/>
        </w:rPr>
        <w:t>Держава є організацією всього суспільства, оскільки:</w:t>
      </w:r>
    </w:p>
    <w:p w14:paraId="0274C39E"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а) може виступати в ролі арбітра між ворогуючими угрупованнями, пом’якшувати та узгоджувати різні соціальні, національні, мовні конфлікти, сприяти досягненню соціальних компромісів;</w:t>
      </w:r>
    </w:p>
    <w:p w14:paraId="5481480F"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б) організована як система спеціальних органів, що наділені владними повноваженнями;</w:t>
      </w:r>
    </w:p>
    <w:p w14:paraId="7EB6421C"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в) виступає у внутрішніх та зовнішніх відносинах в інтересах усього населення країни, яке вона повинна репрезентувати і обслуговувати;</w:t>
      </w:r>
    </w:p>
    <w:p w14:paraId="31133B23"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г) поєднує захист інтересів усього суспільства з інтересами певних еліт.</w:t>
      </w:r>
    </w:p>
    <w:p w14:paraId="49D07712" w14:textId="77777777" w:rsidR="00275D56" w:rsidRPr="00D73B38" w:rsidRDefault="00275D56" w:rsidP="00275D56">
      <w:pPr>
        <w:spacing w:after="0" w:line="240" w:lineRule="auto"/>
        <w:rPr>
          <w:rFonts w:ascii="Times New Roman" w:hAnsi="Times New Roman" w:cs="Times New Roman"/>
          <w:color w:val="000000"/>
          <w:sz w:val="28"/>
          <w:szCs w:val="28"/>
        </w:rPr>
      </w:pPr>
    </w:p>
    <w:p w14:paraId="5D74C0B5"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9. Поняття функцій держави:</w:t>
      </w:r>
    </w:p>
    <w:p w14:paraId="6311D16B"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а) цілі діяльності держави; </w:t>
      </w:r>
    </w:p>
    <w:p w14:paraId="3D9BE4C4"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б) принципи діяльності держави;</w:t>
      </w:r>
    </w:p>
    <w:p w14:paraId="20A40673"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 в) основні напрямки діяльності держави; </w:t>
      </w:r>
    </w:p>
    <w:p w14:paraId="4F983C0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color w:val="000000"/>
          <w:sz w:val="28"/>
          <w:szCs w:val="28"/>
        </w:rPr>
        <w:t>г) головні прийоми та методи діяльності держави; д) правові форми діяльності держави.</w:t>
      </w:r>
    </w:p>
    <w:p w14:paraId="1E448322" w14:textId="77777777" w:rsidR="00275D56" w:rsidRPr="00D73B38" w:rsidRDefault="00275D56" w:rsidP="00275D56">
      <w:pPr>
        <w:spacing w:after="0" w:line="240" w:lineRule="auto"/>
        <w:jc w:val="both"/>
        <w:rPr>
          <w:rFonts w:ascii="Times New Roman" w:hAnsi="Times New Roman" w:cs="Times New Roman"/>
          <w:sz w:val="28"/>
          <w:szCs w:val="28"/>
        </w:rPr>
      </w:pPr>
    </w:p>
    <w:p w14:paraId="456782F9"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10. Назвіть, яким терміном визначається сукупність державних органів, установ, підприємств та інших державних інститутів, за посередництвом яких практично виконуються завдання й функції держави:</w:t>
      </w:r>
    </w:p>
    <w:p w14:paraId="2F185935"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а) механізм держави; </w:t>
      </w:r>
    </w:p>
    <w:p w14:paraId="54231C6C"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б) апарат держави; </w:t>
      </w:r>
    </w:p>
    <w:p w14:paraId="620630BA"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в) законодавча гілка державної влади;</w:t>
      </w:r>
    </w:p>
    <w:p w14:paraId="22883314"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г) політична система суспільства; </w:t>
      </w:r>
    </w:p>
    <w:p w14:paraId="5E1C4222" w14:textId="77777777" w:rsidR="00275D56" w:rsidRPr="00D73B38" w:rsidRDefault="00275D56" w:rsidP="00275D56">
      <w:pPr>
        <w:spacing w:after="0" w:line="240" w:lineRule="auto"/>
        <w:rPr>
          <w:rFonts w:ascii="Times New Roman" w:hAnsi="Times New Roman" w:cs="Times New Roman"/>
          <w:color w:val="000000"/>
          <w:sz w:val="28"/>
          <w:szCs w:val="28"/>
        </w:rPr>
      </w:pPr>
    </w:p>
    <w:p w14:paraId="7D21F135"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11. Вкажіть головну (істотну) ознаку державного органу:</w:t>
      </w:r>
    </w:p>
    <w:p w14:paraId="1A2F7CCF"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а) територія, на яку розповсюджується його компетенція;</w:t>
      </w:r>
    </w:p>
    <w:p w14:paraId="2AD3E319"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 б) назва;</w:t>
      </w:r>
    </w:p>
    <w:p w14:paraId="1DBBFE04"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в) колегіальний характер;</w:t>
      </w:r>
    </w:p>
    <w:p w14:paraId="500CA15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color w:val="000000"/>
          <w:sz w:val="28"/>
          <w:szCs w:val="28"/>
        </w:rPr>
        <w:t xml:space="preserve"> г) наявність державно-владних повноважень.</w:t>
      </w:r>
    </w:p>
    <w:p w14:paraId="0F956D4E" w14:textId="77777777" w:rsidR="00275D56" w:rsidRPr="00D73B38" w:rsidRDefault="00275D56" w:rsidP="00275D56">
      <w:pPr>
        <w:spacing w:after="0" w:line="240" w:lineRule="auto"/>
        <w:jc w:val="both"/>
        <w:rPr>
          <w:rFonts w:ascii="Times New Roman" w:hAnsi="Times New Roman" w:cs="Times New Roman"/>
          <w:sz w:val="28"/>
          <w:szCs w:val="28"/>
        </w:rPr>
      </w:pPr>
    </w:p>
    <w:p w14:paraId="728F0AB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12. Визначте, яка функція притаманна державі будь-якого типу:</w:t>
      </w:r>
    </w:p>
    <w:p w14:paraId="749C312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культурно-виховна;</w:t>
      </w:r>
    </w:p>
    <w:p w14:paraId="27178BD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оборони держави;</w:t>
      </w:r>
    </w:p>
    <w:p w14:paraId="4D5CF17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охорони прав і законних інтересів людини і громадянина;</w:t>
      </w:r>
    </w:p>
    <w:p w14:paraId="01A7BF0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інтеграції у світову економіку.</w:t>
      </w:r>
    </w:p>
    <w:p w14:paraId="1B57C80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13.Управлінські методи за функціональним змістом поділяються на: </w:t>
      </w:r>
    </w:p>
    <w:p w14:paraId="11A2A57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а) адміністративні, економічні, правові, соціально-психологічні; </w:t>
      </w:r>
    </w:p>
    <w:p w14:paraId="27B3A10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б) прямої та непрямої дії; </w:t>
      </w:r>
    </w:p>
    <w:p w14:paraId="3135B8B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в) стимулюючі та стримуючі; </w:t>
      </w:r>
    </w:p>
    <w:p w14:paraId="74FB150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усі відповіді є правильними.</w:t>
      </w:r>
    </w:p>
    <w:p w14:paraId="5F62DB56" w14:textId="77777777" w:rsidR="00275D56" w:rsidRPr="00D73B38" w:rsidRDefault="00275D56" w:rsidP="00275D56">
      <w:pPr>
        <w:spacing w:after="0" w:line="240" w:lineRule="auto"/>
        <w:jc w:val="both"/>
        <w:rPr>
          <w:rFonts w:ascii="Times New Roman" w:hAnsi="Times New Roman" w:cs="Times New Roman"/>
          <w:sz w:val="28"/>
          <w:szCs w:val="28"/>
        </w:rPr>
      </w:pPr>
    </w:p>
    <w:p w14:paraId="6E856B6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Тема 2. Методи історичних досліджень публічного управління (аналіз документів, порівняльний підхід, історична ретроспектива тощо)</w:t>
      </w:r>
    </w:p>
    <w:p w14:paraId="0F761D3F" w14:textId="77777777" w:rsidR="00275D56" w:rsidRPr="00D73B38" w:rsidRDefault="00275D56" w:rsidP="00275D56">
      <w:pPr>
        <w:spacing w:after="0" w:line="240" w:lineRule="auto"/>
        <w:rPr>
          <w:rFonts w:ascii="Times New Roman" w:hAnsi="Times New Roman" w:cs="Times New Roman"/>
          <w:sz w:val="28"/>
          <w:szCs w:val="28"/>
        </w:rPr>
      </w:pPr>
    </w:p>
    <w:p w14:paraId="414CB0A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1) Спосіб пізнання, формулювання наукових гіпотез, перевірки доказовості висновків за допомогою різних конкретних засобів та прийомів:</w:t>
      </w:r>
    </w:p>
    <w:p w14:paraId="362214C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тактикою дослідження;</w:t>
      </w:r>
    </w:p>
    <w:p w14:paraId="5483871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методом дослідження;</w:t>
      </w:r>
    </w:p>
    <w:p w14:paraId="54E20F5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прийомом дослідження;</w:t>
      </w:r>
    </w:p>
    <w:p w14:paraId="7F7346D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методологією дослідження;</w:t>
      </w:r>
    </w:p>
    <w:p w14:paraId="04723FFD"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2 Як співвідносяться методологія та методика теорії і історії публічного управління</w:t>
      </w:r>
    </w:p>
    <w:p w14:paraId="2E0D8D4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ці явища є тотожними;</w:t>
      </w:r>
    </w:p>
    <w:p w14:paraId="58F1916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методологія є різновидом методики;</w:t>
      </w:r>
    </w:p>
    <w:p w14:paraId="466396CC"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методика не входить до структури методології, оскільки може застосовуватися в будь-якій (не обов’язково науковій) діяльності;</w:t>
      </w:r>
    </w:p>
    <w:p w14:paraId="759CF86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методика – це кінцевий етап реалізації методології науки.</w:t>
      </w:r>
    </w:p>
    <w:p w14:paraId="21F2A7F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    </w:t>
      </w:r>
    </w:p>
    <w:p w14:paraId="752378A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3. Чим зумовлена назва такої науки, як загальна теорія держави і права:</w:t>
      </w:r>
    </w:p>
    <w:p w14:paraId="6CD7FC5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загальна теорія держави і права об’єднує в собі загальні частини всіх галузевих юридичних наук;</w:t>
      </w:r>
    </w:p>
    <w:p w14:paraId="34F8DB5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загальна теорія держави і права є дисципліною, яка викладається в усіх вищих навчальних закладах за спеціальністю “правознавство”;</w:t>
      </w:r>
    </w:p>
    <w:p w14:paraId="4A037FE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загальна теорія держави і права базується на загальних у межах України поняттях і категоріях;</w:t>
      </w:r>
    </w:p>
    <w:p w14:paraId="034FB9D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загальна теорія держави і права досліджує найбільш загальні питання вчення про державу і право.</w:t>
      </w:r>
    </w:p>
    <w:p w14:paraId="249806B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4. Метод, який застосовується теорією держави і права і пов’язаний із використанням і співставленням знань про розвиток державно-правових явищ на певних історичних етапах та у різних країнах, має назву:</w:t>
      </w:r>
    </w:p>
    <w:p w14:paraId="7745EC5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порівняльний;</w:t>
      </w:r>
    </w:p>
    <w:p w14:paraId="5088213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хронологічний;</w:t>
      </w:r>
    </w:p>
    <w:p w14:paraId="116E2427"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метод системного аналізу;</w:t>
      </w:r>
    </w:p>
    <w:p w14:paraId="496DAD5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формально-логічний.</w:t>
      </w:r>
    </w:p>
    <w:p w14:paraId="0FA056F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5. Сукупність практичних способів ефективного здійснення будь-якої діяльності, зокрема, технічних способів збирання, зберігання, систематизації та узагальнення інформації в процесі наукового дослідження, має назву:</w:t>
      </w:r>
    </w:p>
    <w:p w14:paraId="1534686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методологія;</w:t>
      </w:r>
    </w:p>
    <w:p w14:paraId="169696EF"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методика;</w:t>
      </w:r>
    </w:p>
    <w:p w14:paraId="2A28FBEF"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метод;</w:t>
      </w:r>
    </w:p>
    <w:p w14:paraId="0155C0A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науковий апарат.</w:t>
      </w:r>
    </w:p>
    <w:p w14:paraId="51CC0BA0" w14:textId="77777777" w:rsidR="00275D56" w:rsidRPr="00D73B38" w:rsidRDefault="00275D56" w:rsidP="00275D56">
      <w:pPr>
        <w:spacing w:after="0" w:line="240" w:lineRule="auto"/>
        <w:rPr>
          <w:rFonts w:ascii="Times New Roman" w:hAnsi="Times New Roman" w:cs="Times New Roman"/>
          <w:sz w:val="28"/>
          <w:szCs w:val="28"/>
        </w:rPr>
      </w:pPr>
    </w:p>
    <w:p w14:paraId="1BE6CDDF" w14:textId="77777777" w:rsidR="00275D56" w:rsidRPr="00D73B38" w:rsidRDefault="00275D56" w:rsidP="00275D56">
      <w:pPr>
        <w:spacing w:after="0" w:line="240" w:lineRule="auto"/>
      </w:pPr>
    </w:p>
    <w:p w14:paraId="0074B3AA"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Тема 3. Етапи становлення і розвитку публічного управління. Формаційний та цивілізаційний підходи</w:t>
      </w:r>
    </w:p>
    <w:p w14:paraId="181D377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1. Критерієм типологізації держави за формаційним підходом є:</w:t>
      </w:r>
    </w:p>
    <w:p w14:paraId="33E54DE9"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цивілізаційний критерій;</w:t>
      </w:r>
    </w:p>
    <w:p w14:paraId="7EEAB0C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географічний критерій;</w:t>
      </w:r>
    </w:p>
    <w:p w14:paraId="0C8CD5A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соціально-економічний критерій.</w:t>
      </w:r>
    </w:p>
    <w:p w14:paraId="11ECC2E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расовий критерій;</w:t>
      </w:r>
    </w:p>
    <w:p w14:paraId="42FD0476" w14:textId="77777777" w:rsidR="00275D56" w:rsidRPr="00D73B38" w:rsidRDefault="00275D56" w:rsidP="00275D56">
      <w:pPr>
        <w:spacing w:after="0" w:line="240" w:lineRule="auto"/>
        <w:jc w:val="both"/>
        <w:rPr>
          <w:rFonts w:ascii="Times New Roman" w:hAnsi="Times New Roman" w:cs="Times New Roman"/>
          <w:sz w:val="28"/>
          <w:szCs w:val="28"/>
        </w:rPr>
      </w:pPr>
    </w:p>
    <w:p w14:paraId="7FA0EAB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2. Цивілізація, це:</w:t>
      </w:r>
    </w:p>
    <w:p w14:paraId="5B599C7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спосіб життя людей;</w:t>
      </w:r>
    </w:p>
    <w:p w14:paraId="17D4526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сучасний стан людства;</w:t>
      </w:r>
    </w:p>
    <w:p w14:paraId="4769223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складне, багаторівневе поняття, яке означає певний етап розвитку людства, коли суспільство розвивається за допомогою власних соціальних зв'язків, а не природних, та формує власні правила та структури;</w:t>
      </w:r>
    </w:p>
    <w:p w14:paraId="27525CB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єдність держав та територій.</w:t>
      </w:r>
    </w:p>
    <w:p w14:paraId="1DBABB6F" w14:textId="77777777" w:rsidR="00275D56" w:rsidRPr="00D73B38" w:rsidRDefault="00275D56" w:rsidP="00275D56">
      <w:pPr>
        <w:spacing w:after="0" w:line="240" w:lineRule="auto"/>
        <w:rPr>
          <w:rFonts w:ascii="Times New Roman" w:hAnsi="Times New Roman" w:cs="Times New Roman"/>
          <w:sz w:val="28"/>
          <w:szCs w:val="28"/>
        </w:rPr>
      </w:pPr>
    </w:p>
    <w:p w14:paraId="1FB54F98" w14:textId="17419598" w:rsidR="00275D56" w:rsidRPr="00D73B38" w:rsidRDefault="00A70A0C"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3</w:t>
      </w:r>
      <w:r w:rsidR="00275D56" w:rsidRPr="00D73B38">
        <w:rPr>
          <w:rFonts w:ascii="Times New Roman" w:hAnsi="Times New Roman" w:cs="Times New Roman"/>
          <w:sz w:val="28"/>
          <w:szCs w:val="28"/>
        </w:rPr>
        <w:t>) Ознаки цивілізації:</w:t>
      </w:r>
    </w:p>
    <w:p w14:paraId="09BB2B8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складне суспільство з поділом праці, розвинена культура, включаючи мистецтво, писемність, розвинене господарство, торгівля, а також наявність держави та юридичних систем;</w:t>
      </w:r>
    </w:p>
    <w:p w14:paraId="6C817B1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розвинені відносини власності, які використовуються для отримання та утримання влади;</w:t>
      </w:r>
    </w:p>
    <w:p w14:paraId="3E5BD8C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розвинені відносини власності, як використовуються для отримання та утримання влади і насилля над людьми;</w:t>
      </w:r>
    </w:p>
    <w:p w14:paraId="64991A32"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стан суспільства, коли виникає держава.</w:t>
      </w:r>
    </w:p>
    <w:p w14:paraId="608ED551" w14:textId="77777777" w:rsidR="00275D56" w:rsidRPr="00D73B38" w:rsidRDefault="00275D56" w:rsidP="00275D56">
      <w:pPr>
        <w:spacing w:after="0" w:line="240" w:lineRule="auto"/>
        <w:rPr>
          <w:rFonts w:ascii="Times New Roman" w:hAnsi="Times New Roman" w:cs="Times New Roman"/>
          <w:sz w:val="28"/>
          <w:szCs w:val="28"/>
        </w:rPr>
      </w:pPr>
    </w:p>
    <w:p w14:paraId="629A6681" w14:textId="6FC0E943" w:rsidR="00275D56" w:rsidRPr="00D73B38" w:rsidRDefault="00A70A0C"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4</w:t>
      </w:r>
      <w:r w:rsidR="00275D56" w:rsidRPr="00D73B38">
        <w:rPr>
          <w:rFonts w:ascii="Times New Roman" w:hAnsi="Times New Roman" w:cs="Times New Roman"/>
          <w:sz w:val="28"/>
          <w:szCs w:val="28"/>
        </w:rPr>
        <w:t>) Релігія, це:</w:t>
      </w:r>
    </w:p>
    <w:p w14:paraId="585B5A2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опіум народу;</w:t>
      </w:r>
    </w:p>
    <w:p w14:paraId="439E443D"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придуманий владою інструмент впливу на маси;</w:t>
      </w:r>
    </w:p>
    <w:p w14:paraId="29ACA93C"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система впливу на підлеглих, необхідна для держави;</w:t>
      </w:r>
    </w:p>
    <w:p w14:paraId="5FE52ACD"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система вірувань, культових обрядів та практик, що пов'язані з духовним світосприйняттям та взаємодією з божественним.</w:t>
      </w:r>
    </w:p>
    <w:p w14:paraId="75A7E9AA" w14:textId="77777777" w:rsidR="00275D56" w:rsidRPr="00D73B38" w:rsidRDefault="00275D56" w:rsidP="00275D56">
      <w:pPr>
        <w:spacing w:after="0" w:line="240" w:lineRule="auto"/>
        <w:rPr>
          <w:rFonts w:ascii="Times New Roman" w:hAnsi="Times New Roman" w:cs="Times New Roman"/>
          <w:sz w:val="28"/>
          <w:szCs w:val="28"/>
        </w:rPr>
      </w:pPr>
    </w:p>
    <w:p w14:paraId="45BC0DE0" w14:textId="4C52B432" w:rsidR="00275D56" w:rsidRPr="00D73B38" w:rsidRDefault="00A70A0C"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5</w:t>
      </w:r>
      <w:r w:rsidR="00275D56" w:rsidRPr="00D73B38">
        <w:rPr>
          <w:rFonts w:ascii="Times New Roman" w:hAnsi="Times New Roman" w:cs="Times New Roman"/>
          <w:sz w:val="28"/>
          <w:szCs w:val="28"/>
        </w:rPr>
        <w:t xml:space="preserve">) Трипільська культура, це: </w:t>
      </w:r>
    </w:p>
    <w:p w14:paraId="5A6D329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археологічна культура енеоліту та початку бронзового віку, яка отримала свою назву від села Трипілля на Київщині і охоплювала територію між Карпатами та Дніпром, в сучасних Україні, Молдові та Румунії.</w:t>
      </w:r>
    </w:p>
    <w:p w14:paraId="2A3B0AD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археологічна культура древності, що мала вплив на землеробство;</w:t>
      </w:r>
    </w:p>
    <w:p w14:paraId="361B021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населення середньовіччя;</w:t>
      </w:r>
    </w:p>
    <w:p w14:paraId="452B0F9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мешканці древньої України.</w:t>
      </w:r>
    </w:p>
    <w:p w14:paraId="20028773" w14:textId="77777777" w:rsidR="00275D56" w:rsidRPr="00D73B38" w:rsidRDefault="00275D56" w:rsidP="00275D56">
      <w:pPr>
        <w:spacing w:after="0" w:line="240" w:lineRule="auto"/>
        <w:rPr>
          <w:rFonts w:ascii="Times New Roman" w:hAnsi="Times New Roman" w:cs="Times New Roman"/>
          <w:sz w:val="28"/>
          <w:szCs w:val="28"/>
        </w:rPr>
      </w:pPr>
    </w:p>
    <w:p w14:paraId="1C130DF6" w14:textId="60A290E1" w:rsidR="00275D56" w:rsidRPr="00D73B38" w:rsidRDefault="00A70A0C"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6</w:t>
      </w:r>
      <w:r w:rsidR="00275D56" w:rsidRPr="00D73B38">
        <w:rPr>
          <w:rFonts w:ascii="Times New Roman" w:hAnsi="Times New Roman" w:cs="Times New Roman"/>
          <w:sz w:val="28"/>
          <w:szCs w:val="28"/>
        </w:rPr>
        <w:t>. Вкажіть, яким терміном позначається різновид соціальної влади, що існувала при первіснообщинному ладі і не знала майнових, кастових, станових, класових відмінностей та державно-правових форм:</w:t>
      </w:r>
    </w:p>
    <w:p w14:paraId="220B5F4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комуністична влада;</w:t>
      </w:r>
    </w:p>
    <w:p w14:paraId="2952D02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деспотизм;</w:t>
      </w:r>
    </w:p>
    <w:p w14:paraId="69084C32"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вождівська влада;</w:t>
      </w:r>
    </w:p>
    <w:p w14:paraId="7E6006C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потестарна влада;</w:t>
      </w:r>
    </w:p>
    <w:p w14:paraId="44F21B93" w14:textId="77777777" w:rsidR="00275D56" w:rsidRPr="00D73B38" w:rsidRDefault="00275D56" w:rsidP="00275D56">
      <w:pPr>
        <w:spacing w:after="0" w:line="240" w:lineRule="auto"/>
        <w:rPr>
          <w:rFonts w:ascii="Times New Roman" w:hAnsi="Times New Roman" w:cs="Times New Roman"/>
          <w:sz w:val="28"/>
          <w:szCs w:val="28"/>
        </w:rPr>
      </w:pPr>
    </w:p>
    <w:p w14:paraId="1718B14B" w14:textId="41ABFE2B" w:rsidR="00275D56" w:rsidRPr="00D73B38" w:rsidRDefault="00A70A0C"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7</w:t>
      </w:r>
      <w:r w:rsidR="00275D56" w:rsidRPr="00D73B38">
        <w:rPr>
          <w:rFonts w:ascii="Times New Roman" w:hAnsi="Times New Roman" w:cs="Times New Roman"/>
          <w:sz w:val="28"/>
          <w:szCs w:val="28"/>
        </w:rPr>
        <w:t>. Назвіть, представники якої теорії пов’язували виникнення держави з економічними чинниками (суспільний поділ праці, приватна власність, розкол суспільства на класи):</w:t>
      </w:r>
    </w:p>
    <w:p w14:paraId="29564A6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іригаційної;</w:t>
      </w:r>
    </w:p>
    <w:p w14:paraId="6E707E0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неолітичної революції;</w:t>
      </w:r>
    </w:p>
    <w:p w14:paraId="6C9F7FA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марксистської;</w:t>
      </w:r>
    </w:p>
    <w:p w14:paraId="3DF0EAA2" w14:textId="38BEBF5B"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органічної;</w:t>
      </w:r>
    </w:p>
    <w:p w14:paraId="08BFD14A" w14:textId="77777777" w:rsidR="00A70A0C" w:rsidRPr="00D73B38" w:rsidRDefault="00A70A0C" w:rsidP="00275D56">
      <w:pPr>
        <w:spacing w:after="0" w:line="240" w:lineRule="auto"/>
        <w:rPr>
          <w:rFonts w:ascii="Times New Roman" w:hAnsi="Times New Roman" w:cs="Times New Roman"/>
          <w:sz w:val="28"/>
          <w:szCs w:val="28"/>
        </w:rPr>
      </w:pPr>
    </w:p>
    <w:p w14:paraId="5E660EE8" w14:textId="2F8A999E" w:rsidR="00275D56" w:rsidRPr="00D73B38" w:rsidRDefault="00A70A0C"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8</w:t>
      </w:r>
      <w:r w:rsidR="00275D56" w:rsidRPr="00D73B38">
        <w:rPr>
          <w:rFonts w:ascii="Times New Roman" w:hAnsi="Times New Roman" w:cs="Times New Roman"/>
          <w:sz w:val="28"/>
          <w:szCs w:val="28"/>
        </w:rPr>
        <w:t>. Оберіть правильне твердження, яке визначає часові та територіальні межі утворення перших держав:</w:t>
      </w:r>
    </w:p>
    <w:p w14:paraId="0C56D41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наприкінці І тисячоліття нової ери на теренах Східної Європи;</w:t>
      </w:r>
    </w:p>
    <w:p w14:paraId="7A1443B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наприкінці IV – початку ІІІ тисячоліття до нової ери на берегах Нілу, у долині Тигру і Євфрату, пізніше – в Індії, Китаї, Стародавній Греції;</w:t>
      </w:r>
    </w:p>
    <w:p w14:paraId="76767B86"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наприкінці І тисячоліття нової ери у Центральній та Південній Америці;</w:t>
      </w:r>
    </w:p>
    <w:p w14:paraId="3A6DBECA"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наприкінці IV – початку ІІІ століття до нової ери у районах Центральної Африки.</w:t>
      </w:r>
    </w:p>
    <w:p w14:paraId="1F3D0FA5" w14:textId="77777777" w:rsidR="00275D56" w:rsidRPr="00D73B38" w:rsidRDefault="00275D56" w:rsidP="00275D56">
      <w:pPr>
        <w:spacing w:after="0" w:line="240" w:lineRule="auto"/>
        <w:jc w:val="both"/>
        <w:rPr>
          <w:rFonts w:ascii="Times New Roman" w:hAnsi="Times New Roman" w:cs="Times New Roman"/>
          <w:sz w:val="28"/>
          <w:szCs w:val="28"/>
        </w:rPr>
      </w:pPr>
    </w:p>
    <w:p w14:paraId="048DF2A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Тема 4 Специфіка зародження та розвитку публічного управління на Стародавньому Сході. </w:t>
      </w:r>
    </w:p>
    <w:p w14:paraId="54A1BB1E" w14:textId="77777777" w:rsidR="00275D56" w:rsidRPr="00D73B38" w:rsidRDefault="00275D56" w:rsidP="00275D56">
      <w:pPr>
        <w:spacing w:after="0" w:line="240" w:lineRule="auto"/>
        <w:rPr>
          <w:rFonts w:ascii="Times New Roman" w:hAnsi="Times New Roman" w:cs="Times New Roman"/>
          <w:sz w:val="28"/>
          <w:szCs w:val="28"/>
        </w:rPr>
      </w:pPr>
    </w:p>
    <w:p w14:paraId="5B944351" w14:textId="77777777" w:rsidR="00275D56" w:rsidRPr="00D73B38" w:rsidRDefault="00275D56" w:rsidP="00275D56">
      <w:pPr>
        <w:spacing w:after="0" w:line="240" w:lineRule="auto"/>
        <w:contextualSpacing/>
        <w:jc w:val="both"/>
        <w:rPr>
          <w:rFonts w:ascii="Times New Roman" w:hAnsi="Times New Roman" w:cs="Times New Roman"/>
          <w:sz w:val="28"/>
          <w:szCs w:val="28"/>
        </w:rPr>
      </w:pPr>
      <w:r w:rsidRPr="00D73B38">
        <w:rPr>
          <w:rFonts w:ascii="Times New Roman" w:hAnsi="Times New Roman" w:cs="Times New Roman"/>
          <w:sz w:val="28"/>
          <w:szCs w:val="28"/>
        </w:rPr>
        <w:t>1.Стародавній Схід, це:</w:t>
      </w:r>
    </w:p>
    <w:p w14:paraId="61E756F6" w14:textId="77777777" w:rsidR="00275D56" w:rsidRPr="00D73B38" w:rsidRDefault="00275D56" w:rsidP="00275D56">
      <w:pPr>
        <w:spacing w:after="0" w:line="240" w:lineRule="auto"/>
        <w:contextualSpacing/>
        <w:jc w:val="both"/>
        <w:rPr>
          <w:rFonts w:ascii="Times New Roman" w:hAnsi="Times New Roman" w:cs="Times New Roman"/>
          <w:sz w:val="28"/>
          <w:szCs w:val="28"/>
        </w:rPr>
      </w:pPr>
      <w:r w:rsidRPr="00D73B38">
        <w:rPr>
          <w:rFonts w:ascii="Times New Roman" w:hAnsi="Times New Roman" w:cs="Times New Roman"/>
          <w:sz w:val="28"/>
          <w:szCs w:val="28"/>
        </w:rPr>
        <w:t>А) етап розвитку людської цивілізації;</w:t>
      </w:r>
    </w:p>
    <w:p w14:paraId="030001B9" w14:textId="77777777" w:rsidR="00275D56" w:rsidRPr="00D73B38" w:rsidRDefault="00275D56" w:rsidP="00275D56">
      <w:pPr>
        <w:spacing w:after="0" w:line="240" w:lineRule="auto"/>
        <w:contextualSpacing/>
        <w:jc w:val="both"/>
        <w:rPr>
          <w:rFonts w:ascii="Times New Roman" w:hAnsi="Times New Roman" w:cs="Times New Roman"/>
          <w:sz w:val="28"/>
          <w:szCs w:val="28"/>
        </w:rPr>
      </w:pPr>
      <w:r w:rsidRPr="00D73B38">
        <w:rPr>
          <w:rFonts w:ascii="Times New Roman" w:hAnsi="Times New Roman" w:cs="Times New Roman"/>
          <w:sz w:val="28"/>
          <w:szCs w:val="28"/>
        </w:rPr>
        <w:t>Б) угрупування країн Азії, які зародилися в один час та розвивалися за спільними принципами</w:t>
      </w:r>
    </w:p>
    <w:p w14:paraId="324ECE54" w14:textId="77777777" w:rsidR="00275D56" w:rsidRPr="00D73B38" w:rsidRDefault="00275D56" w:rsidP="00275D56">
      <w:pPr>
        <w:spacing w:after="0" w:line="240" w:lineRule="auto"/>
        <w:contextualSpacing/>
        <w:jc w:val="both"/>
        <w:rPr>
          <w:rFonts w:ascii="Times New Roman" w:hAnsi="Times New Roman" w:cs="Times New Roman"/>
          <w:sz w:val="28"/>
          <w:szCs w:val="28"/>
        </w:rPr>
      </w:pPr>
      <w:r w:rsidRPr="00D73B38">
        <w:rPr>
          <w:rFonts w:ascii="Times New Roman" w:hAnsi="Times New Roman" w:cs="Times New Roman"/>
          <w:sz w:val="28"/>
          <w:szCs w:val="28"/>
        </w:rPr>
        <w:t>В) розділ історичних наук, присвячений вивченню суспільного розвитку людства на етапі зародження, розквіту та загибелі найдавніших цивілізацій. Історія Стародавнього Сходу вивчає історію Стародавнього Єгипту, Східного Середземномор'я, Месопотамії, Малої Азії, Закавказзя, Стародавньої Індії, Китаю;</w:t>
      </w:r>
    </w:p>
    <w:p w14:paraId="144E483C" w14:textId="77777777" w:rsidR="00275D56" w:rsidRPr="00D73B38" w:rsidRDefault="00275D56" w:rsidP="00275D56">
      <w:pPr>
        <w:spacing w:after="0" w:line="240" w:lineRule="auto"/>
        <w:contextualSpacing/>
        <w:jc w:val="both"/>
        <w:rPr>
          <w:rFonts w:ascii="Times New Roman" w:hAnsi="Times New Roman" w:cs="Times New Roman"/>
          <w:sz w:val="28"/>
          <w:szCs w:val="28"/>
        </w:rPr>
      </w:pPr>
      <w:r w:rsidRPr="00D73B38">
        <w:rPr>
          <w:rFonts w:ascii="Times New Roman" w:hAnsi="Times New Roman" w:cs="Times New Roman"/>
          <w:sz w:val="28"/>
          <w:szCs w:val="28"/>
        </w:rPr>
        <w:t>Г) країни Азії та Африки, об’єднані  у єдину цивілізацію.</w:t>
      </w:r>
    </w:p>
    <w:p w14:paraId="1A35D681" w14:textId="77777777" w:rsidR="00275D56" w:rsidRPr="00D73B38" w:rsidRDefault="00275D56" w:rsidP="00275D56">
      <w:pPr>
        <w:spacing w:after="0" w:line="240" w:lineRule="auto"/>
        <w:ind w:left="720"/>
        <w:contextualSpacing/>
        <w:jc w:val="both"/>
        <w:rPr>
          <w:rFonts w:ascii="Times New Roman" w:hAnsi="Times New Roman" w:cs="Times New Roman"/>
          <w:sz w:val="28"/>
          <w:szCs w:val="28"/>
        </w:rPr>
      </w:pPr>
    </w:p>
    <w:p w14:paraId="1E72C8E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2. Які фактори сприяли виникненню держав Сходу: </w:t>
      </w:r>
    </w:p>
    <w:p w14:paraId="349184E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необхідність забезпечення вільних хліборобів-общинників водою, землею тощо;</w:t>
      </w:r>
    </w:p>
    <w:p w14:paraId="4DA39277"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глибоке майнове розшарування суспільства;</w:t>
      </w:r>
    </w:p>
    <w:p w14:paraId="1736BA3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об’єднання великої кількості людей для побудови іригаційних споруд;</w:t>
      </w:r>
    </w:p>
    <w:p w14:paraId="2991D74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поширення приватної власності</w:t>
      </w:r>
    </w:p>
    <w:p w14:paraId="5AFC5A5E" w14:textId="77777777" w:rsidR="00275D56" w:rsidRPr="00D73B38" w:rsidRDefault="00275D56" w:rsidP="00275D56">
      <w:pPr>
        <w:spacing w:after="0" w:line="240" w:lineRule="auto"/>
        <w:jc w:val="both"/>
        <w:rPr>
          <w:rFonts w:ascii="Times New Roman" w:hAnsi="Times New Roman" w:cs="Times New Roman"/>
          <w:sz w:val="28"/>
          <w:szCs w:val="28"/>
        </w:rPr>
      </w:pPr>
    </w:p>
    <w:p w14:paraId="1E239BF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3. Назвіть підставу легітимації влади монарха у східних деспотіях:</w:t>
      </w:r>
    </w:p>
    <w:p w14:paraId="572442E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через вплив монарха на станово-представницький орган;</w:t>
      </w:r>
    </w:p>
    <w:p w14:paraId="25286E4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через закріплення в законі влади монарха;</w:t>
      </w:r>
    </w:p>
    <w:p w14:paraId="1B1AFD5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через сакралізацію влади монарха, непорушний авторитет його сили;</w:t>
      </w:r>
    </w:p>
    <w:p w14:paraId="75750BB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через звичай підкорення владі монарха.</w:t>
      </w:r>
    </w:p>
    <w:p w14:paraId="264FCFB7" w14:textId="77777777" w:rsidR="00275D56" w:rsidRPr="00D73B38" w:rsidRDefault="00275D56" w:rsidP="00275D56">
      <w:pPr>
        <w:spacing w:after="0" w:line="240" w:lineRule="auto"/>
        <w:jc w:val="both"/>
        <w:rPr>
          <w:rFonts w:ascii="Times New Roman" w:hAnsi="Times New Roman" w:cs="Times New Roman"/>
          <w:sz w:val="28"/>
          <w:szCs w:val="28"/>
        </w:rPr>
      </w:pPr>
    </w:p>
    <w:p w14:paraId="5EE05DB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4. Оберіть правильне твердження, яке визначає часові та територіальні межі утворення перших держав:</w:t>
      </w:r>
    </w:p>
    <w:p w14:paraId="6079400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наприкінці І тисячоліття нової ери на теренах Східної Європи;</w:t>
      </w:r>
    </w:p>
    <w:p w14:paraId="269B207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наприкінці IV – початку ІІІ тисячоліття до нової ери на берегах Нілу, у долині Тигру і Євфрату, пізніше – в Індії, Китаї, Стародавній Греції;</w:t>
      </w:r>
    </w:p>
    <w:p w14:paraId="283A5F9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наприкінці І тисячоліття нової ери у Центральній та Південній Америці;</w:t>
      </w:r>
    </w:p>
    <w:p w14:paraId="6271C0D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наприкінці IV – початку ІІІ століття до нової ери у районах Центральної Африки.</w:t>
      </w:r>
    </w:p>
    <w:p w14:paraId="41005059" w14:textId="77777777" w:rsidR="00275D56" w:rsidRPr="00D73B38" w:rsidRDefault="00275D56" w:rsidP="00275D56">
      <w:pPr>
        <w:spacing w:after="0" w:line="240" w:lineRule="auto"/>
        <w:jc w:val="both"/>
        <w:rPr>
          <w:rFonts w:ascii="Times New Roman" w:hAnsi="Times New Roman" w:cs="Times New Roman"/>
          <w:sz w:val="28"/>
          <w:szCs w:val="28"/>
        </w:rPr>
      </w:pPr>
    </w:p>
    <w:p w14:paraId="4417486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Тема 5 Публічне управління  у Стародавній Греції. </w:t>
      </w:r>
    </w:p>
    <w:p w14:paraId="4C41DB6E" w14:textId="77777777" w:rsidR="00275D56" w:rsidRPr="00D73B38" w:rsidRDefault="00275D56" w:rsidP="00275D56">
      <w:pPr>
        <w:spacing w:after="0" w:line="240" w:lineRule="auto"/>
        <w:jc w:val="both"/>
        <w:rPr>
          <w:rFonts w:ascii="Times New Roman" w:hAnsi="Times New Roman" w:cs="Times New Roman"/>
          <w:sz w:val="28"/>
          <w:szCs w:val="28"/>
        </w:rPr>
      </w:pPr>
    </w:p>
    <w:p w14:paraId="158BEB6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1.Які із названих чинників сприяли виникненню держав античного світу (Стародавня Греція, Стародавній Рим):</w:t>
      </w:r>
    </w:p>
    <w:p w14:paraId="33D252C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централізація публічної влади;</w:t>
      </w:r>
    </w:p>
    <w:p w14:paraId="26BDF13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послідовний розклад родової організації влади;</w:t>
      </w:r>
    </w:p>
    <w:p w14:paraId="5FDB6D7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збереження колективної власності на землю та інші засоби виробництва;</w:t>
      </w:r>
    </w:p>
    <w:p w14:paraId="00029D89"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класовий розподіл населення  за майном</w:t>
      </w:r>
    </w:p>
    <w:p w14:paraId="7F62528E" w14:textId="77777777" w:rsidR="00275D56" w:rsidRPr="00D73B38" w:rsidRDefault="00275D56" w:rsidP="00275D56">
      <w:pPr>
        <w:spacing w:after="0" w:line="240" w:lineRule="auto"/>
        <w:jc w:val="both"/>
        <w:rPr>
          <w:rFonts w:ascii="Times New Roman" w:hAnsi="Times New Roman" w:cs="Times New Roman"/>
          <w:sz w:val="28"/>
          <w:szCs w:val="28"/>
        </w:rPr>
      </w:pPr>
    </w:p>
    <w:p w14:paraId="7A05FDDB"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2) Міфи, це: </w:t>
      </w:r>
    </w:p>
    <w:p w14:paraId="52E8B451"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оповіді, що пояснюють походження певних речей, явищ або світу в цілому, зазвичай через емоційно-чуттєві образи; часто пов'язані з релігійними віруваннями, фольклором та художньою творчістю.</w:t>
      </w:r>
    </w:p>
    <w:p w14:paraId="445A67B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художні оповіді;</w:t>
      </w:r>
    </w:p>
    <w:p w14:paraId="5B49744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універсальні оповіді, характерні для всіх країн на певному етапі розвитку, що створюються жерцями</w:t>
      </w:r>
    </w:p>
    <w:p w14:paraId="2BFDB1D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співомовки</w:t>
      </w:r>
    </w:p>
    <w:p w14:paraId="3E9D335E" w14:textId="77777777" w:rsidR="00275D56" w:rsidRPr="00D73B38" w:rsidRDefault="00275D56" w:rsidP="00275D56">
      <w:pPr>
        <w:spacing w:after="0" w:line="240" w:lineRule="auto"/>
        <w:jc w:val="both"/>
        <w:rPr>
          <w:rFonts w:ascii="Times New Roman" w:hAnsi="Times New Roman" w:cs="Times New Roman"/>
          <w:sz w:val="28"/>
          <w:szCs w:val="28"/>
        </w:rPr>
      </w:pPr>
    </w:p>
    <w:p w14:paraId="2FC86CF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3) Поліс у Стародавній Греції, це:</w:t>
      </w:r>
    </w:p>
    <w:p w14:paraId="37086AE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страховий документ;</w:t>
      </w:r>
    </w:p>
    <w:p w14:paraId="58FA552B"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посвідчення, надане банком, яке засвідчує отртимання коштів;</w:t>
      </w:r>
    </w:p>
    <w:p w14:paraId="16A23B6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w:t>
      </w:r>
      <w:r w:rsidRPr="00D73B38">
        <w:t xml:space="preserve"> </w:t>
      </w:r>
      <w:r w:rsidRPr="00D73B38">
        <w:rPr>
          <w:rFonts w:ascii="Times New Roman" w:hAnsi="Times New Roman" w:cs="Times New Roman"/>
          <w:sz w:val="28"/>
          <w:szCs w:val="28"/>
        </w:rPr>
        <w:t>місто-держава, самостійна адміністративна одиниця, яка мала власні закони, уряд та громадянство;</w:t>
      </w:r>
    </w:p>
    <w:p w14:paraId="68CC82C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місто-герой.</w:t>
      </w:r>
    </w:p>
    <w:p w14:paraId="08C2E3C5" w14:textId="77777777" w:rsidR="00275D56" w:rsidRPr="00D73B38" w:rsidRDefault="00275D56" w:rsidP="00275D56">
      <w:pPr>
        <w:spacing w:after="0" w:line="240" w:lineRule="auto"/>
        <w:jc w:val="both"/>
        <w:rPr>
          <w:rFonts w:ascii="Times New Roman" w:hAnsi="Times New Roman" w:cs="Times New Roman"/>
          <w:sz w:val="28"/>
          <w:szCs w:val="28"/>
        </w:rPr>
      </w:pPr>
    </w:p>
    <w:p w14:paraId="37A8A24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4) Демократія, це:</w:t>
      </w:r>
    </w:p>
    <w:p w14:paraId="5B657F7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влада бізнесменів;</w:t>
      </w:r>
    </w:p>
    <w:p w14:paraId="5FD7C8A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влада олігархів;</w:t>
      </w:r>
    </w:p>
    <w:p w14:paraId="74389E81"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влада народу;</w:t>
      </w:r>
    </w:p>
    <w:p w14:paraId="3B25A8C9"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співправління при монархії.</w:t>
      </w:r>
    </w:p>
    <w:p w14:paraId="2EC8EC7B" w14:textId="77777777" w:rsidR="00275D56" w:rsidRPr="00D73B38" w:rsidRDefault="00275D56" w:rsidP="00275D56">
      <w:pPr>
        <w:spacing w:after="0" w:line="240" w:lineRule="auto"/>
        <w:jc w:val="both"/>
        <w:rPr>
          <w:rFonts w:ascii="Times New Roman" w:hAnsi="Times New Roman" w:cs="Times New Roman"/>
          <w:sz w:val="28"/>
          <w:szCs w:val="28"/>
        </w:rPr>
      </w:pPr>
    </w:p>
    <w:p w14:paraId="4D04E8D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5)</w:t>
      </w:r>
      <w:r w:rsidRPr="00D73B38">
        <w:t xml:space="preserve"> </w:t>
      </w:r>
      <w:r w:rsidRPr="00D73B38">
        <w:rPr>
          <w:rFonts w:ascii="Times New Roman" w:hAnsi="Times New Roman" w:cs="Times New Roman"/>
          <w:sz w:val="28"/>
          <w:szCs w:val="28"/>
        </w:rPr>
        <w:t>Громадянство, це:</w:t>
      </w:r>
    </w:p>
    <w:p w14:paraId="506491C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освіта;</w:t>
      </w:r>
    </w:p>
    <w:p w14:paraId="3D3AA40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військовий обов</w:t>
      </w:r>
      <w:r w:rsidRPr="00D73B38">
        <w:rPr>
          <w:rFonts w:ascii="Times New Roman" w:hAnsi="Times New Roman" w:cs="Times New Roman"/>
          <w:sz w:val="28"/>
          <w:szCs w:val="28"/>
          <w:lang w:val="ru-RU"/>
        </w:rPr>
        <w:t>’</w:t>
      </w:r>
      <w:r w:rsidRPr="00D73B38">
        <w:rPr>
          <w:rFonts w:ascii="Times New Roman" w:hAnsi="Times New Roman" w:cs="Times New Roman"/>
          <w:sz w:val="28"/>
          <w:szCs w:val="28"/>
        </w:rPr>
        <w:t>язок;</w:t>
      </w:r>
    </w:p>
    <w:p w14:paraId="0DB303E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юридичний та політичний статус, який надавав певні права і обов'язки, не всім, хто проживав у місті-державі (полісі);</w:t>
      </w:r>
    </w:p>
    <w:p w14:paraId="27AA3FB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система відносин</w:t>
      </w:r>
    </w:p>
    <w:p w14:paraId="495C08AE" w14:textId="77777777" w:rsidR="00275D56" w:rsidRPr="00D73B38" w:rsidRDefault="00275D56" w:rsidP="00275D56">
      <w:pPr>
        <w:spacing w:after="0" w:line="240" w:lineRule="auto"/>
        <w:jc w:val="both"/>
        <w:rPr>
          <w:rFonts w:ascii="Times New Roman" w:hAnsi="Times New Roman" w:cs="Times New Roman"/>
          <w:sz w:val="28"/>
          <w:szCs w:val="28"/>
        </w:rPr>
      </w:pPr>
    </w:p>
    <w:p w14:paraId="6AC5DEF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6) Еллінізм, це:</w:t>
      </w:r>
    </w:p>
    <w:p w14:paraId="4406945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політичний період з початку нашої ери;</w:t>
      </w:r>
    </w:p>
    <w:p w14:paraId="4B7506C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термін, який в історіографії використовується для позначення періоду в історії країн Східного Середземномор'я, що тривав від смерті Александра Македонського (323 до н. е.) до завоювання цих країн Римом (завершилося підпорядкування Птолемейського Єгипту в 30 році до н. е.);</w:t>
      </w:r>
    </w:p>
    <w:p w14:paraId="6392A75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термін, який в історіографії використовується для позначення періоду в історії країн Східного Середземномор'я, що тривав від смерті Александра Македонського (323 до н. е.) до завоювання цих країн Візантією у середині І тис. н.е.</w:t>
      </w:r>
    </w:p>
    <w:p w14:paraId="0C2B59C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Г)  стан війни у Стародавній Греції. </w:t>
      </w:r>
    </w:p>
    <w:p w14:paraId="7620DE18" w14:textId="77777777" w:rsidR="00275D56" w:rsidRPr="00D73B38" w:rsidRDefault="00275D56" w:rsidP="00275D56">
      <w:pPr>
        <w:spacing w:after="0" w:line="240" w:lineRule="auto"/>
        <w:jc w:val="both"/>
        <w:rPr>
          <w:rFonts w:ascii="Times New Roman" w:hAnsi="Times New Roman" w:cs="Times New Roman"/>
          <w:sz w:val="28"/>
          <w:szCs w:val="28"/>
        </w:rPr>
      </w:pPr>
    </w:p>
    <w:p w14:paraId="65F529A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Тема 6. Розвиток публічного управління у Стародавньому Римі. </w:t>
      </w:r>
    </w:p>
    <w:p w14:paraId="094B5A37" w14:textId="77777777" w:rsidR="00275D56" w:rsidRPr="00D73B38" w:rsidRDefault="00275D56" w:rsidP="00275D56">
      <w:pPr>
        <w:spacing w:after="0" w:line="240" w:lineRule="auto"/>
        <w:rPr>
          <w:rFonts w:ascii="Times New Roman" w:hAnsi="Times New Roman" w:cs="Times New Roman"/>
          <w:sz w:val="28"/>
          <w:szCs w:val="28"/>
        </w:rPr>
      </w:pPr>
    </w:p>
    <w:p w14:paraId="2AD0971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І) Стародавній Рим, це:</w:t>
      </w:r>
    </w:p>
    <w:p w14:paraId="1F41468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царство</w:t>
      </w:r>
    </w:p>
    <w:p w14:paraId="263B04C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республіка ;</w:t>
      </w:r>
    </w:p>
    <w:p w14:paraId="4133236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імперія;</w:t>
      </w:r>
    </w:p>
    <w:p w14:paraId="61E3045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правильні всі відповіді, залежно від періоди існування Римської держави</w:t>
      </w:r>
    </w:p>
    <w:p w14:paraId="5D2A14C2" w14:textId="77777777" w:rsidR="00275D56" w:rsidRPr="00D73B38" w:rsidRDefault="00275D56" w:rsidP="00275D56">
      <w:pPr>
        <w:spacing w:after="0" w:line="240" w:lineRule="auto"/>
        <w:rPr>
          <w:rFonts w:ascii="Times New Roman" w:hAnsi="Times New Roman" w:cs="Times New Roman"/>
          <w:sz w:val="28"/>
          <w:szCs w:val="28"/>
        </w:rPr>
      </w:pPr>
    </w:p>
    <w:p w14:paraId="326B353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2. Римське право, це:</w:t>
      </w:r>
    </w:p>
    <w:p w14:paraId="55E43CB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система законів та юридичних принципів, що існувала у Стародавньому Римі та вплинула на розвиток правових систем у багатьох інших країн, зокрема в Європі;</w:t>
      </w:r>
    </w:p>
    <w:p w14:paraId="2FF92C5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система законів та юридичних принципів, що існувала у Стародавньому Римі та вплинула на розвиток правових систем у багатьох інших країн, зокрема в Америці;</w:t>
      </w:r>
    </w:p>
    <w:p w14:paraId="0527D25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система норм права в Італії;</w:t>
      </w:r>
    </w:p>
    <w:p w14:paraId="63BE06CF"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система правових норм</w:t>
      </w:r>
    </w:p>
    <w:p w14:paraId="0C1828EA" w14:textId="77777777" w:rsidR="00275D56" w:rsidRPr="00D73B38" w:rsidRDefault="00275D56" w:rsidP="00275D56">
      <w:pPr>
        <w:spacing w:after="0" w:line="240" w:lineRule="auto"/>
        <w:rPr>
          <w:rFonts w:ascii="Times New Roman" w:hAnsi="Times New Roman" w:cs="Times New Roman"/>
          <w:sz w:val="28"/>
          <w:szCs w:val="28"/>
        </w:rPr>
      </w:pPr>
    </w:p>
    <w:p w14:paraId="15E65A3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3. Принципат, це: </w:t>
      </w:r>
    </w:p>
    <w:p w14:paraId="411F0B0D"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(лат. principatus, від лат. princeps — перший, головний) — умовний термін в історичній літературі для позначення системи влади, що склалася в епоху ранньої Римської імперії (27 до н. е. — 284 н. е.) і яка поєднувала монархічні та республіканські риси;</w:t>
      </w:r>
    </w:p>
    <w:p w14:paraId="5EF7D83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поєднання влади монарха із владою злодіїв;</w:t>
      </w:r>
    </w:p>
    <w:p w14:paraId="652EEF2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монархічна диктатура, яка створювалася для вирішення кризових проблем;</w:t>
      </w:r>
    </w:p>
    <w:p w14:paraId="5498987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група принців</w:t>
      </w:r>
    </w:p>
    <w:p w14:paraId="7D1DA7AD" w14:textId="77777777" w:rsidR="00275D56" w:rsidRPr="00D73B38" w:rsidRDefault="00275D56" w:rsidP="00275D56">
      <w:pPr>
        <w:spacing w:after="0" w:line="240" w:lineRule="auto"/>
        <w:rPr>
          <w:rFonts w:ascii="Times New Roman" w:hAnsi="Times New Roman" w:cs="Times New Roman"/>
          <w:sz w:val="28"/>
          <w:szCs w:val="28"/>
        </w:rPr>
      </w:pPr>
    </w:p>
    <w:p w14:paraId="75B69C9E"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4. Імперія у Стародавньому Римі, це:</w:t>
      </w:r>
    </w:p>
    <w:p w14:paraId="79A3548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об</w:t>
      </w:r>
      <w:r w:rsidRPr="00D73B38">
        <w:rPr>
          <w:rFonts w:ascii="Times New Roman" w:hAnsi="Times New Roman" w:cs="Times New Roman"/>
          <w:sz w:val="28"/>
          <w:szCs w:val="28"/>
          <w:lang w:val="ru-RU"/>
        </w:rPr>
        <w:t>’</w:t>
      </w:r>
      <w:r w:rsidRPr="00D73B38">
        <w:rPr>
          <w:rFonts w:ascii="Times New Roman" w:hAnsi="Times New Roman" w:cs="Times New Roman"/>
          <w:sz w:val="28"/>
          <w:szCs w:val="28"/>
        </w:rPr>
        <w:t>єднання територій;</w:t>
      </w:r>
    </w:p>
    <w:p w14:paraId="09EDC37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державне, військово-політичне утворення, яке зародилося на основі Римської республіки близько 27 року до н. е.</w:t>
      </w:r>
    </w:p>
    <w:p w14:paraId="0171582C"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перемога над колоніями;</w:t>
      </w:r>
    </w:p>
    <w:p w14:paraId="7450479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Д) поєднання різних форм правління.</w:t>
      </w:r>
    </w:p>
    <w:p w14:paraId="46D6F06D" w14:textId="77777777" w:rsidR="00275D56" w:rsidRPr="00D73B38" w:rsidRDefault="00275D56" w:rsidP="00275D56">
      <w:pPr>
        <w:spacing w:after="0" w:line="240" w:lineRule="auto"/>
        <w:rPr>
          <w:rFonts w:ascii="Times New Roman" w:hAnsi="Times New Roman" w:cs="Times New Roman"/>
          <w:sz w:val="28"/>
          <w:szCs w:val="28"/>
        </w:rPr>
      </w:pPr>
    </w:p>
    <w:p w14:paraId="3ED26E1F"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5. Закони ХІІ таблиць, це:</w:t>
      </w:r>
    </w:p>
    <w:p w14:paraId="29D7840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кодифікація державного закону від народу (lex publica) у Стародавньому Римі   (451—449 р. до н. е.)</w:t>
      </w:r>
    </w:p>
    <w:p w14:paraId="4BF03E62"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кодифікація державного закону від народу (lex publica) у Стародавньому Римі  ( 451—349 р. до н. е.)</w:t>
      </w:r>
    </w:p>
    <w:p w14:paraId="5A960087"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норми поведінки на основі рішень Сенату;</w:t>
      </w:r>
    </w:p>
    <w:p w14:paraId="479F2D7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списки норм звичаєвого права.</w:t>
      </w:r>
    </w:p>
    <w:p w14:paraId="409FC95B" w14:textId="77777777" w:rsidR="00275D56" w:rsidRPr="00D73B38" w:rsidRDefault="00275D56" w:rsidP="00275D56">
      <w:pPr>
        <w:spacing w:after="0" w:line="240" w:lineRule="auto"/>
        <w:rPr>
          <w:rFonts w:ascii="Times New Roman" w:hAnsi="Times New Roman" w:cs="Times New Roman"/>
          <w:sz w:val="28"/>
          <w:szCs w:val="28"/>
        </w:rPr>
      </w:pPr>
    </w:p>
    <w:p w14:paraId="4CFC7875" w14:textId="77777777" w:rsidR="00275D56" w:rsidRPr="00D73B38" w:rsidRDefault="00275D56" w:rsidP="00275D56">
      <w:pPr>
        <w:spacing w:after="0" w:line="240" w:lineRule="auto"/>
        <w:ind w:firstLine="708"/>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Тема 7. Публічне управління країн Західної Європи в епоху середньовіччя.</w:t>
      </w:r>
    </w:p>
    <w:p w14:paraId="0CA5F686" w14:textId="77777777" w:rsidR="00275D56" w:rsidRPr="00D73B38" w:rsidRDefault="00275D56" w:rsidP="00275D56">
      <w:pPr>
        <w:spacing w:after="0" w:line="240" w:lineRule="auto"/>
        <w:ind w:firstLine="708"/>
        <w:jc w:val="both"/>
        <w:rPr>
          <w:rFonts w:ascii="Times New Roman" w:eastAsia="Times New Roman" w:hAnsi="Times New Roman" w:cs="Times New Roman"/>
          <w:sz w:val="28"/>
          <w:szCs w:val="28"/>
          <w:lang w:eastAsia="ru-RU"/>
        </w:rPr>
      </w:pPr>
    </w:p>
    <w:p w14:paraId="55EF3A3C" w14:textId="77777777" w:rsidR="00275D56" w:rsidRPr="00D73B38" w:rsidRDefault="00275D56" w:rsidP="00275D56">
      <w:pPr>
        <w:numPr>
          <w:ilvl w:val="0"/>
          <w:numId w:val="13"/>
        </w:numPr>
        <w:spacing w:after="0" w:line="240" w:lineRule="auto"/>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Поняття «середньовіччя», це:</w:t>
      </w:r>
    </w:p>
    <w:p w14:paraId="5599FB8B"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період європейської історії від ІV століття (падіння Римської імперії і Велике переселення народів) до епохи Відродження та Реформації, кінець XV століття — початок XVIІ століття.</w:t>
      </w:r>
    </w:p>
    <w:p w14:paraId="0F53E4FB"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w:t>
      </w:r>
      <w:r w:rsidRPr="00D73B38">
        <w:rPr>
          <w:rFonts w:ascii="Times New Roman" w:eastAsia="Times New Roman" w:hAnsi="Times New Roman" w:cs="Times New Roman"/>
          <w:sz w:val="28"/>
          <w:szCs w:val="24"/>
          <w:lang w:eastAsia="ru-RU"/>
        </w:rPr>
        <w:t xml:space="preserve"> </w:t>
      </w:r>
      <w:r w:rsidRPr="00D73B38">
        <w:rPr>
          <w:rFonts w:ascii="Times New Roman" w:eastAsia="Times New Roman" w:hAnsi="Times New Roman" w:cs="Times New Roman"/>
          <w:sz w:val="28"/>
          <w:szCs w:val="28"/>
          <w:lang w:eastAsia="ru-RU"/>
        </w:rPr>
        <w:t>період європейської історії від V століття (падіння Римської імперії і Велике переселення народів) до епохи Відродження та Реформації, кінець XV століття — початок XVI століття.</w:t>
      </w:r>
    </w:p>
    <w:p w14:paraId="208430BA"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період між стародавнім та новітнім періодами історії;</w:t>
      </w:r>
    </w:p>
    <w:p w14:paraId="0A4E0440"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час переходу від імперій до республік.</w:t>
      </w:r>
    </w:p>
    <w:p w14:paraId="6E05B2F6"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6BAF6B8B" w14:textId="77777777" w:rsidR="00275D56" w:rsidRPr="00D73B38" w:rsidRDefault="00275D56" w:rsidP="00275D56">
      <w:pPr>
        <w:numPr>
          <w:ilvl w:val="0"/>
          <w:numId w:val="13"/>
        </w:numPr>
        <w:spacing w:after="0" w:line="240" w:lineRule="auto"/>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Варварство, це: </w:t>
      </w:r>
    </w:p>
    <w:p w14:paraId="43BDAE27"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5ECEF558"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груба поведінка, бескультурність, або безжальне ставлення до культурних цінностей;</w:t>
      </w:r>
    </w:p>
    <w:p w14:paraId="44A70F61"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безкультурність та зверхність;</w:t>
      </w:r>
    </w:p>
    <w:p w14:paraId="5805D0FB"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уніфікація у назві народів світу, що не входять до складу імперій;</w:t>
      </w:r>
    </w:p>
    <w:p w14:paraId="722F17BB"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казкове слово.</w:t>
      </w:r>
    </w:p>
    <w:p w14:paraId="13AE4604"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1FC0BC48" w14:textId="77777777" w:rsidR="00275D56" w:rsidRPr="00D73B38" w:rsidRDefault="00275D56" w:rsidP="00275D56">
      <w:pPr>
        <w:numPr>
          <w:ilvl w:val="0"/>
          <w:numId w:val="13"/>
        </w:numPr>
        <w:spacing w:after="0" w:line="240" w:lineRule="auto"/>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Королівство, це: </w:t>
      </w:r>
    </w:p>
    <w:p w14:paraId="4003CBCE"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влада однієї особи;</w:t>
      </w:r>
    </w:p>
    <w:p w14:paraId="6CAE79C5"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влада колегії осіб;</w:t>
      </w:r>
    </w:p>
    <w:p w14:paraId="7C8275E5"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влада олігархів</w:t>
      </w:r>
    </w:p>
    <w:p w14:paraId="33F1D1CC"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тип спадкової монархії, державна форма</w:t>
      </w:r>
    </w:p>
    <w:p w14:paraId="5F0A3F79"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2731DFEC" w14:textId="77777777" w:rsidR="00275D56" w:rsidRPr="00D73B38" w:rsidRDefault="00275D56" w:rsidP="00275D56">
      <w:pPr>
        <w:numPr>
          <w:ilvl w:val="0"/>
          <w:numId w:val="13"/>
        </w:numPr>
        <w:spacing w:after="0" w:line="240" w:lineRule="auto"/>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Салічна правда, це:</w:t>
      </w:r>
    </w:p>
    <w:p w14:paraId="3F6827D7"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19CD4B69"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релігійне джерело, створене у середині І ст. для опису справ церкви;</w:t>
      </w:r>
    </w:p>
    <w:p w14:paraId="73D2A8A0"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збірник записів звичаєвого права германського племені салічних (приморських) франків, одна з найранніших та найобсяжніших варварських правд;</w:t>
      </w:r>
    </w:p>
    <w:p w14:paraId="739BE5C7"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збірник міфів Середньовіччя;</w:t>
      </w:r>
    </w:p>
    <w:p w14:paraId="3ECAF39C"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нормативно-правовий збірник документів початку Середньовіччя</w:t>
      </w:r>
    </w:p>
    <w:p w14:paraId="0AF08C4E"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49433DA3" w14:textId="77777777" w:rsidR="00275D56" w:rsidRPr="00D73B38" w:rsidRDefault="00275D56" w:rsidP="00275D56">
      <w:pPr>
        <w:numPr>
          <w:ilvl w:val="0"/>
          <w:numId w:val="13"/>
        </w:numPr>
        <w:spacing w:after="0" w:line="240" w:lineRule="auto"/>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Феодальна система, це:</w:t>
      </w:r>
    </w:p>
    <w:p w14:paraId="33A083FC"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середньовічна форма організації  публічного управління, яка грунтувалася на залежності васалів від суверенів в обмін на отримання земельної власності;</w:t>
      </w:r>
    </w:p>
    <w:p w14:paraId="2FF4385C"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форма залежності селян від землевласників;</w:t>
      </w:r>
    </w:p>
    <w:p w14:paraId="4722E4C8"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спосіб залучення селян до праці;</w:t>
      </w:r>
    </w:p>
    <w:p w14:paraId="20AFB1D0"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система забезпечення безпеки у середньовічній Європі.</w:t>
      </w:r>
    </w:p>
    <w:p w14:paraId="0F453449"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6CF37F14" w14:textId="77777777" w:rsidR="00275D56" w:rsidRPr="00D73B38" w:rsidRDefault="00275D56" w:rsidP="00275D56">
      <w:pPr>
        <w:numPr>
          <w:ilvl w:val="0"/>
          <w:numId w:val="13"/>
        </w:numPr>
        <w:spacing w:after="0" w:line="240" w:lineRule="auto"/>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Магдебурзьке право, це:</w:t>
      </w:r>
    </w:p>
    <w:p w14:paraId="545F02B3"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5BF75E2C"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8"/>
          <w:lang w:eastAsia="ru-RU"/>
        </w:rPr>
        <w:t>історична система міського самоврядування, що виникла в Німеччині у XIII столітті і надавала містам право на самостійне управління, судову владу, економічну діяльність та захист прав громадян.</w:t>
      </w:r>
    </w:p>
    <w:p w14:paraId="3BE4B353"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право феодалів підтримувати міста для їх розвитку;</w:t>
      </w:r>
    </w:p>
    <w:p w14:paraId="4FC03BDC"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право міст не враховувати вимоги феодалів;</w:t>
      </w:r>
    </w:p>
    <w:p w14:paraId="1CC5566B"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самостійність міст відносно влади короля.</w:t>
      </w:r>
    </w:p>
    <w:p w14:paraId="59910523"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2B7EE762" w14:textId="77777777" w:rsidR="00275D56" w:rsidRPr="00D73B38"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3E7F6202"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Тема  8 . Система публічного управління у Візантійській імперії.</w:t>
      </w:r>
    </w:p>
    <w:p w14:paraId="37DFC48A"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p>
    <w:p w14:paraId="1E83A57F"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p>
    <w:p w14:paraId="3B70B7ED" w14:textId="77777777" w:rsidR="00275D56" w:rsidRPr="00D73B38" w:rsidRDefault="00275D56" w:rsidP="00275D56">
      <w:pPr>
        <w:numPr>
          <w:ilvl w:val="0"/>
          <w:numId w:val="14"/>
        </w:numPr>
        <w:spacing w:after="0" w:line="240" w:lineRule="auto"/>
        <w:contextualSpacing/>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Імперія, це </w:t>
      </w:r>
    </w:p>
    <w:p w14:paraId="6E4CE12D" w14:textId="77777777" w:rsidR="00275D56" w:rsidRPr="00D73B38" w:rsidRDefault="00275D56" w:rsidP="00275D56">
      <w:pPr>
        <w:spacing w:after="0" w:line="240" w:lineRule="auto"/>
        <w:ind w:left="1068"/>
        <w:contextualSpacing/>
        <w:rPr>
          <w:rFonts w:ascii="Times New Roman" w:eastAsia="Times New Roman" w:hAnsi="Times New Roman" w:cs="Times New Roman"/>
          <w:sz w:val="28"/>
          <w:szCs w:val="28"/>
          <w:lang w:eastAsia="ru-RU"/>
        </w:rPr>
      </w:pPr>
    </w:p>
    <w:p w14:paraId="166772A3"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4"/>
          <w:lang w:eastAsia="ru-RU"/>
        </w:rPr>
        <w:t>і</w:t>
      </w:r>
      <w:r w:rsidRPr="00D73B38">
        <w:rPr>
          <w:rFonts w:ascii="Times New Roman" w:eastAsia="Times New Roman" w:hAnsi="Times New Roman" w:cs="Times New Roman"/>
          <w:sz w:val="28"/>
          <w:szCs w:val="28"/>
          <w:lang w:eastAsia="ru-RU"/>
        </w:rPr>
        <w:t xml:space="preserve">сторична форма державно-політичного утворення, що  характеризується наявністю сильної централізованої держави, часто з колоніальними володіннями, на чолі якої, як правило,  стоїть імператор </w:t>
      </w:r>
    </w:p>
    <w:p w14:paraId="19A59149"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влада монарха, яка поширюється на широкі території;</w:t>
      </w:r>
    </w:p>
    <w:p w14:paraId="7FC36E97"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необмежена влада монарха;</w:t>
      </w:r>
    </w:p>
    <w:p w14:paraId="0776853B"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структура влади, за якої монарх має необмежену владу відносно всіх територій, що належать до складу його держави.</w:t>
      </w:r>
    </w:p>
    <w:p w14:paraId="68E1CAF9"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3934A88B"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2.Синтез, це:</w:t>
      </w:r>
    </w:p>
    <w:p w14:paraId="3432C087"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1A10C154"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процес об'єднання окремих елементів, частин або понять у ціле, або створення нової цілісності із раніше розрізнених частин;</w:t>
      </w:r>
    </w:p>
    <w:p w14:paraId="0FD5758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спроба об</w:t>
      </w:r>
      <w:r w:rsidRPr="00D73B38">
        <w:rPr>
          <w:rFonts w:ascii="Times New Roman" w:eastAsia="Times New Roman" w:hAnsi="Times New Roman" w:cs="Times New Roman"/>
          <w:sz w:val="28"/>
          <w:szCs w:val="28"/>
          <w:lang w:val="ru-RU" w:eastAsia="ru-RU"/>
        </w:rPr>
        <w:t>’</w:t>
      </w:r>
      <w:r w:rsidRPr="00D73B38">
        <w:rPr>
          <w:rFonts w:ascii="Times New Roman" w:eastAsia="Times New Roman" w:hAnsi="Times New Roman" w:cs="Times New Roman"/>
          <w:sz w:val="28"/>
          <w:szCs w:val="28"/>
          <w:lang w:eastAsia="ru-RU"/>
        </w:rPr>
        <w:t>єднати всі елементи державного утворення;</w:t>
      </w:r>
    </w:p>
    <w:p w14:paraId="0B0A96DC"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форма організації влади;</w:t>
      </w:r>
    </w:p>
    <w:p w14:paraId="304A2F1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стимулювання  об</w:t>
      </w:r>
      <w:r w:rsidRPr="00D73B38">
        <w:rPr>
          <w:rFonts w:ascii="Times New Roman" w:eastAsia="Times New Roman" w:hAnsi="Times New Roman" w:cs="Times New Roman"/>
          <w:sz w:val="28"/>
          <w:szCs w:val="28"/>
          <w:lang w:val="ru-RU" w:eastAsia="ru-RU"/>
        </w:rPr>
        <w:t>’</w:t>
      </w:r>
      <w:r w:rsidRPr="00D73B38">
        <w:rPr>
          <w:rFonts w:ascii="Times New Roman" w:eastAsia="Times New Roman" w:hAnsi="Times New Roman" w:cs="Times New Roman"/>
          <w:sz w:val="28"/>
          <w:szCs w:val="28"/>
          <w:lang w:eastAsia="ru-RU"/>
        </w:rPr>
        <w:t>єднання зусиль по централізації</w:t>
      </w:r>
    </w:p>
    <w:p w14:paraId="28FD75E6"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1EA0CBA7"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3)  Синергія влади, це:</w:t>
      </w:r>
    </w:p>
    <w:p w14:paraId="19B18A01"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об</w:t>
      </w:r>
      <w:r w:rsidRPr="00D73B38">
        <w:rPr>
          <w:rFonts w:ascii="Times New Roman" w:eastAsia="Times New Roman" w:hAnsi="Times New Roman" w:cs="Times New Roman"/>
          <w:sz w:val="28"/>
          <w:szCs w:val="28"/>
          <w:lang w:val="ru-RU" w:eastAsia="ru-RU"/>
        </w:rPr>
        <w:t>’</w:t>
      </w:r>
      <w:r w:rsidRPr="00D73B38">
        <w:rPr>
          <w:rFonts w:ascii="Times New Roman" w:eastAsia="Times New Roman" w:hAnsi="Times New Roman" w:cs="Times New Roman"/>
          <w:sz w:val="28"/>
          <w:szCs w:val="28"/>
          <w:lang w:eastAsia="ru-RU"/>
        </w:rPr>
        <w:t>єднання різних політичних сил, що підтримують церкву;</w:t>
      </w:r>
    </w:p>
    <w:p w14:paraId="4B081504"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поєднання в руках імператора Візантії світської та церковної влади;</w:t>
      </w:r>
    </w:p>
    <w:p w14:paraId="101B0D54"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послаблення світської влади внаслідок посилення ролі церкви;</w:t>
      </w:r>
    </w:p>
    <w:p w14:paraId="78DAFEF1"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удосконалення влади внаслідок її централізації.</w:t>
      </w:r>
    </w:p>
    <w:p w14:paraId="047362EF"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59A71635"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4) Синтез традицій Заходу і Сходу, це:</w:t>
      </w:r>
    </w:p>
    <w:p w14:paraId="7A0BCF9C"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32288424"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поєднання у Візантійській імперії методів та форм державного управління, характерних для Заходу та Сходу;</w:t>
      </w:r>
    </w:p>
    <w:p w14:paraId="57622547"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поєднання у Візантійській імперії методів та форм церковного управління, характерних для Заходу та Сходу;</w:t>
      </w:r>
    </w:p>
    <w:p w14:paraId="6B3D0A94"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спадковість традицій після завоювання територій;</w:t>
      </w:r>
    </w:p>
    <w:p w14:paraId="1FCBBE4A"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Г) символічне представлення єдності. </w:t>
      </w:r>
    </w:p>
    <w:p w14:paraId="664FCD5C"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1E863045"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5) Імператор у Візантії, це: </w:t>
      </w:r>
    </w:p>
    <w:p w14:paraId="1CF6857C"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386BA54A"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уособлення єдності державної та церковної влади;</w:t>
      </w:r>
    </w:p>
    <w:p w14:paraId="14B0C70D"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уособлення державної влади;</w:t>
      </w:r>
    </w:p>
    <w:p w14:paraId="5CD0F5EB"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уособлення релігійного правління;</w:t>
      </w:r>
    </w:p>
    <w:p w14:paraId="57771B0D"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уособлення стійкості.</w:t>
      </w:r>
    </w:p>
    <w:p w14:paraId="0F55A40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6382865E"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6. Візантійська модель державотворення, це: </w:t>
      </w:r>
    </w:p>
    <w:p w14:paraId="2169BE95"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70C12C53"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модель з централізованою в руках імператора світською та церковною владою, за якою було побудовано Візантійську імперію, що сформувалася на основі Східної Римської імперії після її поділу у 395 році</w:t>
      </w:r>
    </w:p>
    <w:p w14:paraId="3DCE4FF5"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модель з централізованою в руках імператора світською та церковною владою, за якою було побудовано Візантійську імперію, що сформувалася на основі Східної Римської імперії після її поділу у 595 році</w:t>
      </w:r>
    </w:p>
    <w:p w14:paraId="2EDE41BF"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заснована на традиціях Стародавньої Греції та Стародавнього Риму монархія;</w:t>
      </w:r>
    </w:p>
    <w:p w14:paraId="1F8D0AC4"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модель отримання максимальних прибутків від розвитку торгівлі.</w:t>
      </w:r>
    </w:p>
    <w:p w14:paraId="00E2B48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14348925"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3E7E0BB6"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Тема 9.  Еволюція монархій у епоху середньовіччя та нового часу.</w:t>
      </w:r>
    </w:p>
    <w:p w14:paraId="04941E19" w14:textId="77777777" w:rsidR="00275D56" w:rsidRPr="00D73B38" w:rsidRDefault="00275D56" w:rsidP="00275D56">
      <w:pPr>
        <w:spacing w:after="0" w:line="240" w:lineRule="auto"/>
        <w:rPr>
          <w:rFonts w:ascii="Times New Roman" w:hAnsi="Times New Roman" w:cs="Times New Roman"/>
          <w:bCs/>
          <w:i/>
          <w:iCs/>
          <w:color w:val="000000"/>
          <w:sz w:val="28"/>
          <w:szCs w:val="28"/>
        </w:rPr>
      </w:pPr>
    </w:p>
    <w:p w14:paraId="41536020"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І) Монархія, це</w:t>
      </w:r>
      <w:r w:rsidRPr="00D73B38">
        <w:rPr>
          <w:rFonts w:ascii="Times New Roman" w:eastAsia="Times New Roman" w:hAnsi="Times New Roman" w:cs="Times New Roman"/>
          <w:sz w:val="28"/>
          <w:szCs w:val="24"/>
          <w:lang w:eastAsia="ru-RU"/>
        </w:rPr>
        <w:t xml:space="preserve"> </w:t>
      </w:r>
      <w:r w:rsidRPr="00D73B38">
        <w:rPr>
          <w:rFonts w:ascii="Times New Roman" w:hAnsi="Times New Roman" w:cs="Times New Roman"/>
          <w:bCs/>
          <w:iCs/>
          <w:color w:val="000000"/>
          <w:sz w:val="28"/>
          <w:szCs w:val="28"/>
        </w:rPr>
        <w:t>форма державного правління, за якою державна влада належить повністю або частково одній особі – монарху, і передається як спадщина серед представників правлячої династії або формується якимось іншим шляхом;</w:t>
      </w:r>
    </w:p>
    <w:p w14:paraId="369B8A8F"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А). форма державного правління, за якою державна влада належить повністю або частково одній особі – монарху, і передається як спадщина серед представників правлячої династії або формується шляхом вибору народом;</w:t>
      </w:r>
    </w:p>
    <w:p w14:paraId="081F6F1D"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Б) форма управління в епоху Середньовіччя;</w:t>
      </w:r>
    </w:p>
    <w:p w14:paraId="38F652E0"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В) держава періоду феодального ладу;</w:t>
      </w:r>
    </w:p>
    <w:p w14:paraId="5CD61CB6"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Г) держава у руках монарха</w:t>
      </w:r>
    </w:p>
    <w:p w14:paraId="1D185AF2"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p>
    <w:p w14:paraId="4A65ADCF"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2) Представницька монархія, це:</w:t>
      </w:r>
    </w:p>
    <w:p w14:paraId="39C9CB5F"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А) форма правління, централізована держава, у якій влада монарха спирається на станово-представницькі органи влади;</w:t>
      </w:r>
    </w:p>
    <w:p w14:paraId="0D8BC7F1"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Б) форма правління, імперська держава, у якій влада монарха спирається на станово-представницькі органи влади</w:t>
      </w:r>
    </w:p>
    <w:p w14:paraId="46822684"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В)</w:t>
      </w:r>
      <w:r w:rsidRPr="00D73B38">
        <w:rPr>
          <w:rFonts w:ascii="Times New Roman" w:eastAsia="Times New Roman" w:hAnsi="Times New Roman" w:cs="Times New Roman"/>
          <w:sz w:val="28"/>
          <w:szCs w:val="24"/>
          <w:lang w:val="ru-RU" w:eastAsia="ru-RU"/>
        </w:rPr>
        <w:t xml:space="preserve"> </w:t>
      </w:r>
      <w:r w:rsidRPr="00D73B38">
        <w:rPr>
          <w:rFonts w:ascii="Times New Roman" w:hAnsi="Times New Roman" w:cs="Times New Roman"/>
          <w:bCs/>
          <w:iCs/>
          <w:color w:val="000000"/>
          <w:sz w:val="28"/>
          <w:szCs w:val="28"/>
        </w:rPr>
        <w:t>форма правління, децентралізована держава, у якій влада монарха спирається на станово-представницькі органи влади</w:t>
      </w:r>
    </w:p>
    <w:p w14:paraId="0A0C781D"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Г) форма правління, цивілізована держава, у якій влада монарха спирається на станово-представницькі органи влади</w:t>
      </w:r>
    </w:p>
    <w:p w14:paraId="1B68A211"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p>
    <w:p w14:paraId="181E1C20"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3.</w:t>
      </w:r>
      <w:r w:rsidRPr="00D73B38">
        <w:rPr>
          <w:rFonts w:ascii="Times New Roman" w:eastAsia="Times New Roman" w:hAnsi="Times New Roman" w:cs="Times New Roman"/>
          <w:sz w:val="28"/>
          <w:szCs w:val="24"/>
          <w:lang w:val="ru-RU" w:eastAsia="ru-RU"/>
        </w:rPr>
        <w:t xml:space="preserve"> </w:t>
      </w:r>
      <w:r w:rsidRPr="00D73B38">
        <w:rPr>
          <w:rFonts w:ascii="Times New Roman" w:hAnsi="Times New Roman" w:cs="Times New Roman"/>
          <w:bCs/>
          <w:iCs/>
          <w:color w:val="000000"/>
          <w:sz w:val="28"/>
          <w:szCs w:val="28"/>
        </w:rPr>
        <w:t>Революція , це:</w:t>
      </w:r>
    </w:p>
    <w:p w14:paraId="5629C912"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 xml:space="preserve">     А) процес поступових чи різких змін напряму та форми розвитку</w:t>
      </w:r>
    </w:p>
    <w:p w14:paraId="1C13A264"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 xml:space="preserve">     Б) процес різких змін напряму та форми розвитку держави</w:t>
      </w:r>
    </w:p>
    <w:p w14:paraId="38498A8E"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 xml:space="preserve">      В) процес поступових змін напряму та форми розвитку</w:t>
      </w:r>
    </w:p>
    <w:p w14:paraId="78553436"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 xml:space="preserve">       Г)  процес еволюції</w:t>
      </w:r>
    </w:p>
    <w:p w14:paraId="77C0F885"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p>
    <w:p w14:paraId="410AFEBA"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 xml:space="preserve">   4) Парламентська монархія, це:</w:t>
      </w:r>
    </w:p>
    <w:p w14:paraId="5DDAFB83"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 xml:space="preserve">  А) форма державного правління, де монарх є главою держави, але реальна влада знаходиться в руках парламенту та уряду;</w:t>
      </w:r>
    </w:p>
    <w:p w14:paraId="34EFB78B"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Б) форма державного правління, де монарх є главою держави, але реальна влада знаходиться в руках буржуазії;</w:t>
      </w:r>
    </w:p>
    <w:p w14:paraId="6B611900"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В) форма державного правління, де монарх є главою держави, але реальна влада знаходиться в руках лордів;</w:t>
      </w:r>
    </w:p>
    <w:p w14:paraId="0708F61C"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Г) форма державного правління, де монарх є главою держави, але реальна влада знаходиться в руках населення.</w:t>
      </w:r>
    </w:p>
    <w:p w14:paraId="7DD6533B"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p>
    <w:p w14:paraId="2243EE14"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5. Символічна монархія, це:</w:t>
      </w:r>
    </w:p>
    <w:p w14:paraId="2311419F"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А) держава, де монарх виконує переважно церемоніальні функції, а його влада обмежена конституційно парламентом та урядом;</w:t>
      </w:r>
    </w:p>
    <w:p w14:paraId="680F27C2"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Б) країна, де монарх виконує лише церемоніальні функції, його влада обмежена конституційно урядом;</w:t>
      </w:r>
    </w:p>
    <w:p w14:paraId="287523C1"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В) держава, де монарх виконує переважно церемоніальні функції, його влада обмежена конституційно парламентом;</w:t>
      </w:r>
    </w:p>
    <w:p w14:paraId="30E97AA1"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Г) монархія, де монарх виконує переважно символічні функції, його влада обмежена конституційно пресою.</w:t>
      </w:r>
    </w:p>
    <w:p w14:paraId="08125253"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p>
    <w:p w14:paraId="41ECF9D7"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6. Який різновид монархії має такі риси: формальна належність законодавчої влади парламенту; здійнення монархом функцій глави виконавчої влади; право монарха формувати уряд, відповідальний перед ним; право накладення абсолютного вето на закони парламенту; право монарха видавати укази, що мають силу закону:</w:t>
      </w:r>
    </w:p>
    <w:p w14:paraId="3B399615"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а) деспотична монархія;</w:t>
      </w:r>
    </w:p>
    <w:p w14:paraId="2B3F6977"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 б) абсолютна монархія; </w:t>
      </w:r>
    </w:p>
    <w:p w14:paraId="3ABDB8CC"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в) станово-представницька монархія; </w:t>
      </w:r>
    </w:p>
    <w:p w14:paraId="1B67374A"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г) дуалістична монархія</w:t>
      </w:r>
    </w:p>
    <w:p w14:paraId="61C0C8CE" w14:textId="77777777" w:rsidR="00275D56" w:rsidRPr="00D73B38" w:rsidRDefault="00275D56" w:rsidP="00275D56">
      <w:pPr>
        <w:spacing w:after="0" w:line="240" w:lineRule="auto"/>
        <w:jc w:val="both"/>
        <w:rPr>
          <w:rFonts w:ascii="Times New Roman" w:hAnsi="Times New Roman" w:cs="Times New Roman"/>
          <w:color w:val="000000"/>
          <w:sz w:val="28"/>
          <w:szCs w:val="28"/>
        </w:rPr>
      </w:pPr>
    </w:p>
    <w:p w14:paraId="3BE46625"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Тема 10.  Публічне управління у Священній Римській імперії</w:t>
      </w:r>
    </w:p>
    <w:p w14:paraId="442F7514"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p>
    <w:p w14:paraId="6BAB5FB9"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p>
    <w:p w14:paraId="288425C8"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І) Імперія як форма управління, це: </w:t>
      </w:r>
    </w:p>
    <w:p w14:paraId="70AA40F2" w14:textId="77777777" w:rsidR="00275D56" w:rsidRPr="00D73B38" w:rsidRDefault="00275D56" w:rsidP="00275D56">
      <w:pPr>
        <w:spacing w:after="0" w:line="240" w:lineRule="auto"/>
        <w:ind w:firstLine="708"/>
        <w:rPr>
          <w:rFonts w:ascii="Times New Roman" w:eastAsia="Times New Roman" w:hAnsi="Times New Roman" w:cs="Times New Roman"/>
          <w:sz w:val="28"/>
          <w:szCs w:val="28"/>
          <w:lang w:eastAsia="ru-RU"/>
        </w:rPr>
      </w:pPr>
    </w:p>
    <w:p w14:paraId="4E8A7534"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традиційна для Європи форма держави;</w:t>
      </w:r>
    </w:p>
    <w:p w14:paraId="30BF3E4F"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традиційна для Сходу форма держави;</w:t>
      </w:r>
    </w:p>
    <w:p w14:paraId="33C61E30"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форма правління у великих монархічних державах, на чолі яких стоїть імператор;</w:t>
      </w:r>
    </w:p>
    <w:p w14:paraId="5280E7D6"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об</w:t>
      </w:r>
      <w:r w:rsidRPr="00D73B38">
        <w:rPr>
          <w:rFonts w:ascii="Times New Roman" w:eastAsia="Times New Roman" w:hAnsi="Times New Roman" w:cs="Times New Roman"/>
          <w:sz w:val="28"/>
          <w:szCs w:val="28"/>
          <w:lang w:val="ru-RU" w:eastAsia="ru-RU"/>
        </w:rPr>
        <w:t>’</w:t>
      </w:r>
      <w:r w:rsidRPr="00D73B38">
        <w:rPr>
          <w:rFonts w:ascii="Times New Roman" w:eastAsia="Times New Roman" w:hAnsi="Times New Roman" w:cs="Times New Roman"/>
          <w:sz w:val="28"/>
          <w:szCs w:val="28"/>
          <w:lang w:eastAsia="ru-RU"/>
        </w:rPr>
        <w:t>єднання незалежних територій.</w:t>
      </w:r>
    </w:p>
    <w:p w14:paraId="364AD2C3"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p>
    <w:p w14:paraId="6F844A65"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2) Феодальний характер управління, це:</w:t>
      </w:r>
    </w:p>
    <w:p w14:paraId="4126F070"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p>
    <w:p w14:paraId="0DE2DA53"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форма управління, яка характеризується землеволодінням, де земельні наділи надаються феодалам за службу сюзерену;</w:t>
      </w:r>
    </w:p>
    <w:p w14:paraId="52DE4944"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форма управління, яка характеризується відданістю дрібних феодалів сюзеренам на основі рицарського кодексу;</w:t>
      </w:r>
    </w:p>
    <w:p w14:paraId="34AD8880"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управління, яке ґрунтується на основі особистої вірності</w:t>
      </w:r>
    </w:p>
    <w:p w14:paraId="005A6554"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p>
    <w:p w14:paraId="26EDFE4A"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3)</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8"/>
          <w:lang w:eastAsia="ru-RU"/>
        </w:rPr>
        <w:t>Ключові риси феодального управління:</w:t>
      </w:r>
    </w:p>
    <w:p w14:paraId="13412E42"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p>
    <w:p w14:paraId="469865E1"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служба, землеволодіння, залежність, позаекономічний примус, натуральне господарство</w:t>
      </w:r>
    </w:p>
    <w:p w14:paraId="5F8942A7"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служба, землеволодіння, залежність, позаекономічний примус, фермерське господарство</w:t>
      </w:r>
    </w:p>
    <w:p w14:paraId="2FCED94F"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служба, землеволодіння, залежність, позаекономічний примус, торгівля та вплив церкви;</w:t>
      </w:r>
    </w:p>
    <w:p w14:paraId="2D7380F8"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залежність від церкви і монарха</w:t>
      </w:r>
    </w:p>
    <w:p w14:paraId="432778B2"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p>
    <w:p w14:paraId="5C4E0CE5"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4) Католицтво, це: </w:t>
      </w:r>
    </w:p>
    <w:p w14:paraId="39518AED"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p>
    <w:p w14:paraId="084B88DB"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головна релігія у Священній Римській Імперії, що відігравала значну роль у політичному та соціальному житті;</w:t>
      </w:r>
    </w:p>
    <w:p w14:paraId="54CDFC78"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релігійна течія;</w:t>
      </w:r>
    </w:p>
    <w:p w14:paraId="7D5B694C"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протиставлення протестантизму;</w:t>
      </w:r>
    </w:p>
    <w:p w14:paraId="36E3836B"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лінія поведінки громадян</w:t>
      </w:r>
    </w:p>
    <w:p w14:paraId="51356E9F"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p>
    <w:p w14:paraId="09E19FEF"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5) протестантизм, це: </w:t>
      </w:r>
    </w:p>
    <w:p w14:paraId="2FC142F5" w14:textId="0FF595E6" w:rsidR="00275D56" w:rsidRPr="00D73B38" w:rsidRDefault="00A70A0C"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 А) </w:t>
      </w:r>
      <w:r w:rsidR="00275D56" w:rsidRPr="00D73B38">
        <w:rPr>
          <w:rFonts w:ascii="Times New Roman" w:eastAsia="Times New Roman" w:hAnsi="Times New Roman" w:cs="Times New Roman"/>
          <w:sz w:val="28"/>
          <w:szCs w:val="28"/>
          <w:lang w:eastAsia="ru-RU"/>
        </w:rPr>
        <w:t xml:space="preserve"> головна релігія у Священній Римській Імперії, що відігравала значну роль у політичному та соціальному житті;</w:t>
      </w:r>
    </w:p>
    <w:p w14:paraId="24326E26"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релігійна течія;</w:t>
      </w:r>
    </w:p>
    <w:p w14:paraId="3DB863AC"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лінія поведінки громадян;</w:t>
      </w:r>
    </w:p>
    <w:p w14:paraId="65D49C57"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один з основних напрямів у християнстві, який відокремився від католицизму в період Реформації в XVI столітті. До нього належать різні течії, такі як лютеранство, кальвінізм, баптизм, методизм та інші.</w:t>
      </w:r>
    </w:p>
    <w:p w14:paraId="287EB429" w14:textId="77777777" w:rsidR="00275D56" w:rsidRPr="00D73B38" w:rsidRDefault="00275D56" w:rsidP="00275D56">
      <w:pPr>
        <w:spacing w:after="0" w:line="240" w:lineRule="auto"/>
        <w:jc w:val="both"/>
        <w:rPr>
          <w:rFonts w:ascii="Times New Roman" w:hAnsi="Times New Roman" w:cs="Times New Roman"/>
          <w:sz w:val="28"/>
          <w:szCs w:val="28"/>
        </w:rPr>
      </w:pPr>
    </w:p>
    <w:p w14:paraId="1FD25AB8" w14:textId="77777777" w:rsidR="00275D56" w:rsidRPr="00D73B38" w:rsidRDefault="00275D56" w:rsidP="00275D56">
      <w:pPr>
        <w:spacing w:after="0" w:line="240" w:lineRule="auto"/>
        <w:ind w:firstLine="708"/>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Тема  11. Створення, розвиток та специфіка управління колоніальних імперій.</w:t>
      </w:r>
    </w:p>
    <w:p w14:paraId="63EF05CE"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p>
    <w:p w14:paraId="63BE9C2E" w14:textId="77777777" w:rsidR="00275D56" w:rsidRPr="00D73B38" w:rsidRDefault="00275D56" w:rsidP="00275D56">
      <w:pPr>
        <w:numPr>
          <w:ilvl w:val="0"/>
          <w:numId w:val="15"/>
        </w:numPr>
        <w:spacing w:after="0" w:line="240" w:lineRule="auto"/>
        <w:contextualSpacing/>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 xml:space="preserve">Експлуатація, це: </w:t>
      </w:r>
    </w:p>
    <w:p w14:paraId="227A8394"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p>
    <w:p w14:paraId="511689B3"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А)  притиснення;</w:t>
      </w:r>
    </w:p>
    <w:p w14:paraId="68AD760F"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Б) (визиск) - неправомірне використання чиєїсь праці, чужих ресурсів та можливостей;</w:t>
      </w:r>
    </w:p>
    <w:p w14:paraId="61971C14"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В) використання чужої праці;</w:t>
      </w:r>
    </w:p>
    <w:p w14:paraId="7D1D040D"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Г) використанні ресурсів.</w:t>
      </w:r>
    </w:p>
    <w:p w14:paraId="5D31704A"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p>
    <w:p w14:paraId="4CADB39A" w14:textId="77777777" w:rsidR="00275D56" w:rsidRPr="00D73B38" w:rsidRDefault="00275D56" w:rsidP="00275D56">
      <w:pPr>
        <w:numPr>
          <w:ilvl w:val="0"/>
          <w:numId w:val="15"/>
        </w:numPr>
        <w:spacing w:after="0" w:line="240" w:lineRule="auto"/>
        <w:contextualSpacing/>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 xml:space="preserve">Колоніальна адміністрація, це: </w:t>
      </w:r>
    </w:p>
    <w:p w14:paraId="3ED00A4A"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p>
    <w:p w14:paraId="4E278F93"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 xml:space="preserve">А) структура управління колоніями (колишніми територіями) з боку метрополії (домінантна держава), яка використовує різні методи для підкорення та експлуатації колоніальних територій. </w:t>
      </w:r>
    </w:p>
    <w:p w14:paraId="5EBBDA4F"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Б) структура для впливу на колонії;</w:t>
      </w:r>
    </w:p>
    <w:p w14:paraId="67B2F5B8"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В) структура взаємодії метрополії з колоніями;</w:t>
      </w:r>
    </w:p>
    <w:p w14:paraId="578978B2"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Г) домінування метрополії над колонією адміністративним шляхом.</w:t>
      </w:r>
    </w:p>
    <w:p w14:paraId="4FE8313C"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p>
    <w:p w14:paraId="19B5AC35" w14:textId="77777777" w:rsidR="00275D56" w:rsidRPr="00D73B38" w:rsidRDefault="00275D56" w:rsidP="00275D56">
      <w:pPr>
        <w:spacing w:after="0" w:line="240" w:lineRule="auto"/>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3. Колоніальна імперія, це:</w:t>
      </w:r>
    </w:p>
    <w:p w14:paraId="699C25D3"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А)  держава, яка експлуатує захоплені території, які перебувають під її контролем та залежністю (колонії);</w:t>
      </w:r>
    </w:p>
    <w:p w14:paraId="2663EED0"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Б) об</w:t>
      </w:r>
      <w:r w:rsidRPr="00D73B38">
        <w:rPr>
          <w:rFonts w:ascii="Times New Roman" w:eastAsia="Times New Roman" w:hAnsi="Times New Roman" w:cs="Times New Roman"/>
          <w:sz w:val="28"/>
          <w:szCs w:val="24"/>
          <w:lang w:val="ru-RU" w:eastAsia="ru-RU"/>
        </w:rPr>
        <w:t>’</w:t>
      </w:r>
      <w:r w:rsidRPr="00D73B38">
        <w:rPr>
          <w:rFonts w:ascii="Times New Roman" w:eastAsia="Times New Roman" w:hAnsi="Times New Roman" w:cs="Times New Roman"/>
          <w:sz w:val="28"/>
          <w:szCs w:val="24"/>
          <w:lang w:eastAsia="ru-RU"/>
        </w:rPr>
        <w:t>єднання для експлуатації колоній;</w:t>
      </w:r>
    </w:p>
    <w:p w14:paraId="62CD6F43"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В) метрополія та колонії;</w:t>
      </w:r>
    </w:p>
    <w:p w14:paraId="7E32450A"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Г) органи влади для управління колоніями</w:t>
      </w:r>
    </w:p>
    <w:p w14:paraId="698F7975"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p>
    <w:p w14:paraId="40335BD7"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 xml:space="preserve"> 4 Колонія, це: </w:t>
      </w:r>
    </w:p>
    <w:p w14:paraId="0D5714E2"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p>
    <w:p w14:paraId="60C8EA68"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А) залежна від інших територія;</w:t>
      </w:r>
    </w:p>
    <w:p w14:paraId="16D57C7D"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Б) територія, залежна від метрополії;</w:t>
      </w:r>
    </w:p>
    <w:p w14:paraId="17157FAF"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В) захоплена ворогом територія;</w:t>
      </w:r>
    </w:p>
    <w:p w14:paraId="2ED01FDC"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Г) сировинний придаток метрополії</w:t>
      </w:r>
    </w:p>
    <w:p w14:paraId="0163191C"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p>
    <w:p w14:paraId="51C70703"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5. Метрополія, це:</w:t>
      </w:r>
    </w:p>
    <w:p w14:paraId="5B64CEA3"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p>
    <w:p w14:paraId="455832A2"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А) країна-сателіт;</w:t>
      </w:r>
    </w:p>
    <w:p w14:paraId="639B4E83"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Б) поліс;</w:t>
      </w:r>
    </w:p>
    <w:p w14:paraId="581FD360"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В) об’єднання територій;</w:t>
      </w:r>
    </w:p>
    <w:p w14:paraId="57FCF745"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Г) країна, яка має захоплені території – колонії.</w:t>
      </w:r>
    </w:p>
    <w:p w14:paraId="1EA6F367"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p>
    <w:p w14:paraId="05D46806" w14:textId="77777777" w:rsidR="00275D56" w:rsidRPr="00D73B38" w:rsidRDefault="00275D56" w:rsidP="00275D56">
      <w:pPr>
        <w:spacing w:after="0" w:line="240" w:lineRule="auto"/>
        <w:ind w:firstLine="708"/>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Тема 12. Соціально-економічні, культурно-історичні та інші фактори впливу на розвиток публічного управління  у ХХ ст.</w:t>
      </w:r>
    </w:p>
    <w:p w14:paraId="40A76B19"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71C46B6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1)Глобалізація, це:</w:t>
      </w:r>
    </w:p>
    <w:p w14:paraId="17596002"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економічні, торговельні, фінансові, технологічні, політичні, соціальні, трудові, інформаційні та інші процеси, що мають глобальний масштаб і планетарний характер;</w:t>
      </w:r>
    </w:p>
    <w:p w14:paraId="5AC4DD81"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економічні процеси, що мають глобальний масштаб і планетарний характер;</w:t>
      </w:r>
    </w:p>
    <w:p w14:paraId="4D72813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фінансові та політичні процеси, що мають глобальний масштаб і планетарний характер</w:t>
      </w:r>
    </w:p>
    <w:p w14:paraId="3CD415A3"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економічні, торговельні, фінансові та соціальні процеси, що мають глобальний масштаб і планетарний характер</w:t>
      </w:r>
    </w:p>
    <w:p w14:paraId="2F4EF551"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0325FBDF"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2) Глокалізація, це:</w:t>
      </w:r>
    </w:p>
    <w:p w14:paraId="633C4C83"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1B5027C5"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діалектичний процес взаємодії «локального» і глобального;</w:t>
      </w:r>
    </w:p>
    <w:p w14:paraId="6D126371"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w:t>
      </w:r>
      <w:r w:rsidRPr="00D73B38">
        <w:rPr>
          <w:rFonts w:ascii="Times New Roman" w:eastAsia="Times New Roman" w:hAnsi="Times New Roman" w:cs="Times New Roman"/>
          <w:sz w:val="28"/>
          <w:szCs w:val="24"/>
          <w:lang w:eastAsia="ru-RU"/>
        </w:rPr>
        <w:t xml:space="preserve"> </w:t>
      </w:r>
      <w:r w:rsidRPr="00D73B38">
        <w:rPr>
          <w:rFonts w:ascii="Times New Roman" w:eastAsia="Times New Roman" w:hAnsi="Times New Roman" w:cs="Times New Roman"/>
          <w:sz w:val="28"/>
          <w:szCs w:val="28"/>
          <w:lang w:eastAsia="ru-RU"/>
        </w:rPr>
        <w:t>діалектичний процес взаємодії «локального» і глобального»; переплетення різноспрямованих тенденцій;</w:t>
      </w:r>
    </w:p>
    <w:p w14:paraId="757DCCB3"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уніфікація регіонального розвитку;</w:t>
      </w:r>
    </w:p>
    <w:p w14:paraId="7622E98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діалектичний процес взаємодії «локального» і глобального»; переплетення різноспрямованих тенденцій: з одного боку, посилення і  політичної актуалізації регіональних відмінностей, з іншого – зростання залежності, універсалізації й уніфікації;</w:t>
      </w:r>
    </w:p>
    <w:p w14:paraId="34660603"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49016174"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3) Управління в ЄС грунтується на принципах:</w:t>
      </w:r>
    </w:p>
    <w:p w14:paraId="55047A1A"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27CD24EB"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субсидіарності, пропорційності, взаємної лояльності;</w:t>
      </w:r>
    </w:p>
    <w:p w14:paraId="040E0D50"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субсидіарності, щирості, взаєморозуміння;</w:t>
      </w:r>
    </w:p>
    <w:p w14:paraId="2A21638C"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В)доброзичливості, надійності, стимулювання;</w:t>
      </w:r>
    </w:p>
    <w:p w14:paraId="5DF4AF26"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чесності, справедливості, взаємопідтримки.</w:t>
      </w:r>
    </w:p>
    <w:p w14:paraId="0EF034FA"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302D0B13"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4)</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8"/>
          <w:lang w:eastAsia="ru-RU"/>
        </w:rPr>
        <w:t>Субсидіарність, це:</w:t>
      </w:r>
    </w:p>
    <w:p w14:paraId="4B0EB0D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0DA31940"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8"/>
          <w:lang w:eastAsia="ru-RU"/>
        </w:rPr>
        <w:t>принцип, який визначає, що рішення та заходи на найнижчому рівні управління (місцевому, регіональному) мають перевагу перед рішеннями на вищому рівні (державному, європейському), за винятком сфер, де вищий рівень має виключну компетенцію;</w:t>
      </w:r>
    </w:p>
    <w:p w14:paraId="450C6A5E"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принцип, який визначає, що рішення та заходи на найнижчому рівні управління (місцевому, регіональному) мають перевагу перед рішеннями на вищому рівні;</w:t>
      </w:r>
    </w:p>
    <w:p w14:paraId="085961E2"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перевага нижчого рівня рішень;</w:t>
      </w:r>
    </w:p>
    <w:p w14:paraId="680CC463"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рівність у прийнятті рішень всіх інстанцій.</w:t>
      </w:r>
    </w:p>
    <w:p w14:paraId="4CD6E706"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6B69C1F2"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5) Європейський Союз, це: </w:t>
      </w:r>
    </w:p>
    <w:p w14:paraId="534248EA"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30F41758"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політичне та економічне об'єднання 32 європейських країн для забезпечення економічного розвитку, розширення можливостей  та захисту прав громадян;</w:t>
      </w:r>
    </w:p>
    <w:p w14:paraId="1F3058BF"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8"/>
          <w:lang w:eastAsia="ru-RU"/>
        </w:rPr>
        <w:t>політичне та економічне об'єднання 28 європейських країн для забезпечення економічного розвитку, розширення можливостей  та захисту прав громадян;</w:t>
      </w:r>
    </w:p>
    <w:p w14:paraId="1CC95FB2"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8"/>
          <w:lang w:eastAsia="ru-RU"/>
        </w:rPr>
        <w:t>політичне об'єднання 27 європейських країн для забезпечення економічного розвитку, розширення можливостей  та захисту прав громадян;</w:t>
      </w:r>
    </w:p>
    <w:p w14:paraId="7468EE00"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політичне та економічне об'єднання 27 європейських країн для забезпечення економічного розвитку, розширення можливостей  та захисту прав громадян</w:t>
      </w:r>
    </w:p>
    <w:p w14:paraId="787F7AFF" w14:textId="77777777" w:rsidR="00275D56" w:rsidRPr="00D73B38" w:rsidRDefault="00275D56" w:rsidP="00275D56">
      <w:pPr>
        <w:spacing w:after="0" w:line="240" w:lineRule="auto"/>
        <w:jc w:val="both"/>
        <w:rPr>
          <w:rFonts w:ascii="Times New Roman" w:eastAsia="Times New Roman" w:hAnsi="Times New Roman" w:cs="Times New Roman"/>
          <w:sz w:val="28"/>
          <w:szCs w:val="28"/>
          <w:lang w:eastAsia="ru-RU"/>
        </w:rPr>
      </w:pPr>
    </w:p>
    <w:p w14:paraId="4D9E725C"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eastAsia="Times New Roman" w:hAnsi="Times New Roman" w:cs="Times New Roman"/>
          <w:sz w:val="28"/>
          <w:szCs w:val="28"/>
          <w:lang w:eastAsia="ru-RU"/>
        </w:rPr>
        <w:t>6.</w:t>
      </w:r>
      <w:r w:rsidRPr="00D73B38">
        <w:rPr>
          <w:rFonts w:ascii="Times New Roman" w:hAnsi="Times New Roman" w:cs="Times New Roman"/>
          <w:bCs/>
          <w:iCs/>
          <w:color w:val="000000"/>
          <w:sz w:val="28"/>
          <w:szCs w:val="28"/>
        </w:rPr>
        <w:t xml:space="preserve"> Хто із Президентів США  був відомим вченим у сфері адміністрування:</w:t>
      </w:r>
    </w:p>
    <w:p w14:paraId="529618A6"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а) Гровер Клівленд;</w:t>
      </w:r>
    </w:p>
    <w:p w14:paraId="633C815A"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б) Бенджамін Гаррісон;</w:t>
      </w:r>
    </w:p>
    <w:p w14:paraId="233B4CDD"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в) Теодор Рузвельт;</w:t>
      </w:r>
    </w:p>
    <w:p w14:paraId="350074BB"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г) Томас Вудро Вільсон.</w:t>
      </w:r>
    </w:p>
    <w:p w14:paraId="6D8AF77B"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p>
    <w:p w14:paraId="074529D1"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hAnsi="Times New Roman" w:cs="Times New Roman"/>
          <w:bCs/>
          <w:iCs/>
          <w:color w:val="000000"/>
          <w:sz w:val="28"/>
          <w:szCs w:val="28"/>
        </w:rPr>
        <w:t xml:space="preserve">7. </w:t>
      </w:r>
      <w:r w:rsidRPr="00D73B38">
        <w:rPr>
          <w:rFonts w:ascii="Times New Roman" w:eastAsia="Times New Roman" w:hAnsi="Times New Roman" w:cs="Times New Roman"/>
          <w:sz w:val="28"/>
          <w:szCs w:val="24"/>
          <w:lang w:eastAsia="ru-RU"/>
        </w:rPr>
        <w:t xml:space="preserve"> Теоретичні основи ділового адміністрування, що були закладені в 1880-1920 рр., пов’язані з концепцією: </w:t>
      </w:r>
    </w:p>
    <w:p w14:paraId="0361DB6B"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 xml:space="preserve">а) наукового управління Ф. Тейлора; </w:t>
      </w:r>
    </w:p>
    <w:p w14:paraId="5C2B5CF4"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 xml:space="preserve">б) функціонального підходу до менеджменту А. Файоля; </w:t>
      </w:r>
    </w:p>
    <w:p w14:paraId="0699E89E"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в) теорією бюрократії М.Вебера;</w:t>
      </w:r>
    </w:p>
    <w:p w14:paraId="597D9F0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eastAsia="Times New Roman" w:hAnsi="Times New Roman" w:cs="Times New Roman"/>
          <w:sz w:val="28"/>
          <w:szCs w:val="24"/>
          <w:lang w:eastAsia="ru-RU"/>
        </w:rPr>
        <w:t xml:space="preserve"> г) усі відповіді є правильними.</w:t>
      </w:r>
    </w:p>
    <w:p w14:paraId="434BDBFD" w14:textId="77777777" w:rsidR="00275D56" w:rsidRPr="00D73B38" w:rsidRDefault="00275D56" w:rsidP="00275D56">
      <w:pPr>
        <w:spacing w:after="0" w:line="240" w:lineRule="auto"/>
        <w:jc w:val="both"/>
        <w:rPr>
          <w:rFonts w:ascii="Times New Roman" w:hAnsi="Times New Roman" w:cs="Times New Roman"/>
          <w:sz w:val="28"/>
          <w:szCs w:val="28"/>
        </w:rPr>
      </w:pPr>
    </w:p>
    <w:p w14:paraId="5043551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8. Хто є автором найповніших праць про бюрократію:</w:t>
      </w:r>
    </w:p>
    <w:p w14:paraId="42237D6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Макс Вебер</w:t>
      </w:r>
    </w:p>
    <w:p w14:paraId="668F183B"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Карл Маркс</w:t>
      </w:r>
    </w:p>
    <w:p w14:paraId="1AA18FA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Лев Троцький</w:t>
      </w:r>
    </w:p>
    <w:p w14:paraId="431031E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Джон Стюарт Мілль</w:t>
      </w:r>
    </w:p>
    <w:p w14:paraId="5F56AADA" w14:textId="77777777" w:rsidR="00275D56" w:rsidRPr="00D73B38" w:rsidRDefault="00275D56" w:rsidP="00275D56">
      <w:pPr>
        <w:spacing w:after="0" w:line="240" w:lineRule="auto"/>
        <w:jc w:val="both"/>
        <w:rPr>
          <w:rFonts w:ascii="Times New Roman" w:hAnsi="Times New Roman" w:cs="Times New Roman"/>
          <w:sz w:val="28"/>
          <w:szCs w:val="28"/>
        </w:rPr>
      </w:pPr>
    </w:p>
    <w:p w14:paraId="1AE561C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Тема 13. Організація публічного управління в умовах тоталітарних систем.</w:t>
      </w:r>
    </w:p>
    <w:p w14:paraId="6CE527C5" w14:textId="77777777" w:rsidR="00275D56" w:rsidRPr="00D73B38" w:rsidRDefault="00275D56" w:rsidP="00275D56">
      <w:pPr>
        <w:spacing w:after="0" w:line="240" w:lineRule="auto"/>
      </w:pPr>
    </w:p>
    <w:p w14:paraId="2E33A2E9"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1.Яка з наведених характеристик найбільш точно визначає авторитарний політичний режим:</w:t>
      </w:r>
    </w:p>
    <w:p w14:paraId="0DFD7F51"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існування єдиної загальнообов’язкової ідеології, однопартійна політична система, заборона існування опозиції, вождізм;</w:t>
      </w:r>
    </w:p>
    <w:p w14:paraId="510A028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інститути демократії існують формально, державні рішення приймаються правлячою елітою, функції якої не обмежуються законом, офіційно визнається пріоритет державних інтересів перед інтересами особи;</w:t>
      </w:r>
    </w:p>
    <w:p w14:paraId="080F75B9"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принципова відмова від ідеї прав людини і громадянина, формальність і декоративний характер виборів, заперечення поділу державної влади;</w:t>
      </w:r>
    </w:p>
    <w:p w14:paraId="5423DFA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монопольний контроль з боку держави над економікою, культурою та побутом, спирання на репресивний апарат</w:t>
      </w:r>
    </w:p>
    <w:p w14:paraId="7F489C6D" w14:textId="77777777" w:rsidR="00275D56" w:rsidRPr="00D73B38" w:rsidRDefault="00275D56" w:rsidP="00275D56">
      <w:pPr>
        <w:spacing w:after="0" w:line="240" w:lineRule="auto"/>
        <w:jc w:val="both"/>
        <w:rPr>
          <w:rFonts w:ascii="Times New Roman" w:hAnsi="Times New Roman" w:cs="Times New Roman"/>
          <w:sz w:val="28"/>
          <w:szCs w:val="28"/>
        </w:rPr>
      </w:pPr>
    </w:p>
    <w:p w14:paraId="1FA604B9"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2) авторитаризм, це: </w:t>
      </w:r>
    </w:p>
    <w:p w14:paraId="3F10024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w:t>
      </w:r>
      <w:r w:rsidRPr="00D73B38">
        <w:t xml:space="preserve"> </w:t>
      </w:r>
      <w:r w:rsidRPr="00D73B38">
        <w:rPr>
          <w:rFonts w:ascii="Times New Roman" w:hAnsi="Times New Roman" w:cs="Times New Roman"/>
          <w:sz w:val="28"/>
          <w:szCs w:val="28"/>
        </w:rPr>
        <w:t>система правління, в якій влада концентрована в одних руках, але не обов'язково намагається контролювати всі сфери життя суспільства. Тоталітаризм же прагне до тотального контролю;</w:t>
      </w:r>
    </w:p>
    <w:p w14:paraId="6433314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система правління, в якій влада концентрована в руках диктатора, але не обов'язково намагається контролювати всі сфери життя суспільства;</w:t>
      </w:r>
    </w:p>
    <w:p w14:paraId="1AF7784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w:t>
      </w:r>
      <w:r w:rsidRPr="00D73B38">
        <w:t xml:space="preserve"> </w:t>
      </w:r>
      <w:r w:rsidRPr="00D73B38">
        <w:rPr>
          <w:rFonts w:ascii="Times New Roman" w:hAnsi="Times New Roman" w:cs="Times New Roman"/>
          <w:sz w:val="28"/>
          <w:szCs w:val="28"/>
        </w:rPr>
        <w:t>система правління, в якій влада концентрована руках групи олігархів, які прагнуть до тотального контролю</w:t>
      </w:r>
    </w:p>
    <w:p w14:paraId="22CEB1D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Г) система правління, в якій влада концентрована руках парламенту, який не обов'язково намагається контролювати всі сфери життя суспільства. </w:t>
      </w:r>
    </w:p>
    <w:p w14:paraId="6E8A0BE0" w14:textId="77777777" w:rsidR="00275D56" w:rsidRPr="00D73B38" w:rsidRDefault="00275D56" w:rsidP="00275D56">
      <w:pPr>
        <w:spacing w:after="0" w:line="240" w:lineRule="auto"/>
        <w:jc w:val="both"/>
        <w:rPr>
          <w:rFonts w:ascii="Times New Roman" w:hAnsi="Times New Roman" w:cs="Times New Roman"/>
          <w:sz w:val="28"/>
          <w:szCs w:val="28"/>
        </w:rPr>
      </w:pPr>
    </w:p>
    <w:p w14:paraId="40F6911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3. Нацизм, це:</w:t>
      </w:r>
    </w:p>
    <w:p w14:paraId="4E296EA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політична ідеологія націоналістів, яка була політичною доктриною очільників Німеччини та керівної Націонал-соціалістичної робітничої партії Німеччини у 1930—40-х роках, а також у деяких інших країнах;</w:t>
      </w:r>
    </w:p>
    <w:p w14:paraId="2687FA0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w:t>
      </w:r>
      <w:r w:rsidRPr="00D73B38">
        <w:t xml:space="preserve"> </w:t>
      </w:r>
      <w:r w:rsidRPr="00D73B38">
        <w:rPr>
          <w:rFonts w:ascii="Times New Roman" w:hAnsi="Times New Roman" w:cs="Times New Roman"/>
          <w:sz w:val="28"/>
          <w:szCs w:val="28"/>
        </w:rPr>
        <w:t>політична ідеологія соціалістів, яка була політичною доктриною очільників Німеччини та керівної Націонал-соціалістичної робітничої партії Німеччини у 1930—40-х роках, а також у деяких інших країнах;</w:t>
      </w:r>
    </w:p>
    <w:p w14:paraId="4990B3B1"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w:t>
      </w:r>
      <w:r w:rsidRPr="00D73B38">
        <w:t xml:space="preserve"> </w:t>
      </w:r>
      <w:r w:rsidRPr="00D73B38">
        <w:rPr>
          <w:rFonts w:ascii="Times New Roman" w:hAnsi="Times New Roman" w:cs="Times New Roman"/>
          <w:sz w:val="28"/>
          <w:szCs w:val="28"/>
        </w:rPr>
        <w:t xml:space="preserve"> тоталітарна політична ідеологія, яка поєднувала популізм з націоналізмом і була політичною доктриною очільників Німеччини та керівної Націонал-соціалістичної робітничої партії Німеччини у 1930—40-х роках, а також у деяких інших країнах;</w:t>
      </w:r>
    </w:p>
    <w:p w14:paraId="4F4A678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ультраправа тоталітарна політична ідеологія, яка була політичною доктриною очільників Німеччини та керівної Націонал-соціалістичної робітничої партії Німеччини у 1930—40-х роках, а також у деяких інших країнах</w:t>
      </w:r>
    </w:p>
    <w:p w14:paraId="7472011A" w14:textId="77777777" w:rsidR="00275D56" w:rsidRPr="00D73B38" w:rsidRDefault="00275D56" w:rsidP="00275D56">
      <w:pPr>
        <w:spacing w:after="0" w:line="240" w:lineRule="auto"/>
        <w:jc w:val="both"/>
        <w:rPr>
          <w:rFonts w:ascii="Times New Roman" w:hAnsi="Times New Roman" w:cs="Times New Roman"/>
          <w:sz w:val="28"/>
          <w:szCs w:val="28"/>
        </w:rPr>
      </w:pPr>
    </w:p>
    <w:p w14:paraId="54A12D9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4. Яка з наведених характеристик найбільш точно визначає тоталітарний політичний режим:</w:t>
      </w:r>
    </w:p>
    <w:p w14:paraId="465EF07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існування єдиної загальнообов’язкової ідеології, однопартійна політична система, заборона існування опозиції, вождизм;</w:t>
      </w:r>
    </w:p>
    <w:p w14:paraId="433BF3A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інститути демократії існують формально, державні рішення приймаються правлячою елітою, функції якої не обмежуються законом, офіційно визнається пріоритет державних інтересів перед інтересами особи;</w:t>
      </w:r>
    </w:p>
    <w:p w14:paraId="6E0003A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принципова відмова від ідеї прав людини і громадянина, формальність і декоративний характер виборів, заперечення поділу державної влади;</w:t>
      </w:r>
    </w:p>
    <w:p w14:paraId="1198BBF1"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монопольний контроль з боку держави над економікою, культурою та побутом, спирання на репресивний апарат</w:t>
      </w:r>
    </w:p>
    <w:p w14:paraId="2B6ECEB7" w14:textId="77777777" w:rsidR="00275D56" w:rsidRPr="00D73B38" w:rsidRDefault="00275D56" w:rsidP="00275D56">
      <w:pPr>
        <w:spacing w:after="0" w:line="240" w:lineRule="auto"/>
        <w:jc w:val="both"/>
        <w:rPr>
          <w:rFonts w:ascii="Times New Roman" w:hAnsi="Times New Roman" w:cs="Times New Roman"/>
          <w:sz w:val="28"/>
          <w:szCs w:val="28"/>
        </w:rPr>
      </w:pPr>
    </w:p>
    <w:p w14:paraId="54FD04D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5) Фашизм, це: </w:t>
      </w:r>
    </w:p>
    <w:p w14:paraId="09B08FF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різновид політичного режиму, а також радикальна авторитарна імперіалістична політична ідеологія, властивими ознаками якої є надзвичайний культ особи, мілітаризм, тоталітаризм, імперіалізм та ідея єднання, мобілізації нації й держави проти ворогів, насильницьке придушення опозиції й ідея постійної війни і панування;</w:t>
      </w:r>
    </w:p>
    <w:p w14:paraId="558EDB7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w:t>
      </w:r>
      <w:r w:rsidRPr="00D73B38">
        <w:t xml:space="preserve"> </w:t>
      </w:r>
      <w:r w:rsidRPr="00D73B38">
        <w:rPr>
          <w:rFonts w:ascii="Times New Roman" w:hAnsi="Times New Roman" w:cs="Times New Roman"/>
          <w:sz w:val="28"/>
          <w:szCs w:val="28"/>
        </w:rPr>
        <w:t>радикальна авторитарна комуністично-імперіалістична політична ідеологія, властивими ознаками якої є надзвичайний культ особи, мілітаризм, тоталітаризм, імперіалізм та ідея єднання, мобілізації нації й держави проти ворогів, насильницьке придушення опозиції й ідея постійної війни і панування;</w:t>
      </w:r>
    </w:p>
    <w:p w14:paraId="6486C9B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w:t>
      </w:r>
      <w:r w:rsidRPr="00D73B38">
        <w:t xml:space="preserve"> </w:t>
      </w:r>
      <w:r w:rsidRPr="00D73B38">
        <w:rPr>
          <w:rFonts w:ascii="Times New Roman" w:hAnsi="Times New Roman" w:cs="Times New Roman"/>
          <w:sz w:val="28"/>
          <w:szCs w:val="28"/>
        </w:rPr>
        <w:t>різновид політичного режиму та соціалістична політична ідеологія;</w:t>
      </w:r>
    </w:p>
    <w:p w14:paraId="21F6192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w:t>
      </w:r>
      <w:r w:rsidRPr="00D73B38">
        <w:t xml:space="preserve"> </w:t>
      </w:r>
      <w:r w:rsidRPr="00D73B38">
        <w:rPr>
          <w:rFonts w:ascii="Times New Roman" w:hAnsi="Times New Roman" w:cs="Times New Roman"/>
          <w:sz w:val="28"/>
          <w:szCs w:val="28"/>
        </w:rPr>
        <w:t>різновид політичного режиму, а також радикальна авторитарна імперіалістична політична ідеологія, властивими ознаками якої є надзвичайний культ особи, мілітаризм, тоталітаризм, імперіалізм та ідея єднання, мобілізації нації й держави проти ворогів, насильницьке придушення опозиції й ідея постійної війни і панування</w:t>
      </w:r>
    </w:p>
    <w:p w14:paraId="62D31E6B" w14:textId="77777777" w:rsidR="00A70A0C" w:rsidRPr="00D73B38" w:rsidRDefault="00A70A0C" w:rsidP="00275D56">
      <w:pPr>
        <w:spacing w:after="0" w:line="240" w:lineRule="auto"/>
        <w:ind w:firstLine="708"/>
        <w:jc w:val="both"/>
        <w:rPr>
          <w:rFonts w:ascii="Times New Roman" w:eastAsia="Times New Roman" w:hAnsi="Times New Roman" w:cs="Times New Roman"/>
          <w:sz w:val="28"/>
          <w:szCs w:val="28"/>
          <w:lang w:eastAsia="ru-RU"/>
        </w:rPr>
      </w:pPr>
    </w:p>
    <w:p w14:paraId="792F9733" w14:textId="608B80A5" w:rsidR="00275D56" w:rsidRPr="00D73B38" w:rsidRDefault="00275D56" w:rsidP="00275D56">
      <w:pPr>
        <w:spacing w:after="0" w:line="240" w:lineRule="auto"/>
        <w:ind w:firstLine="708"/>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Тема 14.Цінності європейської цивілізації та публічне управління</w:t>
      </w:r>
    </w:p>
    <w:p w14:paraId="31C87BE9" w14:textId="77777777" w:rsidR="00275D56" w:rsidRPr="00D73B38" w:rsidRDefault="00275D56" w:rsidP="00275D56">
      <w:pPr>
        <w:spacing w:after="0" w:line="240" w:lineRule="auto"/>
        <w:rPr>
          <w:rFonts w:ascii="Times New Roman" w:eastAsia="Times New Roman" w:hAnsi="Times New Roman" w:cs="Times New Roman"/>
          <w:sz w:val="28"/>
          <w:szCs w:val="28"/>
          <w:lang w:eastAsia="ru-RU"/>
        </w:rPr>
      </w:pPr>
    </w:p>
    <w:p w14:paraId="73466133" w14:textId="77777777" w:rsidR="00275D56" w:rsidRPr="00D73B38" w:rsidRDefault="00275D56" w:rsidP="00275D56">
      <w:pPr>
        <w:numPr>
          <w:ilvl w:val="0"/>
          <w:numId w:val="16"/>
        </w:numPr>
        <w:spacing w:after="0" w:line="240" w:lineRule="auto"/>
        <w:contextualSpacing/>
        <w:rPr>
          <w:rFonts w:ascii="Times New Roman" w:eastAsia="Times New Roman" w:hAnsi="Times New Roman" w:cs="Times New Roman"/>
          <w:sz w:val="28"/>
          <w:szCs w:val="28"/>
          <w:lang w:val="ru-RU" w:eastAsia="ru-RU"/>
        </w:rPr>
      </w:pPr>
      <w:r w:rsidRPr="00D73B38">
        <w:rPr>
          <w:rFonts w:ascii="Times New Roman" w:eastAsia="Times New Roman" w:hAnsi="Times New Roman" w:cs="Times New Roman"/>
          <w:sz w:val="28"/>
          <w:szCs w:val="28"/>
          <w:lang w:val="ru-RU" w:eastAsia="ru-RU"/>
        </w:rPr>
        <w:t>Є</w:t>
      </w:r>
      <w:r w:rsidRPr="00D73B38">
        <w:rPr>
          <w:rFonts w:ascii="Times New Roman" w:eastAsia="Times New Roman" w:hAnsi="Times New Roman" w:cs="Times New Roman"/>
          <w:sz w:val="28"/>
          <w:szCs w:val="28"/>
          <w:lang w:eastAsia="ru-RU"/>
        </w:rPr>
        <w:t xml:space="preserve">вропейська цивілізація – </w:t>
      </w:r>
    </w:p>
    <w:p w14:paraId="6E0BCD46"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к</w:t>
      </w:r>
      <w:r w:rsidRPr="00D73B38">
        <w:rPr>
          <w:rFonts w:ascii="Times New Roman" w:eastAsia="Times New Roman" w:hAnsi="Times New Roman" w:cs="Times New Roman"/>
          <w:sz w:val="28"/>
          <w:szCs w:val="28"/>
          <w:lang w:val="ru-RU" w:eastAsia="ru-RU"/>
        </w:rPr>
        <w:t>омплекс соціальних, політичних, економічних та культурних ознак, які сформувалися на території Європи та вплинули на розвиток інших частин світу</w:t>
      </w:r>
      <w:r w:rsidRPr="00D73B38">
        <w:rPr>
          <w:rFonts w:ascii="Times New Roman" w:eastAsia="Times New Roman" w:hAnsi="Times New Roman" w:cs="Times New Roman"/>
          <w:sz w:val="28"/>
          <w:szCs w:val="28"/>
          <w:lang w:eastAsia="ru-RU"/>
        </w:rPr>
        <w:t>;</w:t>
      </w:r>
    </w:p>
    <w:p w14:paraId="55CED80F"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Б) комплекс соціальних, політичних, економічних та культурних ознак, які сформувалися і діють на території Європи; </w:t>
      </w:r>
    </w:p>
    <w:p w14:paraId="7B43AB5C"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соціальні та політичні особливості європейських країн;</w:t>
      </w:r>
    </w:p>
    <w:p w14:paraId="6E11E88C"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поєднання національних особливостей всіє європейських країн.</w:t>
      </w:r>
    </w:p>
    <w:p w14:paraId="40133414"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p>
    <w:p w14:paraId="3BC1A86D" w14:textId="77777777" w:rsidR="00275D56" w:rsidRPr="00D73B38" w:rsidRDefault="00275D56" w:rsidP="00275D56">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Європейські цінності, це: </w:t>
      </w:r>
    </w:p>
    <w:p w14:paraId="0F672A2D"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w:t>
      </w:r>
      <w:r w:rsidRPr="00D73B38">
        <w:rPr>
          <w:rFonts w:ascii="Times New Roman" w:eastAsia="Times New Roman" w:hAnsi="Times New Roman" w:cs="Times New Roman"/>
          <w:sz w:val="28"/>
          <w:szCs w:val="24"/>
          <w:lang w:eastAsia="ru-RU"/>
        </w:rPr>
        <w:t xml:space="preserve"> </w:t>
      </w:r>
      <w:r w:rsidRPr="00D73B38">
        <w:rPr>
          <w:rFonts w:ascii="Times New Roman" w:eastAsia="Times New Roman" w:hAnsi="Times New Roman" w:cs="Times New Roman"/>
          <w:sz w:val="28"/>
          <w:szCs w:val="28"/>
          <w:lang w:eastAsia="ru-RU"/>
        </w:rPr>
        <w:t>сукупність норм та принципів, які є спільними для країн Європейського Союзу та які об'єднують європейську ідентичність;</w:t>
      </w:r>
    </w:p>
    <w:p w14:paraId="03C9CC41"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сукупність ознак, які є спільними для країн Європейського Союзу та які об'єднують європейську ідентичність;</w:t>
      </w:r>
    </w:p>
    <w:p w14:paraId="6FAD8D29"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сукупність законодавства, яке є спільним для країн Європейського Союзу та які об'єднують європейську ідентичність;</w:t>
      </w:r>
    </w:p>
    <w:p w14:paraId="700D5CE5"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сукупність матеріальних речей та моральних принципів країн Європи.</w:t>
      </w:r>
    </w:p>
    <w:p w14:paraId="4BB1B8E6"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p>
    <w:p w14:paraId="7C0F2532"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3) Європеїзація, це:</w:t>
      </w:r>
    </w:p>
    <w:p w14:paraId="6C12E09A"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А) процес європейської інтеграції;</w:t>
      </w:r>
    </w:p>
    <w:p w14:paraId="2B3F7473"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процесів розширення ЄС, зростання його  впливу на національні уряди, суспільства держав-членів і держав-кандидатів, інституційна адаптація їхніх органів управління до політики і стратегії ЄС;</w:t>
      </w:r>
    </w:p>
    <w:p w14:paraId="3C632709"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w:t>
      </w:r>
      <w:r w:rsidRPr="00D73B38">
        <w:rPr>
          <w:rFonts w:ascii="Times New Roman" w:eastAsia="Times New Roman" w:hAnsi="Times New Roman" w:cs="Times New Roman"/>
          <w:sz w:val="28"/>
          <w:szCs w:val="24"/>
          <w:lang w:eastAsia="ru-RU"/>
        </w:rPr>
        <w:t xml:space="preserve"> </w:t>
      </w:r>
      <w:r w:rsidRPr="00D73B38">
        <w:rPr>
          <w:rFonts w:ascii="Times New Roman" w:eastAsia="Times New Roman" w:hAnsi="Times New Roman" w:cs="Times New Roman"/>
          <w:sz w:val="28"/>
          <w:szCs w:val="28"/>
          <w:lang w:eastAsia="ru-RU"/>
        </w:rPr>
        <w:t>сукупність процесів розширення й поглиблення європейської інтеграції;</w:t>
      </w:r>
    </w:p>
    <w:p w14:paraId="42DD5425"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w:t>
      </w:r>
      <w:r w:rsidRPr="00D73B38">
        <w:rPr>
          <w:rFonts w:ascii="Times New Roman" w:eastAsia="Times New Roman" w:hAnsi="Times New Roman" w:cs="Times New Roman"/>
          <w:sz w:val="28"/>
          <w:szCs w:val="24"/>
          <w:lang w:eastAsia="ru-RU"/>
        </w:rPr>
        <w:t xml:space="preserve"> </w:t>
      </w:r>
      <w:r w:rsidRPr="00D73B38">
        <w:rPr>
          <w:rFonts w:ascii="Times New Roman" w:eastAsia="Times New Roman" w:hAnsi="Times New Roman" w:cs="Times New Roman"/>
          <w:sz w:val="28"/>
          <w:szCs w:val="28"/>
          <w:lang w:eastAsia="ru-RU"/>
        </w:rPr>
        <w:t>сукупність процесів розширення й поглиблення європейської інтеграції, її впливу на національні уряди, суспільства держав-членів і держав-кандидатів, інституційна адаптація їхніх органів управління до політики і стратегії ЄС</w:t>
      </w:r>
    </w:p>
    <w:p w14:paraId="3FF1DB0B"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p>
    <w:p w14:paraId="3C6D1967" w14:textId="77777777" w:rsidR="00275D56" w:rsidRPr="00D73B38" w:rsidRDefault="00275D56" w:rsidP="00275D56">
      <w:pPr>
        <w:spacing w:after="0" w:line="240" w:lineRule="auto"/>
        <w:ind w:left="720"/>
        <w:contextualSpacing/>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4.Європейський вектор розвитку України, це:</w:t>
      </w:r>
    </w:p>
    <w:p w14:paraId="4074472E" w14:textId="77777777" w:rsidR="00275D56" w:rsidRPr="00D73B38" w:rsidRDefault="00275D56" w:rsidP="00275D56">
      <w:pPr>
        <w:spacing w:after="0" w:line="240" w:lineRule="auto"/>
        <w:ind w:left="360"/>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  </w:t>
      </w:r>
    </w:p>
    <w:p w14:paraId="47DB837B" w14:textId="77777777" w:rsidR="00275D56" w:rsidRPr="00D73B38" w:rsidRDefault="00275D56" w:rsidP="00275D56">
      <w:pPr>
        <w:spacing w:after="0" w:line="240" w:lineRule="auto"/>
        <w:ind w:left="360"/>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 xml:space="preserve"> А)</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8"/>
          <w:lang w:eastAsia="ru-RU"/>
        </w:rPr>
        <w:t>прагнення України до євроінтеграції та вступу до Європейського Союзу;</w:t>
      </w:r>
    </w:p>
    <w:p w14:paraId="4B4FE25F" w14:textId="77777777" w:rsidR="00275D56" w:rsidRPr="00D73B38" w:rsidRDefault="00275D56" w:rsidP="00275D56">
      <w:pPr>
        <w:spacing w:after="0" w:line="240" w:lineRule="auto"/>
        <w:ind w:left="360"/>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Б) прагнення до євроінтеграції та вступу до міжнародних структур;</w:t>
      </w:r>
    </w:p>
    <w:p w14:paraId="52AC2470" w14:textId="77777777" w:rsidR="00275D56" w:rsidRPr="00D73B38" w:rsidRDefault="00275D56" w:rsidP="00275D56">
      <w:pPr>
        <w:spacing w:after="0" w:line="240" w:lineRule="auto"/>
        <w:ind w:left="360"/>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В) зусилля до євроінтеграції;</w:t>
      </w:r>
    </w:p>
    <w:p w14:paraId="30FEB2EE" w14:textId="77777777" w:rsidR="00275D56" w:rsidRPr="00D73B38" w:rsidRDefault="00275D56" w:rsidP="00275D56">
      <w:pPr>
        <w:spacing w:after="0" w:line="240" w:lineRule="auto"/>
        <w:ind w:left="360"/>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Г) завдання для уряду країни.</w:t>
      </w:r>
    </w:p>
    <w:p w14:paraId="362330EC" w14:textId="77777777" w:rsidR="00275D56" w:rsidRPr="00D73B38" w:rsidRDefault="00275D56" w:rsidP="00275D56">
      <w:pPr>
        <w:spacing w:after="0" w:line="240" w:lineRule="auto"/>
        <w:jc w:val="both"/>
        <w:rPr>
          <w:rFonts w:ascii="Times New Roman" w:hAnsi="Times New Roman" w:cs="Times New Roman"/>
          <w:sz w:val="28"/>
          <w:szCs w:val="28"/>
        </w:rPr>
      </w:pPr>
    </w:p>
    <w:p w14:paraId="7F18AD1D" w14:textId="77777777" w:rsidR="00275D56" w:rsidRPr="00D73B38" w:rsidRDefault="00275D56" w:rsidP="00275D56">
      <w:pPr>
        <w:spacing w:after="0" w:line="240" w:lineRule="auto"/>
        <w:jc w:val="both"/>
        <w:rPr>
          <w:rFonts w:ascii="Times New Roman" w:hAnsi="Times New Roman" w:cs="Times New Roman"/>
          <w:sz w:val="28"/>
          <w:szCs w:val="28"/>
        </w:rPr>
      </w:pPr>
    </w:p>
    <w:p w14:paraId="70B63A8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Тема 15. Публічне управління: посткомуністичні трансформації кінця ХХ століття</w:t>
      </w:r>
    </w:p>
    <w:p w14:paraId="19EF423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1. Вестернізація, це: </w:t>
      </w:r>
    </w:p>
    <w:p w14:paraId="0ACB888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процес переходу особи, групи осіб чи суспільства в цілому від власної традиційної системи цінностей до системи цінностей Західної цивілізації, які базуються на верховенстві закону, домінуванні індивідуального над колективним, перевага приватної власності над общинною та прав людини над її обов'язками;</w:t>
      </w:r>
    </w:p>
    <w:p w14:paraId="3D4263E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Б) процес переходу особи, групи осіб чи суспільства в цілому від власної традиційної системи цінностей до системи цінностей Західної цивілізації; </w:t>
      </w:r>
    </w:p>
    <w:p w14:paraId="36FECD1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прагнення відповідати вимогам західної форми організації публічного управління;</w:t>
      </w:r>
    </w:p>
    <w:p w14:paraId="680DB13B"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процес розвитку за західними ідеалами.</w:t>
      </w:r>
    </w:p>
    <w:p w14:paraId="70551D24" w14:textId="77777777" w:rsidR="00275D56" w:rsidRPr="00D73B38" w:rsidRDefault="00275D56" w:rsidP="00275D56">
      <w:pPr>
        <w:spacing w:after="0" w:line="240" w:lineRule="auto"/>
        <w:jc w:val="both"/>
        <w:rPr>
          <w:rFonts w:ascii="Times New Roman" w:hAnsi="Times New Roman" w:cs="Times New Roman"/>
          <w:sz w:val="28"/>
          <w:szCs w:val="28"/>
        </w:rPr>
      </w:pPr>
    </w:p>
    <w:p w14:paraId="0C4BDFD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2) Плюралізм, це:</w:t>
      </w:r>
    </w:p>
    <w:p w14:paraId="55D64AF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множинність;</w:t>
      </w:r>
    </w:p>
    <w:p w14:paraId="1905B64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концепція, що передбачає різноманітність, множинність, і вільне існування різних поглядів, ідей, систем, концепцій та уявлень;</w:t>
      </w:r>
    </w:p>
    <w:p w14:paraId="0B2D7FA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процес переходу особи, групи осіб чи суспільства в цілому від власної традиційної системи цінностей до системи цінностей Західної цивілізації;</w:t>
      </w:r>
    </w:p>
    <w:p w14:paraId="6B8711AB"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дотримання цінностей,  які базуються на верховенстві закону, домінуванні індивідуального над колективним, перевага приватної власності над общинною та прав людини над її обов'язками.</w:t>
      </w:r>
    </w:p>
    <w:p w14:paraId="37BDAB7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3) Публічно-приватне партнерство :</w:t>
      </w:r>
    </w:p>
    <w:p w14:paraId="0267755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співпраця різних секторів суспільних відносин;</w:t>
      </w:r>
    </w:p>
    <w:p w14:paraId="560DF35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Б)співпраця між державними органами  чи органами місцевого самоврядування   та приватними структурами з метою вирішення соціально-економічних, екологічних та інших питань розвитку;</w:t>
      </w:r>
    </w:p>
    <w:p w14:paraId="703CE47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розвиток взаємовигідних відносин держави та бізнесу;</w:t>
      </w:r>
    </w:p>
    <w:p w14:paraId="6B1578E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w:t>
      </w:r>
      <w:r w:rsidRPr="00D73B38">
        <w:t xml:space="preserve"> </w:t>
      </w:r>
      <w:r w:rsidRPr="00D73B38">
        <w:rPr>
          <w:rFonts w:ascii="Times New Roman" w:hAnsi="Times New Roman" w:cs="Times New Roman"/>
          <w:sz w:val="28"/>
          <w:szCs w:val="28"/>
        </w:rPr>
        <w:t xml:space="preserve">процес переходу особи, групи осіб чи суспільства в цілому від власної традиційної системи цінностей до системи цінностей Західної цивілізації </w:t>
      </w:r>
    </w:p>
    <w:p w14:paraId="31CB2CE0" w14:textId="77777777" w:rsidR="00275D56" w:rsidRPr="00D73B38" w:rsidRDefault="00275D56" w:rsidP="00275D56">
      <w:pPr>
        <w:spacing w:after="0" w:line="240" w:lineRule="auto"/>
        <w:jc w:val="both"/>
        <w:rPr>
          <w:rFonts w:ascii="Times New Roman" w:hAnsi="Times New Roman" w:cs="Times New Roman"/>
          <w:sz w:val="28"/>
          <w:szCs w:val="28"/>
        </w:rPr>
      </w:pPr>
    </w:p>
    <w:p w14:paraId="5A855ED2"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4.  Закономірності, це:</w:t>
      </w:r>
    </w:p>
    <w:p w14:paraId="4993892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А) </w:t>
      </w:r>
      <w:r w:rsidRPr="00D73B38">
        <w:t xml:space="preserve"> </w:t>
      </w:r>
      <w:r w:rsidRPr="00D73B38">
        <w:rPr>
          <w:rFonts w:ascii="Times New Roman" w:hAnsi="Times New Roman" w:cs="Times New Roman"/>
          <w:sz w:val="28"/>
          <w:szCs w:val="28"/>
        </w:rPr>
        <w:t xml:space="preserve"> об'єктивні, постійні та необхідні взаємозв'язки між предметами, явищами або процесами, які випливають з їх внутрішньої природи, сутності. Це правило, за яким відбувається повторення чи зміна елементів у числовому, фігурному або іншому ряді (закономірності розвитку країн)</w:t>
      </w:r>
    </w:p>
    <w:p w14:paraId="3C00DE4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вимірювання цінностей за законами;</w:t>
      </w:r>
    </w:p>
    <w:p w14:paraId="085D20F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В)стимулювання  </w:t>
      </w:r>
      <w:commentRangeStart w:id="1"/>
      <w:r w:rsidRPr="00D73B38">
        <w:rPr>
          <w:rFonts w:ascii="Times New Roman" w:hAnsi="Times New Roman" w:cs="Times New Roman"/>
          <w:sz w:val="28"/>
          <w:szCs w:val="28"/>
        </w:rPr>
        <w:t>посилення</w:t>
      </w:r>
      <w:commentRangeEnd w:id="1"/>
      <w:r w:rsidRPr="00D73B38">
        <w:rPr>
          <w:sz w:val="16"/>
          <w:szCs w:val="16"/>
        </w:rPr>
        <w:commentReference w:id="1"/>
      </w:r>
      <w:r w:rsidRPr="00D73B38">
        <w:rPr>
          <w:rFonts w:ascii="Times New Roman" w:hAnsi="Times New Roman" w:cs="Times New Roman"/>
          <w:sz w:val="28"/>
          <w:szCs w:val="28"/>
        </w:rPr>
        <w:t xml:space="preserve"> взаємозв</w:t>
      </w:r>
      <w:r w:rsidRPr="00D73B38">
        <w:rPr>
          <w:rFonts w:ascii="Times New Roman" w:hAnsi="Times New Roman" w:cs="Times New Roman"/>
          <w:sz w:val="28"/>
          <w:szCs w:val="28"/>
          <w:lang w:val="ru-RU"/>
        </w:rPr>
        <w:t>’</w:t>
      </w:r>
      <w:r w:rsidRPr="00D73B38">
        <w:rPr>
          <w:rFonts w:ascii="Times New Roman" w:hAnsi="Times New Roman" w:cs="Times New Roman"/>
          <w:sz w:val="28"/>
          <w:szCs w:val="28"/>
        </w:rPr>
        <w:t>язків;</w:t>
      </w:r>
    </w:p>
    <w:p w14:paraId="77C67A4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дотримання спільних принципів розвитку різних країн.</w:t>
      </w:r>
    </w:p>
    <w:p w14:paraId="144DA167" w14:textId="77777777" w:rsidR="00275D56" w:rsidRPr="00D73B38" w:rsidRDefault="00275D56" w:rsidP="00275D56">
      <w:pPr>
        <w:spacing w:after="0" w:line="240" w:lineRule="auto"/>
        <w:jc w:val="both"/>
        <w:rPr>
          <w:rFonts w:ascii="Times New Roman" w:hAnsi="Times New Roman" w:cs="Times New Roman"/>
          <w:sz w:val="28"/>
          <w:szCs w:val="28"/>
        </w:rPr>
      </w:pPr>
    </w:p>
    <w:p w14:paraId="0135BB79"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5) Стимулюючий вплив ЄС, це:</w:t>
      </w:r>
    </w:p>
    <w:p w14:paraId="0565B64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стимулювання спільного розвитку;</w:t>
      </w:r>
    </w:p>
    <w:p w14:paraId="2A0E6071"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посилення спільних тенденцій взаємодії;</w:t>
      </w:r>
    </w:p>
    <w:p w14:paraId="04969931"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політика впровадження програм, регулювання та політики, які сприяють економічному та соціальному розвитку держав кандидатів до вступу в ЄС. намагатися відповідати вимогам ЄС;</w:t>
      </w:r>
    </w:p>
    <w:p w14:paraId="207FA197"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взаємодія ЄС з країнами.</w:t>
      </w:r>
    </w:p>
    <w:p w14:paraId="5B66E333" w14:textId="77777777" w:rsidR="00275D56" w:rsidRPr="00D73B38" w:rsidRDefault="00275D56" w:rsidP="00275D56">
      <w:pPr>
        <w:spacing w:after="0" w:line="240" w:lineRule="auto"/>
        <w:rPr>
          <w:rFonts w:ascii="Times New Roman" w:hAnsi="Times New Roman" w:cs="Times New Roman"/>
          <w:sz w:val="28"/>
          <w:szCs w:val="28"/>
        </w:rPr>
      </w:pPr>
    </w:p>
    <w:p w14:paraId="15270CB6" w14:textId="77777777" w:rsidR="00275D56" w:rsidRPr="00D73B38" w:rsidRDefault="00275D56" w:rsidP="00275D56">
      <w:pPr>
        <w:spacing w:after="0" w:line="240" w:lineRule="auto"/>
        <w:ind w:firstLine="708"/>
        <w:jc w:val="both"/>
        <w:rPr>
          <w:rFonts w:ascii="Times New Roman" w:eastAsia="Times New Roman" w:hAnsi="Times New Roman" w:cs="Times New Roman"/>
          <w:sz w:val="28"/>
          <w:szCs w:val="28"/>
          <w:lang w:eastAsia="ru-RU"/>
        </w:rPr>
      </w:pPr>
      <w:r w:rsidRPr="00D73B38">
        <w:rPr>
          <w:rFonts w:ascii="Times New Roman" w:eastAsia="Times New Roman" w:hAnsi="Times New Roman" w:cs="Times New Roman"/>
          <w:sz w:val="28"/>
          <w:szCs w:val="28"/>
          <w:lang w:eastAsia="ru-RU"/>
        </w:rPr>
        <w:t>Тема 16. Розвиток публічного управління в кінці ХХ- на початку ХХІ століття</w:t>
      </w:r>
    </w:p>
    <w:p w14:paraId="4A62E28E" w14:textId="77777777" w:rsidR="00275D56" w:rsidRPr="00D73B38" w:rsidRDefault="00275D56" w:rsidP="00275D56">
      <w:pPr>
        <w:spacing w:after="0" w:line="240" w:lineRule="auto"/>
        <w:ind w:firstLine="708"/>
        <w:jc w:val="both"/>
        <w:rPr>
          <w:rFonts w:ascii="Times New Roman" w:eastAsia="Times New Roman" w:hAnsi="Times New Roman" w:cs="Times New Roman"/>
          <w:sz w:val="24"/>
          <w:szCs w:val="24"/>
          <w:lang w:eastAsia="ru-RU"/>
        </w:rPr>
      </w:pPr>
    </w:p>
    <w:p w14:paraId="4E9A428B" w14:textId="77777777" w:rsidR="00275D56" w:rsidRPr="00D73B38" w:rsidRDefault="00275D56" w:rsidP="00275D56">
      <w:pPr>
        <w:spacing w:after="0" w:line="240" w:lineRule="auto"/>
        <w:jc w:val="both"/>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1. З яким поняттям найбільш повно співвідноситься поняття “громадянське суспільство”:</w:t>
      </w:r>
    </w:p>
    <w:p w14:paraId="0EF7A9FD"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а) держава; </w:t>
      </w:r>
    </w:p>
    <w:p w14:paraId="4E40FA11"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б) органи державної влади; </w:t>
      </w:r>
    </w:p>
    <w:p w14:paraId="2DC64FFE"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в) правова держава; </w:t>
      </w:r>
    </w:p>
    <w:p w14:paraId="2BF799BE"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г) суспільство.</w:t>
      </w:r>
    </w:p>
    <w:p w14:paraId="54D1D907"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2 .   Сутність якого принципу демократії полягає в тому, що держава гарантує існування різних ідей, думок, ідеологічних підходів, можливість їх вільного висловлення, різного тлумачення окремих явищ суспільного життя:</w:t>
      </w:r>
    </w:p>
    <w:p w14:paraId="117FB491"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а) принцип політичного плюралізму;</w:t>
      </w:r>
    </w:p>
    <w:p w14:paraId="6B3EDC0A"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 б) принцип побудови влади в державі на засадах її поділу на різні гілки; </w:t>
      </w:r>
    </w:p>
    <w:p w14:paraId="658C62C4"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в) принцип гласності;</w:t>
      </w:r>
    </w:p>
    <w:p w14:paraId="55B5F236"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г) принцип конституційного закріплення прав, свобод і обов’язків людини та їх реальна гарантованість;</w:t>
      </w:r>
    </w:p>
    <w:p w14:paraId="4019E8DE"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3. Дайте визначення поняття “політична система” в інституціональному аспекті:</w:t>
      </w:r>
    </w:p>
    <w:p w14:paraId="3D077207"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а) це взяті разом держава як інститут управління та інші політичні організації, які беруть участь у формуванні та здійсненні політичної влади;</w:t>
      </w:r>
    </w:p>
    <w:p w14:paraId="61AE472A"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б) це порядок (спосіб) організації і здійснення державної влади, які виражають її сутність;</w:t>
      </w:r>
    </w:p>
    <w:p w14:paraId="75ED012D"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в) організація політичної влади, що існує на певній соціальній базі;</w:t>
      </w:r>
    </w:p>
    <w:p w14:paraId="20532345"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г) це така форма держави, яка заснована на здійсненні народовладдя шляхом забезпечення широких прав і свобод громадян.</w:t>
      </w:r>
    </w:p>
    <w:p w14:paraId="307CD4B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4. Хто вперше у 1972 р. запровадив термін «публічне управління» (англ. Public management) розуміючи під ним «пошук найкращого способу використання ресурсів для досягнення цілей»?</w:t>
      </w:r>
    </w:p>
    <w:p w14:paraId="3FF9A21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Пітер Ф.Друкер;</w:t>
      </w:r>
    </w:p>
    <w:p w14:paraId="66CB060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Десмонд Кілінг;</w:t>
      </w:r>
    </w:p>
    <w:p w14:paraId="15B2CF3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Джей М.Шавріц;</w:t>
      </w:r>
    </w:p>
    <w:p w14:paraId="07C49CA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Крістофер Поллітт.</w:t>
      </w:r>
    </w:p>
    <w:p w14:paraId="1CBA1EBD"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6. Гендерна культура, це:</w:t>
      </w:r>
    </w:p>
    <w:p w14:paraId="2B3A065D"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А) – система діючих у певному суспільстві поглядів, які формують рівність статей;</w:t>
      </w:r>
    </w:p>
    <w:p w14:paraId="6C12DF1F"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Б) політика рівності чоловіків та жінок;</w:t>
      </w:r>
    </w:p>
    <w:p w14:paraId="2B069117"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В) система діючих у певному суспільстві поглядів, установок, принципів, матриць поведінки тощо, які формують соціокультурні аспекти статі (гендерні ролі, гендерні відносини, гендерні стереотипи, сімейно-шлюбні установки тощо</w:t>
      </w:r>
    </w:p>
    <w:p w14:paraId="35F8D754"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Г) політика рівності статей</w:t>
      </w:r>
    </w:p>
    <w:p w14:paraId="26697F4B"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p>
    <w:p w14:paraId="3845288D"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7. Демократичне врядування, це:</w:t>
      </w:r>
    </w:p>
    <w:p w14:paraId="50318DED"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А)</w:t>
      </w:r>
      <w:r w:rsidRPr="00D73B38">
        <w:rPr>
          <w:rFonts w:ascii="Times New Roman" w:eastAsia="Times New Roman" w:hAnsi="Times New Roman" w:cs="Times New Roman"/>
          <w:sz w:val="28"/>
          <w:szCs w:val="24"/>
          <w:lang w:val="ru-RU" w:eastAsia="ru-RU"/>
        </w:rPr>
        <w:t xml:space="preserve"> </w:t>
      </w:r>
      <w:r w:rsidRPr="00D73B38">
        <w:rPr>
          <w:rFonts w:ascii="Times New Roman" w:eastAsia="Times New Roman" w:hAnsi="Times New Roman" w:cs="Times New Roman"/>
          <w:sz w:val="28"/>
          <w:szCs w:val="24"/>
          <w:lang w:eastAsia="ru-RU"/>
        </w:rPr>
        <w:t>нова парадигма публічного управління – спосіб забезпечення функціонування суспільства як цілісної саморегульованої системи;</w:t>
      </w:r>
    </w:p>
    <w:p w14:paraId="181E9BBC"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Б) адекватність публічної політики об’єктивним потребам розвитку суспільства; реальна участь громадян у виробленні і реалізації публічної політики; об’єднання потенціалу публічного, приватного та громадського секторів щодо вирішення ключових соціально-економічних, екологічних та інших проблем розвитку суспільства; дієвий громадський контроль за діяльністю органів публічної влади</w:t>
      </w:r>
    </w:p>
    <w:p w14:paraId="69493E95"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В) нова парадигма публічного управління – спосіб забезпечення функціонування суспільства як цілісної саморегульованої системи, реалізації публічної влади, завдяки якому досягаються: адекватність публічної політики об’єктивним потребам розвитку суспільства; реальна участь громадян у виробленні і реалізації публічної політики; об’єднання потенціалу публічного, приватного та громадського секторів щодо вирішення ключових соціально-економічних, екологічних та інших проблем розвитку суспільства; дієвий громадський контроль за діяльністю органів публічної влади;</w:t>
      </w:r>
    </w:p>
    <w:p w14:paraId="39F2B851"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r w:rsidRPr="00D73B38">
        <w:rPr>
          <w:rFonts w:ascii="Times New Roman" w:eastAsia="Times New Roman" w:hAnsi="Times New Roman" w:cs="Times New Roman"/>
          <w:sz w:val="28"/>
          <w:szCs w:val="24"/>
          <w:lang w:eastAsia="ru-RU"/>
        </w:rPr>
        <w:t>Г) політика залучення громадян до влади</w:t>
      </w:r>
    </w:p>
    <w:p w14:paraId="2F95BB4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Тема 17.Історичні етапи еволюції публічного управління в Україні</w:t>
      </w:r>
    </w:p>
    <w:p w14:paraId="1E3DF041" w14:textId="77777777" w:rsidR="00275D56" w:rsidRPr="00D73B38" w:rsidRDefault="00275D56" w:rsidP="00275D56">
      <w:pPr>
        <w:spacing w:after="0" w:line="240" w:lineRule="auto"/>
        <w:rPr>
          <w:rFonts w:ascii="Times New Roman" w:hAnsi="Times New Roman" w:cs="Times New Roman"/>
          <w:sz w:val="28"/>
          <w:szCs w:val="28"/>
        </w:rPr>
      </w:pPr>
    </w:p>
    <w:p w14:paraId="4936AB3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1. Звичаєве право – це:</w:t>
      </w:r>
    </w:p>
    <w:p w14:paraId="5152CF9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норми поведінки, що регулюються князем;</w:t>
      </w:r>
    </w:p>
    <w:p w14:paraId="70F1DA2B"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система санкціонованих правових звичаїв, які є джерелом права в певному регіоні, державі, або для певної соціальної чи етнічної групи. Вони утворюються впродовж тривалого часу шляхом повторення певних дій та мають юридичну силу;</w:t>
      </w:r>
    </w:p>
    <w:p w14:paraId="094BA46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моральні правила поведінки;</w:t>
      </w:r>
    </w:p>
    <w:p w14:paraId="35EFA65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забезпечення порядку та пріоритетності</w:t>
      </w:r>
    </w:p>
    <w:p w14:paraId="45CE238A" w14:textId="77777777" w:rsidR="00275D56" w:rsidRPr="00D73B38" w:rsidRDefault="00275D56" w:rsidP="00275D56">
      <w:pPr>
        <w:spacing w:after="0" w:line="240" w:lineRule="auto"/>
        <w:rPr>
          <w:rFonts w:ascii="Times New Roman" w:hAnsi="Times New Roman" w:cs="Times New Roman"/>
          <w:sz w:val="28"/>
          <w:szCs w:val="28"/>
        </w:rPr>
      </w:pPr>
    </w:p>
    <w:p w14:paraId="1036323D"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2. «Повість временних літ», також «Повість врем'яних літ», «По́вість мину́лих літ», це:</w:t>
      </w:r>
    </w:p>
    <w:p w14:paraId="0A31FE1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літописне зведення, складене в Києві в XI — на початку XII століття ченцем Нестором та іншими літописцями, яке лягло в основу всього наступного руського літописання;</w:t>
      </w:r>
    </w:p>
    <w:p w14:paraId="3AEE81F7"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спогади, складені ченцями київських монастирів на основі опитування громадськості;</w:t>
      </w:r>
    </w:p>
    <w:p w14:paraId="6AFCBBF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нотатки;</w:t>
      </w:r>
    </w:p>
    <w:p w14:paraId="7CC4E24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упорядковані розповіді про минуле України.</w:t>
      </w:r>
    </w:p>
    <w:p w14:paraId="2828AF82" w14:textId="77777777" w:rsidR="00275D56" w:rsidRPr="00D73B38" w:rsidRDefault="00275D56" w:rsidP="00275D56">
      <w:pPr>
        <w:spacing w:after="0" w:line="240" w:lineRule="auto"/>
        <w:rPr>
          <w:rFonts w:ascii="Times New Roman" w:hAnsi="Times New Roman" w:cs="Times New Roman"/>
          <w:sz w:val="28"/>
          <w:szCs w:val="28"/>
        </w:rPr>
      </w:pPr>
    </w:p>
    <w:p w14:paraId="3BE1C44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3. «Руська правда» це:</w:t>
      </w:r>
    </w:p>
    <w:p w14:paraId="5F32A3AA"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підбірка документів ХІІ ст.</w:t>
      </w:r>
    </w:p>
    <w:p w14:paraId="34BD977C"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збірка стародавнього руського права, складена в Київській державі у XI—XII ст. на основі звичаєвого права.</w:t>
      </w:r>
    </w:p>
    <w:p w14:paraId="68694B02"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судові інструкції</w:t>
      </w:r>
    </w:p>
    <w:p w14:paraId="2A6F793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нормативні матеріали для використанні у суді</w:t>
      </w:r>
    </w:p>
    <w:p w14:paraId="11895B7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4. Литовські Статути, це:</w:t>
      </w:r>
    </w:p>
    <w:p w14:paraId="5D86B81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w:t>
      </w:r>
      <w:r w:rsidRPr="00D73B38">
        <w:t xml:space="preserve"> </w:t>
      </w:r>
      <w:r w:rsidRPr="00D73B38">
        <w:rPr>
          <w:rFonts w:ascii="Times New Roman" w:hAnsi="Times New Roman" w:cs="Times New Roman"/>
          <w:sz w:val="28"/>
          <w:szCs w:val="28"/>
        </w:rPr>
        <w:t>кодекси права Великого князівства Литовського, Руського, Жемайтійського</w:t>
      </w:r>
    </w:p>
    <w:p w14:paraId="1450948F"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підбірка документів ХІІ ст</w:t>
      </w:r>
    </w:p>
    <w:p w14:paraId="725FFBC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судові інструкції</w:t>
      </w:r>
    </w:p>
    <w:p w14:paraId="6749F1BA"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нормативні матеріали для використанні у суді</w:t>
      </w:r>
    </w:p>
    <w:p w14:paraId="7800618B" w14:textId="77777777" w:rsidR="006352D9" w:rsidRDefault="006352D9" w:rsidP="00275D56">
      <w:pPr>
        <w:spacing w:after="0" w:line="240" w:lineRule="auto"/>
        <w:rPr>
          <w:rFonts w:ascii="Times New Roman" w:hAnsi="Times New Roman" w:cs="Times New Roman"/>
          <w:sz w:val="28"/>
          <w:szCs w:val="28"/>
        </w:rPr>
      </w:pPr>
    </w:p>
    <w:p w14:paraId="1ACB6BE0" w14:textId="16EF5E46"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5. Гетьман, це:</w:t>
      </w:r>
    </w:p>
    <w:p w14:paraId="08F63B2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військовий титул;</w:t>
      </w:r>
    </w:p>
    <w:p w14:paraId="69482BA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очільник війська та держави в Україні;</w:t>
      </w:r>
    </w:p>
    <w:p w14:paraId="10BF490A"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керівник військового підрозділу;</w:t>
      </w:r>
    </w:p>
    <w:p w14:paraId="1561ADEC"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вершник</w:t>
      </w:r>
    </w:p>
    <w:p w14:paraId="5F59ED6E" w14:textId="77777777" w:rsidR="00275D56" w:rsidRPr="00D73B38" w:rsidRDefault="00275D56" w:rsidP="00275D56">
      <w:pPr>
        <w:spacing w:after="0" w:line="240" w:lineRule="auto"/>
        <w:rPr>
          <w:rFonts w:ascii="Times New Roman" w:hAnsi="Times New Roman" w:cs="Times New Roman"/>
          <w:sz w:val="28"/>
          <w:szCs w:val="28"/>
        </w:rPr>
      </w:pPr>
    </w:p>
    <w:p w14:paraId="17F685B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6. Київська Русь, це:</w:t>
      </w:r>
    </w:p>
    <w:p w14:paraId="67751892"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w:t>
      </w:r>
      <w:r w:rsidRPr="00D73B38">
        <w:t xml:space="preserve"> </w:t>
      </w:r>
      <w:r w:rsidRPr="00D73B38">
        <w:rPr>
          <w:rFonts w:ascii="Times New Roman" w:hAnsi="Times New Roman" w:cs="Times New Roman"/>
          <w:sz w:val="28"/>
          <w:szCs w:val="28"/>
        </w:rPr>
        <w:t>східноєвропейська феодальна монархічна держава зі столицею в Києві, що існувала впродовж IX—XIII століть</w:t>
      </w:r>
    </w:p>
    <w:p w14:paraId="123C776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західноєвропейська держава IX—XIII століть</w:t>
      </w:r>
    </w:p>
    <w:p w14:paraId="34BC6BA7"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союз слов</w:t>
      </w:r>
      <w:r w:rsidRPr="00D73B38">
        <w:rPr>
          <w:rFonts w:ascii="Times New Roman" w:hAnsi="Times New Roman" w:cs="Times New Roman"/>
          <w:sz w:val="28"/>
          <w:szCs w:val="28"/>
          <w:lang w:val="ru-RU"/>
        </w:rPr>
        <w:t>’</w:t>
      </w:r>
      <w:r w:rsidRPr="00D73B38">
        <w:rPr>
          <w:rFonts w:ascii="Times New Roman" w:hAnsi="Times New Roman" w:cs="Times New Roman"/>
          <w:sz w:val="28"/>
          <w:szCs w:val="28"/>
        </w:rPr>
        <w:t>янських племен</w:t>
      </w:r>
    </w:p>
    <w:p w14:paraId="3B7AADF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область навколо Києва, заселена слов</w:t>
      </w:r>
      <w:r w:rsidRPr="00D73B38">
        <w:rPr>
          <w:rFonts w:ascii="Times New Roman" w:hAnsi="Times New Roman" w:cs="Times New Roman"/>
          <w:sz w:val="28"/>
          <w:szCs w:val="28"/>
          <w:lang w:val="ru-RU"/>
        </w:rPr>
        <w:t>’</w:t>
      </w:r>
      <w:r w:rsidRPr="00D73B38">
        <w:rPr>
          <w:rFonts w:ascii="Times New Roman" w:hAnsi="Times New Roman" w:cs="Times New Roman"/>
          <w:sz w:val="28"/>
          <w:szCs w:val="28"/>
        </w:rPr>
        <w:t>янами</w:t>
      </w:r>
    </w:p>
    <w:p w14:paraId="6C710E29" w14:textId="77777777" w:rsidR="00275D56" w:rsidRPr="00D73B38" w:rsidRDefault="00275D56" w:rsidP="00275D56">
      <w:pPr>
        <w:spacing w:after="0" w:line="240" w:lineRule="auto"/>
        <w:rPr>
          <w:rFonts w:ascii="Times New Roman" w:hAnsi="Times New Roman" w:cs="Times New Roman"/>
          <w:sz w:val="28"/>
          <w:szCs w:val="28"/>
        </w:rPr>
      </w:pPr>
    </w:p>
    <w:p w14:paraId="48391987"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7. Центра́льна Ра́да – це:</w:t>
      </w:r>
    </w:p>
    <w:p w14:paraId="519539C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парламент, створений для повалення царизму;</w:t>
      </w:r>
    </w:p>
    <w:p w14:paraId="64D5F95B"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представницький орган, який був утворений в Україні у березні 1917 року, після повалення російського царату</w:t>
      </w:r>
    </w:p>
    <w:p w14:paraId="7FCBFA2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місце для дебатів;</w:t>
      </w:r>
    </w:p>
    <w:p w14:paraId="4F48080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осередок демократії у царській державі.</w:t>
      </w:r>
    </w:p>
    <w:p w14:paraId="1967C86F" w14:textId="77777777" w:rsidR="00275D56" w:rsidRPr="00D73B38" w:rsidRDefault="00275D56" w:rsidP="00275D56">
      <w:pPr>
        <w:spacing w:after="0" w:line="240" w:lineRule="auto"/>
        <w:rPr>
          <w:rFonts w:ascii="Times New Roman" w:hAnsi="Times New Roman" w:cs="Times New Roman"/>
          <w:sz w:val="28"/>
          <w:szCs w:val="28"/>
        </w:rPr>
      </w:pPr>
    </w:p>
    <w:p w14:paraId="3D811B6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8. Президент України - це загальнодержавний, представницький, виборний, одноособовий, постійно діючий орган державної влади, який визнається главою держави. Загальнодержавність означає, що –</w:t>
      </w:r>
    </w:p>
    <w:p w14:paraId="1D04E01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 а) Президент офіційно уповноважений представляти інтереси України; </w:t>
      </w:r>
    </w:p>
    <w:p w14:paraId="5F148EA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б) зайняти пост Президента України можна виключно на підставі прямих, загальних, рівних виборів шляхом таємного голосування; </w:t>
      </w:r>
    </w:p>
    <w:p w14:paraId="32B118B3"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в) інститут Президента представлено однією особою, яка наділена виключними державно-владними повноваженнями; </w:t>
      </w:r>
    </w:p>
    <w:p w14:paraId="4F0D4CD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г) компетенція Президента поширюється на всю територію України. </w:t>
      </w:r>
    </w:p>
    <w:p w14:paraId="4C48B3D5" w14:textId="77777777" w:rsidR="00275D56" w:rsidRPr="00D73B38" w:rsidRDefault="00275D56" w:rsidP="00275D56">
      <w:pPr>
        <w:spacing w:after="0" w:line="240" w:lineRule="auto"/>
        <w:rPr>
          <w:rFonts w:ascii="Times New Roman" w:hAnsi="Times New Roman" w:cs="Times New Roman"/>
          <w:sz w:val="28"/>
          <w:szCs w:val="28"/>
        </w:rPr>
      </w:pPr>
    </w:p>
    <w:p w14:paraId="1C27DE47"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9.Адміністрація Президента України – це: </w:t>
      </w:r>
    </w:p>
    <w:p w14:paraId="408712D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а) орган державної влади, що координує діяльність усіх гілок державної влади; б) орган виконавчої влади, що забезпечує діяльність Глави держави ; </w:t>
      </w:r>
    </w:p>
    <w:p w14:paraId="18EAEC7F"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постійно діючий допоміжний орган;</w:t>
      </w:r>
    </w:p>
    <w:p w14:paraId="077F7990"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жодна відповідь не є правильною.</w:t>
      </w:r>
    </w:p>
    <w:p w14:paraId="40675058" w14:textId="77777777" w:rsidR="00275D56" w:rsidRPr="00D73B38" w:rsidRDefault="00275D56" w:rsidP="00275D56">
      <w:pPr>
        <w:spacing w:after="0" w:line="240" w:lineRule="auto"/>
        <w:rPr>
          <w:rFonts w:ascii="Times New Roman" w:hAnsi="Times New Roman" w:cs="Times New Roman"/>
          <w:sz w:val="28"/>
          <w:szCs w:val="28"/>
        </w:rPr>
      </w:pPr>
    </w:p>
    <w:p w14:paraId="5682214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10. Система принципів державної служби складається з конституційних і організаційно-функціональних. До конституційних належать такі:</w:t>
      </w:r>
    </w:p>
    <w:p w14:paraId="59445EF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 а) обов’язковість для виконання державними службовцями рішень, прийнятими вищими органами державної влади та їх керівниками в межах їхніх повноважень і згідно із законодавством України; </w:t>
      </w:r>
    </w:p>
    <w:p w14:paraId="2EFB007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професіоналізм, компетентність, ініціативність, чесність, відданість справі;</w:t>
      </w:r>
    </w:p>
    <w:p w14:paraId="6E4DC8EB"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 в) прозорість у здійсненні державної служби; </w:t>
      </w:r>
    </w:p>
    <w:p w14:paraId="3921CA9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служіння народу України.</w:t>
      </w:r>
    </w:p>
    <w:p w14:paraId="6066005C" w14:textId="77777777" w:rsidR="00275D56" w:rsidRPr="00D73B38" w:rsidRDefault="00275D56" w:rsidP="00275D56">
      <w:pPr>
        <w:spacing w:after="0" w:line="240" w:lineRule="auto"/>
        <w:jc w:val="both"/>
        <w:rPr>
          <w:rFonts w:ascii="Times New Roman" w:hAnsi="Times New Roman" w:cs="Times New Roman"/>
          <w:sz w:val="28"/>
          <w:szCs w:val="28"/>
        </w:rPr>
      </w:pPr>
    </w:p>
    <w:p w14:paraId="4428ACC7"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11. Поняття «територіальна громада» означає: </w:t>
      </w:r>
    </w:p>
    <w:p w14:paraId="67792296"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а) область, район, місто, район у місті, селищі, село; </w:t>
      </w:r>
    </w:p>
    <w:p w14:paraId="2D30BB9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б) жителів, об’єднаних постійним проживанням у межах села, селища, міста або добровільне об’єднання жителів кількох сіл; </w:t>
      </w:r>
    </w:p>
    <w:p w14:paraId="41998DA9"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в) органи місцевого самоврядування, що представляють спільні інтереси територіальних громад сіл, селищ та міст; </w:t>
      </w:r>
    </w:p>
    <w:p w14:paraId="3ADC654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 xml:space="preserve"> г) форма прийняття територіальною громадою рішень з питань, що належать до відання місцевого самоврядування, через пряме голосування.</w:t>
      </w:r>
    </w:p>
    <w:p w14:paraId="34257F27" w14:textId="77777777" w:rsidR="00275D56" w:rsidRPr="00D73B38" w:rsidRDefault="00275D56" w:rsidP="00275D56">
      <w:pPr>
        <w:spacing w:after="0" w:line="240" w:lineRule="auto"/>
        <w:jc w:val="both"/>
        <w:rPr>
          <w:rFonts w:ascii="Times New Roman" w:eastAsia="Times New Roman" w:hAnsi="Times New Roman" w:cs="Times New Roman"/>
          <w:sz w:val="28"/>
          <w:szCs w:val="24"/>
          <w:lang w:eastAsia="ru-RU"/>
        </w:rPr>
      </w:pPr>
    </w:p>
    <w:p w14:paraId="1D8BBD6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Тема 18. Адаптація публічного управління в Україні до сучасних європейських стандартів публічного управління.</w:t>
      </w:r>
    </w:p>
    <w:p w14:paraId="14EE082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ab/>
        <w:t xml:space="preserve"> </w:t>
      </w:r>
    </w:p>
    <w:p w14:paraId="0ABAF9E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1.Поняття «адаптація»:</w:t>
      </w:r>
    </w:p>
    <w:p w14:paraId="421144C5"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 xml:space="preserve">А) застосування </w:t>
      </w:r>
    </w:p>
    <w:p w14:paraId="2B88021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запровадження</w:t>
      </w:r>
    </w:p>
    <w:p w14:paraId="1BC54C5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пристосування</w:t>
      </w:r>
    </w:p>
    <w:p w14:paraId="7B0E04C9"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організація</w:t>
      </w:r>
    </w:p>
    <w:p w14:paraId="63DA7DCA" w14:textId="77777777" w:rsidR="00275D56" w:rsidRPr="00D73B38" w:rsidRDefault="00275D56" w:rsidP="00275D56">
      <w:pPr>
        <w:spacing w:after="0" w:line="240" w:lineRule="auto"/>
        <w:rPr>
          <w:rFonts w:ascii="Times New Roman" w:hAnsi="Times New Roman" w:cs="Times New Roman"/>
          <w:sz w:val="28"/>
          <w:szCs w:val="28"/>
        </w:rPr>
      </w:pPr>
    </w:p>
    <w:p w14:paraId="5018A871"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2. Поняття  «модернізація»</w:t>
      </w:r>
    </w:p>
    <w:p w14:paraId="5D02CCC4"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А) оприлюднення;</w:t>
      </w:r>
    </w:p>
    <w:p w14:paraId="4F76739D"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Б) осучаснення;</w:t>
      </w:r>
    </w:p>
    <w:p w14:paraId="0E3E23E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В) роз</w:t>
      </w:r>
      <w:r w:rsidRPr="00D73B38">
        <w:rPr>
          <w:rFonts w:ascii="Times New Roman" w:hAnsi="Times New Roman" w:cs="Times New Roman"/>
          <w:sz w:val="28"/>
          <w:szCs w:val="28"/>
          <w:lang w:val="ru-RU"/>
        </w:rPr>
        <w:t>’</w:t>
      </w:r>
      <w:r w:rsidRPr="00D73B38">
        <w:rPr>
          <w:rFonts w:ascii="Times New Roman" w:hAnsi="Times New Roman" w:cs="Times New Roman"/>
          <w:sz w:val="28"/>
          <w:szCs w:val="28"/>
        </w:rPr>
        <w:t>яснення;</w:t>
      </w:r>
    </w:p>
    <w:p w14:paraId="00F434E8" w14:textId="77777777" w:rsidR="00275D56" w:rsidRPr="00D73B38" w:rsidRDefault="00275D56" w:rsidP="00275D56">
      <w:pPr>
        <w:spacing w:after="0" w:line="240" w:lineRule="auto"/>
        <w:rPr>
          <w:rFonts w:ascii="Times New Roman" w:hAnsi="Times New Roman" w:cs="Times New Roman"/>
          <w:sz w:val="28"/>
          <w:szCs w:val="28"/>
        </w:rPr>
      </w:pPr>
      <w:r w:rsidRPr="00D73B38">
        <w:rPr>
          <w:rFonts w:ascii="Times New Roman" w:hAnsi="Times New Roman" w:cs="Times New Roman"/>
          <w:sz w:val="28"/>
          <w:szCs w:val="28"/>
        </w:rPr>
        <w:t>Г). тлумачення</w:t>
      </w:r>
    </w:p>
    <w:p w14:paraId="339E4F8B" w14:textId="77777777" w:rsidR="00275D56" w:rsidRPr="00D73B38" w:rsidRDefault="00275D56" w:rsidP="00275D56">
      <w:pPr>
        <w:spacing w:after="0" w:line="240" w:lineRule="auto"/>
        <w:rPr>
          <w:rFonts w:ascii="Times New Roman" w:hAnsi="Times New Roman" w:cs="Times New Roman"/>
          <w:sz w:val="28"/>
          <w:szCs w:val="28"/>
        </w:rPr>
      </w:pPr>
    </w:p>
    <w:p w14:paraId="5B5E683A"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3) Визначте форму правління в Україні на сучасному етапі її розвитку:</w:t>
      </w:r>
    </w:p>
    <w:p w14:paraId="4FD1718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парламентська республіка;</w:t>
      </w:r>
    </w:p>
    <w:p w14:paraId="30FCC17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парламентсько-президентська республіка;</w:t>
      </w:r>
    </w:p>
    <w:p w14:paraId="6B963337"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президентсько-парламентська республіка;</w:t>
      </w:r>
    </w:p>
    <w:p w14:paraId="7C37A808"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президентська республіка;</w:t>
      </w:r>
    </w:p>
    <w:p w14:paraId="7E364033" w14:textId="77777777" w:rsidR="00275D56" w:rsidRPr="00D73B38" w:rsidRDefault="00275D56" w:rsidP="00275D56">
      <w:pPr>
        <w:spacing w:after="0" w:line="240" w:lineRule="auto"/>
        <w:jc w:val="both"/>
        <w:rPr>
          <w:rFonts w:ascii="Times New Roman" w:hAnsi="Times New Roman" w:cs="Times New Roman"/>
          <w:sz w:val="28"/>
          <w:szCs w:val="28"/>
        </w:rPr>
      </w:pPr>
    </w:p>
    <w:p w14:paraId="0249EA21"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4. Ст. 6 Конституції України закріпила поділ державної влади в Україні на:</w:t>
      </w:r>
    </w:p>
    <w:p w14:paraId="68A7A25E"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вищу, центральну, місцеву;</w:t>
      </w:r>
    </w:p>
    <w:p w14:paraId="020CDAB4"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колегіальну, одноособову;</w:t>
      </w:r>
    </w:p>
    <w:p w14:paraId="422EDABF"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законодавчу, виконавчу, судову;</w:t>
      </w:r>
    </w:p>
    <w:p w14:paraId="1A8AA370"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президентську, парламентську, урядову</w:t>
      </w:r>
    </w:p>
    <w:p w14:paraId="53ACC632" w14:textId="77777777" w:rsidR="00275D56" w:rsidRPr="00D73B38" w:rsidRDefault="00275D56" w:rsidP="00275D56">
      <w:pPr>
        <w:spacing w:after="0" w:line="240" w:lineRule="auto"/>
        <w:jc w:val="both"/>
        <w:rPr>
          <w:rFonts w:ascii="Times New Roman" w:hAnsi="Times New Roman" w:cs="Times New Roman"/>
          <w:sz w:val="28"/>
          <w:szCs w:val="28"/>
        </w:rPr>
      </w:pPr>
    </w:p>
    <w:p w14:paraId="263C4315"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5. Назвіть, якими ознаками характеризується соціальна функція держави:</w:t>
      </w:r>
    </w:p>
    <w:p w14:paraId="70E64B13"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а) забезпечення екологічного благополуччя та екологічної безпеки громадян;</w:t>
      </w:r>
    </w:p>
    <w:p w14:paraId="4DDB1EE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б) формування та поповнення державної скарбниці за рахунок усіх видів податків, фінансових зборів, мита і нарахувань;</w:t>
      </w:r>
    </w:p>
    <w:p w14:paraId="6A3E29DC"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в) утворення умов, що забезпечують гідне життя та вільний розвиток людини шляхом гарантування певного кола благ за рахунок держави;</w:t>
      </w:r>
    </w:p>
    <w:p w14:paraId="6DD8CCDD" w14:textId="77777777" w:rsidR="00275D56" w:rsidRPr="00D73B38" w:rsidRDefault="00275D56" w:rsidP="00275D56">
      <w:pPr>
        <w:spacing w:after="0" w:line="240" w:lineRule="auto"/>
        <w:jc w:val="both"/>
        <w:rPr>
          <w:rFonts w:ascii="Times New Roman" w:hAnsi="Times New Roman" w:cs="Times New Roman"/>
          <w:sz w:val="28"/>
          <w:szCs w:val="28"/>
        </w:rPr>
      </w:pPr>
      <w:r w:rsidRPr="00D73B38">
        <w:rPr>
          <w:rFonts w:ascii="Times New Roman" w:hAnsi="Times New Roman" w:cs="Times New Roman"/>
          <w:sz w:val="28"/>
          <w:szCs w:val="28"/>
        </w:rPr>
        <w:t>г) забезпечення народовладдя, розвитку демократичних форм і інститутів, врегулювання політичних конфліктів.</w:t>
      </w:r>
    </w:p>
    <w:p w14:paraId="3138225D" w14:textId="77777777" w:rsidR="00275D56" w:rsidRPr="00D73B38" w:rsidRDefault="00275D56" w:rsidP="00275D56">
      <w:pPr>
        <w:spacing w:after="0" w:line="240" w:lineRule="auto"/>
        <w:rPr>
          <w:rFonts w:ascii="Times New Roman" w:hAnsi="Times New Roman" w:cs="Times New Roman"/>
          <w:bCs/>
          <w:iCs/>
          <w:color w:val="000000"/>
          <w:sz w:val="28"/>
          <w:szCs w:val="28"/>
        </w:rPr>
      </w:pPr>
      <w:r w:rsidRPr="00D73B38">
        <w:rPr>
          <w:rFonts w:ascii="Times New Roman" w:hAnsi="Times New Roman" w:cs="Times New Roman"/>
          <w:bCs/>
          <w:iCs/>
          <w:color w:val="000000"/>
          <w:sz w:val="28"/>
          <w:szCs w:val="28"/>
        </w:rPr>
        <w:t>6. Яка функція є новою для української держави на сучасному етапі:</w:t>
      </w:r>
    </w:p>
    <w:p w14:paraId="518B08CD"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а) функція боротьби за мир та мирне співіснування держав; </w:t>
      </w:r>
    </w:p>
    <w:p w14:paraId="5DDD7118"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б) екологічна функція;</w:t>
      </w:r>
    </w:p>
    <w:p w14:paraId="134890A5" w14:textId="77777777" w:rsidR="00275D56" w:rsidRPr="00D73B38" w:rsidRDefault="00275D56" w:rsidP="00275D56">
      <w:pPr>
        <w:spacing w:after="0" w:line="240" w:lineRule="auto"/>
        <w:rPr>
          <w:rFonts w:ascii="Times New Roman" w:hAnsi="Times New Roman" w:cs="Times New Roman"/>
          <w:color w:val="000000"/>
          <w:sz w:val="28"/>
          <w:szCs w:val="28"/>
        </w:rPr>
      </w:pPr>
      <w:r w:rsidRPr="00D73B38">
        <w:rPr>
          <w:rFonts w:ascii="Times New Roman" w:hAnsi="Times New Roman" w:cs="Times New Roman"/>
          <w:color w:val="000000"/>
          <w:sz w:val="28"/>
          <w:szCs w:val="28"/>
        </w:rPr>
        <w:t xml:space="preserve"> в) функція інтеграції у світову економіку та державної   підтримки іноземних інвестицій; </w:t>
      </w:r>
    </w:p>
    <w:p w14:paraId="61E1C522" w14:textId="77777777" w:rsidR="00275D56" w:rsidRPr="00D73B38" w:rsidRDefault="00275D56" w:rsidP="00275D56">
      <w:pPr>
        <w:spacing w:after="0" w:line="240" w:lineRule="auto"/>
        <w:jc w:val="both"/>
        <w:rPr>
          <w:rFonts w:ascii="Times New Roman" w:hAnsi="Times New Roman" w:cs="Times New Roman"/>
          <w:color w:val="000000"/>
          <w:sz w:val="28"/>
          <w:szCs w:val="28"/>
        </w:rPr>
      </w:pPr>
      <w:r w:rsidRPr="00D73B38">
        <w:rPr>
          <w:rFonts w:ascii="Times New Roman" w:hAnsi="Times New Roman" w:cs="Times New Roman"/>
          <w:color w:val="000000"/>
          <w:sz w:val="28"/>
          <w:szCs w:val="28"/>
        </w:rPr>
        <w:t>г) соціальна функція.</w:t>
      </w:r>
    </w:p>
    <w:p w14:paraId="2D549639" w14:textId="77777777" w:rsidR="00275D56" w:rsidRPr="00D73B38" w:rsidRDefault="00275D56" w:rsidP="00275D56">
      <w:pPr>
        <w:spacing w:after="0" w:line="240" w:lineRule="auto"/>
        <w:jc w:val="both"/>
        <w:rPr>
          <w:rFonts w:ascii="Times New Roman" w:hAnsi="Times New Roman" w:cs="Times New Roman"/>
          <w:sz w:val="28"/>
          <w:szCs w:val="28"/>
        </w:rPr>
      </w:pPr>
    </w:p>
    <w:p w14:paraId="2113DFA0" w14:textId="77777777" w:rsidR="00275D56" w:rsidRPr="00D73B38" w:rsidRDefault="00275D56" w:rsidP="00275D56">
      <w:pPr>
        <w:spacing w:after="0" w:line="240" w:lineRule="auto"/>
        <w:jc w:val="both"/>
        <w:rPr>
          <w:rFonts w:ascii="Times New Roman" w:hAnsi="Times New Roman" w:cs="Times New Roman"/>
          <w:sz w:val="28"/>
          <w:szCs w:val="28"/>
        </w:rPr>
      </w:pPr>
    </w:p>
    <w:p w14:paraId="4F8BECAE" w14:textId="77777777" w:rsidR="00D73B38" w:rsidRDefault="00D73B38" w:rsidP="00474A09">
      <w:pPr>
        <w:rPr>
          <w:rFonts w:ascii="Times New Roman" w:hAnsi="Times New Roman" w:cs="Times New Roman"/>
          <w:sz w:val="28"/>
          <w:szCs w:val="28"/>
        </w:rPr>
      </w:pPr>
    </w:p>
    <w:p w14:paraId="5665D363" w14:textId="77777777" w:rsidR="00D73B38" w:rsidRDefault="00D73B38" w:rsidP="00474A09">
      <w:pPr>
        <w:rPr>
          <w:rFonts w:ascii="Times New Roman" w:hAnsi="Times New Roman" w:cs="Times New Roman"/>
          <w:sz w:val="28"/>
          <w:szCs w:val="28"/>
        </w:rPr>
      </w:pPr>
    </w:p>
    <w:p w14:paraId="683109BA" w14:textId="77777777" w:rsidR="00D73B38" w:rsidRDefault="00D73B38" w:rsidP="00474A09">
      <w:pPr>
        <w:rPr>
          <w:rFonts w:ascii="Times New Roman" w:hAnsi="Times New Roman" w:cs="Times New Roman"/>
          <w:sz w:val="28"/>
          <w:szCs w:val="28"/>
        </w:rPr>
      </w:pPr>
    </w:p>
    <w:p w14:paraId="38109A74" w14:textId="77777777" w:rsidR="00D73B38" w:rsidRDefault="00D73B38" w:rsidP="00474A09">
      <w:pPr>
        <w:rPr>
          <w:rFonts w:ascii="Times New Roman" w:hAnsi="Times New Roman" w:cs="Times New Roman"/>
          <w:sz w:val="28"/>
          <w:szCs w:val="28"/>
        </w:rPr>
      </w:pPr>
    </w:p>
    <w:p w14:paraId="18EBC232" w14:textId="77777777" w:rsidR="00D73B38" w:rsidRDefault="00D73B38" w:rsidP="00474A09">
      <w:pPr>
        <w:rPr>
          <w:rFonts w:ascii="Times New Roman" w:hAnsi="Times New Roman" w:cs="Times New Roman"/>
          <w:sz w:val="28"/>
          <w:szCs w:val="28"/>
        </w:rPr>
      </w:pPr>
    </w:p>
    <w:p w14:paraId="199C084A" w14:textId="77777777" w:rsidR="00D73B38" w:rsidRDefault="00D73B38" w:rsidP="00474A09">
      <w:pPr>
        <w:rPr>
          <w:rFonts w:ascii="Times New Roman" w:hAnsi="Times New Roman" w:cs="Times New Roman"/>
          <w:sz w:val="28"/>
          <w:szCs w:val="28"/>
        </w:rPr>
      </w:pPr>
    </w:p>
    <w:p w14:paraId="5C241F94" w14:textId="77777777" w:rsidR="00D73B38" w:rsidRDefault="00D73B38" w:rsidP="00474A09">
      <w:pPr>
        <w:rPr>
          <w:rFonts w:ascii="Times New Roman" w:hAnsi="Times New Roman" w:cs="Times New Roman"/>
          <w:sz w:val="28"/>
          <w:szCs w:val="28"/>
        </w:rPr>
      </w:pPr>
    </w:p>
    <w:p w14:paraId="31F287A2" w14:textId="77777777" w:rsidR="00D73B38" w:rsidRDefault="00D73B38" w:rsidP="00474A09">
      <w:pPr>
        <w:rPr>
          <w:rFonts w:ascii="Times New Roman" w:hAnsi="Times New Roman" w:cs="Times New Roman"/>
          <w:sz w:val="28"/>
          <w:szCs w:val="28"/>
        </w:rPr>
      </w:pPr>
    </w:p>
    <w:p w14:paraId="0D0DB07C" w14:textId="77777777" w:rsidR="00D73B38" w:rsidRDefault="00D73B38" w:rsidP="00474A09">
      <w:pPr>
        <w:rPr>
          <w:rFonts w:ascii="Times New Roman" w:hAnsi="Times New Roman" w:cs="Times New Roman"/>
          <w:sz w:val="28"/>
          <w:szCs w:val="28"/>
        </w:rPr>
      </w:pPr>
    </w:p>
    <w:p w14:paraId="02F2A8BB" w14:textId="77777777" w:rsidR="00D73B38" w:rsidRDefault="00D73B38" w:rsidP="00474A09">
      <w:pPr>
        <w:rPr>
          <w:rFonts w:ascii="Times New Roman" w:hAnsi="Times New Roman" w:cs="Times New Roman"/>
          <w:sz w:val="28"/>
          <w:szCs w:val="28"/>
        </w:rPr>
      </w:pPr>
    </w:p>
    <w:p w14:paraId="549F0A1D" w14:textId="77777777" w:rsidR="00D73B38" w:rsidRDefault="00D73B38" w:rsidP="00474A09">
      <w:pPr>
        <w:rPr>
          <w:rFonts w:ascii="Times New Roman" w:hAnsi="Times New Roman" w:cs="Times New Roman"/>
          <w:sz w:val="28"/>
          <w:szCs w:val="28"/>
        </w:rPr>
      </w:pPr>
    </w:p>
    <w:p w14:paraId="3F35B865" w14:textId="77777777" w:rsidR="00D73B38" w:rsidRDefault="00D73B38" w:rsidP="00474A09">
      <w:pPr>
        <w:rPr>
          <w:rFonts w:ascii="Times New Roman" w:hAnsi="Times New Roman" w:cs="Times New Roman"/>
          <w:sz w:val="28"/>
          <w:szCs w:val="28"/>
        </w:rPr>
      </w:pPr>
    </w:p>
    <w:p w14:paraId="1C4FC60A" w14:textId="77777777" w:rsidR="00D73B38" w:rsidRDefault="00D73B38" w:rsidP="00474A09">
      <w:pPr>
        <w:rPr>
          <w:rFonts w:ascii="Times New Roman" w:hAnsi="Times New Roman" w:cs="Times New Roman"/>
          <w:sz w:val="28"/>
          <w:szCs w:val="28"/>
        </w:rPr>
      </w:pPr>
    </w:p>
    <w:p w14:paraId="2C5F1999" w14:textId="77777777" w:rsidR="00D73B38" w:rsidRDefault="00D73B38" w:rsidP="00474A09">
      <w:pPr>
        <w:rPr>
          <w:rFonts w:ascii="Times New Roman" w:hAnsi="Times New Roman" w:cs="Times New Roman"/>
          <w:sz w:val="28"/>
          <w:szCs w:val="28"/>
        </w:rPr>
      </w:pPr>
    </w:p>
    <w:p w14:paraId="7A2D1CAB" w14:textId="77777777" w:rsidR="00D73B38" w:rsidRDefault="00D73B38" w:rsidP="00474A09">
      <w:pPr>
        <w:rPr>
          <w:rFonts w:ascii="Times New Roman" w:hAnsi="Times New Roman" w:cs="Times New Roman"/>
          <w:sz w:val="28"/>
          <w:szCs w:val="28"/>
        </w:rPr>
      </w:pPr>
    </w:p>
    <w:p w14:paraId="1EF6538B" w14:textId="77777777" w:rsidR="00D73B38" w:rsidRDefault="00D73B38" w:rsidP="00474A09">
      <w:pPr>
        <w:rPr>
          <w:rFonts w:ascii="Times New Roman" w:hAnsi="Times New Roman" w:cs="Times New Roman"/>
          <w:sz w:val="28"/>
          <w:szCs w:val="28"/>
        </w:rPr>
      </w:pPr>
    </w:p>
    <w:p w14:paraId="0D611106" w14:textId="77777777" w:rsidR="00D73B38" w:rsidRDefault="00D73B38" w:rsidP="00474A09">
      <w:pPr>
        <w:rPr>
          <w:rFonts w:ascii="Times New Roman" w:hAnsi="Times New Roman" w:cs="Times New Roman"/>
          <w:sz w:val="28"/>
          <w:szCs w:val="28"/>
        </w:rPr>
      </w:pPr>
    </w:p>
    <w:p w14:paraId="622BA42A" w14:textId="77777777" w:rsidR="00D73B38" w:rsidRDefault="00D73B38" w:rsidP="00474A09">
      <w:pPr>
        <w:rPr>
          <w:rFonts w:ascii="Times New Roman" w:hAnsi="Times New Roman" w:cs="Times New Roman"/>
          <w:sz w:val="28"/>
          <w:szCs w:val="28"/>
        </w:rPr>
      </w:pPr>
    </w:p>
    <w:p w14:paraId="6C7537BB" w14:textId="77777777" w:rsidR="00D73B38" w:rsidRDefault="00D73B38" w:rsidP="00474A09">
      <w:pPr>
        <w:rPr>
          <w:rFonts w:ascii="Times New Roman" w:hAnsi="Times New Roman" w:cs="Times New Roman"/>
          <w:sz w:val="28"/>
          <w:szCs w:val="28"/>
        </w:rPr>
      </w:pPr>
    </w:p>
    <w:p w14:paraId="4D57D755" w14:textId="5DA37C86" w:rsidR="00474A09" w:rsidRPr="00D73B38" w:rsidRDefault="00474A09" w:rsidP="00474A09">
      <w:pPr>
        <w:rPr>
          <w:rFonts w:ascii="Times New Roman" w:hAnsi="Times New Roman" w:cs="Times New Roman"/>
          <w:b/>
          <w:sz w:val="28"/>
          <w:szCs w:val="28"/>
        </w:rPr>
      </w:pPr>
      <w:r w:rsidRPr="00D73B38">
        <w:rPr>
          <w:rFonts w:ascii="Times New Roman" w:hAnsi="Times New Roman" w:cs="Times New Roman"/>
          <w:b/>
          <w:sz w:val="28"/>
          <w:szCs w:val="28"/>
        </w:rPr>
        <w:t>ВІДПОВІДІ</w:t>
      </w:r>
      <w:r w:rsidR="00D73B38">
        <w:rPr>
          <w:rFonts w:ascii="Times New Roman" w:hAnsi="Times New Roman" w:cs="Times New Roman"/>
          <w:b/>
          <w:sz w:val="28"/>
          <w:szCs w:val="28"/>
        </w:rPr>
        <w:t xml:space="preserve"> ДО ТЕСТОВИХ ЗАВДАНЬ</w:t>
      </w:r>
    </w:p>
    <w:p w14:paraId="3DECB7CA" w14:textId="77777777" w:rsidR="00474A09" w:rsidRDefault="00474A09" w:rsidP="00474A09">
      <w:pPr>
        <w:rPr>
          <w:rFonts w:ascii="Times New Roman" w:hAnsi="Times New Roman" w:cs="Times New Roman"/>
          <w:sz w:val="28"/>
          <w:szCs w:val="28"/>
        </w:rPr>
      </w:pPr>
      <w:r w:rsidRPr="00A66E3D">
        <w:rPr>
          <w:rFonts w:ascii="Times New Roman" w:hAnsi="Times New Roman" w:cs="Times New Roman"/>
          <w:sz w:val="28"/>
          <w:szCs w:val="28"/>
        </w:rPr>
        <w:t xml:space="preserve">Тема 1. 1.А; 2В; </w:t>
      </w:r>
      <w:r>
        <w:rPr>
          <w:rFonts w:ascii="Times New Roman" w:hAnsi="Times New Roman" w:cs="Times New Roman"/>
          <w:sz w:val="28"/>
          <w:szCs w:val="28"/>
        </w:rPr>
        <w:t>3Б; 4 А; 5 Б; 6А; 7 В; 8 В; 9В; 10 А; 11 Г; 12 Б; 13 Г</w:t>
      </w:r>
    </w:p>
    <w:p w14:paraId="3D53870A"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2. 1Б; 2 Г; 3 Г; 4 А; 5 А</w:t>
      </w:r>
    </w:p>
    <w:p w14:paraId="48706F7C"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3. 1 В; 2 В; 3 А; 4 Г; 5А; 6 Г; 7 В; 8 Б</w:t>
      </w:r>
    </w:p>
    <w:p w14:paraId="1C71D49F"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4  1 В; 2 А; 3В; 4 Б</w:t>
      </w:r>
    </w:p>
    <w:p w14:paraId="55F692CE"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5 1 Б; 2А; 3 В; 4В; 5 В; 6 Б</w:t>
      </w:r>
    </w:p>
    <w:p w14:paraId="6F6AC7C4"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6.  1Г; 2А; 3 А; 4 Б; 5 А</w:t>
      </w:r>
    </w:p>
    <w:p w14:paraId="6E7EAFB9"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7. 1 Б; 2 А; 3 Г; 4 Б; 5 А; 6 А</w:t>
      </w:r>
    </w:p>
    <w:p w14:paraId="0D28406D"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8. 1А; 2 А; 3 Б; 4 А; 5 А; 6 А</w:t>
      </w:r>
    </w:p>
    <w:p w14:paraId="5C3C3E95"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9.  1 А; 2А; 3 Б; 4А; 5 А; 6 Г</w:t>
      </w:r>
    </w:p>
    <w:p w14:paraId="0E39C1AF"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10. 1 В; 2 А; 3 Б; 4 А; 5 А</w:t>
      </w:r>
    </w:p>
    <w:p w14:paraId="58C80B19"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11. 1 Б; 2 А; 3 А; 4 Б; 5 Г</w:t>
      </w:r>
    </w:p>
    <w:p w14:paraId="0D5EA496"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12.   1 А; 2  Г; 3 А; 4 А; 5 Г; 6 Г; 7 Г; 8 А</w:t>
      </w:r>
    </w:p>
    <w:p w14:paraId="02DCD48E"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13.  1Б; 2 А;  3Г; 4 А; 5А</w:t>
      </w:r>
    </w:p>
    <w:p w14:paraId="6CD2F8B1"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14. 1 А; 2 А; 3 Г; 4 А</w:t>
      </w:r>
    </w:p>
    <w:p w14:paraId="749B857A"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15. 1 А;  2 Б; 3 Б; 4 А; 5 В</w:t>
      </w:r>
    </w:p>
    <w:p w14:paraId="0D5C8EBD"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16. 1 В;  2 А; 3 А; 4 Б; 5 Б; 6 В; 7 В</w:t>
      </w:r>
    </w:p>
    <w:p w14:paraId="32DC8E0D" w14:textId="77777777" w:rsidR="00474A09" w:rsidRDefault="00474A09" w:rsidP="00474A09">
      <w:pPr>
        <w:rPr>
          <w:rFonts w:ascii="Times New Roman" w:hAnsi="Times New Roman" w:cs="Times New Roman"/>
          <w:sz w:val="28"/>
          <w:szCs w:val="28"/>
        </w:rPr>
      </w:pPr>
      <w:r>
        <w:rPr>
          <w:rFonts w:ascii="Times New Roman" w:hAnsi="Times New Roman" w:cs="Times New Roman"/>
          <w:sz w:val="28"/>
          <w:szCs w:val="28"/>
        </w:rPr>
        <w:t>Тема 17. 1 Б; 2 А; 3 Б; 4 А; 5 Б; 6 А; 7 Б; 8Г; 9 В; 10 Г; 11 Б</w:t>
      </w:r>
    </w:p>
    <w:p w14:paraId="524254B3" w14:textId="77777777" w:rsidR="00474A09" w:rsidRPr="00A66E3D" w:rsidRDefault="00474A09" w:rsidP="00474A09">
      <w:pPr>
        <w:rPr>
          <w:rFonts w:ascii="Times New Roman" w:hAnsi="Times New Roman" w:cs="Times New Roman"/>
          <w:sz w:val="28"/>
          <w:szCs w:val="28"/>
        </w:rPr>
      </w:pPr>
      <w:r>
        <w:rPr>
          <w:rFonts w:ascii="Times New Roman" w:hAnsi="Times New Roman" w:cs="Times New Roman"/>
          <w:sz w:val="28"/>
          <w:szCs w:val="28"/>
        </w:rPr>
        <w:t>Тема 18.  1 В; 2 Б; 3 Б; 4 В; 5 В; 6 Б</w:t>
      </w:r>
    </w:p>
    <w:p w14:paraId="35F6EBE2" w14:textId="77777777" w:rsidR="00275D56" w:rsidRPr="00275D56" w:rsidRDefault="00275D56" w:rsidP="00275D56">
      <w:pPr>
        <w:spacing w:after="0" w:line="240" w:lineRule="auto"/>
        <w:rPr>
          <w:rFonts w:ascii="Times New Roman" w:eastAsia="Times New Roman" w:hAnsi="Times New Roman" w:cs="Times New Roman"/>
          <w:sz w:val="28"/>
          <w:szCs w:val="28"/>
          <w:lang w:eastAsia="ru-RU"/>
        </w:rPr>
      </w:pPr>
    </w:p>
    <w:p w14:paraId="5CC41CA2" w14:textId="77777777" w:rsidR="00275D56" w:rsidRPr="00275D56"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6A8B6364" w14:textId="77777777" w:rsidR="00275D56" w:rsidRPr="00275D56" w:rsidRDefault="00275D56" w:rsidP="00275D56">
      <w:pPr>
        <w:spacing w:after="0" w:line="240" w:lineRule="auto"/>
        <w:ind w:left="1068"/>
        <w:contextualSpacing/>
        <w:jc w:val="both"/>
        <w:rPr>
          <w:rFonts w:ascii="Times New Roman" w:eastAsia="Times New Roman" w:hAnsi="Times New Roman" w:cs="Times New Roman"/>
          <w:sz w:val="28"/>
          <w:szCs w:val="28"/>
          <w:lang w:eastAsia="ru-RU"/>
        </w:rPr>
      </w:pPr>
    </w:p>
    <w:p w14:paraId="0070ECCB" w14:textId="77777777" w:rsidR="00275D56" w:rsidRPr="00275D56" w:rsidRDefault="00275D56" w:rsidP="00275D56">
      <w:pPr>
        <w:spacing w:after="0" w:line="240" w:lineRule="auto"/>
        <w:ind w:firstLine="708"/>
        <w:jc w:val="both"/>
        <w:rPr>
          <w:rFonts w:ascii="Times New Roman" w:eastAsia="Times New Roman" w:hAnsi="Times New Roman" w:cs="Times New Roman"/>
          <w:b/>
          <w:sz w:val="28"/>
          <w:szCs w:val="28"/>
          <w:lang w:eastAsia="ru-RU"/>
        </w:rPr>
      </w:pPr>
    </w:p>
    <w:p w14:paraId="0738C5B9" w14:textId="77777777" w:rsidR="00275D56" w:rsidRPr="00275D56" w:rsidRDefault="00275D56" w:rsidP="00275D56">
      <w:pPr>
        <w:spacing w:after="0" w:line="240" w:lineRule="auto"/>
        <w:rPr>
          <w:rFonts w:ascii="Times New Roman" w:eastAsia="Times New Roman" w:hAnsi="Times New Roman" w:cs="Times New Roman"/>
          <w:b/>
          <w:sz w:val="28"/>
          <w:szCs w:val="28"/>
          <w:lang w:eastAsia="ru-RU"/>
        </w:rPr>
      </w:pPr>
    </w:p>
    <w:p w14:paraId="2805F080" w14:textId="77777777" w:rsidR="00275D56" w:rsidRPr="00275D56" w:rsidRDefault="00275D56" w:rsidP="00275D56">
      <w:pPr>
        <w:spacing w:after="0" w:line="240" w:lineRule="auto"/>
        <w:rPr>
          <w:rFonts w:ascii="Times New Roman" w:hAnsi="Times New Roman" w:cs="Times New Roman"/>
          <w:sz w:val="28"/>
          <w:szCs w:val="28"/>
        </w:rPr>
      </w:pPr>
    </w:p>
    <w:sectPr w:rsidR="00275D56" w:rsidRPr="00275D56" w:rsidSect="001C34C1">
      <w:headerReference w:type="even" r:id="rId56"/>
      <w:headerReference w:type="default" r:id="rId57"/>
      <w:footerReference w:type="even" r:id="rId58"/>
      <w:footerReference w:type="default" r:id="rId59"/>
      <w:headerReference w:type="first" r:id="rId60"/>
      <w:footerReference w:type="first" r:id="rId61"/>
      <w:pgSz w:w="11906" w:h="16838"/>
      <w:pgMar w:top="1134" w:right="1134"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450s" w:date="2025-06-02T14:59:00Z" w:initials="T">
    <w:p w14:paraId="106127E7" w14:textId="77777777" w:rsidR="00DA6986" w:rsidRDefault="00DA6986" w:rsidP="00275D56">
      <w:pPr>
        <w:pStyle w:val="ac"/>
      </w:pPr>
      <w:r>
        <w:rPr>
          <w:rStyle w:val="ab"/>
        </w:rPr>
        <w:annotationRef/>
      </w:r>
      <w:r>
        <w:t xml:space="preserve">Ципів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6127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6127E7" w16cid:durableId="106127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BDE50" w14:textId="77777777" w:rsidR="00524CEF" w:rsidRDefault="00524CEF" w:rsidP="006828D3">
      <w:pPr>
        <w:spacing w:after="0" w:line="240" w:lineRule="auto"/>
      </w:pPr>
      <w:r>
        <w:separator/>
      </w:r>
    </w:p>
  </w:endnote>
  <w:endnote w:type="continuationSeparator" w:id="0">
    <w:p w14:paraId="32E75F9A" w14:textId="77777777" w:rsidR="00524CEF" w:rsidRDefault="00524CEF" w:rsidP="0068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8E39A" w14:textId="77777777" w:rsidR="00DA6986" w:rsidRDefault="00DA698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537297"/>
      <w:docPartObj>
        <w:docPartGallery w:val="Page Numbers (Bottom of Page)"/>
        <w:docPartUnique/>
      </w:docPartObj>
    </w:sdtPr>
    <w:sdtEndPr/>
    <w:sdtContent>
      <w:p w14:paraId="1FF3B8AF" w14:textId="2572850C" w:rsidR="00DA6986" w:rsidRDefault="00DA6986">
        <w:pPr>
          <w:pStyle w:val="a6"/>
          <w:jc w:val="right"/>
        </w:pPr>
        <w:r>
          <w:fldChar w:fldCharType="begin"/>
        </w:r>
        <w:r>
          <w:instrText>PAGE   \* MERGEFORMAT</w:instrText>
        </w:r>
        <w:r>
          <w:fldChar w:fldCharType="separate"/>
        </w:r>
        <w:r w:rsidR="00524CEF" w:rsidRPr="00524CEF">
          <w:rPr>
            <w:noProof/>
            <w:lang w:val="ru-RU"/>
          </w:rPr>
          <w:t>1</w:t>
        </w:r>
        <w:r>
          <w:fldChar w:fldCharType="end"/>
        </w:r>
      </w:p>
    </w:sdtContent>
  </w:sdt>
  <w:p w14:paraId="6400D725" w14:textId="77777777" w:rsidR="00DA6986" w:rsidRDefault="00DA6986">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55FFA" w14:textId="77777777" w:rsidR="00DA6986" w:rsidRDefault="00DA698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82979" w14:textId="77777777" w:rsidR="00524CEF" w:rsidRDefault="00524CEF" w:rsidP="006828D3">
      <w:pPr>
        <w:spacing w:after="0" w:line="240" w:lineRule="auto"/>
      </w:pPr>
      <w:r>
        <w:separator/>
      </w:r>
    </w:p>
  </w:footnote>
  <w:footnote w:type="continuationSeparator" w:id="0">
    <w:p w14:paraId="2DE14335" w14:textId="77777777" w:rsidR="00524CEF" w:rsidRDefault="00524CEF" w:rsidP="00682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4AF4E" w14:textId="77777777" w:rsidR="00DA6986" w:rsidRDefault="00DA6986">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6F8D5" w14:textId="77777777" w:rsidR="00DA6986" w:rsidRDefault="00DA6986">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9C1A4" w14:textId="77777777" w:rsidR="00DA6986" w:rsidRDefault="00DA698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7A4"/>
    <w:multiLevelType w:val="hybridMultilevel"/>
    <w:tmpl w:val="FB00CE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224F61"/>
    <w:multiLevelType w:val="hybridMultilevel"/>
    <w:tmpl w:val="967489E6"/>
    <w:lvl w:ilvl="0" w:tplc="FD7AF07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04D62F67"/>
    <w:multiLevelType w:val="hybridMultilevel"/>
    <w:tmpl w:val="B4B06CAA"/>
    <w:lvl w:ilvl="0" w:tplc="50D08CC4">
      <w:start w:val="1"/>
      <w:numFmt w:val="decimal"/>
      <w:lvlText w:val="%1."/>
      <w:lvlJc w:val="left"/>
      <w:pPr>
        <w:ind w:left="1095" w:hanging="375"/>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104146DF"/>
    <w:multiLevelType w:val="hybridMultilevel"/>
    <w:tmpl w:val="0DFE04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EEE179C"/>
    <w:multiLevelType w:val="hybridMultilevel"/>
    <w:tmpl w:val="AC1895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72F3FE8"/>
    <w:multiLevelType w:val="hybridMultilevel"/>
    <w:tmpl w:val="D5C69E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94E34EC"/>
    <w:multiLevelType w:val="hybridMultilevel"/>
    <w:tmpl w:val="00561B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D6C2B88"/>
    <w:multiLevelType w:val="hybridMultilevel"/>
    <w:tmpl w:val="5E52E626"/>
    <w:lvl w:ilvl="0" w:tplc="15F6E71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481B6C23"/>
    <w:multiLevelType w:val="hybridMultilevel"/>
    <w:tmpl w:val="DF7052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98C364F"/>
    <w:multiLevelType w:val="multilevel"/>
    <w:tmpl w:val="88280FE4"/>
    <w:lvl w:ilvl="0">
      <w:start w:val="2"/>
      <w:numFmt w:val="decimal"/>
      <w:lvlText w:val="%1"/>
      <w:lvlJc w:val="left"/>
      <w:pPr>
        <w:ind w:left="375" w:hanging="375"/>
      </w:pPr>
      <w:rPr>
        <w:rFonts w:hint="default"/>
      </w:rPr>
    </w:lvl>
    <w:lvl w:ilvl="1">
      <w:start w:val="1"/>
      <w:numFmt w:val="decimal"/>
      <w:lvlText w:val="%1.%2"/>
      <w:lvlJc w:val="left"/>
      <w:pPr>
        <w:ind w:left="810" w:hanging="37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0" w15:restartNumberingAfterBreak="0">
    <w:nsid w:val="517A6D7C"/>
    <w:multiLevelType w:val="hybridMultilevel"/>
    <w:tmpl w:val="CAC46CE6"/>
    <w:lvl w:ilvl="0" w:tplc="174AB358">
      <w:start w:val="4"/>
      <w:numFmt w:val="decimal"/>
      <w:lvlText w:val="%1."/>
      <w:lvlJc w:val="left"/>
      <w:pPr>
        <w:ind w:left="1211" w:hanging="360"/>
      </w:pPr>
      <w:rPr>
        <w:rFonts w:hint="default"/>
      </w:rPr>
    </w:lvl>
    <w:lvl w:ilvl="1" w:tplc="04220019" w:tentative="1">
      <w:start w:val="1"/>
      <w:numFmt w:val="lowerLetter"/>
      <w:lvlText w:val="%2."/>
      <w:lvlJc w:val="left"/>
      <w:pPr>
        <w:ind w:left="2010" w:hanging="360"/>
      </w:pPr>
    </w:lvl>
    <w:lvl w:ilvl="2" w:tplc="0422001B" w:tentative="1">
      <w:start w:val="1"/>
      <w:numFmt w:val="lowerRoman"/>
      <w:lvlText w:val="%3."/>
      <w:lvlJc w:val="right"/>
      <w:pPr>
        <w:ind w:left="2730" w:hanging="180"/>
      </w:pPr>
    </w:lvl>
    <w:lvl w:ilvl="3" w:tplc="0422000F" w:tentative="1">
      <w:start w:val="1"/>
      <w:numFmt w:val="decimal"/>
      <w:lvlText w:val="%4."/>
      <w:lvlJc w:val="left"/>
      <w:pPr>
        <w:ind w:left="3450" w:hanging="360"/>
      </w:pPr>
    </w:lvl>
    <w:lvl w:ilvl="4" w:tplc="04220019" w:tentative="1">
      <w:start w:val="1"/>
      <w:numFmt w:val="lowerLetter"/>
      <w:lvlText w:val="%5."/>
      <w:lvlJc w:val="left"/>
      <w:pPr>
        <w:ind w:left="4170" w:hanging="360"/>
      </w:pPr>
    </w:lvl>
    <w:lvl w:ilvl="5" w:tplc="0422001B" w:tentative="1">
      <w:start w:val="1"/>
      <w:numFmt w:val="lowerRoman"/>
      <w:lvlText w:val="%6."/>
      <w:lvlJc w:val="right"/>
      <w:pPr>
        <w:ind w:left="4890" w:hanging="180"/>
      </w:pPr>
    </w:lvl>
    <w:lvl w:ilvl="6" w:tplc="0422000F" w:tentative="1">
      <w:start w:val="1"/>
      <w:numFmt w:val="decimal"/>
      <w:lvlText w:val="%7."/>
      <w:lvlJc w:val="left"/>
      <w:pPr>
        <w:ind w:left="5610" w:hanging="360"/>
      </w:pPr>
    </w:lvl>
    <w:lvl w:ilvl="7" w:tplc="04220019" w:tentative="1">
      <w:start w:val="1"/>
      <w:numFmt w:val="lowerLetter"/>
      <w:lvlText w:val="%8."/>
      <w:lvlJc w:val="left"/>
      <w:pPr>
        <w:ind w:left="6330" w:hanging="360"/>
      </w:pPr>
    </w:lvl>
    <w:lvl w:ilvl="8" w:tplc="0422001B" w:tentative="1">
      <w:start w:val="1"/>
      <w:numFmt w:val="lowerRoman"/>
      <w:lvlText w:val="%9."/>
      <w:lvlJc w:val="right"/>
      <w:pPr>
        <w:ind w:left="7050" w:hanging="180"/>
      </w:pPr>
    </w:lvl>
  </w:abstractNum>
  <w:abstractNum w:abstractNumId="11" w15:restartNumberingAfterBreak="0">
    <w:nsid w:val="669A5C34"/>
    <w:multiLevelType w:val="hybridMultilevel"/>
    <w:tmpl w:val="12EA1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A5F071F"/>
    <w:multiLevelType w:val="hybridMultilevel"/>
    <w:tmpl w:val="26F4C7D4"/>
    <w:lvl w:ilvl="0" w:tplc="40186D4A">
      <w:start w:val="1"/>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3" w15:restartNumberingAfterBreak="0">
    <w:nsid w:val="6B5D2BCB"/>
    <w:multiLevelType w:val="hybridMultilevel"/>
    <w:tmpl w:val="01266E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6F210F3F"/>
    <w:multiLevelType w:val="hybridMultilevel"/>
    <w:tmpl w:val="0562EAC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74541552"/>
    <w:multiLevelType w:val="hybridMultilevel"/>
    <w:tmpl w:val="079AE9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60E36E5"/>
    <w:multiLevelType w:val="hybridMultilevel"/>
    <w:tmpl w:val="9F76F008"/>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4"/>
  </w:num>
  <w:num w:numId="2">
    <w:abstractNumId w:val="10"/>
  </w:num>
  <w:num w:numId="3">
    <w:abstractNumId w:val="16"/>
  </w:num>
  <w:num w:numId="4">
    <w:abstractNumId w:val="11"/>
  </w:num>
  <w:num w:numId="5">
    <w:abstractNumId w:val="9"/>
  </w:num>
  <w:num w:numId="6">
    <w:abstractNumId w:val="8"/>
  </w:num>
  <w:num w:numId="7">
    <w:abstractNumId w:val="5"/>
  </w:num>
  <w:num w:numId="8">
    <w:abstractNumId w:val="13"/>
  </w:num>
  <w:num w:numId="9">
    <w:abstractNumId w:val="6"/>
  </w:num>
  <w:num w:numId="10">
    <w:abstractNumId w:val="4"/>
  </w:num>
  <w:num w:numId="11">
    <w:abstractNumId w:val="3"/>
  </w:num>
  <w:num w:numId="12">
    <w:abstractNumId w:val="12"/>
  </w:num>
  <w:num w:numId="13">
    <w:abstractNumId w:val="7"/>
  </w:num>
  <w:num w:numId="14">
    <w:abstractNumId w:val="1"/>
  </w:num>
  <w:num w:numId="15">
    <w:abstractNumId w:val="15"/>
  </w:num>
  <w:num w:numId="16">
    <w:abstractNumId w:val="0"/>
  </w:num>
  <w:num w:numId="1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450s">
    <w15:presenceInfo w15:providerId="None" w15:userId="T450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51F"/>
    <w:rsid w:val="0000468D"/>
    <w:rsid w:val="000176C9"/>
    <w:rsid w:val="000244DF"/>
    <w:rsid w:val="00033819"/>
    <w:rsid w:val="00040AC3"/>
    <w:rsid w:val="000457D9"/>
    <w:rsid w:val="00057C3F"/>
    <w:rsid w:val="0006483D"/>
    <w:rsid w:val="00073505"/>
    <w:rsid w:val="00090FBF"/>
    <w:rsid w:val="00092B98"/>
    <w:rsid w:val="000944FC"/>
    <w:rsid w:val="00095D13"/>
    <w:rsid w:val="000B7E1C"/>
    <w:rsid w:val="000C011F"/>
    <w:rsid w:val="000C2BC5"/>
    <w:rsid w:val="000C347F"/>
    <w:rsid w:val="000D35EF"/>
    <w:rsid w:val="000D7834"/>
    <w:rsid w:val="000D7930"/>
    <w:rsid w:val="000F3585"/>
    <w:rsid w:val="000F3AC6"/>
    <w:rsid w:val="00102696"/>
    <w:rsid w:val="00105FF1"/>
    <w:rsid w:val="00106210"/>
    <w:rsid w:val="00106C3A"/>
    <w:rsid w:val="001070FD"/>
    <w:rsid w:val="00115EE6"/>
    <w:rsid w:val="001204D0"/>
    <w:rsid w:val="0013121C"/>
    <w:rsid w:val="00140F67"/>
    <w:rsid w:val="00141FE9"/>
    <w:rsid w:val="00146724"/>
    <w:rsid w:val="001649CE"/>
    <w:rsid w:val="00172345"/>
    <w:rsid w:val="00196E56"/>
    <w:rsid w:val="001A347C"/>
    <w:rsid w:val="001B3419"/>
    <w:rsid w:val="001B6E80"/>
    <w:rsid w:val="001C34C1"/>
    <w:rsid w:val="001C5CA7"/>
    <w:rsid w:val="001D284B"/>
    <w:rsid w:val="001D556C"/>
    <w:rsid w:val="001E1BBB"/>
    <w:rsid w:val="001E2FD3"/>
    <w:rsid w:val="001F2D94"/>
    <w:rsid w:val="001F3BD0"/>
    <w:rsid w:val="001F673F"/>
    <w:rsid w:val="00201C0E"/>
    <w:rsid w:val="002032B0"/>
    <w:rsid w:val="00203A18"/>
    <w:rsid w:val="00204E29"/>
    <w:rsid w:val="002152B9"/>
    <w:rsid w:val="00224AF3"/>
    <w:rsid w:val="00226422"/>
    <w:rsid w:val="00231D41"/>
    <w:rsid w:val="002335E4"/>
    <w:rsid w:val="00235861"/>
    <w:rsid w:val="002369C6"/>
    <w:rsid w:val="002451D8"/>
    <w:rsid w:val="0024597A"/>
    <w:rsid w:val="0027372A"/>
    <w:rsid w:val="00274931"/>
    <w:rsid w:val="002754D5"/>
    <w:rsid w:val="002755A2"/>
    <w:rsid w:val="00275D56"/>
    <w:rsid w:val="00283E65"/>
    <w:rsid w:val="00296F2E"/>
    <w:rsid w:val="002B07B5"/>
    <w:rsid w:val="002B08AC"/>
    <w:rsid w:val="002B0E0C"/>
    <w:rsid w:val="002B2130"/>
    <w:rsid w:val="002C0AAB"/>
    <w:rsid w:val="002D64FB"/>
    <w:rsid w:val="002D6D67"/>
    <w:rsid w:val="002E1950"/>
    <w:rsid w:val="0030202E"/>
    <w:rsid w:val="003032BA"/>
    <w:rsid w:val="00306CCB"/>
    <w:rsid w:val="00320375"/>
    <w:rsid w:val="003214CB"/>
    <w:rsid w:val="0032611B"/>
    <w:rsid w:val="00331A9A"/>
    <w:rsid w:val="00333663"/>
    <w:rsid w:val="00357022"/>
    <w:rsid w:val="003607CE"/>
    <w:rsid w:val="00366523"/>
    <w:rsid w:val="0037789E"/>
    <w:rsid w:val="00382ED3"/>
    <w:rsid w:val="00385147"/>
    <w:rsid w:val="003973D8"/>
    <w:rsid w:val="003B2C9E"/>
    <w:rsid w:val="003C2B48"/>
    <w:rsid w:val="003C35C0"/>
    <w:rsid w:val="003E6983"/>
    <w:rsid w:val="003E7FA3"/>
    <w:rsid w:val="003F7D8D"/>
    <w:rsid w:val="004077C0"/>
    <w:rsid w:val="00414357"/>
    <w:rsid w:val="00417CEF"/>
    <w:rsid w:val="004562CD"/>
    <w:rsid w:val="00457BBC"/>
    <w:rsid w:val="00464C65"/>
    <w:rsid w:val="00473DFA"/>
    <w:rsid w:val="00474A09"/>
    <w:rsid w:val="004805E3"/>
    <w:rsid w:val="00483E5A"/>
    <w:rsid w:val="00490FB6"/>
    <w:rsid w:val="00492E52"/>
    <w:rsid w:val="00494A52"/>
    <w:rsid w:val="004A0F2D"/>
    <w:rsid w:val="004B015C"/>
    <w:rsid w:val="004B0348"/>
    <w:rsid w:val="004C0658"/>
    <w:rsid w:val="004C72D8"/>
    <w:rsid w:val="004D2642"/>
    <w:rsid w:val="004E1016"/>
    <w:rsid w:val="004E78E2"/>
    <w:rsid w:val="004F733C"/>
    <w:rsid w:val="00502759"/>
    <w:rsid w:val="00512688"/>
    <w:rsid w:val="00516DB9"/>
    <w:rsid w:val="00524A82"/>
    <w:rsid w:val="00524CEF"/>
    <w:rsid w:val="00535AF4"/>
    <w:rsid w:val="005430DF"/>
    <w:rsid w:val="00544A3E"/>
    <w:rsid w:val="0055745D"/>
    <w:rsid w:val="00563CD2"/>
    <w:rsid w:val="005664A1"/>
    <w:rsid w:val="005779C1"/>
    <w:rsid w:val="00577DC4"/>
    <w:rsid w:val="0059612D"/>
    <w:rsid w:val="00596B85"/>
    <w:rsid w:val="005B0BC4"/>
    <w:rsid w:val="005C0093"/>
    <w:rsid w:val="005D5135"/>
    <w:rsid w:val="005D7AF4"/>
    <w:rsid w:val="005E05FF"/>
    <w:rsid w:val="005E076B"/>
    <w:rsid w:val="005E675C"/>
    <w:rsid w:val="005F15E9"/>
    <w:rsid w:val="005F6212"/>
    <w:rsid w:val="0060319F"/>
    <w:rsid w:val="00607D7A"/>
    <w:rsid w:val="00627694"/>
    <w:rsid w:val="006352D9"/>
    <w:rsid w:val="00635EF8"/>
    <w:rsid w:val="00645B59"/>
    <w:rsid w:val="0065072D"/>
    <w:rsid w:val="00655428"/>
    <w:rsid w:val="00666530"/>
    <w:rsid w:val="0067319A"/>
    <w:rsid w:val="006828D3"/>
    <w:rsid w:val="00690772"/>
    <w:rsid w:val="006A3549"/>
    <w:rsid w:val="006B1915"/>
    <w:rsid w:val="006B330C"/>
    <w:rsid w:val="006B4606"/>
    <w:rsid w:val="006B614A"/>
    <w:rsid w:val="006B77C8"/>
    <w:rsid w:val="006C5CB6"/>
    <w:rsid w:val="006C65E2"/>
    <w:rsid w:val="006D3A3A"/>
    <w:rsid w:val="006E1B75"/>
    <w:rsid w:val="006E6ABE"/>
    <w:rsid w:val="006F75F0"/>
    <w:rsid w:val="0070119D"/>
    <w:rsid w:val="0070184D"/>
    <w:rsid w:val="007107C5"/>
    <w:rsid w:val="0071288C"/>
    <w:rsid w:val="00727780"/>
    <w:rsid w:val="0073367B"/>
    <w:rsid w:val="00734363"/>
    <w:rsid w:val="00734F36"/>
    <w:rsid w:val="007530A4"/>
    <w:rsid w:val="0076217E"/>
    <w:rsid w:val="007714C4"/>
    <w:rsid w:val="0078747B"/>
    <w:rsid w:val="007C06BD"/>
    <w:rsid w:val="007C2BB7"/>
    <w:rsid w:val="007F3650"/>
    <w:rsid w:val="00810F8C"/>
    <w:rsid w:val="008202BD"/>
    <w:rsid w:val="008366A3"/>
    <w:rsid w:val="00842390"/>
    <w:rsid w:val="00843780"/>
    <w:rsid w:val="00872E85"/>
    <w:rsid w:val="00895814"/>
    <w:rsid w:val="008A0589"/>
    <w:rsid w:val="008A2918"/>
    <w:rsid w:val="008A642E"/>
    <w:rsid w:val="008B675B"/>
    <w:rsid w:val="008C3119"/>
    <w:rsid w:val="008C5595"/>
    <w:rsid w:val="008E0475"/>
    <w:rsid w:val="008E4CE7"/>
    <w:rsid w:val="008E551F"/>
    <w:rsid w:val="008E6CBA"/>
    <w:rsid w:val="008F39CB"/>
    <w:rsid w:val="008F4B29"/>
    <w:rsid w:val="00915C43"/>
    <w:rsid w:val="0091799C"/>
    <w:rsid w:val="00923930"/>
    <w:rsid w:val="009245CD"/>
    <w:rsid w:val="00937C65"/>
    <w:rsid w:val="009630B7"/>
    <w:rsid w:val="009703CD"/>
    <w:rsid w:val="00974B03"/>
    <w:rsid w:val="0097517A"/>
    <w:rsid w:val="00976E58"/>
    <w:rsid w:val="00981FC4"/>
    <w:rsid w:val="00982120"/>
    <w:rsid w:val="00987909"/>
    <w:rsid w:val="0099409A"/>
    <w:rsid w:val="00996ACF"/>
    <w:rsid w:val="009A0D36"/>
    <w:rsid w:val="009A7A10"/>
    <w:rsid w:val="009B0361"/>
    <w:rsid w:val="009B534D"/>
    <w:rsid w:val="009C07D2"/>
    <w:rsid w:val="009C1487"/>
    <w:rsid w:val="009C6598"/>
    <w:rsid w:val="009D23D0"/>
    <w:rsid w:val="009D5DBC"/>
    <w:rsid w:val="009E1379"/>
    <w:rsid w:val="009E2873"/>
    <w:rsid w:val="009E5593"/>
    <w:rsid w:val="009F5E51"/>
    <w:rsid w:val="00A10DD2"/>
    <w:rsid w:val="00A11D3D"/>
    <w:rsid w:val="00A14451"/>
    <w:rsid w:val="00A14DBB"/>
    <w:rsid w:val="00A17BFC"/>
    <w:rsid w:val="00A2485E"/>
    <w:rsid w:val="00A30CB8"/>
    <w:rsid w:val="00A32B7D"/>
    <w:rsid w:val="00A36554"/>
    <w:rsid w:val="00A507AC"/>
    <w:rsid w:val="00A54626"/>
    <w:rsid w:val="00A666D0"/>
    <w:rsid w:val="00A708E9"/>
    <w:rsid w:val="00A70A0C"/>
    <w:rsid w:val="00A80069"/>
    <w:rsid w:val="00A85E8F"/>
    <w:rsid w:val="00A90263"/>
    <w:rsid w:val="00A958E6"/>
    <w:rsid w:val="00A95EC7"/>
    <w:rsid w:val="00A9616C"/>
    <w:rsid w:val="00AA16E7"/>
    <w:rsid w:val="00AD2B06"/>
    <w:rsid w:val="00AD43CA"/>
    <w:rsid w:val="00AD47DD"/>
    <w:rsid w:val="00AE19CE"/>
    <w:rsid w:val="00AF7106"/>
    <w:rsid w:val="00B00B02"/>
    <w:rsid w:val="00B107AB"/>
    <w:rsid w:val="00B2091D"/>
    <w:rsid w:val="00B30E27"/>
    <w:rsid w:val="00B34951"/>
    <w:rsid w:val="00B41973"/>
    <w:rsid w:val="00B4655E"/>
    <w:rsid w:val="00B6152B"/>
    <w:rsid w:val="00B62F81"/>
    <w:rsid w:val="00B7095F"/>
    <w:rsid w:val="00B727C0"/>
    <w:rsid w:val="00B750FF"/>
    <w:rsid w:val="00B75B25"/>
    <w:rsid w:val="00B76E74"/>
    <w:rsid w:val="00BB01EE"/>
    <w:rsid w:val="00BB4AFA"/>
    <w:rsid w:val="00BC3C76"/>
    <w:rsid w:val="00BC3CB5"/>
    <w:rsid w:val="00BC4579"/>
    <w:rsid w:val="00BD19E3"/>
    <w:rsid w:val="00BE3170"/>
    <w:rsid w:val="00BF12ED"/>
    <w:rsid w:val="00BF151F"/>
    <w:rsid w:val="00C02CE0"/>
    <w:rsid w:val="00C051EA"/>
    <w:rsid w:val="00C1343E"/>
    <w:rsid w:val="00C13EAE"/>
    <w:rsid w:val="00C26AB5"/>
    <w:rsid w:val="00C56817"/>
    <w:rsid w:val="00C639F3"/>
    <w:rsid w:val="00C6443E"/>
    <w:rsid w:val="00C6607D"/>
    <w:rsid w:val="00C745DA"/>
    <w:rsid w:val="00C752BB"/>
    <w:rsid w:val="00CC0F16"/>
    <w:rsid w:val="00CD06CA"/>
    <w:rsid w:val="00CD57D1"/>
    <w:rsid w:val="00CE5722"/>
    <w:rsid w:val="00CF400D"/>
    <w:rsid w:val="00D01781"/>
    <w:rsid w:val="00D07F23"/>
    <w:rsid w:val="00D21B78"/>
    <w:rsid w:val="00D2297C"/>
    <w:rsid w:val="00D24AAA"/>
    <w:rsid w:val="00D402D3"/>
    <w:rsid w:val="00D42CD3"/>
    <w:rsid w:val="00D44DB6"/>
    <w:rsid w:val="00D5195F"/>
    <w:rsid w:val="00D5563B"/>
    <w:rsid w:val="00D56B35"/>
    <w:rsid w:val="00D62763"/>
    <w:rsid w:val="00D62E23"/>
    <w:rsid w:val="00D655FB"/>
    <w:rsid w:val="00D67FCA"/>
    <w:rsid w:val="00D73B38"/>
    <w:rsid w:val="00D7485F"/>
    <w:rsid w:val="00D877D0"/>
    <w:rsid w:val="00D87D83"/>
    <w:rsid w:val="00D92AF6"/>
    <w:rsid w:val="00D97D0F"/>
    <w:rsid w:val="00DA01F2"/>
    <w:rsid w:val="00DA509C"/>
    <w:rsid w:val="00DA5F0F"/>
    <w:rsid w:val="00DA6986"/>
    <w:rsid w:val="00DA7685"/>
    <w:rsid w:val="00DB1D7F"/>
    <w:rsid w:val="00DB7A3B"/>
    <w:rsid w:val="00DC0CA1"/>
    <w:rsid w:val="00DF2248"/>
    <w:rsid w:val="00DF4929"/>
    <w:rsid w:val="00DF576D"/>
    <w:rsid w:val="00E17948"/>
    <w:rsid w:val="00E22C94"/>
    <w:rsid w:val="00E316C1"/>
    <w:rsid w:val="00E3593E"/>
    <w:rsid w:val="00E40650"/>
    <w:rsid w:val="00E41211"/>
    <w:rsid w:val="00E4580E"/>
    <w:rsid w:val="00E5594A"/>
    <w:rsid w:val="00E71E44"/>
    <w:rsid w:val="00E8199C"/>
    <w:rsid w:val="00E91A6F"/>
    <w:rsid w:val="00E91DE9"/>
    <w:rsid w:val="00E9429B"/>
    <w:rsid w:val="00EA48D8"/>
    <w:rsid w:val="00EB320C"/>
    <w:rsid w:val="00EB76EF"/>
    <w:rsid w:val="00EB7C12"/>
    <w:rsid w:val="00ED001D"/>
    <w:rsid w:val="00ED72A7"/>
    <w:rsid w:val="00EE42C8"/>
    <w:rsid w:val="00EE5BBF"/>
    <w:rsid w:val="00EE6865"/>
    <w:rsid w:val="00EF7B27"/>
    <w:rsid w:val="00F0471E"/>
    <w:rsid w:val="00F11FC8"/>
    <w:rsid w:val="00F174BD"/>
    <w:rsid w:val="00F27A6C"/>
    <w:rsid w:val="00F335BE"/>
    <w:rsid w:val="00F34BE8"/>
    <w:rsid w:val="00F46B59"/>
    <w:rsid w:val="00F46B8B"/>
    <w:rsid w:val="00F553D7"/>
    <w:rsid w:val="00F5628D"/>
    <w:rsid w:val="00F66CB2"/>
    <w:rsid w:val="00F7066C"/>
    <w:rsid w:val="00F711A6"/>
    <w:rsid w:val="00F7490B"/>
    <w:rsid w:val="00F837B4"/>
    <w:rsid w:val="00F968A2"/>
    <w:rsid w:val="00FA65FF"/>
    <w:rsid w:val="00FB27B9"/>
    <w:rsid w:val="00FB35D8"/>
    <w:rsid w:val="00FB6384"/>
    <w:rsid w:val="00FB703B"/>
    <w:rsid w:val="00FC03B8"/>
    <w:rsid w:val="00FC3996"/>
    <w:rsid w:val="00FC48AB"/>
    <w:rsid w:val="00FD1105"/>
    <w:rsid w:val="00FE2BBE"/>
    <w:rsid w:val="00FE3A05"/>
    <w:rsid w:val="00FF1A8A"/>
    <w:rsid w:val="00FF2C20"/>
    <w:rsid w:val="00FF64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A4F9F"/>
  <w15:chartTrackingRefBased/>
  <w15:docId w15:val="{9F635E4A-911E-47A2-9E41-C2387BAD4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6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F7490B"/>
    <w:rPr>
      <w:rFonts w:ascii="Calibri" w:hAnsi="Calibri" w:cs="Calibri" w:hint="default"/>
      <w:b w:val="0"/>
      <w:bCs w:val="0"/>
      <w:i w:val="0"/>
      <w:iCs w:val="0"/>
      <w:color w:val="000000"/>
      <w:sz w:val="22"/>
      <w:szCs w:val="22"/>
    </w:rPr>
  </w:style>
  <w:style w:type="character" w:customStyle="1" w:styleId="fontstyle11">
    <w:name w:val="fontstyle11"/>
    <w:basedOn w:val="a0"/>
    <w:rsid w:val="00F7490B"/>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F7490B"/>
    <w:rPr>
      <w:rFonts w:ascii="Times New Roman" w:hAnsi="Times New Roman" w:cs="Times New Roman" w:hint="default"/>
      <w:b/>
      <w:bCs/>
      <w:i w:val="0"/>
      <w:iCs w:val="0"/>
      <w:color w:val="000000"/>
      <w:sz w:val="28"/>
      <w:szCs w:val="28"/>
    </w:rPr>
  </w:style>
  <w:style w:type="character" w:customStyle="1" w:styleId="fontstyle41">
    <w:name w:val="fontstyle41"/>
    <w:basedOn w:val="a0"/>
    <w:rsid w:val="00F7490B"/>
    <w:rPr>
      <w:rFonts w:ascii="Times New Roman" w:hAnsi="Times New Roman" w:cs="Times New Roman" w:hint="default"/>
      <w:b w:val="0"/>
      <w:bCs w:val="0"/>
      <w:i/>
      <w:iCs/>
      <w:color w:val="000000"/>
      <w:sz w:val="28"/>
      <w:szCs w:val="28"/>
    </w:rPr>
  </w:style>
  <w:style w:type="table" w:styleId="a3">
    <w:name w:val="Table Grid"/>
    <w:basedOn w:val="a1"/>
    <w:uiPriority w:val="39"/>
    <w:rsid w:val="00843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828D3"/>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6828D3"/>
  </w:style>
  <w:style w:type="paragraph" w:styleId="a6">
    <w:name w:val="footer"/>
    <w:basedOn w:val="a"/>
    <w:link w:val="a7"/>
    <w:uiPriority w:val="99"/>
    <w:unhideWhenUsed/>
    <w:rsid w:val="006828D3"/>
    <w:pPr>
      <w:tabs>
        <w:tab w:val="center" w:pos="4819"/>
        <w:tab w:val="right" w:pos="9639"/>
      </w:tabs>
      <w:spacing w:after="0" w:line="240" w:lineRule="auto"/>
    </w:pPr>
  </w:style>
  <w:style w:type="character" w:customStyle="1" w:styleId="a7">
    <w:name w:val="Нижний колонтитул Знак"/>
    <w:basedOn w:val="a0"/>
    <w:link w:val="a6"/>
    <w:uiPriority w:val="99"/>
    <w:rsid w:val="006828D3"/>
  </w:style>
  <w:style w:type="paragraph" w:styleId="a8">
    <w:name w:val="List Paragraph"/>
    <w:basedOn w:val="a"/>
    <w:uiPriority w:val="34"/>
    <w:qFormat/>
    <w:rsid w:val="007714C4"/>
    <w:pPr>
      <w:ind w:left="720"/>
      <w:contextualSpacing/>
    </w:pPr>
  </w:style>
  <w:style w:type="character" w:styleId="a9">
    <w:name w:val="Hyperlink"/>
    <w:basedOn w:val="a0"/>
    <w:uiPriority w:val="99"/>
    <w:unhideWhenUsed/>
    <w:rsid w:val="00492E52"/>
    <w:rPr>
      <w:color w:val="0563C1" w:themeColor="hyperlink"/>
      <w:u w:val="single"/>
    </w:rPr>
  </w:style>
  <w:style w:type="character" w:styleId="aa">
    <w:name w:val="FollowedHyperlink"/>
    <w:basedOn w:val="a0"/>
    <w:uiPriority w:val="99"/>
    <w:semiHidden/>
    <w:unhideWhenUsed/>
    <w:rsid w:val="00D877D0"/>
    <w:rPr>
      <w:color w:val="954F72" w:themeColor="followedHyperlink"/>
      <w:u w:val="single"/>
    </w:rPr>
  </w:style>
  <w:style w:type="character" w:customStyle="1" w:styleId="uv3um">
    <w:name w:val="uv3um"/>
    <w:basedOn w:val="a0"/>
    <w:rsid w:val="00996ACF"/>
  </w:style>
  <w:style w:type="character" w:customStyle="1" w:styleId="fontstyle21">
    <w:name w:val="fontstyle21"/>
    <w:basedOn w:val="a0"/>
    <w:rsid w:val="00275D56"/>
    <w:rPr>
      <w:rFonts w:ascii="TimesNewRomanPSMT" w:hAnsi="TimesNewRomanPSMT" w:hint="default"/>
      <w:b w:val="0"/>
      <w:bCs w:val="0"/>
      <w:i w:val="0"/>
      <w:iCs w:val="0"/>
      <w:color w:val="000000"/>
      <w:sz w:val="22"/>
      <w:szCs w:val="22"/>
    </w:rPr>
  </w:style>
  <w:style w:type="character" w:styleId="ab">
    <w:name w:val="annotation reference"/>
    <w:basedOn w:val="a0"/>
    <w:uiPriority w:val="99"/>
    <w:semiHidden/>
    <w:unhideWhenUsed/>
    <w:rsid w:val="00275D56"/>
    <w:rPr>
      <w:sz w:val="16"/>
      <w:szCs w:val="16"/>
    </w:rPr>
  </w:style>
  <w:style w:type="paragraph" w:styleId="ac">
    <w:name w:val="annotation text"/>
    <w:basedOn w:val="a"/>
    <w:link w:val="ad"/>
    <w:uiPriority w:val="99"/>
    <w:semiHidden/>
    <w:unhideWhenUsed/>
    <w:rsid w:val="00275D56"/>
    <w:pPr>
      <w:spacing w:line="240" w:lineRule="auto"/>
    </w:pPr>
    <w:rPr>
      <w:sz w:val="20"/>
      <w:szCs w:val="20"/>
    </w:rPr>
  </w:style>
  <w:style w:type="character" w:customStyle="1" w:styleId="ad">
    <w:name w:val="Текст примечания Знак"/>
    <w:basedOn w:val="a0"/>
    <w:link w:val="ac"/>
    <w:uiPriority w:val="99"/>
    <w:semiHidden/>
    <w:rsid w:val="00275D5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226396">
      <w:bodyDiv w:val="1"/>
      <w:marLeft w:val="0"/>
      <w:marRight w:val="0"/>
      <w:marTop w:val="0"/>
      <w:marBottom w:val="0"/>
      <w:divBdr>
        <w:top w:val="none" w:sz="0" w:space="0" w:color="auto"/>
        <w:left w:val="none" w:sz="0" w:space="0" w:color="auto"/>
        <w:bottom w:val="none" w:sz="0" w:space="0" w:color="auto"/>
        <w:right w:val="none" w:sz="0" w:space="0" w:color="auto"/>
      </w:divBdr>
    </w:div>
    <w:div w:id="1346904352">
      <w:bodyDiv w:val="1"/>
      <w:marLeft w:val="0"/>
      <w:marRight w:val="0"/>
      <w:marTop w:val="0"/>
      <w:marBottom w:val="0"/>
      <w:divBdr>
        <w:top w:val="none" w:sz="0" w:space="0" w:color="auto"/>
        <w:left w:val="none" w:sz="0" w:space="0" w:color="auto"/>
        <w:bottom w:val="none" w:sz="0" w:space="0" w:color="auto"/>
        <w:right w:val="none" w:sz="0" w:space="0" w:color="auto"/>
      </w:divBdr>
    </w:div>
    <w:div w:id="202755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6565/1992-2337-2024-1-04" TargetMode="External"/><Relationship Id="rId18" Type="http://schemas.openxmlformats.org/officeDocument/2006/relationships/hyperlink" Target="http://litopys.org.ua/aristotle/arist.htm" TargetMode="External"/><Relationship Id="rId26" Type="http://schemas.openxmlformats.org/officeDocument/2006/relationships/hyperlink" Target="https://www.youtube.com/watch?v=9-1RWOx0j70" TargetMode="External"/><Relationship Id="rId39" Type="http://schemas.openxmlformats.org/officeDocument/2006/relationships/image" Target="media/image9.jpeg"/><Relationship Id="rId21" Type="http://schemas.openxmlformats.org/officeDocument/2006/relationships/hyperlink" Target="http://maysterni.com/publication.php?id=108319"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20.png"/><Relationship Id="rId55" Type="http://schemas.microsoft.com/office/2011/relationships/commentsExtended" Target="commentsExtended.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2058/2786-5274-2023-13(27)-" TargetMode="External"/><Relationship Id="rId20" Type="http://schemas.openxmlformats.org/officeDocument/2006/relationships/hyperlink" Target="https://www" TargetMode="External"/><Relationship Id="rId29" Type="http://schemas.openxmlformats.org/officeDocument/2006/relationships/hyperlink" Target="http://zakon2.rada.gov.ua/laws/show/1427-12" TargetMode="External"/><Relationship Id="rId41" Type="http://schemas.openxmlformats.org/officeDocument/2006/relationships/image" Target="media/image11.jpeg"/><Relationship Id="rId54" Type="http://schemas.openxmlformats.org/officeDocument/2006/relationships/comments" Target="comments.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avo.org.ua/publichna-administratsiya-systema-uryaduvannya-v-ukrayini/" TargetMode="External"/><Relationship Id="rId24" Type="http://schemas.openxmlformats.org/officeDocument/2006/relationships/hyperlink" Target="https://www.jnsm.com.ua/h/0806N/"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ecentralization.gov.ua/news/14171" TargetMode="External"/><Relationship Id="rId23" Type="http://schemas.openxmlformats.org/officeDocument/2006/relationships/hyperlink" Target="https://dspace.onu.edu.ua/server/api/core/bitstreams/e1a7a118-3c50-402a-bf6c-ef4f5ad57c92/content" TargetMode="External"/><Relationship Id="rId28" Type="http://schemas.openxmlformats.org/officeDocument/2006/relationships/hyperlink" Target="http://zakon3.rada.gov.ua/laws/show/55-12" TargetMode="External"/><Relationship Id="rId36" Type="http://schemas.openxmlformats.org/officeDocument/2006/relationships/image" Target="media/image6.jpeg"/><Relationship Id="rId49" Type="http://schemas.openxmlformats.org/officeDocument/2006/relationships/image" Target="media/image19.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www.apdp.in.ua/v35/03.pdf" TargetMode="External"/><Relationship Id="rId19" Type="http://schemas.openxmlformats.org/officeDocument/2006/relationships/hyperlink" Target="http://litopys.org.ua/plato/plat.htm" TargetMode="External"/><Relationship Id="rId31" Type="http://schemas.openxmlformats.org/officeDocument/2006/relationships/image" Target="media/image1.jpeg"/><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header" Target="header3.xm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doi.org/10.32838/2663-6468/2019.4/02" TargetMode="External"/><Relationship Id="rId14" Type="http://schemas.openxmlformats.org/officeDocument/2006/relationships/hyperlink" Target="http://www.ejournals.eu/Krakowskie-Studia-z-Historii-Panstwa-i-Prawa" TargetMode="External"/><Relationship Id="rId22" Type="http://schemas.openxmlformats.org/officeDocument/2006/relationships/hyperlink" Target="https://ukrayinska.libretexts.org" TargetMode="External"/><Relationship Id="rId27" Type="http://schemas.openxmlformats.org/officeDocument/2006/relationships/hyperlink" Target="http://archeos.org.ua/?page_id=1522" TargetMode="External"/><Relationship Id="rId30" Type="http://schemas.openxmlformats.org/officeDocument/2006/relationships/hyperlink" Target="http://zakon.rada.gov.ua"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hyperlink" Target="http://nbuv.gov.ua/UJRN/Duur_2013_6_3" TargetMode="Externa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dse.org.ua/arhcive/43/8.pdf" TargetMode="External"/><Relationship Id="rId17" Type="http://schemas.openxmlformats.org/officeDocument/2006/relationships/hyperlink" Target="https://vue.gov.ua" TargetMode="External"/><Relationship Id="rId25" Type="http://schemas.openxmlformats.org/officeDocument/2006/relationships/hyperlink" Target="https://sites.google.com/view/8F"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E6CEB-B6FF-4035-962F-7C77350B5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Pages>
  <Words>145720</Words>
  <Characters>83061</Characters>
  <Application>Microsoft Office Word</Application>
  <DocSecurity>0</DocSecurity>
  <Lines>692</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T450s</dc:creator>
  <cp:keywords/>
  <dc:description/>
  <cp:lastModifiedBy>T450s</cp:lastModifiedBy>
  <cp:revision>100</cp:revision>
  <dcterms:created xsi:type="dcterms:W3CDTF">2025-05-22T04:52:00Z</dcterms:created>
  <dcterms:modified xsi:type="dcterms:W3CDTF">2025-12-05T04:53:00Z</dcterms:modified>
</cp:coreProperties>
</file>