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857A5" w14:textId="05B91388" w:rsidR="00215F94" w:rsidRDefault="00215F94" w:rsidP="00215F94">
      <w:pPr>
        <w:spacing w:after="0" w:line="240" w:lineRule="auto"/>
        <w:rPr>
          <w:rFonts w:ascii="Times New Roman" w:hAnsi="Times New Roman" w:cs="Times New Roman"/>
          <w:sz w:val="24"/>
          <w:szCs w:val="24"/>
        </w:rPr>
      </w:pPr>
      <w:r w:rsidRPr="00215F94">
        <w:rPr>
          <w:rFonts w:ascii="Times New Roman" w:hAnsi="Times New Roman" w:cs="Times New Roman"/>
          <w:sz w:val="24"/>
          <w:szCs w:val="24"/>
        </w:rPr>
        <w:t>УДК</w:t>
      </w:r>
      <w:r>
        <w:rPr>
          <w:rFonts w:ascii="Times New Roman" w:hAnsi="Times New Roman" w:cs="Times New Roman"/>
          <w:sz w:val="24"/>
          <w:szCs w:val="24"/>
        </w:rPr>
        <w:t xml:space="preserve"> 553.981.2</w:t>
      </w:r>
      <w:r w:rsidRPr="00215F94">
        <w:rPr>
          <w:rFonts w:ascii="Times New Roman" w:hAnsi="Times New Roman" w:cs="Times New Roman"/>
          <w:sz w:val="24"/>
          <w:szCs w:val="24"/>
        </w:rPr>
        <w:t xml:space="preserve"> </w:t>
      </w:r>
    </w:p>
    <w:p w14:paraId="282EF930" w14:textId="2D1A636E" w:rsidR="00913089" w:rsidRDefault="00913089" w:rsidP="00215F94">
      <w:pPr>
        <w:spacing w:after="0" w:line="240" w:lineRule="auto"/>
        <w:rPr>
          <w:rFonts w:ascii="Times New Roman" w:hAnsi="Times New Roman" w:cs="Times New Roman"/>
          <w:sz w:val="24"/>
          <w:szCs w:val="24"/>
        </w:rPr>
      </w:pPr>
    </w:p>
    <w:p w14:paraId="106B6FB8" w14:textId="23DB9C81" w:rsidR="00913089" w:rsidRDefault="00913089" w:rsidP="001C273F">
      <w:pPr>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Лазєбна</w:t>
      </w:r>
      <w:proofErr w:type="spellEnd"/>
      <w:r>
        <w:rPr>
          <w:rFonts w:ascii="Times New Roman" w:hAnsi="Times New Roman" w:cs="Times New Roman"/>
          <w:b/>
          <w:bCs/>
          <w:sz w:val="24"/>
          <w:szCs w:val="24"/>
        </w:rPr>
        <w:t xml:space="preserve"> </w:t>
      </w:r>
      <w:r w:rsidRPr="007969BC">
        <w:rPr>
          <w:rFonts w:ascii="Times New Roman" w:hAnsi="Times New Roman" w:cs="Times New Roman"/>
          <w:b/>
          <w:bCs/>
          <w:sz w:val="24"/>
          <w:szCs w:val="24"/>
        </w:rPr>
        <w:t>Ю.</w:t>
      </w:r>
      <w:r w:rsidR="0007274C">
        <w:rPr>
          <w:rFonts w:ascii="Times New Roman" w:hAnsi="Times New Roman" w:cs="Times New Roman"/>
          <w:b/>
          <w:bCs/>
          <w:sz w:val="24"/>
          <w:szCs w:val="24"/>
        </w:rPr>
        <w:t xml:space="preserve"> </w:t>
      </w:r>
      <w:r w:rsidRPr="007969BC">
        <w:rPr>
          <w:rFonts w:ascii="Times New Roman" w:hAnsi="Times New Roman" w:cs="Times New Roman"/>
          <w:b/>
          <w:bCs/>
          <w:sz w:val="24"/>
          <w:szCs w:val="24"/>
        </w:rPr>
        <w:t>В., аспірантка</w:t>
      </w:r>
      <w:r>
        <w:rPr>
          <w:rFonts w:ascii="Times New Roman" w:hAnsi="Times New Roman" w:cs="Times New Roman"/>
          <w:b/>
          <w:bCs/>
          <w:sz w:val="24"/>
          <w:szCs w:val="24"/>
        </w:rPr>
        <w:t xml:space="preserve">, </w:t>
      </w:r>
      <w:r w:rsidRPr="007969BC">
        <w:rPr>
          <w:rFonts w:ascii="Times New Roman" w:hAnsi="Times New Roman" w:cs="Times New Roman"/>
          <w:b/>
          <w:bCs/>
          <w:sz w:val="24"/>
          <w:szCs w:val="24"/>
        </w:rPr>
        <w:t xml:space="preserve">асистент кафедри нафтогазової інженерії та технологій </w:t>
      </w:r>
    </w:p>
    <w:p w14:paraId="24312ACE" w14:textId="433D5B12" w:rsidR="00913089" w:rsidRPr="007969BC" w:rsidRDefault="00913089" w:rsidP="001C273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Науковий керівник: </w:t>
      </w:r>
      <w:proofErr w:type="spellStart"/>
      <w:r>
        <w:rPr>
          <w:rFonts w:ascii="Times New Roman" w:hAnsi="Times New Roman" w:cs="Times New Roman"/>
          <w:b/>
          <w:bCs/>
          <w:sz w:val="24"/>
          <w:szCs w:val="24"/>
        </w:rPr>
        <w:t>Зезекало</w:t>
      </w:r>
      <w:proofErr w:type="spellEnd"/>
      <w:r>
        <w:rPr>
          <w:rFonts w:ascii="Times New Roman" w:hAnsi="Times New Roman" w:cs="Times New Roman"/>
          <w:b/>
          <w:bCs/>
          <w:sz w:val="24"/>
          <w:szCs w:val="24"/>
        </w:rPr>
        <w:t xml:space="preserve"> І.</w:t>
      </w:r>
      <w:r w:rsidR="0007274C">
        <w:rPr>
          <w:rFonts w:ascii="Times New Roman" w:hAnsi="Times New Roman" w:cs="Times New Roman"/>
          <w:b/>
          <w:bCs/>
          <w:sz w:val="24"/>
          <w:szCs w:val="24"/>
        </w:rPr>
        <w:t xml:space="preserve"> </w:t>
      </w:r>
      <w:r>
        <w:rPr>
          <w:rFonts w:ascii="Times New Roman" w:hAnsi="Times New Roman" w:cs="Times New Roman"/>
          <w:b/>
          <w:bCs/>
          <w:sz w:val="24"/>
          <w:szCs w:val="24"/>
        </w:rPr>
        <w:t>Г., к</w:t>
      </w:r>
      <w:proofErr w:type="spellStart"/>
      <w:r>
        <w:rPr>
          <w:rFonts w:ascii="Times New Roman" w:hAnsi="Times New Roman" w:cs="Times New Roman"/>
          <w:b/>
          <w:bCs/>
          <w:sz w:val="24"/>
          <w:szCs w:val="24"/>
        </w:rPr>
        <w:t>.т.</w:t>
      </w:r>
      <w:r w:rsidR="0007274C">
        <w:rPr>
          <w:rFonts w:ascii="Times New Roman" w:hAnsi="Times New Roman" w:cs="Times New Roman"/>
          <w:b/>
          <w:bCs/>
          <w:sz w:val="24"/>
          <w:szCs w:val="24"/>
        </w:rPr>
        <w:t>н</w:t>
      </w:r>
      <w:proofErr w:type="spellEnd"/>
      <w:r w:rsidR="0007274C">
        <w:rPr>
          <w:rFonts w:ascii="Times New Roman" w:hAnsi="Times New Roman" w:cs="Times New Roman"/>
          <w:b/>
          <w:bCs/>
          <w:sz w:val="24"/>
          <w:szCs w:val="24"/>
        </w:rPr>
        <w:t>.</w:t>
      </w:r>
      <w:r>
        <w:rPr>
          <w:rFonts w:ascii="Times New Roman" w:hAnsi="Times New Roman" w:cs="Times New Roman"/>
          <w:b/>
          <w:bCs/>
          <w:sz w:val="24"/>
          <w:szCs w:val="24"/>
        </w:rPr>
        <w:t>, професор кафедри</w:t>
      </w:r>
      <w:r w:rsidRPr="00913089">
        <w:rPr>
          <w:rFonts w:ascii="Times New Roman" w:hAnsi="Times New Roman" w:cs="Times New Roman"/>
          <w:b/>
          <w:bCs/>
          <w:sz w:val="24"/>
          <w:szCs w:val="24"/>
        </w:rPr>
        <w:t xml:space="preserve"> </w:t>
      </w:r>
      <w:r w:rsidRPr="007969BC">
        <w:rPr>
          <w:rFonts w:ascii="Times New Roman" w:hAnsi="Times New Roman" w:cs="Times New Roman"/>
          <w:b/>
          <w:bCs/>
          <w:sz w:val="24"/>
          <w:szCs w:val="24"/>
        </w:rPr>
        <w:t>нафтогазової інженерії та технологій</w:t>
      </w:r>
    </w:p>
    <w:p w14:paraId="04A996ED" w14:textId="6E2E976D" w:rsidR="00913089" w:rsidRPr="007969BC" w:rsidRDefault="00913089" w:rsidP="001C273F">
      <w:pPr>
        <w:spacing w:after="0" w:line="240" w:lineRule="auto"/>
        <w:jc w:val="both"/>
        <w:rPr>
          <w:rFonts w:ascii="Times New Roman" w:hAnsi="Times New Roman" w:cs="Times New Roman"/>
          <w:i/>
          <w:iCs/>
          <w:sz w:val="24"/>
          <w:szCs w:val="24"/>
        </w:rPr>
      </w:pPr>
      <w:r w:rsidRPr="007969BC">
        <w:rPr>
          <w:rFonts w:ascii="Times New Roman" w:hAnsi="Times New Roman" w:cs="Times New Roman"/>
          <w:i/>
          <w:iCs/>
          <w:sz w:val="24"/>
          <w:szCs w:val="24"/>
        </w:rPr>
        <w:t xml:space="preserve">(Національний університет «Полтавська політехніка імені Юрія Кондратюка», </w:t>
      </w:r>
      <w:r>
        <w:rPr>
          <w:rFonts w:ascii="Times New Roman" w:hAnsi="Times New Roman" w:cs="Times New Roman"/>
          <w:i/>
          <w:iCs/>
          <w:sz w:val="24"/>
          <w:szCs w:val="24"/>
        </w:rPr>
        <w:t xml:space="preserve">м. </w:t>
      </w:r>
      <w:r w:rsidRPr="007969BC">
        <w:rPr>
          <w:rFonts w:ascii="Times New Roman" w:hAnsi="Times New Roman" w:cs="Times New Roman"/>
          <w:i/>
          <w:iCs/>
          <w:sz w:val="24"/>
          <w:szCs w:val="24"/>
        </w:rPr>
        <w:t>Полтава, Україна)</w:t>
      </w:r>
    </w:p>
    <w:p w14:paraId="68654741" w14:textId="77777777" w:rsidR="00913089" w:rsidRDefault="00913089" w:rsidP="00215F94">
      <w:pPr>
        <w:spacing w:after="0" w:line="240" w:lineRule="auto"/>
        <w:rPr>
          <w:rFonts w:ascii="Times New Roman" w:hAnsi="Times New Roman" w:cs="Times New Roman"/>
          <w:sz w:val="24"/>
          <w:szCs w:val="24"/>
        </w:rPr>
      </w:pPr>
    </w:p>
    <w:p w14:paraId="298ADC1C" w14:textId="77777777" w:rsidR="00215F94" w:rsidRPr="00215F94" w:rsidRDefault="00215F94" w:rsidP="00215F94">
      <w:pPr>
        <w:spacing w:after="0" w:line="240" w:lineRule="auto"/>
        <w:rPr>
          <w:rFonts w:ascii="Times New Roman" w:hAnsi="Times New Roman" w:cs="Times New Roman"/>
          <w:sz w:val="24"/>
          <w:szCs w:val="24"/>
        </w:rPr>
      </w:pPr>
    </w:p>
    <w:p w14:paraId="2695AA8A" w14:textId="05AEB5FD" w:rsidR="006824D4" w:rsidRPr="007969BC" w:rsidRDefault="006824D4" w:rsidP="006824D4">
      <w:pPr>
        <w:spacing w:after="0" w:line="240" w:lineRule="auto"/>
        <w:jc w:val="center"/>
        <w:rPr>
          <w:rFonts w:ascii="Times New Roman" w:hAnsi="Times New Roman" w:cs="Times New Roman"/>
          <w:b/>
          <w:bCs/>
          <w:sz w:val="24"/>
          <w:szCs w:val="24"/>
        </w:rPr>
      </w:pPr>
      <w:r w:rsidRPr="007969BC">
        <w:rPr>
          <w:rFonts w:ascii="Times New Roman" w:hAnsi="Times New Roman" w:cs="Times New Roman"/>
          <w:b/>
          <w:bCs/>
          <w:sz w:val="24"/>
          <w:szCs w:val="24"/>
        </w:rPr>
        <w:t>Потенціал</w:t>
      </w:r>
      <w:r w:rsidR="00BD4E1B">
        <w:rPr>
          <w:rFonts w:ascii="Times New Roman" w:hAnsi="Times New Roman" w:cs="Times New Roman"/>
          <w:b/>
          <w:bCs/>
          <w:sz w:val="24"/>
          <w:szCs w:val="24"/>
        </w:rPr>
        <w:t xml:space="preserve"> </w:t>
      </w:r>
      <w:proofErr w:type="spellStart"/>
      <w:r w:rsidR="00BD4E1B">
        <w:rPr>
          <w:rFonts w:ascii="Times New Roman" w:hAnsi="Times New Roman" w:cs="Times New Roman"/>
          <w:b/>
          <w:bCs/>
          <w:sz w:val="24"/>
          <w:szCs w:val="24"/>
        </w:rPr>
        <w:t>приосьової</w:t>
      </w:r>
      <w:proofErr w:type="spellEnd"/>
      <w:r w:rsidR="00BD4E1B">
        <w:rPr>
          <w:rFonts w:ascii="Times New Roman" w:hAnsi="Times New Roman" w:cs="Times New Roman"/>
          <w:b/>
          <w:bCs/>
          <w:sz w:val="24"/>
          <w:szCs w:val="24"/>
        </w:rPr>
        <w:t xml:space="preserve"> зони</w:t>
      </w:r>
      <w:r w:rsidR="00BD4E1B" w:rsidRPr="00BD4E1B">
        <w:rPr>
          <w:rFonts w:ascii="Times New Roman" w:hAnsi="Times New Roman" w:cs="Times New Roman"/>
          <w:b/>
          <w:bCs/>
          <w:sz w:val="24"/>
          <w:szCs w:val="24"/>
        </w:rPr>
        <w:t xml:space="preserve"> </w:t>
      </w:r>
      <w:proofErr w:type="spellStart"/>
      <w:r w:rsidR="00BD4E1B" w:rsidRPr="007969BC">
        <w:rPr>
          <w:rFonts w:ascii="Times New Roman" w:hAnsi="Times New Roman" w:cs="Times New Roman"/>
          <w:b/>
          <w:bCs/>
          <w:sz w:val="24"/>
          <w:szCs w:val="24"/>
        </w:rPr>
        <w:t>Дніпровсько</w:t>
      </w:r>
      <w:proofErr w:type="spellEnd"/>
      <w:r w:rsidR="00BD4E1B" w:rsidRPr="007969BC">
        <w:rPr>
          <w:rFonts w:ascii="Times New Roman" w:hAnsi="Times New Roman" w:cs="Times New Roman"/>
          <w:b/>
          <w:bCs/>
          <w:sz w:val="24"/>
          <w:szCs w:val="24"/>
        </w:rPr>
        <w:t>-Донецької западини</w:t>
      </w:r>
      <w:r w:rsidRPr="007969BC">
        <w:rPr>
          <w:rFonts w:ascii="Times New Roman" w:hAnsi="Times New Roman" w:cs="Times New Roman"/>
          <w:b/>
          <w:bCs/>
          <w:sz w:val="24"/>
          <w:szCs w:val="24"/>
        </w:rPr>
        <w:t xml:space="preserve"> на центрально-басейновий газ та проблематика його розробки</w:t>
      </w:r>
    </w:p>
    <w:p w14:paraId="7853C903" w14:textId="77777777" w:rsidR="006824D4" w:rsidRPr="007969BC" w:rsidRDefault="006824D4" w:rsidP="006824D4">
      <w:pPr>
        <w:spacing w:after="0" w:line="240" w:lineRule="auto"/>
        <w:jc w:val="both"/>
        <w:rPr>
          <w:rFonts w:ascii="Times New Roman" w:hAnsi="Times New Roman" w:cs="Times New Roman"/>
          <w:b/>
          <w:i/>
          <w:sz w:val="24"/>
          <w:szCs w:val="24"/>
          <w:lang w:eastAsia="ru-RU"/>
        </w:rPr>
      </w:pPr>
    </w:p>
    <w:p w14:paraId="41537572" w14:textId="77777777" w:rsidR="006824D4" w:rsidRPr="007969BC" w:rsidRDefault="006824D4" w:rsidP="006824D4">
      <w:pPr>
        <w:spacing w:after="0" w:line="240" w:lineRule="auto"/>
        <w:ind w:firstLine="567"/>
        <w:jc w:val="both"/>
        <w:rPr>
          <w:rFonts w:ascii="Times New Roman" w:hAnsi="Times New Roman" w:cs="Times New Roman"/>
          <w:sz w:val="24"/>
          <w:szCs w:val="24"/>
        </w:rPr>
      </w:pPr>
      <w:r w:rsidRPr="007969BC">
        <w:rPr>
          <w:rFonts w:ascii="Times New Roman" w:hAnsi="Times New Roman" w:cs="Times New Roman"/>
          <w:sz w:val="24"/>
          <w:szCs w:val="24"/>
        </w:rPr>
        <w:t>Власні паливні ресурси держави – це один із важливих чинників успішності та незалежності країни. Оскільки вони не є відновними і нескінченними, то постає проблематика нарощування вуглеводневої бази. З-поміж відомих газових покладів важко видобувні гази можуть стати передовими у забезпеченні стійкого положення держави на світовому енергетичному ринку.</w:t>
      </w:r>
    </w:p>
    <w:p w14:paraId="39CD6BE8" w14:textId="77777777" w:rsidR="006824D4" w:rsidRPr="007969BC" w:rsidRDefault="006824D4" w:rsidP="006824D4">
      <w:pPr>
        <w:spacing w:after="0" w:line="240" w:lineRule="auto"/>
        <w:ind w:firstLine="567"/>
        <w:jc w:val="both"/>
        <w:rPr>
          <w:rFonts w:ascii="Times New Roman" w:hAnsi="Times New Roman" w:cs="Times New Roman"/>
          <w:sz w:val="24"/>
          <w:szCs w:val="24"/>
        </w:rPr>
      </w:pPr>
      <w:r w:rsidRPr="007969BC">
        <w:rPr>
          <w:rFonts w:ascii="Times New Roman" w:hAnsi="Times New Roman" w:cs="Times New Roman"/>
          <w:sz w:val="24"/>
          <w:szCs w:val="24"/>
        </w:rPr>
        <w:t xml:space="preserve">Світовий досвід показує, що завдяки розвідці та подальшому введенні у розробку нетрадиційного газу можливо вийти на новий, значно вищий рівень у плані газовидобування. Наприклад, у Сполучених Штатах Америки, Канаді, Китайській Народній Республіці вилучення природнього газу з ущільнених колекторів проводиться досить </w:t>
      </w:r>
      <w:proofErr w:type="spellStart"/>
      <w:r w:rsidRPr="007969BC">
        <w:rPr>
          <w:rFonts w:ascii="Times New Roman" w:hAnsi="Times New Roman" w:cs="Times New Roman"/>
          <w:sz w:val="24"/>
          <w:szCs w:val="24"/>
        </w:rPr>
        <w:t>масштабно</w:t>
      </w:r>
      <w:proofErr w:type="spellEnd"/>
      <w:r w:rsidRPr="007969BC">
        <w:rPr>
          <w:rFonts w:ascii="Times New Roman" w:hAnsi="Times New Roman" w:cs="Times New Roman"/>
          <w:sz w:val="24"/>
          <w:szCs w:val="24"/>
        </w:rPr>
        <w:t>. Так Сполучені Штати Америки за дев´ять років розробки нетрадиційних газів збільшили приріст на 13</w:t>
      </w:r>
      <w:r>
        <w:rPr>
          <w:rFonts w:ascii="Times New Roman" w:hAnsi="Times New Roman" w:cs="Times New Roman"/>
          <w:sz w:val="24"/>
          <w:szCs w:val="24"/>
        </w:rPr>
        <w:t xml:space="preserve"> </w:t>
      </w:r>
      <w:r w:rsidRPr="007969BC">
        <w:rPr>
          <w:rFonts w:ascii="Times New Roman" w:hAnsi="Times New Roman" w:cs="Times New Roman"/>
          <w:sz w:val="24"/>
          <w:szCs w:val="24"/>
        </w:rPr>
        <w:t>%, що дало змогу вийти на один рівень зі світовими газовидобувними лідерами [</w:t>
      </w:r>
      <w:r w:rsidRPr="007969BC">
        <w:rPr>
          <w:rFonts w:ascii="Times New Roman" w:hAnsi="Times New Roman" w:cs="Times New Roman"/>
          <w:iCs/>
          <w:sz w:val="24"/>
          <w:szCs w:val="24"/>
        </w:rPr>
        <w:t>9</w:t>
      </w:r>
      <w:r w:rsidRPr="007969BC">
        <w:rPr>
          <w:rFonts w:ascii="Times New Roman" w:hAnsi="Times New Roman" w:cs="Times New Roman"/>
          <w:sz w:val="24"/>
          <w:szCs w:val="24"/>
        </w:rPr>
        <w:t>], що свідчить про можливість значного приросту вуглеводневої бази за рахунок пошуково-розвідувальних робіт на нетрадиційні гази.</w:t>
      </w:r>
    </w:p>
    <w:p w14:paraId="18B186CA" w14:textId="77777777" w:rsidR="006824D4" w:rsidRPr="007969BC" w:rsidRDefault="006824D4" w:rsidP="006824D4">
      <w:pPr>
        <w:spacing w:after="0" w:line="240" w:lineRule="auto"/>
        <w:ind w:firstLine="567"/>
        <w:jc w:val="both"/>
        <w:rPr>
          <w:rFonts w:ascii="Times New Roman" w:hAnsi="Times New Roman" w:cs="Times New Roman"/>
          <w:sz w:val="24"/>
          <w:szCs w:val="24"/>
        </w:rPr>
      </w:pPr>
      <w:r w:rsidRPr="007969BC">
        <w:rPr>
          <w:rFonts w:ascii="Times New Roman" w:hAnsi="Times New Roman" w:cs="Times New Roman"/>
          <w:sz w:val="24"/>
          <w:szCs w:val="24"/>
        </w:rPr>
        <w:t xml:space="preserve">На території України відомі такі важко видобувні вуглеводні, як бітумінозні піски, нафтові сланці, метан вугільних пластів, газогідрати, сланцевий та центрально – басейновий газ, котрі заслуговують належної уваги. Розвідка такого нетрадиційного газу, як газ центрально – басейнового типу, може забезпечити достатнє збільшення для України запасів природнього газу[5, </w:t>
      </w:r>
      <w:r w:rsidRPr="007969BC">
        <w:rPr>
          <w:rFonts w:ascii="Times New Roman" w:hAnsi="Times New Roman" w:cs="Times New Roman"/>
          <w:iCs/>
          <w:sz w:val="24"/>
          <w:szCs w:val="24"/>
        </w:rPr>
        <w:t>9</w:t>
      </w:r>
      <w:r w:rsidRPr="007969BC">
        <w:rPr>
          <w:rFonts w:ascii="Times New Roman" w:hAnsi="Times New Roman" w:cs="Times New Roman"/>
          <w:sz w:val="24"/>
          <w:szCs w:val="24"/>
        </w:rPr>
        <w:t>].</w:t>
      </w:r>
    </w:p>
    <w:p w14:paraId="6D8CAF40" w14:textId="77777777" w:rsidR="006824D4" w:rsidRPr="007969BC" w:rsidRDefault="006824D4" w:rsidP="006824D4">
      <w:pPr>
        <w:spacing w:after="0" w:line="240" w:lineRule="auto"/>
        <w:ind w:firstLine="567"/>
        <w:jc w:val="both"/>
        <w:rPr>
          <w:rFonts w:ascii="Times New Roman" w:hAnsi="Times New Roman" w:cs="Times New Roman"/>
          <w:iCs/>
          <w:sz w:val="24"/>
          <w:szCs w:val="24"/>
        </w:rPr>
      </w:pPr>
      <w:r w:rsidRPr="007969BC">
        <w:rPr>
          <w:rFonts w:ascii="Times New Roman" w:hAnsi="Times New Roman" w:cs="Times New Roman"/>
          <w:sz w:val="24"/>
          <w:szCs w:val="24"/>
        </w:rPr>
        <w:t xml:space="preserve">Згідно з попередньою оцінкою </w:t>
      </w:r>
      <w:proofErr w:type="spellStart"/>
      <w:r w:rsidRPr="007969BC">
        <w:rPr>
          <w:rFonts w:ascii="Times New Roman" w:hAnsi="Times New Roman" w:cs="Times New Roman"/>
          <w:sz w:val="24"/>
          <w:szCs w:val="24"/>
        </w:rPr>
        <w:t>УкрДГРІ</w:t>
      </w:r>
      <w:proofErr w:type="spellEnd"/>
      <w:r w:rsidRPr="007969BC">
        <w:rPr>
          <w:rFonts w:ascii="Times New Roman" w:hAnsi="Times New Roman" w:cs="Times New Roman"/>
          <w:sz w:val="24"/>
          <w:szCs w:val="24"/>
        </w:rPr>
        <w:t xml:space="preserve"> Мінприроди України  прогнозні ресурси центрально-басейнового газу в центральній і південно-східній частині </w:t>
      </w:r>
      <w:proofErr w:type="spellStart"/>
      <w:r w:rsidRPr="007969BC">
        <w:rPr>
          <w:rFonts w:ascii="Times New Roman" w:hAnsi="Times New Roman" w:cs="Times New Roman"/>
          <w:sz w:val="24"/>
          <w:szCs w:val="24"/>
        </w:rPr>
        <w:t>Дніпровсько</w:t>
      </w:r>
      <w:proofErr w:type="spellEnd"/>
      <w:r w:rsidRPr="007969BC">
        <w:rPr>
          <w:rFonts w:ascii="Times New Roman" w:hAnsi="Times New Roman" w:cs="Times New Roman"/>
          <w:sz w:val="24"/>
          <w:szCs w:val="24"/>
        </w:rPr>
        <w:t>–Донецької западини можуть дорівнюють 8,5 трлн. м</w:t>
      </w:r>
      <w:r w:rsidRPr="007969BC">
        <w:rPr>
          <w:rFonts w:ascii="Times New Roman" w:hAnsi="Times New Roman" w:cs="Times New Roman"/>
          <w:sz w:val="24"/>
          <w:szCs w:val="24"/>
          <w:vertAlign w:val="superscript"/>
        </w:rPr>
        <w:t xml:space="preserve">3 </w:t>
      </w:r>
      <w:r w:rsidRPr="007969BC">
        <w:rPr>
          <w:rFonts w:ascii="Times New Roman" w:hAnsi="Times New Roman" w:cs="Times New Roman"/>
          <w:sz w:val="24"/>
          <w:szCs w:val="24"/>
        </w:rPr>
        <w:t xml:space="preserve"> [</w:t>
      </w:r>
      <w:r w:rsidRPr="007969BC">
        <w:rPr>
          <w:rFonts w:ascii="Times New Roman" w:hAnsi="Times New Roman" w:cs="Times New Roman"/>
          <w:iCs/>
          <w:sz w:val="24"/>
          <w:szCs w:val="24"/>
        </w:rPr>
        <w:t>9</w:t>
      </w:r>
      <w:r w:rsidRPr="007969BC">
        <w:rPr>
          <w:rFonts w:ascii="Times New Roman" w:hAnsi="Times New Roman" w:cs="Times New Roman"/>
          <w:sz w:val="24"/>
          <w:szCs w:val="24"/>
        </w:rPr>
        <w:t>]. За С.Г. Вакарчуком, загальні геологічні ресурси газу в ущільнених породах палеозойського комплексу в межах виділених високоперспективних зон для Східного нафтогазоносного регіону України становлять близько 9,7 трлн. м</w:t>
      </w:r>
      <w:r w:rsidRPr="007969BC">
        <w:rPr>
          <w:rFonts w:ascii="Times New Roman" w:hAnsi="Times New Roman" w:cs="Times New Roman"/>
          <w:sz w:val="24"/>
          <w:szCs w:val="24"/>
          <w:vertAlign w:val="superscript"/>
        </w:rPr>
        <w:t xml:space="preserve">3 </w:t>
      </w:r>
      <w:r w:rsidRPr="007969BC">
        <w:rPr>
          <w:rFonts w:ascii="Times New Roman" w:hAnsi="Times New Roman" w:cs="Times New Roman"/>
          <w:sz w:val="24"/>
          <w:szCs w:val="24"/>
        </w:rPr>
        <w:t>[</w:t>
      </w:r>
      <w:r w:rsidRPr="007969BC">
        <w:rPr>
          <w:rFonts w:ascii="Times New Roman" w:hAnsi="Times New Roman" w:cs="Times New Roman"/>
          <w:iCs/>
          <w:sz w:val="24"/>
          <w:szCs w:val="24"/>
        </w:rPr>
        <w:t>4].</w:t>
      </w:r>
    </w:p>
    <w:p w14:paraId="492C091C" w14:textId="77777777" w:rsidR="006824D4" w:rsidRPr="007969BC" w:rsidRDefault="006824D4" w:rsidP="006824D4">
      <w:pPr>
        <w:spacing w:after="0" w:line="240" w:lineRule="auto"/>
        <w:ind w:firstLine="567"/>
        <w:jc w:val="both"/>
        <w:rPr>
          <w:rFonts w:ascii="Times New Roman" w:hAnsi="Times New Roman" w:cs="Times New Roman"/>
          <w:sz w:val="24"/>
          <w:szCs w:val="24"/>
        </w:rPr>
      </w:pPr>
      <w:r w:rsidRPr="007969BC">
        <w:rPr>
          <w:rFonts w:ascii="Times New Roman" w:hAnsi="Times New Roman" w:cs="Times New Roman"/>
          <w:sz w:val="24"/>
          <w:szCs w:val="24"/>
        </w:rPr>
        <w:t xml:space="preserve">В межах України перспективною на центрально-басейновий газ є занурена </w:t>
      </w:r>
      <w:proofErr w:type="spellStart"/>
      <w:r w:rsidRPr="007969BC">
        <w:rPr>
          <w:rFonts w:ascii="Times New Roman" w:hAnsi="Times New Roman" w:cs="Times New Roman"/>
          <w:sz w:val="24"/>
          <w:szCs w:val="24"/>
        </w:rPr>
        <w:t>приосьова</w:t>
      </w:r>
      <w:proofErr w:type="spellEnd"/>
      <w:r w:rsidRPr="007969BC">
        <w:rPr>
          <w:rFonts w:ascii="Times New Roman" w:hAnsi="Times New Roman" w:cs="Times New Roman"/>
          <w:sz w:val="24"/>
          <w:szCs w:val="24"/>
        </w:rPr>
        <w:t xml:space="preserve"> зона </w:t>
      </w:r>
      <w:proofErr w:type="spellStart"/>
      <w:r w:rsidRPr="007969BC">
        <w:rPr>
          <w:rFonts w:ascii="Times New Roman" w:hAnsi="Times New Roman" w:cs="Times New Roman"/>
          <w:sz w:val="24"/>
          <w:szCs w:val="24"/>
        </w:rPr>
        <w:t>Дніпровсько</w:t>
      </w:r>
      <w:proofErr w:type="spellEnd"/>
      <w:r w:rsidRPr="007969BC">
        <w:rPr>
          <w:rFonts w:ascii="Times New Roman" w:hAnsi="Times New Roman" w:cs="Times New Roman"/>
          <w:sz w:val="24"/>
          <w:szCs w:val="24"/>
        </w:rPr>
        <w:t xml:space="preserve">-Донецького грабену. У процесі вивчення та аналізу літературних джерел, графічних матеріалів та результатів буріння отримано висновки про те, що характеристика розрізу даної території відповідає критеріям виділення зон перспективних на центрально-басейновий газ. </w:t>
      </w:r>
    </w:p>
    <w:p w14:paraId="39664F83" w14:textId="77777777" w:rsidR="006824D4" w:rsidRPr="007969BC" w:rsidRDefault="006824D4" w:rsidP="006824D4">
      <w:pPr>
        <w:spacing w:after="0" w:line="240" w:lineRule="auto"/>
        <w:ind w:firstLine="567"/>
        <w:jc w:val="both"/>
        <w:rPr>
          <w:rFonts w:ascii="Times New Roman" w:hAnsi="Times New Roman" w:cs="Times New Roman"/>
          <w:iCs/>
          <w:sz w:val="24"/>
          <w:szCs w:val="24"/>
        </w:rPr>
      </w:pPr>
      <w:r w:rsidRPr="007969BC">
        <w:rPr>
          <w:rFonts w:ascii="Times New Roman" w:hAnsi="Times New Roman" w:cs="Times New Roman"/>
          <w:sz w:val="24"/>
          <w:szCs w:val="24"/>
        </w:rPr>
        <w:t xml:space="preserve">Осадова товща складена гірськими породами палеозой – кайнозойського віку, а особливий інтерес мають відклади від </w:t>
      </w:r>
      <w:r w:rsidRPr="007969BC">
        <w:rPr>
          <w:rFonts w:ascii="Times New Roman" w:hAnsi="Times New Roman" w:cs="Times New Roman"/>
          <w:sz w:val="24"/>
          <w:szCs w:val="24"/>
          <w:lang w:val="en-US"/>
        </w:rPr>
        <w:t>D</w:t>
      </w:r>
      <w:r w:rsidRPr="007969BC">
        <w:rPr>
          <w:rFonts w:ascii="Times New Roman" w:hAnsi="Times New Roman" w:cs="Times New Roman"/>
          <w:sz w:val="24"/>
          <w:szCs w:val="24"/>
          <w:vertAlign w:val="subscript"/>
          <w:lang w:val="ru-RU"/>
        </w:rPr>
        <w:t>2</w:t>
      </w:r>
      <w:r w:rsidRPr="007969BC">
        <w:rPr>
          <w:rFonts w:ascii="Times New Roman" w:hAnsi="Times New Roman" w:cs="Times New Roman"/>
          <w:sz w:val="24"/>
          <w:szCs w:val="24"/>
          <w:lang w:val="en-US"/>
        </w:rPr>
        <w:t>f</w:t>
      </w:r>
      <w:r w:rsidRPr="007969BC">
        <w:rPr>
          <w:rFonts w:ascii="Times New Roman" w:hAnsi="Times New Roman" w:cs="Times New Roman"/>
          <w:sz w:val="24"/>
          <w:szCs w:val="24"/>
          <w:vertAlign w:val="subscript"/>
          <w:lang w:val="ru-RU"/>
        </w:rPr>
        <w:t xml:space="preserve">  </w:t>
      </w:r>
      <w:r w:rsidRPr="007969BC">
        <w:rPr>
          <w:rFonts w:ascii="Times New Roman" w:hAnsi="Times New Roman" w:cs="Times New Roman"/>
          <w:sz w:val="24"/>
          <w:szCs w:val="24"/>
        </w:rPr>
        <w:t xml:space="preserve">до </w:t>
      </w:r>
      <w:r w:rsidRPr="007969BC">
        <w:rPr>
          <w:rFonts w:ascii="Times New Roman" w:hAnsi="Times New Roman" w:cs="Times New Roman"/>
          <w:sz w:val="24"/>
          <w:szCs w:val="24"/>
          <w:lang w:val="en-US"/>
        </w:rPr>
        <w:t>C</w:t>
      </w:r>
      <w:r w:rsidRPr="007969BC">
        <w:rPr>
          <w:rFonts w:ascii="Times New Roman" w:hAnsi="Times New Roman" w:cs="Times New Roman"/>
          <w:sz w:val="24"/>
          <w:szCs w:val="24"/>
          <w:vertAlign w:val="subscript"/>
          <w:lang w:val="ru-RU"/>
        </w:rPr>
        <w:t>1</w:t>
      </w:r>
      <w:r w:rsidRPr="007969BC">
        <w:rPr>
          <w:rFonts w:ascii="Times New Roman" w:hAnsi="Times New Roman" w:cs="Times New Roman"/>
          <w:sz w:val="24"/>
          <w:szCs w:val="24"/>
          <w:lang w:val="en-US"/>
        </w:rPr>
        <w:t>v</w:t>
      </w:r>
      <w:r w:rsidRPr="007969BC">
        <w:rPr>
          <w:rFonts w:ascii="Times New Roman" w:hAnsi="Times New Roman" w:cs="Times New Roman"/>
          <w:sz w:val="24"/>
          <w:szCs w:val="24"/>
        </w:rPr>
        <w:t xml:space="preserve"> оскільки саме вони включають потенційно продуктивні горизонти. Породи-колектори теригенні і представлені переважно перешаруванням ущільнених пісковиків та алевролітів з прошарками аргілітів, проникність котрих коливається в межах від 1,0 до 0,001 </w:t>
      </w:r>
      <w:proofErr w:type="spellStart"/>
      <w:r w:rsidRPr="007969BC">
        <w:rPr>
          <w:rFonts w:ascii="Times New Roman" w:hAnsi="Times New Roman" w:cs="Times New Roman"/>
          <w:sz w:val="24"/>
          <w:szCs w:val="24"/>
        </w:rPr>
        <w:t>мД</w:t>
      </w:r>
      <w:proofErr w:type="spellEnd"/>
      <w:r w:rsidRPr="007969BC">
        <w:rPr>
          <w:rFonts w:ascii="Times New Roman" w:hAnsi="Times New Roman" w:cs="Times New Roman"/>
          <w:sz w:val="24"/>
          <w:szCs w:val="24"/>
        </w:rPr>
        <w:t xml:space="preserve">. Глибини залягання перспективних горизонтів у середньому знаходяться в інтервалах від 3000 до 4500 м, потужності продуктивних пачок середнього карбону коливається в межах від 30 м до &gt;100м ( </w:t>
      </w:r>
      <w:r w:rsidRPr="007969BC">
        <w:rPr>
          <w:rFonts w:ascii="Times New Roman" w:hAnsi="Times New Roman" w:cs="Times New Roman"/>
          <w:sz w:val="24"/>
          <w:szCs w:val="24"/>
          <w:lang w:val="en-US"/>
        </w:rPr>
        <w:t>C</w:t>
      </w:r>
      <w:r w:rsidRPr="007969BC">
        <w:rPr>
          <w:rFonts w:ascii="Times New Roman" w:hAnsi="Times New Roman" w:cs="Times New Roman"/>
          <w:sz w:val="24"/>
          <w:szCs w:val="24"/>
          <w:vertAlign w:val="subscript"/>
          <w:lang w:val="ru-RU"/>
        </w:rPr>
        <w:t>2</w:t>
      </w:r>
      <w:r w:rsidRPr="007969BC">
        <w:rPr>
          <w:rFonts w:ascii="Times New Roman" w:hAnsi="Times New Roman" w:cs="Times New Roman"/>
          <w:sz w:val="24"/>
          <w:szCs w:val="24"/>
          <w:lang w:val="en-US"/>
        </w:rPr>
        <w:t>m</w:t>
      </w:r>
      <w:r w:rsidRPr="007969BC">
        <w:rPr>
          <w:rFonts w:ascii="Times New Roman" w:hAnsi="Times New Roman" w:cs="Times New Roman"/>
          <w:sz w:val="24"/>
          <w:szCs w:val="24"/>
          <w:lang w:val="ru-RU"/>
        </w:rPr>
        <w:t xml:space="preserve"> </w:t>
      </w:r>
      <w:r w:rsidRPr="007969BC">
        <w:rPr>
          <w:rFonts w:ascii="Times New Roman" w:hAnsi="Times New Roman" w:cs="Times New Roman"/>
          <w:sz w:val="24"/>
          <w:szCs w:val="24"/>
        </w:rPr>
        <w:t xml:space="preserve">, </w:t>
      </w:r>
      <w:r w:rsidRPr="007969BC">
        <w:rPr>
          <w:rFonts w:ascii="Times New Roman" w:hAnsi="Times New Roman" w:cs="Times New Roman"/>
          <w:sz w:val="24"/>
          <w:szCs w:val="24"/>
          <w:lang w:val="en-US"/>
        </w:rPr>
        <w:t>C</w:t>
      </w:r>
      <w:r w:rsidRPr="007969BC">
        <w:rPr>
          <w:rFonts w:ascii="Times New Roman" w:hAnsi="Times New Roman" w:cs="Times New Roman"/>
          <w:sz w:val="24"/>
          <w:szCs w:val="24"/>
          <w:vertAlign w:val="subscript"/>
          <w:lang w:val="ru-RU"/>
        </w:rPr>
        <w:t>2</w:t>
      </w:r>
      <w:r w:rsidRPr="007969BC">
        <w:rPr>
          <w:rFonts w:ascii="Times New Roman" w:hAnsi="Times New Roman" w:cs="Times New Roman"/>
          <w:sz w:val="24"/>
          <w:szCs w:val="24"/>
          <w:lang w:val="en-US"/>
        </w:rPr>
        <w:t>b</w:t>
      </w:r>
      <w:r w:rsidRPr="007969BC">
        <w:rPr>
          <w:rFonts w:ascii="Times New Roman" w:hAnsi="Times New Roman" w:cs="Times New Roman"/>
          <w:sz w:val="24"/>
          <w:szCs w:val="24"/>
        </w:rPr>
        <w:t xml:space="preserve">), нижнього карбону переважно 40 – 50 м та від 50 до 100 м у відкладах </w:t>
      </w:r>
      <w:proofErr w:type="spellStart"/>
      <w:r w:rsidRPr="007969BC">
        <w:rPr>
          <w:rFonts w:ascii="Times New Roman" w:hAnsi="Times New Roman" w:cs="Times New Roman"/>
          <w:sz w:val="24"/>
          <w:szCs w:val="24"/>
        </w:rPr>
        <w:t>франського</w:t>
      </w:r>
      <w:proofErr w:type="spellEnd"/>
      <w:r w:rsidRPr="007969BC">
        <w:rPr>
          <w:rFonts w:ascii="Times New Roman" w:hAnsi="Times New Roman" w:cs="Times New Roman"/>
          <w:sz w:val="24"/>
          <w:szCs w:val="24"/>
        </w:rPr>
        <w:t xml:space="preserve"> ярусу нижнього девону [</w:t>
      </w:r>
      <w:r w:rsidRPr="007969BC">
        <w:rPr>
          <w:rFonts w:ascii="Times New Roman" w:hAnsi="Times New Roman" w:cs="Times New Roman"/>
          <w:iCs/>
          <w:sz w:val="24"/>
          <w:szCs w:val="24"/>
        </w:rPr>
        <w:t>4, 5</w:t>
      </w:r>
      <w:r w:rsidRPr="007969BC">
        <w:rPr>
          <w:rFonts w:ascii="Times New Roman" w:hAnsi="Times New Roman" w:cs="Times New Roman"/>
          <w:sz w:val="24"/>
          <w:szCs w:val="24"/>
        </w:rPr>
        <w:t xml:space="preserve">]. Дані відклади містять достатній вміст органічного вуглецю, який, наприклад, у відкладах девону, нижнього та </w:t>
      </w:r>
      <w:r w:rsidRPr="007969BC">
        <w:rPr>
          <w:rFonts w:ascii="Times New Roman" w:hAnsi="Times New Roman" w:cs="Times New Roman"/>
          <w:sz w:val="24"/>
          <w:szCs w:val="24"/>
        </w:rPr>
        <w:lastRenderedPageBreak/>
        <w:t>середнього карбону сягає до 3,5 % [</w:t>
      </w:r>
      <w:r w:rsidRPr="007969BC">
        <w:rPr>
          <w:rFonts w:ascii="Times New Roman" w:hAnsi="Times New Roman" w:cs="Times New Roman"/>
          <w:iCs/>
          <w:sz w:val="24"/>
          <w:szCs w:val="24"/>
        </w:rPr>
        <w:t>4]</w:t>
      </w:r>
      <w:r w:rsidRPr="007969BC">
        <w:rPr>
          <w:rFonts w:ascii="Times New Roman" w:hAnsi="Times New Roman" w:cs="Times New Roman"/>
          <w:sz w:val="24"/>
          <w:szCs w:val="24"/>
        </w:rPr>
        <w:t>, при задовільному вмісту - 1,5-2</w:t>
      </w:r>
      <w:r>
        <w:rPr>
          <w:rFonts w:ascii="Times New Roman" w:hAnsi="Times New Roman" w:cs="Times New Roman"/>
          <w:sz w:val="24"/>
          <w:szCs w:val="24"/>
        </w:rPr>
        <w:t xml:space="preserve"> </w:t>
      </w:r>
      <w:r w:rsidRPr="007969BC">
        <w:rPr>
          <w:rFonts w:ascii="Times New Roman" w:hAnsi="Times New Roman" w:cs="Times New Roman"/>
          <w:sz w:val="24"/>
          <w:szCs w:val="24"/>
        </w:rPr>
        <w:t>%. Ступінь термальної зрілості порід відповідає умовам газоутворення.</w:t>
      </w:r>
    </w:p>
    <w:p w14:paraId="2505345A" w14:textId="77777777" w:rsidR="006824D4" w:rsidRPr="007969BC" w:rsidRDefault="006824D4" w:rsidP="006824D4">
      <w:pPr>
        <w:spacing w:after="0" w:line="240" w:lineRule="auto"/>
        <w:ind w:firstLine="426"/>
        <w:jc w:val="both"/>
        <w:rPr>
          <w:rFonts w:ascii="Times New Roman" w:hAnsi="Times New Roman" w:cs="Times New Roman"/>
          <w:sz w:val="24"/>
          <w:szCs w:val="24"/>
        </w:rPr>
      </w:pPr>
      <w:r w:rsidRPr="007969BC">
        <w:rPr>
          <w:rFonts w:ascii="Times New Roman" w:hAnsi="Times New Roman" w:cs="Times New Roman"/>
          <w:sz w:val="24"/>
          <w:szCs w:val="24"/>
        </w:rPr>
        <w:t xml:space="preserve">Ускладнюють умови пошуково-розвідувальних робіт досить складна геологічна будова </w:t>
      </w:r>
      <w:proofErr w:type="spellStart"/>
      <w:r w:rsidRPr="007969BC">
        <w:rPr>
          <w:rFonts w:ascii="Times New Roman" w:hAnsi="Times New Roman" w:cs="Times New Roman"/>
          <w:sz w:val="24"/>
          <w:szCs w:val="24"/>
        </w:rPr>
        <w:t>приосьової</w:t>
      </w:r>
      <w:proofErr w:type="spellEnd"/>
      <w:r w:rsidRPr="007969BC">
        <w:rPr>
          <w:rFonts w:ascii="Times New Roman" w:hAnsi="Times New Roman" w:cs="Times New Roman"/>
          <w:sz w:val="24"/>
          <w:szCs w:val="24"/>
        </w:rPr>
        <w:t xml:space="preserve"> зони </w:t>
      </w:r>
      <w:proofErr w:type="spellStart"/>
      <w:r w:rsidRPr="007969BC">
        <w:rPr>
          <w:rFonts w:ascii="Times New Roman" w:hAnsi="Times New Roman" w:cs="Times New Roman"/>
          <w:sz w:val="24"/>
          <w:szCs w:val="24"/>
        </w:rPr>
        <w:t>Дніпровсько</w:t>
      </w:r>
      <w:proofErr w:type="spellEnd"/>
      <w:r w:rsidRPr="007969BC">
        <w:rPr>
          <w:rFonts w:ascii="Times New Roman" w:hAnsi="Times New Roman" w:cs="Times New Roman"/>
          <w:sz w:val="24"/>
          <w:szCs w:val="24"/>
        </w:rPr>
        <w:t>-Донецької западини. Розріз представлений осадовими та вулканогенними породами, котрі є досить дислокованими, розбитими численною кількістю розривних порушень та соляними штоками [2, 8], а також значні глибини залягання перспективних горизонтів.</w:t>
      </w:r>
    </w:p>
    <w:p w14:paraId="53B6196A" w14:textId="77777777" w:rsidR="006824D4" w:rsidRPr="007969BC" w:rsidRDefault="006824D4" w:rsidP="006824D4">
      <w:pPr>
        <w:pStyle w:val="a3"/>
        <w:spacing w:after="0" w:line="240" w:lineRule="auto"/>
        <w:ind w:left="0" w:firstLine="426"/>
        <w:jc w:val="both"/>
        <w:rPr>
          <w:rFonts w:ascii="Times New Roman" w:hAnsi="Times New Roman"/>
          <w:sz w:val="24"/>
          <w:szCs w:val="24"/>
        </w:rPr>
      </w:pPr>
      <w:r w:rsidRPr="007969BC">
        <w:rPr>
          <w:rFonts w:ascii="Times New Roman" w:hAnsi="Times New Roman" w:cs="Times New Roman"/>
          <w:sz w:val="24"/>
          <w:szCs w:val="24"/>
        </w:rPr>
        <w:t xml:space="preserve">На відміну від «традиційних» покладів, газ ущільнених колекторів неможливо розробляти звичними методами, оскільки вони знаходяться в гірських породах із поганими колекторськими властивостями. Для виклику припливу вуглеводнів із таких порід та інтенсифікації розробки використовують різноманітні методи впливу на пласт. Це можуть бути різновиди кислотних обробок, гідравлічний розрив пласта, торпедування, при застосування яких зростає </w:t>
      </w:r>
      <w:proofErr w:type="spellStart"/>
      <w:r w:rsidRPr="007969BC">
        <w:rPr>
          <w:rFonts w:ascii="Times New Roman" w:hAnsi="Times New Roman" w:cs="Times New Roman"/>
          <w:sz w:val="24"/>
          <w:szCs w:val="24"/>
        </w:rPr>
        <w:t>газовіддача</w:t>
      </w:r>
      <w:proofErr w:type="spellEnd"/>
      <w:r w:rsidRPr="007969BC">
        <w:rPr>
          <w:rFonts w:ascii="Times New Roman" w:hAnsi="Times New Roman" w:cs="Times New Roman"/>
          <w:sz w:val="24"/>
          <w:szCs w:val="24"/>
        </w:rPr>
        <w:t xml:space="preserve"> за рахунок утворення систем </w:t>
      </w:r>
      <w:proofErr w:type="spellStart"/>
      <w:r w:rsidRPr="007969BC">
        <w:rPr>
          <w:rFonts w:ascii="Times New Roman" w:hAnsi="Times New Roman" w:cs="Times New Roman"/>
          <w:sz w:val="24"/>
          <w:szCs w:val="24"/>
        </w:rPr>
        <w:t>тріщин</w:t>
      </w:r>
      <w:proofErr w:type="spellEnd"/>
      <w:r w:rsidRPr="007969BC">
        <w:rPr>
          <w:rFonts w:ascii="Times New Roman" w:hAnsi="Times New Roman" w:cs="Times New Roman"/>
          <w:sz w:val="24"/>
          <w:szCs w:val="24"/>
        </w:rPr>
        <w:t xml:space="preserve">, </w:t>
      </w:r>
      <w:r>
        <w:rPr>
          <w:rFonts w:ascii="Times New Roman" w:hAnsi="Times New Roman" w:cs="Times New Roman"/>
          <w:sz w:val="24"/>
          <w:szCs w:val="24"/>
        </w:rPr>
        <w:t>що</w:t>
      </w:r>
      <w:r w:rsidRPr="007969BC">
        <w:rPr>
          <w:rFonts w:ascii="Times New Roman" w:hAnsi="Times New Roman" w:cs="Times New Roman"/>
          <w:sz w:val="24"/>
          <w:szCs w:val="24"/>
        </w:rPr>
        <w:t xml:space="preserve"> сполучають між собою </w:t>
      </w:r>
      <w:proofErr w:type="spellStart"/>
      <w:r w:rsidRPr="007969BC">
        <w:rPr>
          <w:rFonts w:ascii="Times New Roman" w:hAnsi="Times New Roman" w:cs="Times New Roman"/>
          <w:sz w:val="24"/>
          <w:szCs w:val="24"/>
        </w:rPr>
        <w:t>міжзерновий</w:t>
      </w:r>
      <w:proofErr w:type="spellEnd"/>
      <w:r w:rsidRPr="007969BC">
        <w:rPr>
          <w:rFonts w:ascii="Times New Roman" w:hAnsi="Times New Roman" w:cs="Times New Roman"/>
          <w:sz w:val="24"/>
          <w:szCs w:val="24"/>
        </w:rPr>
        <w:t xml:space="preserve"> простір та слугують каналами переміщення газу </w:t>
      </w:r>
      <w:bookmarkStart w:id="0" w:name="_Hlk57315753"/>
      <w:r w:rsidRPr="007969BC">
        <w:rPr>
          <w:rFonts w:ascii="Times New Roman" w:hAnsi="Times New Roman" w:cs="Times New Roman"/>
          <w:sz w:val="24"/>
          <w:szCs w:val="24"/>
        </w:rPr>
        <w:t xml:space="preserve">[1, </w:t>
      </w:r>
      <w:r w:rsidRPr="007969BC">
        <w:rPr>
          <w:rFonts w:ascii="Times New Roman" w:hAnsi="Times New Roman"/>
          <w:sz w:val="24"/>
          <w:szCs w:val="24"/>
        </w:rPr>
        <w:t>10</w:t>
      </w:r>
      <w:bookmarkEnd w:id="0"/>
      <w:r w:rsidRPr="007969BC">
        <w:rPr>
          <w:rFonts w:ascii="Times New Roman" w:hAnsi="Times New Roman" w:cs="Times New Roman"/>
          <w:sz w:val="24"/>
          <w:szCs w:val="24"/>
        </w:rPr>
        <w:t>].</w:t>
      </w:r>
    </w:p>
    <w:p w14:paraId="0BF9E49B" w14:textId="77777777" w:rsidR="006824D4" w:rsidRPr="007969BC" w:rsidRDefault="006824D4" w:rsidP="006824D4">
      <w:pPr>
        <w:pStyle w:val="a3"/>
        <w:spacing w:after="0" w:line="240" w:lineRule="auto"/>
        <w:ind w:left="0" w:firstLine="426"/>
        <w:jc w:val="both"/>
        <w:rPr>
          <w:rFonts w:ascii="Times New Roman" w:hAnsi="Times New Roman"/>
          <w:iCs/>
          <w:sz w:val="24"/>
          <w:szCs w:val="24"/>
        </w:rPr>
      </w:pPr>
      <w:r w:rsidRPr="007969BC">
        <w:rPr>
          <w:rFonts w:ascii="Times New Roman" w:hAnsi="Times New Roman" w:cs="Times New Roman"/>
          <w:sz w:val="24"/>
          <w:szCs w:val="24"/>
        </w:rPr>
        <w:t xml:space="preserve">Зважаючи на особливості будови </w:t>
      </w:r>
      <w:proofErr w:type="spellStart"/>
      <w:r w:rsidRPr="007969BC">
        <w:rPr>
          <w:rFonts w:ascii="Times New Roman" w:hAnsi="Times New Roman" w:cs="Times New Roman"/>
          <w:sz w:val="24"/>
          <w:szCs w:val="24"/>
        </w:rPr>
        <w:t>приосьової</w:t>
      </w:r>
      <w:proofErr w:type="spellEnd"/>
      <w:r w:rsidRPr="007969BC">
        <w:rPr>
          <w:rFonts w:ascii="Times New Roman" w:hAnsi="Times New Roman" w:cs="Times New Roman"/>
          <w:sz w:val="24"/>
          <w:szCs w:val="24"/>
        </w:rPr>
        <w:t xml:space="preserve"> зони </w:t>
      </w:r>
      <w:proofErr w:type="spellStart"/>
      <w:r w:rsidRPr="007969BC">
        <w:rPr>
          <w:rFonts w:ascii="Times New Roman" w:hAnsi="Times New Roman" w:cs="Times New Roman"/>
          <w:sz w:val="24"/>
          <w:szCs w:val="24"/>
        </w:rPr>
        <w:t>Дніпровсько</w:t>
      </w:r>
      <w:proofErr w:type="spellEnd"/>
      <w:r w:rsidRPr="007969BC">
        <w:rPr>
          <w:rFonts w:ascii="Times New Roman" w:hAnsi="Times New Roman" w:cs="Times New Roman"/>
          <w:sz w:val="24"/>
          <w:szCs w:val="24"/>
        </w:rPr>
        <w:t xml:space="preserve">-Донецької западини та </w:t>
      </w:r>
      <w:proofErr w:type="spellStart"/>
      <w:r w:rsidRPr="007969BC">
        <w:rPr>
          <w:rFonts w:ascii="Times New Roman" w:hAnsi="Times New Roman" w:cs="Times New Roman"/>
          <w:sz w:val="24"/>
          <w:szCs w:val="24"/>
        </w:rPr>
        <w:t>літолого</w:t>
      </w:r>
      <w:proofErr w:type="spellEnd"/>
      <w:r w:rsidRPr="007969BC">
        <w:rPr>
          <w:rFonts w:ascii="Times New Roman" w:hAnsi="Times New Roman" w:cs="Times New Roman"/>
          <w:sz w:val="24"/>
          <w:szCs w:val="24"/>
        </w:rPr>
        <w:t xml:space="preserve">-фаціальну характеристику розрізу доцільним буде використання технології пінного розриву пласта. Переваги даної технології полягають у використанні піни в якості речовини розриву, параметри якої можна регулювати в залежності від поставлених задач. Для приготування пінної речовини необхідно менше матеріальних затрат, оскільки майже 70% </w:t>
      </w:r>
      <w:proofErr w:type="spellStart"/>
      <w:r w:rsidRPr="007969BC">
        <w:rPr>
          <w:rFonts w:ascii="Times New Roman" w:hAnsi="Times New Roman" w:cs="Times New Roman"/>
          <w:sz w:val="24"/>
          <w:szCs w:val="24"/>
        </w:rPr>
        <w:t>обʼєму</w:t>
      </w:r>
      <w:proofErr w:type="spellEnd"/>
      <w:r w:rsidRPr="007969BC">
        <w:rPr>
          <w:rFonts w:ascii="Times New Roman" w:hAnsi="Times New Roman" w:cs="Times New Roman"/>
          <w:sz w:val="24"/>
          <w:szCs w:val="24"/>
        </w:rPr>
        <w:t xml:space="preserve"> </w:t>
      </w:r>
      <w:proofErr w:type="spellStart"/>
      <w:r w:rsidRPr="007969BC">
        <w:rPr>
          <w:rFonts w:ascii="Times New Roman" w:hAnsi="Times New Roman" w:cs="Times New Roman"/>
          <w:sz w:val="24"/>
          <w:szCs w:val="24"/>
        </w:rPr>
        <w:t>пінни</w:t>
      </w:r>
      <w:proofErr w:type="spellEnd"/>
      <w:r w:rsidRPr="007969BC">
        <w:rPr>
          <w:rFonts w:ascii="Times New Roman" w:hAnsi="Times New Roman" w:cs="Times New Roman"/>
          <w:sz w:val="24"/>
          <w:szCs w:val="24"/>
        </w:rPr>
        <w:t xml:space="preserve"> – це газ [</w:t>
      </w:r>
      <w:bookmarkStart w:id="1" w:name="_Hlk57315744"/>
      <w:r w:rsidRPr="007969BC">
        <w:rPr>
          <w:rFonts w:ascii="Times New Roman" w:hAnsi="Times New Roman" w:cs="Times New Roman"/>
          <w:sz w:val="24"/>
          <w:szCs w:val="24"/>
        </w:rPr>
        <w:t xml:space="preserve">3, 6, </w:t>
      </w:r>
      <w:r w:rsidRPr="007969BC">
        <w:rPr>
          <w:rFonts w:ascii="Times New Roman" w:eastAsia="Times New Roman" w:hAnsi="Times New Roman"/>
          <w:iCs/>
          <w:kern w:val="36"/>
          <w:sz w:val="24"/>
          <w:szCs w:val="24"/>
          <w:lang w:eastAsia="uk-UA"/>
        </w:rPr>
        <w:t>7</w:t>
      </w:r>
      <w:bookmarkEnd w:id="1"/>
      <w:r w:rsidRPr="007969BC">
        <w:rPr>
          <w:rFonts w:ascii="Times New Roman" w:hAnsi="Times New Roman" w:cs="Times New Roman"/>
          <w:sz w:val="24"/>
          <w:szCs w:val="24"/>
        </w:rPr>
        <w:t>], а також завдяки енергії цього складника прискорюється швидкість освоєння свердловини, що певним чином компенсує затрати на відносно глибоке буріння.</w:t>
      </w:r>
    </w:p>
    <w:p w14:paraId="0CC3D3C5" w14:textId="77777777" w:rsidR="006824D4" w:rsidRPr="007969BC" w:rsidRDefault="006824D4" w:rsidP="006824D4">
      <w:pPr>
        <w:spacing w:after="0" w:line="240" w:lineRule="auto"/>
        <w:ind w:firstLine="567"/>
        <w:jc w:val="both"/>
        <w:rPr>
          <w:rFonts w:ascii="Times New Roman" w:hAnsi="Times New Roman" w:cs="Times New Roman"/>
          <w:sz w:val="24"/>
          <w:szCs w:val="24"/>
        </w:rPr>
      </w:pPr>
      <w:r w:rsidRPr="007969BC">
        <w:rPr>
          <w:rFonts w:ascii="Times New Roman" w:hAnsi="Times New Roman" w:cs="Times New Roman"/>
          <w:sz w:val="24"/>
          <w:szCs w:val="24"/>
        </w:rPr>
        <w:t>Оскільки на сьогодні в межах нашої країни газ центрально-басейнового типу не розробляється, цілком доцільною є активізація діяльності спрямованої на пошуки таких покладів, а при досягненні позитивних результатів і впровадження газу ущільнених колекторів у промислову розробку.</w:t>
      </w:r>
    </w:p>
    <w:p w14:paraId="0A5C519C" w14:textId="77777777" w:rsidR="00913089" w:rsidRPr="00913089" w:rsidRDefault="00913089" w:rsidP="00913089">
      <w:pPr>
        <w:pStyle w:val="Style7"/>
        <w:rPr>
          <w:rStyle w:val="FontStyle27"/>
          <w:rFonts w:ascii="Times New Roman" w:hAnsi="Times New Roman"/>
          <w:sz w:val="24"/>
          <w:szCs w:val="24"/>
          <w:lang w:val="uk-UA" w:eastAsia="uk-UA"/>
        </w:rPr>
      </w:pPr>
    </w:p>
    <w:p w14:paraId="12B379E2" w14:textId="77777777" w:rsidR="00913089" w:rsidRPr="00913089" w:rsidRDefault="00913089" w:rsidP="00913089">
      <w:pPr>
        <w:pStyle w:val="Style7"/>
        <w:ind w:left="720"/>
        <w:jc w:val="center"/>
        <w:rPr>
          <w:rStyle w:val="FontStyle27"/>
          <w:rFonts w:ascii="Times New Roman" w:hAnsi="Times New Roman"/>
          <w:sz w:val="24"/>
          <w:szCs w:val="24"/>
          <w:lang w:val="uk-UA" w:eastAsia="uk-UA"/>
        </w:rPr>
      </w:pPr>
      <w:r w:rsidRPr="00913089">
        <w:rPr>
          <w:rStyle w:val="FontStyle27"/>
          <w:rFonts w:ascii="Times New Roman" w:hAnsi="Times New Roman"/>
          <w:sz w:val="24"/>
          <w:szCs w:val="24"/>
          <w:lang w:val="uk-UA" w:eastAsia="uk-UA"/>
        </w:rPr>
        <w:t>Перелік посилань</w:t>
      </w:r>
    </w:p>
    <w:p w14:paraId="419B3D31" w14:textId="77777777" w:rsidR="006824D4" w:rsidRPr="007969BC" w:rsidRDefault="006824D4" w:rsidP="006824D4">
      <w:pPr>
        <w:pStyle w:val="Default"/>
        <w:numPr>
          <w:ilvl w:val="0"/>
          <w:numId w:val="1"/>
        </w:numPr>
        <w:ind w:left="0" w:firstLine="0"/>
        <w:jc w:val="both"/>
        <w:rPr>
          <w:rFonts w:ascii="Times New Roman" w:hAnsi="Times New Roman" w:cs="Times New Roman"/>
          <w:iCs/>
          <w:color w:val="auto"/>
        </w:rPr>
      </w:pPr>
      <w:r w:rsidRPr="007969BC">
        <w:rPr>
          <w:rFonts w:ascii="Times New Roman" w:hAnsi="Times New Roman" w:cs="Times New Roman"/>
          <w:color w:val="auto"/>
        </w:rPr>
        <w:t xml:space="preserve">Білецький В. С., Орловський В. М., Вітрик В. Г. Основи нафтогазової інженерії [Текст]: </w:t>
      </w:r>
      <w:proofErr w:type="spellStart"/>
      <w:r w:rsidRPr="007969BC">
        <w:rPr>
          <w:rFonts w:ascii="Times New Roman" w:hAnsi="Times New Roman" w:cs="Times New Roman"/>
          <w:color w:val="auto"/>
        </w:rPr>
        <w:t>підруч</w:t>
      </w:r>
      <w:proofErr w:type="spellEnd"/>
      <w:r w:rsidRPr="007969BC">
        <w:rPr>
          <w:rFonts w:ascii="Times New Roman" w:hAnsi="Times New Roman" w:cs="Times New Roman"/>
          <w:color w:val="auto"/>
        </w:rPr>
        <w:t xml:space="preserve">. для </w:t>
      </w:r>
      <w:proofErr w:type="spellStart"/>
      <w:r w:rsidRPr="007969BC">
        <w:rPr>
          <w:rFonts w:ascii="Times New Roman" w:hAnsi="Times New Roman" w:cs="Times New Roman"/>
          <w:color w:val="auto"/>
        </w:rPr>
        <w:t>студ</w:t>
      </w:r>
      <w:proofErr w:type="spellEnd"/>
      <w:r w:rsidRPr="007969BC">
        <w:rPr>
          <w:rFonts w:ascii="Times New Roman" w:hAnsi="Times New Roman" w:cs="Times New Roman"/>
          <w:color w:val="auto"/>
        </w:rPr>
        <w:t>. спец. 185 «Нафтогазова інженерія та технології» / Білецький В. С., Орловський В. М., Вітрик В. Г.; НТУ «ХПІ», ХНУМГ ім. О. М. Бекетова. – Полтава: ТОВ «АСМІ», 2018. – 415 с.</w:t>
      </w:r>
    </w:p>
    <w:p w14:paraId="7B874B5A" w14:textId="77777777" w:rsidR="006824D4" w:rsidRPr="007969BC" w:rsidRDefault="006824D4" w:rsidP="006824D4">
      <w:pPr>
        <w:pStyle w:val="a3"/>
        <w:numPr>
          <w:ilvl w:val="0"/>
          <w:numId w:val="1"/>
        </w:numPr>
        <w:spacing w:after="0" w:line="240" w:lineRule="auto"/>
        <w:ind w:left="0" w:firstLine="0"/>
        <w:jc w:val="both"/>
        <w:rPr>
          <w:rFonts w:ascii="Times New Roman" w:hAnsi="Times New Roman" w:cs="Times New Roman"/>
          <w:sz w:val="24"/>
          <w:szCs w:val="24"/>
        </w:rPr>
      </w:pPr>
      <w:r w:rsidRPr="007969BC">
        <w:rPr>
          <w:rFonts w:ascii="Times New Roman" w:hAnsi="Times New Roman" w:cs="Times New Roman"/>
          <w:sz w:val="24"/>
          <w:szCs w:val="24"/>
          <w:lang w:val="ru-RU"/>
        </w:rPr>
        <w:t xml:space="preserve">1 Геология и нефтегазоносность </w:t>
      </w:r>
      <w:proofErr w:type="spellStart"/>
      <w:r w:rsidRPr="007969BC">
        <w:rPr>
          <w:rFonts w:ascii="Times New Roman" w:hAnsi="Times New Roman" w:cs="Times New Roman"/>
          <w:sz w:val="24"/>
          <w:szCs w:val="24"/>
          <w:lang w:val="ru-RU"/>
        </w:rPr>
        <w:t>Днепровско</w:t>
      </w:r>
      <w:proofErr w:type="spellEnd"/>
      <w:r w:rsidRPr="007969BC">
        <w:rPr>
          <w:rFonts w:ascii="Times New Roman" w:hAnsi="Times New Roman" w:cs="Times New Roman"/>
          <w:sz w:val="24"/>
          <w:szCs w:val="24"/>
          <w:lang w:val="ru-RU"/>
        </w:rPr>
        <w:t xml:space="preserve"> – Донецкой впадины (нефтегазоносность) / </w:t>
      </w:r>
      <w:proofErr w:type="spellStart"/>
      <w:r w:rsidRPr="007969BC">
        <w:rPr>
          <w:rFonts w:ascii="Times New Roman" w:hAnsi="Times New Roman" w:cs="Times New Roman"/>
          <w:sz w:val="24"/>
          <w:szCs w:val="24"/>
          <w:lang w:val="ru-RU"/>
        </w:rPr>
        <w:t>Кабышев</w:t>
      </w:r>
      <w:proofErr w:type="spellEnd"/>
      <w:r w:rsidRPr="007969BC">
        <w:rPr>
          <w:rFonts w:ascii="Times New Roman" w:hAnsi="Times New Roman" w:cs="Times New Roman"/>
          <w:sz w:val="24"/>
          <w:szCs w:val="24"/>
          <w:lang w:val="ru-RU"/>
        </w:rPr>
        <w:t xml:space="preserve"> Б.П., Шпак П.Ф., Билык О.Д., и др. – К.: </w:t>
      </w:r>
      <w:proofErr w:type="spellStart"/>
      <w:r w:rsidRPr="007969BC">
        <w:rPr>
          <w:rFonts w:ascii="Times New Roman" w:hAnsi="Times New Roman" w:cs="Times New Roman"/>
          <w:sz w:val="24"/>
          <w:szCs w:val="24"/>
          <w:lang w:val="ru-RU"/>
        </w:rPr>
        <w:t>Наукова</w:t>
      </w:r>
      <w:proofErr w:type="spellEnd"/>
      <w:r w:rsidRPr="007969BC">
        <w:rPr>
          <w:rFonts w:ascii="Times New Roman" w:hAnsi="Times New Roman" w:cs="Times New Roman"/>
          <w:sz w:val="24"/>
          <w:szCs w:val="24"/>
          <w:lang w:val="ru-RU"/>
        </w:rPr>
        <w:t xml:space="preserve"> думка, 1989.</w:t>
      </w:r>
      <w:r w:rsidRPr="007969BC">
        <w:rPr>
          <w:rFonts w:ascii="Times New Roman" w:hAnsi="Times New Roman" w:cs="Times New Roman"/>
          <w:sz w:val="24"/>
          <w:szCs w:val="24"/>
        </w:rPr>
        <w:t xml:space="preserve"> − 204с.</w:t>
      </w:r>
    </w:p>
    <w:p w14:paraId="1062B1A3" w14:textId="77777777" w:rsidR="006824D4" w:rsidRPr="007969BC" w:rsidRDefault="006824D4" w:rsidP="006824D4">
      <w:pPr>
        <w:pStyle w:val="a3"/>
        <w:numPr>
          <w:ilvl w:val="0"/>
          <w:numId w:val="1"/>
        </w:numPr>
        <w:spacing w:line="240" w:lineRule="auto"/>
        <w:ind w:left="0" w:firstLine="0"/>
        <w:jc w:val="both"/>
        <w:rPr>
          <w:rFonts w:ascii="Times New Roman" w:eastAsia="Times New Roman" w:hAnsi="Times New Roman"/>
          <w:iCs/>
          <w:kern w:val="36"/>
          <w:sz w:val="24"/>
          <w:szCs w:val="24"/>
          <w:lang w:val="ru-RU" w:eastAsia="uk-UA"/>
        </w:rPr>
      </w:pPr>
      <w:proofErr w:type="spellStart"/>
      <w:r w:rsidRPr="007969BC">
        <w:rPr>
          <w:rFonts w:ascii="Times New Roman" w:eastAsia="Times New Roman" w:hAnsi="Times New Roman"/>
          <w:iCs/>
          <w:kern w:val="36"/>
          <w:sz w:val="24"/>
          <w:szCs w:val="24"/>
          <w:lang w:val="en-US" w:eastAsia="uk-UA"/>
        </w:rPr>
        <w:t>Kondrat</w:t>
      </w:r>
      <w:proofErr w:type="spellEnd"/>
      <w:r w:rsidRPr="007969BC">
        <w:rPr>
          <w:rFonts w:ascii="Times New Roman" w:eastAsia="Times New Roman" w:hAnsi="Times New Roman"/>
          <w:iCs/>
          <w:kern w:val="36"/>
          <w:sz w:val="24"/>
          <w:szCs w:val="24"/>
          <w:lang w:val="en-US" w:eastAsia="uk-UA"/>
        </w:rPr>
        <w:t xml:space="preserve"> R.M., </w:t>
      </w:r>
      <w:proofErr w:type="spellStart"/>
      <w:r w:rsidRPr="007969BC">
        <w:rPr>
          <w:rFonts w:ascii="Times New Roman" w:eastAsia="Times New Roman" w:hAnsi="Times New Roman"/>
          <w:iCs/>
          <w:kern w:val="36"/>
          <w:sz w:val="24"/>
          <w:szCs w:val="24"/>
          <w:lang w:val="en-US" w:eastAsia="uk-UA"/>
        </w:rPr>
        <w:t>Dremliukh</w:t>
      </w:r>
      <w:proofErr w:type="spellEnd"/>
      <w:r w:rsidRPr="007969BC">
        <w:rPr>
          <w:rFonts w:ascii="Times New Roman" w:eastAsia="Times New Roman" w:hAnsi="Times New Roman"/>
          <w:iCs/>
          <w:kern w:val="36"/>
          <w:sz w:val="24"/>
          <w:szCs w:val="24"/>
          <w:lang w:val="en-US" w:eastAsia="uk-UA"/>
        </w:rPr>
        <w:t xml:space="preserve"> N.S., </w:t>
      </w:r>
      <w:proofErr w:type="spellStart"/>
      <w:r w:rsidRPr="007969BC">
        <w:rPr>
          <w:rFonts w:ascii="Times New Roman" w:eastAsia="Times New Roman" w:hAnsi="Times New Roman"/>
          <w:iCs/>
          <w:kern w:val="36"/>
          <w:sz w:val="24"/>
          <w:szCs w:val="24"/>
          <w:lang w:val="en-US" w:eastAsia="uk-UA"/>
        </w:rPr>
        <w:t>Uhrynovskyi</w:t>
      </w:r>
      <w:proofErr w:type="spellEnd"/>
      <w:r w:rsidRPr="007969BC">
        <w:rPr>
          <w:rFonts w:ascii="Times New Roman" w:eastAsia="Times New Roman" w:hAnsi="Times New Roman"/>
          <w:iCs/>
          <w:kern w:val="36"/>
          <w:sz w:val="24"/>
          <w:szCs w:val="24"/>
          <w:lang w:val="en-US" w:eastAsia="uk-UA"/>
        </w:rPr>
        <w:t xml:space="preserve"> A.V.</w:t>
      </w:r>
      <w:r w:rsidRPr="007969BC">
        <w:rPr>
          <w:rFonts w:ascii="Times New Roman" w:eastAsia="Times New Roman" w:hAnsi="Times New Roman"/>
          <w:iCs/>
          <w:kern w:val="36"/>
          <w:sz w:val="24"/>
          <w:szCs w:val="24"/>
          <w:lang w:eastAsia="uk-UA"/>
        </w:rPr>
        <w:t xml:space="preserve"> </w:t>
      </w:r>
      <w:r w:rsidRPr="007969BC">
        <w:rPr>
          <w:rFonts w:ascii="Times New Roman" w:eastAsia="Times New Roman" w:hAnsi="Times New Roman"/>
          <w:iCs/>
          <w:kern w:val="36"/>
          <w:sz w:val="24"/>
          <w:szCs w:val="24"/>
          <w:lang w:val="en-US" w:eastAsia="uk-UA"/>
        </w:rPr>
        <w:t>Study of foam formation process with use of water solutions of foam-forming pairs and foam stabilizers</w:t>
      </w:r>
      <w:r w:rsidRPr="007969BC">
        <w:rPr>
          <w:rFonts w:ascii="Times New Roman" w:eastAsia="Times New Roman" w:hAnsi="Times New Roman"/>
          <w:iCs/>
          <w:kern w:val="36"/>
          <w:sz w:val="24"/>
          <w:szCs w:val="24"/>
          <w:lang w:eastAsia="uk-UA"/>
        </w:rPr>
        <w:t xml:space="preserve"> /</w:t>
      </w:r>
      <w:r w:rsidRPr="007969BC">
        <w:rPr>
          <w:rFonts w:ascii="Times New Roman" w:eastAsia="Times New Roman" w:hAnsi="Times New Roman"/>
          <w:iCs/>
          <w:kern w:val="36"/>
          <w:sz w:val="24"/>
          <w:szCs w:val="24"/>
          <w:lang w:val="en-US" w:eastAsia="uk-UA"/>
        </w:rPr>
        <w:t xml:space="preserve"> R.M. </w:t>
      </w:r>
      <w:proofErr w:type="spellStart"/>
      <w:r w:rsidRPr="007969BC">
        <w:rPr>
          <w:rFonts w:ascii="Times New Roman" w:eastAsia="Times New Roman" w:hAnsi="Times New Roman"/>
          <w:iCs/>
          <w:kern w:val="36"/>
          <w:sz w:val="24"/>
          <w:szCs w:val="24"/>
          <w:lang w:val="en-US" w:eastAsia="uk-UA"/>
        </w:rPr>
        <w:t>Kondrat</w:t>
      </w:r>
      <w:proofErr w:type="spellEnd"/>
      <w:r w:rsidRPr="007969BC">
        <w:rPr>
          <w:rFonts w:ascii="Times New Roman" w:eastAsia="Times New Roman" w:hAnsi="Times New Roman"/>
          <w:iCs/>
          <w:kern w:val="36"/>
          <w:sz w:val="24"/>
          <w:szCs w:val="24"/>
          <w:lang w:val="en-US" w:eastAsia="uk-UA"/>
        </w:rPr>
        <w:t xml:space="preserve">, Dr. Sc. (Tech.), Prof., N.S. </w:t>
      </w:r>
      <w:proofErr w:type="spellStart"/>
      <w:r w:rsidRPr="007969BC">
        <w:rPr>
          <w:rFonts w:ascii="Times New Roman" w:eastAsia="Times New Roman" w:hAnsi="Times New Roman"/>
          <w:iCs/>
          <w:kern w:val="36"/>
          <w:sz w:val="24"/>
          <w:szCs w:val="24"/>
          <w:lang w:val="en-US" w:eastAsia="uk-UA"/>
        </w:rPr>
        <w:t>Dremliukh</w:t>
      </w:r>
      <w:proofErr w:type="spellEnd"/>
      <w:r w:rsidRPr="007969BC">
        <w:rPr>
          <w:rFonts w:ascii="Times New Roman" w:eastAsia="Times New Roman" w:hAnsi="Times New Roman"/>
          <w:iCs/>
          <w:kern w:val="36"/>
          <w:sz w:val="24"/>
          <w:szCs w:val="24"/>
          <w:lang w:val="en-US" w:eastAsia="uk-UA"/>
        </w:rPr>
        <w:t xml:space="preserve">, A.V. </w:t>
      </w:r>
      <w:proofErr w:type="spellStart"/>
      <w:r w:rsidRPr="007969BC">
        <w:rPr>
          <w:rFonts w:ascii="Times New Roman" w:eastAsia="Times New Roman" w:hAnsi="Times New Roman"/>
          <w:iCs/>
          <w:kern w:val="36"/>
          <w:sz w:val="24"/>
          <w:szCs w:val="24"/>
          <w:lang w:val="en-US" w:eastAsia="uk-UA"/>
        </w:rPr>
        <w:t>Uhrynovskyi</w:t>
      </w:r>
      <w:proofErr w:type="spellEnd"/>
      <w:r w:rsidRPr="007969BC">
        <w:rPr>
          <w:rFonts w:ascii="Times New Roman" w:eastAsia="Times New Roman" w:hAnsi="Times New Roman"/>
          <w:iCs/>
          <w:kern w:val="36"/>
          <w:sz w:val="24"/>
          <w:szCs w:val="24"/>
          <w:lang w:val="en-US" w:eastAsia="uk-UA"/>
        </w:rPr>
        <w:t xml:space="preserve">. </w:t>
      </w:r>
      <w:r w:rsidRPr="007969BC">
        <w:rPr>
          <w:rFonts w:ascii="Times New Roman" w:eastAsia="Times New Roman" w:hAnsi="Times New Roman"/>
          <w:iCs/>
          <w:kern w:val="36"/>
          <w:sz w:val="24"/>
          <w:szCs w:val="24"/>
          <w:lang w:eastAsia="uk-UA"/>
        </w:rPr>
        <w:t>//</w:t>
      </w:r>
      <w:r w:rsidRPr="007969BC">
        <w:rPr>
          <w:rFonts w:ascii="Times New Roman" w:eastAsia="Times New Roman" w:hAnsi="Times New Roman"/>
          <w:iCs/>
          <w:kern w:val="36"/>
          <w:sz w:val="24"/>
          <w:szCs w:val="24"/>
          <w:lang w:val="en-US" w:eastAsia="uk-UA"/>
        </w:rPr>
        <w:t xml:space="preserve"> </w:t>
      </w:r>
      <w:proofErr w:type="spellStart"/>
      <w:r w:rsidRPr="007969BC">
        <w:rPr>
          <w:rFonts w:ascii="Times New Roman" w:eastAsia="Times New Roman" w:hAnsi="Times New Roman"/>
          <w:iCs/>
          <w:kern w:val="36"/>
          <w:sz w:val="24"/>
          <w:szCs w:val="24"/>
          <w:lang w:val="ru-RU" w:eastAsia="uk-UA"/>
        </w:rPr>
        <w:t>Науковий</w:t>
      </w:r>
      <w:proofErr w:type="spellEnd"/>
      <w:r w:rsidRPr="007969BC">
        <w:rPr>
          <w:rFonts w:ascii="Times New Roman" w:eastAsia="Times New Roman" w:hAnsi="Times New Roman"/>
          <w:iCs/>
          <w:kern w:val="36"/>
          <w:sz w:val="24"/>
          <w:szCs w:val="24"/>
          <w:lang w:val="en-US" w:eastAsia="uk-UA"/>
        </w:rPr>
        <w:t xml:space="preserve"> </w:t>
      </w:r>
      <w:proofErr w:type="spellStart"/>
      <w:r w:rsidRPr="007969BC">
        <w:rPr>
          <w:rFonts w:ascii="Times New Roman" w:eastAsia="Times New Roman" w:hAnsi="Times New Roman"/>
          <w:iCs/>
          <w:kern w:val="36"/>
          <w:sz w:val="24"/>
          <w:szCs w:val="24"/>
          <w:lang w:val="ru-RU" w:eastAsia="uk-UA"/>
        </w:rPr>
        <w:t>вісник</w:t>
      </w:r>
      <w:proofErr w:type="spellEnd"/>
      <w:r w:rsidRPr="007969BC">
        <w:rPr>
          <w:rFonts w:ascii="Times New Roman" w:eastAsia="Times New Roman" w:hAnsi="Times New Roman"/>
          <w:iCs/>
          <w:kern w:val="36"/>
          <w:sz w:val="24"/>
          <w:szCs w:val="24"/>
          <w:lang w:val="en-US" w:eastAsia="uk-UA"/>
        </w:rPr>
        <w:t xml:space="preserve"> </w:t>
      </w:r>
      <w:r w:rsidRPr="007969BC">
        <w:rPr>
          <w:rFonts w:ascii="Times New Roman" w:eastAsia="Times New Roman" w:hAnsi="Times New Roman"/>
          <w:iCs/>
          <w:kern w:val="36"/>
          <w:sz w:val="24"/>
          <w:szCs w:val="24"/>
          <w:lang w:val="ru-RU" w:eastAsia="uk-UA"/>
        </w:rPr>
        <w:t>НГУ</w:t>
      </w:r>
      <w:r w:rsidRPr="007969BC">
        <w:rPr>
          <w:rFonts w:ascii="Times New Roman" w:eastAsia="Times New Roman" w:hAnsi="Times New Roman"/>
          <w:iCs/>
          <w:kern w:val="36"/>
          <w:sz w:val="24"/>
          <w:szCs w:val="24"/>
          <w:lang w:eastAsia="uk-UA"/>
        </w:rPr>
        <w:t>. –</w:t>
      </w:r>
      <w:r w:rsidRPr="007969BC">
        <w:rPr>
          <w:rFonts w:ascii="Times New Roman" w:eastAsia="Times New Roman" w:hAnsi="Times New Roman"/>
          <w:iCs/>
          <w:kern w:val="36"/>
          <w:sz w:val="24"/>
          <w:szCs w:val="24"/>
          <w:lang w:val="en-US" w:eastAsia="uk-UA"/>
        </w:rPr>
        <w:t xml:space="preserve"> 2017</w:t>
      </w:r>
      <w:r w:rsidRPr="007969BC">
        <w:rPr>
          <w:rFonts w:ascii="Times New Roman" w:eastAsia="Times New Roman" w:hAnsi="Times New Roman"/>
          <w:iCs/>
          <w:kern w:val="36"/>
          <w:sz w:val="24"/>
          <w:szCs w:val="24"/>
          <w:lang w:eastAsia="uk-UA"/>
        </w:rPr>
        <w:t>.</w:t>
      </w:r>
      <w:r w:rsidRPr="007969BC">
        <w:rPr>
          <w:rFonts w:ascii="Times New Roman" w:hAnsi="Times New Roman"/>
          <w:sz w:val="24"/>
          <w:szCs w:val="24"/>
        </w:rPr>
        <w:t xml:space="preserve"> − </w:t>
      </w:r>
      <w:r w:rsidRPr="007969BC">
        <w:rPr>
          <w:rFonts w:ascii="Times New Roman" w:eastAsia="Times New Roman" w:hAnsi="Times New Roman"/>
          <w:iCs/>
          <w:kern w:val="36"/>
          <w:sz w:val="24"/>
          <w:szCs w:val="24"/>
          <w:lang w:eastAsia="uk-UA"/>
        </w:rPr>
        <w:t xml:space="preserve"> </w:t>
      </w:r>
      <w:r w:rsidRPr="007969BC">
        <w:rPr>
          <w:rFonts w:ascii="Times New Roman" w:eastAsia="Times New Roman" w:hAnsi="Times New Roman"/>
          <w:iCs/>
          <w:kern w:val="36"/>
          <w:sz w:val="24"/>
          <w:szCs w:val="24"/>
          <w:lang w:val="ru-RU" w:eastAsia="uk-UA"/>
        </w:rPr>
        <w:t>№ 3</w:t>
      </w:r>
      <w:r w:rsidRPr="007969BC">
        <w:rPr>
          <w:rFonts w:ascii="Times New Roman" w:eastAsia="Times New Roman" w:hAnsi="Times New Roman"/>
          <w:iCs/>
          <w:kern w:val="36"/>
          <w:sz w:val="24"/>
          <w:szCs w:val="24"/>
          <w:lang w:eastAsia="uk-UA"/>
        </w:rPr>
        <w:t xml:space="preserve">. – С. </w:t>
      </w:r>
      <w:r w:rsidRPr="007969BC">
        <w:rPr>
          <w:rFonts w:ascii="Times New Roman" w:eastAsia="Times New Roman" w:hAnsi="Times New Roman"/>
          <w:iCs/>
          <w:kern w:val="36"/>
          <w:sz w:val="24"/>
          <w:szCs w:val="24"/>
          <w:lang w:val="ru-RU" w:eastAsia="uk-UA"/>
        </w:rPr>
        <w:t>20</w:t>
      </w:r>
      <w:r w:rsidRPr="007969BC">
        <w:rPr>
          <w:rFonts w:ascii="Times New Roman" w:eastAsia="Times New Roman" w:hAnsi="Times New Roman"/>
          <w:iCs/>
          <w:kern w:val="36"/>
          <w:sz w:val="24"/>
          <w:szCs w:val="24"/>
          <w:lang w:eastAsia="uk-UA"/>
        </w:rPr>
        <w:t xml:space="preserve"> </w:t>
      </w:r>
      <w:r w:rsidRPr="007969BC">
        <w:rPr>
          <w:rFonts w:ascii="Times New Roman" w:hAnsi="Times New Roman"/>
          <w:sz w:val="24"/>
          <w:szCs w:val="24"/>
        </w:rPr>
        <w:t xml:space="preserve">− </w:t>
      </w:r>
      <w:r w:rsidRPr="007969BC">
        <w:rPr>
          <w:rFonts w:ascii="Times New Roman" w:eastAsia="Times New Roman" w:hAnsi="Times New Roman"/>
          <w:iCs/>
          <w:kern w:val="36"/>
          <w:sz w:val="24"/>
          <w:szCs w:val="24"/>
          <w:lang w:val="ru-RU" w:eastAsia="uk-UA"/>
        </w:rPr>
        <w:t>26.</w:t>
      </w:r>
    </w:p>
    <w:p w14:paraId="35456A18" w14:textId="77777777" w:rsidR="006824D4" w:rsidRPr="007969BC" w:rsidRDefault="006824D4" w:rsidP="006824D4">
      <w:pPr>
        <w:pStyle w:val="a3"/>
        <w:numPr>
          <w:ilvl w:val="0"/>
          <w:numId w:val="1"/>
        </w:numPr>
        <w:spacing w:after="0" w:line="240" w:lineRule="auto"/>
        <w:ind w:left="0" w:firstLine="0"/>
        <w:jc w:val="both"/>
        <w:rPr>
          <w:rFonts w:ascii="Times New Roman" w:hAnsi="Times New Roman" w:cs="Times New Roman"/>
          <w:iCs/>
          <w:sz w:val="24"/>
          <w:szCs w:val="24"/>
        </w:rPr>
      </w:pPr>
      <w:r w:rsidRPr="007969BC">
        <w:rPr>
          <w:rFonts w:ascii="Times New Roman" w:hAnsi="Times New Roman" w:cs="Times New Roman"/>
          <w:iCs/>
          <w:sz w:val="24"/>
          <w:szCs w:val="24"/>
        </w:rPr>
        <w:t>2 Нетрадиційні джерела вуглеводнів України. Книга VI. Перспективи освоєння ресурсів газу ущільнених порід у Східному нафтогазоносному регіоні України: Монографія.– К.: ТОВ «ВТС ПРИНТ», 2014. – 208 с.</w:t>
      </w:r>
    </w:p>
    <w:p w14:paraId="4303F72E" w14:textId="77777777" w:rsidR="006824D4" w:rsidRPr="007969BC" w:rsidRDefault="006824D4" w:rsidP="006824D4">
      <w:pPr>
        <w:pStyle w:val="a3"/>
        <w:numPr>
          <w:ilvl w:val="0"/>
          <w:numId w:val="1"/>
        </w:numPr>
        <w:spacing w:after="0" w:line="240" w:lineRule="auto"/>
        <w:ind w:left="0" w:firstLine="0"/>
        <w:jc w:val="both"/>
        <w:rPr>
          <w:rFonts w:ascii="Times New Roman" w:hAnsi="Times New Roman" w:cs="Times New Roman"/>
          <w:iCs/>
          <w:sz w:val="24"/>
          <w:szCs w:val="24"/>
        </w:rPr>
      </w:pPr>
      <w:r w:rsidRPr="007969BC">
        <w:rPr>
          <w:rFonts w:ascii="Times New Roman" w:hAnsi="Times New Roman" w:cs="Times New Roman"/>
          <w:iCs/>
          <w:sz w:val="24"/>
          <w:szCs w:val="24"/>
        </w:rPr>
        <w:t xml:space="preserve">3 Нетрадиційні джерела вуглеводнів України : монографія. У 8 </w:t>
      </w:r>
      <w:proofErr w:type="spellStart"/>
      <w:r w:rsidRPr="007969BC">
        <w:rPr>
          <w:rFonts w:ascii="Times New Roman" w:hAnsi="Times New Roman" w:cs="Times New Roman"/>
          <w:iCs/>
          <w:sz w:val="24"/>
          <w:szCs w:val="24"/>
        </w:rPr>
        <w:t>кн</w:t>
      </w:r>
      <w:proofErr w:type="spellEnd"/>
      <w:r w:rsidRPr="007969BC">
        <w:rPr>
          <w:rFonts w:ascii="Times New Roman" w:hAnsi="Times New Roman" w:cs="Times New Roman"/>
          <w:iCs/>
          <w:sz w:val="24"/>
          <w:szCs w:val="24"/>
        </w:rPr>
        <w:t xml:space="preserve">. </w:t>
      </w:r>
      <w:proofErr w:type="spellStart"/>
      <w:r w:rsidRPr="007969BC">
        <w:rPr>
          <w:rFonts w:ascii="Times New Roman" w:hAnsi="Times New Roman" w:cs="Times New Roman"/>
          <w:iCs/>
          <w:sz w:val="24"/>
          <w:szCs w:val="24"/>
        </w:rPr>
        <w:t>Кн</w:t>
      </w:r>
      <w:proofErr w:type="spellEnd"/>
      <w:r w:rsidRPr="007969BC">
        <w:rPr>
          <w:rFonts w:ascii="Times New Roman" w:hAnsi="Times New Roman" w:cs="Times New Roman"/>
          <w:iCs/>
          <w:sz w:val="24"/>
          <w:szCs w:val="24"/>
        </w:rPr>
        <w:t>. 1. Нетрадиційні джерела вуглеводнів: огляд проблеми / [</w:t>
      </w:r>
      <w:proofErr w:type="spellStart"/>
      <w:r w:rsidRPr="007969BC">
        <w:rPr>
          <w:rFonts w:ascii="Times New Roman" w:hAnsi="Times New Roman" w:cs="Times New Roman"/>
          <w:iCs/>
          <w:sz w:val="24"/>
          <w:szCs w:val="24"/>
        </w:rPr>
        <w:t>Куровець</w:t>
      </w:r>
      <w:proofErr w:type="spellEnd"/>
      <w:r w:rsidRPr="007969BC">
        <w:rPr>
          <w:rFonts w:ascii="Times New Roman" w:hAnsi="Times New Roman" w:cs="Times New Roman"/>
          <w:iCs/>
          <w:sz w:val="24"/>
          <w:szCs w:val="24"/>
        </w:rPr>
        <w:t xml:space="preserve"> І.М. та ін.] ; </w:t>
      </w:r>
      <w:proofErr w:type="spellStart"/>
      <w:r w:rsidRPr="007969BC">
        <w:rPr>
          <w:rFonts w:ascii="Times New Roman" w:hAnsi="Times New Roman" w:cs="Times New Roman"/>
          <w:iCs/>
          <w:sz w:val="24"/>
          <w:szCs w:val="24"/>
        </w:rPr>
        <w:t>Нац</w:t>
      </w:r>
      <w:proofErr w:type="spellEnd"/>
      <w:r w:rsidRPr="007969BC">
        <w:rPr>
          <w:rFonts w:ascii="Times New Roman" w:hAnsi="Times New Roman" w:cs="Times New Roman"/>
          <w:iCs/>
          <w:sz w:val="24"/>
          <w:szCs w:val="24"/>
        </w:rPr>
        <w:t>. акціонерна компанія «Нафтогаз України» та ін. – К. : Ніка-Центр, 2014. – 208 с.</w:t>
      </w:r>
    </w:p>
    <w:p w14:paraId="0A2E7F19" w14:textId="77777777" w:rsidR="006824D4" w:rsidRPr="007969BC" w:rsidRDefault="006824D4" w:rsidP="006824D4">
      <w:pPr>
        <w:pStyle w:val="a3"/>
        <w:numPr>
          <w:ilvl w:val="0"/>
          <w:numId w:val="1"/>
        </w:numPr>
        <w:spacing w:after="0" w:line="240" w:lineRule="auto"/>
        <w:ind w:left="0" w:firstLine="0"/>
        <w:jc w:val="both"/>
        <w:rPr>
          <w:rFonts w:ascii="Times New Roman" w:hAnsi="Times New Roman"/>
          <w:sz w:val="24"/>
          <w:szCs w:val="24"/>
        </w:rPr>
      </w:pPr>
      <w:r w:rsidRPr="007969BC">
        <w:rPr>
          <w:rFonts w:ascii="Times New Roman" w:eastAsia="Times New Roman" w:hAnsi="Times New Roman"/>
          <w:sz w:val="24"/>
          <w:szCs w:val="24"/>
          <w:lang w:eastAsia="uk-UA"/>
        </w:rPr>
        <w:t xml:space="preserve">Платонов С.Е. </w:t>
      </w:r>
      <w:proofErr w:type="spellStart"/>
      <w:r w:rsidRPr="007969BC">
        <w:rPr>
          <w:rFonts w:ascii="Times New Roman" w:eastAsia="Times New Roman" w:hAnsi="Times New Roman"/>
          <w:sz w:val="24"/>
          <w:szCs w:val="24"/>
          <w:lang w:eastAsia="uk-UA"/>
        </w:rPr>
        <w:t>Технология</w:t>
      </w:r>
      <w:proofErr w:type="spellEnd"/>
      <w:r w:rsidRPr="007969BC">
        <w:rPr>
          <w:rFonts w:ascii="Times New Roman" w:eastAsia="Times New Roman" w:hAnsi="Times New Roman"/>
          <w:sz w:val="24"/>
          <w:szCs w:val="24"/>
          <w:lang w:eastAsia="uk-UA"/>
        </w:rPr>
        <w:t xml:space="preserve"> </w:t>
      </w:r>
      <w:proofErr w:type="spellStart"/>
      <w:r w:rsidRPr="007969BC">
        <w:rPr>
          <w:rFonts w:ascii="Times New Roman" w:eastAsia="Times New Roman" w:hAnsi="Times New Roman"/>
          <w:sz w:val="24"/>
          <w:szCs w:val="24"/>
          <w:lang w:eastAsia="uk-UA"/>
        </w:rPr>
        <w:t>пенного</w:t>
      </w:r>
      <w:proofErr w:type="spellEnd"/>
      <w:r w:rsidRPr="007969BC">
        <w:rPr>
          <w:rFonts w:ascii="Times New Roman" w:eastAsia="Times New Roman" w:hAnsi="Times New Roman"/>
          <w:sz w:val="24"/>
          <w:szCs w:val="24"/>
          <w:lang w:eastAsia="uk-UA"/>
        </w:rPr>
        <w:t xml:space="preserve"> </w:t>
      </w:r>
      <w:proofErr w:type="spellStart"/>
      <w:r w:rsidRPr="007969BC">
        <w:rPr>
          <w:rFonts w:ascii="Times New Roman" w:eastAsia="Times New Roman" w:hAnsi="Times New Roman"/>
          <w:sz w:val="24"/>
          <w:szCs w:val="24"/>
          <w:lang w:eastAsia="uk-UA"/>
        </w:rPr>
        <w:t>гидроразрыва</w:t>
      </w:r>
      <w:proofErr w:type="spellEnd"/>
      <w:r w:rsidRPr="007969BC">
        <w:rPr>
          <w:rFonts w:ascii="Times New Roman" w:eastAsia="Times New Roman" w:hAnsi="Times New Roman"/>
          <w:sz w:val="24"/>
          <w:szCs w:val="24"/>
          <w:lang w:eastAsia="uk-UA"/>
        </w:rPr>
        <w:t xml:space="preserve"> пласта на </w:t>
      </w:r>
      <w:proofErr w:type="spellStart"/>
      <w:r w:rsidRPr="007969BC">
        <w:rPr>
          <w:rFonts w:ascii="Times New Roman" w:eastAsia="Times New Roman" w:hAnsi="Times New Roman"/>
          <w:sz w:val="24"/>
          <w:szCs w:val="24"/>
          <w:lang w:eastAsia="uk-UA"/>
        </w:rPr>
        <w:t>территории</w:t>
      </w:r>
      <w:proofErr w:type="spellEnd"/>
      <w:r>
        <w:rPr>
          <w:rFonts w:ascii="Times New Roman" w:eastAsia="Times New Roman" w:hAnsi="Times New Roman"/>
          <w:sz w:val="24"/>
          <w:szCs w:val="24"/>
          <w:lang w:eastAsia="uk-UA"/>
        </w:rPr>
        <w:t xml:space="preserve"> </w:t>
      </w:r>
      <w:proofErr w:type="spellStart"/>
      <w:r w:rsidRPr="007969BC">
        <w:rPr>
          <w:rFonts w:ascii="Times New Roman" w:eastAsia="Times New Roman" w:hAnsi="Times New Roman"/>
          <w:sz w:val="24"/>
          <w:szCs w:val="24"/>
          <w:lang w:eastAsia="uk-UA"/>
        </w:rPr>
        <w:t>Западной</w:t>
      </w:r>
      <w:proofErr w:type="spellEnd"/>
      <w:r w:rsidRPr="007969BC">
        <w:rPr>
          <w:rFonts w:ascii="Times New Roman" w:eastAsia="Times New Roman" w:hAnsi="Times New Roman"/>
          <w:sz w:val="24"/>
          <w:szCs w:val="24"/>
          <w:lang w:eastAsia="uk-UA"/>
        </w:rPr>
        <w:t xml:space="preserve"> </w:t>
      </w:r>
      <w:proofErr w:type="spellStart"/>
      <w:r w:rsidRPr="007969BC">
        <w:rPr>
          <w:rFonts w:ascii="Times New Roman" w:eastAsia="Times New Roman" w:hAnsi="Times New Roman"/>
          <w:sz w:val="24"/>
          <w:szCs w:val="24"/>
          <w:lang w:eastAsia="uk-UA"/>
        </w:rPr>
        <w:t>Сибири</w:t>
      </w:r>
      <w:proofErr w:type="spellEnd"/>
      <w:r w:rsidRPr="007969BC">
        <w:rPr>
          <w:rFonts w:ascii="Times New Roman" w:eastAsia="Times New Roman" w:hAnsi="Times New Roman"/>
          <w:sz w:val="24"/>
          <w:szCs w:val="24"/>
          <w:lang w:eastAsia="uk-UA"/>
        </w:rPr>
        <w:t xml:space="preserve"> // </w:t>
      </w:r>
      <w:proofErr w:type="spellStart"/>
      <w:r w:rsidRPr="007969BC">
        <w:rPr>
          <w:rFonts w:ascii="Times New Roman" w:eastAsia="Times New Roman" w:hAnsi="Times New Roman"/>
          <w:sz w:val="24"/>
          <w:szCs w:val="24"/>
          <w:lang w:eastAsia="uk-UA"/>
        </w:rPr>
        <w:t>Научное</w:t>
      </w:r>
      <w:proofErr w:type="spellEnd"/>
      <w:r w:rsidRPr="007969BC">
        <w:rPr>
          <w:rFonts w:ascii="Times New Roman" w:eastAsia="Times New Roman" w:hAnsi="Times New Roman"/>
          <w:sz w:val="24"/>
          <w:szCs w:val="24"/>
          <w:lang w:eastAsia="uk-UA"/>
        </w:rPr>
        <w:t xml:space="preserve"> </w:t>
      </w:r>
      <w:proofErr w:type="spellStart"/>
      <w:r w:rsidRPr="007969BC">
        <w:rPr>
          <w:rFonts w:ascii="Times New Roman" w:eastAsia="Times New Roman" w:hAnsi="Times New Roman"/>
          <w:sz w:val="24"/>
          <w:szCs w:val="24"/>
          <w:lang w:eastAsia="uk-UA"/>
        </w:rPr>
        <w:t>сообщество</w:t>
      </w:r>
      <w:proofErr w:type="spellEnd"/>
      <w:r w:rsidRPr="007969BC">
        <w:rPr>
          <w:rFonts w:ascii="Times New Roman" w:eastAsia="Times New Roman" w:hAnsi="Times New Roman"/>
          <w:sz w:val="24"/>
          <w:szCs w:val="24"/>
          <w:lang w:eastAsia="uk-UA"/>
        </w:rPr>
        <w:t xml:space="preserve"> </w:t>
      </w:r>
      <w:proofErr w:type="spellStart"/>
      <w:r w:rsidRPr="007969BC">
        <w:rPr>
          <w:rFonts w:ascii="Times New Roman" w:eastAsia="Times New Roman" w:hAnsi="Times New Roman"/>
          <w:sz w:val="24"/>
          <w:szCs w:val="24"/>
          <w:lang w:eastAsia="uk-UA"/>
        </w:rPr>
        <w:t>студентов</w:t>
      </w:r>
      <w:proofErr w:type="spellEnd"/>
      <w:r w:rsidRPr="007969BC">
        <w:rPr>
          <w:rFonts w:ascii="Times New Roman" w:eastAsia="Times New Roman" w:hAnsi="Times New Roman"/>
          <w:sz w:val="24"/>
          <w:szCs w:val="24"/>
          <w:lang w:eastAsia="uk-UA"/>
        </w:rPr>
        <w:t xml:space="preserve"> XXI </w:t>
      </w:r>
      <w:proofErr w:type="spellStart"/>
      <w:r w:rsidRPr="007969BC">
        <w:rPr>
          <w:rFonts w:ascii="Times New Roman" w:eastAsia="Times New Roman" w:hAnsi="Times New Roman"/>
          <w:sz w:val="24"/>
          <w:szCs w:val="24"/>
          <w:lang w:eastAsia="uk-UA"/>
        </w:rPr>
        <w:t>столетия</w:t>
      </w:r>
      <w:proofErr w:type="spellEnd"/>
      <w:r w:rsidRPr="007969BC">
        <w:rPr>
          <w:rFonts w:ascii="Times New Roman" w:eastAsia="Times New Roman" w:hAnsi="Times New Roman"/>
          <w:sz w:val="24"/>
          <w:szCs w:val="24"/>
          <w:lang w:eastAsia="uk-UA"/>
        </w:rPr>
        <w:t xml:space="preserve">. ТЕХНИЧЕСКИЕ НАУКИ: сб. ст. по мат. LIX </w:t>
      </w:r>
      <w:proofErr w:type="spellStart"/>
      <w:r w:rsidRPr="007969BC">
        <w:rPr>
          <w:rFonts w:ascii="Times New Roman" w:eastAsia="Times New Roman" w:hAnsi="Times New Roman"/>
          <w:sz w:val="24"/>
          <w:szCs w:val="24"/>
          <w:lang w:eastAsia="uk-UA"/>
        </w:rPr>
        <w:t>междунар</w:t>
      </w:r>
      <w:proofErr w:type="spellEnd"/>
      <w:r w:rsidRPr="007969BC">
        <w:rPr>
          <w:rFonts w:ascii="Times New Roman" w:eastAsia="Times New Roman" w:hAnsi="Times New Roman"/>
          <w:sz w:val="24"/>
          <w:szCs w:val="24"/>
          <w:lang w:eastAsia="uk-UA"/>
        </w:rPr>
        <w:t xml:space="preserve">. </w:t>
      </w:r>
      <w:proofErr w:type="spellStart"/>
      <w:r w:rsidRPr="007969BC">
        <w:rPr>
          <w:rFonts w:ascii="Times New Roman" w:eastAsia="Times New Roman" w:hAnsi="Times New Roman"/>
          <w:sz w:val="24"/>
          <w:szCs w:val="24"/>
          <w:lang w:eastAsia="uk-UA"/>
        </w:rPr>
        <w:t>студ</w:t>
      </w:r>
      <w:proofErr w:type="spellEnd"/>
      <w:r w:rsidRPr="007969BC">
        <w:rPr>
          <w:rFonts w:ascii="Times New Roman" w:eastAsia="Times New Roman" w:hAnsi="Times New Roman"/>
          <w:sz w:val="24"/>
          <w:szCs w:val="24"/>
          <w:lang w:eastAsia="uk-UA"/>
        </w:rPr>
        <w:t>. науч.-</w:t>
      </w:r>
      <w:proofErr w:type="spellStart"/>
      <w:r w:rsidRPr="007969BC">
        <w:rPr>
          <w:rFonts w:ascii="Times New Roman" w:eastAsia="Times New Roman" w:hAnsi="Times New Roman"/>
          <w:sz w:val="24"/>
          <w:szCs w:val="24"/>
          <w:lang w:eastAsia="uk-UA"/>
        </w:rPr>
        <w:t>практ</w:t>
      </w:r>
      <w:proofErr w:type="spellEnd"/>
      <w:r w:rsidRPr="007969BC">
        <w:rPr>
          <w:rFonts w:ascii="Times New Roman" w:eastAsia="Times New Roman" w:hAnsi="Times New Roman"/>
          <w:sz w:val="24"/>
          <w:szCs w:val="24"/>
          <w:lang w:eastAsia="uk-UA"/>
        </w:rPr>
        <w:t xml:space="preserve">. </w:t>
      </w:r>
      <w:proofErr w:type="spellStart"/>
      <w:r w:rsidRPr="007969BC">
        <w:rPr>
          <w:rFonts w:ascii="Times New Roman" w:eastAsia="Times New Roman" w:hAnsi="Times New Roman"/>
          <w:sz w:val="24"/>
          <w:szCs w:val="24"/>
          <w:lang w:eastAsia="uk-UA"/>
        </w:rPr>
        <w:t>конф</w:t>
      </w:r>
      <w:proofErr w:type="spellEnd"/>
      <w:r w:rsidRPr="007969BC">
        <w:rPr>
          <w:rFonts w:ascii="Times New Roman" w:eastAsia="Times New Roman" w:hAnsi="Times New Roman"/>
          <w:sz w:val="24"/>
          <w:szCs w:val="24"/>
          <w:lang w:eastAsia="uk-UA"/>
        </w:rPr>
        <w:t xml:space="preserve">. № 11(58). URL: https://sibac.info/archive/technic/11(58).pdf </w:t>
      </w:r>
    </w:p>
    <w:p w14:paraId="34CE9E53" w14:textId="77777777" w:rsidR="006824D4" w:rsidRPr="007969BC" w:rsidRDefault="006824D4" w:rsidP="006824D4">
      <w:pPr>
        <w:pStyle w:val="a3"/>
        <w:numPr>
          <w:ilvl w:val="0"/>
          <w:numId w:val="1"/>
        </w:numPr>
        <w:spacing w:after="0" w:line="240" w:lineRule="auto"/>
        <w:ind w:left="0" w:firstLine="0"/>
        <w:jc w:val="both"/>
        <w:rPr>
          <w:rFonts w:ascii="Times New Roman" w:hAnsi="Times New Roman"/>
          <w:iCs/>
          <w:sz w:val="24"/>
          <w:szCs w:val="24"/>
        </w:rPr>
      </w:pPr>
      <w:proofErr w:type="spellStart"/>
      <w:r w:rsidRPr="007969BC">
        <w:rPr>
          <w:rFonts w:ascii="Times New Roman" w:eastAsia="Times New Roman" w:hAnsi="Times New Roman"/>
          <w:iCs/>
          <w:kern w:val="36"/>
          <w:sz w:val="24"/>
          <w:szCs w:val="24"/>
          <w:lang w:eastAsia="uk-UA"/>
        </w:rPr>
        <w:lastRenderedPageBreak/>
        <w:t>Способ</w:t>
      </w:r>
      <w:proofErr w:type="spellEnd"/>
      <w:r w:rsidRPr="007969BC">
        <w:rPr>
          <w:rFonts w:ascii="Times New Roman" w:eastAsia="Times New Roman" w:hAnsi="Times New Roman"/>
          <w:iCs/>
          <w:kern w:val="36"/>
          <w:sz w:val="24"/>
          <w:szCs w:val="24"/>
          <w:lang w:eastAsia="uk-UA"/>
        </w:rPr>
        <w:t xml:space="preserve"> </w:t>
      </w:r>
      <w:proofErr w:type="spellStart"/>
      <w:r w:rsidRPr="007969BC">
        <w:rPr>
          <w:rFonts w:ascii="Times New Roman" w:eastAsia="Times New Roman" w:hAnsi="Times New Roman"/>
          <w:iCs/>
          <w:kern w:val="36"/>
          <w:sz w:val="24"/>
          <w:szCs w:val="24"/>
          <w:lang w:eastAsia="uk-UA"/>
        </w:rPr>
        <w:t>гидроразрыва</w:t>
      </w:r>
      <w:proofErr w:type="spellEnd"/>
      <w:r w:rsidRPr="007969BC">
        <w:rPr>
          <w:rFonts w:ascii="Times New Roman" w:eastAsia="Times New Roman" w:hAnsi="Times New Roman"/>
          <w:iCs/>
          <w:kern w:val="36"/>
          <w:sz w:val="24"/>
          <w:szCs w:val="24"/>
          <w:lang w:eastAsia="uk-UA"/>
        </w:rPr>
        <w:t xml:space="preserve"> </w:t>
      </w:r>
      <w:proofErr w:type="spellStart"/>
      <w:r w:rsidRPr="007969BC">
        <w:rPr>
          <w:rFonts w:ascii="Times New Roman" w:eastAsia="Times New Roman" w:hAnsi="Times New Roman"/>
          <w:iCs/>
          <w:kern w:val="36"/>
          <w:sz w:val="24"/>
          <w:szCs w:val="24"/>
          <w:lang w:eastAsia="uk-UA"/>
        </w:rPr>
        <w:t>низкопроницаемого</w:t>
      </w:r>
      <w:proofErr w:type="spellEnd"/>
      <w:r w:rsidRPr="007969BC">
        <w:rPr>
          <w:rFonts w:ascii="Times New Roman" w:eastAsia="Times New Roman" w:hAnsi="Times New Roman"/>
          <w:iCs/>
          <w:kern w:val="36"/>
          <w:sz w:val="24"/>
          <w:szCs w:val="24"/>
          <w:lang w:eastAsia="uk-UA"/>
        </w:rPr>
        <w:t xml:space="preserve"> пласта с </w:t>
      </w:r>
      <w:proofErr w:type="spellStart"/>
      <w:r w:rsidRPr="007969BC">
        <w:rPr>
          <w:rFonts w:ascii="Times New Roman" w:eastAsia="Times New Roman" w:hAnsi="Times New Roman"/>
          <w:iCs/>
          <w:kern w:val="36"/>
          <w:sz w:val="24"/>
          <w:szCs w:val="24"/>
          <w:lang w:eastAsia="uk-UA"/>
        </w:rPr>
        <w:t>глинистыми</w:t>
      </w:r>
      <w:proofErr w:type="spellEnd"/>
      <w:r w:rsidRPr="007969BC">
        <w:rPr>
          <w:rFonts w:ascii="Times New Roman" w:eastAsia="Times New Roman" w:hAnsi="Times New Roman"/>
          <w:iCs/>
          <w:kern w:val="36"/>
          <w:sz w:val="24"/>
          <w:szCs w:val="24"/>
          <w:lang w:eastAsia="uk-UA"/>
        </w:rPr>
        <w:t xml:space="preserve"> </w:t>
      </w:r>
      <w:proofErr w:type="spellStart"/>
      <w:r w:rsidRPr="007969BC">
        <w:rPr>
          <w:rFonts w:ascii="Times New Roman" w:eastAsia="Times New Roman" w:hAnsi="Times New Roman"/>
          <w:iCs/>
          <w:kern w:val="36"/>
          <w:sz w:val="24"/>
          <w:szCs w:val="24"/>
          <w:lang w:eastAsia="uk-UA"/>
        </w:rPr>
        <w:t>прослоями</w:t>
      </w:r>
      <w:proofErr w:type="spellEnd"/>
      <w:r w:rsidRPr="007969BC">
        <w:rPr>
          <w:rFonts w:ascii="Times New Roman" w:eastAsia="Times New Roman" w:hAnsi="Times New Roman"/>
          <w:iCs/>
          <w:kern w:val="36"/>
          <w:sz w:val="24"/>
          <w:szCs w:val="24"/>
          <w:lang w:eastAsia="uk-UA"/>
        </w:rPr>
        <w:t xml:space="preserve"> / И.М. </w:t>
      </w:r>
      <w:proofErr w:type="spellStart"/>
      <w:r w:rsidRPr="007969BC">
        <w:rPr>
          <w:rFonts w:ascii="Times New Roman" w:eastAsia="Times New Roman" w:hAnsi="Times New Roman"/>
          <w:iCs/>
          <w:kern w:val="36"/>
          <w:sz w:val="24"/>
          <w:szCs w:val="24"/>
          <w:lang w:eastAsia="uk-UA"/>
        </w:rPr>
        <w:t>Бакиров</w:t>
      </w:r>
      <w:proofErr w:type="spellEnd"/>
      <w:r w:rsidRPr="007969BC">
        <w:rPr>
          <w:rFonts w:ascii="Times New Roman" w:eastAsia="Times New Roman" w:hAnsi="Times New Roman"/>
          <w:iCs/>
          <w:kern w:val="36"/>
          <w:sz w:val="24"/>
          <w:szCs w:val="24"/>
          <w:lang w:eastAsia="uk-UA"/>
        </w:rPr>
        <w:t xml:space="preserve">, В.Г. </w:t>
      </w:r>
      <w:proofErr w:type="spellStart"/>
      <w:r w:rsidRPr="007969BC">
        <w:rPr>
          <w:rFonts w:ascii="Times New Roman" w:eastAsia="Times New Roman" w:hAnsi="Times New Roman"/>
          <w:iCs/>
          <w:kern w:val="36"/>
          <w:sz w:val="24"/>
          <w:szCs w:val="24"/>
          <w:lang w:eastAsia="uk-UA"/>
        </w:rPr>
        <w:t>Салимов</w:t>
      </w:r>
      <w:proofErr w:type="spellEnd"/>
      <w:r w:rsidRPr="007969BC">
        <w:rPr>
          <w:rFonts w:ascii="Times New Roman" w:eastAsia="Times New Roman" w:hAnsi="Times New Roman"/>
          <w:iCs/>
          <w:kern w:val="36"/>
          <w:sz w:val="24"/>
          <w:szCs w:val="24"/>
          <w:lang w:eastAsia="uk-UA"/>
        </w:rPr>
        <w:t xml:space="preserve">, О.В. </w:t>
      </w:r>
      <w:proofErr w:type="spellStart"/>
      <w:r w:rsidRPr="007969BC">
        <w:rPr>
          <w:rFonts w:ascii="Times New Roman" w:eastAsia="Times New Roman" w:hAnsi="Times New Roman"/>
          <w:iCs/>
          <w:kern w:val="36"/>
          <w:sz w:val="24"/>
          <w:szCs w:val="24"/>
          <w:lang w:eastAsia="uk-UA"/>
        </w:rPr>
        <w:t>Салимов</w:t>
      </w:r>
      <w:proofErr w:type="spellEnd"/>
      <w:r w:rsidRPr="007969BC">
        <w:rPr>
          <w:rFonts w:ascii="Times New Roman" w:eastAsia="Times New Roman" w:hAnsi="Times New Roman"/>
          <w:iCs/>
          <w:kern w:val="36"/>
          <w:sz w:val="24"/>
          <w:szCs w:val="24"/>
          <w:lang w:eastAsia="uk-UA"/>
        </w:rPr>
        <w:t xml:space="preserve">, А.В. </w:t>
      </w:r>
      <w:proofErr w:type="spellStart"/>
      <w:r w:rsidRPr="007969BC">
        <w:rPr>
          <w:rFonts w:ascii="Times New Roman" w:eastAsia="Times New Roman" w:hAnsi="Times New Roman"/>
          <w:iCs/>
          <w:kern w:val="36"/>
          <w:sz w:val="24"/>
          <w:szCs w:val="24"/>
          <w:lang w:eastAsia="uk-UA"/>
        </w:rPr>
        <w:t>Насыбуллин</w:t>
      </w:r>
      <w:proofErr w:type="spellEnd"/>
      <w:r w:rsidRPr="007969BC">
        <w:rPr>
          <w:rFonts w:ascii="Times New Roman" w:eastAsia="Times New Roman" w:hAnsi="Times New Roman"/>
          <w:iCs/>
          <w:kern w:val="36"/>
          <w:sz w:val="24"/>
          <w:szCs w:val="24"/>
          <w:lang w:eastAsia="uk-UA"/>
        </w:rPr>
        <w:t xml:space="preserve">, Р.З. </w:t>
      </w:r>
      <w:proofErr w:type="spellStart"/>
      <w:r w:rsidRPr="007969BC">
        <w:rPr>
          <w:rFonts w:ascii="Times New Roman" w:eastAsia="Times New Roman" w:hAnsi="Times New Roman"/>
          <w:iCs/>
          <w:kern w:val="36"/>
          <w:sz w:val="24"/>
          <w:szCs w:val="24"/>
          <w:lang w:eastAsia="uk-UA"/>
        </w:rPr>
        <w:t>Зиятдинов</w:t>
      </w:r>
      <w:proofErr w:type="spellEnd"/>
      <w:r w:rsidRPr="007969BC">
        <w:rPr>
          <w:rFonts w:ascii="Times New Roman" w:eastAsia="Times New Roman" w:hAnsi="Times New Roman"/>
          <w:iCs/>
          <w:kern w:val="36"/>
          <w:sz w:val="24"/>
          <w:szCs w:val="24"/>
          <w:lang w:eastAsia="uk-UA"/>
        </w:rPr>
        <w:t xml:space="preserve"> (</w:t>
      </w:r>
      <w:r w:rsidRPr="007969BC">
        <w:rPr>
          <w:rFonts w:ascii="Times New Roman" w:eastAsia="Times New Roman" w:hAnsi="Times New Roman"/>
          <w:iCs/>
          <w:kern w:val="36"/>
          <w:sz w:val="24"/>
          <w:szCs w:val="24"/>
          <w:lang w:val="en-US" w:eastAsia="uk-UA"/>
        </w:rPr>
        <w:t>RU</w:t>
      </w:r>
      <w:r w:rsidRPr="007969BC">
        <w:rPr>
          <w:rFonts w:ascii="Times New Roman" w:eastAsia="Times New Roman" w:hAnsi="Times New Roman"/>
          <w:iCs/>
          <w:kern w:val="36"/>
          <w:sz w:val="24"/>
          <w:szCs w:val="24"/>
          <w:lang w:eastAsia="uk-UA"/>
        </w:rPr>
        <w:t xml:space="preserve">). – Патент </w:t>
      </w:r>
      <w:r w:rsidRPr="007969BC">
        <w:rPr>
          <w:rFonts w:ascii="Times New Roman" w:eastAsia="Times New Roman" w:hAnsi="Times New Roman"/>
          <w:iCs/>
          <w:kern w:val="36"/>
          <w:sz w:val="24"/>
          <w:szCs w:val="24"/>
          <w:lang w:val="en-US" w:eastAsia="uk-UA"/>
        </w:rPr>
        <w:t>RU</w:t>
      </w:r>
      <w:r w:rsidRPr="007969BC">
        <w:rPr>
          <w:rFonts w:ascii="Times New Roman" w:eastAsia="Times New Roman" w:hAnsi="Times New Roman"/>
          <w:iCs/>
          <w:kern w:val="36"/>
          <w:sz w:val="24"/>
          <w:szCs w:val="24"/>
          <w:lang w:eastAsia="uk-UA"/>
        </w:rPr>
        <w:t xml:space="preserve"> №2457323.</w:t>
      </w:r>
    </w:p>
    <w:p w14:paraId="759CB17D" w14:textId="77777777" w:rsidR="006824D4" w:rsidRPr="007969BC" w:rsidRDefault="006824D4" w:rsidP="006824D4">
      <w:pPr>
        <w:pStyle w:val="a3"/>
        <w:numPr>
          <w:ilvl w:val="0"/>
          <w:numId w:val="1"/>
        </w:numPr>
        <w:spacing w:after="0" w:line="240" w:lineRule="auto"/>
        <w:ind w:left="0" w:firstLine="0"/>
        <w:jc w:val="both"/>
        <w:rPr>
          <w:rFonts w:ascii="Times New Roman" w:hAnsi="Times New Roman" w:cs="Times New Roman"/>
          <w:sz w:val="24"/>
          <w:szCs w:val="24"/>
        </w:rPr>
      </w:pPr>
      <w:r w:rsidRPr="007969BC">
        <w:rPr>
          <w:rFonts w:ascii="Times New Roman" w:hAnsi="Times New Roman" w:cs="Times New Roman"/>
          <w:sz w:val="24"/>
          <w:szCs w:val="24"/>
        </w:rPr>
        <w:t xml:space="preserve">4 Стратиграфічна приуроченість, літологічна характеристика та територіальна поширеність осадових відкладів палеозою, перспективних на пошуки газу нетрадиційного типу у Східному регіоні України / С.Г. Вакарчук, Т.Є. </w:t>
      </w:r>
      <w:proofErr w:type="spellStart"/>
      <w:r w:rsidRPr="007969BC">
        <w:rPr>
          <w:rFonts w:ascii="Times New Roman" w:hAnsi="Times New Roman" w:cs="Times New Roman"/>
          <w:sz w:val="24"/>
          <w:szCs w:val="24"/>
        </w:rPr>
        <w:t>Довжок</w:t>
      </w:r>
      <w:proofErr w:type="spellEnd"/>
      <w:r w:rsidRPr="007969BC">
        <w:rPr>
          <w:rFonts w:ascii="Times New Roman" w:hAnsi="Times New Roman" w:cs="Times New Roman"/>
          <w:sz w:val="24"/>
          <w:szCs w:val="24"/>
        </w:rPr>
        <w:t xml:space="preserve">, К.К. </w:t>
      </w:r>
      <w:proofErr w:type="spellStart"/>
      <w:r w:rsidRPr="007969BC">
        <w:rPr>
          <w:rFonts w:ascii="Times New Roman" w:hAnsi="Times New Roman" w:cs="Times New Roman"/>
          <w:sz w:val="24"/>
          <w:szCs w:val="24"/>
        </w:rPr>
        <w:t>Філюшкін</w:t>
      </w:r>
      <w:proofErr w:type="spellEnd"/>
      <w:r w:rsidRPr="007969BC">
        <w:rPr>
          <w:rFonts w:ascii="Times New Roman" w:hAnsi="Times New Roman" w:cs="Times New Roman"/>
          <w:sz w:val="24"/>
          <w:szCs w:val="24"/>
        </w:rPr>
        <w:t xml:space="preserve">, А.М. </w:t>
      </w:r>
      <w:proofErr w:type="spellStart"/>
      <w:r w:rsidRPr="007969BC">
        <w:rPr>
          <w:rFonts w:ascii="Times New Roman" w:hAnsi="Times New Roman" w:cs="Times New Roman"/>
          <w:sz w:val="24"/>
          <w:szCs w:val="24"/>
        </w:rPr>
        <w:t>Вертюх</w:t>
      </w:r>
      <w:proofErr w:type="spellEnd"/>
      <w:r w:rsidRPr="007969BC">
        <w:rPr>
          <w:rFonts w:ascii="Times New Roman" w:hAnsi="Times New Roman" w:cs="Times New Roman"/>
          <w:sz w:val="24"/>
          <w:szCs w:val="24"/>
        </w:rPr>
        <w:t xml:space="preserve"> // Збірник наукових праць Інституту геологічних наук НАН України. − Вип.5. − 2012. – С. 174 – 178</w:t>
      </w:r>
    </w:p>
    <w:p w14:paraId="1751F25D" w14:textId="77777777" w:rsidR="006824D4" w:rsidRPr="007969BC" w:rsidRDefault="006824D4" w:rsidP="006824D4">
      <w:pPr>
        <w:pStyle w:val="a3"/>
        <w:numPr>
          <w:ilvl w:val="0"/>
          <w:numId w:val="1"/>
        </w:numPr>
        <w:spacing w:after="0" w:line="240" w:lineRule="auto"/>
        <w:ind w:left="0" w:firstLine="0"/>
        <w:jc w:val="both"/>
        <w:rPr>
          <w:rFonts w:ascii="Times New Roman" w:hAnsi="Times New Roman" w:cs="Times New Roman"/>
          <w:iCs/>
          <w:sz w:val="24"/>
          <w:szCs w:val="24"/>
        </w:rPr>
      </w:pPr>
      <w:r w:rsidRPr="007969BC">
        <w:rPr>
          <w:rFonts w:ascii="Times New Roman" w:hAnsi="Times New Roman" w:cs="Times New Roman"/>
          <w:iCs/>
          <w:sz w:val="24"/>
          <w:szCs w:val="24"/>
        </w:rPr>
        <w:t>5 Сучасні проблеми державної політики у сфері видобутку нетрадиційних вуглеводнів в Україні.:</w:t>
      </w:r>
      <w:proofErr w:type="spellStart"/>
      <w:r w:rsidRPr="007969BC">
        <w:rPr>
          <w:rFonts w:ascii="Times New Roman" w:hAnsi="Times New Roman" w:cs="Times New Roman"/>
          <w:iCs/>
          <w:sz w:val="24"/>
          <w:szCs w:val="24"/>
        </w:rPr>
        <w:t>зб</w:t>
      </w:r>
      <w:proofErr w:type="spellEnd"/>
      <w:r w:rsidRPr="007969BC">
        <w:rPr>
          <w:rFonts w:ascii="Times New Roman" w:hAnsi="Times New Roman" w:cs="Times New Roman"/>
          <w:iCs/>
          <w:sz w:val="24"/>
          <w:szCs w:val="24"/>
        </w:rPr>
        <w:t xml:space="preserve">. наук. пр./за ред. Г.Л. </w:t>
      </w:r>
      <w:proofErr w:type="spellStart"/>
      <w:r w:rsidRPr="007969BC">
        <w:rPr>
          <w:rFonts w:ascii="Times New Roman" w:hAnsi="Times New Roman" w:cs="Times New Roman"/>
          <w:iCs/>
          <w:sz w:val="24"/>
          <w:szCs w:val="24"/>
        </w:rPr>
        <w:t>Рябцева</w:t>
      </w:r>
      <w:proofErr w:type="spellEnd"/>
      <w:r w:rsidRPr="007969BC">
        <w:rPr>
          <w:rFonts w:ascii="Times New Roman" w:hAnsi="Times New Roman" w:cs="Times New Roman"/>
          <w:iCs/>
          <w:sz w:val="24"/>
          <w:szCs w:val="24"/>
        </w:rPr>
        <w:t xml:space="preserve">, С.В. </w:t>
      </w:r>
      <w:proofErr w:type="spellStart"/>
      <w:r w:rsidRPr="007969BC">
        <w:rPr>
          <w:rFonts w:ascii="Times New Roman" w:hAnsi="Times New Roman" w:cs="Times New Roman"/>
          <w:iCs/>
          <w:sz w:val="24"/>
          <w:szCs w:val="24"/>
        </w:rPr>
        <w:t>Сапєгіна</w:t>
      </w:r>
      <w:proofErr w:type="spellEnd"/>
      <w:r w:rsidRPr="007969BC">
        <w:rPr>
          <w:rFonts w:ascii="Times New Roman" w:hAnsi="Times New Roman" w:cs="Times New Roman"/>
          <w:iCs/>
          <w:sz w:val="24"/>
          <w:szCs w:val="24"/>
        </w:rPr>
        <w:t xml:space="preserve">. – К.: </w:t>
      </w:r>
      <w:proofErr w:type="spellStart"/>
      <w:r w:rsidRPr="007969BC">
        <w:rPr>
          <w:rFonts w:ascii="Times New Roman" w:hAnsi="Times New Roman" w:cs="Times New Roman"/>
          <w:iCs/>
          <w:sz w:val="24"/>
          <w:szCs w:val="24"/>
        </w:rPr>
        <w:t>Псіхєя</w:t>
      </w:r>
      <w:proofErr w:type="spellEnd"/>
      <w:r w:rsidRPr="007969BC">
        <w:rPr>
          <w:rFonts w:ascii="Times New Roman" w:hAnsi="Times New Roman" w:cs="Times New Roman"/>
          <w:iCs/>
          <w:sz w:val="24"/>
          <w:szCs w:val="24"/>
        </w:rPr>
        <w:t>, 2013. – 240с.</w:t>
      </w:r>
    </w:p>
    <w:p w14:paraId="3DCB8744" w14:textId="77777777" w:rsidR="006824D4" w:rsidRPr="007969BC" w:rsidRDefault="006824D4" w:rsidP="006824D4">
      <w:pPr>
        <w:pStyle w:val="a3"/>
        <w:numPr>
          <w:ilvl w:val="0"/>
          <w:numId w:val="1"/>
        </w:numPr>
        <w:spacing w:after="0" w:line="240" w:lineRule="auto"/>
        <w:ind w:left="0" w:firstLine="0"/>
        <w:jc w:val="both"/>
        <w:rPr>
          <w:rFonts w:ascii="Times New Roman" w:hAnsi="Times New Roman"/>
          <w:sz w:val="24"/>
          <w:szCs w:val="24"/>
        </w:rPr>
      </w:pPr>
      <w:r w:rsidRPr="007969BC">
        <w:rPr>
          <w:rFonts w:ascii="Times New Roman" w:hAnsi="Times New Roman"/>
          <w:sz w:val="24"/>
          <w:szCs w:val="24"/>
        </w:rPr>
        <w:t xml:space="preserve">Технології інтенсифікації видобутку вуглеводнів / В.П. Нагорний, І.І. Денисюк: за редакцією В.П. Нагорного; НАН України, Інститут геофізики ім. С.І. </w:t>
      </w:r>
      <w:proofErr w:type="spellStart"/>
      <w:r w:rsidRPr="007969BC">
        <w:rPr>
          <w:rFonts w:ascii="Times New Roman" w:hAnsi="Times New Roman"/>
          <w:sz w:val="24"/>
          <w:szCs w:val="24"/>
        </w:rPr>
        <w:t>Субботіна</w:t>
      </w:r>
      <w:proofErr w:type="spellEnd"/>
      <w:r w:rsidRPr="007969BC">
        <w:rPr>
          <w:rFonts w:ascii="Times New Roman" w:hAnsi="Times New Roman"/>
          <w:sz w:val="24"/>
          <w:szCs w:val="24"/>
        </w:rPr>
        <w:t>. – Київ, 2013. – С. 268.</w:t>
      </w:r>
    </w:p>
    <w:p w14:paraId="44111F5C" w14:textId="77777777" w:rsidR="006824D4" w:rsidRPr="007969BC" w:rsidRDefault="006824D4" w:rsidP="006824D4">
      <w:pPr>
        <w:pStyle w:val="a3"/>
        <w:spacing w:line="240" w:lineRule="auto"/>
        <w:rPr>
          <w:sz w:val="24"/>
          <w:szCs w:val="24"/>
        </w:rPr>
      </w:pPr>
    </w:p>
    <w:p w14:paraId="5FECD63A" w14:textId="77777777" w:rsidR="006824D4" w:rsidRPr="007969BC" w:rsidRDefault="006824D4" w:rsidP="006824D4">
      <w:pPr>
        <w:pStyle w:val="a3"/>
        <w:spacing w:after="0" w:line="240" w:lineRule="auto"/>
        <w:ind w:left="0"/>
        <w:jc w:val="both"/>
        <w:rPr>
          <w:rFonts w:ascii="Times New Roman" w:hAnsi="Times New Roman" w:cs="Times New Roman"/>
          <w:sz w:val="24"/>
          <w:szCs w:val="24"/>
        </w:rPr>
      </w:pPr>
    </w:p>
    <w:p w14:paraId="24805087" w14:textId="77777777" w:rsidR="00687219" w:rsidRDefault="00687219"/>
    <w:sectPr w:rsidR="00687219" w:rsidSect="00D006D1">
      <w:pgSz w:w="11906" w:h="16838"/>
      <w:pgMar w:top="1134" w:right="1416"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B04DB0"/>
    <w:multiLevelType w:val="hybridMultilevel"/>
    <w:tmpl w:val="88D286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D4"/>
    <w:rsid w:val="000126E0"/>
    <w:rsid w:val="0007274C"/>
    <w:rsid w:val="001C273F"/>
    <w:rsid w:val="00215F94"/>
    <w:rsid w:val="006824D4"/>
    <w:rsid w:val="00687219"/>
    <w:rsid w:val="00913089"/>
    <w:rsid w:val="00A26B86"/>
    <w:rsid w:val="00AD7AE4"/>
    <w:rsid w:val="00BD4E1B"/>
    <w:rsid w:val="00D557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8154"/>
  <w15:chartTrackingRefBased/>
  <w15:docId w15:val="{4F896C85-450F-4B8B-AA6F-07660821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4D4"/>
    <w:pPr>
      <w:ind w:left="720"/>
      <w:contextualSpacing/>
    </w:pPr>
  </w:style>
  <w:style w:type="paragraph" w:customStyle="1" w:styleId="Default">
    <w:name w:val="Default"/>
    <w:rsid w:val="006824D4"/>
    <w:pPr>
      <w:autoSpaceDE w:val="0"/>
      <w:autoSpaceDN w:val="0"/>
      <w:adjustRightInd w:val="0"/>
      <w:spacing w:after="0" w:line="240" w:lineRule="auto"/>
    </w:pPr>
    <w:rPr>
      <w:rFonts w:ascii="Franklin Gothic Heavy" w:eastAsia="Calibri" w:hAnsi="Franklin Gothic Heavy" w:cs="Franklin Gothic Heavy"/>
      <w:color w:val="000000"/>
      <w:sz w:val="24"/>
      <w:szCs w:val="24"/>
    </w:rPr>
  </w:style>
  <w:style w:type="paragraph" w:customStyle="1" w:styleId="Style7">
    <w:name w:val="Style7"/>
    <w:basedOn w:val="a"/>
    <w:rsid w:val="00913089"/>
    <w:pPr>
      <w:widowControl w:val="0"/>
      <w:autoSpaceDE w:val="0"/>
      <w:autoSpaceDN w:val="0"/>
      <w:adjustRightInd w:val="0"/>
      <w:spacing w:after="0" w:line="240" w:lineRule="auto"/>
    </w:pPr>
    <w:rPr>
      <w:rFonts w:ascii="Arial" w:eastAsia="Times New Roman" w:hAnsi="Arial" w:cs="Times New Roman"/>
      <w:sz w:val="24"/>
      <w:szCs w:val="24"/>
      <w:lang w:val="ru-RU" w:eastAsia="ru-RU"/>
    </w:rPr>
  </w:style>
  <w:style w:type="character" w:customStyle="1" w:styleId="FontStyle27">
    <w:name w:val="Font Style27"/>
    <w:rsid w:val="00913089"/>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4856</Words>
  <Characters>2768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Laziebna</dc:creator>
  <cp:keywords/>
  <dc:description/>
  <cp:lastModifiedBy>Yulia Laziebna</cp:lastModifiedBy>
  <cp:revision>9</cp:revision>
  <dcterms:created xsi:type="dcterms:W3CDTF">2020-11-26T19:08:00Z</dcterms:created>
  <dcterms:modified xsi:type="dcterms:W3CDTF">2020-11-27T12:57:00Z</dcterms:modified>
</cp:coreProperties>
</file>