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00" w:rsidRPr="00911900" w:rsidRDefault="00911900" w:rsidP="00911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11900">
        <w:rPr>
          <w:rFonts w:ascii="Times New Roman" w:eastAsia="Times New Roman" w:hAnsi="Times New Roman" w:cs="Times New Roman"/>
          <w:b/>
          <w:sz w:val="28"/>
          <w:szCs w:val="24"/>
        </w:rPr>
        <w:t>УДК 004.925.8</w:t>
      </w:r>
    </w:p>
    <w:p w:rsidR="00FA1D73" w:rsidRDefault="00911900" w:rsidP="009101F8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911900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Сороковий О.І., </w:t>
      </w:r>
      <w:proofErr w:type="spellStart"/>
      <w:r w:rsidRPr="00911900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к.т.н</w:t>
      </w:r>
      <w:proofErr w:type="spellEnd"/>
      <w:r w:rsidRPr="00911900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., </w:t>
      </w:r>
      <w:proofErr w:type="spellStart"/>
      <w:r w:rsidR="00CF6454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Подпорін</w:t>
      </w:r>
      <w:proofErr w:type="spellEnd"/>
      <w:r w:rsidR="00CF6454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О.С.</w:t>
      </w:r>
      <w:r w:rsidRPr="0091190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CF6454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студент </w:t>
      </w:r>
      <w:r w:rsidRPr="00E857CB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групи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CF6454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4</w:t>
      </w:r>
      <w:r w:rsidR="00FA1D73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01-ТН</w:t>
      </w:r>
      <w:r w:rsidR="00FA1D73" w:rsidRPr="00E857CB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FA1D73" w:rsidRPr="00E857CB" w:rsidRDefault="00FA1D73" w:rsidP="009101F8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</w:pPr>
      <w:r w:rsidRPr="00E857CB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Полтавський національний технічний</w:t>
      </w:r>
      <w:r w:rsidRPr="00E857CB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  <w:r w:rsidRPr="00E857CB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університет імені Юрія Кондратюка</w:t>
      </w:r>
    </w:p>
    <w:p w:rsidR="00FA1D73" w:rsidRDefault="00FA1D73" w:rsidP="009101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1D73" w:rsidRDefault="00CF6454" w:rsidP="001572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РОЗРОБКА 3D-</w:t>
      </w:r>
      <w:r w:rsidR="00157217">
        <w:rPr>
          <w:rFonts w:ascii="Times New Roman" w:hAnsi="Times New Roman"/>
          <w:b/>
          <w:bCs/>
          <w:sz w:val="28"/>
          <w:szCs w:val="28"/>
          <w:lang w:val="uk-UA"/>
        </w:rPr>
        <w:t xml:space="preserve">ЕЛЕМЕНТІВ </w:t>
      </w:r>
      <w:r w:rsidR="00157217" w:rsidRPr="00157217">
        <w:rPr>
          <w:rFonts w:ascii="Times New Roman" w:hAnsi="Times New Roman"/>
          <w:b/>
          <w:bCs/>
          <w:sz w:val="28"/>
          <w:szCs w:val="28"/>
          <w:lang w:val="uk-UA"/>
        </w:rPr>
        <w:t xml:space="preserve">ІНФОРМАЦІЙНОЇ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НАВІГАЦІЙНОЇ СИСТЕМИ УНІВЕРСИТЕТУ</w:t>
      </w:r>
    </w:p>
    <w:p w:rsidR="00A424F1" w:rsidRDefault="00BD2A93" w:rsidP="00812AF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12AF1">
        <w:rPr>
          <w:rFonts w:ascii="Times New Roman" w:hAnsi="Times New Roman" w:cs="Times New Roman"/>
          <w:sz w:val="28"/>
          <w:szCs w:val="28"/>
          <w:lang w:val="uk-UA"/>
        </w:rPr>
        <w:t>Розробка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D2A93">
        <w:rPr>
          <w:rFonts w:ascii="Times New Roman" w:hAnsi="Times New Roman"/>
          <w:bCs/>
          <w:sz w:val="28"/>
          <w:szCs w:val="28"/>
          <w:lang w:val="uk-UA"/>
        </w:rPr>
        <w:t>інформаційної навігаційної системи університету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виконується в рамках виконання випускної кваліфікаційної роботи бакалавра спеціальності 122 «Комп’ютерні науки».</w:t>
      </w:r>
      <w:r w:rsidR="00A424F1" w:rsidRPr="00A424F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424F1">
        <w:rPr>
          <w:rFonts w:ascii="Times New Roman" w:hAnsi="Times New Roman"/>
          <w:bCs/>
          <w:sz w:val="28"/>
          <w:szCs w:val="28"/>
          <w:lang w:val="uk-UA"/>
        </w:rPr>
        <w:t>Для реалізації задачі необхідне якісне сучасне програмне забезпечення</w:t>
      </w:r>
      <w:r w:rsidR="00C251EE">
        <w:rPr>
          <w:rFonts w:ascii="Times New Roman" w:hAnsi="Times New Roman"/>
          <w:bCs/>
          <w:sz w:val="28"/>
          <w:szCs w:val="28"/>
          <w:lang w:val="uk-UA"/>
        </w:rPr>
        <w:t>, після зверненнядо</w:t>
      </w:r>
      <w:bookmarkStart w:id="0" w:name="_GoBack"/>
      <w:bookmarkEnd w:id="0"/>
      <w:r w:rsidR="00A424F1">
        <w:rPr>
          <w:rFonts w:ascii="Times New Roman" w:hAnsi="Times New Roman"/>
          <w:bCs/>
          <w:sz w:val="28"/>
          <w:szCs w:val="28"/>
          <w:lang w:val="uk-UA"/>
        </w:rPr>
        <w:t xml:space="preserve"> правовласника нами отриман</w:t>
      </w:r>
      <w:r w:rsidR="000D34EE">
        <w:rPr>
          <w:rFonts w:ascii="Times New Roman" w:hAnsi="Times New Roman"/>
          <w:bCs/>
          <w:sz w:val="28"/>
          <w:szCs w:val="28"/>
          <w:lang w:val="uk-UA"/>
        </w:rPr>
        <w:t>о</w:t>
      </w:r>
      <w:r w:rsidR="00A424F1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0D34EE">
        <w:rPr>
          <w:rFonts w:ascii="Times New Roman" w:hAnsi="Times New Roman"/>
          <w:bCs/>
          <w:sz w:val="28"/>
          <w:szCs w:val="28"/>
          <w:lang w:val="en-US"/>
        </w:rPr>
        <w:t>Autodesk</w:t>
      </w:r>
      <w:r w:rsidR="000D34EE" w:rsidRPr="000D34E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D2A93">
        <w:rPr>
          <w:rFonts w:ascii="Times New Roman" w:hAnsi="Times New Roman"/>
          <w:bCs/>
          <w:sz w:val="28"/>
          <w:szCs w:val="28"/>
          <w:lang w:val="uk-UA"/>
        </w:rPr>
        <w:t xml:space="preserve">3ds </w:t>
      </w:r>
      <w:proofErr w:type="spellStart"/>
      <w:r w:rsidRPr="00BD2A93">
        <w:rPr>
          <w:rFonts w:ascii="Times New Roman" w:hAnsi="Times New Roman"/>
          <w:bCs/>
          <w:sz w:val="28"/>
          <w:szCs w:val="28"/>
          <w:lang w:val="uk-UA"/>
        </w:rPr>
        <w:t>Max</w:t>
      </w:r>
      <w:proofErr w:type="spellEnd"/>
      <w:r w:rsidR="00812AF1">
        <w:rPr>
          <w:rFonts w:ascii="Times New Roman" w:hAnsi="Times New Roman"/>
          <w:bCs/>
          <w:sz w:val="28"/>
          <w:szCs w:val="28"/>
          <w:lang w:val="uk-UA"/>
        </w:rPr>
        <w:t xml:space="preserve"> 201</w:t>
      </w:r>
      <w:r w:rsidR="000D34EE" w:rsidRPr="000D34EE">
        <w:rPr>
          <w:rFonts w:ascii="Times New Roman" w:hAnsi="Times New Roman"/>
          <w:bCs/>
          <w:sz w:val="28"/>
          <w:szCs w:val="28"/>
          <w:lang w:val="uk-UA"/>
        </w:rPr>
        <w:t>6 (</w:t>
      </w:r>
      <w:r w:rsidR="000D34EE">
        <w:rPr>
          <w:rFonts w:ascii="Times New Roman" w:hAnsi="Times New Roman"/>
          <w:bCs/>
          <w:sz w:val="28"/>
          <w:szCs w:val="28"/>
          <w:lang w:val="en-US"/>
        </w:rPr>
        <w:t>Student</w:t>
      </w:r>
      <w:r w:rsidR="000D34EE" w:rsidRPr="000D34E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D34EE">
        <w:rPr>
          <w:rFonts w:ascii="Times New Roman" w:hAnsi="Times New Roman"/>
          <w:bCs/>
          <w:sz w:val="28"/>
          <w:szCs w:val="28"/>
          <w:lang w:val="en-US"/>
        </w:rPr>
        <w:t>version</w:t>
      </w:r>
      <w:r w:rsidR="000D34EE" w:rsidRPr="000D34EE">
        <w:rPr>
          <w:rFonts w:ascii="Times New Roman" w:hAnsi="Times New Roman"/>
          <w:bCs/>
          <w:sz w:val="28"/>
          <w:szCs w:val="28"/>
          <w:lang w:val="uk-UA"/>
        </w:rPr>
        <w:t>)</w:t>
      </w:r>
      <w:r w:rsidRPr="00BD2A93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4B5DC7" w:rsidRDefault="004B5DC7" w:rsidP="004B5D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D2A93">
        <w:rPr>
          <w:rFonts w:ascii="Times New Roman" w:hAnsi="Times New Roman" w:cs="Times New Roman"/>
          <w:sz w:val="28"/>
          <w:szCs w:val="28"/>
          <w:lang w:val="uk-UA"/>
        </w:rPr>
        <w:t>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(широко поширений термін </w:t>
      </w:r>
      <w:r w:rsidRPr="00A424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університетський </w:t>
      </w:r>
      <w:proofErr w:type="spellStart"/>
      <w:r w:rsidRPr="00A424F1">
        <w:rPr>
          <w:rFonts w:ascii="Times New Roman" w:hAnsi="Times New Roman" w:cs="Times New Roman"/>
          <w:i/>
          <w:sz w:val="28"/>
          <w:szCs w:val="28"/>
          <w:lang w:val="uk-UA"/>
        </w:rPr>
        <w:t>кампус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має велику площу з багатьма корпусами та спорудами</w:t>
      </w:r>
      <w:r w:rsidRPr="00BD2A93">
        <w:rPr>
          <w:rFonts w:ascii="Times New Roman" w:hAnsi="Times New Roman" w:cs="Times New Roman"/>
          <w:sz w:val="28"/>
          <w:szCs w:val="28"/>
          <w:lang w:val="uk-UA"/>
        </w:rPr>
        <w:t>. Щороку в університет приймають багато нових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різноманітні заходи відвідують науковці та гості, які необізнані в структури організації, </w:t>
      </w:r>
      <w:r w:rsidRPr="00BD2A93">
        <w:rPr>
          <w:rFonts w:ascii="Times New Roman" w:hAnsi="Times New Roman" w:cs="Times New Roman"/>
          <w:sz w:val="28"/>
          <w:szCs w:val="28"/>
          <w:lang w:val="uk-UA"/>
        </w:rPr>
        <w:t xml:space="preserve"> деякі департаменти можуть бути переміщені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т.п.</w:t>
      </w:r>
      <w:r w:rsidRPr="00BD2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816">
        <w:rPr>
          <w:rFonts w:ascii="Times New Roman" w:hAnsi="Times New Roman" w:cs="Times New Roman"/>
          <w:sz w:val="28"/>
          <w:szCs w:val="28"/>
          <w:lang w:val="uk-UA"/>
        </w:rPr>
        <w:t>Постає задача побудови</w:t>
      </w:r>
      <w:r w:rsidRPr="00BD2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інформаційної технології</w:t>
      </w:r>
      <w:r w:rsidRPr="00BD2A93">
        <w:rPr>
          <w:rFonts w:ascii="Times New Roman" w:hAnsi="Times New Roman" w:cs="Times New Roman"/>
          <w:sz w:val="28"/>
          <w:szCs w:val="28"/>
          <w:lang w:val="uk-UA"/>
        </w:rPr>
        <w:t xml:space="preserve"> для пошуку місц</w:t>
      </w:r>
      <w:r>
        <w:rPr>
          <w:rFonts w:ascii="Times New Roman" w:hAnsi="Times New Roman" w:cs="Times New Roman"/>
          <w:sz w:val="28"/>
          <w:szCs w:val="28"/>
          <w:lang w:val="uk-UA"/>
        </w:rPr>
        <w:t>езнаходження</w:t>
      </w:r>
      <w:r w:rsidRPr="00BD2A93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</w:t>
      </w:r>
      <w:r>
        <w:rPr>
          <w:rFonts w:ascii="Times New Roman" w:hAnsi="Times New Roman" w:cs="Times New Roman"/>
          <w:sz w:val="28"/>
          <w:szCs w:val="28"/>
          <w:lang w:val="uk-UA"/>
        </w:rPr>
        <w:t>ції</w:t>
      </w:r>
      <w:r w:rsidRPr="00BD2A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кафедр</w:t>
      </w:r>
      <w:r w:rsidRPr="00BD2A93">
        <w:rPr>
          <w:rFonts w:ascii="Times New Roman" w:hAnsi="Times New Roman" w:cs="Times New Roman"/>
          <w:sz w:val="28"/>
          <w:szCs w:val="28"/>
          <w:lang w:val="uk-UA"/>
        </w:rPr>
        <w:t>, бібліотек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D2A93">
        <w:rPr>
          <w:rFonts w:ascii="Times New Roman" w:hAnsi="Times New Roman" w:cs="Times New Roman"/>
          <w:sz w:val="28"/>
          <w:szCs w:val="28"/>
          <w:lang w:val="uk-UA"/>
        </w:rPr>
        <w:t>, їдальн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D2A93">
        <w:rPr>
          <w:rFonts w:ascii="Times New Roman" w:hAnsi="Times New Roman" w:cs="Times New Roman"/>
          <w:sz w:val="28"/>
          <w:szCs w:val="28"/>
          <w:lang w:val="uk-UA"/>
        </w:rPr>
        <w:t xml:space="preserve"> тощо, і як знайти </w:t>
      </w:r>
      <w:r>
        <w:rPr>
          <w:rFonts w:ascii="Times New Roman" w:hAnsi="Times New Roman" w:cs="Times New Roman"/>
          <w:sz w:val="28"/>
          <w:szCs w:val="28"/>
          <w:lang w:val="uk-UA"/>
        </w:rPr>
        <w:t>потрібне</w:t>
      </w:r>
      <w:r w:rsidRPr="00BD2A93">
        <w:rPr>
          <w:rFonts w:ascii="Times New Roman" w:hAnsi="Times New Roman" w:cs="Times New Roman"/>
          <w:sz w:val="28"/>
          <w:szCs w:val="28"/>
          <w:lang w:val="uk-UA"/>
        </w:rPr>
        <w:t xml:space="preserve"> з поточного місця розташування</w:t>
      </w:r>
      <w:r w:rsidR="00387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AA5" w:rsidRPr="00387AA5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="00387AA5">
        <w:rPr>
          <w:rFonts w:ascii="Times New Roman" w:hAnsi="Times New Roman" w:cs="Times New Roman"/>
          <w:sz w:val="28"/>
          <w:szCs w:val="28"/>
          <w:lang w:val="uk-UA"/>
        </w:rPr>
        <w:t>,2</w:t>
      </w:r>
      <w:r w:rsidR="00387AA5" w:rsidRPr="00387AA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B51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A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11900" w:rsidRPr="00911900" w:rsidRDefault="00812AF1" w:rsidP="0091190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Навігація можлива при наявності структурованої моделі об’єктів, при цьому першочерговим етапом було визначено створення реалістичної моделі всіх корпусів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ПолтНТУ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кампусу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 Внутрішня структура кожного корпусу (аудиторії) визначена другим етапом і має набагато більшу трудомісткість, ніж перший етап.</w:t>
      </w:r>
      <w:r w:rsidR="00911900" w:rsidRPr="00911900">
        <w:rPr>
          <w:rFonts w:ascii="Times New Roman" w:hAnsi="Times New Roman" w:cs="Times New Roman"/>
          <w:sz w:val="28"/>
          <w:szCs w:val="28"/>
        </w:rPr>
        <w:t xml:space="preserve"> </w:t>
      </w:r>
      <w:r w:rsidR="00BD2A93" w:rsidRPr="00BD2A93">
        <w:rPr>
          <w:rFonts w:ascii="Times New Roman" w:hAnsi="Times New Roman"/>
          <w:bCs/>
          <w:sz w:val="28"/>
          <w:szCs w:val="28"/>
          <w:lang w:val="uk-UA"/>
        </w:rPr>
        <w:t>Створення якісних 3D</w:t>
      </w:r>
      <w:r w:rsidR="002E0E8B">
        <w:rPr>
          <w:rFonts w:ascii="Times New Roman" w:hAnsi="Times New Roman"/>
          <w:bCs/>
          <w:sz w:val="28"/>
          <w:szCs w:val="28"/>
          <w:lang w:val="uk-UA"/>
        </w:rPr>
        <w:t xml:space="preserve"> об’єктів </w:t>
      </w:r>
      <w:r w:rsidR="00BD2A93" w:rsidRPr="00BD2A93">
        <w:rPr>
          <w:rFonts w:ascii="Times New Roman" w:hAnsi="Times New Roman"/>
          <w:bCs/>
          <w:sz w:val="28"/>
          <w:szCs w:val="28"/>
          <w:lang w:val="uk-UA"/>
        </w:rPr>
        <w:t>і віртуальної реальності значно прискорюється за рахунок використання ефективного інструментарію.</w:t>
      </w:r>
      <w:r w:rsidR="002E0E8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621D8" w:rsidRPr="006621D8">
        <w:rPr>
          <w:rFonts w:ascii="Times New Roman" w:hAnsi="Times New Roman"/>
          <w:bCs/>
          <w:sz w:val="28"/>
          <w:szCs w:val="28"/>
          <w:lang w:val="uk-UA"/>
        </w:rPr>
        <w:t xml:space="preserve">Тривимірна графіка активно застосовується для створення зображень на площині екрану або аркуша друкованої продукції в науці і промисловості, наприклад, в системах </w:t>
      </w:r>
      <w:r w:rsidR="006621D8" w:rsidRPr="00911900">
        <w:rPr>
          <w:rFonts w:ascii="Times New Roman" w:hAnsi="Times New Roman"/>
          <w:bCs/>
          <w:i/>
          <w:sz w:val="28"/>
          <w:szCs w:val="28"/>
          <w:lang w:val="uk-UA"/>
        </w:rPr>
        <w:t>автоматизації проектних робіт</w:t>
      </w:r>
      <w:r w:rsidR="006621D8">
        <w:rPr>
          <w:rFonts w:ascii="Times New Roman" w:hAnsi="Times New Roman"/>
          <w:bCs/>
          <w:sz w:val="28"/>
          <w:szCs w:val="28"/>
          <w:lang w:val="uk-UA"/>
        </w:rPr>
        <w:t xml:space="preserve"> та </w:t>
      </w:r>
      <w:r w:rsidR="006621D8" w:rsidRPr="00911900">
        <w:rPr>
          <w:rFonts w:ascii="Times New Roman" w:hAnsi="Times New Roman"/>
          <w:bCs/>
          <w:i/>
          <w:sz w:val="28"/>
          <w:szCs w:val="28"/>
          <w:lang w:val="uk-UA"/>
        </w:rPr>
        <w:t>архітектурної візуалізації</w:t>
      </w:r>
      <w:r w:rsidR="0056515E">
        <w:rPr>
          <w:rFonts w:ascii="Times New Roman" w:hAnsi="Times New Roman"/>
          <w:bCs/>
          <w:i/>
          <w:sz w:val="28"/>
          <w:szCs w:val="28"/>
          <w:lang w:val="uk-UA"/>
        </w:rPr>
        <w:t xml:space="preserve">, </w:t>
      </w:r>
      <w:r w:rsidR="0056515E" w:rsidRPr="0056515E">
        <w:rPr>
          <w:rFonts w:ascii="Times New Roman" w:hAnsi="Times New Roman"/>
          <w:bCs/>
          <w:sz w:val="28"/>
          <w:szCs w:val="28"/>
          <w:lang w:val="uk-UA"/>
        </w:rPr>
        <w:t>останню</w:t>
      </w:r>
      <w:r w:rsidR="0056515E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="0056515E" w:rsidRPr="0056515E">
        <w:rPr>
          <w:rFonts w:ascii="Times New Roman" w:hAnsi="Times New Roman"/>
          <w:bCs/>
          <w:sz w:val="28"/>
          <w:szCs w:val="28"/>
          <w:lang w:val="uk-UA"/>
        </w:rPr>
        <w:t>обрано для реалізації завдання</w:t>
      </w:r>
      <w:r w:rsidR="006621D8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282AD8" w:rsidRPr="0065321F" w:rsidRDefault="00B2396A" w:rsidP="00B2281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Процес моделювання корпусів університету тривав таким чином</w:t>
      </w:r>
      <w:r w:rsidR="00370E0E">
        <w:rPr>
          <w:rFonts w:ascii="Times New Roman" w:hAnsi="Times New Roman"/>
          <w:bCs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70E0E">
        <w:rPr>
          <w:rFonts w:ascii="Times New Roman" w:hAnsi="Times New Roman"/>
          <w:bCs/>
          <w:sz w:val="28"/>
          <w:szCs w:val="28"/>
          <w:lang w:val="uk-UA"/>
        </w:rPr>
        <w:t>с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першу </w:t>
      </w:r>
      <w:r w:rsidR="004C460E">
        <w:rPr>
          <w:rFonts w:ascii="Times New Roman" w:hAnsi="Times New Roman"/>
          <w:bCs/>
          <w:sz w:val="28"/>
          <w:szCs w:val="28"/>
          <w:lang w:val="uk-UA"/>
        </w:rPr>
        <w:t>було оптиміз</w:t>
      </w:r>
      <w:r w:rsidR="00911900">
        <w:rPr>
          <w:rFonts w:ascii="Times New Roman" w:hAnsi="Times New Roman"/>
          <w:bCs/>
          <w:sz w:val="28"/>
          <w:szCs w:val="28"/>
          <w:lang w:val="uk-UA"/>
        </w:rPr>
        <w:t>овано</w:t>
      </w:r>
      <w:r w:rsidR="004C460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70E0E">
        <w:rPr>
          <w:rFonts w:ascii="Times New Roman" w:hAnsi="Times New Roman"/>
          <w:bCs/>
          <w:sz w:val="28"/>
          <w:szCs w:val="28"/>
          <w:lang w:val="uk-UA"/>
        </w:rPr>
        <w:t xml:space="preserve">вже існуючий </w:t>
      </w:r>
      <w:r w:rsidR="004C460E">
        <w:rPr>
          <w:rFonts w:ascii="Times New Roman" w:hAnsi="Times New Roman"/>
          <w:bCs/>
          <w:sz w:val="28"/>
          <w:szCs w:val="28"/>
          <w:lang w:val="uk-UA"/>
        </w:rPr>
        <w:t>ескіз, переві</w:t>
      </w:r>
      <w:r w:rsidR="00911900">
        <w:rPr>
          <w:rFonts w:ascii="Times New Roman" w:hAnsi="Times New Roman"/>
          <w:bCs/>
          <w:sz w:val="28"/>
          <w:szCs w:val="28"/>
          <w:lang w:val="uk-UA"/>
        </w:rPr>
        <w:t>вши усі примітиви до типу</w:t>
      </w:r>
      <w:r w:rsidR="004C460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4C460E">
        <w:rPr>
          <w:rFonts w:ascii="Times New Roman" w:hAnsi="Times New Roman"/>
          <w:bCs/>
          <w:sz w:val="28"/>
          <w:szCs w:val="28"/>
          <w:lang w:val="uk-UA"/>
        </w:rPr>
        <w:t>поліліні</w:t>
      </w:r>
      <w:r w:rsidR="00911900">
        <w:rPr>
          <w:rFonts w:ascii="Times New Roman" w:hAnsi="Times New Roman"/>
          <w:bCs/>
          <w:sz w:val="28"/>
          <w:szCs w:val="28"/>
          <w:lang w:val="uk-UA"/>
        </w:rPr>
        <w:t>я</w:t>
      </w:r>
      <w:proofErr w:type="spellEnd"/>
      <w:r w:rsidR="00911900">
        <w:rPr>
          <w:rFonts w:ascii="Times New Roman" w:hAnsi="Times New Roman"/>
          <w:bCs/>
          <w:sz w:val="28"/>
          <w:szCs w:val="28"/>
          <w:lang w:val="uk-UA"/>
        </w:rPr>
        <w:t>, що сприяло</w:t>
      </w:r>
      <w:r w:rsidR="004C460E">
        <w:rPr>
          <w:rFonts w:ascii="Times New Roman" w:hAnsi="Times New Roman"/>
          <w:bCs/>
          <w:sz w:val="28"/>
          <w:szCs w:val="28"/>
          <w:lang w:val="uk-UA"/>
        </w:rPr>
        <w:t xml:space="preserve"> зручн</w:t>
      </w:r>
      <w:r w:rsidR="00911900">
        <w:rPr>
          <w:rFonts w:ascii="Times New Roman" w:hAnsi="Times New Roman"/>
          <w:bCs/>
          <w:sz w:val="28"/>
          <w:szCs w:val="28"/>
          <w:lang w:val="uk-UA"/>
        </w:rPr>
        <w:t>ому</w:t>
      </w:r>
      <w:r w:rsidR="004C460E">
        <w:rPr>
          <w:rFonts w:ascii="Times New Roman" w:hAnsi="Times New Roman"/>
          <w:bCs/>
          <w:sz w:val="28"/>
          <w:szCs w:val="28"/>
          <w:lang w:val="uk-UA"/>
        </w:rPr>
        <w:t xml:space="preserve"> редагува</w:t>
      </w:r>
      <w:r w:rsidR="00911900">
        <w:rPr>
          <w:rFonts w:ascii="Times New Roman" w:hAnsi="Times New Roman"/>
          <w:bCs/>
          <w:sz w:val="28"/>
          <w:szCs w:val="28"/>
          <w:lang w:val="uk-UA"/>
        </w:rPr>
        <w:t>нню</w:t>
      </w:r>
      <w:r w:rsidR="004C460E">
        <w:rPr>
          <w:rFonts w:ascii="Times New Roman" w:hAnsi="Times New Roman"/>
          <w:bCs/>
          <w:sz w:val="28"/>
          <w:szCs w:val="28"/>
          <w:lang w:val="uk-UA"/>
        </w:rPr>
        <w:t xml:space="preserve"> непереривн</w:t>
      </w:r>
      <w:r w:rsidR="00911900">
        <w:rPr>
          <w:rFonts w:ascii="Times New Roman" w:hAnsi="Times New Roman"/>
          <w:bCs/>
          <w:sz w:val="28"/>
          <w:szCs w:val="28"/>
          <w:lang w:val="uk-UA"/>
        </w:rPr>
        <w:t>ого</w:t>
      </w:r>
      <w:r w:rsidR="004C460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4C460E">
        <w:rPr>
          <w:rFonts w:ascii="Times New Roman" w:hAnsi="Times New Roman"/>
          <w:bCs/>
          <w:sz w:val="28"/>
          <w:szCs w:val="28"/>
          <w:lang w:val="uk-UA"/>
        </w:rPr>
        <w:t>сплайн</w:t>
      </w:r>
      <w:r w:rsidR="00911900">
        <w:rPr>
          <w:rFonts w:ascii="Times New Roman" w:hAnsi="Times New Roman"/>
          <w:bCs/>
          <w:sz w:val="28"/>
          <w:szCs w:val="28"/>
          <w:lang w:val="uk-UA"/>
        </w:rPr>
        <w:t>у</w:t>
      </w:r>
      <w:proofErr w:type="spellEnd"/>
      <w:r w:rsidR="00911900">
        <w:rPr>
          <w:rFonts w:ascii="Times New Roman" w:hAnsi="Times New Roman"/>
          <w:bCs/>
          <w:sz w:val="28"/>
          <w:szCs w:val="28"/>
          <w:lang w:val="uk-UA"/>
        </w:rPr>
        <w:t xml:space="preserve"> (кривої </w:t>
      </w:r>
      <w:proofErr w:type="spellStart"/>
      <w:r w:rsidR="00911900">
        <w:rPr>
          <w:rFonts w:ascii="Times New Roman" w:hAnsi="Times New Roman"/>
          <w:bCs/>
          <w:sz w:val="28"/>
          <w:szCs w:val="28"/>
          <w:lang w:val="uk-UA"/>
        </w:rPr>
        <w:t>Без’є</w:t>
      </w:r>
      <w:proofErr w:type="spellEnd"/>
      <w:r w:rsidR="00911900">
        <w:rPr>
          <w:rFonts w:ascii="Times New Roman" w:hAnsi="Times New Roman"/>
          <w:bCs/>
          <w:sz w:val="28"/>
          <w:szCs w:val="28"/>
          <w:lang w:val="uk-UA"/>
        </w:rPr>
        <w:t>)</w:t>
      </w:r>
      <w:r w:rsidR="004C460E" w:rsidRPr="004C460E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  <w:r w:rsidR="004C460E">
        <w:rPr>
          <w:rFonts w:ascii="Times New Roman" w:hAnsi="Times New Roman"/>
          <w:bCs/>
          <w:sz w:val="28"/>
          <w:szCs w:val="28"/>
          <w:lang w:val="uk-UA"/>
        </w:rPr>
        <w:t xml:space="preserve">для </w:t>
      </w:r>
      <w:r w:rsidR="00911900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4C460E">
        <w:rPr>
          <w:rFonts w:ascii="Times New Roman" w:hAnsi="Times New Roman"/>
          <w:bCs/>
          <w:sz w:val="28"/>
          <w:szCs w:val="28"/>
          <w:lang w:val="uk-UA"/>
        </w:rPr>
        <w:t>підняття</w:t>
      </w:r>
      <w:r w:rsidR="00911900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4C460E">
        <w:rPr>
          <w:rFonts w:ascii="Times New Roman" w:hAnsi="Times New Roman"/>
          <w:bCs/>
          <w:sz w:val="28"/>
          <w:szCs w:val="28"/>
          <w:lang w:val="uk-UA"/>
        </w:rPr>
        <w:t xml:space="preserve"> креслення </w:t>
      </w:r>
      <w:r w:rsidR="00911900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4C460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61181">
        <w:rPr>
          <w:rFonts w:ascii="Times New Roman" w:hAnsi="Times New Roman"/>
          <w:bCs/>
          <w:sz w:val="28"/>
          <w:szCs w:val="28"/>
          <w:lang w:val="uk-UA"/>
        </w:rPr>
        <w:t>моделюва</w:t>
      </w:r>
      <w:r w:rsidR="00911900">
        <w:rPr>
          <w:rFonts w:ascii="Times New Roman" w:hAnsi="Times New Roman"/>
          <w:bCs/>
          <w:sz w:val="28"/>
          <w:szCs w:val="28"/>
          <w:lang w:val="uk-UA"/>
        </w:rPr>
        <w:t>нню</w:t>
      </w:r>
      <w:r w:rsidR="00D61181">
        <w:rPr>
          <w:rFonts w:ascii="Times New Roman" w:hAnsi="Times New Roman"/>
          <w:bCs/>
          <w:sz w:val="28"/>
          <w:szCs w:val="28"/>
          <w:lang w:val="uk-UA"/>
        </w:rPr>
        <w:t xml:space="preserve"> певн</w:t>
      </w:r>
      <w:r w:rsidR="00911900">
        <w:rPr>
          <w:rFonts w:ascii="Times New Roman" w:hAnsi="Times New Roman"/>
          <w:bCs/>
          <w:sz w:val="28"/>
          <w:szCs w:val="28"/>
          <w:lang w:val="uk-UA"/>
        </w:rPr>
        <w:t>ого</w:t>
      </w:r>
      <w:r w:rsidR="00D61181">
        <w:rPr>
          <w:rFonts w:ascii="Times New Roman" w:hAnsi="Times New Roman"/>
          <w:bCs/>
          <w:sz w:val="28"/>
          <w:szCs w:val="28"/>
          <w:lang w:val="uk-UA"/>
        </w:rPr>
        <w:t xml:space="preserve"> корпус</w:t>
      </w:r>
      <w:r w:rsidR="00911900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D61181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911900">
        <w:rPr>
          <w:rFonts w:ascii="Times New Roman" w:hAnsi="Times New Roman"/>
          <w:bCs/>
          <w:sz w:val="28"/>
          <w:szCs w:val="28"/>
          <w:lang w:val="uk-UA"/>
        </w:rPr>
        <w:t>Після</w:t>
      </w:r>
      <w:r w:rsidR="00D61181">
        <w:rPr>
          <w:rFonts w:ascii="Times New Roman" w:hAnsi="Times New Roman"/>
          <w:bCs/>
          <w:sz w:val="28"/>
          <w:szCs w:val="28"/>
          <w:lang w:val="uk-UA"/>
        </w:rPr>
        <w:t xml:space="preserve"> перевір</w:t>
      </w:r>
      <w:r w:rsidR="00911900">
        <w:rPr>
          <w:rFonts w:ascii="Times New Roman" w:hAnsi="Times New Roman"/>
          <w:bCs/>
          <w:sz w:val="28"/>
          <w:szCs w:val="28"/>
          <w:lang w:val="uk-UA"/>
        </w:rPr>
        <w:t>к</w:t>
      </w:r>
      <w:r w:rsidR="00D61181">
        <w:rPr>
          <w:rFonts w:ascii="Times New Roman" w:hAnsi="Times New Roman"/>
          <w:bCs/>
          <w:sz w:val="28"/>
          <w:szCs w:val="28"/>
          <w:lang w:val="uk-UA"/>
        </w:rPr>
        <w:t>и та оптиміз</w:t>
      </w:r>
      <w:r w:rsidR="00911900">
        <w:rPr>
          <w:rFonts w:ascii="Times New Roman" w:hAnsi="Times New Roman"/>
          <w:bCs/>
          <w:sz w:val="28"/>
          <w:szCs w:val="28"/>
          <w:lang w:val="uk-UA"/>
        </w:rPr>
        <w:t>ації</w:t>
      </w:r>
      <w:r w:rsidR="00D61181">
        <w:rPr>
          <w:rFonts w:ascii="Times New Roman" w:hAnsi="Times New Roman"/>
          <w:bCs/>
          <w:sz w:val="28"/>
          <w:szCs w:val="28"/>
          <w:lang w:val="uk-UA"/>
        </w:rPr>
        <w:t xml:space="preserve"> ескіз зберіг</w:t>
      </w:r>
      <w:r w:rsidR="00370E0E">
        <w:rPr>
          <w:rFonts w:ascii="Times New Roman" w:hAnsi="Times New Roman"/>
          <w:bCs/>
          <w:sz w:val="28"/>
          <w:szCs w:val="28"/>
          <w:lang w:val="uk-UA"/>
        </w:rPr>
        <w:t>аємо</w:t>
      </w:r>
      <w:r w:rsidR="00D61181">
        <w:rPr>
          <w:rFonts w:ascii="Times New Roman" w:hAnsi="Times New Roman"/>
          <w:bCs/>
          <w:sz w:val="28"/>
          <w:szCs w:val="28"/>
          <w:lang w:val="uk-UA"/>
        </w:rPr>
        <w:t xml:space="preserve"> у форматі </w:t>
      </w:r>
      <w:proofErr w:type="spellStart"/>
      <w:r w:rsidR="00370E0E" w:rsidRPr="00370E0E">
        <w:rPr>
          <w:rFonts w:ascii="Times New Roman" w:hAnsi="Times New Roman"/>
          <w:bCs/>
          <w:i/>
          <w:sz w:val="28"/>
          <w:szCs w:val="28"/>
          <w:lang w:val="en-US"/>
        </w:rPr>
        <w:t>d</w:t>
      </w:r>
      <w:r w:rsidR="00D61181" w:rsidRPr="00370E0E">
        <w:rPr>
          <w:rFonts w:ascii="Times New Roman" w:hAnsi="Times New Roman"/>
          <w:bCs/>
          <w:i/>
          <w:sz w:val="28"/>
          <w:szCs w:val="28"/>
          <w:lang w:val="en-US"/>
        </w:rPr>
        <w:t>wg</w:t>
      </w:r>
      <w:proofErr w:type="spellEnd"/>
      <w:r w:rsidR="00E429A0" w:rsidRPr="00E429A0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="00E429A0" w:rsidRPr="00E429A0">
        <w:rPr>
          <w:rFonts w:ascii="Times New Roman" w:hAnsi="Times New Roman"/>
          <w:bCs/>
          <w:sz w:val="28"/>
          <w:szCs w:val="28"/>
          <w:lang w:val="uk-UA"/>
        </w:rPr>
        <w:t>(</w:t>
      </w:r>
      <w:r w:rsidR="00E429A0">
        <w:rPr>
          <w:rFonts w:ascii="Times New Roman" w:hAnsi="Times New Roman"/>
          <w:bCs/>
          <w:sz w:val="28"/>
          <w:szCs w:val="28"/>
          <w:lang w:val="uk-UA"/>
        </w:rPr>
        <w:t xml:space="preserve">ця процедура виконана на програмному забезпечення «Центру передових комп’ютерних технологій </w:t>
      </w:r>
      <w:r w:rsidR="00E429A0">
        <w:rPr>
          <w:rFonts w:ascii="Times New Roman" w:hAnsi="Times New Roman"/>
          <w:bCs/>
          <w:sz w:val="28"/>
          <w:szCs w:val="28"/>
          <w:lang w:val="en-US"/>
        </w:rPr>
        <w:t>Autodesk</w:t>
      </w:r>
      <w:r w:rsidR="00E429A0" w:rsidRPr="00E429A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E429A0">
        <w:rPr>
          <w:rFonts w:ascii="Times New Roman" w:hAnsi="Times New Roman"/>
          <w:bCs/>
          <w:sz w:val="28"/>
          <w:szCs w:val="28"/>
          <w:lang w:val="uk-UA"/>
        </w:rPr>
        <w:t>ПолтНТУ</w:t>
      </w:r>
      <w:proofErr w:type="spellEnd"/>
      <w:r w:rsidR="00E429A0" w:rsidRPr="00E429A0">
        <w:rPr>
          <w:rFonts w:ascii="Times New Roman" w:hAnsi="Times New Roman"/>
          <w:bCs/>
          <w:sz w:val="28"/>
          <w:szCs w:val="28"/>
          <w:lang w:val="uk-UA"/>
        </w:rPr>
        <w:t>)</w:t>
      </w:r>
      <w:r w:rsidR="00D61181" w:rsidRPr="00E429A0">
        <w:rPr>
          <w:rFonts w:ascii="Times New Roman" w:hAnsi="Times New Roman"/>
          <w:bCs/>
          <w:sz w:val="28"/>
          <w:szCs w:val="28"/>
          <w:lang w:val="uk-UA"/>
        </w:rPr>
        <w:t>.</w:t>
      </w:r>
      <w:r w:rsidR="00D61181" w:rsidRPr="00370E0E">
        <w:rPr>
          <w:rFonts w:ascii="Times New Roman" w:hAnsi="Times New Roman"/>
          <w:bCs/>
          <w:sz w:val="28"/>
          <w:szCs w:val="28"/>
          <w:lang w:val="uk-UA"/>
        </w:rPr>
        <w:t xml:space="preserve"> Після цього </w:t>
      </w:r>
      <w:r w:rsidR="00E429A0">
        <w:rPr>
          <w:rFonts w:ascii="Times New Roman" w:hAnsi="Times New Roman"/>
          <w:bCs/>
          <w:sz w:val="28"/>
          <w:szCs w:val="28"/>
          <w:lang w:val="uk-UA"/>
        </w:rPr>
        <w:t>застосовуємо</w:t>
      </w:r>
      <w:r w:rsidR="00D6118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61181" w:rsidRPr="00E429A0">
        <w:rPr>
          <w:rFonts w:ascii="Times New Roman" w:hAnsi="Times New Roman"/>
          <w:bCs/>
          <w:i/>
          <w:sz w:val="28"/>
          <w:szCs w:val="28"/>
          <w:lang w:val="uk-UA"/>
        </w:rPr>
        <w:t>3</w:t>
      </w:r>
      <w:r w:rsidR="00D61181" w:rsidRPr="00E429A0">
        <w:rPr>
          <w:rFonts w:ascii="Times New Roman" w:hAnsi="Times New Roman"/>
          <w:bCs/>
          <w:i/>
          <w:sz w:val="28"/>
          <w:szCs w:val="28"/>
          <w:lang w:val="en-US"/>
        </w:rPr>
        <w:t>ds</w:t>
      </w:r>
      <w:r w:rsidR="00D61181" w:rsidRPr="00E429A0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="00D61181" w:rsidRPr="00E429A0">
        <w:rPr>
          <w:rFonts w:ascii="Times New Roman" w:hAnsi="Times New Roman"/>
          <w:bCs/>
          <w:i/>
          <w:sz w:val="28"/>
          <w:szCs w:val="28"/>
          <w:lang w:val="en-US"/>
        </w:rPr>
        <w:t>Max</w:t>
      </w:r>
      <w:r w:rsidR="000D34EE" w:rsidRPr="000D34EE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="000D34E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D34EE" w:rsidRPr="000D34E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D34EE" w:rsidRPr="00387AA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387AA5">
        <w:rPr>
          <w:rFonts w:ascii="Times New Roman" w:hAnsi="Times New Roman"/>
          <w:bCs/>
          <w:i/>
          <w:sz w:val="28"/>
          <w:szCs w:val="28"/>
          <w:lang w:val="uk-UA"/>
        </w:rPr>
        <w:t>,</w:t>
      </w:r>
      <w:r w:rsidR="00D61181" w:rsidRPr="00370E0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5321F">
        <w:rPr>
          <w:rFonts w:ascii="Times New Roman" w:hAnsi="Times New Roman"/>
          <w:bCs/>
          <w:sz w:val="28"/>
          <w:szCs w:val="28"/>
          <w:lang w:val="uk-UA"/>
        </w:rPr>
        <w:t>перевіривши установку необхідних</w:t>
      </w:r>
      <w:r w:rsidR="00D61181" w:rsidRPr="00370E0E">
        <w:rPr>
          <w:rFonts w:ascii="Times New Roman" w:hAnsi="Times New Roman"/>
          <w:bCs/>
          <w:sz w:val="28"/>
          <w:szCs w:val="28"/>
          <w:lang w:val="uk-UA"/>
        </w:rPr>
        <w:t xml:space="preserve"> одиниц</w:t>
      </w:r>
      <w:r w:rsidR="0065321F">
        <w:rPr>
          <w:rFonts w:ascii="Times New Roman" w:hAnsi="Times New Roman"/>
          <w:bCs/>
          <w:sz w:val="28"/>
          <w:szCs w:val="28"/>
          <w:lang w:val="uk-UA"/>
        </w:rPr>
        <w:t>ь</w:t>
      </w:r>
      <w:r w:rsidR="00D61181" w:rsidRPr="00370E0E">
        <w:rPr>
          <w:rFonts w:ascii="Times New Roman" w:hAnsi="Times New Roman"/>
          <w:bCs/>
          <w:sz w:val="28"/>
          <w:szCs w:val="28"/>
          <w:lang w:val="uk-UA"/>
        </w:rPr>
        <w:t xml:space="preserve"> виміру майбутньої 3</w:t>
      </w:r>
      <w:r w:rsidR="00387AA5" w:rsidRPr="00BD2A93">
        <w:rPr>
          <w:rFonts w:ascii="Times New Roman" w:hAnsi="Times New Roman"/>
          <w:bCs/>
          <w:sz w:val="28"/>
          <w:szCs w:val="28"/>
          <w:lang w:val="uk-UA"/>
        </w:rPr>
        <w:t>D</w:t>
      </w:r>
      <w:r w:rsidR="00D61181" w:rsidRPr="00370E0E">
        <w:rPr>
          <w:rFonts w:ascii="Times New Roman" w:hAnsi="Times New Roman"/>
          <w:bCs/>
          <w:sz w:val="28"/>
          <w:szCs w:val="28"/>
          <w:lang w:val="uk-UA"/>
        </w:rPr>
        <w:t>-моделі</w:t>
      </w:r>
      <w:r w:rsidR="00B22816">
        <w:rPr>
          <w:rFonts w:ascii="Times New Roman" w:hAnsi="Times New Roman"/>
          <w:bCs/>
          <w:sz w:val="28"/>
          <w:szCs w:val="28"/>
          <w:lang w:val="uk-UA"/>
        </w:rPr>
        <w:t>, переведення</w:t>
      </w:r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 xml:space="preserve"> ескіз</w:t>
      </w:r>
      <w:r w:rsidR="00B22816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 xml:space="preserve"> у </w:t>
      </w:r>
      <w:r w:rsidR="00B22816">
        <w:rPr>
          <w:rFonts w:ascii="Times New Roman" w:hAnsi="Times New Roman"/>
          <w:bCs/>
          <w:sz w:val="28"/>
          <w:szCs w:val="28"/>
          <w:lang w:val="uk-UA"/>
        </w:rPr>
        <w:t>адекватну систему координат. Наступний крок – п</w:t>
      </w:r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>обудов</w:t>
      </w:r>
      <w:r w:rsidR="006E1F99">
        <w:rPr>
          <w:rFonts w:ascii="Times New Roman" w:hAnsi="Times New Roman"/>
          <w:bCs/>
          <w:sz w:val="28"/>
          <w:szCs w:val="28"/>
          <w:lang w:val="uk-UA"/>
        </w:rPr>
        <w:t>а</w:t>
      </w:r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 xml:space="preserve"> стін. Спочатку </w:t>
      </w:r>
      <w:proofErr w:type="spellStart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>налаштовуваємо</w:t>
      </w:r>
      <w:proofErr w:type="spellEnd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 xml:space="preserve"> інструмент «</w:t>
      </w:r>
      <w:proofErr w:type="spellStart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>Line</w:t>
      </w:r>
      <w:proofErr w:type="spellEnd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>», у діалоговому вікні «</w:t>
      </w:r>
      <w:proofErr w:type="spellStart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>Creation</w:t>
      </w:r>
      <w:proofErr w:type="spellEnd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>Method</w:t>
      </w:r>
      <w:proofErr w:type="spellEnd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>» встановлюємо певні параметри «</w:t>
      </w:r>
      <w:proofErr w:type="spellStart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>Intial</w:t>
      </w:r>
      <w:proofErr w:type="spellEnd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>Type</w:t>
      </w:r>
      <w:proofErr w:type="spellEnd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 xml:space="preserve"> &gt; </w:t>
      </w:r>
      <w:proofErr w:type="spellStart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>Corner</w:t>
      </w:r>
      <w:proofErr w:type="spellEnd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>»,  «</w:t>
      </w:r>
      <w:proofErr w:type="spellStart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>Drag</w:t>
      </w:r>
      <w:proofErr w:type="spellEnd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>Type</w:t>
      </w:r>
      <w:proofErr w:type="spellEnd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 xml:space="preserve"> &gt; </w:t>
      </w:r>
      <w:proofErr w:type="spellStart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>Corner</w:t>
      </w:r>
      <w:proofErr w:type="spellEnd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>» завдяки цим параметрам лінія буде без заокруглень. Далі вибираємо інструмент «</w:t>
      </w:r>
      <w:proofErr w:type="spellStart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>Binding</w:t>
      </w:r>
      <w:proofErr w:type="spellEnd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>» тобто прив'язка, та починаємо моделювання стін обводячи їх контури по кресленню. Після отримання цих контурів накладаємо на них модифікатор «</w:t>
      </w:r>
      <w:proofErr w:type="spellStart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>Extrude</w:t>
      </w:r>
      <w:proofErr w:type="spellEnd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>» і виставляємо висоту</w:t>
      </w:r>
      <w:r w:rsidR="00B22816">
        <w:rPr>
          <w:rFonts w:ascii="Times New Roman" w:hAnsi="Times New Roman"/>
          <w:bCs/>
          <w:sz w:val="28"/>
          <w:szCs w:val="28"/>
          <w:lang w:val="uk-UA"/>
        </w:rPr>
        <w:t>,</w:t>
      </w:r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 xml:space="preserve"> зазначену в ескізі, таким чином ми видавлюємо стіни. </w:t>
      </w:r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lastRenderedPageBreak/>
        <w:t>Наступни</w:t>
      </w:r>
      <w:r w:rsidR="00B22816">
        <w:rPr>
          <w:rFonts w:ascii="Times New Roman" w:hAnsi="Times New Roman"/>
          <w:bCs/>
          <w:sz w:val="28"/>
          <w:szCs w:val="28"/>
          <w:lang w:val="uk-UA"/>
        </w:rPr>
        <w:t>й</w:t>
      </w:r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22816">
        <w:rPr>
          <w:rFonts w:ascii="Times New Roman" w:hAnsi="Times New Roman"/>
          <w:bCs/>
          <w:sz w:val="28"/>
          <w:szCs w:val="28"/>
          <w:lang w:val="uk-UA"/>
        </w:rPr>
        <w:t>крок –</w:t>
      </w:r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22816">
        <w:rPr>
          <w:rFonts w:ascii="Times New Roman" w:hAnsi="Times New Roman"/>
          <w:bCs/>
          <w:sz w:val="28"/>
          <w:szCs w:val="28"/>
          <w:lang w:val="uk-UA"/>
        </w:rPr>
        <w:t xml:space="preserve">створення </w:t>
      </w:r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>вік</w:t>
      </w:r>
      <w:r w:rsidR="00B22816">
        <w:rPr>
          <w:rFonts w:ascii="Times New Roman" w:hAnsi="Times New Roman"/>
          <w:bCs/>
          <w:sz w:val="28"/>
          <w:szCs w:val="28"/>
          <w:lang w:val="uk-UA"/>
        </w:rPr>
        <w:t>о</w:t>
      </w:r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>н</w:t>
      </w:r>
      <w:r w:rsidR="0056515E">
        <w:rPr>
          <w:rFonts w:ascii="Times New Roman" w:hAnsi="Times New Roman"/>
          <w:bCs/>
          <w:sz w:val="28"/>
          <w:szCs w:val="28"/>
          <w:lang w:val="uk-UA"/>
        </w:rPr>
        <w:t xml:space="preserve"> та дверей</w:t>
      </w:r>
      <w:r w:rsidR="00B22816">
        <w:rPr>
          <w:rFonts w:ascii="Times New Roman" w:hAnsi="Times New Roman"/>
          <w:bCs/>
          <w:sz w:val="28"/>
          <w:szCs w:val="28"/>
          <w:lang w:val="uk-UA"/>
        </w:rPr>
        <w:t>, тобто п</w:t>
      </w:r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>ереходимо у потрібну нам проекцію та конвертуємо  стіну у параметр «</w:t>
      </w:r>
      <w:proofErr w:type="spellStart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>Edit</w:t>
      </w:r>
      <w:proofErr w:type="spellEnd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>Poly</w:t>
      </w:r>
      <w:proofErr w:type="spellEnd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>», далі  командою «</w:t>
      </w:r>
      <w:proofErr w:type="spellStart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>Connect</w:t>
      </w:r>
      <w:proofErr w:type="spellEnd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 xml:space="preserve">» додаємо </w:t>
      </w:r>
      <w:r w:rsidR="00B22816">
        <w:rPr>
          <w:rFonts w:ascii="Times New Roman" w:hAnsi="Times New Roman"/>
          <w:bCs/>
          <w:sz w:val="28"/>
          <w:szCs w:val="28"/>
          <w:lang w:val="uk-UA"/>
        </w:rPr>
        <w:t>бажану</w:t>
      </w:r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 xml:space="preserve"> кількість граней  вікна</w:t>
      </w:r>
      <w:r w:rsidR="00B22816">
        <w:rPr>
          <w:rFonts w:ascii="Times New Roman" w:hAnsi="Times New Roman"/>
          <w:bCs/>
          <w:sz w:val="28"/>
          <w:szCs w:val="28"/>
          <w:lang w:val="uk-UA"/>
        </w:rPr>
        <w:t>, а п</w:t>
      </w:r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>отім  виділення</w:t>
      </w:r>
      <w:r w:rsidR="00B22816">
        <w:rPr>
          <w:rFonts w:ascii="Times New Roman" w:hAnsi="Times New Roman"/>
          <w:bCs/>
          <w:sz w:val="28"/>
          <w:szCs w:val="28"/>
          <w:lang w:val="uk-UA"/>
        </w:rPr>
        <w:t>м</w:t>
      </w:r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 xml:space="preserve"> та переміщення</w:t>
      </w:r>
      <w:r w:rsidR="00B22816">
        <w:rPr>
          <w:rFonts w:ascii="Times New Roman" w:hAnsi="Times New Roman"/>
          <w:bCs/>
          <w:sz w:val="28"/>
          <w:szCs w:val="28"/>
          <w:lang w:val="uk-UA"/>
        </w:rPr>
        <w:t>м</w:t>
      </w:r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 xml:space="preserve"> точок створюємо </w:t>
      </w:r>
      <w:r w:rsidR="0056515E" w:rsidRPr="00B22816">
        <w:rPr>
          <w:rFonts w:ascii="Times New Roman" w:hAnsi="Times New Roman"/>
          <w:bCs/>
          <w:sz w:val="28"/>
          <w:szCs w:val="28"/>
          <w:lang w:val="uk-UA"/>
        </w:rPr>
        <w:t>відповідний</w:t>
      </w:r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 xml:space="preserve"> розмір отвору вікна. Далі ми вибираємо центральний полігон на місці майбутнього отвору, та командою «</w:t>
      </w:r>
      <w:proofErr w:type="spellStart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>Extrude</w:t>
      </w:r>
      <w:proofErr w:type="spellEnd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 xml:space="preserve">» видавлюємо товщину яка вказана в кресленні й видаляємо полігон. </w:t>
      </w:r>
      <w:r w:rsidR="0056515E">
        <w:rPr>
          <w:rFonts w:ascii="Times New Roman" w:hAnsi="Times New Roman"/>
          <w:bCs/>
          <w:sz w:val="28"/>
          <w:szCs w:val="28"/>
          <w:lang w:val="uk-UA"/>
        </w:rPr>
        <w:t>Далі</w:t>
      </w:r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 xml:space="preserve"> – це побудова покрівлі</w:t>
      </w:r>
      <w:r w:rsidR="0056515E">
        <w:rPr>
          <w:rFonts w:ascii="Times New Roman" w:hAnsi="Times New Roman"/>
          <w:bCs/>
          <w:sz w:val="28"/>
          <w:szCs w:val="28"/>
          <w:lang w:val="uk-UA"/>
        </w:rPr>
        <w:t>, для цього</w:t>
      </w:r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 xml:space="preserve"> вибираємо інструмент «</w:t>
      </w:r>
      <w:proofErr w:type="spellStart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>Plane</w:t>
      </w:r>
      <w:proofErr w:type="spellEnd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>» й конвертуємо його в «</w:t>
      </w:r>
      <w:proofErr w:type="spellStart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>Edit</w:t>
      </w:r>
      <w:proofErr w:type="spellEnd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>Poly</w:t>
      </w:r>
      <w:proofErr w:type="spellEnd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>». Після того як ми перевели  нашу площину в полігональний стан</w:t>
      </w:r>
      <w:r w:rsidR="0056515E">
        <w:rPr>
          <w:rFonts w:ascii="Times New Roman" w:hAnsi="Times New Roman"/>
          <w:bCs/>
          <w:sz w:val="28"/>
          <w:szCs w:val="28"/>
          <w:lang w:val="uk-UA"/>
        </w:rPr>
        <w:t>, с</w:t>
      </w:r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>творюємо потрібну кількість вершин та граней, за допомогою інструментів «</w:t>
      </w:r>
      <w:proofErr w:type="spellStart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>Vertex</w:t>
      </w:r>
      <w:proofErr w:type="spellEnd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>» та «</w:t>
      </w:r>
      <w:proofErr w:type="spellStart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>Connect</w:t>
      </w:r>
      <w:proofErr w:type="spellEnd"/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 xml:space="preserve">», й </w:t>
      </w:r>
      <w:r w:rsidR="0056515E">
        <w:rPr>
          <w:rFonts w:ascii="Times New Roman" w:hAnsi="Times New Roman"/>
          <w:bCs/>
          <w:sz w:val="28"/>
          <w:szCs w:val="28"/>
          <w:lang w:val="uk-UA"/>
        </w:rPr>
        <w:t xml:space="preserve">виконуємо </w:t>
      </w:r>
      <w:proofErr w:type="spellStart"/>
      <w:r w:rsidR="0056515E">
        <w:rPr>
          <w:rFonts w:ascii="Times New Roman" w:hAnsi="Times New Roman"/>
          <w:bCs/>
          <w:sz w:val="28"/>
          <w:szCs w:val="28"/>
          <w:lang w:val="uk-UA"/>
        </w:rPr>
        <w:t>морфінг</w:t>
      </w:r>
      <w:proofErr w:type="spellEnd"/>
      <w:r w:rsidR="0056515E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 xml:space="preserve"> руха</w:t>
      </w:r>
      <w:r w:rsidR="0056515E">
        <w:rPr>
          <w:rFonts w:ascii="Times New Roman" w:hAnsi="Times New Roman"/>
          <w:bCs/>
          <w:sz w:val="28"/>
          <w:szCs w:val="28"/>
          <w:lang w:val="uk-UA"/>
        </w:rPr>
        <w:t>ючи вершини.</w:t>
      </w:r>
      <w:r w:rsidR="00B22816" w:rsidRPr="00B22816">
        <w:rPr>
          <w:rFonts w:ascii="Times New Roman" w:hAnsi="Times New Roman"/>
          <w:bCs/>
          <w:sz w:val="28"/>
          <w:szCs w:val="28"/>
          <w:lang w:val="uk-UA"/>
        </w:rPr>
        <w:t xml:space="preserve"> ґрунтуючись на креслення покрівлі.</w:t>
      </w:r>
      <w:r w:rsidR="00D61181" w:rsidRPr="00370E0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6515E">
        <w:rPr>
          <w:rFonts w:ascii="Times New Roman" w:hAnsi="Times New Roman"/>
          <w:bCs/>
          <w:sz w:val="28"/>
          <w:szCs w:val="28"/>
          <w:lang w:val="uk-UA"/>
        </w:rPr>
        <w:t xml:space="preserve">Останній етап – додавання деталей: слухові вікна, вентиляція тощо. </w:t>
      </w:r>
      <w:r w:rsidR="0065321F">
        <w:rPr>
          <w:rFonts w:ascii="Times New Roman" w:hAnsi="Times New Roman"/>
          <w:bCs/>
          <w:sz w:val="28"/>
          <w:szCs w:val="28"/>
          <w:lang w:val="uk-UA"/>
        </w:rPr>
        <w:t>Виконавши моделювання корпус</w:t>
      </w:r>
      <w:r w:rsidR="0056515E">
        <w:rPr>
          <w:rFonts w:ascii="Times New Roman" w:hAnsi="Times New Roman"/>
          <w:bCs/>
          <w:sz w:val="28"/>
          <w:szCs w:val="28"/>
          <w:lang w:val="uk-UA"/>
        </w:rPr>
        <w:t>ів</w:t>
      </w:r>
      <w:r w:rsidR="0065321F">
        <w:rPr>
          <w:rFonts w:ascii="Times New Roman" w:hAnsi="Times New Roman"/>
          <w:bCs/>
          <w:sz w:val="28"/>
          <w:szCs w:val="28"/>
          <w:lang w:val="uk-UA"/>
        </w:rPr>
        <w:t xml:space="preserve">, переходимо до елементів антуражу та ландшафту. Таким чином отримано основу </w:t>
      </w:r>
      <w:r w:rsidR="0065321F" w:rsidRPr="0065321F">
        <w:rPr>
          <w:rFonts w:ascii="Times New Roman" w:hAnsi="Times New Roman"/>
          <w:bCs/>
          <w:sz w:val="28"/>
          <w:szCs w:val="28"/>
          <w:lang w:val="uk-UA"/>
        </w:rPr>
        <w:t>інформаційної навігаційної системи університету</w:t>
      </w:r>
      <w:r w:rsidR="0065321F">
        <w:rPr>
          <w:rFonts w:ascii="Times New Roman" w:hAnsi="Times New Roman"/>
          <w:bCs/>
          <w:sz w:val="28"/>
          <w:szCs w:val="28"/>
          <w:lang w:val="uk-UA"/>
        </w:rPr>
        <w:t xml:space="preserve"> (п</w:t>
      </w:r>
      <w:r w:rsidR="0037459F">
        <w:rPr>
          <w:rFonts w:ascii="Times New Roman" w:hAnsi="Times New Roman"/>
          <w:bCs/>
          <w:sz w:val="28"/>
          <w:szCs w:val="28"/>
          <w:lang w:val="uk-UA"/>
        </w:rPr>
        <w:t xml:space="preserve">риклад візуалізації </w:t>
      </w:r>
      <w:r w:rsidR="0065321F">
        <w:rPr>
          <w:rFonts w:ascii="Times New Roman" w:hAnsi="Times New Roman"/>
          <w:bCs/>
          <w:sz w:val="28"/>
          <w:szCs w:val="28"/>
          <w:lang w:val="uk-UA"/>
        </w:rPr>
        <w:t xml:space="preserve">моделі </w:t>
      </w:r>
      <w:r w:rsidR="0065321F" w:rsidRPr="0065321F">
        <w:rPr>
          <w:rFonts w:ascii="Times New Roman" w:hAnsi="Times New Roman"/>
          <w:bCs/>
          <w:sz w:val="28"/>
          <w:szCs w:val="28"/>
          <w:lang w:val="uk-UA"/>
        </w:rPr>
        <w:t>к</w:t>
      </w:r>
      <w:r w:rsidR="00425F03" w:rsidRPr="0065321F">
        <w:rPr>
          <w:rFonts w:ascii="Times New Roman" w:hAnsi="Times New Roman"/>
          <w:bCs/>
          <w:sz w:val="28"/>
          <w:szCs w:val="28"/>
          <w:lang w:val="uk-UA"/>
        </w:rPr>
        <w:t>омплексу корпусів</w:t>
      </w:r>
      <w:r w:rsidR="0065321F" w:rsidRPr="0065321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65321F" w:rsidRPr="0065321F">
        <w:rPr>
          <w:rFonts w:ascii="Times New Roman" w:hAnsi="Times New Roman"/>
          <w:bCs/>
          <w:sz w:val="28"/>
          <w:szCs w:val="28"/>
          <w:lang w:val="uk-UA"/>
        </w:rPr>
        <w:t>ПолтНТУ</w:t>
      </w:r>
      <w:proofErr w:type="spellEnd"/>
      <w:r w:rsidR="0037459F" w:rsidRPr="0065321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25F03" w:rsidRPr="0065321F">
        <w:rPr>
          <w:rFonts w:ascii="Times New Roman" w:hAnsi="Times New Roman"/>
          <w:bCs/>
          <w:sz w:val="28"/>
          <w:szCs w:val="28"/>
          <w:lang w:val="uk-UA"/>
        </w:rPr>
        <w:t xml:space="preserve">можна побачити на </w:t>
      </w:r>
      <w:r w:rsidR="00F9421F" w:rsidRPr="0065321F">
        <w:rPr>
          <w:rFonts w:ascii="Times New Roman" w:hAnsi="Times New Roman"/>
          <w:bCs/>
          <w:sz w:val="28"/>
          <w:szCs w:val="28"/>
          <w:lang w:val="uk-UA"/>
        </w:rPr>
        <w:t>рис</w:t>
      </w:r>
      <w:r w:rsidR="00425F03" w:rsidRPr="0065321F">
        <w:rPr>
          <w:rFonts w:ascii="Times New Roman" w:hAnsi="Times New Roman"/>
          <w:bCs/>
          <w:sz w:val="28"/>
          <w:szCs w:val="28"/>
          <w:lang w:val="uk-UA"/>
        </w:rPr>
        <w:t xml:space="preserve"> 1</w:t>
      </w:r>
      <w:r w:rsidR="0065321F">
        <w:rPr>
          <w:rFonts w:ascii="Times New Roman" w:hAnsi="Times New Roman"/>
          <w:bCs/>
          <w:sz w:val="28"/>
          <w:szCs w:val="28"/>
          <w:lang w:val="uk-UA"/>
        </w:rPr>
        <w:t>)</w:t>
      </w:r>
      <w:r w:rsidR="0037459F" w:rsidRPr="0065321F">
        <w:rPr>
          <w:rFonts w:ascii="Times New Roman" w:hAnsi="Times New Roman"/>
          <w:bCs/>
          <w:sz w:val="28"/>
          <w:szCs w:val="28"/>
          <w:lang w:val="uk-UA"/>
        </w:rPr>
        <w:t>.</w:t>
      </w:r>
      <w:r w:rsidR="00081B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EC1892" w:rsidRPr="00081B27" w:rsidRDefault="00EC1892" w:rsidP="00BF2C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noProof/>
          <w:sz w:val="12"/>
          <w:szCs w:val="12"/>
          <w:lang w:val="uk-UA"/>
        </w:rPr>
      </w:pPr>
    </w:p>
    <w:p w:rsidR="00AF040D" w:rsidRPr="0085321E" w:rsidRDefault="00EA5182" w:rsidP="00F942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5562600" cy="29548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95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509" w:rsidRDefault="00B51BF9" w:rsidP="00EC189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1BF9">
        <w:rPr>
          <w:rFonts w:ascii="Times New Roman" w:hAnsi="Times New Roman" w:cs="Times New Roman"/>
          <w:sz w:val="28"/>
          <w:szCs w:val="28"/>
          <w:lang w:val="uk-UA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51B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Модель будівель університету</w:t>
      </w:r>
    </w:p>
    <w:p w:rsidR="00C13B26" w:rsidRPr="00C13B26" w:rsidRDefault="00C13B26" w:rsidP="00C1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C13B26">
        <w:rPr>
          <w:rFonts w:ascii="Times New Roman" w:eastAsia="Times New Roman" w:hAnsi="Times New Roman" w:cs="Times New Roman"/>
          <w:sz w:val="28"/>
          <w:szCs w:val="24"/>
          <w:lang w:val="uk-UA"/>
        </w:rPr>
        <w:t>ЛІТЕРАТУРА</w:t>
      </w:r>
    </w:p>
    <w:p w:rsidR="00EC1892" w:rsidRDefault="00C13B26" w:rsidP="00C13B26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2A93">
        <w:rPr>
          <w:rFonts w:ascii="Times New Roman" w:hAnsi="Times New Roman" w:cs="Times New Roman"/>
          <w:sz w:val="28"/>
          <w:szCs w:val="28"/>
          <w:lang w:val="uk-UA"/>
        </w:rPr>
        <w:t>Susovan</w:t>
      </w:r>
      <w:proofErr w:type="spellEnd"/>
      <w:r w:rsidRPr="00BD2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2A93">
        <w:rPr>
          <w:rFonts w:ascii="Times New Roman" w:hAnsi="Times New Roman" w:cs="Times New Roman"/>
          <w:sz w:val="28"/>
          <w:szCs w:val="28"/>
          <w:lang w:val="uk-UA"/>
        </w:rPr>
        <w:t>Jana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11D8E">
        <w:rPr>
          <w:rFonts w:ascii="Times New Roman" w:hAnsi="Times New Roman" w:cs="Times New Roman"/>
          <w:sz w:val="28"/>
          <w:szCs w:val="28"/>
          <w:lang w:val="en-US"/>
        </w:rPr>
        <w:t>Matangini</w:t>
      </w:r>
      <w:proofErr w:type="spellEnd"/>
      <w:r w:rsidRPr="00D11D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1D8E">
        <w:rPr>
          <w:rFonts w:ascii="Times New Roman" w:hAnsi="Times New Roman" w:cs="Times New Roman"/>
          <w:sz w:val="28"/>
          <w:szCs w:val="28"/>
          <w:lang w:val="en-US"/>
        </w:rPr>
        <w:t>Chattopadhyay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11D8E">
        <w:rPr>
          <w:rFonts w:ascii="Times New Roman" w:hAnsi="Times New Roman" w:cs="Times New Roman"/>
          <w:sz w:val="28"/>
          <w:szCs w:val="28"/>
          <w:lang w:val="en-US"/>
        </w:rPr>
        <w:t>An event-driven university campus navigation system on android platform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\</w:t>
      </w:r>
      <w:r w:rsidRPr="00D11D8E">
        <w:rPr>
          <w:lang w:val="en-US"/>
        </w:rPr>
        <w:t xml:space="preserve"> </w:t>
      </w:r>
      <w:r w:rsidRPr="00D11D8E">
        <w:rPr>
          <w:rFonts w:ascii="Times New Roman" w:hAnsi="Times New Roman" w:cs="Times New Roman"/>
          <w:sz w:val="28"/>
          <w:szCs w:val="28"/>
          <w:lang w:val="en-US"/>
        </w:rPr>
        <w:t>Conference: 2015 Applications and Innovations in Mobile Computing (</w:t>
      </w:r>
      <w:proofErr w:type="spellStart"/>
      <w:r w:rsidRPr="00D11D8E">
        <w:rPr>
          <w:rFonts w:ascii="Times New Roman" w:hAnsi="Times New Roman" w:cs="Times New Roman"/>
          <w:sz w:val="28"/>
          <w:szCs w:val="28"/>
          <w:lang w:val="en-US"/>
        </w:rPr>
        <w:t>AIMoC</w:t>
      </w:r>
      <w:proofErr w:type="spellEnd"/>
      <w:r w:rsidRPr="00D11D8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13B26">
        <w:rPr>
          <w:rFonts w:ascii="Times New Roman" w:hAnsi="Times New Roman" w:cs="Times New Roman"/>
          <w:sz w:val="28"/>
          <w:szCs w:val="28"/>
          <w:lang w:val="en-US"/>
        </w:rPr>
        <w:t xml:space="preserve"> / [</w:t>
      </w:r>
      <w:proofErr w:type="spellStart"/>
      <w:r w:rsidRPr="00C13B26">
        <w:rPr>
          <w:rFonts w:ascii="Times New Roman" w:hAnsi="Times New Roman" w:cs="Times New Roman"/>
          <w:sz w:val="28"/>
          <w:szCs w:val="28"/>
          <w:lang w:val="en-US"/>
        </w:rPr>
        <w:t>Електронний</w:t>
      </w:r>
      <w:proofErr w:type="spellEnd"/>
      <w:r w:rsidRPr="00C13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3B26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C13B26">
        <w:rPr>
          <w:rFonts w:ascii="Times New Roman" w:hAnsi="Times New Roman" w:cs="Times New Roman"/>
          <w:sz w:val="28"/>
          <w:szCs w:val="28"/>
          <w:lang w:val="en-US"/>
        </w:rPr>
        <w:t xml:space="preserve">]. – </w:t>
      </w:r>
      <w:proofErr w:type="spellStart"/>
      <w:r w:rsidRPr="00C13B26"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  <w:r w:rsidRPr="00C13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3B26">
        <w:rPr>
          <w:rFonts w:ascii="Times New Roman" w:hAnsi="Times New Roman" w:cs="Times New Roman"/>
          <w:sz w:val="28"/>
          <w:szCs w:val="28"/>
          <w:lang w:val="en-US"/>
        </w:rPr>
        <w:t>доступу</w:t>
      </w:r>
      <w:proofErr w:type="spellEnd"/>
      <w:r w:rsidRPr="00C13B26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7AA5">
        <w:rPr>
          <w:rFonts w:ascii="Times New Roman" w:hAnsi="Times New Roman" w:cs="Times New Roman"/>
          <w:sz w:val="28"/>
          <w:szCs w:val="28"/>
          <w:lang w:val="en-US"/>
        </w:rPr>
        <w:t>https://www.researchgate.net/publication/308838904</w:t>
      </w:r>
      <w:r w:rsidR="00387AA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387AA5">
        <w:rPr>
          <w:rFonts w:ascii="Times New Roman" w:hAnsi="Times New Roman" w:cs="Times New Roman"/>
          <w:sz w:val="28"/>
          <w:szCs w:val="28"/>
          <w:lang w:val="en-US"/>
        </w:rPr>
        <w:t>An_</w:t>
      </w:r>
      <w:r w:rsidR="00387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7AA5">
        <w:rPr>
          <w:rFonts w:ascii="Times New Roman" w:hAnsi="Times New Roman" w:cs="Times New Roman"/>
          <w:sz w:val="28"/>
          <w:szCs w:val="28"/>
          <w:lang w:val="en-US"/>
        </w:rPr>
        <w:t>event-driven_university_campus_navigation_system_on_android_platform</w:t>
      </w:r>
    </w:p>
    <w:p w:rsidR="00B51BF9" w:rsidRPr="00B51BF9" w:rsidRDefault="00B51BF9" w:rsidP="00B51BF9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1683">
        <w:rPr>
          <w:rFonts w:ascii="Times New Roman" w:hAnsi="Times New Roman" w:cs="Times New Roman"/>
          <w:sz w:val="28"/>
          <w:szCs w:val="28"/>
          <w:lang w:val="uk-UA"/>
        </w:rPr>
        <w:t>Ricky</w:t>
      </w:r>
      <w:proofErr w:type="spellEnd"/>
      <w:r w:rsidRPr="00B81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1683">
        <w:rPr>
          <w:rFonts w:ascii="Times New Roman" w:hAnsi="Times New Roman" w:cs="Times New Roman"/>
          <w:sz w:val="28"/>
          <w:szCs w:val="28"/>
          <w:lang w:val="uk-UA"/>
        </w:rPr>
        <w:t>Jacob</w:t>
      </w:r>
      <w:proofErr w:type="spellEnd"/>
      <w:r w:rsidRPr="00B816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81683">
        <w:rPr>
          <w:rFonts w:ascii="Times New Roman" w:hAnsi="Times New Roman" w:cs="Times New Roman"/>
          <w:sz w:val="28"/>
          <w:szCs w:val="28"/>
          <w:lang w:val="uk-UA"/>
        </w:rPr>
        <w:t>Jianghua</w:t>
      </w:r>
      <w:proofErr w:type="spellEnd"/>
      <w:r w:rsidRPr="00B81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1683">
        <w:rPr>
          <w:rFonts w:ascii="Times New Roman" w:hAnsi="Times New Roman" w:cs="Times New Roman"/>
          <w:sz w:val="28"/>
          <w:szCs w:val="28"/>
          <w:lang w:val="uk-UA"/>
        </w:rPr>
        <w:t>Zheng</w:t>
      </w:r>
      <w:proofErr w:type="spellEnd"/>
      <w:r w:rsidRPr="00B816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81683">
        <w:rPr>
          <w:rFonts w:ascii="Times New Roman" w:hAnsi="Times New Roman" w:cs="Times New Roman"/>
          <w:sz w:val="28"/>
          <w:szCs w:val="28"/>
          <w:lang w:val="uk-UA"/>
        </w:rPr>
        <w:t>Błażej</w:t>
      </w:r>
      <w:proofErr w:type="spellEnd"/>
      <w:r w:rsidRPr="00B81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1683">
        <w:rPr>
          <w:rFonts w:ascii="Times New Roman" w:hAnsi="Times New Roman" w:cs="Times New Roman"/>
          <w:sz w:val="28"/>
          <w:szCs w:val="28"/>
          <w:lang w:val="uk-UA"/>
        </w:rPr>
        <w:t>Ciepłuch</w:t>
      </w:r>
      <w:proofErr w:type="spellEnd"/>
      <w:r w:rsidRPr="00B816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81683">
        <w:rPr>
          <w:rFonts w:ascii="Times New Roman" w:hAnsi="Times New Roman" w:cs="Times New Roman"/>
          <w:sz w:val="28"/>
          <w:szCs w:val="28"/>
          <w:lang w:val="uk-UA"/>
        </w:rPr>
        <w:t>Peter</w:t>
      </w:r>
      <w:proofErr w:type="spellEnd"/>
      <w:r w:rsidRPr="00B81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1683">
        <w:rPr>
          <w:rFonts w:ascii="Times New Roman" w:hAnsi="Times New Roman" w:cs="Times New Roman"/>
          <w:sz w:val="28"/>
          <w:szCs w:val="28"/>
          <w:lang w:val="uk-UA"/>
        </w:rPr>
        <w:t>Mooney</w:t>
      </w:r>
      <w:proofErr w:type="spellEnd"/>
      <w:r w:rsidRPr="00B816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81683">
        <w:rPr>
          <w:rFonts w:ascii="Times New Roman" w:hAnsi="Times New Roman" w:cs="Times New Roman"/>
          <w:sz w:val="28"/>
          <w:szCs w:val="28"/>
          <w:lang w:val="uk-UA"/>
        </w:rPr>
        <w:t>Adam</w:t>
      </w:r>
      <w:proofErr w:type="spellEnd"/>
      <w:r w:rsidRPr="00B81683">
        <w:rPr>
          <w:rFonts w:ascii="Times New Roman" w:hAnsi="Times New Roman" w:cs="Times New Roman"/>
          <w:sz w:val="28"/>
          <w:szCs w:val="28"/>
          <w:lang w:val="uk-UA"/>
        </w:rPr>
        <w:t xml:space="preserve"> C. </w:t>
      </w:r>
      <w:proofErr w:type="spellStart"/>
      <w:r w:rsidRPr="00B81683">
        <w:rPr>
          <w:rFonts w:ascii="Times New Roman" w:hAnsi="Times New Roman" w:cs="Times New Roman"/>
          <w:sz w:val="28"/>
          <w:szCs w:val="28"/>
          <w:lang w:val="uk-UA"/>
        </w:rPr>
        <w:t>Winstanley</w:t>
      </w:r>
      <w:proofErr w:type="spellEnd"/>
      <w:r w:rsidRPr="00B816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1683">
        <w:rPr>
          <w:rFonts w:ascii="Times New Roman" w:hAnsi="Times New Roman" w:cs="Times New Roman"/>
          <w:sz w:val="28"/>
          <w:szCs w:val="28"/>
          <w:lang w:val="uk-UA"/>
        </w:rPr>
        <w:t>Campus</w:t>
      </w:r>
      <w:proofErr w:type="spellEnd"/>
      <w:r w:rsidRPr="00B81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1683">
        <w:rPr>
          <w:rFonts w:ascii="Times New Roman" w:hAnsi="Times New Roman" w:cs="Times New Roman"/>
          <w:sz w:val="28"/>
          <w:szCs w:val="28"/>
          <w:lang w:val="uk-UA"/>
        </w:rPr>
        <w:t>Guidance</w:t>
      </w:r>
      <w:proofErr w:type="spellEnd"/>
      <w:r w:rsidRPr="00B81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1683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B81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1683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B81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1683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B81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1683">
        <w:rPr>
          <w:rFonts w:ascii="Times New Roman" w:hAnsi="Times New Roman" w:cs="Times New Roman"/>
          <w:sz w:val="28"/>
          <w:szCs w:val="28"/>
          <w:lang w:val="uk-UA"/>
        </w:rPr>
        <w:t>Conferences</w:t>
      </w:r>
      <w:proofErr w:type="spellEnd"/>
      <w:r w:rsidRPr="00B81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1683">
        <w:rPr>
          <w:rFonts w:ascii="Times New Roman" w:hAnsi="Times New Roman" w:cs="Times New Roman"/>
          <w:sz w:val="28"/>
          <w:szCs w:val="28"/>
          <w:lang w:val="uk-UA"/>
        </w:rPr>
        <w:t>Based</w:t>
      </w:r>
      <w:proofErr w:type="spellEnd"/>
      <w:r w:rsidRPr="00B81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1683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B81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1683">
        <w:rPr>
          <w:rFonts w:ascii="Times New Roman" w:hAnsi="Times New Roman" w:cs="Times New Roman"/>
          <w:sz w:val="28"/>
          <w:szCs w:val="28"/>
          <w:lang w:val="uk-UA"/>
        </w:rPr>
        <w:t>OpenStreetMap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B26">
        <w:rPr>
          <w:rFonts w:ascii="Times New Roman" w:hAnsi="Times New Roman" w:cs="Times New Roman"/>
          <w:sz w:val="28"/>
          <w:szCs w:val="28"/>
          <w:lang w:val="en-US"/>
        </w:rPr>
        <w:t>/ [</w:t>
      </w:r>
      <w:proofErr w:type="spellStart"/>
      <w:r w:rsidRPr="00C13B26">
        <w:rPr>
          <w:rFonts w:ascii="Times New Roman" w:hAnsi="Times New Roman" w:cs="Times New Roman"/>
          <w:sz w:val="28"/>
          <w:szCs w:val="28"/>
          <w:lang w:val="en-US"/>
        </w:rPr>
        <w:t>Електронний</w:t>
      </w:r>
      <w:proofErr w:type="spellEnd"/>
      <w:r w:rsidRPr="00C13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3B26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C13B26">
        <w:rPr>
          <w:rFonts w:ascii="Times New Roman" w:hAnsi="Times New Roman" w:cs="Times New Roman"/>
          <w:sz w:val="28"/>
          <w:szCs w:val="28"/>
          <w:lang w:val="en-US"/>
        </w:rPr>
        <w:t>]. –</w:t>
      </w:r>
      <w:r w:rsidR="00387AA5" w:rsidRPr="00387A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7AA5" w:rsidRPr="00C13B26"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  <w:r w:rsidR="00387AA5" w:rsidRPr="00C13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7AA5" w:rsidRPr="00C13B26">
        <w:rPr>
          <w:rFonts w:ascii="Times New Roman" w:hAnsi="Times New Roman" w:cs="Times New Roman"/>
          <w:sz w:val="28"/>
          <w:szCs w:val="28"/>
          <w:lang w:val="en-US"/>
        </w:rPr>
        <w:t>доступу</w:t>
      </w:r>
      <w:proofErr w:type="spellEnd"/>
      <w:r w:rsidR="00387AA5" w:rsidRPr="00C13B2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87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7AA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87AA5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387AA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87AA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387AA5">
        <w:rPr>
          <w:rFonts w:ascii="Times New Roman" w:hAnsi="Times New Roman" w:cs="Times New Roman"/>
          <w:sz w:val="28"/>
          <w:szCs w:val="28"/>
          <w:lang w:val="en-US"/>
        </w:rPr>
        <w:t>researchgate</w:t>
      </w:r>
      <w:proofErr w:type="spellEnd"/>
      <w:r w:rsidRPr="00387A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87AA5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387AA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387AA5">
        <w:rPr>
          <w:rFonts w:ascii="Times New Roman" w:hAnsi="Times New Roman" w:cs="Times New Roman"/>
          <w:sz w:val="28"/>
          <w:szCs w:val="28"/>
          <w:lang w:val="en-US"/>
        </w:rPr>
        <w:t>publication</w:t>
      </w:r>
      <w:r w:rsidRPr="00387AA5">
        <w:rPr>
          <w:rFonts w:ascii="Times New Roman" w:hAnsi="Times New Roman" w:cs="Times New Roman"/>
          <w:sz w:val="28"/>
          <w:szCs w:val="28"/>
          <w:lang w:val="uk-UA"/>
        </w:rPr>
        <w:t>/220737766_</w:t>
      </w:r>
      <w:r w:rsidRPr="00387AA5">
        <w:rPr>
          <w:rFonts w:ascii="Times New Roman" w:hAnsi="Times New Roman" w:cs="Times New Roman"/>
          <w:sz w:val="28"/>
          <w:szCs w:val="28"/>
          <w:lang w:val="en-US"/>
        </w:rPr>
        <w:t>Campus</w:t>
      </w:r>
      <w:r w:rsidRPr="00387AA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387AA5">
        <w:rPr>
          <w:rFonts w:ascii="Times New Roman" w:hAnsi="Times New Roman" w:cs="Times New Roman"/>
          <w:sz w:val="28"/>
          <w:szCs w:val="28"/>
          <w:lang w:val="en-US"/>
        </w:rPr>
        <w:t>Guidance</w:t>
      </w:r>
      <w:r w:rsidRPr="00387AA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387AA5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387AA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387AA5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387AA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387AA5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387AA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387AA5">
        <w:rPr>
          <w:rFonts w:ascii="Times New Roman" w:hAnsi="Times New Roman" w:cs="Times New Roman"/>
          <w:sz w:val="28"/>
          <w:szCs w:val="28"/>
          <w:lang w:val="en-US"/>
        </w:rPr>
        <w:t>Conferences</w:t>
      </w:r>
      <w:r w:rsidRPr="00387AA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387AA5">
        <w:rPr>
          <w:rFonts w:ascii="Times New Roman" w:hAnsi="Times New Roman" w:cs="Times New Roman"/>
          <w:sz w:val="28"/>
          <w:szCs w:val="28"/>
          <w:lang w:val="en-US"/>
        </w:rPr>
        <w:t>Based</w:t>
      </w:r>
      <w:r w:rsidRPr="00387AA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387AA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387AA5"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spellStart"/>
      <w:r w:rsidRPr="00387AA5">
        <w:rPr>
          <w:rFonts w:ascii="Times New Roman" w:hAnsi="Times New Roman" w:cs="Times New Roman"/>
          <w:sz w:val="28"/>
          <w:szCs w:val="28"/>
          <w:lang w:val="en-US"/>
        </w:rPr>
        <w:t>OpenStreetMap</w:t>
      </w:r>
      <w:proofErr w:type="spellEnd"/>
    </w:p>
    <w:p w:rsidR="00313955" w:rsidRPr="00F9421F" w:rsidRDefault="00F9421F" w:rsidP="000D34EE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21F">
        <w:rPr>
          <w:rFonts w:ascii="Times New Roman" w:hAnsi="Times New Roman" w:cs="Times New Roman"/>
          <w:sz w:val="28"/>
          <w:szCs w:val="28"/>
          <w:lang w:val="uk-UA"/>
        </w:rPr>
        <w:t xml:space="preserve">3ds </w:t>
      </w:r>
      <w:r w:rsidRPr="000D34EE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0D3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34EE">
        <w:rPr>
          <w:rFonts w:ascii="Times New Roman" w:hAnsi="Times New Roman" w:cs="Times New Roman"/>
          <w:sz w:val="28"/>
          <w:szCs w:val="28"/>
          <w:lang w:val="en-US"/>
        </w:rPr>
        <w:t>Tutotial</w:t>
      </w:r>
      <w:proofErr w:type="spellEnd"/>
      <w:r w:rsidR="000D34EE" w:rsidRPr="000D34E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D34EE">
        <w:rPr>
          <w:rFonts w:ascii="Times New Roman" w:hAnsi="Times New Roman" w:cs="Times New Roman"/>
          <w:sz w:val="28"/>
          <w:szCs w:val="28"/>
          <w:lang w:val="en-US"/>
        </w:rPr>
        <w:t>Introduction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421F">
        <w:rPr>
          <w:rFonts w:ascii="Times New Roman" w:hAnsi="Times New Roman" w:cs="Times New Roman"/>
          <w:sz w:val="28"/>
          <w:szCs w:val="28"/>
          <w:lang w:val="uk-UA"/>
        </w:rPr>
        <w:t>/ [Електронний ресурс]. – Режим 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0D34EE" w:rsidRPr="00A9332D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http://docs.autodesk.com/3DSMAX/16/ENU/3ds-Max-Tutorials/</w:t>
        </w:r>
      </w:hyperlink>
      <w:r w:rsidR="000D34EE" w:rsidRPr="000D3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13955" w:rsidRPr="00F9421F" w:rsidSect="0047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BCE"/>
    <w:multiLevelType w:val="hybridMultilevel"/>
    <w:tmpl w:val="601A39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0461A1"/>
    <w:multiLevelType w:val="hybridMultilevel"/>
    <w:tmpl w:val="3CFC0A2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071692"/>
    <w:multiLevelType w:val="hybridMultilevel"/>
    <w:tmpl w:val="2070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25C5F"/>
    <w:multiLevelType w:val="hybridMultilevel"/>
    <w:tmpl w:val="0494F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E202B"/>
    <w:multiLevelType w:val="hybridMultilevel"/>
    <w:tmpl w:val="A91E81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70455B9"/>
    <w:multiLevelType w:val="hybridMultilevel"/>
    <w:tmpl w:val="CA4EA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96A43"/>
    <w:multiLevelType w:val="hybridMultilevel"/>
    <w:tmpl w:val="9D0C569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D3776BF"/>
    <w:multiLevelType w:val="hybridMultilevel"/>
    <w:tmpl w:val="2A5EDAA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7EE02A02"/>
    <w:multiLevelType w:val="hybridMultilevel"/>
    <w:tmpl w:val="A4DE7F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1D73"/>
    <w:rsid w:val="000426C1"/>
    <w:rsid w:val="000540E4"/>
    <w:rsid w:val="00055113"/>
    <w:rsid w:val="00081509"/>
    <w:rsid w:val="00081B27"/>
    <w:rsid w:val="00087E6E"/>
    <w:rsid w:val="000D34EE"/>
    <w:rsid w:val="000F1BFA"/>
    <w:rsid w:val="00121D98"/>
    <w:rsid w:val="001508F3"/>
    <w:rsid w:val="00157217"/>
    <w:rsid w:val="00182809"/>
    <w:rsid w:val="001A1F6C"/>
    <w:rsid w:val="00282AD8"/>
    <w:rsid w:val="002846FE"/>
    <w:rsid w:val="002D487D"/>
    <w:rsid w:val="002E0E8B"/>
    <w:rsid w:val="003010DD"/>
    <w:rsid w:val="00301E29"/>
    <w:rsid w:val="00313955"/>
    <w:rsid w:val="00314B07"/>
    <w:rsid w:val="003424DE"/>
    <w:rsid w:val="003501DA"/>
    <w:rsid w:val="00360D1C"/>
    <w:rsid w:val="00370E0E"/>
    <w:rsid w:val="0037459F"/>
    <w:rsid w:val="00387AA5"/>
    <w:rsid w:val="003A0A4D"/>
    <w:rsid w:val="003B7479"/>
    <w:rsid w:val="003E0F62"/>
    <w:rsid w:val="003F1728"/>
    <w:rsid w:val="004236FE"/>
    <w:rsid w:val="00425F03"/>
    <w:rsid w:val="00470657"/>
    <w:rsid w:val="00493147"/>
    <w:rsid w:val="004B5DC7"/>
    <w:rsid w:val="004C460E"/>
    <w:rsid w:val="004D4878"/>
    <w:rsid w:val="004E063E"/>
    <w:rsid w:val="0050285C"/>
    <w:rsid w:val="00503BD8"/>
    <w:rsid w:val="00560085"/>
    <w:rsid w:val="0056515E"/>
    <w:rsid w:val="005D3C68"/>
    <w:rsid w:val="005E11D0"/>
    <w:rsid w:val="005F3190"/>
    <w:rsid w:val="0063770F"/>
    <w:rsid w:val="006474FC"/>
    <w:rsid w:val="0065321F"/>
    <w:rsid w:val="006608B4"/>
    <w:rsid w:val="006621D8"/>
    <w:rsid w:val="006829DA"/>
    <w:rsid w:val="00697F5D"/>
    <w:rsid w:val="006E1F99"/>
    <w:rsid w:val="00703601"/>
    <w:rsid w:val="00750D74"/>
    <w:rsid w:val="007D121E"/>
    <w:rsid w:val="007D66B1"/>
    <w:rsid w:val="00812AF1"/>
    <w:rsid w:val="0085321E"/>
    <w:rsid w:val="00860A04"/>
    <w:rsid w:val="00880A84"/>
    <w:rsid w:val="00882DCC"/>
    <w:rsid w:val="008831B8"/>
    <w:rsid w:val="009101F8"/>
    <w:rsid w:val="00911900"/>
    <w:rsid w:val="0092587A"/>
    <w:rsid w:val="0099573C"/>
    <w:rsid w:val="009A14A6"/>
    <w:rsid w:val="009A1F77"/>
    <w:rsid w:val="009D74AA"/>
    <w:rsid w:val="00A01754"/>
    <w:rsid w:val="00A2787C"/>
    <w:rsid w:val="00A424F1"/>
    <w:rsid w:val="00A554A8"/>
    <w:rsid w:val="00A65E33"/>
    <w:rsid w:val="00AF040D"/>
    <w:rsid w:val="00B22816"/>
    <w:rsid w:val="00B2396A"/>
    <w:rsid w:val="00B405B6"/>
    <w:rsid w:val="00B51BF9"/>
    <w:rsid w:val="00B81683"/>
    <w:rsid w:val="00BB2403"/>
    <w:rsid w:val="00BB5BBC"/>
    <w:rsid w:val="00BD2A93"/>
    <w:rsid w:val="00BF2C55"/>
    <w:rsid w:val="00C13B26"/>
    <w:rsid w:val="00C251EE"/>
    <w:rsid w:val="00CD0450"/>
    <w:rsid w:val="00CD0905"/>
    <w:rsid w:val="00CF6454"/>
    <w:rsid w:val="00D11D8E"/>
    <w:rsid w:val="00D41109"/>
    <w:rsid w:val="00D61181"/>
    <w:rsid w:val="00D62B5F"/>
    <w:rsid w:val="00D83CDA"/>
    <w:rsid w:val="00DD0C76"/>
    <w:rsid w:val="00E03C66"/>
    <w:rsid w:val="00E309B2"/>
    <w:rsid w:val="00E429A0"/>
    <w:rsid w:val="00EA5182"/>
    <w:rsid w:val="00EC1892"/>
    <w:rsid w:val="00ED1AEF"/>
    <w:rsid w:val="00F45F53"/>
    <w:rsid w:val="00F9421F"/>
    <w:rsid w:val="00FA1D73"/>
    <w:rsid w:val="00FB000D"/>
    <w:rsid w:val="00FE0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A1D73"/>
    <w:rPr>
      <w:rFonts w:cs="Times New Roman"/>
    </w:rPr>
  </w:style>
  <w:style w:type="paragraph" w:styleId="a3">
    <w:name w:val="List Paragraph"/>
    <w:basedOn w:val="a"/>
    <w:uiPriority w:val="34"/>
    <w:qFormat/>
    <w:rsid w:val="00750D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11D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autodesk.com/3DSMAX/16/ENU/3ds-Max-Tutori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Friend</cp:lastModifiedBy>
  <cp:revision>14</cp:revision>
  <dcterms:created xsi:type="dcterms:W3CDTF">2019-04-11T06:59:00Z</dcterms:created>
  <dcterms:modified xsi:type="dcterms:W3CDTF">2019-04-15T13:55:00Z</dcterms:modified>
</cp:coreProperties>
</file>